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theme/themeOverride5.xml" ContentType="application/vnd.openxmlformats-officedocument.themeOverride+xml"/>
  <Override PartName="/word/charts/chart7.xml" ContentType="application/vnd.openxmlformats-officedocument.drawingml.chart+xml"/>
  <Override PartName="/word/theme/themeOverride6.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6515" w:rsidRPr="00442F05" w:rsidRDefault="00856515" w:rsidP="00856515">
      <w:pPr>
        <w:jc w:val="center"/>
        <w:rPr>
          <w:sz w:val="36"/>
          <w:szCs w:val="36"/>
        </w:rPr>
      </w:pPr>
      <w:bookmarkStart w:id="0" w:name="_Toc297191046"/>
      <w:bookmarkStart w:id="1" w:name="_Toc298308867"/>
      <w:bookmarkStart w:id="2" w:name="_Toc300567375"/>
      <w:bookmarkStart w:id="3" w:name="_Toc308702519"/>
      <w:r w:rsidRPr="00442F05">
        <w:rPr>
          <w:sz w:val="36"/>
          <w:szCs w:val="36"/>
        </w:rPr>
        <w:t>Кировское областное государственное казенное учреждение «</w:t>
      </w:r>
      <w:bookmarkEnd w:id="0"/>
      <w:bookmarkEnd w:id="1"/>
      <w:bookmarkEnd w:id="2"/>
      <w:bookmarkEnd w:id="3"/>
      <w:r w:rsidRPr="00442F05">
        <w:rPr>
          <w:sz w:val="36"/>
          <w:szCs w:val="36"/>
        </w:rPr>
        <w:t xml:space="preserve">Кировская областная пожарно-спасательная служба» </w:t>
      </w:r>
    </w:p>
    <w:p w:rsidR="00856515" w:rsidRPr="00442F05" w:rsidRDefault="00856515" w:rsidP="00856515">
      <w:pPr>
        <w:jc w:val="center"/>
        <w:rPr>
          <w:sz w:val="36"/>
          <w:szCs w:val="36"/>
        </w:rPr>
      </w:pPr>
    </w:p>
    <w:p w:rsidR="00856515" w:rsidRPr="00442F05" w:rsidRDefault="00856515" w:rsidP="00856515">
      <w:pPr>
        <w:rPr>
          <w:sz w:val="36"/>
          <w:szCs w:val="36"/>
        </w:rPr>
      </w:pPr>
    </w:p>
    <w:p w:rsidR="00856515" w:rsidRPr="00442F05" w:rsidRDefault="00856515" w:rsidP="00856515"/>
    <w:p w:rsidR="00856515" w:rsidRPr="00442F05" w:rsidRDefault="00856515" w:rsidP="00856515">
      <w:r w:rsidRPr="00442F05">
        <w:rPr>
          <w:noProof/>
        </w:rPr>
        <w:drawing>
          <wp:anchor distT="0" distB="0" distL="114300" distR="114300" simplePos="0" relativeHeight="251659264" behindDoc="1" locked="0" layoutInCell="1" allowOverlap="1" wp14:anchorId="1AD8CD9E" wp14:editId="0A54EB30">
            <wp:simplePos x="0" y="0"/>
            <wp:positionH relativeFrom="column">
              <wp:posOffset>-130810</wp:posOffset>
            </wp:positionH>
            <wp:positionV relativeFrom="paragraph">
              <wp:posOffset>107950</wp:posOffset>
            </wp:positionV>
            <wp:extent cx="6090285" cy="7097395"/>
            <wp:effectExtent l="0" t="0" r="0" b="0"/>
            <wp:wrapNone/>
            <wp:docPr id="2" name="Рисунок 17" descr="Пету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Петух"/>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90285" cy="70973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56515" w:rsidRPr="00442F05" w:rsidRDefault="00856515" w:rsidP="00856515"/>
    <w:p w:rsidR="00856515" w:rsidRPr="00442F05" w:rsidRDefault="00856515" w:rsidP="00856515">
      <w:pPr>
        <w:tabs>
          <w:tab w:val="left" w:pos="1560"/>
          <w:tab w:val="left" w:pos="3900"/>
        </w:tabs>
      </w:pPr>
    </w:p>
    <w:p w:rsidR="00856515" w:rsidRPr="00442F05" w:rsidRDefault="00856515" w:rsidP="00856515">
      <w:pPr>
        <w:tabs>
          <w:tab w:val="left" w:pos="1560"/>
          <w:tab w:val="left" w:pos="3900"/>
        </w:tabs>
      </w:pPr>
    </w:p>
    <w:p w:rsidR="00856515" w:rsidRPr="00442F05" w:rsidRDefault="00856515" w:rsidP="00856515">
      <w:pPr>
        <w:tabs>
          <w:tab w:val="left" w:pos="1560"/>
          <w:tab w:val="left" w:pos="3900"/>
        </w:tabs>
      </w:pPr>
    </w:p>
    <w:p w:rsidR="00856515" w:rsidRPr="00442F05" w:rsidRDefault="00856515" w:rsidP="00856515">
      <w:pPr>
        <w:tabs>
          <w:tab w:val="left" w:pos="1560"/>
          <w:tab w:val="left" w:pos="3900"/>
        </w:tabs>
      </w:pPr>
    </w:p>
    <w:p w:rsidR="00856515" w:rsidRPr="00442F05" w:rsidRDefault="00856515" w:rsidP="00856515">
      <w:pPr>
        <w:tabs>
          <w:tab w:val="left" w:pos="2970"/>
        </w:tabs>
        <w:jc w:val="center"/>
        <w:rPr>
          <w:b/>
          <w:bCs/>
          <w:sz w:val="96"/>
          <w:szCs w:val="96"/>
        </w:rPr>
      </w:pPr>
      <w:r w:rsidRPr="00442F05">
        <w:rPr>
          <w:b/>
          <w:bCs/>
          <w:sz w:val="96"/>
          <w:szCs w:val="96"/>
        </w:rPr>
        <w:t>Информационный бюллетень</w:t>
      </w:r>
    </w:p>
    <w:p w:rsidR="00856515" w:rsidRPr="00442F05" w:rsidRDefault="00856515" w:rsidP="00856515">
      <w:pPr>
        <w:jc w:val="center"/>
        <w:rPr>
          <w:b/>
          <w:bCs/>
          <w:sz w:val="96"/>
          <w:szCs w:val="96"/>
        </w:rPr>
      </w:pPr>
      <w:r w:rsidRPr="00442F05">
        <w:rPr>
          <w:b/>
          <w:bCs/>
          <w:sz w:val="96"/>
          <w:szCs w:val="96"/>
        </w:rPr>
        <w:t>по Кировской</w:t>
      </w:r>
    </w:p>
    <w:p w:rsidR="00856515" w:rsidRPr="00442F05" w:rsidRDefault="00856515" w:rsidP="00856515">
      <w:pPr>
        <w:jc w:val="center"/>
        <w:rPr>
          <w:b/>
          <w:bCs/>
          <w:sz w:val="96"/>
          <w:szCs w:val="96"/>
        </w:rPr>
      </w:pPr>
      <w:r w:rsidRPr="00442F05">
        <w:rPr>
          <w:b/>
          <w:bCs/>
          <w:sz w:val="96"/>
          <w:szCs w:val="96"/>
        </w:rPr>
        <w:t>области</w:t>
      </w:r>
    </w:p>
    <w:p w:rsidR="00856515" w:rsidRPr="00442F05" w:rsidRDefault="00856515" w:rsidP="00856515">
      <w:pPr>
        <w:jc w:val="center"/>
        <w:rPr>
          <w:b/>
          <w:bCs/>
          <w:sz w:val="28"/>
          <w:szCs w:val="28"/>
        </w:rPr>
      </w:pPr>
    </w:p>
    <w:p w:rsidR="00856515" w:rsidRPr="00442F05" w:rsidRDefault="00856515" w:rsidP="00856515">
      <w:pPr>
        <w:jc w:val="center"/>
        <w:rPr>
          <w:b/>
          <w:bCs/>
          <w:sz w:val="28"/>
          <w:szCs w:val="28"/>
          <w:highlight w:val="yellow"/>
        </w:rPr>
      </w:pPr>
    </w:p>
    <w:p w:rsidR="00856515" w:rsidRPr="00442F05" w:rsidRDefault="00856515" w:rsidP="00856515">
      <w:pPr>
        <w:jc w:val="center"/>
        <w:rPr>
          <w:b/>
          <w:bCs/>
          <w:sz w:val="28"/>
          <w:szCs w:val="28"/>
          <w:highlight w:val="yellow"/>
        </w:rPr>
      </w:pPr>
    </w:p>
    <w:p w:rsidR="00856515" w:rsidRPr="00442F05" w:rsidRDefault="00856515" w:rsidP="00856515">
      <w:pPr>
        <w:jc w:val="center"/>
        <w:rPr>
          <w:b/>
          <w:bCs/>
          <w:sz w:val="28"/>
          <w:szCs w:val="28"/>
          <w:highlight w:val="yellow"/>
        </w:rPr>
      </w:pPr>
    </w:p>
    <w:p w:rsidR="00856515" w:rsidRPr="00442F05" w:rsidRDefault="00856515" w:rsidP="00856515">
      <w:pPr>
        <w:jc w:val="center"/>
        <w:rPr>
          <w:b/>
          <w:bCs/>
          <w:sz w:val="28"/>
          <w:szCs w:val="28"/>
          <w:highlight w:val="yellow"/>
        </w:rPr>
      </w:pPr>
    </w:p>
    <w:p w:rsidR="00856515" w:rsidRPr="00442F05" w:rsidRDefault="00856515" w:rsidP="00856515">
      <w:pPr>
        <w:jc w:val="center"/>
        <w:rPr>
          <w:b/>
          <w:bCs/>
          <w:sz w:val="28"/>
          <w:szCs w:val="28"/>
          <w:highlight w:val="yellow"/>
        </w:rPr>
      </w:pPr>
    </w:p>
    <w:p w:rsidR="00856515" w:rsidRPr="00442F05" w:rsidRDefault="00856515" w:rsidP="00856515">
      <w:pPr>
        <w:jc w:val="center"/>
        <w:rPr>
          <w:b/>
          <w:bCs/>
          <w:sz w:val="28"/>
          <w:szCs w:val="28"/>
          <w:highlight w:val="yellow"/>
        </w:rPr>
      </w:pPr>
    </w:p>
    <w:p w:rsidR="00856515" w:rsidRPr="00442F05" w:rsidRDefault="00856515" w:rsidP="00856515">
      <w:pPr>
        <w:jc w:val="center"/>
        <w:rPr>
          <w:b/>
          <w:bCs/>
          <w:sz w:val="28"/>
          <w:szCs w:val="28"/>
          <w:highlight w:val="yellow"/>
        </w:rPr>
      </w:pPr>
    </w:p>
    <w:p w:rsidR="00856515" w:rsidRPr="00442F05" w:rsidRDefault="00856515" w:rsidP="00856515">
      <w:pPr>
        <w:jc w:val="center"/>
        <w:rPr>
          <w:b/>
          <w:bCs/>
          <w:sz w:val="28"/>
          <w:szCs w:val="28"/>
          <w:highlight w:val="yellow"/>
        </w:rPr>
      </w:pPr>
    </w:p>
    <w:p w:rsidR="00856515" w:rsidRPr="00442F05" w:rsidRDefault="00856515" w:rsidP="00856515">
      <w:pPr>
        <w:jc w:val="center"/>
        <w:rPr>
          <w:b/>
          <w:bCs/>
          <w:sz w:val="28"/>
          <w:szCs w:val="28"/>
          <w:highlight w:val="yellow"/>
        </w:rPr>
      </w:pPr>
    </w:p>
    <w:p w:rsidR="00856515" w:rsidRPr="00442F05" w:rsidRDefault="00856515" w:rsidP="00856515">
      <w:pPr>
        <w:jc w:val="center"/>
        <w:rPr>
          <w:b/>
          <w:bCs/>
          <w:sz w:val="28"/>
          <w:szCs w:val="28"/>
          <w:highlight w:val="yellow"/>
        </w:rPr>
      </w:pPr>
    </w:p>
    <w:p w:rsidR="00856515" w:rsidRPr="00442F05" w:rsidRDefault="00856515" w:rsidP="00856515">
      <w:pPr>
        <w:jc w:val="center"/>
        <w:rPr>
          <w:b/>
          <w:bCs/>
          <w:sz w:val="28"/>
          <w:szCs w:val="28"/>
          <w:highlight w:val="yellow"/>
        </w:rPr>
      </w:pPr>
    </w:p>
    <w:p w:rsidR="00856515" w:rsidRPr="00442F05" w:rsidRDefault="00856515" w:rsidP="00856515">
      <w:pPr>
        <w:jc w:val="center"/>
        <w:rPr>
          <w:b/>
          <w:bCs/>
          <w:sz w:val="28"/>
          <w:szCs w:val="28"/>
          <w:highlight w:val="yellow"/>
        </w:rPr>
      </w:pPr>
    </w:p>
    <w:p w:rsidR="00856515" w:rsidRPr="00442F05" w:rsidRDefault="00856515" w:rsidP="00856515">
      <w:pPr>
        <w:jc w:val="center"/>
        <w:rPr>
          <w:b/>
          <w:bCs/>
          <w:sz w:val="28"/>
          <w:szCs w:val="28"/>
          <w:highlight w:val="yellow"/>
        </w:rPr>
      </w:pPr>
    </w:p>
    <w:p w:rsidR="00856515" w:rsidRPr="00442F05" w:rsidRDefault="00856515" w:rsidP="00856515">
      <w:pPr>
        <w:jc w:val="center"/>
        <w:rPr>
          <w:b/>
          <w:bCs/>
          <w:sz w:val="28"/>
          <w:szCs w:val="28"/>
          <w:highlight w:val="yellow"/>
        </w:rPr>
      </w:pPr>
    </w:p>
    <w:p w:rsidR="00856515" w:rsidRPr="00442F05" w:rsidRDefault="00856515" w:rsidP="00856515">
      <w:pPr>
        <w:jc w:val="center"/>
        <w:rPr>
          <w:b/>
          <w:bCs/>
          <w:sz w:val="28"/>
          <w:szCs w:val="28"/>
        </w:rPr>
      </w:pPr>
      <w:r w:rsidRPr="00442F05">
        <w:rPr>
          <w:b/>
          <w:bCs/>
          <w:sz w:val="28"/>
          <w:szCs w:val="28"/>
        </w:rPr>
        <w:t xml:space="preserve">Происшествия </w:t>
      </w:r>
      <w:r w:rsidR="00191A9B" w:rsidRPr="00442F05">
        <w:rPr>
          <w:b/>
          <w:bCs/>
          <w:sz w:val="28"/>
          <w:szCs w:val="28"/>
        </w:rPr>
        <w:t>февраля</w:t>
      </w:r>
      <w:r w:rsidR="00672E3C" w:rsidRPr="00442F05">
        <w:rPr>
          <w:b/>
          <w:bCs/>
          <w:sz w:val="28"/>
          <w:szCs w:val="28"/>
        </w:rPr>
        <w:t xml:space="preserve"> 201</w:t>
      </w:r>
      <w:r w:rsidR="00904C83" w:rsidRPr="00442F05">
        <w:rPr>
          <w:b/>
          <w:bCs/>
          <w:sz w:val="28"/>
          <w:szCs w:val="28"/>
        </w:rPr>
        <w:t>9</w:t>
      </w:r>
      <w:r w:rsidR="00672E3C" w:rsidRPr="00442F05">
        <w:rPr>
          <w:b/>
          <w:bCs/>
          <w:sz w:val="28"/>
          <w:szCs w:val="28"/>
        </w:rPr>
        <w:t xml:space="preserve"> г.</w:t>
      </w:r>
      <w:r w:rsidRPr="00442F05">
        <w:rPr>
          <w:b/>
          <w:bCs/>
          <w:sz w:val="28"/>
          <w:szCs w:val="28"/>
        </w:rPr>
        <w:t>,</w:t>
      </w:r>
    </w:p>
    <w:p w:rsidR="00856515" w:rsidRPr="00442F05" w:rsidRDefault="00856515" w:rsidP="00856515">
      <w:pPr>
        <w:jc w:val="center"/>
        <w:rPr>
          <w:b/>
          <w:bCs/>
          <w:sz w:val="28"/>
          <w:szCs w:val="28"/>
        </w:rPr>
      </w:pPr>
      <w:r w:rsidRPr="00442F05">
        <w:rPr>
          <w:b/>
          <w:bCs/>
          <w:sz w:val="28"/>
          <w:szCs w:val="28"/>
        </w:rPr>
        <w:t xml:space="preserve">возможные происшествия в </w:t>
      </w:r>
      <w:r w:rsidR="00191A9B" w:rsidRPr="00442F05">
        <w:rPr>
          <w:b/>
          <w:bCs/>
          <w:sz w:val="28"/>
          <w:szCs w:val="28"/>
        </w:rPr>
        <w:t>марте</w:t>
      </w:r>
      <w:r w:rsidRPr="00442F05">
        <w:rPr>
          <w:b/>
          <w:bCs/>
          <w:sz w:val="28"/>
          <w:szCs w:val="28"/>
        </w:rPr>
        <w:t xml:space="preserve"> 201</w:t>
      </w:r>
      <w:r w:rsidR="00850E22" w:rsidRPr="00442F05">
        <w:rPr>
          <w:b/>
          <w:bCs/>
          <w:sz w:val="28"/>
          <w:szCs w:val="28"/>
        </w:rPr>
        <w:t>9</w:t>
      </w:r>
      <w:r w:rsidRPr="00442F05">
        <w:rPr>
          <w:b/>
          <w:bCs/>
          <w:sz w:val="28"/>
          <w:szCs w:val="28"/>
        </w:rPr>
        <w:t xml:space="preserve"> г.</w:t>
      </w:r>
    </w:p>
    <w:p w:rsidR="00856515" w:rsidRPr="00442F05" w:rsidRDefault="00856515" w:rsidP="00856515">
      <w:pPr>
        <w:jc w:val="center"/>
        <w:rPr>
          <w:sz w:val="28"/>
          <w:szCs w:val="28"/>
        </w:rPr>
      </w:pPr>
    </w:p>
    <w:p w:rsidR="00856515" w:rsidRPr="00442F05" w:rsidRDefault="00856515" w:rsidP="00856515">
      <w:bookmarkStart w:id="4" w:name="_Toc297191048"/>
      <w:bookmarkStart w:id="5" w:name="_Toc298308869"/>
      <w:bookmarkStart w:id="6" w:name="_Toc300567376"/>
      <w:bookmarkStart w:id="7" w:name="_Toc308611828"/>
      <w:bookmarkStart w:id="8" w:name="_Toc308702520"/>
    </w:p>
    <w:bookmarkEnd w:id="4"/>
    <w:bookmarkEnd w:id="5"/>
    <w:bookmarkEnd w:id="6"/>
    <w:bookmarkEnd w:id="7"/>
    <w:bookmarkEnd w:id="8"/>
    <w:p w:rsidR="00856515" w:rsidRPr="00442F05" w:rsidRDefault="00856515" w:rsidP="00856515">
      <w:pPr>
        <w:tabs>
          <w:tab w:val="left" w:pos="465"/>
          <w:tab w:val="center" w:pos="5174"/>
        </w:tabs>
      </w:pPr>
      <w:r w:rsidRPr="00442F05">
        <w:tab/>
      </w:r>
      <w:r w:rsidRPr="00442F05">
        <w:tab/>
      </w:r>
      <w:r w:rsidR="00191A9B" w:rsidRPr="00442F05">
        <w:t>март</w:t>
      </w:r>
      <w:r w:rsidR="00582B5A" w:rsidRPr="00442F05">
        <w:t xml:space="preserve"> </w:t>
      </w:r>
      <w:r w:rsidRPr="00442F05">
        <w:t>201</w:t>
      </w:r>
      <w:r w:rsidR="00850E22" w:rsidRPr="00442F05">
        <w:t>9</w:t>
      </w:r>
      <w:r w:rsidRPr="00442F05">
        <w:t xml:space="preserve"> г.</w:t>
      </w:r>
    </w:p>
    <w:p w:rsidR="00856515" w:rsidRPr="00442F05" w:rsidRDefault="00856515" w:rsidP="00856515">
      <w:pPr>
        <w:pStyle w:val="a5"/>
        <w:rPr>
          <w:color w:val="auto"/>
          <w:sz w:val="25"/>
          <w:szCs w:val="25"/>
        </w:rPr>
      </w:pPr>
      <w:r w:rsidRPr="00442F05">
        <w:rPr>
          <w:color w:val="auto"/>
          <w:sz w:val="25"/>
          <w:szCs w:val="25"/>
        </w:rPr>
        <w:lastRenderedPageBreak/>
        <w:t>Содержание</w:t>
      </w:r>
    </w:p>
    <w:bookmarkStart w:id="9" w:name="_Toc308611829"/>
    <w:bookmarkStart w:id="10" w:name="_Toc466272950"/>
    <w:p w:rsidR="00F33F1E" w:rsidRPr="00442F05" w:rsidRDefault="00856515">
      <w:pPr>
        <w:pStyle w:val="21"/>
        <w:rPr>
          <w:rFonts w:eastAsiaTheme="minorEastAsia"/>
          <w:color w:val="auto"/>
          <w:sz w:val="25"/>
          <w:szCs w:val="25"/>
        </w:rPr>
      </w:pPr>
      <w:r w:rsidRPr="00442F05">
        <w:rPr>
          <w:color w:val="auto"/>
          <w:sz w:val="25"/>
          <w:szCs w:val="25"/>
        </w:rPr>
        <w:fldChar w:fldCharType="begin"/>
      </w:r>
      <w:r w:rsidRPr="00442F05">
        <w:rPr>
          <w:color w:val="auto"/>
          <w:sz w:val="25"/>
          <w:szCs w:val="25"/>
        </w:rPr>
        <w:instrText xml:space="preserve"> TOC \o "1-3" \h \z \u </w:instrText>
      </w:r>
      <w:r w:rsidRPr="00442F05">
        <w:rPr>
          <w:color w:val="auto"/>
          <w:sz w:val="25"/>
          <w:szCs w:val="25"/>
        </w:rPr>
        <w:fldChar w:fldCharType="separate"/>
      </w:r>
      <w:hyperlink w:anchor="_Toc2587913" w:history="1">
        <w:r w:rsidR="00F33F1E" w:rsidRPr="00442F05">
          <w:rPr>
            <w:rStyle w:val="a4"/>
            <w:color w:val="auto"/>
            <w:sz w:val="25"/>
            <w:szCs w:val="25"/>
          </w:rPr>
          <w:t>1. Происшествия февраля</w:t>
        </w:r>
        <w:r w:rsidR="00F33F1E" w:rsidRPr="00442F05">
          <w:rPr>
            <w:webHidden/>
            <w:color w:val="auto"/>
            <w:sz w:val="25"/>
            <w:szCs w:val="25"/>
          </w:rPr>
          <w:tab/>
        </w:r>
        <w:r w:rsidR="00F33F1E" w:rsidRPr="00442F05">
          <w:rPr>
            <w:webHidden/>
            <w:color w:val="auto"/>
            <w:sz w:val="25"/>
            <w:szCs w:val="25"/>
          </w:rPr>
          <w:fldChar w:fldCharType="begin"/>
        </w:r>
        <w:r w:rsidR="00F33F1E" w:rsidRPr="00442F05">
          <w:rPr>
            <w:webHidden/>
            <w:color w:val="auto"/>
            <w:sz w:val="25"/>
            <w:szCs w:val="25"/>
          </w:rPr>
          <w:instrText xml:space="preserve"> PAGEREF _Toc2587913 \h </w:instrText>
        </w:r>
        <w:r w:rsidR="00F33F1E" w:rsidRPr="00442F05">
          <w:rPr>
            <w:webHidden/>
            <w:color w:val="auto"/>
            <w:sz w:val="25"/>
            <w:szCs w:val="25"/>
          </w:rPr>
        </w:r>
        <w:r w:rsidR="00F33F1E" w:rsidRPr="00442F05">
          <w:rPr>
            <w:webHidden/>
            <w:color w:val="auto"/>
            <w:sz w:val="25"/>
            <w:szCs w:val="25"/>
          </w:rPr>
          <w:fldChar w:fldCharType="separate"/>
        </w:r>
        <w:r w:rsidR="00ED327D">
          <w:rPr>
            <w:webHidden/>
            <w:color w:val="auto"/>
            <w:sz w:val="25"/>
            <w:szCs w:val="25"/>
          </w:rPr>
          <w:t>4</w:t>
        </w:r>
        <w:r w:rsidR="00F33F1E" w:rsidRPr="00442F05">
          <w:rPr>
            <w:webHidden/>
            <w:color w:val="auto"/>
            <w:sz w:val="25"/>
            <w:szCs w:val="25"/>
          </w:rPr>
          <w:fldChar w:fldCharType="end"/>
        </w:r>
      </w:hyperlink>
    </w:p>
    <w:p w:rsidR="00F33F1E" w:rsidRPr="00442F05" w:rsidRDefault="00ED327D">
      <w:pPr>
        <w:pStyle w:val="21"/>
        <w:rPr>
          <w:rFonts w:eastAsiaTheme="minorEastAsia"/>
          <w:color w:val="auto"/>
          <w:sz w:val="25"/>
          <w:szCs w:val="25"/>
        </w:rPr>
      </w:pPr>
      <w:hyperlink w:anchor="_Toc2587914" w:history="1">
        <w:r w:rsidR="00F33F1E" w:rsidRPr="00442F05">
          <w:rPr>
            <w:rStyle w:val="a4"/>
            <w:color w:val="auto"/>
            <w:sz w:val="25"/>
            <w:szCs w:val="25"/>
          </w:rPr>
          <w:t>1.1. Общие сведения о погибших и пострадавших</w:t>
        </w:r>
        <w:r w:rsidR="00F33F1E" w:rsidRPr="00442F05">
          <w:rPr>
            <w:webHidden/>
            <w:color w:val="auto"/>
            <w:sz w:val="25"/>
            <w:szCs w:val="25"/>
          </w:rPr>
          <w:tab/>
        </w:r>
        <w:r w:rsidR="00F33F1E" w:rsidRPr="00442F05">
          <w:rPr>
            <w:webHidden/>
            <w:color w:val="auto"/>
            <w:sz w:val="25"/>
            <w:szCs w:val="25"/>
          </w:rPr>
          <w:fldChar w:fldCharType="begin"/>
        </w:r>
        <w:r w:rsidR="00F33F1E" w:rsidRPr="00442F05">
          <w:rPr>
            <w:webHidden/>
            <w:color w:val="auto"/>
            <w:sz w:val="25"/>
            <w:szCs w:val="25"/>
          </w:rPr>
          <w:instrText xml:space="preserve"> PAGEREF _Toc2587914 \h </w:instrText>
        </w:r>
        <w:r w:rsidR="00F33F1E" w:rsidRPr="00442F05">
          <w:rPr>
            <w:webHidden/>
            <w:color w:val="auto"/>
            <w:sz w:val="25"/>
            <w:szCs w:val="25"/>
          </w:rPr>
        </w:r>
        <w:r w:rsidR="00F33F1E" w:rsidRPr="00442F05">
          <w:rPr>
            <w:webHidden/>
            <w:color w:val="auto"/>
            <w:sz w:val="25"/>
            <w:szCs w:val="25"/>
          </w:rPr>
          <w:fldChar w:fldCharType="separate"/>
        </w:r>
        <w:r>
          <w:rPr>
            <w:webHidden/>
            <w:color w:val="auto"/>
            <w:sz w:val="25"/>
            <w:szCs w:val="25"/>
          </w:rPr>
          <w:t>4</w:t>
        </w:r>
        <w:r w:rsidR="00F33F1E" w:rsidRPr="00442F05">
          <w:rPr>
            <w:webHidden/>
            <w:color w:val="auto"/>
            <w:sz w:val="25"/>
            <w:szCs w:val="25"/>
          </w:rPr>
          <w:fldChar w:fldCharType="end"/>
        </w:r>
      </w:hyperlink>
    </w:p>
    <w:p w:rsidR="00F33F1E" w:rsidRPr="00442F05" w:rsidRDefault="00ED327D">
      <w:pPr>
        <w:pStyle w:val="21"/>
        <w:rPr>
          <w:rFonts w:eastAsiaTheme="minorEastAsia"/>
          <w:color w:val="auto"/>
          <w:sz w:val="25"/>
          <w:szCs w:val="25"/>
        </w:rPr>
      </w:pPr>
      <w:hyperlink w:anchor="_Toc2587915" w:history="1">
        <w:r w:rsidR="00F33F1E" w:rsidRPr="00442F05">
          <w:rPr>
            <w:rStyle w:val="a4"/>
            <w:color w:val="auto"/>
            <w:sz w:val="25"/>
            <w:szCs w:val="25"/>
          </w:rPr>
          <w:t>1.2. Чрезвычайные ситуации</w:t>
        </w:r>
        <w:r w:rsidR="00F33F1E" w:rsidRPr="00442F05">
          <w:rPr>
            <w:webHidden/>
            <w:color w:val="auto"/>
            <w:sz w:val="25"/>
            <w:szCs w:val="25"/>
          </w:rPr>
          <w:tab/>
        </w:r>
        <w:r w:rsidR="00F33F1E" w:rsidRPr="00442F05">
          <w:rPr>
            <w:webHidden/>
            <w:color w:val="auto"/>
            <w:sz w:val="25"/>
            <w:szCs w:val="25"/>
          </w:rPr>
          <w:fldChar w:fldCharType="begin"/>
        </w:r>
        <w:r w:rsidR="00F33F1E" w:rsidRPr="00442F05">
          <w:rPr>
            <w:webHidden/>
            <w:color w:val="auto"/>
            <w:sz w:val="25"/>
            <w:szCs w:val="25"/>
          </w:rPr>
          <w:instrText xml:space="preserve"> PAGEREF _Toc2587915 \h </w:instrText>
        </w:r>
        <w:r w:rsidR="00F33F1E" w:rsidRPr="00442F05">
          <w:rPr>
            <w:webHidden/>
            <w:color w:val="auto"/>
            <w:sz w:val="25"/>
            <w:szCs w:val="25"/>
          </w:rPr>
        </w:r>
        <w:r w:rsidR="00F33F1E" w:rsidRPr="00442F05">
          <w:rPr>
            <w:webHidden/>
            <w:color w:val="auto"/>
            <w:sz w:val="25"/>
            <w:szCs w:val="25"/>
          </w:rPr>
          <w:fldChar w:fldCharType="separate"/>
        </w:r>
        <w:r>
          <w:rPr>
            <w:webHidden/>
            <w:color w:val="auto"/>
            <w:sz w:val="25"/>
            <w:szCs w:val="25"/>
          </w:rPr>
          <w:t>4</w:t>
        </w:r>
        <w:r w:rsidR="00F33F1E" w:rsidRPr="00442F05">
          <w:rPr>
            <w:webHidden/>
            <w:color w:val="auto"/>
            <w:sz w:val="25"/>
            <w:szCs w:val="25"/>
          </w:rPr>
          <w:fldChar w:fldCharType="end"/>
        </w:r>
      </w:hyperlink>
    </w:p>
    <w:p w:rsidR="00F33F1E" w:rsidRPr="00442F05" w:rsidRDefault="00ED327D">
      <w:pPr>
        <w:pStyle w:val="21"/>
        <w:rPr>
          <w:rFonts w:eastAsiaTheme="minorEastAsia"/>
          <w:color w:val="auto"/>
          <w:sz w:val="25"/>
          <w:szCs w:val="25"/>
        </w:rPr>
      </w:pPr>
      <w:hyperlink w:anchor="_Toc2587916" w:history="1">
        <w:r w:rsidR="00F33F1E" w:rsidRPr="00442F05">
          <w:rPr>
            <w:rStyle w:val="a4"/>
            <w:color w:val="auto"/>
            <w:sz w:val="25"/>
            <w:szCs w:val="25"/>
          </w:rPr>
          <w:t>1.3. Происшествия техногенного характера</w:t>
        </w:r>
        <w:r w:rsidR="00F33F1E" w:rsidRPr="00442F05">
          <w:rPr>
            <w:webHidden/>
            <w:color w:val="auto"/>
            <w:sz w:val="25"/>
            <w:szCs w:val="25"/>
          </w:rPr>
          <w:tab/>
        </w:r>
        <w:r w:rsidR="00F33F1E" w:rsidRPr="00442F05">
          <w:rPr>
            <w:webHidden/>
            <w:color w:val="auto"/>
            <w:sz w:val="25"/>
            <w:szCs w:val="25"/>
          </w:rPr>
          <w:fldChar w:fldCharType="begin"/>
        </w:r>
        <w:r w:rsidR="00F33F1E" w:rsidRPr="00442F05">
          <w:rPr>
            <w:webHidden/>
            <w:color w:val="auto"/>
            <w:sz w:val="25"/>
            <w:szCs w:val="25"/>
          </w:rPr>
          <w:instrText xml:space="preserve"> PAGEREF _Toc2587916 \h </w:instrText>
        </w:r>
        <w:r w:rsidR="00F33F1E" w:rsidRPr="00442F05">
          <w:rPr>
            <w:webHidden/>
            <w:color w:val="auto"/>
            <w:sz w:val="25"/>
            <w:szCs w:val="25"/>
          </w:rPr>
        </w:r>
        <w:r w:rsidR="00F33F1E" w:rsidRPr="00442F05">
          <w:rPr>
            <w:webHidden/>
            <w:color w:val="auto"/>
            <w:sz w:val="25"/>
            <w:szCs w:val="25"/>
          </w:rPr>
          <w:fldChar w:fldCharType="separate"/>
        </w:r>
        <w:r>
          <w:rPr>
            <w:webHidden/>
            <w:color w:val="auto"/>
            <w:sz w:val="25"/>
            <w:szCs w:val="25"/>
          </w:rPr>
          <w:t>5</w:t>
        </w:r>
        <w:r w:rsidR="00F33F1E" w:rsidRPr="00442F05">
          <w:rPr>
            <w:webHidden/>
            <w:color w:val="auto"/>
            <w:sz w:val="25"/>
            <w:szCs w:val="25"/>
          </w:rPr>
          <w:fldChar w:fldCharType="end"/>
        </w:r>
      </w:hyperlink>
    </w:p>
    <w:p w:rsidR="00F33F1E" w:rsidRPr="00442F05" w:rsidRDefault="00ED327D">
      <w:pPr>
        <w:pStyle w:val="21"/>
        <w:rPr>
          <w:rFonts w:eastAsiaTheme="minorEastAsia"/>
          <w:color w:val="auto"/>
          <w:sz w:val="25"/>
          <w:szCs w:val="25"/>
        </w:rPr>
      </w:pPr>
      <w:hyperlink w:anchor="_Toc2587917" w:history="1">
        <w:r w:rsidR="00F33F1E" w:rsidRPr="00442F05">
          <w:rPr>
            <w:rStyle w:val="a4"/>
            <w:color w:val="auto"/>
            <w:sz w:val="25"/>
            <w:szCs w:val="25"/>
          </w:rPr>
          <w:t>1.3.1. Технологические нарушения на системах жизнеобеспечения</w:t>
        </w:r>
        <w:r w:rsidR="00F33F1E" w:rsidRPr="00442F05">
          <w:rPr>
            <w:webHidden/>
            <w:color w:val="auto"/>
            <w:sz w:val="25"/>
            <w:szCs w:val="25"/>
          </w:rPr>
          <w:tab/>
        </w:r>
        <w:r w:rsidR="00F33F1E" w:rsidRPr="00442F05">
          <w:rPr>
            <w:webHidden/>
            <w:color w:val="auto"/>
            <w:sz w:val="25"/>
            <w:szCs w:val="25"/>
          </w:rPr>
          <w:fldChar w:fldCharType="begin"/>
        </w:r>
        <w:r w:rsidR="00F33F1E" w:rsidRPr="00442F05">
          <w:rPr>
            <w:webHidden/>
            <w:color w:val="auto"/>
            <w:sz w:val="25"/>
            <w:szCs w:val="25"/>
          </w:rPr>
          <w:instrText xml:space="preserve"> PAGEREF _Toc2587917 \h </w:instrText>
        </w:r>
        <w:r w:rsidR="00F33F1E" w:rsidRPr="00442F05">
          <w:rPr>
            <w:webHidden/>
            <w:color w:val="auto"/>
            <w:sz w:val="25"/>
            <w:szCs w:val="25"/>
          </w:rPr>
        </w:r>
        <w:r w:rsidR="00F33F1E" w:rsidRPr="00442F05">
          <w:rPr>
            <w:webHidden/>
            <w:color w:val="auto"/>
            <w:sz w:val="25"/>
            <w:szCs w:val="25"/>
          </w:rPr>
          <w:fldChar w:fldCharType="separate"/>
        </w:r>
        <w:r>
          <w:rPr>
            <w:webHidden/>
            <w:color w:val="auto"/>
            <w:sz w:val="25"/>
            <w:szCs w:val="25"/>
          </w:rPr>
          <w:t>5</w:t>
        </w:r>
        <w:r w:rsidR="00F33F1E" w:rsidRPr="00442F05">
          <w:rPr>
            <w:webHidden/>
            <w:color w:val="auto"/>
            <w:sz w:val="25"/>
            <w:szCs w:val="25"/>
          </w:rPr>
          <w:fldChar w:fldCharType="end"/>
        </w:r>
      </w:hyperlink>
    </w:p>
    <w:p w:rsidR="00F33F1E" w:rsidRPr="00442F05" w:rsidRDefault="00ED327D">
      <w:pPr>
        <w:pStyle w:val="21"/>
        <w:rPr>
          <w:rFonts w:eastAsiaTheme="minorEastAsia"/>
          <w:color w:val="auto"/>
          <w:sz w:val="25"/>
          <w:szCs w:val="25"/>
        </w:rPr>
      </w:pPr>
      <w:hyperlink w:anchor="_Toc2587918" w:history="1">
        <w:r w:rsidR="00F33F1E" w:rsidRPr="00442F05">
          <w:rPr>
            <w:rStyle w:val="a4"/>
            <w:color w:val="auto"/>
            <w:sz w:val="25"/>
            <w:szCs w:val="25"/>
          </w:rPr>
          <w:t>1.3.2. Пожарная обстановка в жилом секторе и на объектах экономики</w:t>
        </w:r>
        <w:r w:rsidR="00F33F1E" w:rsidRPr="00442F05">
          <w:rPr>
            <w:webHidden/>
            <w:color w:val="auto"/>
            <w:sz w:val="25"/>
            <w:szCs w:val="25"/>
          </w:rPr>
          <w:tab/>
        </w:r>
        <w:r w:rsidR="00F33F1E" w:rsidRPr="00442F05">
          <w:rPr>
            <w:webHidden/>
            <w:color w:val="auto"/>
            <w:sz w:val="25"/>
            <w:szCs w:val="25"/>
          </w:rPr>
          <w:fldChar w:fldCharType="begin"/>
        </w:r>
        <w:r w:rsidR="00F33F1E" w:rsidRPr="00442F05">
          <w:rPr>
            <w:webHidden/>
            <w:color w:val="auto"/>
            <w:sz w:val="25"/>
            <w:szCs w:val="25"/>
          </w:rPr>
          <w:instrText xml:space="preserve"> PAGEREF _Toc2587918 \h </w:instrText>
        </w:r>
        <w:r w:rsidR="00F33F1E" w:rsidRPr="00442F05">
          <w:rPr>
            <w:webHidden/>
            <w:color w:val="auto"/>
            <w:sz w:val="25"/>
            <w:szCs w:val="25"/>
          </w:rPr>
        </w:r>
        <w:r w:rsidR="00F33F1E" w:rsidRPr="00442F05">
          <w:rPr>
            <w:webHidden/>
            <w:color w:val="auto"/>
            <w:sz w:val="25"/>
            <w:szCs w:val="25"/>
          </w:rPr>
          <w:fldChar w:fldCharType="separate"/>
        </w:r>
        <w:r>
          <w:rPr>
            <w:webHidden/>
            <w:color w:val="auto"/>
            <w:sz w:val="25"/>
            <w:szCs w:val="25"/>
          </w:rPr>
          <w:t>8</w:t>
        </w:r>
        <w:r w:rsidR="00F33F1E" w:rsidRPr="00442F05">
          <w:rPr>
            <w:webHidden/>
            <w:color w:val="auto"/>
            <w:sz w:val="25"/>
            <w:szCs w:val="25"/>
          </w:rPr>
          <w:fldChar w:fldCharType="end"/>
        </w:r>
      </w:hyperlink>
    </w:p>
    <w:p w:rsidR="00F33F1E" w:rsidRPr="00442F05" w:rsidRDefault="00ED327D">
      <w:pPr>
        <w:pStyle w:val="21"/>
        <w:rPr>
          <w:rFonts w:eastAsiaTheme="minorEastAsia"/>
          <w:color w:val="auto"/>
          <w:sz w:val="25"/>
          <w:szCs w:val="25"/>
        </w:rPr>
      </w:pPr>
      <w:hyperlink w:anchor="_Toc2587919" w:history="1">
        <w:r w:rsidR="00F33F1E" w:rsidRPr="00442F05">
          <w:rPr>
            <w:rStyle w:val="a4"/>
            <w:color w:val="auto"/>
            <w:sz w:val="25"/>
            <w:szCs w:val="25"/>
          </w:rPr>
          <w:t>1.3.3. Сведения о дорожно-транспортных происшествиях</w:t>
        </w:r>
        <w:r w:rsidR="00F33F1E" w:rsidRPr="00442F05">
          <w:rPr>
            <w:webHidden/>
            <w:color w:val="auto"/>
            <w:sz w:val="25"/>
            <w:szCs w:val="25"/>
          </w:rPr>
          <w:tab/>
        </w:r>
        <w:r w:rsidR="00F33F1E" w:rsidRPr="00442F05">
          <w:rPr>
            <w:webHidden/>
            <w:color w:val="auto"/>
            <w:sz w:val="25"/>
            <w:szCs w:val="25"/>
          </w:rPr>
          <w:fldChar w:fldCharType="begin"/>
        </w:r>
        <w:r w:rsidR="00F33F1E" w:rsidRPr="00442F05">
          <w:rPr>
            <w:webHidden/>
            <w:color w:val="auto"/>
            <w:sz w:val="25"/>
            <w:szCs w:val="25"/>
          </w:rPr>
          <w:instrText xml:space="preserve"> PAGEREF _Toc2587919 \h </w:instrText>
        </w:r>
        <w:r w:rsidR="00F33F1E" w:rsidRPr="00442F05">
          <w:rPr>
            <w:webHidden/>
            <w:color w:val="auto"/>
            <w:sz w:val="25"/>
            <w:szCs w:val="25"/>
          </w:rPr>
        </w:r>
        <w:r w:rsidR="00F33F1E" w:rsidRPr="00442F05">
          <w:rPr>
            <w:webHidden/>
            <w:color w:val="auto"/>
            <w:sz w:val="25"/>
            <w:szCs w:val="25"/>
          </w:rPr>
          <w:fldChar w:fldCharType="separate"/>
        </w:r>
        <w:r>
          <w:rPr>
            <w:webHidden/>
            <w:color w:val="auto"/>
            <w:sz w:val="25"/>
            <w:szCs w:val="25"/>
          </w:rPr>
          <w:t>11</w:t>
        </w:r>
        <w:r w:rsidR="00F33F1E" w:rsidRPr="00442F05">
          <w:rPr>
            <w:webHidden/>
            <w:color w:val="auto"/>
            <w:sz w:val="25"/>
            <w:szCs w:val="25"/>
          </w:rPr>
          <w:fldChar w:fldCharType="end"/>
        </w:r>
      </w:hyperlink>
    </w:p>
    <w:p w:rsidR="00F33F1E" w:rsidRPr="00442F05" w:rsidRDefault="00ED327D">
      <w:pPr>
        <w:pStyle w:val="21"/>
        <w:rPr>
          <w:rFonts w:eastAsiaTheme="minorEastAsia"/>
          <w:color w:val="auto"/>
          <w:sz w:val="25"/>
          <w:szCs w:val="25"/>
        </w:rPr>
      </w:pPr>
      <w:hyperlink w:anchor="_Toc2587920" w:history="1">
        <w:r w:rsidR="00F33F1E" w:rsidRPr="00442F05">
          <w:rPr>
            <w:rStyle w:val="a4"/>
            <w:color w:val="auto"/>
            <w:sz w:val="25"/>
            <w:szCs w:val="25"/>
          </w:rPr>
          <w:t>1.4. Обнаружение подозрительных и взрывоопасных предметов</w:t>
        </w:r>
        <w:r w:rsidR="00F33F1E" w:rsidRPr="00442F05">
          <w:rPr>
            <w:webHidden/>
            <w:color w:val="auto"/>
            <w:sz w:val="25"/>
            <w:szCs w:val="25"/>
          </w:rPr>
          <w:tab/>
        </w:r>
        <w:r w:rsidR="00F33F1E" w:rsidRPr="00442F05">
          <w:rPr>
            <w:webHidden/>
            <w:color w:val="auto"/>
            <w:sz w:val="25"/>
            <w:szCs w:val="25"/>
          </w:rPr>
          <w:fldChar w:fldCharType="begin"/>
        </w:r>
        <w:r w:rsidR="00F33F1E" w:rsidRPr="00442F05">
          <w:rPr>
            <w:webHidden/>
            <w:color w:val="auto"/>
            <w:sz w:val="25"/>
            <w:szCs w:val="25"/>
          </w:rPr>
          <w:instrText xml:space="preserve"> PAGEREF _Toc2587920 \h </w:instrText>
        </w:r>
        <w:r w:rsidR="00F33F1E" w:rsidRPr="00442F05">
          <w:rPr>
            <w:webHidden/>
            <w:color w:val="auto"/>
            <w:sz w:val="25"/>
            <w:szCs w:val="25"/>
          </w:rPr>
        </w:r>
        <w:r w:rsidR="00F33F1E" w:rsidRPr="00442F05">
          <w:rPr>
            <w:webHidden/>
            <w:color w:val="auto"/>
            <w:sz w:val="25"/>
            <w:szCs w:val="25"/>
          </w:rPr>
          <w:fldChar w:fldCharType="separate"/>
        </w:r>
        <w:r>
          <w:rPr>
            <w:webHidden/>
            <w:color w:val="auto"/>
            <w:sz w:val="25"/>
            <w:szCs w:val="25"/>
          </w:rPr>
          <w:t>14</w:t>
        </w:r>
        <w:r w:rsidR="00F33F1E" w:rsidRPr="00442F05">
          <w:rPr>
            <w:webHidden/>
            <w:color w:val="auto"/>
            <w:sz w:val="25"/>
            <w:szCs w:val="25"/>
          </w:rPr>
          <w:fldChar w:fldCharType="end"/>
        </w:r>
      </w:hyperlink>
    </w:p>
    <w:p w:rsidR="00F33F1E" w:rsidRPr="00442F05" w:rsidRDefault="00ED327D">
      <w:pPr>
        <w:pStyle w:val="21"/>
        <w:rPr>
          <w:rFonts w:eastAsiaTheme="minorEastAsia"/>
          <w:color w:val="auto"/>
          <w:sz w:val="25"/>
          <w:szCs w:val="25"/>
        </w:rPr>
      </w:pPr>
      <w:hyperlink w:anchor="_Toc2587921" w:history="1">
        <w:r w:rsidR="00F33F1E" w:rsidRPr="00442F05">
          <w:rPr>
            <w:rStyle w:val="a4"/>
            <w:color w:val="auto"/>
            <w:sz w:val="25"/>
            <w:szCs w:val="25"/>
          </w:rPr>
          <w:t>1.5. Заболевание людей, животных и растений</w:t>
        </w:r>
        <w:r w:rsidR="00F33F1E" w:rsidRPr="00442F05">
          <w:rPr>
            <w:webHidden/>
            <w:color w:val="auto"/>
            <w:sz w:val="25"/>
            <w:szCs w:val="25"/>
          </w:rPr>
          <w:tab/>
        </w:r>
        <w:r w:rsidR="00F33F1E" w:rsidRPr="00442F05">
          <w:rPr>
            <w:webHidden/>
            <w:color w:val="auto"/>
            <w:sz w:val="25"/>
            <w:szCs w:val="25"/>
          </w:rPr>
          <w:fldChar w:fldCharType="begin"/>
        </w:r>
        <w:r w:rsidR="00F33F1E" w:rsidRPr="00442F05">
          <w:rPr>
            <w:webHidden/>
            <w:color w:val="auto"/>
            <w:sz w:val="25"/>
            <w:szCs w:val="25"/>
          </w:rPr>
          <w:instrText xml:space="preserve"> PAGEREF _Toc2587921 \h </w:instrText>
        </w:r>
        <w:r w:rsidR="00F33F1E" w:rsidRPr="00442F05">
          <w:rPr>
            <w:webHidden/>
            <w:color w:val="auto"/>
            <w:sz w:val="25"/>
            <w:szCs w:val="25"/>
          </w:rPr>
        </w:r>
        <w:r w:rsidR="00F33F1E" w:rsidRPr="00442F05">
          <w:rPr>
            <w:webHidden/>
            <w:color w:val="auto"/>
            <w:sz w:val="25"/>
            <w:szCs w:val="25"/>
          </w:rPr>
          <w:fldChar w:fldCharType="separate"/>
        </w:r>
        <w:r>
          <w:rPr>
            <w:webHidden/>
            <w:color w:val="auto"/>
            <w:sz w:val="25"/>
            <w:szCs w:val="25"/>
          </w:rPr>
          <w:t>14</w:t>
        </w:r>
        <w:r w:rsidR="00F33F1E" w:rsidRPr="00442F05">
          <w:rPr>
            <w:webHidden/>
            <w:color w:val="auto"/>
            <w:sz w:val="25"/>
            <w:szCs w:val="25"/>
          </w:rPr>
          <w:fldChar w:fldCharType="end"/>
        </w:r>
      </w:hyperlink>
    </w:p>
    <w:p w:rsidR="00F33F1E" w:rsidRPr="00442F05" w:rsidRDefault="00ED327D">
      <w:pPr>
        <w:pStyle w:val="21"/>
        <w:rPr>
          <w:rFonts w:eastAsiaTheme="minorEastAsia"/>
          <w:color w:val="auto"/>
          <w:sz w:val="25"/>
          <w:szCs w:val="25"/>
        </w:rPr>
      </w:pPr>
      <w:hyperlink w:anchor="_Toc2587922" w:history="1">
        <w:r w:rsidR="00F33F1E" w:rsidRPr="00442F05">
          <w:rPr>
            <w:rStyle w:val="a4"/>
            <w:color w:val="auto"/>
            <w:sz w:val="25"/>
            <w:szCs w:val="25"/>
          </w:rPr>
          <w:t>1.6. Прочие происшествия</w:t>
        </w:r>
        <w:r w:rsidR="00F33F1E" w:rsidRPr="00442F05">
          <w:rPr>
            <w:webHidden/>
            <w:color w:val="auto"/>
            <w:sz w:val="25"/>
            <w:szCs w:val="25"/>
          </w:rPr>
          <w:tab/>
        </w:r>
        <w:r w:rsidR="00F33F1E" w:rsidRPr="00442F05">
          <w:rPr>
            <w:webHidden/>
            <w:color w:val="auto"/>
            <w:sz w:val="25"/>
            <w:szCs w:val="25"/>
          </w:rPr>
          <w:fldChar w:fldCharType="begin"/>
        </w:r>
        <w:r w:rsidR="00F33F1E" w:rsidRPr="00442F05">
          <w:rPr>
            <w:webHidden/>
            <w:color w:val="auto"/>
            <w:sz w:val="25"/>
            <w:szCs w:val="25"/>
          </w:rPr>
          <w:instrText xml:space="preserve"> PAGEREF _Toc2587922 \h </w:instrText>
        </w:r>
        <w:r w:rsidR="00F33F1E" w:rsidRPr="00442F05">
          <w:rPr>
            <w:webHidden/>
            <w:color w:val="auto"/>
            <w:sz w:val="25"/>
            <w:szCs w:val="25"/>
          </w:rPr>
        </w:r>
        <w:r w:rsidR="00F33F1E" w:rsidRPr="00442F05">
          <w:rPr>
            <w:webHidden/>
            <w:color w:val="auto"/>
            <w:sz w:val="25"/>
            <w:szCs w:val="25"/>
          </w:rPr>
          <w:fldChar w:fldCharType="separate"/>
        </w:r>
        <w:r>
          <w:rPr>
            <w:webHidden/>
            <w:color w:val="auto"/>
            <w:sz w:val="25"/>
            <w:szCs w:val="25"/>
          </w:rPr>
          <w:t>15</w:t>
        </w:r>
        <w:r w:rsidR="00F33F1E" w:rsidRPr="00442F05">
          <w:rPr>
            <w:webHidden/>
            <w:color w:val="auto"/>
            <w:sz w:val="25"/>
            <w:szCs w:val="25"/>
          </w:rPr>
          <w:fldChar w:fldCharType="end"/>
        </w:r>
      </w:hyperlink>
    </w:p>
    <w:p w:rsidR="00F33F1E" w:rsidRPr="00442F05" w:rsidRDefault="00ED327D">
      <w:pPr>
        <w:pStyle w:val="21"/>
        <w:rPr>
          <w:rFonts w:eastAsiaTheme="minorEastAsia"/>
          <w:color w:val="auto"/>
          <w:sz w:val="25"/>
          <w:szCs w:val="25"/>
        </w:rPr>
      </w:pPr>
      <w:hyperlink w:anchor="_Toc2587923" w:history="1">
        <w:r w:rsidR="00F33F1E" w:rsidRPr="00442F05">
          <w:rPr>
            <w:rStyle w:val="a4"/>
            <w:color w:val="auto"/>
            <w:sz w:val="25"/>
            <w:szCs w:val="25"/>
          </w:rPr>
          <w:t>1.7. Ледовые переправы</w:t>
        </w:r>
        <w:r w:rsidR="00F33F1E" w:rsidRPr="00442F05">
          <w:rPr>
            <w:webHidden/>
            <w:color w:val="auto"/>
            <w:sz w:val="25"/>
            <w:szCs w:val="25"/>
          </w:rPr>
          <w:tab/>
        </w:r>
        <w:r w:rsidR="00F33F1E" w:rsidRPr="00442F05">
          <w:rPr>
            <w:webHidden/>
            <w:color w:val="auto"/>
            <w:sz w:val="25"/>
            <w:szCs w:val="25"/>
          </w:rPr>
          <w:fldChar w:fldCharType="begin"/>
        </w:r>
        <w:r w:rsidR="00F33F1E" w:rsidRPr="00442F05">
          <w:rPr>
            <w:webHidden/>
            <w:color w:val="auto"/>
            <w:sz w:val="25"/>
            <w:szCs w:val="25"/>
          </w:rPr>
          <w:instrText xml:space="preserve"> PAGEREF _Toc2587923 \h </w:instrText>
        </w:r>
        <w:r w:rsidR="00F33F1E" w:rsidRPr="00442F05">
          <w:rPr>
            <w:webHidden/>
            <w:color w:val="auto"/>
            <w:sz w:val="25"/>
            <w:szCs w:val="25"/>
          </w:rPr>
        </w:r>
        <w:r w:rsidR="00F33F1E" w:rsidRPr="00442F05">
          <w:rPr>
            <w:webHidden/>
            <w:color w:val="auto"/>
            <w:sz w:val="25"/>
            <w:szCs w:val="25"/>
          </w:rPr>
          <w:fldChar w:fldCharType="separate"/>
        </w:r>
        <w:r>
          <w:rPr>
            <w:webHidden/>
            <w:color w:val="auto"/>
            <w:sz w:val="25"/>
            <w:szCs w:val="25"/>
          </w:rPr>
          <w:t>16</w:t>
        </w:r>
        <w:r w:rsidR="00F33F1E" w:rsidRPr="00442F05">
          <w:rPr>
            <w:webHidden/>
            <w:color w:val="auto"/>
            <w:sz w:val="25"/>
            <w:szCs w:val="25"/>
          </w:rPr>
          <w:fldChar w:fldCharType="end"/>
        </w:r>
      </w:hyperlink>
    </w:p>
    <w:p w:rsidR="00F33F1E" w:rsidRPr="00442F05" w:rsidRDefault="00ED327D">
      <w:pPr>
        <w:pStyle w:val="21"/>
        <w:rPr>
          <w:rFonts w:eastAsiaTheme="minorEastAsia"/>
          <w:color w:val="auto"/>
          <w:sz w:val="25"/>
          <w:szCs w:val="25"/>
        </w:rPr>
      </w:pPr>
      <w:hyperlink w:anchor="_Toc2587924" w:history="1">
        <w:r w:rsidR="00F33F1E" w:rsidRPr="00442F05">
          <w:rPr>
            <w:rStyle w:val="a4"/>
            <w:color w:val="auto"/>
            <w:sz w:val="25"/>
            <w:szCs w:val="25"/>
          </w:rPr>
          <w:t>1.8. Обзор погодных условий в феврале</w:t>
        </w:r>
        <w:r w:rsidR="00F33F1E" w:rsidRPr="00442F05">
          <w:rPr>
            <w:webHidden/>
            <w:color w:val="auto"/>
            <w:sz w:val="25"/>
            <w:szCs w:val="25"/>
          </w:rPr>
          <w:tab/>
        </w:r>
        <w:r w:rsidR="00F33F1E" w:rsidRPr="00442F05">
          <w:rPr>
            <w:webHidden/>
            <w:color w:val="auto"/>
            <w:sz w:val="25"/>
            <w:szCs w:val="25"/>
          </w:rPr>
          <w:fldChar w:fldCharType="begin"/>
        </w:r>
        <w:r w:rsidR="00F33F1E" w:rsidRPr="00442F05">
          <w:rPr>
            <w:webHidden/>
            <w:color w:val="auto"/>
            <w:sz w:val="25"/>
            <w:szCs w:val="25"/>
          </w:rPr>
          <w:instrText xml:space="preserve"> PAGEREF _Toc2587924 \h </w:instrText>
        </w:r>
        <w:r w:rsidR="00F33F1E" w:rsidRPr="00442F05">
          <w:rPr>
            <w:webHidden/>
            <w:color w:val="auto"/>
            <w:sz w:val="25"/>
            <w:szCs w:val="25"/>
          </w:rPr>
        </w:r>
        <w:r w:rsidR="00F33F1E" w:rsidRPr="00442F05">
          <w:rPr>
            <w:webHidden/>
            <w:color w:val="auto"/>
            <w:sz w:val="25"/>
            <w:szCs w:val="25"/>
          </w:rPr>
          <w:fldChar w:fldCharType="separate"/>
        </w:r>
        <w:r>
          <w:rPr>
            <w:webHidden/>
            <w:color w:val="auto"/>
            <w:sz w:val="25"/>
            <w:szCs w:val="25"/>
          </w:rPr>
          <w:t>18</w:t>
        </w:r>
        <w:r w:rsidR="00F33F1E" w:rsidRPr="00442F05">
          <w:rPr>
            <w:webHidden/>
            <w:color w:val="auto"/>
            <w:sz w:val="25"/>
            <w:szCs w:val="25"/>
          </w:rPr>
          <w:fldChar w:fldCharType="end"/>
        </w:r>
      </w:hyperlink>
    </w:p>
    <w:p w:rsidR="00F33F1E" w:rsidRPr="00442F05" w:rsidRDefault="00ED327D">
      <w:pPr>
        <w:pStyle w:val="21"/>
        <w:rPr>
          <w:rFonts w:eastAsiaTheme="minorEastAsia"/>
          <w:color w:val="auto"/>
          <w:sz w:val="25"/>
          <w:szCs w:val="25"/>
        </w:rPr>
      </w:pPr>
      <w:hyperlink w:anchor="_Toc2587925" w:history="1">
        <w:r w:rsidR="00F33F1E" w:rsidRPr="00442F05">
          <w:rPr>
            <w:rStyle w:val="a4"/>
            <w:color w:val="auto"/>
            <w:sz w:val="25"/>
            <w:szCs w:val="25"/>
          </w:rPr>
          <w:t>2. Возможные происшествия  на территории Кировской области в марте 2019 года</w:t>
        </w:r>
        <w:r w:rsidR="00F33F1E" w:rsidRPr="00442F05">
          <w:rPr>
            <w:webHidden/>
            <w:color w:val="auto"/>
            <w:sz w:val="25"/>
            <w:szCs w:val="25"/>
          </w:rPr>
          <w:tab/>
        </w:r>
        <w:r w:rsidR="00F33F1E" w:rsidRPr="00442F05">
          <w:rPr>
            <w:webHidden/>
            <w:color w:val="auto"/>
            <w:sz w:val="25"/>
            <w:szCs w:val="25"/>
          </w:rPr>
          <w:fldChar w:fldCharType="begin"/>
        </w:r>
        <w:r w:rsidR="00F33F1E" w:rsidRPr="00442F05">
          <w:rPr>
            <w:webHidden/>
            <w:color w:val="auto"/>
            <w:sz w:val="25"/>
            <w:szCs w:val="25"/>
          </w:rPr>
          <w:instrText xml:space="preserve"> PAGEREF _Toc2587925 \h </w:instrText>
        </w:r>
        <w:r w:rsidR="00F33F1E" w:rsidRPr="00442F05">
          <w:rPr>
            <w:webHidden/>
            <w:color w:val="auto"/>
            <w:sz w:val="25"/>
            <w:szCs w:val="25"/>
          </w:rPr>
        </w:r>
        <w:r w:rsidR="00F33F1E" w:rsidRPr="00442F05">
          <w:rPr>
            <w:webHidden/>
            <w:color w:val="auto"/>
            <w:sz w:val="25"/>
            <w:szCs w:val="25"/>
          </w:rPr>
          <w:fldChar w:fldCharType="separate"/>
        </w:r>
        <w:r>
          <w:rPr>
            <w:webHidden/>
            <w:color w:val="auto"/>
            <w:sz w:val="25"/>
            <w:szCs w:val="25"/>
          </w:rPr>
          <w:t>19</w:t>
        </w:r>
        <w:r w:rsidR="00F33F1E" w:rsidRPr="00442F05">
          <w:rPr>
            <w:webHidden/>
            <w:color w:val="auto"/>
            <w:sz w:val="25"/>
            <w:szCs w:val="25"/>
          </w:rPr>
          <w:fldChar w:fldCharType="end"/>
        </w:r>
      </w:hyperlink>
    </w:p>
    <w:p w:rsidR="00F33F1E" w:rsidRPr="00442F05" w:rsidRDefault="00ED327D">
      <w:pPr>
        <w:pStyle w:val="21"/>
        <w:rPr>
          <w:rFonts w:eastAsiaTheme="minorEastAsia"/>
          <w:color w:val="auto"/>
          <w:sz w:val="25"/>
          <w:szCs w:val="25"/>
        </w:rPr>
      </w:pPr>
      <w:hyperlink w:anchor="_Toc2587926" w:history="1">
        <w:r w:rsidR="00F33F1E" w:rsidRPr="00442F05">
          <w:rPr>
            <w:rStyle w:val="a4"/>
            <w:color w:val="auto"/>
            <w:sz w:val="25"/>
            <w:szCs w:val="25"/>
          </w:rPr>
          <w:t>2.1. Прогноз погоды</w:t>
        </w:r>
        <w:r w:rsidR="00F33F1E" w:rsidRPr="00442F05">
          <w:rPr>
            <w:webHidden/>
            <w:color w:val="auto"/>
            <w:sz w:val="25"/>
            <w:szCs w:val="25"/>
          </w:rPr>
          <w:tab/>
        </w:r>
        <w:r w:rsidR="00F33F1E" w:rsidRPr="00442F05">
          <w:rPr>
            <w:webHidden/>
            <w:color w:val="auto"/>
            <w:sz w:val="25"/>
            <w:szCs w:val="25"/>
          </w:rPr>
          <w:fldChar w:fldCharType="begin"/>
        </w:r>
        <w:r w:rsidR="00F33F1E" w:rsidRPr="00442F05">
          <w:rPr>
            <w:webHidden/>
            <w:color w:val="auto"/>
            <w:sz w:val="25"/>
            <w:szCs w:val="25"/>
          </w:rPr>
          <w:instrText xml:space="preserve"> PAGEREF _Toc2587926 \h </w:instrText>
        </w:r>
        <w:r w:rsidR="00F33F1E" w:rsidRPr="00442F05">
          <w:rPr>
            <w:webHidden/>
            <w:color w:val="auto"/>
            <w:sz w:val="25"/>
            <w:szCs w:val="25"/>
          </w:rPr>
        </w:r>
        <w:r w:rsidR="00F33F1E" w:rsidRPr="00442F05">
          <w:rPr>
            <w:webHidden/>
            <w:color w:val="auto"/>
            <w:sz w:val="25"/>
            <w:szCs w:val="25"/>
          </w:rPr>
          <w:fldChar w:fldCharType="separate"/>
        </w:r>
        <w:r>
          <w:rPr>
            <w:webHidden/>
            <w:color w:val="auto"/>
            <w:sz w:val="25"/>
            <w:szCs w:val="25"/>
          </w:rPr>
          <w:t>19</w:t>
        </w:r>
        <w:r w:rsidR="00F33F1E" w:rsidRPr="00442F05">
          <w:rPr>
            <w:webHidden/>
            <w:color w:val="auto"/>
            <w:sz w:val="25"/>
            <w:szCs w:val="25"/>
          </w:rPr>
          <w:fldChar w:fldCharType="end"/>
        </w:r>
      </w:hyperlink>
    </w:p>
    <w:p w:rsidR="00F33F1E" w:rsidRPr="00442F05" w:rsidRDefault="00ED327D">
      <w:pPr>
        <w:pStyle w:val="21"/>
        <w:rPr>
          <w:rFonts w:eastAsiaTheme="minorEastAsia"/>
          <w:color w:val="auto"/>
          <w:sz w:val="25"/>
          <w:szCs w:val="25"/>
        </w:rPr>
      </w:pPr>
      <w:hyperlink w:anchor="_Toc2587927" w:history="1">
        <w:r w:rsidR="00F33F1E" w:rsidRPr="00442F05">
          <w:rPr>
            <w:rStyle w:val="a4"/>
            <w:color w:val="auto"/>
            <w:sz w:val="25"/>
            <w:szCs w:val="25"/>
          </w:rPr>
          <w:t>2.2. Пожарная обстановка в жилом секторе и на объектах экономики</w:t>
        </w:r>
        <w:r w:rsidR="00F33F1E" w:rsidRPr="00442F05">
          <w:rPr>
            <w:webHidden/>
            <w:color w:val="auto"/>
            <w:sz w:val="25"/>
            <w:szCs w:val="25"/>
          </w:rPr>
          <w:tab/>
        </w:r>
        <w:r w:rsidR="00F33F1E" w:rsidRPr="00442F05">
          <w:rPr>
            <w:webHidden/>
            <w:color w:val="auto"/>
            <w:sz w:val="25"/>
            <w:szCs w:val="25"/>
          </w:rPr>
          <w:fldChar w:fldCharType="begin"/>
        </w:r>
        <w:r w:rsidR="00F33F1E" w:rsidRPr="00442F05">
          <w:rPr>
            <w:webHidden/>
            <w:color w:val="auto"/>
            <w:sz w:val="25"/>
            <w:szCs w:val="25"/>
          </w:rPr>
          <w:instrText xml:space="preserve"> PAGEREF _Toc2587927 \h </w:instrText>
        </w:r>
        <w:r w:rsidR="00F33F1E" w:rsidRPr="00442F05">
          <w:rPr>
            <w:webHidden/>
            <w:color w:val="auto"/>
            <w:sz w:val="25"/>
            <w:szCs w:val="25"/>
          </w:rPr>
        </w:r>
        <w:r w:rsidR="00F33F1E" w:rsidRPr="00442F05">
          <w:rPr>
            <w:webHidden/>
            <w:color w:val="auto"/>
            <w:sz w:val="25"/>
            <w:szCs w:val="25"/>
          </w:rPr>
          <w:fldChar w:fldCharType="separate"/>
        </w:r>
        <w:r>
          <w:rPr>
            <w:webHidden/>
            <w:color w:val="auto"/>
            <w:sz w:val="25"/>
            <w:szCs w:val="25"/>
          </w:rPr>
          <w:t>19</w:t>
        </w:r>
        <w:r w:rsidR="00F33F1E" w:rsidRPr="00442F05">
          <w:rPr>
            <w:webHidden/>
            <w:color w:val="auto"/>
            <w:sz w:val="25"/>
            <w:szCs w:val="25"/>
          </w:rPr>
          <w:fldChar w:fldCharType="end"/>
        </w:r>
      </w:hyperlink>
    </w:p>
    <w:p w:rsidR="00F33F1E" w:rsidRPr="00442F05" w:rsidRDefault="00ED327D">
      <w:pPr>
        <w:pStyle w:val="21"/>
        <w:rPr>
          <w:rFonts w:eastAsiaTheme="minorEastAsia"/>
          <w:color w:val="auto"/>
          <w:sz w:val="25"/>
          <w:szCs w:val="25"/>
        </w:rPr>
      </w:pPr>
      <w:hyperlink w:anchor="_Toc2587928" w:history="1">
        <w:r w:rsidR="00F33F1E" w:rsidRPr="00442F05">
          <w:rPr>
            <w:rStyle w:val="a4"/>
            <w:color w:val="auto"/>
            <w:sz w:val="25"/>
            <w:szCs w:val="25"/>
          </w:rPr>
          <w:t>2.3. Технологические нарушения на системах жизнеобеспечения</w:t>
        </w:r>
        <w:r w:rsidR="00F33F1E" w:rsidRPr="00442F05">
          <w:rPr>
            <w:webHidden/>
            <w:color w:val="auto"/>
            <w:sz w:val="25"/>
            <w:szCs w:val="25"/>
          </w:rPr>
          <w:tab/>
        </w:r>
        <w:r w:rsidR="00F33F1E" w:rsidRPr="00442F05">
          <w:rPr>
            <w:webHidden/>
            <w:color w:val="auto"/>
            <w:sz w:val="25"/>
            <w:szCs w:val="25"/>
          </w:rPr>
          <w:fldChar w:fldCharType="begin"/>
        </w:r>
        <w:r w:rsidR="00F33F1E" w:rsidRPr="00442F05">
          <w:rPr>
            <w:webHidden/>
            <w:color w:val="auto"/>
            <w:sz w:val="25"/>
            <w:szCs w:val="25"/>
          </w:rPr>
          <w:instrText xml:space="preserve"> PAGEREF _Toc2587928 \h </w:instrText>
        </w:r>
        <w:r w:rsidR="00F33F1E" w:rsidRPr="00442F05">
          <w:rPr>
            <w:webHidden/>
            <w:color w:val="auto"/>
            <w:sz w:val="25"/>
            <w:szCs w:val="25"/>
          </w:rPr>
        </w:r>
        <w:r w:rsidR="00F33F1E" w:rsidRPr="00442F05">
          <w:rPr>
            <w:webHidden/>
            <w:color w:val="auto"/>
            <w:sz w:val="25"/>
            <w:szCs w:val="25"/>
          </w:rPr>
          <w:fldChar w:fldCharType="separate"/>
        </w:r>
        <w:r>
          <w:rPr>
            <w:webHidden/>
            <w:color w:val="auto"/>
            <w:sz w:val="25"/>
            <w:szCs w:val="25"/>
          </w:rPr>
          <w:t>19</w:t>
        </w:r>
        <w:r w:rsidR="00F33F1E" w:rsidRPr="00442F05">
          <w:rPr>
            <w:webHidden/>
            <w:color w:val="auto"/>
            <w:sz w:val="25"/>
            <w:szCs w:val="25"/>
          </w:rPr>
          <w:fldChar w:fldCharType="end"/>
        </w:r>
      </w:hyperlink>
    </w:p>
    <w:p w:rsidR="00F33F1E" w:rsidRPr="00442F05" w:rsidRDefault="00ED327D">
      <w:pPr>
        <w:pStyle w:val="21"/>
        <w:rPr>
          <w:rFonts w:eastAsiaTheme="minorEastAsia"/>
          <w:color w:val="auto"/>
          <w:sz w:val="25"/>
          <w:szCs w:val="25"/>
        </w:rPr>
      </w:pPr>
      <w:hyperlink w:anchor="_Toc2587929" w:history="1">
        <w:r w:rsidR="00F33F1E" w:rsidRPr="00442F05">
          <w:rPr>
            <w:rStyle w:val="a4"/>
            <w:color w:val="auto"/>
            <w:sz w:val="25"/>
            <w:szCs w:val="25"/>
          </w:rPr>
          <w:t>2.4. Дорожно-транспортная обстановка</w:t>
        </w:r>
        <w:r w:rsidR="00F33F1E" w:rsidRPr="00442F05">
          <w:rPr>
            <w:webHidden/>
            <w:color w:val="auto"/>
            <w:sz w:val="25"/>
            <w:szCs w:val="25"/>
          </w:rPr>
          <w:tab/>
        </w:r>
        <w:r w:rsidR="00F33F1E" w:rsidRPr="00442F05">
          <w:rPr>
            <w:webHidden/>
            <w:color w:val="auto"/>
            <w:sz w:val="25"/>
            <w:szCs w:val="25"/>
          </w:rPr>
          <w:fldChar w:fldCharType="begin"/>
        </w:r>
        <w:r w:rsidR="00F33F1E" w:rsidRPr="00442F05">
          <w:rPr>
            <w:webHidden/>
            <w:color w:val="auto"/>
            <w:sz w:val="25"/>
            <w:szCs w:val="25"/>
          </w:rPr>
          <w:instrText xml:space="preserve"> PAGEREF _Toc2587929 \h </w:instrText>
        </w:r>
        <w:r w:rsidR="00F33F1E" w:rsidRPr="00442F05">
          <w:rPr>
            <w:webHidden/>
            <w:color w:val="auto"/>
            <w:sz w:val="25"/>
            <w:szCs w:val="25"/>
          </w:rPr>
        </w:r>
        <w:r w:rsidR="00F33F1E" w:rsidRPr="00442F05">
          <w:rPr>
            <w:webHidden/>
            <w:color w:val="auto"/>
            <w:sz w:val="25"/>
            <w:szCs w:val="25"/>
          </w:rPr>
          <w:fldChar w:fldCharType="separate"/>
        </w:r>
        <w:r>
          <w:rPr>
            <w:webHidden/>
            <w:color w:val="auto"/>
            <w:sz w:val="25"/>
            <w:szCs w:val="25"/>
          </w:rPr>
          <w:t>19</w:t>
        </w:r>
        <w:r w:rsidR="00F33F1E" w:rsidRPr="00442F05">
          <w:rPr>
            <w:webHidden/>
            <w:color w:val="auto"/>
            <w:sz w:val="25"/>
            <w:szCs w:val="25"/>
          </w:rPr>
          <w:fldChar w:fldCharType="end"/>
        </w:r>
      </w:hyperlink>
    </w:p>
    <w:p w:rsidR="00F33F1E" w:rsidRPr="00442F05" w:rsidRDefault="00ED327D">
      <w:pPr>
        <w:pStyle w:val="21"/>
        <w:rPr>
          <w:rFonts w:eastAsiaTheme="minorEastAsia"/>
          <w:color w:val="auto"/>
          <w:sz w:val="25"/>
          <w:szCs w:val="25"/>
        </w:rPr>
      </w:pPr>
      <w:hyperlink w:anchor="_Toc2587930" w:history="1">
        <w:r w:rsidR="00F33F1E" w:rsidRPr="00442F05">
          <w:rPr>
            <w:rStyle w:val="a4"/>
            <w:color w:val="auto"/>
            <w:sz w:val="25"/>
            <w:szCs w:val="25"/>
          </w:rPr>
          <w:t>2.5. Эпидемиологическая обстановка</w:t>
        </w:r>
        <w:r w:rsidR="00F33F1E" w:rsidRPr="00442F05">
          <w:rPr>
            <w:webHidden/>
            <w:color w:val="auto"/>
            <w:sz w:val="25"/>
            <w:szCs w:val="25"/>
          </w:rPr>
          <w:tab/>
        </w:r>
        <w:r w:rsidR="00F33F1E" w:rsidRPr="00442F05">
          <w:rPr>
            <w:webHidden/>
            <w:color w:val="auto"/>
            <w:sz w:val="25"/>
            <w:szCs w:val="25"/>
          </w:rPr>
          <w:fldChar w:fldCharType="begin"/>
        </w:r>
        <w:r w:rsidR="00F33F1E" w:rsidRPr="00442F05">
          <w:rPr>
            <w:webHidden/>
            <w:color w:val="auto"/>
            <w:sz w:val="25"/>
            <w:szCs w:val="25"/>
          </w:rPr>
          <w:instrText xml:space="preserve"> PAGEREF _Toc2587930 \h </w:instrText>
        </w:r>
        <w:r w:rsidR="00F33F1E" w:rsidRPr="00442F05">
          <w:rPr>
            <w:webHidden/>
            <w:color w:val="auto"/>
            <w:sz w:val="25"/>
            <w:szCs w:val="25"/>
          </w:rPr>
        </w:r>
        <w:r w:rsidR="00F33F1E" w:rsidRPr="00442F05">
          <w:rPr>
            <w:webHidden/>
            <w:color w:val="auto"/>
            <w:sz w:val="25"/>
            <w:szCs w:val="25"/>
          </w:rPr>
          <w:fldChar w:fldCharType="separate"/>
        </w:r>
        <w:r>
          <w:rPr>
            <w:webHidden/>
            <w:color w:val="auto"/>
            <w:sz w:val="25"/>
            <w:szCs w:val="25"/>
          </w:rPr>
          <w:t>19</w:t>
        </w:r>
        <w:r w:rsidR="00F33F1E" w:rsidRPr="00442F05">
          <w:rPr>
            <w:webHidden/>
            <w:color w:val="auto"/>
            <w:sz w:val="25"/>
            <w:szCs w:val="25"/>
          </w:rPr>
          <w:fldChar w:fldCharType="end"/>
        </w:r>
      </w:hyperlink>
    </w:p>
    <w:p w:rsidR="00F33F1E" w:rsidRPr="00442F05" w:rsidRDefault="00ED327D">
      <w:pPr>
        <w:pStyle w:val="21"/>
        <w:rPr>
          <w:rFonts w:eastAsiaTheme="minorEastAsia"/>
          <w:color w:val="auto"/>
          <w:sz w:val="25"/>
          <w:szCs w:val="25"/>
        </w:rPr>
      </w:pPr>
      <w:hyperlink w:anchor="_Toc2587931" w:history="1">
        <w:r w:rsidR="00F33F1E" w:rsidRPr="00442F05">
          <w:rPr>
            <w:rStyle w:val="a4"/>
            <w:color w:val="auto"/>
            <w:sz w:val="25"/>
            <w:szCs w:val="25"/>
          </w:rPr>
          <w:t>2.6. Прочие происшествия</w:t>
        </w:r>
        <w:r w:rsidR="00F33F1E" w:rsidRPr="00442F05">
          <w:rPr>
            <w:webHidden/>
            <w:color w:val="auto"/>
            <w:sz w:val="25"/>
            <w:szCs w:val="25"/>
          </w:rPr>
          <w:tab/>
        </w:r>
        <w:r w:rsidR="00F33F1E" w:rsidRPr="00442F05">
          <w:rPr>
            <w:webHidden/>
            <w:color w:val="auto"/>
            <w:sz w:val="25"/>
            <w:szCs w:val="25"/>
          </w:rPr>
          <w:fldChar w:fldCharType="begin"/>
        </w:r>
        <w:r w:rsidR="00F33F1E" w:rsidRPr="00442F05">
          <w:rPr>
            <w:webHidden/>
            <w:color w:val="auto"/>
            <w:sz w:val="25"/>
            <w:szCs w:val="25"/>
          </w:rPr>
          <w:instrText xml:space="preserve"> PAGEREF _Toc2587931 \h </w:instrText>
        </w:r>
        <w:r w:rsidR="00F33F1E" w:rsidRPr="00442F05">
          <w:rPr>
            <w:webHidden/>
            <w:color w:val="auto"/>
            <w:sz w:val="25"/>
            <w:szCs w:val="25"/>
          </w:rPr>
        </w:r>
        <w:r w:rsidR="00F33F1E" w:rsidRPr="00442F05">
          <w:rPr>
            <w:webHidden/>
            <w:color w:val="auto"/>
            <w:sz w:val="25"/>
            <w:szCs w:val="25"/>
          </w:rPr>
          <w:fldChar w:fldCharType="separate"/>
        </w:r>
        <w:r>
          <w:rPr>
            <w:webHidden/>
            <w:color w:val="auto"/>
            <w:sz w:val="25"/>
            <w:szCs w:val="25"/>
          </w:rPr>
          <w:t>19</w:t>
        </w:r>
        <w:r w:rsidR="00F33F1E" w:rsidRPr="00442F05">
          <w:rPr>
            <w:webHidden/>
            <w:color w:val="auto"/>
            <w:sz w:val="25"/>
            <w:szCs w:val="25"/>
          </w:rPr>
          <w:fldChar w:fldCharType="end"/>
        </w:r>
      </w:hyperlink>
    </w:p>
    <w:p w:rsidR="00F33F1E" w:rsidRPr="00442F05" w:rsidRDefault="00ED327D">
      <w:pPr>
        <w:pStyle w:val="21"/>
        <w:rPr>
          <w:rFonts w:eastAsiaTheme="minorEastAsia"/>
          <w:color w:val="auto"/>
          <w:sz w:val="25"/>
          <w:szCs w:val="25"/>
        </w:rPr>
      </w:pPr>
      <w:hyperlink w:anchor="_Toc2587932" w:history="1">
        <w:r w:rsidR="00F33F1E" w:rsidRPr="00442F05">
          <w:rPr>
            <w:rStyle w:val="a4"/>
            <w:color w:val="auto"/>
            <w:sz w:val="25"/>
            <w:szCs w:val="25"/>
          </w:rPr>
          <w:t>3. Памятки и правила поведения населения при происшествиях и чрезвычайных ситуациях</w:t>
        </w:r>
        <w:r w:rsidR="00F33F1E" w:rsidRPr="00442F05">
          <w:rPr>
            <w:webHidden/>
            <w:color w:val="auto"/>
            <w:sz w:val="25"/>
            <w:szCs w:val="25"/>
          </w:rPr>
          <w:tab/>
        </w:r>
        <w:r w:rsidR="00F33F1E" w:rsidRPr="00442F05">
          <w:rPr>
            <w:webHidden/>
            <w:color w:val="auto"/>
            <w:sz w:val="25"/>
            <w:szCs w:val="25"/>
          </w:rPr>
          <w:fldChar w:fldCharType="begin"/>
        </w:r>
        <w:r w:rsidR="00F33F1E" w:rsidRPr="00442F05">
          <w:rPr>
            <w:webHidden/>
            <w:color w:val="auto"/>
            <w:sz w:val="25"/>
            <w:szCs w:val="25"/>
          </w:rPr>
          <w:instrText xml:space="preserve"> PAGEREF _Toc2587932 \h </w:instrText>
        </w:r>
        <w:r w:rsidR="00F33F1E" w:rsidRPr="00442F05">
          <w:rPr>
            <w:webHidden/>
            <w:color w:val="auto"/>
            <w:sz w:val="25"/>
            <w:szCs w:val="25"/>
          </w:rPr>
        </w:r>
        <w:r w:rsidR="00F33F1E" w:rsidRPr="00442F05">
          <w:rPr>
            <w:webHidden/>
            <w:color w:val="auto"/>
            <w:sz w:val="25"/>
            <w:szCs w:val="25"/>
          </w:rPr>
          <w:fldChar w:fldCharType="separate"/>
        </w:r>
        <w:r>
          <w:rPr>
            <w:webHidden/>
            <w:color w:val="auto"/>
            <w:sz w:val="25"/>
            <w:szCs w:val="25"/>
          </w:rPr>
          <w:t>20</w:t>
        </w:r>
        <w:r w:rsidR="00F33F1E" w:rsidRPr="00442F05">
          <w:rPr>
            <w:webHidden/>
            <w:color w:val="auto"/>
            <w:sz w:val="25"/>
            <w:szCs w:val="25"/>
          </w:rPr>
          <w:fldChar w:fldCharType="end"/>
        </w:r>
      </w:hyperlink>
    </w:p>
    <w:p w:rsidR="00F33F1E" w:rsidRPr="00442F05" w:rsidRDefault="00ED327D">
      <w:pPr>
        <w:pStyle w:val="11"/>
        <w:rPr>
          <w:rFonts w:ascii="Times New Roman" w:eastAsiaTheme="minorEastAsia" w:hAnsi="Times New Roman"/>
          <w:sz w:val="25"/>
          <w:szCs w:val="25"/>
        </w:rPr>
      </w:pPr>
      <w:hyperlink w:anchor="_Toc2587933" w:history="1">
        <w:r w:rsidR="00F33F1E" w:rsidRPr="00442F05">
          <w:rPr>
            <w:rStyle w:val="a4"/>
            <w:rFonts w:ascii="Times New Roman" w:hAnsi="Times New Roman"/>
            <w:color w:val="auto"/>
            <w:sz w:val="25"/>
            <w:szCs w:val="25"/>
          </w:rPr>
          <w:t>3.1. Правила пользования отопительными печами</w:t>
        </w:r>
        <w:r w:rsidR="00F33F1E" w:rsidRPr="00442F05">
          <w:rPr>
            <w:rFonts w:ascii="Times New Roman" w:hAnsi="Times New Roman"/>
            <w:webHidden/>
            <w:sz w:val="25"/>
            <w:szCs w:val="25"/>
          </w:rPr>
          <w:tab/>
        </w:r>
        <w:r w:rsidR="00F33F1E" w:rsidRPr="00442F05">
          <w:rPr>
            <w:rFonts w:ascii="Times New Roman" w:hAnsi="Times New Roman"/>
            <w:webHidden/>
            <w:sz w:val="25"/>
            <w:szCs w:val="25"/>
          </w:rPr>
          <w:fldChar w:fldCharType="begin"/>
        </w:r>
        <w:r w:rsidR="00F33F1E" w:rsidRPr="00442F05">
          <w:rPr>
            <w:rFonts w:ascii="Times New Roman" w:hAnsi="Times New Roman"/>
            <w:webHidden/>
            <w:sz w:val="25"/>
            <w:szCs w:val="25"/>
          </w:rPr>
          <w:instrText xml:space="preserve"> PAGEREF _Toc2587933 \h </w:instrText>
        </w:r>
        <w:r w:rsidR="00F33F1E" w:rsidRPr="00442F05">
          <w:rPr>
            <w:rFonts w:ascii="Times New Roman" w:hAnsi="Times New Roman"/>
            <w:webHidden/>
            <w:sz w:val="25"/>
            <w:szCs w:val="25"/>
          </w:rPr>
        </w:r>
        <w:r w:rsidR="00F33F1E" w:rsidRPr="00442F05">
          <w:rPr>
            <w:rFonts w:ascii="Times New Roman" w:hAnsi="Times New Roman"/>
            <w:webHidden/>
            <w:sz w:val="25"/>
            <w:szCs w:val="25"/>
          </w:rPr>
          <w:fldChar w:fldCharType="separate"/>
        </w:r>
        <w:r>
          <w:rPr>
            <w:rFonts w:ascii="Times New Roman" w:hAnsi="Times New Roman"/>
            <w:webHidden/>
            <w:sz w:val="25"/>
            <w:szCs w:val="25"/>
          </w:rPr>
          <w:t>20</w:t>
        </w:r>
        <w:r w:rsidR="00F33F1E" w:rsidRPr="00442F05">
          <w:rPr>
            <w:rFonts w:ascii="Times New Roman" w:hAnsi="Times New Roman"/>
            <w:webHidden/>
            <w:sz w:val="25"/>
            <w:szCs w:val="25"/>
          </w:rPr>
          <w:fldChar w:fldCharType="end"/>
        </w:r>
      </w:hyperlink>
    </w:p>
    <w:p w:rsidR="00F33F1E" w:rsidRPr="00442F05" w:rsidRDefault="00ED327D">
      <w:pPr>
        <w:pStyle w:val="11"/>
        <w:rPr>
          <w:rFonts w:ascii="Times New Roman" w:eastAsiaTheme="minorEastAsia" w:hAnsi="Times New Roman"/>
          <w:sz w:val="25"/>
          <w:szCs w:val="25"/>
        </w:rPr>
      </w:pPr>
      <w:hyperlink w:anchor="_Toc2587934" w:history="1">
        <w:r w:rsidR="00F33F1E" w:rsidRPr="00442F05">
          <w:rPr>
            <w:rStyle w:val="a4"/>
            <w:rFonts w:ascii="Times New Roman" w:hAnsi="Times New Roman"/>
            <w:color w:val="auto"/>
            <w:sz w:val="25"/>
            <w:szCs w:val="25"/>
          </w:rPr>
          <w:t>3.2. Правила поведения во время схода снега и падения сосулек с крыш зданий</w:t>
        </w:r>
        <w:r w:rsidR="00F33F1E" w:rsidRPr="00442F05">
          <w:rPr>
            <w:rFonts w:ascii="Times New Roman" w:hAnsi="Times New Roman"/>
            <w:webHidden/>
            <w:sz w:val="25"/>
            <w:szCs w:val="25"/>
          </w:rPr>
          <w:tab/>
        </w:r>
        <w:r w:rsidR="00F33F1E" w:rsidRPr="00442F05">
          <w:rPr>
            <w:rFonts w:ascii="Times New Roman" w:hAnsi="Times New Roman"/>
            <w:webHidden/>
            <w:sz w:val="25"/>
            <w:szCs w:val="25"/>
          </w:rPr>
          <w:fldChar w:fldCharType="begin"/>
        </w:r>
        <w:r w:rsidR="00F33F1E" w:rsidRPr="00442F05">
          <w:rPr>
            <w:rFonts w:ascii="Times New Roman" w:hAnsi="Times New Roman"/>
            <w:webHidden/>
            <w:sz w:val="25"/>
            <w:szCs w:val="25"/>
          </w:rPr>
          <w:instrText xml:space="preserve"> PAGEREF _Toc2587934 \h </w:instrText>
        </w:r>
        <w:r w:rsidR="00F33F1E" w:rsidRPr="00442F05">
          <w:rPr>
            <w:rFonts w:ascii="Times New Roman" w:hAnsi="Times New Roman"/>
            <w:webHidden/>
            <w:sz w:val="25"/>
            <w:szCs w:val="25"/>
          </w:rPr>
        </w:r>
        <w:r w:rsidR="00F33F1E" w:rsidRPr="00442F05">
          <w:rPr>
            <w:rFonts w:ascii="Times New Roman" w:hAnsi="Times New Roman"/>
            <w:webHidden/>
            <w:sz w:val="25"/>
            <w:szCs w:val="25"/>
          </w:rPr>
          <w:fldChar w:fldCharType="separate"/>
        </w:r>
        <w:r>
          <w:rPr>
            <w:rFonts w:ascii="Times New Roman" w:hAnsi="Times New Roman"/>
            <w:webHidden/>
            <w:sz w:val="25"/>
            <w:szCs w:val="25"/>
          </w:rPr>
          <w:t>20</w:t>
        </w:r>
        <w:r w:rsidR="00F33F1E" w:rsidRPr="00442F05">
          <w:rPr>
            <w:rFonts w:ascii="Times New Roman" w:hAnsi="Times New Roman"/>
            <w:webHidden/>
            <w:sz w:val="25"/>
            <w:szCs w:val="25"/>
          </w:rPr>
          <w:fldChar w:fldCharType="end"/>
        </w:r>
      </w:hyperlink>
    </w:p>
    <w:p w:rsidR="00F33F1E" w:rsidRPr="00442F05" w:rsidRDefault="00ED327D">
      <w:pPr>
        <w:pStyle w:val="11"/>
        <w:rPr>
          <w:rFonts w:ascii="Times New Roman" w:eastAsiaTheme="minorEastAsia" w:hAnsi="Times New Roman"/>
          <w:sz w:val="25"/>
          <w:szCs w:val="25"/>
        </w:rPr>
      </w:pPr>
      <w:hyperlink w:anchor="_Toc2587935" w:history="1">
        <w:r w:rsidR="00F33F1E" w:rsidRPr="00442F05">
          <w:rPr>
            <w:rStyle w:val="a4"/>
            <w:rFonts w:ascii="Times New Roman" w:hAnsi="Times New Roman"/>
            <w:color w:val="auto"/>
            <w:sz w:val="25"/>
            <w:szCs w:val="25"/>
          </w:rPr>
          <w:t>3.4. Мероприятия по профилактике гриппа и ОРВИ</w:t>
        </w:r>
        <w:r w:rsidR="00F33F1E" w:rsidRPr="00442F05">
          <w:rPr>
            <w:rFonts w:ascii="Times New Roman" w:hAnsi="Times New Roman"/>
            <w:webHidden/>
            <w:sz w:val="25"/>
            <w:szCs w:val="25"/>
          </w:rPr>
          <w:tab/>
        </w:r>
        <w:r w:rsidR="00F33F1E" w:rsidRPr="00442F05">
          <w:rPr>
            <w:rFonts w:ascii="Times New Roman" w:hAnsi="Times New Roman"/>
            <w:webHidden/>
            <w:sz w:val="25"/>
            <w:szCs w:val="25"/>
          </w:rPr>
          <w:fldChar w:fldCharType="begin"/>
        </w:r>
        <w:r w:rsidR="00F33F1E" w:rsidRPr="00442F05">
          <w:rPr>
            <w:rFonts w:ascii="Times New Roman" w:hAnsi="Times New Roman"/>
            <w:webHidden/>
            <w:sz w:val="25"/>
            <w:szCs w:val="25"/>
          </w:rPr>
          <w:instrText xml:space="preserve"> PAGEREF _Toc2587935 \h </w:instrText>
        </w:r>
        <w:r w:rsidR="00F33F1E" w:rsidRPr="00442F05">
          <w:rPr>
            <w:rFonts w:ascii="Times New Roman" w:hAnsi="Times New Roman"/>
            <w:webHidden/>
            <w:sz w:val="25"/>
            <w:szCs w:val="25"/>
          </w:rPr>
        </w:r>
        <w:r w:rsidR="00F33F1E" w:rsidRPr="00442F05">
          <w:rPr>
            <w:rFonts w:ascii="Times New Roman" w:hAnsi="Times New Roman"/>
            <w:webHidden/>
            <w:sz w:val="25"/>
            <w:szCs w:val="25"/>
          </w:rPr>
          <w:fldChar w:fldCharType="separate"/>
        </w:r>
        <w:r>
          <w:rPr>
            <w:rFonts w:ascii="Times New Roman" w:hAnsi="Times New Roman"/>
            <w:webHidden/>
            <w:sz w:val="25"/>
            <w:szCs w:val="25"/>
          </w:rPr>
          <w:t>21</w:t>
        </w:r>
        <w:r w:rsidR="00F33F1E" w:rsidRPr="00442F05">
          <w:rPr>
            <w:rFonts w:ascii="Times New Roman" w:hAnsi="Times New Roman"/>
            <w:webHidden/>
            <w:sz w:val="25"/>
            <w:szCs w:val="25"/>
          </w:rPr>
          <w:fldChar w:fldCharType="end"/>
        </w:r>
      </w:hyperlink>
    </w:p>
    <w:p w:rsidR="00856515" w:rsidRPr="00442F05" w:rsidRDefault="00856515" w:rsidP="00B567C6">
      <w:pPr>
        <w:pStyle w:val="1"/>
        <w:keepNext w:val="0"/>
        <w:widowControl w:val="0"/>
        <w:jc w:val="left"/>
        <w:rPr>
          <w:sz w:val="25"/>
          <w:szCs w:val="25"/>
        </w:rPr>
      </w:pPr>
      <w:r w:rsidRPr="00442F05">
        <w:rPr>
          <w:sz w:val="25"/>
          <w:szCs w:val="25"/>
        </w:rPr>
        <w:fldChar w:fldCharType="end"/>
      </w:r>
      <w:r w:rsidRPr="00442F05">
        <w:rPr>
          <w:sz w:val="25"/>
          <w:szCs w:val="25"/>
        </w:rPr>
        <w:br w:type="page"/>
      </w:r>
    </w:p>
    <w:p w:rsidR="00856515" w:rsidRPr="00442F05" w:rsidRDefault="00856515" w:rsidP="00856515"/>
    <w:p w:rsidR="00856515" w:rsidRPr="00442F05" w:rsidRDefault="00856515" w:rsidP="00856515">
      <w:pPr>
        <w:spacing w:line="276" w:lineRule="auto"/>
        <w:ind w:firstLine="708"/>
        <w:jc w:val="both"/>
      </w:pPr>
      <w:r w:rsidRPr="00442F05">
        <w:t>Список сокращений</w:t>
      </w:r>
    </w:p>
    <w:p w:rsidR="00856515" w:rsidRPr="00442F05" w:rsidRDefault="00856515" w:rsidP="00856515">
      <w:pPr>
        <w:spacing w:line="276" w:lineRule="auto"/>
        <w:ind w:firstLine="709"/>
        <w:jc w:val="both"/>
      </w:pPr>
      <w:r w:rsidRPr="00442F05">
        <w:t>АППГ – аналогичный период прошлого года;</w:t>
      </w:r>
    </w:p>
    <w:p w:rsidR="00856515" w:rsidRPr="00442F05" w:rsidRDefault="00856515" w:rsidP="00856515">
      <w:pPr>
        <w:spacing w:line="276" w:lineRule="auto"/>
        <w:ind w:firstLine="709"/>
        <w:jc w:val="both"/>
      </w:pPr>
      <w:r w:rsidRPr="00442F05">
        <w:t>Г/п – городское поселение;</w:t>
      </w:r>
    </w:p>
    <w:p w:rsidR="00046229" w:rsidRPr="00442F05" w:rsidRDefault="00046229" w:rsidP="00856515">
      <w:pPr>
        <w:spacing w:line="276" w:lineRule="auto"/>
        <w:ind w:firstLine="709"/>
        <w:jc w:val="both"/>
      </w:pPr>
      <w:r w:rsidRPr="00442F05">
        <w:t>ГИБДД – Государственная инспекция по безопасности дорожного движения;</w:t>
      </w:r>
    </w:p>
    <w:p w:rsidR="00856515" w:rsidRPr="00442F05" w:rsidRDefault="00856515" w:rsidP="00856515">
      <w:pPr>
        <w:spacing w:line="276" w:lineRule="auto"/>
        <w:ind w:firstLine="709"/>
        <w:jc w:val="both"/>
      </w:pPr>
      <w:r w:rsidRPr="00442F05">
        <w:t>ДТП – дорожно-транспортное происшествие;</w:t>
      </w:r>
    </w:p>
    <w:p w:rsidR="00856515" w:rsidRPr="00442F05" w:rsidRDefault="00856515" w:rsidP="00856515">
      <w:pPr>
        <w:spacing w:line="276" w:lineRule="auto"/>
        <w:ind w:firstLine="709"/>
        <w:jc w:val="both"/>
      </w:pPr>
      <w:r w:rsidRPr="00442F05">
        <w:t>ЖКХ – жилищно-коммунальное хозяйство;</w:t>
      </w:r>
    </w:p>
    <w:p w:rsidR="00856515" w:rsidRPr="00442F05" w:rsidRDefault="00856515" w:rsidP="00856515">
      <w:pPr>
        <w:spacing w:line="276" w:lineRule="auto"/>
        <w:ind w:firstLine="709"/>
        <w:jc w:val="both"/>
      </w:pPr>
      <w:r w:rsidRPr="00442F05">
        <w:t>Кировский ЦГМС – Кировский центр по гидрометеорологии и мониторингу окружающей среды;</w:t>
      </w:r>
    </w:p>
    <w:p w:rsidR="000E6122" w:rsidRPr="00442F05" w:rsidRDefault="000E6122" w:rsidP="00856515">
      <w:pPr>
        <w:spacing w:line="276" w:lineRule="auto"/>
        <w:ind w:firstLine="709"/>
        <w:jc w:val="both"/>
      </w:pPr>
      <w:r w:rsidRPr="00442F05">
        <w:t>КОГБУЗ – Кировское областное государственное бюджетное учреждение здравоохранения;</w:t>
      </w:r>
    </w:p>
    <w:p w:rsidR="00856515" w:rsidRPr="00442F05" w:rsidRDefault="00856515" w:rsidP="00856515">
      <w:pPr>
        <w:spacing w:line="276" w:lineRule="auto"/>
        <w:ind w:firstLine="709"/>
        <w:jc w:val="both"/>
      </w:pPr>
      <w:r w:rsidRPr="00442F05">
        <w:t>ЛЭП – линия электропередач;</w:t>
      </w:r>
    </w:p>
    <w:p w:rsidR="008C7CD8" w:rsidRPr="00442F05" w:rsidRDefault="008C7CD8" w:rsidP="00856515">
      <w:pPr>
        <w:spacing w:line="276" w:lineRule="auto"/>
        <w:ind w:firstLine="709"/>
        <w:jc w:val="both"/>
      </w:pPr>
      <w:r w:rsidRPr="00442F05">
        <w:t>МУП – муниципальное унитарное предприятие;</w:t>
      </w:r>
    </w:p>
    <w:p w:rsidR="00856515" w:rsidRPr="00442F05" w:rsidRDefault="00856515" w:rsidP="00856515">
      <w:pPr>
        <w:spacing w:line="276" w:lineRule="auto"/>
        <w:ind w:firstLine="709"/>
        <w:jc w:val="both"/>
      </w:pPr>
      <w:r w:rsidRPr="00442F05">
        <w:t>НППБ – нарушение правил пожарной безопасности;</w:t>
      </w:r>
    </w:p>
    <w:p w:rsidR="004C0866" w:rsidRPr="00442F05" w:rsidRDefault="004C0866" w:rsidP="00856515">
      <w:pPr>
        <w:spacing w:line="276" w:lineRule="auto"/>
        <w:ind w:firstLine="709"/>
        <w:jc w:val="both"/>
      </w:pPr>
      <w:r w:rsidRPr="00442F05">
        <w:t>ОАО – открытое акционерное общество;</w:t>
      </w:r>
    </w:p>
    <w:p w:rsidR="008C7CD8" w:rsidRPr="00442F05" w:rsidRDefault="008C7CD8" w:rsidP="00856515">
      <w:pPr>
        <w:spacing w:line="276" w:lineRule="auto"/>
        <w:ind w:firstLine="709"/>
        <w:jc w:val="both"/>
      </w:pPr>
      <w:r w:rsidRPr="00442F05">
        <w:t>ООО – общество с ограниченной ответственностью;</w:t>
      </w:r>
    </w:p>
    <w:p w:rsidR="00021CAD" w:rsidRPr="00442F05" w:rsidRDefault="00021CAD" w:rsidP="00856515">
      <w:pPr>
        <w:spacing w:line="276" w:lineRule="auto"/>
        <w:ind w:firstLine="709"/>
        <w:jc w:val="both"/>
      </w:pPr>
      <w:r w:rsidRPr="00442F05">
        <w:t>ОРВИ – острая респираторная вирусная инфекция;</w:t>
      </w:r>
    </w:p>
    <w:p w:rsidR="00856515" w:rsidRPr="00442F05" w:rsidRDefault="00856515" w:rsidP="00856515">
      <w:pPr>
        <w:spacing w:line="276" w:lineRule="auto"/>
        <w:ind w:firstLine="709"/>
        <w:jc w:val="both"/>
      </w:pPr>
      <w:r w:rsidRPr="00442F05">
        <w:t>С/п – сельское поселение;</w:t>
      </w:r>
    </w:p>
    <w:p w:rsidR="00E25A35" w:rsidRPr="00442F05" w:rsidRDefault="00E25A35" w:rsidP="00856515">
      <w:pPr>
        <w:spacing w:line="276" w:lineRule="auto"/>
        <w:ind w:firstLine="709"/>
        <w:jc w:val="both"/>
      </w:pPr>
      <w:r w:rsidRPr="00442F05">
        <w:t>С/о – сельский округ;</w:t>
      </w:r>
    </w:p>
    <w:p w:rsidR="00856515" w:rsidRPr="00442F05" w:rsidRDefault="00856515" w:rsidP="00856515">
      <w:pPr>
        <w:spacing w:line="276" w:lineRule="auto"/>
        <w:ind w:firstLine="709"/>
        <w:jc w:val="both"/>
      </w:pPr>
      <w:r w:rsidRPr="00442F05">
        <w:t>РЭС – районные электрические сети;</w:t>
      </w:r>
    </w:p>
    <w:p w:rsidR="00856515" w:rsidRPr="00442F05" w:rsidRDefault="00856515" w:rsidP="00856515">
      <w:pPr>
        <w:spacing w:line="276" w:lineRule="auto"/>
        <w:ind w:firstLine="709"/>
        <w:jc w:val="both"/>
      </w:pPr>
      <w:r w:rsidRPr="00442F05">
        <w:t>ТС – транспортное средство;</w:t>
      </w:r>
    </w:p>
    <w:p w:rsidR="002B6BA4" w:rsidRPr="00442F05" w:rsidRDefault="001E18CE" w:rsidP="00046229">
      <w:pPr>
        <w:spacing w:line="276" w:lineRule="auto"/>
        <w:ind w:firstLine="709"/>
        <w:jc w:val="both"/>
      </w:pPr>
      <w:r w:rsidRPr="00442F05">
        <w:t>УМ</w:t>
      </w:r>
      <w:r w:rsidR="003B4AFC" w:rsidRPr="00442F05">
        <w:t>ВД</w:t>
      </w:r>
      <w:r w:rsidRPr="00442F05">
        <w:t xml:space="preserve"> – </w:t>
      </w:r>
      <w:r w:rsidR="00856515" w:rsidRPr="00442F05">
        <w:t>управлен</w:t>
      </w:r>
      <w:r w:rsidR="00046229" w:rsidRPr="00442F05">
        <w:t>ие Министерства внутренних дел;</w:t>
      </w:r>
    </w:p>
    <w:p w:rsidR="00856515" w:rsidRPr="00442F05" w:rsidRDefault="00856515" w:rsidP="00856515">
      <w:pPr>
        <w:spacing w:line="276" w:lineRule="auto"/>
        <w:ind w:firstLine="709"/>
        <w:jc w:val="both"/>
      </w:pPr>
      <w:r w:rsidRPr="00442F05">
        <w:t>ФГБУ «</w:t>
      </w:r>
      <w:proofErr w:type="gramStart"/>
      <w:r w:rsidRPr="00442F05">
        <w:t>Верхне-Волжское</w:t>
      </w:r>
      <w:proofErr w:type="gramEnd"/>
      <w:r w:rsidRPr="00442F05">
        <w:t xml:space="preserve"> УГМС»</w:t>
      </w:r>
      <w:r w:rsidRPr="00442F05">
        <w:rPr>
          <w:bCs/>
        </w:rPr>
        <w:t xml:space="preserve"> – федеральное государственное бюджетное учреждение «Верхне-Волжское управление по гидрометеорологии и мониторингу окружающей среды»</w:t>
      </w:r>
      <w:r w:rsidRPr="00442F05">
        <w:t>;</w:t>
      </w:r>
    </w:p>
    <w:p w:rsidR="00046229" w:rsidRPr="00442F05" w:rsidRDefault="00856515" w:rsidP="00046229">
      <w:pPr>
        <w:spacing w:line="276" w:lineRule="auto"/>
        <w:ind w:firstLine="709"/>
        <w:jc w:val="both"/>
      </w:pPr>
      <w:r w:rsidRPr="00442F05">
        <w:t>ЧС – чрезвычайная ситуация.</w:t>
      </w:r>
    </w:p>
    <w:p w:rsidR="00856515" w:rsidRPr="00442F05" w:rsidRDefault="00856515" w:rsidP="00856515">
      <w:pPr>
        <w:rPr>
          <w:rFonts w:ascii="Cambria" w:hAnsi="Cambria"/>
          <w:bCs/>
          <w:kern w:val="32"/>
          <w:sz w:val="32"/>
          <w:szCs w:val="32"/>
        </w:rPr>
      </w:pPr>
      <w:r w:rsidRPr="00442F05">
        <w:rPr>
          <w:b/>
        </w:rPr>
        <w:br w:type="page"/>
      </w:r>
    </w:p>
    <w:p w:rsidR="00856515" w:rsidRPr="00442F05" w:rsidRDefault="00856515" w:rsidP="00856515">
      <w:pPr>
        <w:pStyle w:val="2"/>
      </w:pPr>
      <w:bookmarkStart w:id="11" w:name="_Toc2587913"/>
      <w:r w:rsidRPr="00442F05">
        <w:lastRenderedPageBreak/>
        <w:t xml:space="preserve">1. Происшествия </w:t>
      </w:r>
      <w:r w:rsidR="00191A9B" w:rsidRPr="00442F05">
        <w:t>февраля</w:t>
      </w:r>
      <w:bookmarkEnd w:id="11"/>
    </w:p>
    <w:p w:rsidR="00856515" w:rsidRPr="00442F05" w:rsidRDefault="00856515" w:rsidP="00856515">
      <w:pPr>
        <w:pStyle w:val="220"/>
      </w:pPr>
      <w:bookmarkStart w:id="12" w:name="_Toc308611830"/>
      <w:bookmarkStart w:id="13" w:name="_Toc466272951"/>
      <w:bookmarkStart w:id="14" w:name="_Toc2587914"/>
      <w:bookmarkEnd w:id="9"/>
      <w:bookmarkEnd w:id="10"/>
      <w:r w:rsidRPr="00442F05">
        <w:t>1.1. Общие сведения о погибших и пострадавших</w:t>
      </w:r>
      <w:bookmarkEnd w:id="12"/>
      <w:bookmarkEnd w:id="13"/>
      <w:bookmarkEnd w:id="14"/>
    </w:p>
    <w:p w:rsidR="00856515" w:rsidRPr="00442F05" w:rsidRDefault="00856515" w:rsidP="00856515">
      <w:pPr>
        <w:spacing w:after="120" w:line="276" w:lineRule="auto"/>
        <w:ind w:firstLine="709"/>
        <w:jc w:val="both"/>
      </w:pPr>
      <w:r w:rsidRPr="00442F05">
        <w:t xml:space="preserve">Информация о погибших и пострадавших в </w:t>
      </w:r>
      <w:r w:rsidR="00191A9B" w:rsidRPr="00442F05">
        <w:t>феврале</w:t>
      </w:r>
      <w:r w:rsidRPr="00442F05">
        <w:t xml:space="preserve"> </w:t>
      </w:r>
      <w:r w:rsidR="00904C83" w:rsidRPr="00442F05">
        <w:t>2019</w:t>
      </w:r>
      <w:r w:rsidRPr="00442F05">
        <w:t xml:space="preserve"> года и аналогичном периоде прошлого года представлена в таблице 1.</w:t>
      </w:r>
    </w:p>
    <w:p w:rsidR="00856515" w:rsidRPr="00442F05" w:rsidRDefault="00856515" w:rsidP="00856515">
      <w:pPr>
        <w:spacing w:line="276" w:lineRule="auto"/>
        <w:ind w:firstLine="709"/>
        <w:jc w:val="right"/>
      </w:pPr>
      <w:r w:rsidRPr="00442F05">
        <w:t>Таблица 1</w:t>
      </w:r>
    </w:p>
    <w:p w:rsidR="00856515" w:rsidRPr="00442F05" w:rsidRDefault="00856515" w:rsidP="00856515">
      <w:pPr>
        <w:tabs>
          <w:tab w:val="left" w:pos="3780"/>
        </w:tabs>
        <w:spacing w:after="120" w:line="276" w:lineRule="auto"/>
        <w:ind w:firstLine="709"/>
        <w:jc w:val="center"/>
      </w:pPr>
      <w:r w:rsidRPr="00442F05">
        <w:t xml:space="preserve">Количество погибших и пострадавших в </w:t>
      </w:r>
      <w:r w:rsidR="00191A9B" w:rsidRPr="00442F05">
        <w:t>феврале</w:t>
      </w:r>
      <w:r w:rsidRPr="00442F05">
        <w:t xml:space="preserve"> </w:t>
      </w:r>
      <w:r w:rsidR="00904C83" w:rsidRPr="00442F05">
        <w:t>2018</w:t>
      </w:r>
      <w:r w:rsidRPr="00442F05">
        <w:t xml:space="preserve"> и </w:t>
      </w:r>
      <w:r w:rsidR="00904C83" w:rsidRPr="00442F05">
        <w:t>2019</w:t>
      </w:r>
      <w:r w:rsidRPr="00442F05">
        <w:t xml:space="preserve"> годов*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8"/>
        <w:gridCol w:w="2548"/>
        <w:gridCol w:w="2410"/>
        <w:gridCol w:w="2304"/>
      </w:tblGrid>
      <w:tr w:rsidR="00B6637C" w:rsidRPr="00442F05" w:rsidTr="00DA6580">
        <w:trPr>
          <w:trHeight w:val="369"/>
          <w:jc w:val="center"/>
        </w:trPr>
        <w:tc>
          <w:tcPr>
            <w:tcW w:w="2308" w:type="dxa"/>
            <w:vMerge w:val="restart"/>
            <w:vAlign w:val="center"/>
          </w:tcPr>
          <w:p w:rsidR="00856515" w:rsidRPr="00442F05" w:rsidRDefault="00856515" w:rsidP="00DA6580">
            <w:pPr>
              <w:spacing w:line="276" w:lineRule="auto"/>
              <w:jc w:val="center"/>
              <w:rPr>
                <w:b/>
                <w:bCs/>
              </w:rPr>
            </w:pPr>
            <w:r w:rsidRPr="00442F05">
              <w:rPr>
                <w:b/>
                <w:bCs/>
              </w:rPr>
              <w:t>показатель</w:t>
            </w:r>
          </w:p>
        </w:tc>
        <w:tc>
          <w:tcPr>
            <w:tcW w:w="4958" w:type="dxa"/>
            <w:gridSpan w:val="2"/>
            <w:vAlign w:val="center"/>
          </w:tcPr>
          <w:p w:rsidR="00856515" w:rsidRPr="00442F05" w:rsidRDefault="00191A9B" w:rsidP="00DA6580">
            <w:pPr>
              <w:spacing w:line="276" w:lineRule="auto"/>
              <w:jc w:val="center"/>
              <w:rPr>
                <w:b/>
                <w:bCs/>
              </w:rPr>
            </w:pPr>
            <w:r w:rsidRPr="00442F05">
              <w:rPr>
                <w:b/>
                <w:bCs/>
              </w:rPr>
              <w:t>февраль</w:t>
            </w:r>
          </w:p>
        </w:tc>
        <w:tc>
          <w:tcPr>
            <w:tcW w:w="2304" w:type="dxa"/>
            <w:vMerge w:val="restart"/>
            <w:vAlign w:val="center"/>
          </w:tcPr>
          <w:p w:rsidR="00856515" w:rsidRPr="00442F05" w:rsidRDefault="00856515" w:rsidP="00DA6580">
            <w:pPr>
              <w:spacing w:line="276" w:lineRule="auto"/>
              <w:jc w:val="center"/>
              <w:rPr>
                <w:b/>
                <w:bCs/>
              </w:rPr>
            </w:pPr>
            <w:r w:rsidRPr="00442F05">
              <w:rPr>
                <w:b/>
                <w:bCs/>
              </w:rPr>
              <w:t>изменение, %</w:t>
            </w:r>
          </w:p>
        </w:tc>
      </w:tr>
      <w:tr w:rsidR="00B6637C" w:rsidRPr="00442F05" w:rsidTr="00DA6580">
        <w:trPr>
          <w:trHeight w:val="404"/>
          <w:jc w:val="center"/>
        </w:trPr>
        <w:tc>
          <w:tcPr>
            <w:tcW w:w="2308" w:type="dxa"/>
            <w:vMerge/>
            <w:vAlign w:val="center"/>
          </w:tcPr>
          <w:p w:rsidR="00856515" w:rsidRPr="00442F05" w:rsidRDefault="00856515" w:rsidP="00DA6580">
            <w:pPr>
              <w:spacing w:line="276" w:lineRule="auto"/>
              <w:jc w:val="both"/>
            </w:pPr>
          </w:p>
        </w:tc>
        <w:tc>
          <w:tcPr>
            <w:tcW w:w="2548" w:type="dxa"/>
            <w:vAlign w:val="center"/>
          </w:tcPr>
          <w:p w:rsidR="00856515" w:rsidRPr="00442F05" w:rsidRDefault="00904C83" w:rsidP="00904C83">
            <w:pPr>
              <w:spacing w:line="276" w:lineRule="auto"/>
              <w:jc w:val="center"/>
              <w:rPr>
                <w:b/>
                <w:bCs/>
                <w:lang w:val="en-US"/>
              </w:rPr>
            </w:pPr>
            <w:r w:rsidRPr="00442F05">
              <w:rPr>
                <w:b/>
                <w:bCs/>
              </w:rPr>
              <w:t>2018</w:t>
            </w:r>
          </w:p>
        </w:tc>
        <w:tc>
          <w:tcPr>
            <w:tcW w:w="2410" w:type="dxa"/>
            <w:vAlign w:val="center"/>
          </w:tcPr>
          <w:p w:rsidR="00856515" w:rsidRPr="00442F05" w:rsidRDefault="00856515" w:rsidP="00904C83">
            <w:pPr>
              <w:spacing w:line="276" w:lineRule="auto"/>
              <w:jc w:val="center"/>
              <w:rPr>
                <w:b/>
                <w:bCs/>
                <w:lang w:val="en-US"/>
              </w:rPr>
            </w:pPr>
            <w:r w:rsidRPr="00442F05">
              <w:rPr>
                <w:b/>
                <w:bCs/>
              </w:rPr>
              <w:t>201</w:t>
            </w:r>
            <w:r w:rsidR="00904C83" w:rsidRPr="00442F05">
              <w:rPr>
                <w:b/>
                <w:bCs/>
              </w:rPr>
              <w:t>9</w:t>
            </w:r>
          </w:p>
        </w:tc>
        <w:tc>
          <w:tcPr>
            <w:tcW w:w="2304" w:type="dxa"/>
            <w:vMerge/>
            <w:vAlign w:val="center"/>
          </w:tcPr>
          <w:p w:rsidR="00856515" w:rsidRPr="00442F05" w:rsidRDefault="00856515" w:rsidP="00DA6580">
            <w:pPr>
              <w:spacing w:line="276" w:lineRule="auto"/>
              <w:jc w:val="both"/>
            </w:pPr>
          </w:p>
        </w:tc>
      </w:tr>
      <w:tr w:rsidR="00B6637C" w:rsidRPr="00442F05" w:rsidTr="00DA6580">
        <w:trPr>
          <w:trHeight w:val="85"/>
          <w:jc w:val="center"/>
        </w:trPr>
        <w:tc>
          <w:tcPr>
            <w:tcW w:w="2308" w:type="dxa"/>
            <w:vAlign w:val="center"/>
          </w:tcPr>
          <w:p w:rsidR="003B6B3E" w:rsidRPr="00442F05" w:rsidRDefault="003B6B3E" w:rsidP="003B6B3E">
            <w:pPr>
              <w:spacing w:line="276" w:lineRule="auto"/>
              <w:jc w:val="center"/>
            </w:pPr>
            <w:r w:rsidRPr="00442F05">
              <w:t>погибло</w:t>
            </w:r>
          </w:p>
        </w:tc>
        <w:tc>
          <w:tcPr>
            <w:tcW w:w="2548" w:type="dxa"/>
            <w:vAlign w:val="center"/>
          </w:tcPr>
          <w:p w:rsidR="003B6B3E" w:rsidRPr="00442F05" w:rsidRDefault="0073248E" w:rsidP="003B6B3E">
            <w:pPr>
              <w:spacing w:line="276" w:lineRule="auto"/>
              <w:jc w:val="center"/>
            </w:pPr>
            <w:r w:rsidRPr="00442F05">
              <w:t>14</w:t>
            </w:r>
          </w:p>
        </w:tc>
        <w:tc>
          <w:tcPr>
            <w:tcW w:w="2410" w:type="dxa"/>
            <w:vAlign w:val="center"/>
          </w:tcPr>
          <w:p w:rsidR="003B6B3E" w:rsidRPr="00442F05" w:rsidRDefault="00442F05" w:rsidP="003B6B3E">
            <w:pPr>
              <w:spacing w:line="276" w:lineRule="auto"/>
              <w:jc w:val="center"/>
            </w:pPr>
            <w:r w:rsidRPr="00442F05">
              <w:t>18</w:t>
            </w:r>
          </w:p>
        </w:tc>
        <w:tc>
          <w:tcPr>
            <w:tcW w:w="2304" w:type="dxa"/>
            <w:vAlign w:val="center"/>
          </w:tcPr>
          <w:p w:rsidR="003B6B3E" w:rsidRPr="00442F05" w:rsidRDefault="00442F05" w:rsidP="003B6B3E">
            <w:pPr>
              <w:spacing w:line="276" w:lineRule="auto"/>
              <w:jc w:val="center"/>
            </w:pPr>
            <w:r w:rsidRPr="00442F05">
              <w:t>+28,5</w:t>
            </w:r>
          </w:p>
        </w:tc>
      </w:tr>
      <w:tr w:rsidR="00B6637C" w:rsidRPr="00442F05" w:rsidTr="00DA6580">
        <w:trPr>
          <w:trHeight w:val="70"/>
          <w:jc w:val="center"/>
        </w:trPr>
        <w:tc>
          <w:tcPr>
            <w:tcW w:w="2308" w:type="dxa"/>
            <w:vAlign w:val="center"/>
          </w:tcPr>
          <w:p w:rsidR="003B6B3E" w:rsidRPr="00442F05" w:rsidRDefault="003B6B3E" w:rsidP="003B6B3E">
            <w:pPr>
              <w:spacing w:line="276" w:lineRule="auto"/>
              <w:jc w:val="center"/>
            </w:pPr>
            <w:r w:rsidRPr="00442F05">
              <w:t>пострадало</w:t>
            </w:r>
          </w:p>
        </w:tc>
        <w:tc>
          <w:tcPr>
            <w:tcW w:w="2548" w:type="dxa"/>
            <w:vAlign w:val="center"/>
          </w:tcPr>
          <w:p w:rsidR="003B6B3E" w:rsidRPr="00442F05" w:rsidRDefault="0073248E" w:rsidP="00442F05">
            <w:pPr>
              <w:spacing w:line="276" w:lineRule="auto"/>
              <w:jc w:val="center"/>
            </w:pPr>
            <w:r w:rsidRPr="00442F05">
              <w:t>1</w:t>
            </w:r>
            <w:r w:rsidR="00442F05" w:rsidRPr="00442F05">
              <w:t>31</w:t>
            </w:r>
          </w:p>
        </w:tc>
        <w:tc>
          <w:tcPr>
            <w:tcW w:w="2410" w:type="dxa"/>
            <w:vAlign w:val="center"/>
          </w:tcPr>
          <w:p w:rsidR="003B6B3E" w:rsidRPr="00442F05" w:rsidRDefault="00442F05" w:rsidP="003B6B3E">
            <w:pPr>
              <w:spacing w:line="276" w:lineRule="auto"/>
              <w:jc w:val="center"/>
            </w:pPr>
            <w:r w:rsidRPr="00442F05">
              <w:t>139</w:t>
            </w:r>
          </w:p>
        </w:tc>
        <w:tc>
          <w:tcPr>
            <w:tcW w:w="2304" w:type="dxa"/>
            <w:vAlign w:val="center"/>
          </w:tcPr>
          <w:p w:rsidR="003B6B3E" w:rsidRPr="00442F05" w:rsidRDefault="00442F05" w:rsidP="003B6B3E">
            <w:pPr>
              <w:spacing w:line="276" w:lineRule="auto"/>
              <w:jc w:val="center"/>
            </w:pPr>
            <w:r w:rsidRPr="00442F05">
              <w:t>+6,1</w:t>
            </w:r>
          </w:p>
        </w:tc>
      </w:tr>
    </w:tbl>
    <w:p w:rsidR="00856515" w:rsidRPr="00442F05" w:rsidRDefault="00856515" w:rsidP="00856515">
      <w:pPr>
        <w:spacing w:after="120"/>
        <w:ind w:firstLine="709"/>
        <w:jc w:val="both"/>
      </w:pPr>
      <w:r w:rsidRPr="00442F05">
        <w:t>*- учитывается количество погибших и пострадавших в результате несчастных случаев, пожаров, дорожно-транспортных и других происшествий.</w:t>
      </w:r>
    </w:p>
    <w:p w:rsidR="00856515" w:rsidRPr="00442F05" w:rsidRDefault="00856515" w:rsidP="00856515">
      <w:pPr>
        <w:spacing w:after="120" w:line="276" w:lineRule="auto"/>
        <w:ind w:firstLine="629"/>
        <w:jc w:val="right"/>
      </w:pPr>
      <w:r w:rsidRPr="00442F05">
        <w:t>Диаграмма 1</w:t>
      </w:r>
    </w:p>
    <w:p w:rsidR="00856515" w:rsidRPr="00442F05" w:rsidRDefault="00856515" w:rsidP="00856515">
      <w:pPr>
        <w:spacing w:line="276" w:lineRule="auto"/>
        <w:jc w:val="center"/>
      </w:pPr>
      <w:r w:rsidRPr="00442F05">
        <w:rPr>
          <w:noProof/>
        </w:rPr>
        <w:drawing>
          <wp:inline distT="0" distB="0" distL="0" distR="0" wp14:anchorId="76CF3A2B" wp14:editId="06F78A7F">
            <wp:extent cx="5924550" cy="2381250"/>
            <wp:effectExtent l="0" t="0" r="0" b="0"/>
            <wp:docPr id="1" name="Объект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856515" w:rsidRPr="00442F05" w:rsidRDefault="00856515" w:rsidP="00856515">
      <w:pPr>
        <w:pStyle w:val="2"/>
      </w:pPr>
      <w:bookmarkStart w:id="15" w:name="_Toc321830276"/>
      <w:bookmarkStart w:id="16" w:name="_Toc326051069"/>
      <w:bookmarkStart w:id="17" w:name="_Toc326052222"/>
      <w:bookmarkStart w:id="18" w:name="_Toc308611831"/>
      <w:bookmarkStart w:id="19" w:name="_Toc466272952"/>
      <w:bookmarkStart w:id="20" w:name="_Toc2587915"/>
      <w:r w:rsidRPr="00442F05">
        <w:t>1.2. Чрезвычайные ситуации</w:t>
      </w:r>
      <w:bookmarkEnd w:id="15"/>
      <w:bookmarkEnd w:id="16"/>
      <w:bookmarkEnd w:id="17"/>
      <w:bookmarkEnd w:id="18"/>
      <w:bookmarkEnd w:id="19"/>
      <w:bookmarkEnd w:id="20"/>
    </w:p>
    <w:p w:rsidR="00856515" w:rsidRPr="00442F05" w:rsidRDefault="00856515" w:rsidP="002C61C7">
      <w:pPr>
        <w:tabs>
          <w:tab w:val="left" w:pos="7620"/>
        </w:tabs>
        <w:spacing w:line="276" w:lineRule="auto"/>
        <w:ind w:firstLine="709"/>
        <w:jc w:val="both"/>
      </w:pPr>
      <w:r w:rsidRPr="00442F05">
        <w:t>По состоянию на 01.</w:t>
      </w:r>
      <w:r w:rsidR="00904C83" w:rsidRPr="00442F05">
        <w:t>0</w:t>
      </w:r>
      <w:r w:rsidR="002C61C7" w:rsidRPr="00442F05">
        <w:t>2</w:t>
      </w:r>
      <w:r w:rsidRPr="00442F05">
        <w:t>.</w:t>
      </w:r>
      <w:r w:rsidR="00904C83" w:rsidRPr="00442F05">
        <w:t>2019</w:t>
      </w:r>
      <w:r w:rsidRPr="00442F05">
        <w:t xml:space="preserve"> действовали </w:t>
      </w:r>
      <w:r w:rsidR="002C61C7" w:rsidRPr="00442F05">
        <w:t xml:space="preserve">4 режима повышенной </w:t>
      </w:r>
      <w:r w:rsidR="004F1AC5" w:rsidRPr="00442F05">
        <w:t>готовности</w:t>
      </w:r>
      <w:r w:rsidR="002C61C7" w:rsidRPr="00442F05">
        <w:t>.</w:t>
      </w:r>
    </w:p>
    <w:p w:rsidR="00EB4DA8" w:rsidRPr="00442F05" w:rsidRDefault="00856515" w:rsidP="00EB4DA8">
      <w:pPr>
        <w:tabs>
          <w:tab w:val="left" w:pos="7620"/>
        </w:tabs>
        <w:spacing w:line="276" w:lineRule="auto"/>
        <w:ind w:firstLine="709"/>
        <w:jc w:val="both"/>
      </w:pPr>
      <w:r w:rsidRPr="00442F05">
        <w:t xml:space="preserve">В </w:t>
      </w:r>
      <w:r w:rsidR="00191A9B" w:rsidRPr="00442F05">
        <w:t>феврале</w:t>
      </w:r>
      <w:r w:rsidR="00EB4DA8" w:rsidRPr="00442F05">
        <w:t xml:space="preserve"> </w:t>
      </w:r>
      <w:r w:rsidR="00D8232D" w:rsidRPr="00442F05">
        <w:t xml:space="preserve">были </w:t>
      </w:r>
      <w:r w:rsidR="00EB4DA8" w:rsidRPr="00442F05">
        <w:t>введен</w:t>
      </w:r>
      <w:r w:rsidR="00CE75F9" w:rsidRPr="00442F05">
        <w:t>ы</w:t>
      </w:r>
      <w:r w:rsidR="00EB4DA8" w:rsidRPr="00442F05">
        <w:t xml:space="preserve"> </w:t>
      </w:r>
      <w:r w:rsidR="00EA53C1" w:rsidRPr="00442F05">
        <w:t>5</w:t>
      </w:r>
      <w:r w:rsidR="00EB4DA8" w:rsidRPr="00442F05">
        <w:t xml:space="preserve"> режим</w:t>
      </w:r>
      <w:r w:rsidR="00EA53C1" w:rsidRPr="00442F05">
        <w:t>ов</w:t>
      </w:r>
      <w:r w:rsidR="00EB4DA8" w:rsidRPr="00442F05">
        <w:t xml:space="preserve"> ЧС, </w:t>
      </w:r>
      <w:r w:rsidR="00BA6C70" w:rsidRPr="00442F05">
        <w:t>1</w:t>
      </w:r>
      <w:r w:rsidR="00EB4DA8" w:rsidRPr="00442F05">
        <w:t xml:space="preserve"> режим повышенной готовности</w:t>
      </w:r>
      <w:r w:rsidR="00EA53C1" w:rsidRPr="00442F05">
        <w:t xml:space="preserve"> </w:t>
      </w:r>
      <w:r w:rsidR="00EB4DA8" w:rsidRPr="00442F05">
        <w:t xml:space="preserve">и отменены </w:t>
      </w:r>
      <w:r w:rsidR="00EA53C1" w:rsidRPr="00442F05">
        <w:t>4 </w:t>
      </w:r>
      <w:r w:rsidR="00EB4DA8" w:rsidRPr="00442F05">
        <w:t>режим</w:t>
      </w:r>
      <w:r w:rsidR="00D8232D" w:rsidRPr="00442F05">
        <w:t>а</w:t>
      </w:r>
      <w:r w:rsidR="00EB4DA8" w:rsidRPr="00442F05">
        <w:t xml:space="preserve"> ЧС, </w:t>
      </w:r>
      <w:r w:rsidR="00EA53C1" w:rsidRPr="00442F05">
        <w:t>1</w:t>
      </w:r>
      <w:r w:rsidR="003D6694" w:rsidRPr="00442F05">
        <w:t xml:space="preserve"> режим</w:t>
      </w:r>
      <w:r w:rsidR="00D8232D" w:rsidRPr="00442F05">
        <w:t xml:space="preserve"> повышенной готовности</w:t>
      </w:r>
      <w:r w:rsidR="00EB4DA8" w:rsidRPr="00442F05">
        <w:t>.</w:t>
      </w:r>
    </w:p>
    <w:p w:rsidR="00EB4DA8" w:rsidRPr="00442F05" w:rsidRDefault="00EB4DA8" w:rsidP="00EB4DA8">
      <w:pPr>
        <w:tabs>
          <w:tab w:val="left" w:pos="7620"/>
        </w:tabs>
        <w:spacing w:line="276" w:lineRule="auto"/>
        <w:ind w:firstLine="709"/>
        <w:jc w:val="both"/>
      </w:pPr>
      <w:r w:rsidRPr="00442F05">
        <w:t xml:space="preserve">На </w:t>
      </w:r>
      <w:r w:rsidR="00130FA9" w:rsidRPr="00442F05">
        <w:t>01</w:t>
      </w:r>
      <w:r w:rsidR="00DD439D" w:rsidRPr="00442F05">
        <w:t>.</w:t>
      </w:r>
      <w:r w:rsidR="00130FA9" w:rsidRPr="00442F05">
        <w:t>0</w:t>
      </w:r>
      <w:r w:rsidR="00EA53C1" w:rsidRPr="00442F05">
        <w:t>3</w:t>
      </w:r>
      <w:r w:rsidRPr="00442F05">
        <w:t>.</w:t>
      </w:r>
      <w:r w:rsidR="00904C83" w:rsidRPr="00442F05">
        <w:t>2019</w:t>
      </w:r>
      <w:r w:rsidRPr="00442F05">
        <w:t xml:space="preserve"> сохраняются </w:t>
      </w:r>
      <w:r w:rsidR="00EA53C1" w:rsidRPr="00442F05">
        <w:t xml:space="preserve">1 режим ЧС и </w:t>
      </w:r>
      <w:r w:rsidR="00D8232D" w:rsidRPr="00442F05">
        <w:t>4</w:t>
      </w:r>
      <w:r w:rsidRPr="00442F05">
        <w:t xml:space="preserve"> режим</w:t>
      </w:r>
      <w:r w:rsidR="00D8232D" w:rsidRPr="00442F05">
        <w:t>а</w:t>
      </w:r>
      <w:r w:rsidRPr="00442F05">
        <w:t xml:space="preserve"> повышенной готовности</w:t>
      </w:r>
      <w:r w:rsidR="00EA53C1" w:rsidRPr="00442F05">
        <w:t>.</w:t>
      </w:r>
    </w:p>
    <w:p w:rsidR="00856515" w:rsidRPr="00442F05" w:rsidRDefault="00856515" w:rsidP="00856515">
      <w:pPr>
        <w:spacing w:after="120"/>
        <w:ind w:firstLine="709"/>
        <w:jc w:val="right"/>
      </w:pPr>
      <w:r w:rsidRPr="00442F05">
        <w:t xml:space="preserve">Таблица 2 </w:t>
      </w:r>
    </w:p>
    <w:tbl>
      <w:tblPr>
        <w:tblW w:w="10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57"/>
        <w:gridCol w:w="1955"/>
        <w:gridCol w:w="2722"/>
        <w:gridCol w:w="2552"/>
        <w:gridCol w:w="2551"/>
      </w:tblGrid>
      <w:tr w:rsidR="00B6637C" w:rsidRPr="00442F05" w:rsidTr="00660B7A">
        <w:trPr>
          <w:trHeight w:val="665"/>
          <w:tblHeader/>
        </w:trPr>
        <w:tc>
          <w:tcPr>
            <w:tcW w:w="657" w:type="dxa"/>
            <w:vAlign w:val="center"/>
          </w:tcPr>
          <w:p w:rsidR="00856515" w:rsidRPr="00442F05" w:rsidRDefault="00856515" w:rsidP="00DA6580">
            <w:pPr>
              <w:tabs>
                <w:tab w:val="left" w:pos="7620"/>
              </w:tabs>
              <w:jc w:val="center"/>
              <w:rPr>
                <w:rFonts w:cs="Calibri"/>
                <w:b/>
                <w:sz w:val="20"/>
                <w:szCs w:val="20"/>
              </w:rPr>
            </w:pPr>
            <w:r w:rsidRPr="00442F05">
              <w:rPr>
                <w:rFonts w:cs="Calibri"/>
                <w:b/>
                <w:sz w:val="20"/>
                <w:szCs w:val="20"/>
              </w:rPr>
              <w:t>№ п/п</w:t>
            </w:r>
          </w:p>
        </w:tc>
        <w:tc>
          <w:tcPr>
            <w:tcW w:w="1955" w:type="dxa"/>
            <w:vAlign w:val="center"/>
          </w:tcPr>
          <w:p w:rsidR="00856515" w:rsidRPr="00442F05" w:rsidRDefault="006C786F" w:rsidP="006C786F">
            <w:pPr>
              <w:tabs>
                <w:tab w:val="left" w:pos="7620"/>
              </w:tabs>
              <w:jc w:val="center"/>
              <w:rPr>
                <w:rFonts w:cs="Calibri"/>
                <w:b/>
                <w:sz w:val="20"/>
                <w:szCs w:val="20"/>
              </w:rPr>
            </w:pPr>
            <w:r w:rsidRPr="00442F05">
              <w:rPr>
                <w:rFonts w:cs="Calibri"/>
                <w:b/>
                <w:sz w:val="20"/>
                <w:szCs w:val="20"/>
              </w:rPr>
              <w:t>Район</w:t>
            </w:r>
          </w:p>
        </w:tc>
        <w:tc>
          <w:tcPr>
            <w:tcW w:w="2722" w:type="dxa"/>
            <w:vAlign w:val="center"/>
          </w:tcPr>
          <w:p w:rsidR="00856515" w:rsidRPr="00442F05" w:rsidRDefault="00856515" w:rsidP="00DA6580">
            <w:pPr>
              <w:tabs>
                <w:tab w:val="left" w:pos="7620"/>
              </w:tabs>
              <w:jc w:val="center"/>
              <w:rPr>
                <w:rFonts w:cs="Calibri"/>
                <w:b/>
                <w:sz w:val="20"/>
                <w:szCs w:val="20"/>
              </w:rPr>
            </w:pPr>
            <w:r w:rsidRPr="00442F05">
              <w:rPr>
                <w:rFonts w:cs="Calibri"/>
                <w:b/>
                <w:sz w:val="20"/>
                <w:szCs w:val="20"/>
              </w:rPr>
              <w:t>Причина</w:t>
            </w:r>
          </w:p>
        </w:tc>
        <w:tc>
          <w:tcPr>
            <w:tcW w:w="2552" w:type="dxa"/>
            <w:vAlign w:val="center"/>
          </w:tcPr>
          <w:p w:rsidR="00856515" w:rsidRPr="00442F05" w:rsidRDefault="00856515" w:rsidP="00DA6580">
            <w:pPr>
              <w:tabs>
                <w:tab w:val="left" w:pos="7620"/>
              </w:tabs>
              <w:jc w:val="center"/>
              <w:rPr>
                <w:rFonts w:cs="Calibri"/>
                <w:b/>
                <w:sz w:val="20"/>
                <w:szCs w:val="20"/>
              </w:rPr>
            </w:pPr>
            <w:r w:rsidRPr="00442F05">
              <w:rPr>
                <w:rFonts w:cs="Calibri"/>
                <w:b/>
                <w:sz w:val="20"/>
                <w:szCs w:val="20"/>
              </w:rPr>
              <w:t>Нормативно-правовой акт о введении режима</w:t>
            </w:r>
          </w:p>
        </w:tc>
        <w:tc>
          <w:tcPr>
            <w:tcW w:w="2551" w:type="dxa"/>
            <w:vAlign w:val="center"/>
          </w:tcPr>
          <w:p w:rsidR="00856515" w:rsidRPr="00442F05" w:rsidRDefault="00856515" w:rsidP="00DA6580">
            <w:pPr>
              <w:tabs>
                <w:tab w:val="left" w:pos="7620"/>
              </w:tabs>
              <w:jc w:val="center"/>
              <w:rPr>
                <w:rFonts w:cs="Calibri"/>
                <w:b/>
                <w:sz w:val="20"/>
                <w:szCs w:val="20"/>
              </w:rPr>
            </w:pPr>
            <w:r w:rsidRPr="00442F05">
              <w:rPr>
                <w:rFonts w:cs="Calibri"/>
                <w:b/>
                <w:sz w:val="20"/>
                <w:szCs w:val="20"/>
              </w:rPr>
              <w:t>Нормативно-правовой акт о снятии режима</w:t>
            </w:r>
          </w:p>
        </w:tc>
      </w:tr>
      <w:tr w:rsidR="00B6637C" w:rsidRPr="00442F05" w:rsidTr="00660B7A">
        <w:trPr>
          <w:trHeight w:val="160"/>
        </w:trPr>
        <w:tc>
          <w:tcPr>
            <w:tcW w:w="10437" w:type="dxa"/>
            <w:gridSpan w:val="5"/>
            <w:vAlign w:val="center"/>
          </w:tcPr>
          <w:p w:rsidR="00856515" w:rsidRPr="00442F05" w:rsidRDefault="00856515" w:rsidP="00531861">
            <w:pPr>
              <w:numPr>
                <w:ilvl w:val="0"/>
                <w:numId w:val="1"/>
              </w:numPr>
              <w:tabs>
                <w:tab w:val="left" w:pos="1134"/>
              </w:tabs>
              <w:ind w:left="29" w:hanging="11"/>
              <w:jc w:val="center"/>
              <w:rPr>
                <w:rFonts w:cs="Calibri"/>
                <w:b/>
                <w:sz w:val="20"/>
                <w:szCs w:val="20"/>
              </w:rPr>
            </w:pPr>
            <w:r w:rsidRPr="00442F05">
              <w:rPr>
                <w:rFonts w:cs="Calibri"/>
                <w:b/>
                <w:sz w:val="20"/>
                <w:szCs w:val="20"/>
              </w:rPr>
              <w:t>Режимы ЧС</w:t>
            </w:r>
          </w:p>
        </w:tc>
      </w:tr>
      <w:tr w:rsidR="00B6637C" w:rsidRPr="00442F05" w:rsidTr="00660B7A">
        <w:trPr>
          <w:trHeight w:val="45"/>
        </w:trPr>
        <w:tc>
          <w:tcPr>
            <w:tcW w:w="657" w:type="dxa"/>
            <w:vAlign w:val="center"/>
          </w:tcPr>
          <w:p w:rsidR="00660B7A" w:rsidRPr="00442F05" w:rsidRDefault="00660B7A" w:rsidP="006B0DC4">
            <w:pPr>
              <w:pStyle w:val="af4"/>
              <w:numPr>
                <w:ilvl w:val="0"/>
                <w:numId w:val="3"/>
              </w:numPr>
              <w:tabs>
                <w:tab w:val="left" w:pos="7620"/>
              </w:tabs>
              <w:jc w:val="center"/>
              <w:rPr>
                <w:rFonts w:cs="Calibri"/>
                <w:sz w:val="20"/>
                <w:szCs w:val="20"/>
              </w:rPr>
            </w:pPr>
          </w:p>
        </w:tc>
        <w:tc>
          <w:tcPr>
            <w:tcW w:w="1955" w:type="dxa"/>
            <w:vAlign w:val="center"/>
          </w:tcPr>
          <w:p w:rsidR="00660B7A" w:rsidRPr="00442F05" w:rsidRDefault="002C61C7" w:rsidP="006B0DC4">
            <w:pPr>
              <w:tabs>
                <w:tab w:val="left" w:pos="7620"/>
              </w:tabs>
              <w:jc w:val="center"/>
              <w:rPr>
                <w:rFonts w:cs="Calibri"/>
                <w:sz w:val="20"/>
                <w:szCs w:val="20"/>
              </w:rPr>
            </w:pPr>
            <w:r w:rsidRPr="00442F05">
              <w:rPr>
                <w:rFonts w:cs="Calibri"/>
                <w:sz w:val="20"/>
                <w:szCs w:val="20"/>
              </w:rPr>
              <w:t>Яранский район</w:t>
            </w:r>
          </w:p>
        </w:tc>
        <w:tc>
          <w:tcPr>
            <w:tcW w:w="2722" w:type="dxa"/>
            <w:vAlign w:val="center"/>
          </w:tcPr>
          <w:p w:rsidR="00660B7A" w:rsidRPr="00442F05" w:rsidRDefault="002C61C7" w:rsidP="006B0DC4">
            <w:pPr>
              <w:tabs>
                <w:tab w:val="left" w:pos="7620"/>
              </w:tabs>
              <w:jc w:val="center"/>
              <w:rPr>
                <w:rFonts w:cs="Calibri"/>
                <w:sz w:val="20"/>
                <w:szCs w:val="20"/>
              </w:rPr>
            </w:pPr>
            <w:r w:rsidRPr="00442F05">
              <w:rPr>
                <w:rFonts w:cs="Calibri"/>
                <w:sz w:val="20"/>
                <w:szCs w:val="20"/>
              </w:rPr>
              <w:t>В связи пожаром в жилом доме</w:t>
            </w:r>
          </w:p>
        </w:tc>
        <w:tc>
          <w:tcPr>
            <w:tcW w:w="2552" w:type="dxa"/>
            <w:vAlign w:val="center"/>
          </w:tcPr>
          <w:p w:rsidR="00660B7A" w:rsidRPr="00442F05" w:rsidRDefault="002C61C7" w:rsidP="006B0DC4">
            <w:pPr>
              <w:tabs>
                <w:tab w:val="left" w:pos="7620"/>
              </w:tabs>
              <w:jc w:val="center"/>
              <w:rPr>
                <w:rFonts w:cs="Calibri"/>
                <w:sz w:val="20"/>
                <w:szCs w:val="20"/>
              </w:rPr>
            </w:pPr>
            <w:r w:rsidRPr="00442F05">
              <w:rPr>
                <w:rFonts w:cs="Calibri"/>
                <w:sz w:val="20"/>
                <w:szCs w:val="20"/>
              </w:rPr>
              <w:t xml:space="preserve">Постановление администрации </w:t>
            </w:r>
            <w:proofErr w:type="spellStart"/>
            <w:r w:rsidRPr="00442F05">
              <w:rPr>
                <w:rFonts w:cs="Calibri"/>
                <w:sz w:val="20"/>
                <w:szCs w:val="20"/>
              </w:rPr>
              <w:t>Шкаланского</w:t>
            </w:r>
            <w:proofErr w:type="spellEnd"/>
            <w:r w:rsidRPr="00442F05">
              <w:rPr>
                <w:rFonts w:cs="Calibri"/>
                <w:sz w:val="20"/>
                <w:szCs w:val="20"/>
              </w:rPr>
              <w:t xml:space="preserve"> с/п Яранского района от 15.02.2019 № 18</w:t>
            </w:r>
          </w:p>
        </w:tc>
        <w:tc>
          <w:tcPr>
            <w:tcW w:w="2551" w:type="dxa"/>
            <w:vAlign w:val="center"/>
          </w:tcPr>
          <w:p w:rsidR="00660B7A" w:rsidRPr="00442F05" w:rsidRDefault="002C61C7" w:rsidP="006C786F">
            <w:pPr>
              <w:tabs>
                <w:tab w:val="left" w:pos="7620"/>
              </w:tabs>
              <w:jc w:val="center"/>
              <w:rPr>
                <w:rFonts w:cs="Calibri"/>
                <w:sz w:val="20"/>
                <w:szCs w:val="20"/>
              </w:rPr>
            </w:pPr>
            <w:r w:rsidRPr="00442F05">
              <w:rPr>
                <w:rFonts w:cs="Calibri"/>
                <w:sz w:val="20"/>
                <w:szCs w:val="20"/>
              </w:rPr>
              <w:t xml:space="preserve">Постановление администрации </w:t>
            </w:r>
            <w:proofErr w:type="spellStart"/>
            <w:r w:rsidRPr="00442F05">
              <w:rPr>
                <w:rFonts w:cs="Calibri"/>
                <w:sz w:val="20"/>
                <w:szCs w:val="20"/>
              </w:rPr>
              <w:t>Шкаланского</w:t>
            </w:r>
            <w:proofErr w:type="spellEnd"/>
            <w:r w:rsidRPr="00442F05">
              <w:rPr>
                <w:rFonts w:cs="Calibri"/>
                <w:sz w:val="20"/>
                <w:szCs w:val="20"/>
              </w:rPr>
              <w:t xml:space="preserve"> с/п Яранского района от 15.02.2019 № 19</w:t>
            </w:r>
          </w:p>
        </w:tc>
      </w:tr>
      <w:tr w:rsidR="00B6637C" w:rsidRPr="00442F05" w:rsidTr="00660B7A">
        <w:trPr>
          <w:trHeight w:val="45"/>
        </w:trPr>
        <w:tc>
          <w:tcPr>
            <w:tcW w:w="657" w:type="dxa"/>
            <w:vAlign w:val="center"/>
          </w:tcPr>
          <w:p w:rsidR="00C16133" w:rsidRPr="00442F05" w:rsidRDefault="00C16133" w:rsidP="006B0DC4">
            <w:pPr>
              <w:pStyle w:val="af4"/>
              <w:numPr>
                <w:ilvl w:val="0"/>
                <w:numId w:val="3"/>
              </w:numPr>
              <w:tabs>
                <w:tab w:val="left" w:pos="7620"/>
              </w:tabs>
              <w:jc w:val="center"/>
              <w:rPr>
                <w:rFonts w:cs="Calibri"/>
                <w:sz w:val="20"/>
                <w:szCs w:val="20"/>
              </w:rPr>
            </w:pPr>
          </w:p>
        </w:tc>
        <w:tc>
          <w:tcPr>
            <w:tcW w:w="1955" w:type="dxa"/>
            <w:vAlign w:val="center"/>
          </w:tcPr>
          <w:p w:rsidR="00C16133" w:rsidRPr="00442F05" w:rsidRDefault="002C61C7" w:rsidP="006B0DC4">
            <w:pPr>
              <w:tabs>
                <w:tab w:val="left" w:pos="7620"/>
              </w:tabs>
              <w:jc w:val="center"/>
              <w:rPr>
                <w:rFonts w:cs="Calibri"/>
                <w:sz w:val="20"/>
                <w:szCs w:val="20"/>
              </w:rPr>
            </w:pPr>
            <w:r w:rsidRPr="00442F05">
              <w:rPr>
                <w:rFonts w:cs="Calibri"/>
                <w:sz w:val="20"/>
                <w:szCs w:val="20"/>
              </w:rPr>
              <w:t>Уржумский район</w:t>
            </w:r>
          </w:p>
        </w:tc>
        <w:tc>
          <w:tcPr>
            <w:tcW w:w="2722" w:type="dxa"/>
            <w:vAlign w:val="center"/>
          </w:tcPr>
          <w:p w:rsidR="00C16133" w:rsidRPr="00442F05" w:rsidRDefault="002C61C7" w:rsidP="006B0DC4">
            <w:pPr>
              <w:tabs>
                <w:tab w:val="left" w:pos="7620"/>
              </w:tabs>
              <w:jc w:val="center"/>
              <w:rPr>
                <w:rFonts w:cs="Calibri"/>
                <w:sz w:val="20"/>
                <w:szCs w:val="20"/>
              </w:rPr>
            </w:pPr>
            <w:r w:rsidRPr="00442F05">
              <w:rPr>
                <w:rFonts w:cs="Calibri"/>
                <w:sz w:val="20"/>
                <w:szCs w:val="20"/>
              </w:rPr>
              <w:t>В связи с поломкой на водонапорной башне дер. Адово и нарушением водоснабжения потребителей</w:t>
            </w:r>
          </w:p>
        </w:tc>
        <w:tc>
          <w:tcPr>
            <w:tcW w:w="2552" w:type="dxa"/>
            <w:vAlign w:val="center"/>
          </w:tcPr>
          <w:p w:rsidR="00C16133" w:rsidRPr="00442F05" w:rsidRDefault="002C61C7" w:rsidP="006B0DC4">
            <w:pPr>
              <w:tabs>
                <w:tab w:val="left" w:pos="7620"/>
              </w:tabs>
              <w:jc w:val="center"/>
              <w:rPr>
                <w:rFonts w:cs="Calibri"/>
                <w:sz w:val="20"/>
                <w:szCs w:val="20"/>
              </w:rPr>
            </w:pPr>
            <w:r w:rsidRPr="00442F05">
              <w:rPr>
                <w:rFonts w:cs="Calibri"/>
                <w:sz w:val="20"/>
                <w:szCs w:val="20"/>
              </w:rPr>
              <w:t>Постановление администрации Рублевского с/п Уржумского района от 18.02.2019 № 6</w:t>
            </w:r>
          </w:p>
        </w:tc>
        <w:tc>
          <w:tcPr>
            <w:tcW w:w="2551" w:type="dxa"/>
            <w:vAlign w:val="center"/>
          </w:tcPr>
          <w:p w:rsidR="00C16133" w:rsidRPr="00442F05" w:rsidRDefault="002C61C7" w:rsidP="006C786F">
            <w:pPr>
              <w:tabs>
                <w:tab w:val="left" w:pos="7620"/>
              </w:tabs>
              <w:jc w:val="center"/>
              <w:rPr>
                <w:rFonts w:cs="Calibri"/>
                <w:sz w:val="20"/>
                <w:szCs w:val="20"/>
              </w:rPr>
            </w:pPr>
            <w:r w:rsidRPr="00442F05">
              <w:rPr>
                <w:rFonts w:cs="Calibri"/>
                <w:sz w:val="20"/>
                <w:szCs w:val="20"/>
              </w:rPr>
              <w:t>Постановление администрации Рублевского с/п Уржумского района от 19.02.2019 № 7</w:t>
            </w:r>
          </w:p>
        </w:tc>
      </w:tr>
      <w:tr w:rsidR="00EA53C1" w:rsidRPr="00442F05" w:rsidTr="002C61C7">
        <w:trPr>
          <w:trHeight w:val="1403"/>
        </w:trPr>
        <w:tc>
          <w:tcPr>
            <w:tcW w:w="657" w:type="dxa"/>
            <w:vAlign w:val="center"/>
          </w:tcPr>
          <w:p w:rsidR="002C61C7" w:rsidRPr="00442F05" w:rsidRDefault="002C61C7" w:rsidP="006B0DC4">
            <w:pPr>
              <w:pStyle w:val="af4"/>
              <w:numPr>
                <w:ilvl w:val="0"/>
                <w:numId w:val="3"/>
              </w:numPr>
              <w:tabs>
                <w:tab w:val="left" w:pos="7620"/>
              </w:tabs>
              <w:jc w:val="center"/>
              <w:rPr>
                <w:rFonts w:cs="Calibri"/>
                <w:sz w:val="20"/>
                <w:szCs w:val="20"/>
              </w:rPr>
            </w:pPr>
          </w:p>
        </w:tc>
        <w:tc>
          <w:tcPr>
            <w:tcW w:w="1955" w:type="dxa"/>
            <w:vAlign w:val="center"/>
          </w:tcPr>
          <w:p w:rsidR="002C61C7" w:rsidRPr="00442F05" w:rsidRDefault="002C61C7" w:rsidP="006B0DC4">
            <w:pPr>
              <w:tabs>
                <w:tab w:val="left" w:pos="7620"/>
              </w:tabs>
              <w:jc w:val="center"/>
              <w:rPr>
                <w:rFonts w:cs="Calibri"/>
                <w:sz w:val="20"/>
                <w:szCs w:val="20"/>
              </w:rPr>
            </w:pPr>
            <w:r w:rsidRPr="00442F05">
              <w:rPr>
                <w:rFonts w:cs="Calibri"/>
                <w:sz w:val="20"/>
                <w:szCs w:val="20"/>
              </w:rPr>
              <w:t>Немский район</w:t>
            </w:r>
          </w:p>
        </w:tc>
        <w:tc>
          <w:tcPr>
            <w:tcW w:w="2722" w:type="dxa"/>
            <w:vAlign w:val="center"/>
          </w:tcPr>
          <w:p w:rsidR="002C61C7" w:rsidRPr="00442F05" w:rsidRDefault="002C61C7" w:rsidP="006B0DC4">
            <w:pPr>
              <w:tabs>
                <w:tab w:val="left" w:pos="7620"/>
              </w:tabs>
              <w:jc w:val="center"/>
              <w:rPr>
                <w:rFonts w:cs="Calibri"/>
                <w:sz w:val="20"/>
                <w:szCs w:val="20"/>
              </w:rPr>
            </w:pPr>
            <w:r w:rsidRPr="00442F05">
              <w:rPr>
                <w:rFonts w:cs="Calibri"/>
                <w:sz w:val="20"/>
                <w:szCs w:val="20"/>
              </w:rPr>
              <w:t>В связи с пожаром с жилом многоквартирном доме, частичным уничтожением огнем жилого дома и утратой жильцами имущества</w:t>
            </w:r>
          </w:p>
        </w:tc>
        <w:tc>
          <w:tcPr>
            <w:tcW w:w="2552" w:type="dxa"/>
            <w:vAlign w:val="center"/>
          </w:tcPr>
          <w:p w:rsidR="002C61C7" w:rsidRPr="00442F05" w:rsidRDefault="002C61C7" w:rsidP="006B0DC4">
            <w:pPr>
              <w:tabs>
                <w:tab w:val="left" w:pos="7620"/>
              </w:tabs>
              <w:jc w:val="center"/>
              <w:rPr>
                <w:rFonts w:cs="Calibri"/>
                <w:sz w:val="20"/>
                <w:szCs w:val="20"/>
              </w:rPr>
            </w:pPr>
            <w:r w:rsidRPr="00442F05">
              <w:rPr>
                <w:rFonts w:cs="Calibri"/>
                <w:sz w:val="20"/>
                <w:szCs w:val="20"/>
              </w:rPr>
              <w:t>Распоряжение администрации Немского района от 18.02.2019 № 71</w:t>
            </w:r>
          </w:p>
        </w:tc>
        <w:tc>
          <w:tcPr>
            <w:tcW w:w="2551" w:type="dxa"/>
            <w:vAlign w:val="center"/>
          </w:tcPr>
          <w:p w:rsidR="002C61C7" w:rsidRPr="00442F05" w:rsidRDefault="002C61C7" w:rsidP="006C786F">
            <w:pPr>
              <w:tabs>
                <w:tab w:val="left" w:pos="7620"/>
              </w:tabs>
              <w:jc w:val="center"/>
              <w:rPr>
                <w:rFonts w:cs="Calibri"/>
                <w:sz w:val="20"/>
                <w:szCs w:val="20"/>
              </w:rPr>
            </w:pPr>
            <w:r w:rsidRPr="00442F05">
              <w:rPr>
                <w:rFonts w:cs="Calibri"/>
                <w:sz w:val="20"/>
                <w:szCs w:val="20"/>
              </w:rPr>
              <w:t>Распоряжение администрации Немского района от 21.02.2019 № 75</w:t>
            </w:r>
          </w:p>
        </w:tc>
      </w:tr>
      <w:tr w:rsidR="002C61C7" w:rsidRPr="00442F05" w:rsidTr="00660B7A">
        <w:trPr>
          <w:trHeight w:val="45"/>
        </w:trPr>
        <w:tc>
          <w:tcPr>
            <w:tcW w:w="657" w:type="dxa"/>
            <w:vAlign w:val="center"/>
          </w:tcPr>
          <w:p w:rsidR="002C61C7" w:rsidRPr="00442F05" w:rsidRDefault="002C61C7" w:rsidP="006B0DC4">
            <w:pPr>
              <w:pStyle w:val="af4"/>
              <w:numPr>
                <w:ilvl w:val="0"/>
                <w:numId w:val="3"/>
              </w:numPr>
              <w:tabs>
                <w:tab w:val="left" w:pos="7620"/>
              </w:tabs>
              <w:jc w:val="center"/>
              <w:rPr>
                <w:rFonts w:cs="Calibri"/>
                <w:sz w:val="20"/>
                <w:szCs w:val="20"/>
              </w:rPr>
            </w:pPr>
          </w:p>
        </w:tc>
        <w:tc>
          <w:tcPr>
            <w:tcW w:w="1955" w:type="dxa"/>
            <w:vAlign w:val="center"/>
          </w:tcPr>
          <w:p w:rsidR="002C61C7" w:rsidRPr="00442F05" w:rsidRDefault="002C61C7" w:rsidP="006B0DC4">
            <w:pPr>
              <w:tabs>
                <w:tab w:val="left" w:pos="7620"/>
              </w:tabs>
              <w:jc w:val="center"/>
              <w:rPr>
                <w:rFonts w:cs="Calibri"/>
                <w:sz w:val="20"/>
                <w:szCs w:val="20"/>
              </w:rPr>
            </w:pPr>
            <w:r w:rsidRPr="00442F05">
              <w:rPr>
                <w:rFonts w:cs="Calibri"/>
                <w:sz w:val="20"/>
                <w:szCs w:val="20"/>
              </w:rPr>
              <w:t>Опаринский район</w:t>
            </w:r>
          </w:p>
        </w:tc>
        <w:tc>
          <w:tcPr>
            <w:tcW w:w="2722" w:type="dxa"/>
            <w:vAlign w:val="center"/>
          </w:tcPr>
          <w:p w:rsidR="002C61C7" w:rsidRPr="00442F05" w:rsidRDefault="002C61C7" w:rsidP="002C61C7">
            <w:pPr>
              <w:tabs>
                <w:tab w:val="left" w:pos="7620"/>
              </w:tabs>
              <w:jc w:val="center"/>
              <w:rPr>
                <w:rFonts w:cs="Calibri"/>
                <w:sz w:val="20"/>
                <w:szCs w:val="20"/>
              </w:rPr>
            </w:pPr>
            <w:r w:rsidRPr="00442F05">
              <w:rPr>
                <w:rFonts w:cs="Calibri"/>
                <w:sz w:val="20"/>
                <w:szCs w:val="20"/>
              </w:rPr>
              <w:t>В связи с пожаром в двухквартирном жилом доме в пос. Речном</w:t>
            </w:r>
          </w:p>
        </w:tc>
        <w:tc>
          <w:tcPr>
            <w:tcW w:w="2552" w:type="dxa"/>
            <w:vAlign w:val="center"/>
          </w:tcPr>
          <w:p w:rsidR="002C61C7" w:rsidRPr="00442F05" w:rsidRDefault="002C61C7" w:rsidP="006B0DC4">
            <w:pPr>
              <w:tabs>
                <w:tab w:val="left" w:pos="7620"/>
              </w:tabs>
              <w:jc w:val="center"/>
              <w:rPr>
                <w:rFonts w:cs="Calibri"/>
                <w:sz w:val="20"/>
                <w:szCs w:val="20"/>
              </w:rPr>
            </w:pPr>
            <w:r w:rsidRPr="00442F05">
              <w:rPr>
                <w:rFonts w:cs="Calibri"/>
                <w:sz w:val="20"/>
                <w:szCs w:val="20"/>
              </w:rPr>
              <w:t>Постановление администрации Опаринского района от 19.02.2019 № 69</w:t>
            </w:r>
          </w:p>
        </w:tc>
        <w:tc>
          <w:tcPr>
            <w:tcW w:w="2551" w:type="dxa"/>
            <w:vAlign w:val="center"/>
          </w:tcPr>
          <w:p w:rsidR="002C61C7" w:rsidRPr="00442F05" w:rsidRDefault="002C61C7" w:rsidP="006C786F">
            <w:pPr>
              <w:tabs>
                <w:tab w:val="left" w:pos="7620"/>
              </w:tabs>
              <w:jc w:val="center"/>
              <w:rPr>
                <w:rFonts w:cs="Calibri"/>
                <w:sz w:val="20"/>
                <w:szCs w:val="20"/>
              </w:rPr>
            </w:pPr>
            <w:r w:rsidRPr="00442F05">
              <w:rPr>
                <w:rFonts w:cs="Calibri"/>
                <w:sz w:val="20"/>
                <w:szCs w:val="20"/>
              </w:rPr>
              <w:t xml:space="preserve">Постановление администрации Опаринского района от 20.02.2019 № 70 </w:t>
            </w:r>
          </w:p>
        </w:tc>
      </w:tr>
      <w:tr w:rsidR="002C61C7" w:rsidRPr="00442F05" w:rsidTr="00660B7A">
        <w:trPr>
          <w:trHeight w:val="45"/>
        </w:trPr>
        <w:tc>
          <w:tcPr>
            <w:tcW w:w="657" w:type="dxa"/>
            <w:vAlign w:val="center"/>
          </w:tcPr>
          <w:p w:rsidR="002C61C7" w:rsidRPr="00442F05" w:rsidRDefault="002C61C7" w:rsidP="006B0DC4">
            <w:pPr>
              <w:pStyle w:val="af4"/>
              <w:numPr>
                <w:ilvl w:val="0"/>
                <w:numId w:val="3"/>
              </w:numPr>
              <w:tabs>
                <w:tab w:val="left" w:pos="7620"/>
              </w:tabs>
              <w:jc w:val="center"/>
              <w:rPr>
                <w:rFonts w:cs="Calibri"/>
                <w:sz w:val="20"/>
                <w:szCs w:val="20"/>
              </w:rPr>
            </w:pPr>
          </w:p>
        </w:tc>
        <w:tc>
          <w:tcPr>
            <w:tcW w:w="1955" w:type="dxa"/>
            <w:vAlign w:val="center"/>
          </w:tcPr>
          <w:p w:rsidR="002C61C7" w:rsidRPr="00442F05" w:rsidRDefault="002C61C7" w:rsidP="006B0DC4">
            <w:pPr>
              <w:tabs>
                <w:tab w:val="left" w:pos="7620"/>
              </w:tabs>
              <w:jc w:val="center"/>
              <w:rPr>
                <w:rFonts w:cs="Calibri"/>
                <w:sz w:val="20"/>
                <w:szCs w:val="20"/>
              </w:rPr>
            </w:pPr>
            <w:r w:rsidRPr="00442F05">
              <w:rPr>
                <w:rFonts w:cs="Calibri"/>
                <w:sz w:val="20"/>
                <w:szCs w:val="20"/>
              </w:rPr>
              <w:t>Оричевский район</w:t>
            </w:r>
          </w:p>
        </w:tc>
        <w:tc>
          <w:tcPr>
            <w:tcW w:w="2722" w:type="dxa"/>
            <w:vAlign w:val="center"/>
          </w:tcPr>
          <w:p w:rsidR="002C61C7" w:rsidRPr="00442F05" w:rsidRDefault="002C61C7" w:rsidP="006B0DC4">
            <w:pPr>
              <w:tabs>
                <w:tab w:val="left" w:pos="7620"/>
              </w:tabs>
              <w:jc w:val="center"/>
              <w:rPr>
                <w:rFonts w:cs="Calibri"/>
                <w:sz w:val="20"/>
                <w:szCs w:val="20"/>
              </w:rPr>
            </w:pPr>
            <w:r w:rsidRPr="00442F05">
              <w:rPr>
                <w:rFonts w:cs="Calibri"/>
                <w:sz w:val="20"/>
                <w:szCs w:val="20"/>
              </w:rPr>
              <w:t>В связи с пожаром в частном жилом доме в с. Монастырщина</w:t>
            </w:r>
          </w:p>
        </w:tc>
        <w:tc>
          <w:tcPr>
            <w:tcW w:w="2552" w:type="dxa"/>
            <w:vAlign w:val="center"/>
          </w:tcPr>
          <w:p w:rsidR="002C61C7" w:rsidRPr="00442F05" w:rsidRDefault="002C61C7" w:rsidP="006B0DC4">
            <w:pPr>
              <w:tabs>
                <w:tab w:val="left" w:pos="7620"/>
              </w:tabs>
              <w:jc w:val="center"/>
              <w:rPr>
                <w:rFonts w:cs="Calibri"/>
                <w:sz w:val="20"/>
                <w:szCs w:val="20"/>
              </w:rPr>
            </w:pPr>
            <w:r w:rsidRPr="00442F05">
              <w:rPr>
                <w:rFonts w:cs="Calibri"/>
                <w:sz w:val="20"/>
                <w:szCs w:val="20"/>
              </w:rPr>
              <w:t>Постановление администрации Пустошен</w:t>
            </w:r>
            <w:r w:rsidR="004F1AC5" w:rsidRPr="00442F05">
              <w:rPr>
                <w:rFonts w:cs="Calibri"/>
                <w:sz w:val="20"/>
                <w:szCs w:val="20"/>
              </w:rPr>
              <w:t>ского с/п Оричевского района от </w:t>
            </w:r>
            <w:r w:rsidRPr="00442F05">
              <w:rPr>
                <w:rFonts w:cs="Calibri"/>
                <w:sz w:val="20"/>
                <w:szCs w:val="20"/>
              </w:rPr>
              <w:t>25.02.2019 № 05</w:t>
            </w:r>
          </w:p>
        </w:tc>
        <w:tc>
          <w:tcPr>
            <w:tcW w:w="2551" w:type="dxa"/>
            <w:vAlign w:val="center"/>
          </w:tcPr>
          <w:p w:rsidR="002C61C7" w:rsidRPr="00442F05" w:rsidRDefault="002C61C7" w:rsidP="006C786F">
            <w:pPr>
              <w:tabs>
                <w:tab w:val="left" w:pos="7620"/>
              </w:tabs>
              <w:jc w:val="center"/>
              <w:rPr>
                <w:rFonts w:cs="Calibri"/>
                <w:sz w:val="20"/>
                <w:szCs w:val="20"/>
              </w:rPr>
            </w:pPr>
          </w:p>
        </w:tc>
      </w:tr>
      <w:tr w:rsidR="00B6637C" w:rsidRPr="00442F05" w:rsidTr="00660B7A">
        <w:trPr>
          <w:trHeight w:val="211"/>
        </w:trPr>
        <w:tc>
          <w:tcPr>
            <w:tcW w:w="10437" w:type="dxa"/>
            <w:gridSpan w:val="5"/>
            <w:vAlign w:val="center"/>
          </w:tcPr>
          <w:p w:rsidR="006B0DC4" w:rsidRPr="00442F05" w:rsidRDefault="006B0DC4" w:rsidP="006B0DC4">
            <w:pPr>
              <w:pStyle w:val="af4"/>
              <w:numPr>
                <w:ilvl w:val="0"/>
                <w:numId w:val="1"/>
              </w:numPr>
              <w:tabs>
                <w:tab w:val="left" w:pos="7620"/>
              </w:tabs>
              <w:ind w:left="-113" w:firstLine="0"/>
              <w:jc w:val="center"/>
              <w:rPr>
                <w:rFonts w:cs="Calibri"/>
                <w:b/>
                <w:sz w:val="20"/>
                <w:szCs w:val="20"/>
              </w:rPr>
            </w:pPr>
            <w:r w:rsidRPr="00442F05">
              <w:rPr>
                <w:rFonts w:cs="Calibri"/>
                <w:b/>
                <w:sz w:val="20"/>
                <w:szCs w:val="20"/>
              </w:rPr>
              <w:t xml:space="preserve"> Режимы повышенной готовности</w:t>
            </w:r>
          </w:p>
        </w:tc>
      </w:tr>
      <w:tr w:rsidR="00B6637C" w:rsidRPr="00442F05" w:rsidTr="00660B7A">
        <w:trPr>
          <w:trHeight w:val="1026"/>
        </w:trPr>
        <w:tc>
          <w:tcPr>
            <w:tcW w:w="657" w:type="dxa"/>
            <w:vAlign w:val="center"/>
          </w:tcPr>
          <w:p w:rsidR="006B0DC4" w:rsidRPr="00442F05" w:rsidRDefault="006B0DC4" w:rsidP="0081740F">
            <w:pPr>
              <w:pStyle w:val="af4"/>
              <w:numPr>
                <w:ilvl w:val="0"/>
                <w:numId w:val="13"/>
              </w:numPr>
              <w:jc w:val="center"/>
              <w:rPr>
                <w:sz w:val="20"/>
                <w:szCs w:val="20"/>
              </w:rPr>
            </w:pPr>
          </w:p>
        </w:tc>
        <w:tc>
          <w:tcPr>
            <w:tcW w:w="1955" w:type="dxa"/>
            <w:vAlign w:val="center"/>
          </w:tcPr>
          <w:p w:rsidR="006B0DC4" w:rsidRPr="00442F05" w:rsidRDefault="006B0DC4" w:rsidP="006B0DC4">
            <w:pPr>
              <w:tabs>
                <w:tab w:val="left" w:pos="7620"/>
              </w:tabs>
              <w:jc w:val="center"/>
              <w:rPr>
                <w:rFonts w:cs="Calibri"/>
                <w:sz w:val="20"/>
                <w:szCs w:val="20"/>
              </w:rPr>
            </w:pPr>
            <w:r w:rsidRPr="00442F05">
              <w:rPr>
                <w:rFonts w:cs="Calibri"/>
                <w:sz w:val="20"/>
                <w:szCs w:val="20"/>
              </w:rPr>
              <w:t>г. Киров</w:t>
            </w:r>
          </w:p>
        </w:tc>
        <w:tc>
          <w:tcPr>
            <w:tcW w:w="2722" w:type="dxa"/>
            <w:vAlign w:val="center"/>
          </w:tcPr>
          <w:p w:rsidR="006B0DC4" w:rsidRPr="00442F05" w:rsidRDefault="006B0DC4" w:rsidP="006B0DC4">
            <w:pPr>
              <w:tabs>
                <w:tab w:val="left" w:pos="7620"/>
              </w:tabs>
              <w:jc w:val="center"/>
              <w:rPr>
                <w:rFonts w:cs="Calibri"/>
                <w:sz w:val="20"/>
                <w:szCs w:val="20"/>
              </w:rPr>
            </w:pPr>
            <w:r w:rsidRPr="00442F05">
              <w:rPr>
                <w:rFonts w:cs="Calibri"/>
                <w:sz w:val="20"/>
                <w:szCs w:val="20"/>
              </w:rPr>
              <w:t>В связи с угрозой обрушения многоквартирного жилого дома</w:t>
            </w:r>
          </w:p>
        </w:tc>
        <w:tc>
          <w:tcPr>
            <w:tcW w:w="2552" w:type="dxa"/>
            <w:vAlign w:val="center"/>
          </w:tcPr>
          <w:p w:rsidR="006B0DC4" w:rsidRPr="00442F05" w:rsidRDefault="006B0DC4" w:rsidP="006B0DC4">
            <w:pPr>
              <w:tabs>
                <w:tab w:val="left" w:pos="7620"/>
              </w:tabs>
              <w:jc w:val="center"/>
              <w:rPr>
                <w:rFonts w:cs="Calibri"/>
                <w:sz w:val="20"/>
                <w:szCs w:val="20"/>
              </w:rPr>
            </w:pPr>
            <w:r w:rsidRPr="00442F05">
              <w:rPr>
                <w:rFonts w:cs="Calibri"/>
                <w:sz w:val="20"/>
                <w:szCs w:val="20"/>
              </w:rPr>
              <w:t xml:space="preserve">Постановление администрации </w:t>
            </w:r>
          </w:p>
          <w:p w:rsidR="006B0DC4" w:rsidRPr="00442F05" w:rsidRDefault="006B0DC4" w:rsidP="006B0DC4">
            <w:pPr>
              <w:tabs>
                <w:tab w:val="left" w:pos="7620"/>
              </w:tabs>
              <w:jc w:val="center"/>
              <w:rPr>
                <w:rFonts w:cs="Calibri"/>
                <w:sz w:val="20"/>
                <w:szCs w:val="20"/>
              </w:rPr>
            </w:pPr>
            <w:r w:rsidRPr="00442F05">
              <w:rPr>
                <w:rFonts w:cs="Calibri"/>
                <w:sz w:val="20"/>
                <w:szCs w:val="20"/>
              </w:rPr>
              <w:t xml:space="preserve">г. Кирова </w:t>
            </w:r>
          </w:p>
          <w:p w:rsidR="006B0DC4" w:rsidRPr="00442F05" w:rsidRDefault="006B0DC4" w:rsidP="00F86729">
            <w:pPr>
              <w:tabs>
                <w:tab w:val="left" w:pos="7620"/>
              </w:tabs>
              <w:jc w:val="center"/>
              <w:rPr>
                <w:rFonts w:cs="Calibri"/>
                <w:sz w:val="20"/>
                <w:szCs w:val="20"/>
              </w:rPr>
            </w:pPr>
            <w:r w:rsidRPr="00442F05">
              <w:rPr>
                <w:rFonts w:cs="Calibri"/>
                <w:sz w:val="20"/>
                <w:szCs w:val="20"/>
              </w:rPr>
              <w:t>от 25.05.</w:t>
            </w:r>
            <w:r w:rsidR="00904C83" w:rsidRPr="00442F05">
              <w:rPr>
                <w:rFonts w:cs="Calibri"/>
                <w:sz w:val="20"/>
                <w:szCs w:val="20"/>
              </w:rPr>
              <w:t>201</w:t>
            </w:r>
            <w:r w:rsidR="00F86729" w:rsidRPr="00442F05">
              <w:rPr>
                <w:rFonts w:cs="Calibri"/>
                <w:sz w:val="20"/>
                <w:szCs w:val="20"/>
              </w:rPr>
              <w:t>8</w:t>
            </w:r>
            <w:r w:rsidRPr="00442F05">
              <w:rPr>
                <w:rFonts w:cs="Calibri"/>
                <w:sz w:val="20"/>
                <w:szCs w:val="20"/>
              </w:rPr>
              <w:t xml:space="preserve"> № 1340-п</w:t>
            </w:r>
          </w:p>
        </w:tc>
        <w:tc>
          <w:tcPr>
            <w:tcW w:w="2551" w:type="dxa"/>
            <w:vAlign w:val="center"/>
          </w:tcPr>
          <w:p w:rsidR="006B0DC4" w:rsidRPr="00442F05" w:rsidRDefault="006B0DC4" w:rsidP="006B0DC4">
            <w:pPr>
              <w:tabs>
                <w:tab w:val="left" w:pos="7620"/>
              </w:tabs>
              <w:jc w:val="center"/>
              <w:rPr>
                <w:rFonts w:cs="Calibri"/>
                <w:sz w:val="20"/>
                <w:szCs w:val="20"/>
              </w:rPr>
            </w:pPr>
          </w:p>
        </w:tc>
      </w:tr>
      <w:tr w:rsidR="00B6637C" w:rsidRPr="00442F05" w:rsidTr="00660B7A">
        <w:trPr>
          <w:trHeight w:val="1026"/>
        </w:trPr>
        <w:tc>
          <w:tcPr>
            <w:tcW w:w="657" w:type="dxa"/>
            <w:vAlign w:val="center"/>
          </w:tcPr>
          <w:p w:rsidR="006B0DC4" w:rsidRPr="00442F05" w:rsidRDefault="006B0DC4" w:rsidP="00660B7A">
            <w:pPr>
              <w:pStyle w:val="af4"/>
              <w:numPr>
                <w:ilvl w:val="0"/>
                <w:numId w:val="13"/>
              </w:numPr>
              <w:tabs>
                <w:tab w:val="left" w:pos="7620"/>
              </w:tabs>
              <w:jc w:val="center"/>
              <w:rPr>
                <w:rFonts w:cs="Calibri"/>
                <w:sz w:val="20"/>
                <w:szCs w:val="20"/>
              </w:rPr>
            </w:pPr>
          </w:p>
        </w:tc>
        <w:tc>
          <w:tcPr>
            <w:tcW w:w="1955" w:type="dxa"/>
            <w:vAlign w:val="center"/>
          </w:tcPr>
          <w:p w:rsidR="006B0DC4" w:rsidRPr="00442F05" w:rsidRDefault="006B0DC4" w:rsidP="006B0DC4">
            <w:pPr>
              <w:tabs>
                <w:tab w:val="left" w:pos="7620"/>
              </w:tabs>
              <w:jc w:val="center"/>
              <w:rPr>
                <w:rFonts w:cs="Calibri"/>
                <w:sz w:val="20"/>
                <w:szCs w:val="20"/>
              </w:rPr>
            </w:pPr>
            <w:r w:rsidRPr="00442F05">
              <w:rPr>
                <w:rFonts w:cs="Calibri"/>
                <w:sz w:val="20"/>
                <w:szCs w:val="20"/>
              </w:rPr>
              <w:t>Зуевский район</w:t>
            </w:r>
          </w:p>
        </w:tc>
        <w:tc>
          <w:tcPr>
            <w:tcW w:w="2722" w:type="dxa"/>
            <w:vAlign w:val="center"/>
          </w:tcPr>
          <w:p w:rsidR="006B0DC4" w:rsidRPr="00442F05" w:rsidRDefault="006B0DC4" w:rsidP="006B0DC4">
            <w:pPr>
              <w:tabs>
                <w:tab w:val="left" w:pos="7620"/>
              </w:tabs>
              <w:jc w:val="center"/>
              <w:rPr>
                <w:rFonts w:cs="Calibri"/>
                <w:sz w:val="20"/>
                <w:szCs w:val="20"/>
              </w:rPr>
            </w:pPr>
            <w:r w:rsidRPr="00442F05">
              <w:rPr>
                <w:rFonts w:cs="Calibri"/>
                <w:sz w:val="20"/>
                <w:szCs w:val="20"/>
              </w:rPr>
              <w:t>В целях недопущения срыва предоставления услуги населению по водоотведению</w:t>
            </w:r>
          </w:p>
        </w:tc>
        <w:tc>
          <w:tcPr>
            <w:tcW w:w="2552" w:type="dxa"/>
            <w:vAlign w:val="center"/>
          </w:tcPr>
          <w:p w:rsidR="006B0DC4" w:rsidRPr="00442F05" w:rsidRDefault="006B0DC4" w:rsidP="00F86729">
            <w:pPr>
              <w:tabs>
                <w:tab w:val="left" w:pos="7620"/>
              </w:tabs>
              <w:jc w:val="center"/>
              <w:rPr>
                <w:rFonts w:cs="Calibri"/>
                <w:sz w:val="20"/>
                <w:szCs w:val="20"/>
              </w:rPr>
            </w:pPr>
            <w:r w:rsidRPr="00442F05">
              <w:rPr>
                <w:rFonts w:cs="Calibri"/>
                <w:sz w:val="20"/>
                <w:szCs w:val="20"/>
              </w:rPr>
              <w:t>Постановление администрации Косинского с/п Зуевского района от 20.07.</w:t>
            </w:r>
            <w:r w:rsidR="00904C83" w:rsidRPr="00442F05">
              <w:rPr>
                <w:rFonts w:cs="Calibri"/>
                <w:sz w:val="20"/>
                <w:szCs w:val="20"/>
              </w:rPr>
              <w:t>201</w:t>
            </w:r>
            <w:r w:rsidR="00F86729" w:rsidRPr="00442F05">
              <w:rPr>
                <w:rFonts w:cs="Calibri"/>
                <w:sz w:val="20"/>
                <w:szCs w:val="20"/>
              </w:rPr>
              <w:t>8</w:t>
            </w:r>
            <w:r w:rsidRPr="00442F05">
              <w:rPr>
                <w:rFonts w:cs="Calibri"/>
                <w:sz w:val="20"/>
                <w:szCs w:val="20"/>
              </w:rPr>
              <w:t xml:space="preserve"> № 93 </w:t>
            </w:r>
          </w:p>
        </w:tc>
        <w:tc>
          <w:tcPr>
            <w:tcW w:w="2551" w:type="dxa"/>
            <w:vAlign w:val="center"/>
          </w:tcPr>
          <w:p w:rsidR="006B0DC4" w:rsidRPr="00442F05" w:rsidRDefault="006B0DC4" w:rsidP="006B0DC4">
            <w:pPr>
              <w:tabs>
                <w:tab w:val="left" w:pos="7620"/>
              </w:tabs>
              <w:jc w:val="center"/>
              <w:rPr>
                <w:rFonts w:cs="Calibri"/>
                <w:sz w:val="20"/>
                <w:szCs w:val="20"/>
              </w:rPr>
            </w:pPr>
          </w:p>
        </w:tc>
      </w:tr>
      <w:tr w:rsidR="00B6637C" w:rsidRPr="00442F05" w:rsidTr="00660B7A">
        <w:trPr>
          <w:trHeight w:val="1026"/>
        </w:trPr>
        <w:tc>
          <w:tcPr>
            <w:tcW w:w="657" w:type="dxa"/>
            <w:vAlign w:val="center"/>
          </w:tcPr>
          <w:p w:rsidR="006B0DC4" w:rsidRPr="00442F05" w:rsidRDefault="006B0DC4" w:rsidP="00660B7A">
            <w:pPr>
              <w:pStyle w:val="af4"/>
              <w:numPr>
                <w:ilvl w:val="0"/>
                <w:numId w:val="13"/>
              </w:numPr>
              <w:tabs>
                <w:tab w:val="left" w:pos="7620"/>
              </w:tabs>
              <w:jc w:val="center"/>
              <w:rPr>
                <w:rFonts w:cs="Calibri"/>
                <w:sz w:val="20"/>
                <w:szCs w:val="20"/>
              </w:rPr>
            </w:pPr>
          </w:p>
        </w:tc>
        <w:tc>
          <w:tcPr>
            <w:tcW w:w="1955" w:type="dxa"/>
            <w:vAlign w:val="center"/>
          </w:tcPr>
          <w:p w:rsidR="006B0DC4" w:rsidRPr="00442F05" w:rsidRDefault="006B0DC4" w:rsidP="006B0DC4">
            <w:pPr>
              <w:tabs>
                <w:tab w:val="left" w:pos="7620"/>
              </w:tabs>
              <w:jc w:val="center"/>
              <w:rPr>
                <w:rFonts w:cs="Calibri"/>
                <w:sz w:val="20"/>
                <w:szCs w:val="20"/>
              </w:rPr>
            </w:pPr>
            <w:r w:rsidRPr="00442F05">
              <w:rPr>
                <w:rFonts w:cs="Calibri"/>
                <w:sz w:val="20"/>
                <w:szCs w:val="20"/>
              </w:rPr>
              <w:t>г. Слободской</w:t>
            </w:r>
          </w:p>
        </w:tc>
        <w:tc>
          <w:tcPr>
            <w:tcW w:w="2722" w:type="dxa"/>
            <w:vAlign w:val="center"/>
          </w:tcPr>
          <w:p w:rsidR="006B0DC4" w:rsidRPr="00442F05" w:rsidRDefault="006B0DC4" w:rsidP="006B0DC4">
            <w:pPr>
              <w:tabs>
                <w:tab w:val="left" w:pos="7620"/>
              </w:tabs>
              <w:jc w:val="center"/>
              <w:rPr>
                <w:rFonts w:cs="Calibri"/>
                <w:sz w:val="20"/>
                <w:szCs w:val="20"/>
              </w:rPr>
            </w:pPr>
            <w:r w:rsidRPr="00442F05">
              <w:rPr>
                <w:rFonts w:cs="Calibri"/>
                <w:sz w:val="20"/>
                <w:szCs w:val="20"/>
              </w:rPr>
              <w:t>В связи с отсутствием нормированного запаса топлива на котельной МУП «Теплосервис»</w:t>
            </w:r>
          </w:p>
        </w:tc>
        <w:tc>
          <w:tcPr>
            <w:tcW w:w="2552" w:type="dxa"/>
            <w:vAlign w:val="center"/>
          </w:tcPr>
          <w:p w:rsidR="006B0DC4" w:rsidRPr="00442F05" w:rsidRDefault="006B0DC4" w:rsidP="00F86729">
            <w:pPr>
              <w:tabs>
                <w:tab w:val="left" w:pos="7620"/>
              </w:tabs>
              <w:jc w:val="center"/>
              <w:rPr>
                <w:rFonts w:cs="Calibri"/>
                <w:sz w:val="20"/>
                <w:szCs w:val="20"/>
              </w:rPr>
            </w:pPr>
            <w:r w:rsidRPr="00442F05">
              <w:rPr>
                <w:rFonts w:cs="Calibri"/>
                <w:sz w:val="20"/>
                <w:szCs w:val="20"/>
              </w:rPr>
              <w:t>Постановление администрации г. Слободского от 25.09.</w:t>
            </w:r>
            <w:r w:rsidR="00904C83" w:rsidRPr="00442F05">
              <w:rPr>
                <w:rFonts w:cs="Calibri"/>
                <w:sz w:val="20"/>
                <w:szCs w:val="20"/>
              </w:rPr>
              <w:t>201</w:t>
            </w:r>
            <w:r w:rsidR="00F86729" w:rsidRPr="00442F05">
              <w:rPr>
                <w:rFonts w:cs="Calibri"/>
                <w:sz w:val="20"/>
                <w:szCs w:val="20"/>
              </w:rPr>
              <w:t>8</w:t>
            </w:r>
            <w:r w:rsidR="00D34B4D" w:rsidRPr="00442F05">
              <w:rPr>
                <w:rFonts w:cs="Calibri"/>
                <w:sz w:val="20"/>
                <w:szCs w:val="20"/>
              </w:rPr>
              <w:t xml:space="preserve"> </w:t>
            </w:r>
            <w:r w:rsidRPr="00442F05">
              <w:rPr>
                <w:rFonts w:cs="Calibri"/>
                <w:sz w:val="20"/>
                <w:szCs w:val="20"/>
              </w:rPr>
              <w:t>№ 2114</w:t>
            </w:r>
          </w:p>
        </w:tc>
        <w:tc>
          <w:tcPr>
            <w:tcW w:w="2551" w:type="dxa"/>
            <w:vAlign w:val="center"/>
          </w:tcPr>
          <w:p w:rsidR="006B0DC4" w:rsidRPr="00442F05" w:rsidRDefault="006B0DC4" w:rsidP="006B0DC4">
            <w:pPr>
              <w:tabs>
                <w:tab w:val="left" w:pos="7620"/>
              </w:tabs>
              <w:jc w:val="center"/>
              <w:rPr>
                <w:rFonts w:cs="Calibri"/>
                <w:sz w:val="20"/>
                <w:szCs w:val="20"/>
              </w:rPr>
            </w:pPr>
          </w:p>
        </w:tc>
      </w:tr>
      <w:tr w:rsidR="00B6637C" w:rsidRPr="00442F05" w:rsidTr="00660B7A">
        <w:trPr>
          <w:trHeight w:val="1026"/>
        </w:trPr>
        <w:tc>
          <w:tcPr>
            <w:tcW w:w="657" w:type="dxa"/>
            <w:vAlign w:val="center"/>
          </w:tcPr>
          <w:p w:rsidR="006B0DC4" w:rsidRPr="00442F05" w:rsidRDefault="006B0DC4" w:rsidP="00660B7A">
            <w:pPr>
              <w:pStyle w:val="af4"/>
              <w:numPr>
                <w:ilvl w:val="0"/>
                <w:numId w:val="13"/>
              </w:numPr>
              <w:tabs>
                <w:tab w:val="left" w:pos="7620"/>
              </w:tabs>
              <w:jc w:val="center"/>
              <w:rPr>
                <w:rFonts w:cs="Calibri"/>
                <w:sz w:val="20"/>
                <w:szCs w:val="20"/>
              </w:rPr>
            </w:pPr>
          </w:p>
        </w:tc>
        <w:tc>
          <w:tcPr>
            <w:tcW w:w="1955" w:type="dxa"/>
            <w:vAlign w:val="center"/>
          </w:tcPr>
          <w:p w:rsidR="006B0DC4" w:rsidRPr="00442F05" w:rsidRDefault="006B0DC4" w:rsidP="006B0DC4">
            <w:pPr>
              <w:tabs>
                <w:tab w:val="left" w:pos="7620"/>
              </w:tabs>
              <w:jc w:val="center"/>
              <w:rPr>
                <w:rFonts w:cs="Calibri"/>
                <w:sz w:val="20"/>
                <w:szCs w:val="20"/>
              </w:rPr>
            </w:pPr>
            <w:r w:rsidRPr="00442F05">
              <w:rPr>
                <w:rFonts w:cs="Calibri"/>
                <w:sz w:val="20"/>
                <w:szCs w:val="20"/>
              </w:rPr>
              <w:t>Зуевский район</w:t>
            </w:r>
          </w:p>
        </w:tc>
        <w:tc>
          <w:tcPr>
            <w:tcW w:w="2722" w:type="dxa"/>
            <w:vAlign w:val="center"/>
          </w:tcPr>
          <w:p w:rsidR="006B0DC4" w:rsidRPr="00442F05" w:rsidRDefault="006B0DC4" w:rsidP="006B0DC4">
            <w:pPr>
              <w:tabs>
                <w:tab w:val="left" w:pos="7620"/>
              </w:tabs>
              <w:jc w:val="center"/>
              <w:rPr>
                <w:rFonts w:cs="Calibri"/>
                <w:sz w:val="20"/>
                <w:szCs w:val="20"/>
              </w:rPr>
            </w:pPr>
            <w:r w:rsidRPr="00442F05">
              <w:rPr>
                <w:rFonts w:cs="Calibri"/>
                <w:sz w:val="20"/>
                <w:szCs w:val="20"/>
              </w:rPr>
              <w:t>В связи со срывом подрядной организацией сроков сдачи в эксплуатацию газовой блочной котельной</w:t>
            </w:r>
          </w:p>
        </w:tc>
        <w:tc>
          <w:tcPr>
            <w:tcW w:w="2552" w:type="dxa"/>
            <w:vAlign w:val="center"/>
          </w:tcPr>
          <w:p w:rsidR="006B0DC4" w:rsidRPr="00442F05" w:rsidRDefault="006B0DC4" w:rsidP="006B0DC4">
            <w:pPr>
              <w:tabs>
                <w:tab w:val="left" w:pos="7620"/>
              </w:tabs>
              <w:jc w:val="center"/>
              <w:rPr>
                <w:rFonts w:cs="Calibri"/>
                <w:sz w:val="20"/>
                <w:szCs w:val="20"/>
              </w:rPr>
            </w:pPr>
            <w:r w:rsidRPr="00442F05">
              <w:rPr>
                <w:rFonts w:cs="Calibri"/>
                <w:sz w:val="20"/>
                <w:szCs w:val="20"/>
              </w:rPr>
              <w:t xml:space="preserve">Постановление администрации Косинского с/п </w:t>
            </w:r>
          </w:p>
          <w:p w:rsidR="006B0DC4" w:rsidRPr="00442F05" w:rsidRDefault="006B0DC4" w:rsidP="00F86729">
            <w:pPr>
              <w:tabs>
                <w:tab w:val="left" w:pos="7620"/>
              </w:tabs>
              <w:jc w:val="center"/>
              <w:rPr>
                <w:rFonts w:cs="Calibri"/>
                <w:sz w:val="20"/>
                <w:szCs w:val="20"/>
              </w:rPr>
            </w:pPr>
            <w:r w:rsidRPr="00442F05">
              <w:rPr>
                <w:rFonts w:cs="Calibri"/>
                <w:sz w:val="20"/>
                <w:szCs w:val="20"/>
              </w:rPr>
              <w:t>Зуевского района от 26.09.</w:t>
            </w:r>
            <w:r w:rsidR="00904C83" w:rsidRPr="00442F05">
              <w:rPr>
                <w:rFonts w:cs="Calibri"/>
                <w:sz w:val="20"/>
                <w:szCs w:val="20"/>
              </w:rPr>
              <w:t>201</w:t>
            </w:r>
            <w:r w:rsidR="00F86729" w:rsidRPr="00442F05">
              <w:rPr>
                <w:rFonts w:cs="Calibri"/>
                <w:sz w:val="20"/>
                <w:szCs w:val="20"/>
              </w:rPr>
              <w:t xml:space="preserve">8 </w:t>
            </w:r>
            <w:r w:rsidRPr="00442F05">
              <w:rPr>
                <w:rFonts w:cs="Calibri"/>
                <w:sz w:val="20"/>
                <w:szCs w:val="20"/>
              </w:rPr>
              <w:t>№ 108</w:t>
            </w:r>
          </w:p>
        </w:tc>
        <w:tc>
          <w:tcPr>
            <w:tcW w:w="2551" w:type="dxa"/>
            <w:vAlign w:val="center"/>
          </w:tcPr>
          <w:p w:rsidR="006B0DC4" w:rsidRPr="00442F05" w:rsidRDefault="006B0DC4" w:rsidP="006B0DC4">
            <w:pPr>
              <w:tabs>
                <w:tab w:val="left" w:pos="7620"/>
              </w:tabs>
              <w:jc w:val="center"/>
              <w:rPr>
                <w:rFonts w:cs="Calibri"/>
                <w:sz w:val="20"/>
                <w:szCs w:val="20"/>
              </w:rPr>
            </w:pPr>
          </w:p>
        </w:tc>
      </w:tr>
      <w:tr w:rsidR="00EA53C1" w:rsidRPr="00442F05" w:rsidTr="00660B7A">
        <w:trPr>
          <w:trHeight w:val="1026"/>
        </w:trPr>
        <w:tc>
          <w:tcPr>
            <w:tcW w:w="657" w:type="dxa"/>
            <w:vAlign w:val="center"/>
          </w:tcPr>
          <w:p w:rsidR="00EA53C1" w:rsidRPr="00442F05" w:rsidRDefault="00EA53C1" w:rsidP="00EA53C1">
            <w:pPr>
              <w:pStyle w:val="af4"/>
              <w:numPr>
                <w:ilvl w:val="0"/>
                <w:numId w:val="13"/>
              </w:numPr>
              <w:tabs>
                <w:tab w:val="left" w:pos="7620"/>
              </w:tabs>
              <w:jc w:val="center"/>
              <w:rPr>
                <w:rFonts w:cs="Calibri"/>
                <w:sz w:val="20"/>
                <w:szCs w:val="20"/>
              </w:rPr>
            </w:pPr>
          </w:p>
        </w:tc>
        <w:tc>
          <w:tcPr>
            <w:tcW w:w="1955" w:type="dxa"/>
            <w:vAlign w:val="center"/>
          </w:tcPr>
          <w:p w:rsidR="00EA53C1" w:rsidRPr="00442F05" w:rsidRDefault="00EA53C1" w:rsidP="00EA53C1">
            <w:pPr>
              <w:tabs>
                <w:tab w:val="left" w:pos="7620"/>
              </w:tabs>
              <w:jc w:val="center"/>
              <w:rPr>
                <w:rFonts w:cs="Calibri"/>
                <w:sz w:val="20"/>
                <w:szCs w:val="20"/>
              </w:rPr>
            </w:pPr>
            <w:r w:rsidRPr="00442F05">
              <w:rPr>
                <w:rFonts w:cs="Calibri"/>
                <w:sz w:val="20"/>
                <w:szCs w:val="20"/>
              </w:rPr>
              <w:t>Уржумский район</w:t>
            </w:r>
          </w:p>
        </w:tc>
        <w:tc>
          <w:tcPr>
            <w:tcW w:w="2722" w:type="dxa"/>
            <w:vAlign w:val="center"/>
          </w:tcPr>
          <w:p w:rsidR="00EA53C1" w:rsidRPr="00442F05" w:rsidRDefault="00EA53C1" w:rsidP="00EA53C1">
            <w:pPr>
              <w:tabs>
                <w:tab w:val="left" w:pos="7620"/>
              </w:tabs>
              <w:jc w:val="center"/>
              <w:rPr>
                <w:rFonts w:cs="Calibri"/>
                <w:sz w:val="20"/>
                <w:szCs w:val="20"/>
              </w:rPr>
            </w:pPr>
            <w:r w:rsidRPr="00442F05">
              <w:rPr>
                <w:rFonts w:cs="Calibri"/>
                <w:sz w:val="20"/>
                <w:szCs w:val="20"/>
              </w:rPr>
              <w:t xml:space="preserve">В связи с поломкой на водонапорной башне дер. Адово </w:t>
            </w:r>
          </w:p>
        </w:tc>
        <w:tc>
          <w:tcPr>
            <w:tcW w:w="2552" w:type="dxa"/>
            <w:vAlign w:val="center"/>
          </w:tcPr>
          <w:p w:rsidR="00EA53C1" w:rsidRPr="00442F05" w:rsidRDefault="00EA53C1" w:rsidP="00EA53C1">
            <w:pPr>
              <w:tabs>
                <w:tab w:val="left" w:pos="7620"/>
              </w:tabs>
              <w:jc w:val="center"/>
              <w:rPr>
                <w:rFonts w:cs="Calibri"/>
                <w:sz w:val="20"/>
                <w:szCs w:val="20"/>
              </w:rPr>
            </w:pPr>
            <w:r w:rsidRPr="00442F05">
              <w:rPr>
                <w:rFonts w:cs="Calibri"/>
                <w:sz w:val="20"/>
                <w:szCs w:val="20"/>
              </w:rPr>
              <w:t>Постановление администрации Рублевского с/п Уржумского района от 19.02.2019 № 7</w:t>
            </w:r>
          </w:p>
        </w:tc>
        <w:tc>
          <w:tcPr>
            <w:tcW w:w="2551" w:type="dxa"/>
            <w:vAlign w:val="center"/>
          </w:tcPr>
          <w:p w:rsidR="00EA53C1" w:rsidRPr="00442F05" w:rsidRDefault="00EA53C1" w:rsidP="00EA53C1">
            <w:pPr>
              <w:tabs>
                <w:tab w:val="left" w:pos="7620"/>
              </w:tabs>
              <w:jc w:val="center"/>
              <w:rPr>
                <w:rFonts w:cs="Calibri"/>
                <w:sz w:val="20"/>
                <w:szCs w:val="20"/>
              </w:rPr>
            </w:pPr>
            <w:r w:rsidRPr="00442F05">
              <w:rPr>
                <w:rFonts w:cs="Calibri"/>
                <w:sz w:val="20"/>
                <w:szCs w:val="20"/>
              </w:rPr>
              <w:t>Постановление администрации Рублевского с/п Уржумского района от 20.02.2019 № 8</w:t>
            </w:r>
          </w:p>
        </w:tc>
      </w:tr>
    </w:tbl>
    <w:p w:rsidR="00856515" w:rsidRPr="00442F05" w:rsidRDefault="00856515" w:rsidP="007E4F5D">
      <w:pPr>
        <w:pStyle w:val="2"/>
      </w:pPr>
      <w:bookmarkStart w:id="21" w:name="_Toc466272953"/>
      <w:bookmarkStart w:id="22" w:name="_Toc2587916"/>
      <w:bookmarkStart w:id="23" w:name="_Toc308611853"/>
      <w:bookmarkStart w:id="24" w:name="_Toc308611832"/>
      <w:r w:rsidRPr="00442F05">
        <w:t>1.3. Происшествия техногенного характера</w:t>
      </w:r>
      <w:bookmarkEnd w:id="21"/>
      <w:bookmarkEnd w:id="22"/>
    </w:p>
    <w:p w:rsidR="00856515" w:rsidRPr="00442F05" w:rsidRDefault="00856515" w:rsidP="00F0277F">
      <w:pPr>
        <w:pStyle w:val="2"/>
      </w:pPr>
      <w:bookmarkStart w:id="25" w:name="_Toc2587917"/>
      <w:r w:rsidRPr="00442F05">
        <w:t>1.3.1. Технологические нарушения на системах жизнеобеспечения</w:t>
      </w:r>
      <w:bookmarkEnd w:id="25"/>
    </w:p>
    <w:bookmarkEnd w:id="23"/>
    <w:p w:rsidR="00856515" w:rsidRPr="00442F05" w:rsidRDefault="00856515" w:rsidP="00856515">
      <w:pPr>
        <w:tabs>
          <w:tab w:val="left" w:pos="540"/>
        </w:tabs>
        <w:spacing w:line="276" w:lineRule="auto"/>
        <w:ind w:firstLine="709"/>
        <w:jc w:val="both"/>
      </w:pPr>
      <w:r w:rsidRPr="00442F05">
        <w:t xml:space="preserve">В </w:t>
      </w:r>
      <w:r w:rsidR="00191A9B" w:rsidRPr="00442F05">
        <w:t>феврале</w:t>
      </w:r>
      <w:r w:rsidRPr="00442F05">
        <w:t xml:space="preserve"> </w:t>
      </w:r>
      <w:r w:rsidR="00904C83" w:rsidRPr="00442F05">
        <w:t>2019</w:t>
      </w:r>
      <w:r w:rsidRPr="00442F05">
        <w:t xml:space="preserve"> года зарегистрировано </w:t>
      </w:r>
      <w:r w:rsidR="000718B5" w:rsidRPr="00442F05">
        <w:t>1</w:t>
      </w:r>
      <w:r w:rsidR="00671A94" w:rsidRPr="00442F05">
        <w:t>1</w:t>
      </w:r>
      <w:r w:rsidRPr="00442F05">
        <w:t xml:space="preserve"> случаев нарушений на системах жизнеобеспечения населения, в результате которых были нар</w:t>
      </w:r>
      <w:r w:rsidR="002B6BA4" w:rsidRPr="00442F05">
        <w:t xml:space="preserve">ушены условия жизнедеятельности </w:t>
      </w:r>
      <w:r w:rsidR="005239A2" w:rsidRPr="00442F05">
        <w:t>2</w:t>
      </w:r>
      <w:r w:rsidR="000249C2" w:rsidRPr="00442F05">
        <w:t>6572</w:t>
      </w:r>
      <w:r w:rsidR="003E3BBC" w:rsidRPr="00442F05">
        <w:t xml:space="preserve"> </w:t>
      </w:r>
      <w:r w:rsidRPr="00442F05">
        <w:t>человек, в том числе:</w:t>
      </w:r>
    </w:p>
    <w:p w:rsidR="00856515" w:rsidRPr="00442F05" w:rsidRDefault="00AD7593" w:rsidP="00856515">
      <w:pPr>
        <w:tabs>
          <w:tab w:val="left" w:pos="540"/>
        </w:tabs>
        <w:spacing w:line="276" w:lineRule="auto"/>
        <w:ind w:firstLine="709"/>
        <w:jc w:val="both"/>
      </w:pPr>
      <w:r w:rsidRPr="00442F05">
        <w:t>7</w:t>
      </w:r>
      <w:r w:rsidR="00856515" w:rsidRPr="00442F05">
        <w:t xml:space="preserve"> случаев на системах </w:t>
      </w:r>
      <w:r w:rsidR="000B401B" w:rsidRPr="00442F05">
        <w:t>водо</w:t>
      </w:r>
      <w:r w:rsidR="00856515" w:rsidRPr="00442F05">
        <w:t xml:space="preserve">снабжения (нарушены </w:t>
      </w:r>
      <w:r w:rsidR="000B401B" w:rsidRPr="00442F05">
        <w:t xml:space="preserve">условия жизнедеятельности </w:t>
      </w:r>
      <w:r w:rsidR="000249C2" w:rsidRPr="00442F05">
        <w:t>7074</w:t>
      </w:r>
      <w:r w:rsidR="00051C96" w:rsidRPr="00442F05">
        <w:t> </w:t>
      </w:r>
      <w:r w:rsidR="00856515" w:rsidRPr="00442F05">
        <w:t>человек);</w:t>
      </w:r>
    </w:p>
    <w:p w:rsidR="00357799" w:rsidRPr="00442F05" w:rsidRDefault="00357799" w:rsidP="00357799">
      <w:pPr>
        <w:tabs>
          <w:tab w:val="left" w:pos="540"/>
        </w:tabs>
        <w:spacing w:line="276" w:lineRule="auto"/>
        <w:ind w:firstLine="709"/>
        <w:jc w:val="both"/>
      </w:pPr>
      <w:bookmarkStart w:id="26" w:name="_Toc308702545"/>
      <w:r w:rsidRPr="00442F05">
        <w:t xml:space="preserve">2 </w:t>
      </w:r>
      <w:r w:rsidR="00856515" w:rsidRPr="00442F05">
        <w:t>случа</w:t>
      </w:r>
      <w:r w:rsidR="00A40DD7" w:rsidRPr="00442F05">
        <w:t>я</w:t>
      </w:r>
      <w:r w:rsidR="00856515" w:rsidRPr="00442F05">
        <w:t xml:space="preserve"> на системах </w:t>
      </w:r>
      <w:r w:rsidR="000B401B" w:rsidRPr="00442F05">
        <w:t>тепло</w:t>
      </w:r>
      <w:r w:rsidR="00856515" w:rsidRPr="00442F05">
        <w:t>снабжения (нарушены условия жизнедеятельности</w:t>
      </w:r>
      <w:r w:rsidR="000B401B" w:rsidRPr="00442F05">
        <w:t xml:space="preserve"> </w:t>
      </w:r>
      <w:r w:rsidRPr="00442F05">
        <w:t>18750</w:t>
      </w:r>
      <w:r w:rsidR="000E1E79" w:rsidRPr="00442F05">
        <w:t> </w:t>
      </w:r>
      <w:r w:rsidR="00856515" w:rsidRPr="00442F05">
        <w:t>человек);</w:t>
      </w:r>
    </w:p>
    <w:p w:rsidR="00357799" w:rsidRPr="00442F05" w:rsidRDefault="00357799" w:rsidP="00357799">
      <w:pPr>
        <w:tabs>
          <w:tab w:val="left" w:pos="540"/>
        </w:tabs>
        <w:spacing w:line="276" w:lineRule="auto"/>
        <w:ind w:firstLine="709"/>
        <w:jc w:val="both"/>
      </w:pPr>
      <w:r w:rsidRPr="00442F05">
        <w:t>1 случай на системах электроснабжения (нарушены условия жизнедеятельности 723 человек);</w:t>
      </w:r>
    </w:p>
    <w:p w:rsidR="00756080" w:rsidRPr="00442F05" w:rsidRDefault="009E7761" w:rsidP="0081740F">
      <w:pPr>
        <w:tabs>
          <w:tab w:val="left" w:pos="540"/>
        </w:tabs>
        <w:spacing w:line="276" w:lineRule="auto"/>
        <w:ind w:firstLine="709"/>
        <w:jc w:val="both"/>
      </w:pPr>
      <w:r w:rsidRPr="00442F05">
        <w:t>1</w:t>
      </w:r>
      <w:r w:rsidR="00F77648" w:rsidRPr="00442F05">
        <w:t xml:space="preserve"> случа</w:t>
      </w:r>
      <w:r w:rsidRPr="00442F05">
        <w:t>й</w:t>
      </w:r>
      <w:r w:rsidR="00F77648" w:rsidRPr="00442F05">
        <w:t xml:space="preserve"> на систем</w:t>
      </w:r>
      <w:r w:rsidR="00EE399C" w:rsidRPr="00442F05">
        <w:t>ах</w:t>
      </w:r>
      <w:r w:rsidR="00F77648" w:rsidRPr="00442F05">
        <w:t xml:space="preserve"> </w:t>
      </w:r>
      <w:r w:rsidR="000B401B" w:rsidRPr="00442F05">
        <w:t>газо</w:t>
      </w:r>
      <w:r w:rsidR="00F77648" w:rsidRPr="00442F05">
        <w:t xml:space="preserve">снабжения (нарушены условия жизнедеятельности </w:t>
      </w:r>
      <w:r w:rsidR="00357799" w:rsidRPr="00442F05">
        <w:t>2</w:t>
      </w:r>
      <w:r w:rsidR="00051C96" w:rsidRPr="00442F05">
        <w:t xml:space="preserve">5 </w:t>
      </w:r>
      <w:r w:rsidR="004F1AC5" w:rsidRPr="00442F05">
        <w:t>человек).</w:t>
      </w:r>
    </w:p>
    <w:p w:rsidR="00357799" w:rsidRPr="00442F05" w:rsidRDefault="00357799" w:rsidP="005239A2">
      <w:pPr>
        <w:tabs>
          <w:tab w:val="left" w:pos="540"/>
        </w:tabs>
        <w:spacing w:line="276" w:lineRule="auto"/>
      </w:pPr>
    </w:p>
    <w:p w:rsidR="00856515" w:rsidRPr="00442F05" w:rsidRDefault="00856515" w:rsidP="00856515">
      <w:pPr>
        <w:tabs>
          <w:tab w:val="left" w:pos="540"/>
        </w:tabs>
        <w:spacing w:line="276" w:lineRule="auto"/>
        <w:ind w:firstLine="709"/>
        <w:jc w:val="right"/>
      </w:pPr>
      <w:r w:rsidRPr="00442F05">
        <w:t>Диаграмма 2</w:t>
      </w:r>
    </w:p>
    <w:p w:rsidR="00856515" w:rsidRPr="00442F05" w:rsidRDefault="00856515" w:rsidP="00014B4C">
      <w:pPr>
        <w:jc w:val="center"/>
      </w:pPr>
      <w:r w:rsidRPr="00442F05">
        <w:lastRenderedPageBreak/>
        <w:t xml:space="preserve">Сравнительные показатели количества технологических нарушений на системах жизнеобеспечения населения в </w:t>
      </w:r>
      <w:r w:rsidR="00191A9B" w:rsidRPr="00442F05">
        <w:t>феврале</w:t>
      </w:r>
      <w:r w:rsidR="00014B4C" w:rsidRPr="00442F05">
        <w:t xml:space="preserve"> 201</w:t>
      </w:r>
      <w:r w:rsidR="000A500A" w:rsidRPr="00442F05">
        <w:t>7</w:t>
      </w:r>
      <w:r w:rsidR="00014B4C" w:rsidRPr="00442F05">
        <w:t>-</w:t>
      </w:r>
      <w:r w:rsidR="00904C83" w:rsidRPr="00442F05">
        <w:t>2019</w:t>
      </w:r>
      <w:r w:rsidR="00014B4C" w:rsidRPr="00442F05">
        <w:t xml:space="preserve"> годов</w:t>
      </w:r>
    </w:p>
    <w:p w:rsidR="00014B4C" w:rsidRPr="00442F05" w:rsidRDefault="00F0277F" w:rsidP="00014B4C">
      <w:pPr>
        <w:jc w:val="center"/>
      </w:pPr>
      <w:r w:rsidRPr="00442F05">
        <w:rPr>
          <w:noProof/>
        </w:rPr>
        <w:drawing>
          <wp:anchor distT="0" distB="127" distL="114300" distR="114300" simplePos="0" relativeHeight="251660288" behindDoc="0" locked="0" layoutInCell="1" allowOverlap="1" wp14:anchorId="6188DBD0" wp14:editId="5A65A4CF">
            <wp:simplePos x="0" y="0"/>
            <wp:positionH relativeFrom="margin">
              <wp:posOffset>651510</wp:posOffset>
            </wp:positionH>
            <wp:positionV relativeFrom="paragraph">
              <wp:posOffset>149860</wp:posOffset>
            </wp:positionV>
            <wp:extent cx="5610225" cy="2387600"/>
            <wp:effectExtent l="0" t="0" r="9525" b="12700"/>
            <wp:wrapSquare wrapText="bothSides"/>
            <wp:docPr id="3" name="Объект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page">
              <wp14:pctWidth>0</wp14:pctWidth>
            </wp14:sizeRelH>
            <wp14:sizeRelV relativeFrom="page">
              <wp14:pctHeight>0</wp14:pctHeight>
            </wp14:sizeRelV>
          </wp:anchor>
        </w:drawing>
      </w:r>
    </w:p>
    <w:p w:rsidR="002965FA" w:rsidRPr="00442F05" w:rsidRDefault="002965FA" w:rsidP="00856515">
      <w:pPr>
        <w:tabs>
          <w:tab w:val="left" w:pos="540"/>
        </w:tabs>
        <w:spacing w:line="276" w:lineRule="auto"/>
        <w:ind w:firstLine="709"/>
        <w:jc w:val="both"/>
      </w:pPr>
    </w:p>
    <w:p w:rsidR="002965FA" w:rsidRPr="00442F05" w:rsidRDefault="002965FA" w:rsidP="00856515">
      <w:pPr>
        <w:tabs>
          <w:tab w:val="left" w:pos="540"/>
        </w:tabs>
        <w:spacing w:line="276" w:lineRule="auto"/>
        <w:ind w:firstLine="709"/>
        <w:jc w:val="both"/>
      </w:pPr>
    </w:p>
    <w:p w:rsidR="002965FA" w:rsidRPr="00442F05" w:rsidRDefault="002965FA" w:rsidP="00856515">
      <w:pPr>
        <w:tabs>
          <w:tab w:val="left" w:pos="540"/>
        </w:tabs>
        <w:spacing w:line="276" w:lineRule="auto"/>
        <w:ind w:firstLine="709"/>
        <w:jc w:val="both"/>
      </w:pPr>
    </w:p>
    <w:p w:rsidR="002965FA" w:rsidRPr="00442F05" w:rsidRDefault="002965FA" w:rsidP="00856515">
      <w:pPr>
        <w:tabs>
          <w:tab w:val="left" w:pos="540"/>
        </w:tabs>
        <w:spacing w:line="276" w:lineRule="auto"/>
        <w:ind w:firstLine="709"/>
        <w:jc w:val="both"/>
      </w:pPr>
    </w:p>
    <w:p w:rsidR="002965FA" w:rsidRPr="00442F05" w:rsidRDefault="002965FA" w:rsidP="00856515">
      <w:pPr>
        <w:tabs>
          <w:tab w:val="left" w:pos="540"/>
        </w:tabs>
        <w:spacing w:line="276" w:lineRule="auto"/>
        <w:ind w:firstLine="709"/>
        <w:jc w:val="both"/>
      </w:pPr>
    </w:p>
    <w:p w:rsidR="002965FA" w:rsidRPr="00442F05" w:rsidRDefault="002965FA" w:rsidP="00856515">
      <w:pPr>
        <w:tabs>
          <w:tab w:val="left" w:pos="540"/>
        </w:tabs>
        <w:spacing w:line="276" w:lineRule="auto"/>
        <w:ind w:firstLine="709"/>
        <w:jc w:val="both"/>
      </w:pPr>
    </w:p>
    <w:p w:rsidR="002965FA" w:rsidRPr="00442F05" w:rsidRDefault="002965FA" w:rsidP="00856515">
      <w:pPr>
        <w:tabs>
          <w:tab w:val="left" w:pos="540"/>
        </w:tabs>
        <w:spacing w:line="276" w:lineRule="auto"/>
        <w:ind w:firstLine="709"/>
        <w:jc w:val="both"/>
      </w:pPr>
    </w:p>
    <w:p w:rsidR="002965FA" w:rsidRPr="00442F05" w:rsidRDefault="002965FA" w:rsidP="00856515">
      <w:pPr>
        <w:tabs>
          <w:tab w:val="left" w:pos="540"/>
        </w:tabs>
        <w:spacing w:line="276" w:lineRule="auto"/>
        <w:ind w:firstLine="709"/>
        <w:jc w:val="both"/>
      </w:pPr>
    </w:p>
    <w:p w:rsidR="002965FA" w:rsidRPr="00442F05" w:rsidRDefault="002965FA" w:rsidP="00856515">
      <w:pPr>
        <w:tabs>
          <w:tab w:val="left" w:pos="540"/>
        </w:tabs>
        <w:spacing w:line="276" w:lineRule="auto"/>
        <w:ind w:firstLine="709"/>
        <w:jc w:val="both"/>
      </w:pPr>
    </w:p>
    <w:p w:rsidR="002965FA" w:rsidRPr="00442F05" w:rsidRDefault="002965FA" w:rsidP="00856515">
      <w:pPr>
        <w:tabs>
          <w:tab w:val="left" w:pos="540"/>
        </w:tabs>
        <w:spacing w:line="276" w:lineRule="auto"/>
        <w:ind w:firstLine="709"/>
        <w:jc w:val="both"/>
      </w:pPr>
    </w:p>
    <w:p w:rsidR="00F0277F" w:rsidRPr="00442F05" w:rsidRDefault="00F0277F" w:rsidP="00856515">
      <w:pPr>
        <w:tabs>
          <w:tab w:val="left" w:pos="540"/>
        </w:tabs>
        <w:spacing w:line="276" w:lineRule="auto"/>
        <w:ind w:firstLine="709"/>
        <w:jc w:val="both"/>
      </w:pPr>
    </w:p>
    <w:p w:rsidR="008D2A93" w:rsidRPr="00442F05" w:rsidRDefault="008D2A93" w:rsidP="00D1295B">
      <w:pPr>
        <w:tabs>
          <w:tab w:val="left" w:pos="540"/>
        </w:tabs>
        <w:spacing w:line="276" w:lineRule="auto"/>
        <w:jc w:val="both"/>
      </w:pPr>
    </w:p>
    <w:p w:rsidR="00B010E8" w:rsidRPr="00442F05" w:rsidRDefault="00B010E8" w:rsidP="00D1295B">
      <w:pPr>
        <w:tabs>
          <w:tab w:val="left" w:pos="540"/>
        </w:tabs>
        <w:spacing w:line="276" w:lineRule="auto"/>
        <w:jc w:val="both"/>
      </w:pPr>
    </w:p>
    <w:p w:rsidR="00856515" w:rsidRPr="00442F05" w:rsidRDefault="00856515" w:rsidP="00856515">
      <w:pPr>
        <w:tabs>
          <w:tab w:val="left" w:pos="540"/>
        </w:tabs>
        <w:spacing w:line="276" w:lineRule="auto"/>
        <w:ind w:firstLine="709"/>
        <w:jc w:val="both"/>
      </w:pPr>
      <w:r w:rsidRPr="00442F05">
        <w:t xml:space="preserve">Основными причинами нарушений на системах ЖКХ в </w:t>
      </w:r>
      <w:r w:rsidR="00191A9B" w:rsidRPr="00442F05">
        <w:t>феврале</w:t>
      </w:r>
      <w:r w:rsidRPr="00442F05">
        <w:t xml:space="preserve"> явились: </w:t>
      </w:r>
    </w:p>
    <w:p w:rsidR="00000A33" w:rsidRPr="00442F05" w:rsidRDefault="00856515" w:rsidP="00000A33">
      <w:pPr>
        <w:tabs>
          <w:tab w:val="left" w:pos="540"/>
        </w:tabs>
        <w:spacing w:line="276" w:lineRule="auto"/>
        <w:ind w:firstLine="709"/>
        <w:jc w:val="both"/>
      </w:pPr>
      <w:r w:rsidRPr="00442F05">
        <w:t>на объектах водоснабжения – порыв</w:t>
      </w:r>
      <w:r w:rsidR="00301170" w:rsidRPr="00442F05">
        <w:t>ы</w:t>
      </w:r>
      <w:r w:rsidRPr="00442F05">
        <w:t xml:space="preserve"> водовода по причине изношенности (</w:t>
      </w:r>
      <w:r w:rsidR="005239A2" w:rsidRPr="00442F05">
        <w:t>10</w:t>
      </w:r>
      <w:r w:rsidR="00C55407" w:rsidRPr="00442F05">
        <w:t>0</w:t>
      </w:r>
      <w:r w:rsidR="00000A33" w:rsidRPr="00442F05">
        <w:t>% случаев)</w:t>
      </w:r>
      <w:bookmarkEnd w:id="26"/>
      <w:r w:rsidR="005C3B4D" w:rsidRPr="00442F05">
        <w:t>;</w:t>
      </w:r>
    </w:p>
    <w:p w:rsidR="005C3B4D" w:rsidRPr="00442F05" w:rsidRDefault="005C3B4D" w:rsidP="00000A33">
      <w:pPr>
        <w:tabs>
          <w:tab w:val="left" w:pos="540"/>
        </w:tabs>
        <w:spacing w:line="276" w:lineRule="auto"/>
        <w:ind w:firstLine="709"/>
        <w:jc w:val="both"/>
      </w:pPr>
      <w:r w:rsidRPr="00442F05">
        <w:t xml:space="preserve">на объектах </w:t>
      </w:r>
      <w:r w:rsidR="001C1AA7" w:rsidRPr="00442F05">
        <w:t>тепло</w:t>
      </w:r>
      <w:r w:rsidRPr="00442F05">
        <w:t xml:space="preserve">снабжения – </w:t>
      </w:r>
      <w:r w:rsidR="001C1AA7" w:rsidRPr="00442F05">
        <w:t>порыв</w:t>
      </w:r>
      <w:r w:rsidR="00301170" w:rsidRPr="00442F05">
        <w:t>ы</w:t>
      </w:r>
      <w:r w:rsidRPr="00442F05">
        <w:t xml:space="preserve"> </w:t>
      </w:r>
      <w:r w:rsidR="001C1AA7" w:rsidRPr="00442F05">
        <w:t>трубопровода</w:t>
      </w:r>
      <w:r w:rsidRPr="00442F05">
        <w:t xml:space="preserve"> (</w:t>
      </w:r>
      <w:r w:rsidR="005239A2" w:rsidRPr="00442F05">
        <w:t>100% случаев)</w:t>
      </w:r>
      <w:r w:rsidR="00853902" w:rsidRPr="00442F05">
        <w:t>;</w:t>
      </w:r>
    </w:p>
    <w:p w:rsidR="005239A2" w:rsidRPr="00442F05" w:rsidRDefault="005239A2" w:rsidP="00000A33">
      <w:pPr>
        <w:tabs>
          <w:tab w:val="left" w:pos="540"/>
        </w:tabs>
        <w:spacing w:line="276" w:lineRule="auto"/>
        <w:ind w:firstLine="709"/>
        <w:jc w:val="both"/>
      </w:pPr>
      <w:r w:rsidRPr="00442F05">
        <w:t>на объектах электроснабжения – неисправность ЛЭП (100% случаев);</w:t>
      </w:r>
    </w:p>
    <w:p w:rsidR="000B401B" w:rsidRPr="00442F05" w:rsidRDefault="000B401B" w:rsidP="000B401B">
      <w:pPr>
        <w:tabs>
          <w:tab w:val="left" w:pos="540"/>
        </w:tabs>
        <w:spacing w:line="276" w:lineRule="auto"/>
        <w:ind w:firstLine="709"/>
        <w:jc w:val="both"/>
      </w:pPr>
      <w:r w:rsidRPr="00442F05">
        <w:t>на объектах газоснабжения – повреждение газопровода при проведен</w:t>
      </w:r>
      <w:r w:rsidR="000E1E79" w:rsidRPr="00442F05">
        <w:t>и</w:t>
      </w:r>
      <w:r w:rsidR="005239A2" w:rsidRPr="00442F05">
        <w:t>и земляных работ (100% случаев).</w:t>
      </w:r>
    </w:p>
    <w:p w:rsidR="00856515" w:rsidRPr="00442F05" w:rsidRDefault="00856515" w:rsidP="00000A33">
      <w:pPr>
        <w:tabs>
          <w:tab w:val="left" w:pos="540"/>
        </w:tabs>
        <w:spacing w:line="276" w:lineRule="auto"/>
        <w:ind w:firstLine="709"/>
        <w:jc w:val="both"/>
      </w:pPr>
      <w:r w:rsidRPr="00442F05">
        <w:t xml:space="preserve">В </w:t>
      </w:r>
      <w:r w:rsidR="005239A2" w:rsidRPr="00442F05">
        <w:t>80</w:t>
      </w:r>
      <w:r w:rsidRPr="00442F05">
        <w:t xml:space="preserve">% случаев по нарушениям на системах жизнеобеспечения восстановительные работы проводились в течение первых суток, что позволило предотвратить возникновение </w:t>
      </w:r>
      <w:r w:rsidRPr="00442F05">
        <w:br/>
        <w:t>ЧС и длительное нарушение условий жизнедеятельности населения.</w:t>
      </w:r>
    </w:p>
    <w:p w:rsidR="00856515" w:rsidRPr="00442F05" w:rsidRDefault="00856515" w:rsidP="00856515">
      <w:pPr>
        <w:tabs>
          <w:tab w:val="left" w:pos="540"/>
        </w:tabs>
        <w:spacing w:line="276" w:lineRule="auto"/>
        <w:ind w:firstLine="709"/>
        <w:jc w:val="both"/>
      </w:pPr>
      <w:r w:rsidRPr="00442F05">
        <w:t>Наиболее крупные технологические нарушения на системах ЖКХ, зарегистрированные в </w:t>
      </w:r>
      <w:r w:rsidR="00191A9B" w:rsidRPr="00442F05">
        <w:t>феврале</w:t>
      </w:r>
      <w:r w:rsidRPr="00442F05">
        <w:t>:</w:t>
      </w:r>
      <w:bookmarkStart w:id="27" w:name="_Toc308611858"/>
      <w:bookmarkStart w:id="28" w:name="_Toc466272955"/>
    </w:p>
    <w:p w:rsidR="005239A2" w:rsidRPr="00442F05" w:rsidRDefault="005239A2" w:rsidP="005239A2">
      <w:pPr>
        <w:spacing w:line="276" w:lineRule="auto"/>
        <w:ind w:firstLine="709"/>
        <w:jc w:val="both"/>
      </w:pPr>
      <w:r w:rsidRPr="00442F05">
        <w:t xml:space="preserve">07.02.2019 в 10.30 в г. Кирове в результате дефекта по причине изношенности сетей на перекрестке ул. Солнечной и ул. Е. </w:t>
      </w:r>
      <w:proofErr w:type="spellStart"/>
      <w:r w:rsidRPr="00442F05">
        <w:t>Кочкиной</w:t>
      </w:r>
      <w:proofErr w:type="spellEnd"/>
      <w:r w:rsidRPr="00442F05">
        <w:t xml:space="preserve"> проводились плановые аварийно-восстановительные работы. На период проведения работ было отключено теплоснабжение в районе ограниченном улицами Производственной – Солнечной –</w:t>
      </w:r>
      <w:r w:rsidR="00ED327D">
        <w:t xml:space="preserve"> </w:t>
      </w:r>
      <w:r w:rsidRPr="00442F05">
        <w:t>Ульяновской – Воровского: всего около 142 жилых домов (около 18000 человек, из них около 900 детей), три школы (около 4200 детей), 13 детских садов (около 2600 детей), две больницы (областной клинический онкологический диспансер и областной клинический противотуберкулезный диспансер, всего 985 койко-мест). Социально значимые объекты работали в штатном режиме. 07.02.2019 в 14.48 теплоснабжение потребителей восстановлено в полном объеме.</w:t>
      </w:r>
    </w:p>
    <w:p w:rsidR="000249C2" w:rsidRPr="00442F05" w:rsidRDefault="000249C2" w:rsidP="000249C2">
      <w:pPr>
        <w:spacing w:line="276" w:lineRule="auto"/>
        <w:ind w:firstLine="709"/>
        <w:jc w:val="both"/>
      </w:pPr>
      <w:r w:rsidRPr="00442F05">
        <w:t xml:space="preserve">15.02.2019 в 01.00 в г. Кирове, Октябрьский район, в результате порыва трубы по причине изношенности произошло нарушение теплоснабжения </w:t>
      </w:r>
      <w:r w:rsidR="00ED327D">
        <w:t>5</w:t>
      </w:r>
      <w:r w:rsidRPr="00442F05">
        <w:t xml:space="preserve"> домов по ул. Р. </w:t>
      </w:r>
      <w:proofErr w:type="spellStart"/>
      <w:r w:rsidRPr="00442F05">
        <w:t>Ердякова</w:t>
      </w:r>
      <w:proofErr w:type="spellEnd"/>
      <w:r w:rsidRPr="00442F05">
        <w:t>, д. 14, 16, 18, 20, 22 (всего 750 человек). 15.02.2019 в 23.40 силами бригады АО «Кировская теплоснабжающая компания» теплоснабжение потребителей восстановлено в полном объеме.</w:t>
      </w:r>
    </w:p>
    <w:p w:rsidR="000249C2" w:rsidRPr="00442F05" w:rsidRDefault="000249C2" w:rsidP="000249C2">
      <w:pPr>
        <w:spacing w:line="276" w:lineRule="auto"/>
        <w:ind w:firstLine="709"/>
        <w:jc w:val="both"/>
      </w:pPr>
      <w:r w:rsidRPr="00442F05">
        <w:t>15.02.2019 в 18.00 в г. Кирове, Октябрьский район, ул. Свердлова, д. 24а, в результате порыва водовода по причине изношенности произошло нарушение водоснабжения потребителей (всего 14 домов, 2800 человек). Для жителей был организован подвоз воды. 16.02.2019 в 05.47 силами бригады АО «Кировские коммунальные системы» водоснабжение потребителей восстановлено в полном объеме.</w:t>
      </w:r>
    </w:p>
    <w:p w:rsidR="000249C2" w:rsidRPr="00442F05" w:rsidRDefault="000249C2" w:rsidP="000249C2">
      <w:pPr>
        <w:spacing w:line="276" w:lineRule="auto"/>
        <w:ind w:firstLine="709"/>
        <w:jc w:val="both"/>
      </w:pPr>
      <w:r w:rsidRPr="00442F05">
        <w:t xml:space="preserve">21.02.2019 в 19.30 в г. Кирово-Чепецке в результате порыва трубопровода по причине изношенности произошло нарушение водоснабжения четырех домов (797 человек). Для жильцов </w:t>
      </w:r>
      <w:r w:rsidRPr="00442F05">
        <w:lastRenderedPageBreak/>
        <w:t>был организован подвоз воды по графику. 22.02.2019 в 15.00 силами бригады ООО «Водоканал» водоснабжение потребителей восстановлено.</w:t>
      </w:r>
    </w:p>
    <w:p w:rsidR="000249C2" w:rsidRPr="00442F05" w:rsidRDefault="000249C2" w:rsidP="000249C2">
      <w:pPr>
        <w:spacing w:line="276" w:lineRule="auto"/>
        <w:ind w:firstLine="709"/>
        <w:jc w:val="both"/>
      </w:pPr>
      <w:r w:rsidRPr="00442F05">
        <w:t xml:space="preserve">22.02.2019 в 04.30 в Нагорском районе в результате повреждения на ЛЭП без электроснабжения остались 10 населенных </w:t>
      </w:r>
      <w:proofErr w:type="spellStart"/>
      <w:r w:rsidRPr="00442F05">
        <w:t>пункто</w:t>
      </w:r>
      <w:proofErr w:type="spellEnd"/>
      <w:r w:rsidR="00671A94" w:rsidRPr="00442F05">
        <w:t xml:space="preserve"> </w:t>
      </w:r>
      <w:r w:rsidRPr="00442F05">
        <w:t xml:space="preserve">в и частично пгт Нагорск (всего 220 домов, 723 человека, школа в с. </w:t>
      </w:r>
      <w:proofErr w:type="spellStart"/>
      <w:r w:rsidRPr="00442F05">
        <w:t>Мулино</w:t>
      </w:r>
      <w:proofErr w:type="spellEnd"/>
      <w:r w:rsidRPr="00442F05">
        <w:t xml:space="preserve">). 22.02.2019 в 06.42 электроснабжение потребителей восстановлено, за исключением дер. </w:t>
      </w:r>
      <w:proofErr w:type="spellStart"/>
      <w:r w:rsidRPr="00442F05">
        <w:t>Ильмовцы</w:t>
      </w:r>
      <w:proofErr w:type="spellEnd"/>
      <w:r w:rsidRPr="00442F05">
        <w:t xml:space="preserve">, </w:t>
      </w:r>
      <w:proofErr w:type="spellStart"/>
      <w:r w:rsidRPr="00442F05">
        <w:t>Каченки</w:t>
      </w:r>
      <w:proofErr w:type="spellEnd"/>
      <w:r w:rsidRPr="00442F05">
        <w:t xml:space="preserve"> и </w:t>
      </w:r>
      <w:proofErr w:type="spellStart"/>
      <w:r w:rsidRPr="00442F05">
        <w:t>Зуевцы</w:t>
      </w:r>
      <w:proofErr w:type="spellEnd"/>
      <w:r w:rsidRPr="00442F05">
        <w:t xml:space="preserve"> (всего 55 домов, 62 человека). 22.02.2019 в 13.06 электроснабжение потребителей восстановлено в полном объеме.</w:t>
      </w:r>
    </w:p>
    <w:p w:rsidR="000249C2" w:rsidRPr="00442F05" w:rsidRDefault="000249C2" w:rsidP="000249C2">
      <w:pPr>
        <w:spacing w:line="276" w:lineRule="auto"/>
        <w:ind w:firstLine="709"/>
        <w:jc w:val="both"/>
      </w:pPr>
      <w:r w:rsidRPr="00442F05">
        <w:t xml:space="preserve">28.02.2019 в 13.10 в Верхнекамском районе, пгт </w:t>
      </w:r>
      <w:proofErr w:type="spellStart"/>
      <w:r w:rsidRPr="00442F05">
        <w:t>Светлополянск</w:t>
      </w:r>
      <w:proofErr w:type="spellEnd"/>
      <w:r w:rsidRPr="00442F05">
        <w:t>, в результате порыва магистрального водовода произошло нарушение водоснабжения 56 жилых домов (2860 человек), двух школ (389 учащихся), детского сада (116 детей). Для населения в шаговой доступности имелись колодцы. Социально значимые объекты работали в штатном режиме, имелся резервный запас воды. 01.03.2019 в 01.00 силами бригады ООО «Кирсинская УК» водоснабжение потребителей восстановлено.</w:t>
      </w:r>
    </w:p>
    <w:p w:rsidR="00B83BC7" w:rsidRPr="00442F05" w:rsidRDefault="00B83BC7" w:rsidP="00F97F9B">
      <w:pPr>
        <w:spacing w:line="276" w:lineRule="auto"/>
        <w:ind w:firstLine="709"/>
        <w:jc w:val="both"/>
      </w:pPr>
      <w:r w:rsidRPr="00442F05">
        <w:t>На контроле находятся следующие ситуации:</w:t>
      </w:r>
    </w:p>
    <w:p w:rsidR="00B83BC7" w:rsidRPr="00442F05" w:rsidRDefault="00B83BC7" w:rsidP="00B83BC7">
      <w:pPr>
        <w:tabs>
          <w:tab w:val="left" w:pos="540"/>
        </w:tabs>
        <w:spacing w:line="276" w:lineRule="auto"/>
        <w:ind w:firstLine="709"/>
        <w:jc w:val="both"/>
      </w:pPr>
      <w:r w:rsidRPr="00442F05">
        <w:t>25.09.</w:t>
      </w:r>
      <w:r w:rsidR="00904C83" w:rsidRPr="00442F05">
        <w:t>201</w:t>
      </w:r>
      <w:r w:rsidR="00D34B4D" w:rsidRPr="00442F05">
        <w:t>8</w:t>
      </w:r>
      <w:r w:rsidRPr="00442F05">
        <w:t xml:space="preserve"> в г. Слободском в связи с отсутствием нормативного запаса топлива на котельных МУП «Теплосервис» возникла угроза нарушения теплоснабжения потребителей (всего 95 домов, 3954 человека, 18 социально значимых объектов). 28.09.</w:t>
      </w:r>
      <w:r w:rsidR="00904C83" w:rsidRPr="00442F05">
        <w:t>201</w:t>
      </w:r>
      <w:r w:rsidR="00D34B4D" w:rsidRPr="00442F05">
        <w:t>8</w:t>
      </w:r>
      <w:r w:rsidRPr="00442F05">
        <w:t xml:space="preserve"> руководством МУП «Теплосервис» заключ</w:t>
      </w:r>
      <w:r w:rsidR="00D14E27" w:rsidRPr="00442F05">
        <w:t xml:space="preserve">ен договор на поставку топлива </w:t>
      </w:r>
      <w:r w:rsidRPr="00442F05">
        <w:t>с ОАО «Вятка – Уголь».</w:t>
      </w:r>
      <w:r w:rsidR="00A8607E" w:rsidRPr="00442F05">
        <w:t xml:space="preserve"> На территории города введен режим повышенной готовности.</w:t>
      </w:r>
      <w:r w:rsidRPr="00442F05">
        <w:t xml:space="preserve"> По состоянию на</w:t>
      </w:r>
      <w:r w:rsidR="00A83263" w:rsidRPr="00442F05">
        <w:t xml:space="preserve"> </w:t>
      </w:r>
      <w:r w:rsidRPr="00442F05">
        <w:t>01.</w:t>
      </w:r>
      <w:r w:rsidR="00BE2482" w:rsidRPr="00442F05">
        <w:t>0</w:t>
      </w:r>
      <w:r w:rsidR="0079516A" w:rsidRPr="00442F05">
        <w:t>3</w:t>
      </w:r>
      <w:r w:rsidR="00BE2482" w:rsidRPr="00442F05">
        <w:t>.2019</w:t>
      </w:r>
      <w:r w:rsidRPr="00442F05">
        <w:t xml:space="preserve"> осуществляется регулярный подвоз топлива на котельные.</w:t>
      </w:r>
    </w:p>
    <w:p w:rsidR="00D412E0" w:rsidRPr="00442F05" w:rsidRDefault="00D412E0" w:rsidP="00D412E0">
      <w:pPr>
        <w:tabs>
          <w:tab w:val="left" w:pos="540"/>
        </w:tabs>
        <w:spacing w:line="276" w:lineRule="auto"/>
        <w:ind w:firstLine="709"/>
        <w:jc w:val="both"/>
      </w:pPr>
      <w:r w:rsidRPr="00442F05">
        <w:t>27.09.</w:t>
      </w:r>
      <w:r w:rsidR="00904C83" w:rsidRPr="00442F05">
        <w:t>201</w:t>
      </w:r>
      <w:r w:rsidR="00D34B4D" w:rsidRPr="00442F05">
        <w:t>8</w:t>
      </w:r>
      <w:r w:rsidRPr="00442F05">
        <w:t xml:space="preserve"> в Зуевском районе, пос. Косино, в связи со срывом подрядной организацией сроков сдачи в эксплуатацию газовой блочной котельной возникла угроза нарушения теплоснабжения потребителей (835 человек, детский сад). Аре</w:t>
      </w:r>
      <w:r w:rsidR="00AA3A7B" w:rsidRPr="00442F05">
        <w:t>ндатором котельной является ООО «Вега», не имеющее</w:t>
      </w:r>
      <w:r w:rsidRPr="00442F05">
        <w:t xml:space="preserve"> лицензии на эксплуатацию котельной. 30.09.</w:t>
      </w:r>
      <w:r w:rsidR="00904C83" w:rsidRPr="00442F05">
        <w:t>201</w:t>
      </w:r>
      <w:r w:rsidR="00D34B4D" w:rsidRPr="00442F05">
        <w:t>8</w:t>
      </w:r>
      <w:r w:rsidRPr="00442F05">
        <w:t xml:space="preserve"> газовая котельная запущена, теплоснабжение потребителей подключено. </w:t>
      </w:r>
      <w:r w:rsidR="00A8607E" w:rsidRPr="00442F05">
        <w:t xml:space="preserve">На территории поселка введен режим повышенной готовности. </w:t>
      </w:r>
      <w:r w:rsidR="00FA2A14" w:rsidRPr="00442F05">
        <w:t>Лицензия на эксплуатацию ко</w:t>
      </w:r>
      <w:r w:rsidR="00A8607E" w:rsidRPr="00442F05">
        <w:t>тельной ООО</w:t>
      </w:r>
      <w:r w:rsidR="00BE2482" w:rsidRPr="00442F05">
        <w:t xml:space="preserve"> </w:t>
      </w:r>
      <w:r w:rsidR="00A8607E" w:rsidRPr="00442F05">
        <w:t>«Вега» находится на </w:t>
      </w:r>
      <w:r w:rsidR="00FA2A14" w:rsidRPr="00442F05">
        <w:t>согласовании.</w:t>
      </w:r>
    </w:p>
    <w:p w:rsidR="00D8232D" w:rsidRPr="00442F05" w:rsidRDefault="00EE7342" w:rsidP="005239A2">
      <w:pPr>
        <w:spacing w:line="276" w:lineRule="auto"/>
        <w:ind w:firstLine="709"/>
        <w:jc w:val="both"/>
      </w:pPr>
      <w:r w:rsidRPr="00442F05">
        <w:t>29.10.</w:t>
      </w:r>
      <w:r w:rsidR="00904C83" w:rsidRPr="00442F05">
        <w:t>201</w:t>
      </w:r>
      <w:r w:rsidR="00D34B4D" w:rsidRPr="00442F05">
        <w:t>8</w:t>
      </w:r>
      <w:r w:rsidRPr="00442F05">
        <w:t xml:space="preserve"> в Белохолуницком районе в результате выхода из строя оборудования </w:t>
      </w:r>
      <w:r w:rsidR="00831F52" w:rsidRPr="00442F05">
        <w:t>на </w:t>
      </w:r>
      <w:r w:rsidRPr="00442F05">
        <w:t>котельной №</w:t>
      </w:r>
      <w:r w:rsidR="00EE6222" w:rsidRPr="00442F05">
        <w:t xml:space="preserve"> </w:t>
      </w:r>
      <w:r w:rsidRPr="00442F05">
        <w:t xml:space="preserve">8 в г. Белая Холуница и котельной № 9 в дер. Великое Поле </w:t>
      </w:r>
      <w:r w:rsidR="00831F52" w:rsidRPr="00442F05">
        <w:t>произошло</w:t>
      </w:r>
      <w:r w:rsidRPr="00442F05">
        <w:t xml:space="preserve"> отключение теплоснабжения потребителей (всего 15 домов, из них 13 многоквартирных, 491 человек).</w:t>
      </w:r>
      <w:r w:rsidR="006E2DAC" w:rsidRPr="00442F05">
        <w:t xml:space="preserve"> </w:t>
      </w:r>
      <w:r w:rsidRPr="00442F05">
        <w:t xml:space="preserve">Бригадой МУП «ТеплоЭнерго» провели работы по восстановлению теплообменников, замены колосников, восстановление кирпичной кладки. ООО «ЖКХ-Ремстройсервис» провели осмотр внутридомовых сетей, произведен выпуск воздуха из тепловых систем. </w:t>
      </w:r>
      <w:r w:rsidR="00C06757" w:rsidRPr="00442F05">
        <w:t>29.10.</w:t>
      </w:r>
      <w:r w:rsidR="00904C83" w:rsidRPr="00442F05">
        <w:t>201</w:t>
      </w:r>
      <w:r w:rsidR="00D34B4D" w:rsidRPr="00442F05">
        <w:t>8</w:t>
      </w:r>
      <w:r w:rsidR="00C06757" w:rsidRPr="00442F05">
        <w:t xml:space="preserve"> с 18.00 подача тепла в дома осуществляется в аварийном режиме.</w:t>
      </w:r>
      <w:r w:rsidR="00F466FD" w:rsidRPr="00442F05">
        <w:t xml:space="preserve"> </w:t>
      </w:r>
      <w:r w:rsidR="00C06757" w:rsidRPr="00442F05">
        <w:t>Организован контр</w:t>
      </w:r>
      <w:r w:rsidR="00F466FD" w:rsidRPr="00442F05">
        <w:t>оль за</w:t>
      </w:r>
      <w:r w:rsidR="00337F5B" w:rsidRPr="00442F05">
        <w:t xml:space="preserve"> </w:t>
      </w:r>
      <w:r w:rsidR="00C06757" w:rsidRPr="00442F05">
        <w:t>температурным режимом на</w:t>
      </w:r>
      <w:r w:rsidR="00337F5B" w:rsidRPr="00442F05">
        <w:t> </w:t>
      </w:r>
      <w:r w:rsidR="00C06757" w:rsidRPr="00442F05">
        <w:t>котельных</w:t>
      </w:r>
      <w:r w:rsidR="00F466FD" w:rsidRPr="00442F05">
        <w:t xml:space="preserve"> и температурой теплоносителя в зависимости от</w:t>
      </w:r>
      <w:r w:rsidR="00337F5B" w:rsidRPr="00442F05">
        <w:t xml:space="preserve"> </w:t>
      </w:r>
      <w:r w:rsidR="00C06757" w:rsidRPr="00442F05">
        <w:t>температуры окружающей ср</w:t>
      </w:r>
      <w:r w:rsidR="00F466FD" w:rsidRPr="00442F05">
        <w:t xml:space="preserve">еды ежедневно два раза в сутки. </w:t>
      </w:r>
      <w:r w:rsidR="00337F5B" w:rsidRPr="00442F05">
        <w:t>19.12.2018 ООО «Ковровские котлы» были изготовлены котлы. На территории г. Белая Холуница и дер. Великое Поле сохраняет</w:t>
      </w:r>
      <w:r w:rsidR="00260FC8" w:rsidRPr="00442F05">
        <w:t xml:space="preserve">ся режим повышенной готовности. </w:t>
      </w:r>
      <w:r w:rsidR="00337F5B" w:rsidRPr="00442F05">
        <w:t>13.01.2019 поступил котел на котельную № 9 (дер. Великое Поле</w:t>
      </w:r>
      <w:r w:rsidR="00260FC8" w:rsidRPr="00442F05">
        <w:t xml:space="preserve">). </w:t>
      </w:r>
      <w:r w:rsidR="005239A2" w:rsidRPr="00442F05">
        <w:t>01.02.2019 запущен новый котел на котельной № 8, котельная работает в штатном режиме. С 04.02.2019 на котельной № 9 проводятся работы по подключению котельного оборудования к системе электроснабжения и устройства линии подачи топлива. Ориентировочный срок завершения работ – 11.03.2019.</w:t>
      </w:r>
    </w:p>
    <w:p w:rsidR="00C77057" w:rsidRPr="00442F05" w:rsidRDefault="00C77057" w:rsidP="005239A2">
      <w:pPr>
        <w:spacing w:line="276" w:lineRule="auto"/>
        <w:ind w:firstLine="709"/>
        <w:jc w:val="both"/>
      </w:pPr>
    </w:p>
    <w:p w:rsidR="00C77057" w:rsidRPr="00442F05" w:rsidRDefault="00C77057" w:rsidP="005239A2">
      <w:pPr>
        <w:spacing w:line="276" w:lineRule="auto"/>
        <w:ind w:firstLine="709"/>
        <w:jc w:val="both"/>
      </w:pPr>
    </w:p>
    <w:p w:rsidR="00C77057" w:rsidRPr="00442F05" w:rsidRDefault="00C77057" w:rsidP="005239A2">
      <w:pPr>
        <w:spacing w:line="276" w:lineRule="auto"/>
        <w:ind w:firstLine="709"/>
        <w:jc w:val="both"/>
      </w:pPr>
    </w:p>
    <w:p w:rsidR="00856515" w:rsidRPr="00442F05" w:rsidRDefault="00856515" w:rsidP="00D81209">
      <w:pPr>
        <w:pStyle w:val="2"/>
      </w:pPr>
      <w:bookmarkStart w:id="29" w:name="_Toc2587918"/>
      <w:r w:rsidRPr="00442F05">
        <w:lastRenderedPageBreak/>
        <w:t>1.3.2. Пожарная обстановка в жилом секторе и на объектах экономики</w:t>
      </w:r>
      <w:bookmarkEnd w:id="29"/>
    </w:p>
    <w:bookmarkEnd w:id="27"/>
    <w:bookmarkEnd w:id="28"/>
    <w:p w:rsidR="00856515" w:rsidRPr="00442F05" w:rsidRDefault="00856515" w:rsidP="002965FA">
      <w:pPr>
        <w:spacing w:line="276" w:lineRule="auto"/>
        <w:ind w:firstLine="709"/>
        <w:jc w:val="right"/>
        <w:rPr>
          <w:iCs/>
        </w:rPr>
      </w:pPr>
      <w:r w:rsidRPr="00442F05">
        <w:rPr>
          <w:iCs/>
        </w:rPr>
        <w:t>Таблица 3</w:t>
      </w:r>
    </w:p>
    <w:p w:rsidR="00856515" w:rsidRPr="00442F05" w:rsidRDefault="00856515" w:rsidP="00856515">
      <w:pPr>
        <w:spacing w:after="120" w:line="276" w:lineRule="auto"/>
        <w:ind w:firstLine="709"/>
        <w:jc w:val="center"/>
      </w:pPr>
      <w:r w:rsidRPr="00442F05">
        <w:t xml:space="preserve">Сравнительные показатели пожарной обстановки в жилом секторе и на объектах экономики в </w:t>
      </w:r>
      <w:r w:rsidR="00191A9B" w:rsidRPr="00442F05">
        <w:t>феврале</w:t>
      </w:r>
      <w:r w:rsidRPr="00442F05">
        <w:t xml:space="preserve"> </w:t>
      </w:r>
      <w:r w:rsidR="00904C83" w:rsidRPr="00442F05">
        <w:t>2018</w:t>
      </w:r>
      <w:r w:rsidRPr="00442F05">
        <w:t>-</w:t>
      </w:r>
      <w:r w:rsidR="00904C83" w:rsidRPr="00442F05">
        <w:t>2019</w:t>
      </w:r>
      <w:r w:rsidRPr="00442F05">
        <w:t xml:space="preserve"> годов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50"/>
        <w:gridCol w:w="1138"/>
        <w:gridCol w:w="1121"/>
        <w:gridCol w:w="1458"/>
      </w:tblGrid>
      <w:tr w:rsidR="00CD74F9" w:rsidRPr="00442F05" w:rsidTr="00DA6580">
        <w:trPr>
          <w:trHeight w:val="113"/>
          <w:jc w:val="center"/>
        </w:trPr>
        <w:tc>
          <w:tcPr>
            <w:tcW w:w="3750" w:type="dxa"/>
            <w:vMerge w:val="restart"/>
            <w:vAlign w:val="center"/>
          </w:tcPr>
          <w:p w:rsidR="00856515" w:rsidRPr="00442F05" w:rsidRDefault="00856515" w:rsidP="00DA6580">
            <w:pPr>
              <w:jc w:val="center"/>
              <w:rPr>
                <w:b/>
                <w:bCs/>
              </w:rPr>
            </w:pPr>
            <w:r w:rsidRPr="00442F05">
              <w:rPr>
                <w:b/>
                <w:bCs/>
              </w:rPr>
              <w:t>показатель</w:t>
            </w:r>
          </w:p>
        </w:tc>
        <w:tc>
          <w:tcPr>
            <w:tcW w:w="2259" w:type="dxa"/>
            <w:gridSpan w:val="2"/>
            <w:vAlign w:val="center"/>
          </w:tcPr>
          <w:p w:rsidR="00856515" w:rsidRPr="00442F05" w:rsidRDefault="00191A9B" w:rsidP="00DA6580">
            <w:pPr>
              <w:jc w:val="center"/>
              <w:rPr>
                <w:b/>
                <w:bCs/>
              </w:rPr>
            </w:pPr>
            <w:r w:rsidRPr="00442F05">
              <w:rPr>
                <w:b/>
                <w:bCs/>
              </w:rPr>
              <w:t>февраль</w:t>
            </w:r>
          </w:p>
        </w:tc>
        <w:tc>
          <w:tcPr>
            <w:tcW w:w="1458" w:type="dxa"/>
            <w:vMerge w:val="restart"/>
            <w:vAlign w:val="center"/>
          </w:tcPr>
          <w:p w:rsidR="00856515" w:rsidRPr="00442F05" w:rsidRDefault="00856515" w:rsidP="00DA6580">
            <w:pPr>
              <w:jc w:val="center"/>
              <w:rPr>
                <w:b/>
                <w:bCs/>
              </w:rPr>
            </w:pPr>
            <w:r w:rsidRPr="00442F05">
              <w:rPr>
                <w:b/>
                <w:bCs/>
              </w:rPr>
              <w:t>изменение, %</w:t>
            </w:r>
          </w:p>
        </w:tc>
      </w:tr>
      <w:tr w:rsidR="00CD74F9" w:rsidRPr="00442F05" w:rsidTr="00DA6580">
        <w:trPr>
          <w:trHeight w:val="113"/>
          <w:jc w:val="center"/>
        </w:trPr>
        <w:tc>
          <w:tcPr>
            <w:tcW w:w="3750" w:type="dxa"/>
            <w:vMerge/>
            <w:vAlign w:val="center"/>
          </w:tcPr>
          <w:p w:rsidR="00856515" w:rsidRPr="00442F05" w:rsidRDefault="00856515" w:rsidP="00DA6580">
            <w:pPr>
              <w:jc w:val="center"/>
            </w:pPr>
          </w:p>
        </w:tc>
        <w:tc>
          <w:tcPr>
            <w:tcW w:w="1138" w:type="dxa"/>
            <w:vAlign w:val="center"/>
          </w:tcPr>
          <w:p w:rsidR="00856515" w:rsidRPr="00442F05" w:rsidRDefault="00904C83" w:rsidP="00DA6580">
            <w:pPr>
              <w:jc w:val="center"/>
              <w:rPr>
                <w:b/>
              </w:rPr>
            </w:pPr>
            <w:r w:rsidRPr="00442F05">
              <w:rPr>
                <w:b/>
              </w:rPr>
              <w:t>2018</w:t>
            </w:r>
          </w:p>
        </w:tc>
        <w:tc>
          <w:tcPr>
            <w:tcW w:w="1121" w:type="dxa"/>
            <w:vAlign w:val="center"/>
          </w:tcPr>
          <w:p w:rsidR="00856515" w:rsidRPr="00442F05" w:rsidRDefault="00904C83" w:rsidP="00DA6580">
            <w:pPr>
              <w:jc w:val="center"/>
              <w:rPr>
                <w:b/>
                <w:bCs/>
              </w:rPr>
            </w:pPr>
            <w:r w:rsidRPr="00442F05">
              <w:rPr>
                <w:b/>
                <w:bCs/>
              </w:rPr>
              <w:t>2019</w:t>
            </w:r>
          </w:p>
        </w:tc>
        <w:tc>
          <w:tcPr>
            <w:tcW w:w="1458" w:type="dxa"/>
            <w:vMerge/>
            <w:vAlign w:val="center"/>
          </w:tcPr>
          <w:p w:rsidR="00856515" w:rsidRPr="00442F05" w:rsidRDefault="00856515" w:rsidP="00DA6580">
            <w:pPr>
              <w:jc w:val="center"/>
            </w:pPr>
          </w:p>
        </w:tc>
      </w:tr>
      <w:tr w:rsidR="00CD74F9" w:rsidRPr="00442F05" w:rsidTr="00DA6580">
        <w:trPr>
          <w:trHeight w:val="113"/>
          <w:jc w:val="center"/>
        </w:trPr>
        <w:tc>
          <w:tcPr>
            <w:tcW w:w="3750" w:type="dxa"/>
            <w:vAlign w:val="center"/>
          </w:tcPr>
          <w:p w:rsidR="00856515" w:rsidRPr="00442F05" w:rsidRDefault="00856515" w:rsidP="00DA6580">
            <w:pPr>
              <w:jc w:val="center"/>
              <w:rPr>
                <w:sz w:val="22"/>
                <w:szCs w:val="22"/>
              </w:rPr>
            </w:pPr>
            <w:r w:rsidRPr="00442F05">
              <w:rPr>
                <w:sz w:val="22"/>
                <w:szCs w:val="22"/>
              </w:rPr>
              <w:t>Общее количество пожаров</w:t>
            </w:r>
          </w:p>
        </w:tc>
        <w:tc>
          <w:tcPr>
            <w:tcW w:w="1138" w:type="dxa"/>
            <w:vAlign w:val="center"/>
          </w:tcPr>
          <w:p w:rsidR="00856515" w:rsidRPr="00442F05" w:rsidRDefault="008B38C1" w:rsidP="000C21D8">
            <w:pPr>
              <w:jc w:val="center"/>
            </w:pPr>
            <w:r w:rsidRPr="00442F05">
              <w:t>120</w:t>
            </w:r>
          </w:p>
        </w:tc>
        <w:tc>
          <w:tcPr>
            <w:tcW w:w="1121" w:type="dxa"/>
            <w:vAlign w:val="center"/>
          </w:tcPr>
          <w:p w:rsidR="00856515" w:rsidRPr="00442F05" w:rsidRDefault="00CD74F9" w:rsidP="000C21D8">
            <w:pPr>
              <w:jc w:val="center"/>
            </w:pPr>
            <w:r w:rsidRPr="00442F05">
              <w:t>117</w:t>
            </w:r>
          </w:p>
        </w:tc>
        <w:tc>
          <w:tcPr>
            <w:tcW w:w="1458" w:type="dxa"/>
            <w:vAlign w:val="center"/>
          </w:tcPr>
          <w:p w:rsidR="00856515" w:rsidRPr="00442F05" w:rsidRDefault="00CD74F9" w:rsidP="00455C99">
            <w:pPr>
              <w:jc w:val="center"/>
            </w:pPr>
            <w:r w:rsidRPr="00442F05">
              <w:t>-2,5</w:t>
            </w:r>
          </w:p>
        </w:tc>
      </w:tr>
      <w:tr w:rsidR="00CD74F9" w:rsidRPr="00442F05" w:rsidTr="00DA6580">
        <w:trPr>
          <w:trHeight w:val="113"/>
          <w:jc w:val="center"/>
        </w:trPr>
        <w:tc>
          <w:tcPr>
            <w:tcW w:w="3750" w:type="dxa"/>
            <w:vAlign w:val="center"/>
          </w:tcPr>
          <w:p w:rsidR="00856515" w:rsidRPr="00442F05" w:rsidRDefault="00856515" w:rsidP="00DA6580">
            <w:pPr>
              <w:jc w:val="center"/>
              <w:rPr>
                <w:sz w:val="22"/>
                <w:szCs w:val="22"/>
              </w:rPr>
            </w:pPr>
            <w:r w:rsidRPr="00442F05">
              <w:rPr>
                <w:sz w:val="22"/>
                <w:szCs w:val="22"/>
              </w:rPr>
              <w:t>Погибло на пожарах, чел.</w:t>
            </w:r>
          </w:p>
        </w:tc>
        <w:tc>
          <w:tcPr>
            <w:tcW w:w="1138" w:type="dxa"/>
            <w:vAlign w:val="center"/>
          </w:tcPr>
          <w:p w:rsidR="00856515" w:rsidRPr="00442F05" w:rsidRDefault="00CD74F9" w:rsidP="000C21D8">
            <w:pPr>
              <w:jc w:val="center"/>
            </w:pPr>
            <w:r w:rsidRPr="00442F05">
              <w:t>11</w:t>
            </w:r>
          </w:p>
        </w:tc>
        <w:tc>
          <w:tcPr>
            <w:tcW w:w="1121" w:type="dxa"/>
            <w:vAlign w:val="center"/>
          </w:tcPr>
          <w:p w:rsidR="00856515" w:rsidRPr="00442F05" w:rsidRDefault="00CD74F9" w:rsidP="000C21D8">
            <w:pPr>
              <w:jc w:val="center"/>
            </w:pPr>
            <w:r w:rsidRPr="00442F05">
              <w:t>9</w:t>
            </w:r>
          </w:p>
        </w:tc>
        <w:tc>
          <w:tcPr>
            <w:tcW w:w="1458" w:type="dxa"/>
            <w:vAlign w:val="center"/>
          </w:tcPr>
          <w:p w:rsidR="00856515" w:rsidRPr="00442F05" w:rsidRDefault="00CD74F9" w:rsidP="000C21D8">
            <w:pPr>
              <w:jc w:val="center"/>
            </w:pPr>
            <w:r w:rsidRPr="00442F05">
              <w:t>-18,2</w:t>
            </w:r>
          </w:p>
        </w:tc>
      </w:tr>
      <w:tr w:rsidR="00CD74F9" w:rsidRPr="00442F05" w:rsidTr="00DA6580">
        <w:trPr>
          <w:trHeight w:val="113"/>
          <w:jc w:val="center"/>
        </w:trPr>
        <w:tc>
          <w:tcPr>
            <w:tcW w:w="3750" w:type="dxa"/>
            <w:vAlign w:val="center"/>
          </w:tcPr>
          <w:p w:rsidR="00856515" w:rsidRPr="00442F05" w:rsidRDefault="00856515" w:rsidP="00DA6580">
            <w:pPr>
              <w:jc w:val="center"/>
              <w:rPr>
                <w:sz w:val="22"/>
                <w:szCs w:val="22"/>
              </w:rPr>
            </w:pPr>
            <w:r w:rsidRPr="00442F05">
              <w:rPr>
                <w:sz w:val="22"/>
                <w:szCs w:val="22"/>
              </w:rPr>
              <w:t>Пострадало на пожарах, чел.</w:t>
            </w:r>
          </w:p>
        </w:tc>
        <w:tc>
          <w:tcPr>
            <w:tcW w:w="1138" w:type="dxa"/>
            <w:vAlign w:val="center"/>
          </w:tcPr>
          <w:p w:rsidR="00856515" w:rsidRPr="00442F05" w:rsidRDefault="00CD74F9" w:rsidP="000C21D8">
            <w:pPr>
              <w:jc w:val="center"/>
            </w:pPr>
            <w:r w:rsidRPr="00442F05">
              <w:t>12</w:t>
            </w:r>
          </w:p>
        </w:tc>
        <w:tc>
          <w:tcPr>
            <w:tcW w:w="1121" w:type="dxa"/>
            <w:vAlign w:val="center"/>
          </w:tcPr>
          <w:p w:rsidR="00856515" w:rsidRPr="00442F05" w:rsidRDefault="00CD74F9" w:rsidP="000C21D8">
            <w:pPr>
              <w:jc w:val="center"/>
            </w:pPr>
            <w:r w:rsidRPr="00442F05">
              <w:t>10</w:t>
            </w:r>
          </w:p>
        </w:tc>
        <w:tc>
          <w:tcPr>
            <w:tcW w:w="1458" w:type="dxa"/>
            <w:vAlign w:val="center"/>
          </w:tcPr>
          <w:p w:rsidR="00856515" w:rsidRPr="00442F05" w:rsidRDefault="00CD74F9" w:rsidP="000C21D8">
            <w:pPr>
              <w:jc w:val="center"/>
            </w:pPr>
            <w:r w:rsidRPr="00442F05">
              <w:t>-16,7</w:t>
            </w:r>
          </w:p>
        </w:tc>
      </w:tr>
      <w:tr w:rsidR="00CD74F9" w:rsidRPr="00442F05" w:rsidTr="000C21D8">
        <w:trPr>
          <w:trHeight w:val="113"/>
          <w:jc w:val="center"/>
        </w:trPr>
        <w:tc>
          <w:tcPr>
            <w:tcW w:w="3750" w:type="dxa"/>
            <w:vAlign w:val="center"/>
          </w:tcPr>
          <w:p w:rsidR="00CD74F9" w:rsidRPr="00442F05" w:rsidRDefault="00CD74F9" w:rsidP="00CD74F9">
            <w:pPr>
              <w:jc w:val="center"/>
              <w:rPr>
                <w:sz w:val="22"/>
                <w:szCs w:val="22"/>
              </w:rPr>
            </w:pPr>
            <w:r w:rsidRPr="00442F05">
              <w:rPr>
                <w:sz w:val="22"/>
                <w:szCs w:val="22"/>
              </w:rPr>
              <w:t>Спасено, чел.</w:t>
            </w:r>
          </w:p>
        </w:tc>
        <w:tc>
          <w:tcPr>
            <w:tcW w:w="1138" w:type="dxa"/>
          </w:tcPr>
          <w:p w:rsidR="00CD74F9" w:rsidRPr="00442F05" w:rsidRDefault="00CD74F9" w:rsidP="00CD74F9">
            <w:pPr>
              <w:jc w:val="center"/>
            </w:pPr>
            <w:r w:rsidRPr="00442F05">
              <w:t>74</w:t>
            </w:r>
          </w:p>
        </w:tc>
        <w:tc>
          <w:tcPr>
            <w:tcW w:w="1121" w:type="dxa"/>
          </w:tcPr>
          <w:p w:rsidR="00CD74F9" w:rsidRPr="00442F05" w:rsidRDefault="00CD74F9" w:rsidP="00CD74F9">
            <w:pPr>
              <w:jc w:val="center"/>
            </w:pPr>
            <w:r w:rsidRPr="00442F05">
              <w:t>65</w:t>
            </w:r>
          </w:p>
        </w:tc>
        <w:tc>
          <w:tcPr>
            <w:tcW w:w="1458" w:type="dxa"/>
          </w:tcPr>
          <w:p w:rsidR="00CD74F9" w:rsidRPr="00442F05" w:rsidRDefault="00CD74F9" w:rsidP="00CD74F9">
            <w:pPr>
              <w:jc w:val="center"/>
            </w:pPr>
            <w:r w:rsidRPr="00442F05">
              <w:t>-12,2</w:t>
            </w:r>
          </w:p>
        </w:tc>
      </w:tr>
      <w:tr w:rsidR="00CD74F9" w:rsidRPr="00442F05" w:rsidTr="001113FB">
        <w:trPr>
          <w:trHeight w:val="113"/>
          <w:jc w:val="center"/>
        </w:trPr>
        <w:tc>
          <w:tcPr>
            <w:tcW w:w="3750" w:type="dxa"/>
            <w:vAlign w:val="center"/>
          </w:tcPr>
          <w:p w:rsidR="00CD74F9" w:rsidRPr="00442F05" w:rsidRDefault="00CD74F9" w:rsidP="00CD74F9">
            <w:pPr>
              <w:jc w:val="center"/>
              <w:rPr>
                <w:sz w:val="22"/>
                <w:szCs w:val="22"/>
              </w:rPr>
            </w:pPr>
            <w:r w:rsidRPr="00442F05">
              <w:rPr>
                <w:sz w:val="22"/>
                <w:szCs w:val="22"/>
              </w:rPr>
              <w:t>Спасено на пожарах, тыс. руб.</w:t>
            </w:r>
          </w:p>
        </w:tc>
        <w:tc>
          <w:tcPr>
            <w:tcW w:w="1138" w:type="dxa"/>
            <w:vAlign w:val="center"/>
          </w:tcPr>
          <w:p w:rsidR="00CD74F9" w:rsidRPr="00442F05" w:rsidRDefault="00CD74F9" w:rsidP="00CD74F9">
            <w:pPr>
              <w:jc w:val="center"/>
              <w:rPr>
                <w:bCs/>
                <w:sz w:val="22"/>
                <w:szCs w:val="22"/>
              </w:rPr>
            </w:pPr>
            <w:r w:rsidRPr="00442F05">
              <w:rPr>
                <w:bCs/>
                <w:sz w:val="22"/>
                <w:szCs w:val="22"/>
              </w:rPr>
              <w:t>96432</w:t>
            </w:r>
          </w:p>
        </w:tc>
        <w:tc>
          <w:tcPr>
            <w:tcW w:w="1121" w:type="dxa"/>
            <w:vAlign w:val="center"/>
          </w:tcPr>
          <w:p w:rsidR="00CD74F9" w:rsidRPr="00442F05" w:rsidRDefault="00CD74F9" w:rsidP="00CD74F9">
            <w:pPr>
              <w:jc w:val="center"/>
              <w:rPr>
                <w:bCs/>
                <w:sz w:val="22"/>
                <w:szCs w:val="22"/>
              </w:rPr>
            </w:pPr>
            <w:r w:rsidRPr="00442F05">
              <w:rPr>
                <w:bCs/>
                <w:sz w:val="22"/>
                <w:szCs w:val="22"/>
              </w:rPr>
              <w:t>113595</w:t>
            </w:r>
          </w:p>
        </w:tc>
        <w:tc>
          <w:tcPr>
            <w:tcW w:w="1458" w:type="dxa"/>
            <w:vAlign w:val="center"/>
          </w:tcPr>
          <w:p w:rsidR="00CD74F9" w:rsidRPr="00442F05" w:rsidRDefault="00CD74F9" w:rsidP="00CD74F9">
            <w:pPr>
              <w:jc w:val="center"/>
              <w:rPr>
                <w:sz w:val="22"/>
                <w:szCs w:val="22"/>
              </w:rPr>
            </w:pPr>
            <w:r w:rsidRPr="00442F05">
              <w:rPr>
                <w:sz w:val="22"/>
                <w:szCs w:val="22"/>
              </w:rPr>
              <w:t>+17,8</w:t>
            </w:r>
          </w:p>
        </w:tc>
      </w:tr>
      <w:tr w:rsidR="00CD74F9" w:rsidRPr="00442F05" w:rsidTr="001113FB">
        <w:trPr>
          <w:trHeight w:val="113"/>
          <w:jc w:val="center"/>
        </w:trPr>
        <w:tc>
          <w:tcPr>
            <w:tcW w:w="3750" w:type="dxa"/>
            <w:vAlign w:val="center"/>
          </w:tcPr>
          <w:p w:rsidR="00CD74F9" w:rsidRPr="00442F05" w:rsidRDefault="00CD74F9" w:rsidP="00CD74F9">
            <w:pPr>
              <w:rPr>
                <w:sz w:val="22"/>
                <w:szCs w:val="22"/>
              </w:rPr>
            </w:pPr>
            <w:r w:rsidRPr="00442F05">
              <w:rPr>
                <w:sz w:val="22"/>
                <w:szCs w:val="22"/>
              </w:rPr>
              <w:t>Материальный ущерб, тыс. руб.</w:t>
            </w:r>
          </w:p>
        </w:tc>
        <w:tc>
          <w:tcPr>
            <w:tcW w:w="1138" w:type="dxa"/>
            <w:vAlign w:val="center"/>
          </w:tcPr>
          <w:p w:rsidR="00CD74F9" w:rsidRPr="00442F05" w:rsidRDefault="00CD74F9" w:rsidP="00CD74F9">
            <w:pPr>
              <w:jc w:val="center"/>
              <w:rPr>
                <w:bCs/>
                <w:sz w:val="22"/>
                <w:szCs w:val="22"/>
              </w:rPr>
            </w:pPr>
            <w:r w:rsidRPr="00442F05">
              <w:rPr>
                <w:bCs/>
                <w:sz w:val="22"/>
                <w:szCs w:val="22"/>
              </w:rPr>
              <w:t>17065</w:t>
            </w:r>
          </w:p>
        </w:tc>
        <w:tc>
          <w:tcPr>
            <w:tcW w:w="1121" w:type="dxa"/>
            <w:vAlign w:val="center"/>
          </w:tcPr>
          <w:p w:rsidR="00CD74F9" w:rsidRPr="00442F05" w:rsidRDefault="00CD74F9" w:rsidP="00CD74F9">
            <w:pPr>
              <w:jc w:val="center"/>
              <w:rPr>
                <w:bCs/>
                <w:sz w:val="22"/>
                <w:szCs w:val="22"/>
              </w:rPr>
            </w:pPr>
            <w:r w:rsidRPr="00442F05">
              <w:rPr>
                <w:bCs/>
                <w:sz w:val="22"/>
                <w:szCs w:val="22"/>
              </w:rPr>
              <w:t>2573</w:t>
            </w:r>
          </w:p>
        </w:tc>
        <w:tc>
          <w:tcPr>
            <w:tcW w:w="1458" w:type="dxa"/>
            <w:vAlign w:val="center"/>
          </w:tcPr>
          <w:p w:rsidR="00CD74F9" w:rsidRPr="00442F05" w:rsidRDefault="00CD74F9" w:rsidP="00CD74F9">
            <w:pPr>
              <w:jc w:val="center"/>
              <w:rPr>
                <w:sz w:val="22"/>
                <w:szCs w:val="22"/>
              </w:rPr>
            </w:pPr>
            <w:r w:rsidRPr="00442F05">
              <w:rPr>
                <w:sz w:val="22"/>
                <w:szCs w:val="22"/>
              </w:rPr>
              <w:t>-84,9</w:t>
            </w:r>
          </w:p>
        </w:tc>
      </w:tr>
    </w:tbl>
    <w:p w:rsidR="00856515" w:rsidRPr="00442F05" w:rsidRDefault="00856515" w:rsidP="00856515">
      <w:pPr>
        <w:keepNext/>
        <w:spacing w:line="276" w:lineRule="auto"/>
        <w:jc w:val="right"/>
      </w:pPr>
      <w:r w:rsidRPr="00442F05">
        <w:br w:type="page"/>
      </w:r>
      <w:r w:rsidRPr="00442F05">
        <w:lastRenderedPageBreak/>
        <w:t>Таблица 4</w:t>
      </w:r>
    </w:p>
    <w:p w:rsidR="00856515" w:rsidRPr="00442F05" w:rsidRDefault="00856515" w:rsidP="00F32565">
      <w:pPr>
        <w:keepNext/>
        <w:spacing w:after="120" w:line="276" w:lineRule="auto"/>
        <w:ind w:firstLine="567"/>
        <w:jc w:val="center"/>
      </w:pPr>
      <w:r w:rsidRPr="00442F05">
        <w:t xml:space="preserve">Показатели количества пожаров в </w:t>
      </w:r>
      <w:r w:rsidR="00191A9B" w:rsidRPr="00442F05">
        <w:t>феврале</w:t>
      </w:r>
      <w:r w:rsidRPr="00442F05">
        <w:t xml:space="preserve"> </w:t>
      </w:r>
      <w:r w:rsidR="00904C83" w:rsidRPr="00442F05">
        <w:t>2019</w:t>
      </w:r>
      <w:r w:rsidRPr="00442F05">
        <w:t xml:space="preserve"> года и сравнение с АППГ</w:t>
      </w: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90"/>
        <w:gridCol w:w="706"/>
        <w:gridCol w:w="712"/>
        <w:gridCol w:w="567"/>
        <w:gridCol w:w="709"/>
        <w:gridCol w:w="567"/>
        <w:gridCol w:w="567"/>
        <w:gridCol w:w="840"/>
        <w:gridCol w:w="850"/>
        <w:gridCol w:w="567"/>
        <w:gridCol w:w="567"/>
        <w:gridCol w:w="851"/>
        <w:gridCol w:w="992"/>
      </w:tblGrid>
      <w:tr w:rsidR="007673CA" w:rsidRPr="00442F05" w:rsidTr="008B38C1">
        <w:trPr>
          <w:trHeight w:val="113"/>
          <w:jc w:val="center"/>
        </w:trPr>
        <w:tc>
          <w:tcPr>
            <w:tcW w:w="1990" w:type="dxa"/>
            <w:vMerge w:val="restart"/>
            <w:vAlign w:val="center"/>
          </w:tcPr>
          <w:p w:rsidR="007F7C8D" w:rsidRPr="00442F05" w:rsidRDefault="007F7C8D" w:rsidP="00DA6580">
            <w:pPr>
              <w:jc w:val="center"/>
              <w:rPr>
                <w:bCs/>
                <w:sz w:val="22"/>
                <w:szCs w:val="22"/>
              </w:rPr>
            </w:pPr>
            <w:r w:rsidRPr="00442F05">
              <w:rPr>
                <w:bCs/>
                <w:sz w:val="22"/>
                <w:szCs w:val="22"/>
              </w:rPr>
              <w:t>Муниципальные образования</w:t>
            </w:r>
          </w:p>
        </w:tc>
        <w:tc>
          <w:tcPr>
            <w:tcW w:w="1418" w:type="dxa"/>
            <w:gridSpan w:val="2"/>
            <w:vAlign w:val="center"/>
          </w:tcPr>
          <w:p w:rsidR="007F7C8D" w:rsidRPr="00442F05" w:rsidRDefault="007F7C8D" w:rsidP="000C21D8">
            <w:pPr>
              <w:jc w:val="center"/>
              <w:rPr>
                <w:sz w:val="22"/>
                <w:szCs w:val="22"/>
              </w:rPr>
            </w:pPr>
            <w:r w:rsidRPr="00442F05">
              <w:rPr>
                <w:sz w:val="22"/>
                <w:szCs w:val="22"/>
              </w:rPr>
              <w:t>Кол-во пожаров</w:t>
            </w:r>
          </w:p>
        </w:tc>
        <w:tc>
          <w:tcPr>
            <w:tcW w:w="1276" w:type="dxa"/>
            <w:gridSpan w:val="2"/>
            <w:vAlign w:val="center"/>
          </w:tcPr>
          <w:p w:rsidR="007F7C8D" w:rsidRPr="00442F05" w:rsidRDefault="007F7C8D" w:rsidP="000C21D8">
            <w:pPr>
              <w:jc w:val="center"/>
              <w:rPr>
                <w:sz w:val="22"/>
                <w:szCs w:val="22"/>
              </w:rPr>
            </w:pPr>
            <w:r w:rsidRPr="00442F05">
              <w:rPr>
                <w:sz w:val="22"/>
                <w:szCs w:val="22"/>
              </w:rPr>
              <w:t>Погибло, чел.</w:t>
            </w:r>
          </w:p>
        </w:tc>
        <w:tc>
          <w:tcPr>
            <w:tcW w:w="1134" w:type="dxa"/>
            <w:gridSpan w:val="2"/>
            <w:vAlign w:val="center"/>
          </w:tcPr>
          <w:p w:rsidR="007F7C8D" w:rsidRPr="00442F05" w:rsidRDefault="007F7C8D" w:rsidP="000C21D8">
            <w:pPr>
              <w:jc w:val="center"/>
              <w:rPr>
                <w:sz w:val="22"/>
                <w:szCs w:val="22"/>
              </w:rPr>
            </w:pPr>
            <w:r w:rsidRPr="00442F05">
              <w:rPr>
                <w:sz w:val="22"/>
                <w:szCs w:val="22"/>
              </w:rPr>
              <w:t>Пострадало, чел.</w:t>
            </w:r>
          </w:p>
        </w:tc>
        <w:tc>
          <w:tcPr>
            <w:tcW w:w="1690" w:type="dxa"/>
            <w:gridSpan w:val="2"/>
          </w:tcPr>
          <w:p w:rsidR="007F7C8D" w:rsidRPr="00442F05" w:rsidRDefault="007F7C8D" w:rsidP="000C21D8">
            <w:pPr>
              <w:jc w:val="center"/>
              <w:rPr>
                <w:sz w:val="22"/>
                <w:szCs w:val="22"/>
              </w:rPr>
            </w:pPr>
            <w:r w:rsidRPr="00442F05">
              <w:rPr>
                <w:sz w:val="22"/>
                <w:szCs w:val="22"/>
              </w:rPr>
              <w:t>Прямой ущерб, тыс. рублей</w:t>
            </w:r>
          </w:p>
        </w:tc>
        <w:tc>
          <w:tcPr>
            <w:tcW w:w="1134" w:type="dxa"/>
            <w:gridSpan w:val="2"/>
          </w:tcPr>
          <w:p w:rsidR="007F7C8D" w:rsidRPr="00442F05" w:rsidRDefault="007F7C8D" w:rsidP="000C21D8">
            <w:pPr>
              <w:jc w:val="center"/>
              <w:rPr>
                <w:sz w:val="22"/>
                <w:szCs w:val="22"/>
              </w:rPr>
            </w:pPr>
            <w:r w:rsidRPr="00442F05">
              <w:rPr>
                <w:sz w:val="22"/>
                <w:szCs w:val="22"/>
              </w:rPr>
              <w:t>Кол-во спасенных людей, чел.</w:t>
            </w:r>
          </w:p>
        </w:tc>
        <w:tc>
          <w:tcPr>
            <w:tcW w:w="1843" w:type="dxa"/>
            <w:gridSpan w:val="2"/>
          </w:tcPr>
          <w:p w:rsidR="00F32565" w:rsidRPr="00442F05" w:rsidRDefault="00F32565" w:rsidP="000C21D8">
            <w:pPr>
              <w:jc w:val="center"/>
              <w:rPr>
                <w:sz w:val="22"/>
                <w:szCs w:val="22"/>
              </w:rPr>
            </w:pPr>
            <w:r w:rsidRPr="00442F05">
              <w:rPr>
                <w:sz w:val="22"/>
                <w:szCs w:val="22"/>
              </w:rPr>
              <w:t>Спасено материальных ценностей,</w:t>
            </w:r>
          </w:p>
          <w:p w:rsidR="007F7C8D" w:rsidRPr="00442F05" w:rsidRDefault="00F32565" w:rsidP="000C21D8">
            <w:pPr>
              <w:jc w:val="center"/>
              <w:rPr>
                <w:sz w:val="22"/>
                <w:szCs w:val="22"/>
              </w:rPr>
            </w:pPr>
            <w:r w:rsidRPr="00442F05">
              <w:rPr>
                <w:sz w:val="22"/>
                <w:szCs w:val="22"/>
              </w:rPr>
              <w:t>тыс. руб.</w:t>
            </w:r>
          </w:p>
        </w:tc>
      </w:tr>
      <w:tr w:rsidR="007673CA" w:rsidRPr="00442F05" w:rsidTr="008B38C1">
        <w:trPr>
          <w:trHeight w:val="659"/>
          <w:jc w:val="center"/>
        </w:trPr>
        <w:tc>
          <w:tcPr>
            <w:tcW w:w="1990" w:type="dxa"/>
            <w:vMerge/>
            <w:vAlign w:val="bottom"/>
          </w:tcPr>
          <w:p w:rsidR="007F7C8D" w:rsidRPr="00442F05" w:rsidRDefault="007F7C8D" w:rsidP="007F7C8D">
            <w:pPr>
              <w:jc w:val="right"/>
              <w:rPr>
                <w:sz w:val="22"/>
                <w:szCs w:val="22"/>
              </w:rPr>
            </w:pPr>
          </w:p>
        </w:tc>
        <w:tc>
          <w:tcPr>
            <w:tcW w:w="706" w:type="dxa"/>
            <w:textDirection w:val="btLr"/>
            <w:vAlign w:val="center"/>
          </w:tcPr>
          <w:p w:rsidR="007F7C8D" w:rsidRPr="00442F05" w:rsidRDefault="00904C83" w:rsidP="000C21D8">
            <w:pPr>
              <w:jc w:val="center"/>
              <w:rPr>
                <w:sz w:val="22"/>
                <w:szCs w:val="22"/>
              </w:rPr>
            </w:pPr>
            <w:r w:rsidRPr="00442F05">
              <w:rPr>
                <w:sz w:val="22"/>
                <w:szCs w:val="22"/>
              </w:rPr>
              <w:t>2018</w:t>
            </w:r>
          </w:p>
        </w:tc>
        <w:tc>
          <w:tcPr>
            <w:tcW w:w="712" w:type="dxa"/>
            <w:textDirection w:val="btLr"/>
            <w:vAlign w:val="center"/>
          </w:tcPr>
          <w:p w:rsidR="007F7C8D" w:rsidRPr="00442F05" w:rsidRDefault="00904C83" w:rsidP="000C21D8">
            <w:pPr>
              <w:jc w:val="center"/>
              <w:rPr>
                <w:sz w:val="22"/>
                <w:szCs w:val="22"/>
              </w:rPr>
            </w:pPr>
            <w:r w:rsidRPr="00442F05">
              <w:rPr>
                <w:sz w:val="22"/>
                <w:szCs w:val="22"/>
              </w:rPr>
              <w:t>2019</w:t>
            </w:r>
          </w:p>
        </w:tc>
        <w:tc>
          <w:tcPr>
            <w:tcW w:w="567" w:type="dxa"/>
            <w:textDirection w:val="btLr"/>
            <w:vAlign w:val="center"/>
          </w:tcPr>
          <w:p w:rsidR="007F7C8D" w:rsidRPr="00442F05" w:rsidRDefault="00904C83" w:rsidP="000C21D8">
            <w:pPr>
              <w:jc w:val="center"/>
              <w:rPr>
                <w:sz w:val="22"/>
                <w:szCs w:val="22"/>
              </w:rPr>
            </w:pPr>
            <w:r w:rsidRPr="00442F05">
              <w:rPr>
                <w:sz w:val="22"/>
                <w:szCs w:val="22"/>
              </w:rPr>
              <w:t>2018</w:t>
            </w:r>
          </w:p>
        </w:tc>
        <w:tc>
          <w:tcPr>
            <w:tcW w:w="709" w:type="dxa"/>
            <w:textDirection w:val="btLr"/>
            <w:vAlign w:val="center"/>
          </w:tcPr>
          <w:p w:rsidR="007F7C8D" w:rsidRPr="00442F05" w:rsidRDefault="00904C83" w:rsidP="000C21D8">
            <w:pPr>
              <w:jc w:val="center"/>
              <w:rPr>
                <w:sz w:val="22"/>
                <w:szCs w:val="22"/>
              </w:rPr>
            </w:pPr>
            <w:r w:rsidRPr="00442F05">
              <w:rPr>
                <w:sz w:val="22"/>
                <w:szCs w:val="22"/>
              </w:rPr>
              <w:t>2019</w:t>
            </w:r>
          </w:p>
        </w:tc>
        <w:tc>
          <w:tcPr>
            <w:tcW w:w="567" w:type="dxa"/>
            <w:textDirection w:val="btLr"/>
            <w:vAlign w:val="center"/>
          </w:tcPr>
          <w:p w:rsidR="007F7C8D" w:rsidRPr="00442F05" w:rsidRDefault="00904C83" w:rsidP="000C21D8">
            <w:pPr>
              <w:jc w:val="center"/>
              <w:rPr>
                <w:sz w:val="22"/>
                <w:szCs w:val="22"/>
              </w:rPr>
            </w:pPr>
            <w:r w:rsidRPr="00442F05">
              <w:rPr>
                <w:sz w:val="22"/>
                <w:szCs w:val="22"/>
              </w:rPr>
              <w:t>2018</w:t>
            </w:r>
          </w:p>
        </w:tc>
        <w:tc>
          <w:tcPr>
            <w:tcW w:w="567" w:type="dxa"/>
            <w:textDirection w:val="btLr"/>
            <w:vAlign w:val="center"/>
          </w:tcPr>
          <w:p w:rsidR="007F7C8D" w:rsidRPr="00442F05" w:rsidRDefault="00904C83" w:rsidP="000C21D8">
            <w:pPr>
              <w:jc w:val="center"/>
              <w:rPr>
                <w:sz w:val="22"/>
                <w:szCs w:val="22"/>
              </w:rPr>
            </w:pPr>
            <w:r w:rsidRPr="00442F05">
              <w:rPr>
                <w:sz w:val="22"/>
                <w:szCs w:val="22"/>
              </w:rPr>
              <w:t>2019</w:t>
            </w:r>
          </w:p>
        </w:tc>
        <w:tc>
          <w:tcPr>
            <w:tcW w:w="840" w:type="dxa"/>
            <w:textDirection w:val="btLr"/>
            <w:vAlign w:val="center"/>
          </w:tcPr>
          <w:p w:rsidR="007F7C8D" w:rsidRPr="00442F05" w:rsidRDefault="00904C83" w:rsidP="000C21D8">
            <w:pPr>
              <w:jc w:val="center"/>
              <w:rPr>
                <w:sz w:val="22"/>
                <w:szCs w:val="22"/>
              </w:rPr>
            </w:pPr>
            <w:r w:rsidRPr="00442F05">
              <w:rPr>
                <w:sz w:val="22"/>
                <w:szCs w:val="22"/>
              </w:rPr>
              <w:t>2018</w:t>
            </w:r>
          </w:p>
        </w:tc>
        <w:tc>
          <w:tcPr>
            <w:tcW w:w="850" w:type="dxa"/>
            <w:textDirection w:val="btLr"/>
            <w:vAlign w:val="center"/>
          </w:tcPr>
          <w:p w:rsidR="007F7C8D" w:rsidRPr="00442F05" w:rsidRDefault="00904C83" w:rsidP="000C21D8">
            <w:pPr>
              <w:jc w:val="center"/>
              <w:rPr>
                <w:sz w:val="22"/>
                <w:szCs w:val="22"/>
              </w:rPr>
            </w:pPr>
            <w:r w:rsidRPr="00442F05">
              <w:rPr>
                <w:sz w:val="22"/>
                <w:szCs w:val="22"/>
              </w:rPr>
              <w:t>2019</w:t>
            </w:r>
          </w:p>
        </w:tc>
        <w:tc>
          <w:tcPr>
            <w:tcW w:w="567" w:type="dxa"/>
            <w:textDirection w:val="btLr"/>
            <w:vAlign w:val="center"/>
          </w:tcPr>
          <w:p w:rsidR="007F7C8D" w:rsidRPr="00442F05" w:rsidRDefault="00904C83" w:rsidP="000C21D8">
            <w:pPr>
              <w:jc w:val="center"/>
              <w:rPr>
                <w:sz w:val="22"/>
                <w:szCs w:val="22"/>
              </w:rPr>
            </w:pPr>
            <w:r w:rsidRPr="00442F05">
              <w:rPr>
                <w:sz w:val="22"/>
                <w:szCs w:val="22"/>
              </w:rPr>
              <w:t>2018</w:t>
            </w:r>
          </w:p>
        </w:tc>
        <w:tc>
          <w:tcPr>
            <w:tcW w:w="567" w:type="dxa"/>
            <w:textDirection w:val="btLr"/>
            <w:vAlign w:val="center"/>
          </w:tcPr>
          <w:p w:rsidR="007F7C8D" w:rsidRPr="00442F05" w:rsidRDefault="00904C83" w:rsidP="000C21D8">
            <w:pPr>
              <w:jc w:val="center"/>
              <w:rPr>
                <w:sz w:val="22"/>
                <w:szCs w:val="22"/>
              </w:rPr>
            </w:pPr>
            <w:r w:rsidRPr="00442F05">
              <w:rPr>
                <w:sz w:val="22"/>
                <w:szCs w:val="22"/>
              </w:rPr>
              <w:t>2019</w:t>
            </w:r>
          </w:p>
        </w:tc>
        <w:tc>
          <w:tcPr>
            <w:tcW w:w="851" w:type="dxa"/>
            <w:textDirection w:val="btLr"/>
            <w:vAlign w:val="center"/>
          </w:tcPr>
          <w:p w:rsidR="007F7C8D" w:rsidRPr="00442F05" w:rsidRDefault="00904C83" w:rsidP="000C21D8">
            <w:pPr>
              <w:jc w:val="center"/>
              <w:rPr>
                <w:sz w:val="22"/>
                <w:szCs w:val="22"/>
              </w:rPr>
            </w:pPr>
            <w:r w:rsidRPr="00442F05">
              <w:rPr>
                <w:sz w:val="22"/>
                <w:szCs w:val="22"/>
              </w:rPr>
              <w:t>2018</w:t>
            </w:r>
          </w:p>
        </w:tc>
        <w:tc>
          <w:tcPr>
            <w:tcW w:w="992" w:type="dxa"/>
            <w:textDirection w:val="btLr"/>
            <w:vAlign w:val="center"/>
          </w:tcPr>
          <w:p w:rsidR="007F7C8D" w:rsidRPr="00442F05" w:rsidRDefault="00904C83" w:rsidP="000C21D8">
            <w:pPr>
              <w:jc w:val="center"/>
              <w:rPr>
                <w:sz w:val="22"/>
                <w:szCs w:val="22"/>
              </w:rPr>
            </w:pPr>
            <w:r w:rsidRPr="00442F05">
              <w:rPr>
                <w:sz w:val="22"/>
                <w:szCs w:val="22"/>
              </w:rPr>
              <w:t>2019</w:t>
            </w:r>
          </w:p>
        </w:tc>
      </w:tr>
      <w:tr w:rsidR="008B38C1" w:rsidRPr="00442F05" w:rsidTr="008B38C1">
        <w:trPr>
          <w:trHeight w:val="113"/>
          <w:jc w:val="center"/>
        </w:trPr>
        <w:tc>
          <w:tcPr>
            <w:tcW w:w="1990" w:type="dxa"/>
            <w:vAlign w:val="bottom"/>
          </w:tcPr>
          <w:p w:rsidR="008B38C1" w:rsidRPr="00442F05" w:rsidRDefault="008B38C1" w:rsidP="008B38C1">
            <w:pPr>
              <w:rPr>
                <w:sz w:val="22"/>
                <w:szCs w:val="22"/>
              </w:rPr>
            </w:pPr>
            <w:r w:rsidRPr="00442F05">
              <w:rPr>
                <w:sz w:val="22"/>
                <w:szCs w:val="22"/>
              </w:rPr>
              <w:t>город Киров</w:t>
            </w:r>
          </w:p>
        </w:tc>
        <w:tc>
          <w:tcPr>
            <w:tcW w:w="706" w:type="dxa"/>
            <w:vAlign w:val="center"/>
          </w:tcPr>
          <w:p w:rsidR="008B38C1" w:rsidRPr="00442F05" w:rsidRDefault="008B38C1" w:rsidP="008B38C1">
            <w:pPr>
              <w:jc w:val="center"/>
              <w:rPr>
                <w:sz w:val="22"/>
                <w:szCs w:val="22"/>
              </w:rPr>
            </w:pPr>
            <w:r w:rsidRPr="00442F05">
              <w:rPr>
                <w:sz w:val="22"/>
                <w:szCs w:val="22"/>
              </w:rPr>
              <w:t>34</w:t>
            </w:r>
          </w:p>
        </w:tc>
        <w:tc>
          <w:tcPr>
            <w:tcW w:w="712" w:type="dxa"/>
            <w:vAlign w:val="center"/>
          </w:tcPr>
          <w:p w:rsidR="008B38C1" w:rsidRPr="00442F05" w:rsidRDefault="008B38C1" w:rsidP="008B38C1">
            <w:pPr>
              <w:jc w:val="center"/>
              <w:rPr>
                <w:sz w:val="22"/>
                <w:szCs w:val="22"/>
              </w:rPr>
            </w:pPr>
            <w:r w:rsidRPr="00442F05">
              <w:rPr>
                <w:sz w:val="22"/>
                <w:szCs w:val="22"/>
              </w:rPr>
              <w:t>29</w:t>
            </w:r>
          </w:p>
        </w:tc>
        <w:tc>
          <w:tcPr>
            <w:tcW w:w="567" w:type="dxa"/>
            <w:vAlign w:val="center"/>
          </w:tcPr>
          <w:p w:rsidR="008B38C1" w:rsidRPr="00442F05" w:rsidRDefault="008B38C1" w:rsidP="008B38C1">
            <w:pPr>
              <w:jc w:val="center"/>
              <w:rPr>
                <w:sz w:val="22"/>
                <w:szCs w:val="22"/>
              </w:rPr>
            </w:pPr>
            <w:r w:rsidRPr="00442F05">
              <w:rPr>
                <w:sz w:val="22"/>
                <w:szCs w:val="22"/>
              </w:rPr>
              <w:t>2</w:t>
            </w:r>
          </w:p>
        </w:tc>
        <w:tc>
          <w:tcPr>
            <w:tcW w:w="709" w:type="dxa"/>
            <w:vAlign w:val="center"/>
          </w:tcPr>
          <w:p w:rsidR="008B38C1" w:rsidRPr="00442F05" w:rsidRDefault="008B38C1" w:rsidP="008B38C1">
            <w:pPr>
              <w:jc w:val="center"/>
              <w:rPr>
                <w:sz w:val="22"/>
                <w:szCs w:val="22"/>
              </w:rPr>
            </w:pPr>
            <w:r w:rsidRPr="00442F05">
              <w:rPr>
                <w:sz w:val="22"/>
                <w:szCs w:val="22"/>
              </w:rPr>
              <w:t>1</w:t>
            </w:r>
          </w:p>
        </w:tc>
        <w:tc>
          <w:tcPr>
            <w:tcW w:w="567" w:type="dxa"/>
            <w:vAlign w:val="center"/>
          </w:tcPr>
          <w:p w:rsidR="008B38C1" w:rsidRPr="00442F05" w:rsidRDefault="008B38C1" w:rsidP="008B38C1">
            <w:pPr>
              <w:jc w:val="center"/>
              <w:rPr>
                <w:sz w:val="22"/>
                <w:szCs w:val="22"/>
              </w:rPr>
            </w:pPr>
            <w:r w:rsidRPr="00442F05">
              <w:rPr>
                <w:sz w:val="22"/>
                <w:szCs w:val="22"/>
              </w:rPr>
              <w:t>5</w:t>
            </w:r>
          </w:p>
        </w:tc>
        <w:tc>
          <w:tcPr>
            <w:tcW w:w="567" w:type="dxa"/>
            <w:vAlign w:val="center"/>
          </w:tcPr>
          <w:p w:rsidR="008B38C1" w:rsidRPr="00442F05" w:rsidRDefault="008B38C1" w:rsidP="008B38C1">
            <w:pPr>
              <w:jc w:val="center"/>
              <w:rPr>
                <w:sz w:val="22"/>
                <w:szCs w:val="22"/>
              </w:rPr>
            </w:pPr>
            <w:r w:rsidRPr="00442F05">
              <w:rPr>
                <w:sz w:val="22"/>
                <w:szCs w:val="22"/>
              </w:rPr>
              <w:t>2</w:t>
            </w:r>
          </w:p>
        </w:tc>
        <w:tc>
          <w:tcPr>
            <w:tcW w:w="840" w:type="dxa"/>
            <w:vAlign w:val="center"/>
          </w:tcPr>
          <w:p w:rsidR="008B38C1" w:rsidRPr="00442F05" w:rsidRDefault="008B38C1" w:rsidP="008B38C1">
            <w:pPr>
              <w:jc w:val="center"/>
              <w:rPr>
                <w:sz w:val="22"/>
                <w:szCs w:val="22"/>
              </w:rPr>
            </w:pPr>
            <w:r w:rsidRPr="00442F05">
              <w:rPr>
                <w:sz w:val="22"/>
                <w:szCs w:val="22"/>
              </w:rPr>
              <w:t>37</w:t>
            </w:r>
          </w:p>
        </w:tc>
        <w:tc>
          <w:tcPr>
            <w:tcW w:w="850" w:type="dxa"/>
            <w:vAlign w:val="center"/>
          </w:tcPr>
          <w:p w:rsidR="008B38C1" w:rsidRPr="00442F05" w:rsidRDefault="008B38C1" w:rsidP="008B38C1">
            <w:pPr>
              <w:jc w:val="center"/>
              <w:rPr>
                <w:sz w:val="22"/>
                <w:szCs w:val="22"/>
              </w:rPr>
            </w:pPr>
            <w:r w:rsidRPr="00442F05">
              <w:rPr>
                <w:sz w:val="22"/>
                <w:szCs w:val="22"/>
              </w:rPr>
              <w:t>781</w:t>
            </w:r>
          </w:p>
        </w:tc>
        <w:tc>
          <w:tcPr>
            <w:tcW w:w="567" w:type="dxa"/>
            <w:vAlign w:val="center"/>
          </w:tcPr>
          <w:p w:rsidR="008B38C1" w:rsidRPr="00442F05" w:rsidRDefault="008B38C1" w:rsidP="008B38C1">
            <w:pPr>
              <w:jc w:val="center"/>
              <w:rPr>
                <w:sz w:val="22"/>
                <w:szCs w:val="22"/>
              </w:rPr>
            </w:pPr>
            <w:r w:rsidRPr="00442F05">
              <w:rPr>
                <w:sz w:val="22"/>
                <w:szCs w:val="22"/>
              </w:rPr>
              <w:t>8</w:t>
            </w:r>
          </w:p>
        </w:tc>
        <w:tc>
          <w:tcPr>
            <w:tcW w:w="567" w:type="dxa"/>
            <w:vAlign w:val="center"/>
          </w:tcPr>
          <w:p w:rsidR="008B38C1" w:rsidRPr="00442F05" w:rsidRDefault="008B38C1" w:rsidP="008B38C1">
            <w:pPr>
              <w:jc w:val="center"/>
              <w:rPr>
                <w:sz w:val="22"/>
                <w:szCs w:val="22"/>
              </w:rPr>
            </w:pPr>
            <w:r w:rsidRPr="00442F05">
              <w:rPr>
                <w:sz w:val="22"/>
                <w:szCs w:val="22"/>
              </w:rPr>
              <w:t>4</w:t>
            </w:r>
          </w:p>
        </w:tc>
        <w:tc>
          <w:tcPr>
            <w:tcW w:w="851" w:type="dxa"/>
            <w:vAlign w:val="center"/>
          </w:tcPr>
          <w:p w:rsidR="008B38C1" w:rsidRPr="00442F05" w:rsidRDefault="008B38C1" w:rsidP="008B38C1">
            <w:pPr>
              <w:jc w:val="center"/>
              <w:rPr>
                <w:sz w:val="22"/>
                <w:szCs w:val="22"/>
              </w:rPr>
            </w:pPr>
            <w:r w:rsidRPr="00442F05">
              <w:rPr>
                <w:sz w:val="22"/>
                <w:szCs w:val="22"/>
              </w:rPr>
              <w:t>11412</w:t>
            </w:r>
          </w:p>
        </w:tc>
        <w:tc>
          <w:tcPr>
            <w:tcW w:w="992" w:type="dxa"/>
            <w:vAlign w:val="center"/>
          </w:tcPr>
          <w:p w:rsidR="008B38C1" w:rsidRPr="00442F05" w:rsidRDefault="008B38C1" w:rsidP="008B38C1">
            <w:pPr>
              <w:jc w:val="center"/>
              <w:rPr>
                <w:sz w:val="22"/>
                <w:szCs w:val="22"/>
              </w:rPr>
            </w:pPr>
            <w:r w:rsidRPr="00442F05">
              <w:rPr>
                <w:sz w:val="22"/>
                <w:szCs w:val="22"/>
              </w:rPr>
              <w:t>16315</w:t>
            </w:r>
          </w:p>
        </w:tc>
      </w:tr>
      <w:tr w:rsidR="008B38C1" w:rsidRPr="00442F05" w:rsidTr="008B38C1">
        <w:trPr>
          <w:trHeight w:val="113"/>
          <w:jc w:val="center"/>
        </w:trPr>
        <w:tc>
          <w:tcPr>
            <w:tcW w:w="1990" w:type="dxa"/>
            <w:vAlign w:val="bottom"/>
          </w:tcPr>
          <w:p w:rsidR="008B38C1" w:rsidRPr="00442F05" w:rsidRDefault="008B38C1" w:rsidP="008B38C1">
            <w:pPr>
              <w:rPr>
                <w:sz w:val="22"/>
                <w:szCs w:val="22"/>
              </w:rPr>
            </w:pPr>
            <w:r w:rsidRPr="00442F05">
              <w:rPr>
                <w:sz w:val="22"/>
                <w:szCs w:val="22"/>
              </w:rPr>
              <w:t>Арбажский</w:t>
            </w:r>
          </w:p>
        </w:tc>
        <w:tc>
          <w:tcPr>
            <w:tcW w:w="706" w:type="dxa"/>
            <w:vAlign w:val="center"/>
          </w:tcPr>
          <w:p w:rsidR="008B38C1" w:rsidRPr="00442F05" w:rsidRDefault="008B38C1" w:rsidP="008B38C1">
            <w:pPr>
              <w:jc w:val="center"/>
              <w:rPr>
                <w:sz w:val="22"/>
                <w:szCs w:val="22"/>
              </w:rPr>
            </w:pPr>
            <w:r w:rsidRPr="00442F05">
              <w:rPr>
                <w:sz w:val="22"/>
                <w:szCs w:val="22"/>
              </w:rPr>
              <w:t>3</w:t>
            </w:r>
          </w:p>
        </w:tc>
        <w:tc>
          <w:tcPr>
            <w:tcW w:w="712" w:type="dxa"/>
            <w:vAlign w:val="center"/>
          </w:tcPr>
          <w:p w:rsidR="008B38C1" w:rsidRPr="00442F05" w:rsidRDefault="008B38C1" w:rsidP="008B38C1">
            <w:pPr>
              <w:jc w:val="center"/>
              <w:rPr>
                <w:sz w:val="22"/>
                <w:szCs w:val="22"/>
              </w:rPr>
            </w:pPr>
            <w:r w:rsidRPr="00442F05">
              <w:rPr>
                <w:sz w:val="22"/>
                <w:szCs w:val="22"/>
              </w:rPr>
              <w:t> </w:t>
            </w:r>
            <w:r w:rsidR="00CD74F9" w:rsidRPr="00442F05">
              <w:rPr>
                <w:sz w:val="22"/>
                <w:szCs w:val="22"/>
              </w:rPr>
              <w:t>0</w:t>
            </w:r>
          </w:p>
        </w:tc>
        <w:tc>
          <w:tcPr>
            <w:tcW w:w="567" w:type="dxa"/>
            <w:vAlign w:val="center"/>
          </w:tcPr>
          <w:p w:rsidR="008B38C1" w:rsidRPr="00442F05" w:rsidRDefault="008B38C1" w:rsidP="008B38C1">
            <w:pPr>
              <w:jc w:val="center"/>
              <w:rPr>
                <w:sz w:val="22"/>
                <w:szCs w:val="22"/>
              </w:rPr>
            </w:pPr>
            <w:r w:rsidRPr="00442F05">
              <w:rPr>
                <w:sz w:val="22"/>
                <w:szCs w:val="22"/>
              </w:rPr>
              <w:t>2</w:t>
            </w:r>
          </w:p>
        </w:tc>
        <w:tc>
          <w:tcPr>
            <w:tcW w:w="709" w:type="dxa"/>
            <w:vAlign w:val="center"/>
          </w:tcPr>
          <w:p w:rsidR="008B38C1" w:rsidRPr="00442F05" w:rsidRDefault="00CD74F9" w:rsidP="008B38C1">
            <w:pPr>
              <w:jc w:val="center"/>
              <w:rPr>
                <w:sz w:val="22"/>
                <w:szCs w:val="22"/>
              </w:rPr>
            </w:pPr>
            <w:r w:rsidRPr="00442F05">
              <w:rPr>
                <w:sz w:val="22"/>
                <w:szCs w:val="22"/>
              </w:rPr>
              <w:t>0</w:t>
            </w:r>
          </w:p>
        </w:tc>
        <w:tc>
          <w:tcPr>
            <w:tcW w:w="567" w:type="dxa"/>
            <w:vAlign w:val="center"/>
          </w:tcPr>
          <w:p w:rsidR="008B38C1" w:rsidRPr="00442F05" w:rsidRDefault="008B38C1" w:rsidP="008B38C1">
            <w:pPr>
              <w:jc w:val="center"/>
              <w:rPr>
                <w:sz w:val="22"/>
                <w:szCs w:val="22"/>
              </w:rPr>
            </w:pPr>
            <w:r w:rsidRPr="00442F05">
              <w:rPr>
                <w:sz w:val="22"/>
                <w:szCs w:val="22"/>
              </w:rPr>
              <w:t>0</w:t>
            </w:r>
          </w:p>
        </w:tc>
        <w:tc>
          <w:tcPr>
            <w:tcW w:w="567" w:type="dxa"/>
            <w:vAlign w:val="center"/>
          </w:tcPr>
          <w:p w:rsidR="008B38C1" w:rsidRPr="00442F05" w:rsidRDefault="00CD74F9" w:rsidP="008B38C1">
            <w:pPr>
              <w:jc w:val="center"/>
              <w:rPr>
                <w:sz w:val="22"/>
                <w:szCs w:val="22"/>
              </w:rPr>
            </w:pPr>
            <w:r w:rsidRPr="00442F05">
              <w:rPr>
                <w:sz w:val="22"/>
                <w:szCs w:val="22"/>
              </w:rPr>
              <w:t>0</w:t>
            </w:r>
          </w:p>
        </w:tc>
        <w:tc>
          <w:tcPr>
            <w:tcW w:w="840" w:type="dxa"/>
            <w:vAlign w:val="center"/>
          </w:tcPr>
          <w:p w:rsidR="008B38C1" w:rsidRPr="00442F05" w:rsidRDefault="008B38C1" w:rsidP="008B38C1">
            <w:pPr>
              <w:jc w:val="center"/>
              <w:rPr>
                <w:sz w:val="22"/>
                <w:szCs w:val="22"/>
              </w:rPr>
            </w:pPr>
            <w:r w:rsidRPr="00442F05">
              <w:rPr>
                <w:sz w:val="22"/>
                <w:szCs w:val="22"/>
              </w:rPr>
              <w:t>613</w:t>
            </w:r>
          </w:p>
        </w:tc>
        <w:tc>
          <w:tcPr>
            <w:tcW w:w="850" w:type="dxa"/>
            <w:vAlign w:val="center"/>
          </w:tcPr>
          <w:p w:rsidR="008B38C1" w:rsidRPr="00442F05" w:rsidRDefault="008B38C1" w:rsidP="008B38C1">
            <w:pPr>
              <w:jc w:val="center"/>
              <w:rPr>
                <w:sz w:val="22"/>
                <w:szCs w:val="22"/>
              </w:rPr>
            </w:pPr>
            <w:r w:rsidRPr="00442F05">
              <w:rPr>
                <w:sz w:val="22"/>
                <w:szCs w:val="22"/>
              </w:rPr>
              <w:t> </w:t>
            </w:r>
          </w:p>
        </w:tc>
        <w:tc>
          <w:tcPr>
            <w:tcW w:w="567" w:type="dxa"/>
            <w:vAlign w:val="center"/>
          </w:tcPr>
          <w:p w:rsidR="008B38C1" w:rsidRPr="00442F05" w:rsidRDefault="008B38C1" w:rsidP="008B38C1">
            <w:pPr>
              <w:jc w:val="center"/>
              <w:rPr>
                <w:sz w:val="22"/>
                <w:szCs w:val="22"/>
              </w:rPr>
            </w:pPr>
            <w:r w:rsidRPr="00442F05">
              <w:rPr>
                <w:sz w:val="22"/>
                <w:szCs w:val="22"/>
              </w:rPr>
              <w:t>3</w:t>
            </w:r>
          </w:p>
        </w:tc>
        <w:tc>
          <w:tcPr>
            <w:tcW w:w="567" w:type="dxa"/>
            <w:vAlign w:val="center"/>
          </w:tcPr>
          <w:p w:rsidR="008B38C1" w:rsidRPr="00442F05" w:rsidRDefault="008B38C1" w:rsidP="008B38C1">
            <w:pPr>
              <w:jc w:val="center"/>
              <w:rPr>
                <w:sz w:val="22"/>
                <w:szCs w:val="22"/>
              </w:rPr>
            </w:pPr>
            <w:r w:rsidRPr="00442F05">
              <w:rPr>
                <w:sz w:val="22"/>
                <w:szCs w:val="22"/>
              </w:rPr>
              <w:t> </w:t>
            </w:r>
          </w:p>
        </w:tc>
        <w:tc>
          <w:tcPr>
            <w:tcW w:w="851" w:type="dxa"/>
            <w:vAlign w:val="center"/>
          </w:tcPr>
          <w:p w:rsidR="008B38C1" w:rsidRPr="00442F05" w:rsidRDefault="008B38C1" w:rsidP="008B38C1">
            <w:pPr>
              <w:jc w:val="center"/>
              <w:rPr>
                <w:sz w:val="22"/>
                <w:szCs w:val="22"/>
              </w:rPr>
            </w:pPr>
            <w:r w:rsidRPr="00442F05">
              <w:rPr>
                <w:sz w:val="22"/>
                <w:szCs w:val="22"/>
              </w:rPr>
              <w:t>1400</w:t>
            </w:r>
          </w:p>
        </w:tc>
        <w:tc>
          <w:tcPr>
            <w:tcW w:w="992" w:type="dxa"/>
            <w:vAlign w:val="center"/>
          </w:tcPr>
          <w:p w:rsidR="008B38C1" w:rsidRPr="00442F05" w:rsidRDefault="008B38C1" w:rsidP="008B38C1">
            <w:pPr>
              <w:jc w:val="center"/>
              <w:rPr>
                <w:sz w:val="22"/>
                <w:szCs w:val="22"/>
              </w:rPr>
            </w:pPr>
            <w:r w:rsidRPr="00442F05">
              <w:rPr>
                <w:sz w:val="22"/>
                <w:szCs w:val="22"/>
              </w:rPr>
              <w:t> </w:t>
            </w:r>
          </w:p>
        </w:tc>
      </w:tr>
      <w:tr w:rsidR="008B38C1" w:rsidRPr="00442F05" w:rsidTr="008B38C1">
        <w:trPr>
          <w:trHeight w:val="113"/>
          <w:jc w:val="center"/>
        </w:trPr>
        <w:tc>
          <w:tcPr>
            <w:tcW w:w="1990" w:type="dxa"/>
            <w:vAlign w:val="bottom"/>
          </w:tcPr>
          <w:p w:rsidR="008B38C1" w:rsidRPr="00442F05" w:rsidRDefault="008B38C1" w:rsidP="008B38C1">
            <w:pPr>
              <w:rPr>
                <w:sz w:val="22"/>
                <w:szCs w:val="22"/>
              </w:rPr>
            </w:pPr>
            <w:r w:rsidRPr="00442F05">
              <w:rPr>
                <w:sz w:val="22"/>
                <w:szCs w:val="22"/>
              </w:rPr>
              <w:t>Афанасьевский</w:t>
            </w:r>
          </w:p>
        </w:tc>
        <w:tc>
          <w:tcPr>
            <w:tcW w:w="706" w:type="dxa"/>
            <w:vAlign w:val="center"/>
          </w:tcPr>
          <w:p w:rsidR="008B38C1" w:rsidRPr="00442F05" w:rsidRDefault="008B38C1" w:rsidP="008B38C1">
            <w:pPr>
              <w:jc w:val="center"/>
              <w:rPr>
                <w:sz w:val="22"/>
                <w:szCs w:val="22"/>
              </w:rPr>
            </w:pPr>
            <w:r w:rsidRPr="00442F05">
              <w:rPr>
                <w:sz w:val="22"/>
                <w:szCs w:val="22"/>
              </w:rPr>
              <w:t>0</w:t>
            </w:r>
          </w:p>
        </w:tc>
        <w:tc>
          <w:tcPr>
            <w:tcW w:w="712" w:type="dxa"/>
            <w:vAlign w:val="center"/>
          </w:tcPr>
          <w:p w:rsidR="008B38C1" w:rsidRPr="00442F05" w:rsidRDefault="008B38C1" w:rsidP="008B38C1">
            <w:pPr>
              <w:jc w:val="center"/>
              <w:rPr>
                <w:sz w:val="22"/>
                <w:szCs w:val="22"/>
              </w:rPr>
            </w:pPr>
            <w:r w:rsidRPr="00442F05">
              <w:rPr>
                <w:sz w:val="22"/>
                <w:szCs w:val="22"/>
              </w:rPr>
              <w:t>2</w:t>
            </w:r>
          </w:p>
        </w:tc>
        <w:tc>
          <w:tcPr>
            <w:tcW w:w="567" w:type="dxa"/>
            <w:vAlign w:val="center"/>
          </w:tcPr>
          <w:p w:rsidR="008B38C1" w:rsidRPr="00442F05" w:rsidRDefault="008B38C1" w:rsidP="008B38C1">
            <w:pPr>
              <w:jc w:val="center"/>
              <w:rPr>
                <w:sz w:val="22"/>
                <w:szCs w:val="22"/>
              </w:rPr>
            </w:pPr>
            <w:r w:rsidRPr="00442F05">
              <w:rPr>
                <w:sz w:val="22"/>
                <w:szCs w:val="22"/>
              </w:rPr>
              <w:t>0</w:t>
            </w:r>
          </w:p>
        </w:tc>
        <w:tc>
          <w:tcPr>
            <w:tcW w:w="709" w:type="dxa"/>
            <w:vAlign w:val="center"/>
          </w:tcPr>
          <w:p w:rsidR="008B38C1" w:rsidRPr="00442F05" w:rsidRDefault="008B38C1" w:rsidP="008B38C1">
            <w:pPr>
              <w:jc w:val="center"/>
              <w:rPr>
                <w:sz w:val="22"/>
                <w:szCs w:val="22"/>
              </w:rPr>
            </w:pPr>
            <w:r w:rsidRPr="00442F05">
              <w:rPr>
                <w:sz w:val="22"/>
                <w:szCs w:val="22"/>
              </w:rPr>
              <w:t>0</w:t>
            </w:r>
          </w:p>
        </w:tc>
        <w:tc>
          <w:tcPr>
            <w:tcW w:w="567" w:type="dxa"/>
            <w:vAlign w:val="center"/>
          </w:tcPr>
          <w:p w:rsidR="008B38C1" w:rsidRPr="00442F05" w:rsidRDefault="008B38C1" w:rsidP="008B38C1">
            <w:pPr>
              <w:jc w:val="center"/>
              <w:rPr>
                <w:sz w:val="22"/>
                <w:szCs w:val="22"/>
              </w:rPr>
            </w:pPr>
            <w:r w:rsidRPr="00442F05">
              <w:rPr>
                <w:sz w:val="22"/>
                <w:szCs w:val="22"/>
              </w:rPr>
              <w:t>0</w:t>
            </w:r>
          </w:p>
        </w:tc>
        <w:tc>
          <w:tcPr>
            <w:tcW w:w="567" w:type="dxa"/>
            <w:vAlign w:val="center"/>
          </w:tcPr>
          <w:p w:rsidR="008B38C1" w:rsidRPr="00442F05" w:rsidRDefault="008B38C1" w:rsidP="008B38C1">
            <w:pPr>
              <w:jc w:val="center"/>
              <w:rPr>
                <w:sz w:val="22"/>
                <w:szCs w:val="22"/>
              </w:rPr>
            </w:pPr>
            <w:r w:rsidRPr="00442F05">
              <w:rPr>
                <w:sz w:val="22"/>
                <w:szCs w:val="22"/>
              </w:rPr>
              <w:t>0</w:t>
            </w:r>
          </w:p>
        </w:tc>
        <w:tc>
          <w:tcPr>
            <w:tcW w:w="840" w:type="dxa"/>
            <w:vAlign w:val="center"/>
          </w:tcPr>
          <w:p w:rsidR="008B38C1" w:rsidRPr="00442F05" w:rsidRDefault="008B38C1" w:rsidP="008B38C1">
            <w:pPr>
              <w:jc w:val="center"/>
              <w:rPr>
                <w:sz w:val="22"/>
                <w:szCs w:val="22"/>
              </w:rPr>
            </w:pPr>
            <w:r w:rsidRPr="00442F05">
              <w:rPr>
                <w:sz w:val="22"/>
                <w:szCs w:val="22"/>
              </w:rPr>
              <w:t> </w:t>
            </w:r>
          </w:p>
        </w:tc>
        <w:tc>
          <w:tcPr>
            <w:tcW w:w="850" w:type="dxa"/>
            <w:vAlign w:val="center"/>
          </w:tcPr>
          <w:p w:rsidR="008B38C1" w:rsidRPr="00442F05" w:rsidRDefault="008B38C1" w:rsidP="008B38C1">
            <w:pPr>
              <w:jc w:val="center"/>
              <w:rPr>
                <w:sz w:val="22"/>
                <w:szCs w:val="22"/>
              </w:rPr>
            </w:pPr>
            <w:r w:rsidRPr="00442F05">
              <w:rPr>
                <w:sz w:val="22"/>
                <w:szCs w:val="22"/>
              </w:rPr>
              <w:t>100</w:t>
            </w:r>
          </w:p>
        </w:tc>
        <w:tc>
          <w:tcPr>
            <w:tcW w:w="567" w:type="dxa"/>
            <w:vAlign w:val="center"/>
          </w:tcPr>
          <w:p w:rsidR="008B38C1" w:rsidRPr="00442F05" w:rsidRDefault="008B38C1" w:rsidP="008B38C1">
            <w:pPr>
              <w:jc w:val="center"/>
              <w:rPr>
                <w:sz w:val="22"/>
                <w:szCs w:val="22"/>
              </w:rPr>
            </w:pPr>
            <w:r w:rsidRPr="00442F05">
              <w:rPr>
                <w:sz w:val="22"/>
                <w:szCs w:val="22"/>
              </w:rPr>
              <w:t>0</w:t>
            </w:r>
          </w:p>
        </w:tc>
        <w:tc>
          <w:tcPr>
            <w:tcW w:w="567" w:type="dxa"/>
            <w:vAlign w:val="center"/>
          </w:tcPr>
          <w:p w:rsidR="008B38C1" w:rsidRPr="00442F05" w:rsidRDefault="008B38C1" w:rsidP="008B38C1">
            <w:pPr>
              <w:jc w:val="center"/>
              <w:rPr>
                <w:sz w:val="22"/>
                <w:szCs w:val="22"/>
              </w:rPr>
            </w:pPr>
            <w:r w:rsidRPr="00442F05">
              <w:rPr>
                <w:sz w:val="22"/>
                <w:szCs w:val="22"/>
              </w:rPr>
              <w:t>0</w:t>
            </w:r>
          </w:p>
        </w:tc>
        <w:tc>
          <w:tcPr>
            <w:tcW w:w="851" w:type="dxa"/>
            <w:vAlign w:val="center"/>
          </w:tcPr>
          <w:p w:rsidR="008B38C1" w:rsidRPr="00442F05" w:rsidRDefault="008B38C1" w:rsidP="008B38C1">
            <w:pPr>
              <w:jc w:val="center"/>
              <w:rPr>
                <w:sz w:val="22"/>
                <w:szCs w:val="22"/>
              </w:rPr>
            </w:pPr>
            <w:r w:rsidRPr="00442F05">
              <w:rPr>
                <w:sz w:val="22"/>
                <w:szCs w:val="22"/>
              </w:rPr>
              <w:t> </w:t>
            </w:r>
          </w:p>
        </w:tc>
        <w:tc>
          <w:tcPr>
            <w:tcW w:w="992" w:type="dxa"/>
            <w:vAlign w:val="center"/>
          </w:tcPr>
          <w:p w:rsidR="008B38C1" w:rsidRPr="00442F05" w:rsidRDefault="008B38C1" w:rsidP="008B38C1">
            <w:pPr>
              <w:jc w:val="center"/>
              <w:rPr>
                <w:sz w:val="22"/>
                <w:szCs w:val="22"/>
              </w:rPr>
            </w:pPr>
            <w:r w:rsidRPr="00442F05">
              <w:rPr>
                <w:sz w:val="22"/>
                <w:szCs w:val="22"/>
              </w:rPr>
              <w:t>4200</w:t>
            </w:r>
          </w:p>
        </w:tc>
      </w:tr>
      <w:tr w:rsidR="008B38C1" w:rsidRPr="00442F05" w:rsidTr="008B38C1">
        <w:trPr>
          <w:trHeight w:val="177"/>
          <w:jc w:val="center"/>
        </w:trPr>
        <w:tc>
          <w:tcPr>
            <w:tcW w:w="1990" w:type="dxa"/>
            <w:vAlign w:val="bottom"/>
          </w:tcPr>
          <w:p w:rsidR="008B38C1" w:rsidRPr="00442F05" w:rsidRDefault="008B38C1" w:rsidP="008B38C1">
            <w:pPr>
              <w:rPr>
                <w:sz w:val="22"/>
                <w:szCs w:val="22"/>
              </w:rPr>
            </w:pPr>
            <w:r w:rsidRPr="00442F05">
              <w:rPr>
                <w:sz w:val="22"/>
                <w:szCs w:val="22"/>
              </w:rPr>
              <w:t>Белохолуницкий</w:t>
            </w:r>
          </w:p>
        </w:tc>
        <w:tc>
          <w:tcPr>
            <w:tcW w:w="706" w:type="dxa"/>
            <w:vAlign w:val="center"/>
          </w:tcPr>
          <w:p w:rsidR="008B38C1" w:rsidRPr="00442F05" w:rsidRDefault="008B38C1" w:rsidP="008B38C1">
            <w:pPr>
              <w:jc w:val="center"/>
              <w:rPr>
                <w:sz w:val="22"/>
                <w:szCs w:val="22"/>
              </w:rPr>
            </w:pPr>
            <w:r w:rsidRPr="00442F05">
              <w:rPr>
                <w:sz w:val="22"/>
                <w:szCs w:val="22"/>
              </w:rPr>
              <w:t>2</w:t>
            </w:r>
          </w:p>
        </w:tc>
        <w:tc>
          <w:tcPr>
            <w:tcW w:w="712" w:type="dxa"/>
            <w:vAlign w:val="center"/>
          </w:tcPr>
          <w:p w:rsidR="008B38C1" w:rsidRPr="00442F05" w:rsidRDefault="008B38C1" w:rsidP="008B38C1">
            <w:pPr>
              <w:jc w:val="center"/>
              <w:rPr>
                <w:sz w:val="22"/>
                <w:szCs w:val="22"/>
              </w:rPr>
            </w:pPr>
            <w:r w:rsidRPr="00442F05">
              <w:rPr>
                <w:sz w:val="22"/>
                <w:szCs w:val="22"/>
              </w:rPr>
              <w:t>4</w:t>
            </w:r>
          </w:p>
        </w:tc>
        <w:tc>
          <w:tcPr>
            <w:tcW w:w="567" w:type="dxa"/>
            <w:vAlign w:val="center"/>
          </w:tcPr>
          <w:p w:rsidR="008B38C1" w:rsidRPr="00442F05" w:rsidRDefault="008B38C1" w:rsidP="008B38C1">
            <w:pPr>
              <w:jc w:val="center"/>
              <w:rPr>
                <w:sz w:val="22"/>
                <w:szCs w:val="22"/>
              </w:rPr>
            </w:pPr>
            <w:r w:rsidRPr="00442F05">
              <w:rPr>
                <w:sz w:val="22"/>
                <w:szCs w:val="22"/>
              </w:rPr>
              <w:t>1</w:t>
            </w:r>
          </w:p>
        </w:tc>
        <w:tc>
          <w:tcPr>
            <w:tcW w:w="709" w:type="dxa"/>
            <w:vAlign w:val="center"/>
          </w:tcPr>
          <w:p w:rsidR="008B38C1" w:rsidRPr="00442F05" w:rsidRDefault="008B38C1" w:rsidP="008B38C1">
            <w:pPr>
              <w:jc w:val="center"/>
              <w:rPr>
                <w:sz w:val="22"/>
                <w:szCs w:val="22"/>
              </w:rPr>
            </w:pPr>
            <w:r w:rsidRPr="00442F05">
              <w:rPr>
                <w:sz w:val="22"/>
                <w:szCs w:val="22"/>
              </w:rPr>
              <w:t>0</w:t>
            </w:r>
          </w:p>
        </w:tc>
        <w:tc>
          <w:tcPr>
            <w:tcW w:w="567" w:type="dxa"/>
            <w:vAlign w:val="center"/>
          </w:tcPr>
          <w:p w:rsidR="008B38C1" w:rsidRPr="00442F05" w:rsidRDefault="008B38C1" w:rsidP="008B38C1">
            <w:pPr>
              <w:jc w:val="center"/>
              <w:rPr>
                <w:sz w:val="22"/>
                <w:szCs w:val="22"/>
              </w:rPr>
            </w:pPr>
            <w:r w:rsidRPr="00442F05">
              <w:rPr>
                <w:sz w:val="22"/>
                <w:szCs w:val="22"/>
              </w:rPr>
              <w:t>0</w:t>
            </w:r>
          </w:p>
        </w:tc>
        <w:tc>
          <w:tcPr>
            <w:tcW w:w="567" w:type="dxa"/>
            <w:vAlign w:val="center"/>
          </w:tcPr>
          <w:p w:rsidR="008B38C1" w:rsidRPr="00442F05" w:rsidRDefault="008B38C1" w:rsidP="008B38C1">
            <w:pPr>
              <w:jc w:val="center"/>
              <w:rPr>
                <w:sz w:val="22"/>
                <w:szCs w:val="22"/>
              </w:rPr>
            </w:pPr>
            <w:r w:rsidRPr="00442F05">
              <w:rPr>
                <w:sz w:val="22"/>
                <w:szCs w:val="22"/>
              </w:rPr>
              <w:t>0</w:t>
            </w:r>
          </w:p>
        </w:tc>
        <w:tc>
          <w:tcPr>
            <w:tcW w:w="840" w:type="dxa"/>
            <w:vAlign w:val="center"/>
          </w:tcPr>
          <w:p w:rsidR="008B38C1" w:rsidRPr="00442F05" w:rsidRDefault="008B38C1" w:rsidP="008B38C1">
            <w:pPr>
              <w:jc w:val="center"/>
              <w:rPr>
                <w:sz w:val="22"/>
                <w:szCs w:val="22"/>
              </w:rPr>
            </w:pPr>
            <w:r w:rsidRPr="00442F05">
              <w:rPr>
                <w:sz w:val="22"/>
                <w:szCs w:val="22"/>
              </w:rPr>
              <w:t> </w:t>
            </w:r>
          </w:p>
        </w:tc>
        <w:tc>
          <w:tcPr>
            <w:tcW w:w="850" w:type="dxa"/>
            <w:vAlign w:val="center"/>
          </w:tcPr>
          <w:p w:rsidR="008B38C1" w:rsidRPr="00442F05" w:rsidRDefault="008B38C1" w:rsidP="008B38C1">
            <w:pPr>
              <w:jc w:val="center"/>
              <w:rPr>
                <w:sz w:val="22"/>
                <w:szCs w:val="22"/>
              </w:rPr>
            </w:pPr>
            <w:r w:rsidRPr="00442F05">
              <w:rPr>
                <w:sz w:val="22"/>
                <w:szCs w:val="22"/>
              </w:rPr>
              <w:t> </w:t>
            </w:r>
          </w:p>
        </w:tc>
        <w:tc>
          <w:tcPr>
            <w:tcW w:w="567" w:type="dxa"/>
            <w:vAlign w:val="center"/>
          </w:tcPr>
          <w:p w:rsidR="008B38C1" w:rsidRPr="00442F05" w:rsidRDefault="008B38C1" w:rsidP="008B38C1">
            <w:pPr>
              <w:jc w:val="center"/>
              <w:rPr>
                <w:sz w:val="22"/>
                <w:szCs w:val="22"/>
              </w:rPr>
            </w:pPr>
            <w:r w:rsidRPr="00442F05">
              <w:rPr>
                <w:sz w:val="22"/>
                <w:szCs w:val="22"/>
              </w:rPr>
              <w:t>0</w:t>
            </w:r>
          </w:p>
        </w:tc>
        <w:tc>
          <w:tcPr>
            <w:tcW w:w="567" w:type="dxa"/>
            <w:vAlign w:val="center"/>
          </w:tcPr>
          <w:p w:rsidR="008B38C1" w:rsidRPr="00442F05" w:rsidRDefault="008B38C1" w:rsidP="008B38C1">
            <w:pPr>
              <w:jc w:val="center"/>
              <w:rPr>
                <w:sz w:val="22"/>
                <w:szCs w:val="22"/>
              </w:rPr>
            </w:pPr>
            <w:r w:rsidRPr="00442F05">
              <w:rPr>
                <w:sz w:val="22"/>
                <w:szCs w:val="22"/>
              </w:rPr>
              <w:t>0</w:t>
            </w:r>
          </w:p>
        </w:tc>
        <w:tc>
          <w:tcPr>
            <w:tcW w:w="851" w:type="dxa"/>
            <w:vAlign w:val="center"/>
          </w:tcPr>
          <w:p w:rsidR="008B38C1" w:rsidRPr="00442F05" w:rsidRDefault="008B38C1" w:rsidP="008B38C1">
            <w:pPr>
              <w:jc w:val="center"/>
              <w:rPr>
                <w:sz w:val="22"/>
                <w:szCs w:val="22"/>
              </w:rPr>
            </w:pPr>
            <w:r w:rsidRPr="00442F05">
              <w:rPr>
                <w:sz w:val="22"/>
                <w:szCs w:val="22"/>
              </w:rPr>
              <w:t>1600</w:t>
            </w:r>
          </w:p>
        </w:tc>
        <w:tc>
          <w:tcPr>
            <w:tcW w:w="992" w:type="dxa"/>
            <w:vAlign w:val="center"/>
          </w:tcPr>
          <w:p w:rsidR="008B38C1" w:rsidRPr="00442F05" w:rsidRDefault="008B38C1" w:rsidP="008B38C1">
            <w:pPr>
              <w:jc w:val="center"/>
              <w:rPr>
                <w:sz w:val="22"/>
                <w:szCs w:val="22"/>
              </w:rPr>
            </w:pPr>
            <w:r w:rsidRPr="00442F05">
              <w:rPr>
                <w:sz w:val="22"/>
                <w:szCs w:val="22"/>
              </w:rPr>
              <w:t>6000</w:t>
            </w:r>
          </w:p>
        </w:tc>
      </w:tr>
      <w:tr w:rsidR="008B38C1" w:rsidRPr="00442F05" w:rsidTr="008B38C1">
        <w:trPr>
          <w:trHeight w:val="113"/>
          <w:jc w:val="center"/>
        </w:trPr>
        <w:tc>
          <w:tcPr>
            <w:tcW w:w="1990" w:type="dxa"/>
            <w:vAlign w:val="bottom"/>
          </w:tcPr>
          <w:p w:rsidR="008B38C1" w:rsidRPr="00442F05" w:rsidRDefault="008B38C1" w:rsidP="008B38C1">
            <w:pPr>
              <w:rPr>
                <w:sz w:val="22"/>
                <w:szCs w:val="22"/>
              </w:rPr>
            </w:pPr>
            <w:r w:rsidRPr="00442F05">
              <w:rPr>
                <w:sz w:val="22"/>
                <w:szCs w:val="22"/>
              </w:rPr>
              <w:t>Богородский</w:t>
            </w:r>
          </w:p>
        </w:tc>
        <w:tc>
          <w:tcPr>
            <w:tcW w:w="706" w:type="dxa"/>
            <w:vAlign w:val="center"/>
          </w:tcPr>
          <w:p w:rsidR="008B38C1" w:rsidRPr="00442F05" w:rsidRDefault="00CD74F9" w:rsidP="008B38C1">
            <w:pPr>
              <w:jc w:val="center"/>
              <w:rPr>
                <w:sz w:val="22"/>
                <w:szCs w:val="22"/>
              </w:rPr>
            </w:pPr>
            <w:r w:rsidRPr="00442F05">
              <w:rPr>
                <w:sz w:val="22"/>
                <w:szCs w:val="22"/>
              </w:rPr>
              <w:t>0</w:t>
            </w:r>
            <w:r w:rsidR="008B38C1" w:rsidRPr="00442F05">
              <w:rPr>
                <w:sz w:val="22"/>
                <w:szCs w:val="22"/>
              </w:rPr>
              <w:t> </w:t>
            </w:r>
          </w:p>
        </w:tc>
        <w:tc>
          <w:tcPr>
            <w:tcW w:w="712" w:type="dxa"/>
            <w:vAlign w:val="center"/>
          </w:tcPr>
          <w:p w:rsidR="008B38C1" w:rsidRPr="00442F05" w:rsidRDefault="008B38C1" w:rsidP="008B38C1">
            <w:pPr>
              <w:jc w:val="center"/>
              <w:rPr>
                <w:sz w:val="22"/>
                <w:szCs w:val="22"/>
              </w:rPr>
            </w:pPr>
            <w:r w:rsidRPr="00442F05">
              <w:rPr>
                <w:sz w:val="22"/>
                <w:szCs w:val="22"/>
              </w:rPr>
              <w:t>1</w:t>
            </w:r>
          </w:p>
        </w:tc>
        <w:tc>
          <w:tcPr>
            <w:tcW w:w="567" w:type="dxa"/>
            <w:vAlign w:val="center"/>
          </w:tcPr>
          <w:p w:rsidR="008B38C1" w:rsidRPr="00442F05" w:rsidRDefault="00CD74F9" w:rsidP="008B38C1">
            <w:pPr>
              <w:jc w:val="center"/>
              <w:rPr>
                <w:sz w:val="22"/>
                <w:szCs w:val="22"/>
              </w:rPr>
            </w:pPr>
            <w:r w:rsidRPr="00442F05">
              <w:rPr>
                <w:sz w:val="22"/>
                <w:szCs w:val="22"/>
              </w:rPr>
              <w:t>0</w:t>
            </w:r>
          </w:p>
        </w:tc>
        <w:tc>
          <w:tcPr>
            <w:tcW w:w="709" w:type="dxa"/>
            <w:vAlign w:val="center"/>
          </w:tcPr>
          <w:p w:rsidR="008B38C1" w:rsidRPr="00442F05" w:rsidRDefault="008B38C1" w:rsidP="008B38C1">
            <w:pPr>
              <w:jc w:val="center"/>
              <w:rPr>
                <w:sz w:val="22"/>
                <w:szCs w:val="22"/>
              </w:rPr>
            </w:pPr>
            <w:r w:rsidRPr="00442F05">
              <w:rPr>
                <w:sz w:val="22"/>
                <w:szCs w:val="22"/>
              </w:rPr>
              <w:t>0</w:t>
            </w:r>
          </w:p>
        </w:tc>
        <w:tc>
          <w:tcPr>
            <w:tcW w:w="567" w:type="dxa"/>
            <w:vAlign w:val="center"/>
          </w:tcPr>
          <w:p w:rsidR="008B38C1" w:rsidRPr="00442F05" w:rsidRDefault="00CD74F9" w:rsidP="008B38C1">
            <w:pPr>
              <w:jc w:val="center"/>
              <w:rPr>
                <w:sz w:val="22"/>
                <w:szCs w:val="22"/>
              </w:rPr>
            </w:pPr>
            <w:r w:rsidRPr="00442F05">
              <w:rPr>
                <w:sz w:val="22"/>
                <w:szCs w:val="22"/>
              </w:rPr>
              <w:t>0</w:t>
            </w:r>
          </w:p>
        </w:tc>
        <w:tc>
          <w:tcPr>
            <w:tcW w:w="567" w:type="dxa"/>
            <w:vAlign w:val="center"/>
          </w:tcPr>
          <w:p w:rsidR="008B38C1" w:rsidRPr="00442F05" w:rsidRDefault="008B38C1" w:rsidP="008B38C1">
            <w:pPr>
              <w:jc w:val="center"/>
              <w:rPr>
                <w:sz w:val="22"/>
                <w:szCs w:val="22"/>
              </w:rPr>
            </w:pPr>
            <w:r w:rsidRPr="00442F05">
              <w:rPr>
                <w:sz w:val="22"/>
                <w:szCs w:val="22"/>
              </w:rPr>
              <w:t>0</w:t>
            </w:r>
          </w:p>
        </w:tc>
        <w:tc>
          <w:tcPr>
            <w:tcW w:w="840" w:type="dxa"/>
            <w:vAlign w:val="center"/>
          </w:tcPr>
          <w:p w:rsidR="008B38C1" w:rsidRPr="00442F05" w:rsidRDefault="008B38C1" w:rsidP="008B38C1">
            <w:pPr>
              <w:jc w:val="center"/>
              <w:rPr>
                <w:sz w:val="22"/>
                <w:szCs w:val="22"/>
              </w:rPr>
            </w:pPr>
            <w:r w:rsidRPr="00442F05">
              <w:rPr>
                <w:sz w:val="22"/>
                <w:szCs w:val="22"/>
              </w:rPr>
              <w:t> </w:t>
            </w:r>
          </w:p>
        </w:tc>
        <w:tc>
          <w:tcPr>
            <w:tcW w:w="850" w:type="dxa"/>
            <w:vAlign w:val="center"/>
          </w:tcPr>
          <w:p w:rsidR="008B38C1" w:rsidRPr="00442F05" w:rsidRDefault="008B38C1" w:rsidP="008B38C1">
            <w:pPr>
              <w:jc w:val="center"/>
              <w:rPr>
                <w:sz w:val="22"/>
                <w:szCs w:val="22"/>
              </w:rPr>
            </w:pPr>
            <w:r w:rsidRPr="00442F05">
              <w:rPr>
                <w:sz w:val="22"/>
                <w:szCs w:val="22"/>
              </w:rPr>
              <w:t> </w:t>
            </w:r>
          </w:p>
        </w:tc>
        <w:tc>
          <w:tcPr>
            <w:tcW w:w="567" w:type="dxa"/>
            <w:vAlign w:val="center"/>
          </w:tcPr>
          <w:p w:rsidR="008B38C1" w:rsidRPr="00442F05" w:rsidRDefault="008B38C1" w:rsidP="008B38C1">
            <w:pPr>
              <w:jc w:val="center"/>
              <w:rPr>
                <w:sz w:val="22"/>
                <w:szCs w:val="22"/>
              </w:rPr>
            </w:pPr>
            <w:r w:rsidRPr="00442F05">
              <w:rPr>
                <w:sz w:val="22"/>
                <w:szCs w:val="22"/>
              </w:rPr>
              <w:t> </w:t>
            </w:r>
          </w:p>
        </w:tc>
        <w:tc>
          <w:tcPr>
            <w:tcW w:w="567" w:type="dxa"/>
            <w:vAlign w:val="center"/>
          </w:tcPr>
          <w:p w:rsidR="008B38C1" w:rsidRPr="00442F05" w:rsidRDefault="008B38C1" w:rsidP="008B38C1">
            <w:pPr>
              <w:jc w:val="center"/>
              <w:rPr>
                <w:sz w:val="22"/>
                <w:szCs w:val="22"/>
              </w:rPr>
            </w:pPr>
            <w:r w:rsidRPr="00442F05">
              <w:rPr>
                <w:sz w:val="22"/>
                <w:szCs w:val="22"/>
              </w:rPr>
              <w:t>1</w:t>
            </w:r>
          </w:p>
        </w:tc>
        <w:tc>
          <w:tcPr>
            <w:tcW w:w="851" w:type="dxa"/>
            <w:vAlign w:val="center"/>
          </w:tcPr>
          <w:p w:rsidR="008B38C1" w:rsidRPr="00442F05" w:rsidRDefault="008B38C1" w:rsidP="008B38C1">
            <w:pPr>
              <w:jc w:val="center"/>
              <w:rPr>
                <w:sz w:val="22"/>
                <w:szCs w:val="22"/>
              </w:rPr>
            </w:pPr>
            <w:r w:rsidRPr="00442F05">
              <w:rPr>
                <w:sz w:val="22"/>
                <w:szCs w:val="22"/>
              </w:rPr>
              <w:t> </w:t>
            </w:r>
          </w:p>
        </w:tc>
        <w:tc>
          <w:tcPr>
            <w:tcW w:w="992" w:type="dxa"/>
            <w:vAlign w:val="center"/>
          </w:tcPr>
          <w:p w:rsidR="008B38C1" w:rsidRPr="00442F05" w:rsidRDefault="008B38C1" w:rsidP="008B38C1">
            <w:pPr>
              <w:jc w:val="center"/>
              <w:rPr>
                <w:sz w:val="22"/>
                <w:szCs w:val="22"/>
              </w:rPr>
            </w:pPr>
            <w:r w:rsidRPr="00442F05">
              <w:rPr>
                <w:sz w:val="22"/>
                <w:szCs w:val="22"/>
              </w:rPr>
              <w:t>2000</w:t>
            </w:r>
          </w:p>
        </w:tc>
      </w:tr>
      <w:tr w:rsidR="008B38C1" w:rsidRPr="00442F05" w:rsidTr="008B38C1">
        <w:trPr>
          <w:trHeight w:val="113"/>
          <w:jc w:val="center"/>
        </w:trPr>
        <w:tc>
          <w:tcPr>
            <w:tcW w:w="1990" w:type="dxa"/>
            <w:vAlign w:val="bottom"/>
          </w:tcPr>
          <w:p w:rsidR="008B38C1" w:rsidRPr="00442F05" w:rsidRDefault="008B38C1" w:rsidP="008B38C1">
            <w:pPr>
              <w:rPr>
                <w:sz w:val="22"/>
                <w:szCs w:val="22"/>
              </w:rPr>
            </w:pPr>
            <w:r w:rsidRPr="00442F05">
              <w:rPr>
                <w:sz w:val="22"/>
                <w:szCs w:val="22"/>
              </w:rPr>
              <w:t>Верхнекамский</w:t>
            </w:r>
          </w:p>
        </w:tc>
        <w:tc>
          <w:tcPr>
            <w:tcW w:w="706" w:type="dxa"/>
            <w:vAlign w:val="center"/>
          </w:tcPr>
          <w:p w:rsidR="008B38C1" w:rsidRPr="00442F05" w:rsidRDefault="008B38C1" w:rsidP="008B38C1">
            <w:pPr>
              <w:jc w:val="center"/>
              <w:rPr>
                <w:sz w:val="22"/>
                <w:szCs w:val="22"/>
              </w:rPr>
            </w:pPr>
            <w:r w:rsidRPr="00442F05">
              <w:rPr>
                <w:sz w:val="22"/>
                <w:szCs w:val="22"/>
              </w:rPr>
              <w:t>3</w:t>
            </w:r>
          </w:p>
        </w:tc>
        <w:tc>
          <w:tcPr>
            <w:tcW w:w="712" w:type="dxa"/>
            <w:vAlign w:val="center"/>
          </w:tcPr>
          <w:p w:rsidR="008B38C1" w:rsidRPr="00442F05" w:rsidRDefault="00CD74F9" w:rsidP="008B38C1">
            <w:pPr>
              <w:jc w:val="center"/>
              <w:rPr>
                <w:sz w:val="22"/>
                <w:szCs w:val="22"/>
              </w:rPr>
            </w:pPr>
            <w:r w:rsidRPr="00442F05">
              <w:rPr>
                <w:sz w:val="22"/>
                <w:szCs w:val="22"/>
              </w:rPr>
              <w:t>0</w:t>
            </w:r>
            <w:r w:rsidR="008B38C1" w:rsidRPr="00442F05">
              <w:rPr>
                <w:sz w:val="22"/>
                <w:szCs w:val="22"/>
              </w:rPr>
              <w:t> </w:t>
            </w:r>
          </w:p>
        </w:tc>
        <w:tc>
          <w:tcPr>
            <w:tcW w:w="567" w:type="dxa"/>
            <w:vAlign w:val="center"/>
          </w:tcPr>
          <w:p w:rsidR="008B38C1" w:rsidRPr="00442F05" w:rsidRDefault="008B38C1" w:rsidP="008B38C1">
            <w:pPr>
              <w:jc w:val="center"/>
              <w:rPr>
                <w:sz w:val="22"/>
                <w:szCs w:val="22"/>
              </w:rPr>
            </w:pPr>
            <w:r w:rsidRPr="00442F05">
              <w:rPr>
                <w:sz w:val="22"/>
                <w:szCs w:val="22"/>
              </w:rPr>
              <w:t>0</w:t>
            </w:r>
          </w:p>
        </w:tc>
        <w:tc>
          <w:tcPr>
            <w:tcW w:w="709" w:type="dxa"/>
            <w:vAlign w:val="center"/>
          </w:tcPr>
          <w:p w:rsidR="008B38C1" w:rsidRPr="00442F05" w:rsidRDefault="00CD74F9" w:rsidP="008B38C1">
            <w:pPr>
              <w:jc w:val="center"/>
              <w:rPr>
                <w:sz w:val="22"/>
                <w:szCs w:val="22"/>
              </w:rPr>
            </w:pPr>
            <w:r w:rsidRPr="00442F05">
              <w:rPr>
                <w:sz w:val="22"/>
                <w:szCs w:val="22"/>
              </w:rPr>
              <w:t>0</w:t>
            </w:r>
          </w:p>
        </w:tc>
        <w:tc>
          <w:tcPr>
            <w:tcW w:w="567" w:type="dxa"/>
            <w:vAlign w:val="center"/>
          </w:tcPr>
          <w:p w:rsidR="008B38C1" w:rsidRPr="00442F05" w:rsidRDefault="008B38C1" w:rsidP="008B38C1">
            <w:pPr>
              <w:jc w:val="center"/>
              <w:rPr>
                <w:sz w:val="22"/>
                <w:szCs w:val="22"/>
              </w:rPr>
            </w:pPr>
            <w:r w:rsidRPr="00442F05">
              <w:rPr>
                <w:sz w:val="22"/>
                <w:szCs w:val="22"/>
              </w:rPr>
              <w:t>0</w:t>
            </w:r>
          </w:p>
        </w:tc>
        <w:tc>
          <w:tcPr>
            <w:tcW w:w="567" w:type="dxa"/>
            <w:vAlign w:val="center"/>
          </w:tcPr>
          <w:p w:rsidR="008B38C1" w:rsidRPr="00442F05" w:rsidRDefault="00CD74F9" w:rsidP="008B38C1">
            <w:pPr>
              <w:jc w:val="center"/>
              <w:rPr>
                <w:sz w:val="22"/>
                <w:szCs w:val="22"/>
              </w:rPr>
            </w:pPr>
            <w:r w:rsidRPr="00442F05">
              <w:rPr>
                <w:sz w:val="22"/>
                <w:szCs w:val="22"/>
              </w:rPr>
              <w:t>0</w:t>
            </w:r>
          </w:p>
        </w:tc>
        <w:tc>
          <w:tcPr>
            <w:tcW w:w="840" w:type="dxa"/>
            <w:vAlign w:val="center"/>
          </w:tcPr>
          <w:p w:rsidR="008B38C1" w:rsidRPr="00442F05" w:rsidRDefault="008B38C1" w:rsidP="008B38C1">
            <w:pPr>
              <w:jc w:val="center"/>
              <w:rPr>
                <w:sz w:val="22"/>
                <w:szCs w:val="22"/>
              </w:rPr>
            </w:pPr>
            <w:r w:rsidRPr="00442F05">
              <w:rPr>
                <w:sz w:val="22"/>
                <w:szCs w:val="22"/>
              </w:rPr>
              <w:t>252</w:t>
            </w:r>
          </w:p>
        </w:tc>
        <w:tc>
          <w:tcPr>
            <w:tcW w:w="850" w:type="dxa"/>
            <w:vAlign w:val="center"/>
          </w:tcPr>
          <w:p w:rsidR="008B38C1" w:rsidRPr="00442F05" w:rsidRDefault="008B38C1" w:rsidP="008B38C1">
            <w:pPr>
              <w:jc w:val="center"/>
              <w:rPr>
                <w:sz w:val="22"/>
                <w:szCs w:val="22"/>
              </w:rPr>
            </w:pPr>
            <w:r w:rsidRPr="00442F05">
              <w:rPr>
                <w:sz w:val="22"/>
                <w:szCs w:val="22"/>
              </w:rPr>
              <w:t> </w:t>
            </w:r>
          </w:p>
        </w:tc>
        <w:tc>
          <w:tcPr>
            <w:tcW w:w="567" w:type="dxa"/>
            <w:vAlign w:val="center"/>
          </w:tcPr>
          <w:p w:rsidR="008B38C1" w:rsidRPr="00442F05" w:rsidRDefault="008B38C1" w:rsidP="008B38C1">
            <w:pPr>
              <w:jc w:val="center"/>
              <w:rPr>
                <w:sz w:val="22"/>
                <w:szCs w:val="22"/>
              </w:rPr>
            </w:pPr>
            <w:r w:rsidRPr="00442F05">
              <w:rPr>
                <w:sz w:val="22"/>
                <w:szCs w:val="22"/>
              </w:rPr>
              <w:t>0</w:t>
            </w:r>
          </w:p>
        </w:tc>
        <w:tc>
          <w:tcPr>
            <w:tcW w:w="567" w:type="dxa"/>
            <w:vAlign w:val="center"/>
          </w:tcPr>
          <w:p w:rsidR="008B38C1" w:rsidRPr="00442F05" w:rsidRDefault="008B38C1" w:rsidP="008B38C1">
            <w:pPr>
              <w:jc w:val="center"/>
              <w:rPr>
                <w:sz w:val="22"/>
                <w:szCs w:val="22"/>
              </w:rPr>
            </w:pPr>
            <w:r w:rsidRPr="00442F05">
              <w:rPr>
                <w:sz w:val="22"/>
                <w:szCs w:val="22"/>
              </w:rPr>
              <w:t> </w:t>
            </w:r>
          </w:p>
        </w:tc>
        <w:tc>
          <w:tcPr>
            <w:tcW w:w="851" w:type="dxa"/>
            <w:vAlign w:val="center"/>
          </w:tcPr>
          <w:p w:rsidR="008B38C1" w:rsidRPr="00442F05" w:rsidRDefault="008B38C1" w:rsidP="008B38C1">
            <w:pPr>
              <w:jc w:val="center"/>
              <w:rPr>
                <w:sz w:val="22"/>
                <w:szCs w:val="22"/>
              </w:rPr>
            </w:pPr>
            <w:r w:rsidRPr="00442F05">
              <w:rPr>
                <w:sz w:val="22"/>
                <w:szCs w:val="22"/>
              </w:rPr>
              <w:t>4650</w:t>
            </w:r>
          </w:p>
        </w:tc>
        <w:tc>
          <w:tcPr>
            <w:tcW w:w="992" w:type="dxa"/>
            <w:vAlign w:val="center"/>
          </w:tcPr>
          <w:p w:rsidR="008B38C1" w:rsidRPr="00442F05" w:rsidRDefault="008B38C1" w:rsidP="008B38C1">
            <w:pPr>
              <w:jc w:val="center"/>
              <w:rPr>
                <w:sz w:val="22"/>
                <w:szCs w:val="22"/>
              </w:rPr>
            </w:pPr>
            <w:r w:rsidRPr="00442F05">
              <w:rPr>
                <w:sz w:val="22"/>
                <w:szCs w:val="22"/>
              </w:rPr>
              <w:t> </w:t>
            </w:r>
          </w:p>
        </w:tc>
      </w:tr>
      <w:tr w:rsidR="008B38C1" w:rsidRPr="00442F05" w:rsidTr="008B38C1">
        <w:trPr>
          <w:trHeight w:val="181"/>
          <w:jc w:val="center"/>
        </w:trPr>
        <w:tc>
          <w:tcPr>
            <w:tcW w:w="1990" w:type="dxa"/>
            <w:vAlign w:val="bottom"/>
          </w:tcPr>
          <w:p w:rsidR="008B38C1" w:rsidRPr="00442F05" w:rsidRDefault="008B38C1" w:rsidP="008B38C1">
            <w:pPr>
              <w:rPr>
                <w:sz w:val="22"/>
                <w:szCs w:val="22"/>
              </w:rPr>
            </w:pPr>
            <w:r w:rsidRPr="00442F05">
              <w:rPr>
                <w:sz w:val="22"/>
                <w:szCs w:val="22"/>
              </w:rPr>
              <w:t>Верхошижемский</w:t>
            </w:r>
          </w:p>
        </w:tc>
        <w:tc>
          <w:tcPr>
            <w:tcW w:w="706" w:type="dxa"/>
            <w:vAlign w:val="center"/>
          </w:tcPr>
          <w:p w:rsidR="008B38C1" w:rsidRPr="00442F05" w:rsidRDefault="008B38C1" w:rsidP="008B38C1">
            <w:pPr>
              <w:jc w:val="center"/>
              <w:rPr>
                <w:sz w:val="22"/>
                <w:szCs w:val="22"/>
              </w:rPr>
            </w:pPr>
            <w:r w:rsidRPr="00442F05">
              <w:rPr>
                <w:sz w:val="22"/>
                <w:szCs w:val="22"/>
              </w:rPr>
              <w:t>1</w:t>
            </w:r>
          </w:p>
        </w:tc>
        <w:tc>
          <w:tcPr>
            <w:tcW w:w="712" w:type="dxa"/>
            <w:vAlign w:val="center"/>
          </w:tcPr>
          <w:p w:rsidR="008B38C1" w:rsidRPr="00442F05" w:rsidRDefault="008B38C1" w:rsidP="008B38C1">
            <w:pPr>
              <w:jc w:val="center"/>
              <w:rPr>
                <w:sz w:val="22"/>
                <w:szCs w:val="22"/>
              </w:rPr>
            </w:pPr>
            <w:r w:rsidRPr="00442F05">
              <w:rPr>
                <w:sz w:val="22"/>
                <w:szCs w:val="22"/>
              </w:rPr>
              <w:t>1</w:t>
            </w:r>
          </w:p>
        </w:tc>
        <w:tc>
          <w:tcPr>
            <w:tcW w:w="567" w:type="dxa"/>
            <w:vAlign w:val="center"/>
          </w:tcPr>
          <w:p w:rsidR="008B38C1" w:rsidRPr="00442F05" w:rsidRDefault="008B38C1" w:rsidP="008B38C1">
            <w:pPr>
              <w:jc w:val="center"/>
              <w:rPr>
                <w:sz w:val="22"/>
                <w:szCs w:val="22"/>
              </w:rPr>
            </w:pPr>
            <w:r w:rsidRPr="00442F05">
              <w:rPr>
                <w:sz w:val="22"/>
                <w:szCs w:val="22"/>
              </w:rPr>
              <w:t>0</w:t>
            </w:r>
          </w:p>
        </w:tc>
        <w:tc>
          <w:tcPr>
            <w:tcW w:w="709" w:type="dxa"/>
            <w:vAlign w:val="center"/>
          </w:tcPr>
          <w:p w:rsidR="008B38C1" w:rsidRPr="00442F05" w:rsidRDefault="008B38C1" w:rsidP="008B38C1">
            <w:pPr>
              <w:jc w:val="center"/>
              <w:rPr>
                <w:sz w:val="22"/>
                <w:szCs w:val="22"/>
              </w:rPr>
            </w:pPr>
            <w:r w:rsidRPr="00442F05">
              <w:rPr>
                <w:sz w:val="22"/>
                <w:szCs w:val="22"/>
              </w:rPr>
              <w:t>0</w:t>
            </w:r>
          </w:p>
        </w:tc>
        <w:tc>
          <w:tcPr>
            <w:tcW w:w="567" w:type="dxa"/>
            <w:vAlign w:val="center"/>
          </w:tcPr>
          <w:p w:rsidR="008B38C1" w:rsidRPr="00442F05" w:rsidRDefault="008B38C1" w:rsidP="008B38C1">
            <w:pPr>
              <w:jc w:val="center"/>
              <w:rPr>
                <w:sz w:val="22"/>
                <w:szCs w:val="22"/>
              </w:rPr>
            </w:pPr>
            <w:r w:rsidRPr="00442F05">
              <w:rPr>
                <w:sz w:val="22"/>
                <w:szCs w:val="22"/>
              </w:rPr>
              <w:t>0</w:t>
            </w:r>
          </w:p>
        </w:tc>
        <w:tc>
          <w:tcPr>
            <w:tcW w:w="567" w:type="dxa"/>
            <w:vAlign w:val="center"/>
          </w:tcPr>
          <w:p w:rsidR="008B38C1" w:rsidRPr="00442F05" w:rsidRDefault="008B38C1" w:rsidP="008B38C1">
            <w:pPr>
              <w:jc w:val="center"/>
              <w:rPr>
                <w:sz w:val="22"/>
                <w:szCs w:val="22"/>
              </w:rPr>
            </w:pPr>
            <w:r w:rsidRPr="00442F05">
              <w:rPr>
                <w:sz w:val="22"/>
                <w:szCs w:val="22"/>
              </w:rPr>
              <w:t>0</w:t>
            </w:r>
          </w:p>
        </w:tc>
        <w:tc>
          <w:tcPr>
            <w:tcW w:w="840" w:type="dxa"/>
            <w:vAlign w:val="center"/>
          </w:tcPr>
          <w:p w:rsidR="008B38C1" w:rsidRPr="00442F05" w:rsidRDefault="008B38C1" w:rsidP="008B38C1">
            <w:pPr>
              <w:jc w:val="center"/>
              <w:rPr>
                <w:sz w:val="22"/>
                <w:szCs w:val="22"/>
              </w:rPr>
            </w:pPr>
            <w:r w:rsidRPr="00442F05">
              <w:rPr>
                <w:sz w:val="22"/>
                <w:szCs w:val="22"/>
              </w:rPr>
              <w:t>240</w:t>
            </w:r>
          </w:p>
        </w:tc>
        <w:tc>
          <w:tcPr>
            <w:tcW w:w="850" w:type="dxa"/>
            <w:vAlign w:val="center"/>
          </w:tcPr>
          <w:p w:rsidR="008B38C1" w:rsidRPr="00442F05" w:rsidRDefault="008B38C1" w:rsidP="008B38C1">
            <w:pPr>
              <w:jc w:val="center"/>
              <w:rPr>
                <w:sz w:val="22"/>
                <w:szCs w:val="22"/>
              </w:rPr>
            </w:pPr>
            <w:r w:rsidRPr="00442F05">
              <w:rPr>
                <w:sz w:val="22"/>
                <w:szCs w:val="22"/>
              </w:rPr>
              <w:t> </w:t>
            </w:r>
          </w:p>
        </w:tc>
        <w:tc>
          <w:tcPr>
            <w:tcW w:w="567" w:type="dxa"/>
            <w:vAlign w:val="center"/>
          </w:tcPr>
          <w:p w:rsidR="008B38C1" w:rsidRPr="00442F05" w:rsidRDefault="008B38C1" w:rsidP="008B38C1">
            <w:pPr>
              <w:jc w:val="center"/>
              <w:rPr>
                <w:sz w:val="22"/>
                <w:szCs w:val="22"/>
              </w:rPr>
            </w:pPr>
            <w:r w:rsidRPr="00442F05">
              <w:rPr>
                <w:sz w:val="22"/>
                <w:szCs w:val="22"/>
              </w:rPr>
              <w:t>0</w:t>
            </w:r>
          </w:p>
        </w:tc>
        <w:tc>
          <w:tcPr>
            <w:tcW w:w="567" w:type="dxa"/>
            <w:vAlign w:val="center"/>
          </w:tcPr>
          <w:p w:rsidR="008B38C1" w:rsidRPr="00442F05" w:rsidRDefault="008B38C1" w:rsidP="008B38C1">
            <w:pPr>
              <w:jc w:val="center"/>
              <w:rPr>
                <w:sz w:val="22"/>
                <w:szCs w:val="22"/>
              </w:rPr>
            </w:pPr>
            <w:r w:rsidRPr="00442F05">
              <w:rPr>
                <w:sz w:val="22"/>
                <w:szCs w:val="22"/>
              </w:rPr>
              <w:t>2</w:t>
            </w:r>
          </w:p>
        </w:tc>
        <w:tc>
          <w:tcPr>
            <w:tcW w:w="851" w:type="dxa"/>
            <w:vAlign w:val="center"/>
          </w:tcPr>
          <w:p w:rsidR="008B38C1" w:rsidRPr="00442F05" w:rsidRDefault="008B38C1" w:rsidP="008B38C1">
            <w:pPr>
              <w:jc w:val="center"/>
              <w:rPr>
                <w:sz w:val="22"/>
                <w:szCs w:val="22"/>
              </w:rPr>
            </w:pPr>
            <w:r w:rsidRPr="00442F05">
              <w:rPr>
                <w:sz w:val="22"/>
                <w:szCs w:val="22"/>
              </w:rPr>
              <w:t>500</w:t>
            </w:r>
          </w:p>
        </w:tc>
        <w:tc>
          <w:tcPr>
            <w:tcW w:w="992" w:type="dxa"/>
            <w:vAlign w:val="center"/>
          </w:tcPr>
          <w:p w:rsidR="008B38C1" w:rsidRPr="00442F05" w:rsidRDefault="008B38C1" w:rsidP="008B38C1">
            <w:pPr>
              <w:jc w:val="center"/>
              <w:rPr>
                <w:sz w:val="22"/>
                <w:szCs w:val="22"/>
              </w:rPr>
            </w:pPr>
            <w:r w:rsidRPr="00442F05">
              <w:rPr>
                <w:sz w:val="22"/>
                <w:szCs w:val="22"/>
              </w:rPr>
              <w:t>4000</w:t>
            </w:r>
          </w:p>
        </w:tc>
      </w:tr>
      <w:tr w:rsidR="008B38C1" w:rsidRPr="00442F05" w:rsidTr="008B38C1">
        <w:trPr>
          <w:trHeight w:val="113"/>
          <w:jc w:val="center"/>
        </w:trPr>
        <w:tc>
          <w:tcPr>
            <w:tcW w:w="1990" w:type="dxa"/>
            <w:vAlign w:val="bottom"/>
          </w:tcPr>
          <w:p w:rsidR="008B38C1" w:rsidRPr="00442F05" w:rsidRDefault="008B38C1" w:rsidP="008B38C1">
            <w:pPr>
              <w:rPr>
                <w:sz w:val="22"/>
                <w:szCs w:val="22"/>
              </w:rPr>
            </w:pPr>
            <w:r w:rsidRPr="00442F05">
              <w:rPr>
                <w:sz w:val="22"/>
                <w:szCs w:val="22"/>
              </w:rPr>
              <w:t>Вятскополянский</w:t>
            </w:r>
          </w:p>
        </w:tc>
        <w:tc>
          <w:tcPr>
            <w:tcW w:w="706" w:type="dxa"/>
            <w:vAlign w:val="center"/>
          </w:tcPr>
          <w:p w:rsidR="008B38C1" w:rsidRPr="00442F05" w:rsidRDefault="008B38C1" w:rsidP="008B38C1">
            <w:pPr>
              <w:jc w:val="center"/>
              <w:rPr>
                <w:sz w:val="22"/>
                <w:szCs w:val="22"/>
              </w:rPr>
            </w:pPr>
            <w:r w:rsidRPr="00442F05">
              <w:rPr>
                <w:sz w:val="22"/>
                <w:szCs w:val="22"/>
              </w:rPr>
              <w:t>5</w:t>
            </w:r>
          </w:p>
        </w:tc>
        <w:tc>
          <w:tcPr>
            <w:tcW w:w="712" w:type="dxa"/>
            <w:vAlign w:val="center"/>
          </w:tcPr>
          <w:p w:rsidR="008B38C1" w:rsidRPr="00442F05" w:rsidRDefault="008B38C1" w:rsidP="008B38C1">
            <w:pPr>
              <w:jc w:val="center"/>
              <w:rPr>
                <w:sz w:val="22"/>
                <w:szCs w:val="22"/>
              </w:rPr>
            </w:pPr>
            <w:r w:rsidRPr="00442F05">
              <w:rPr>
                <w:sz w:val="22"/>
                <w:szCs w:val="22"/>
              </w:rPr>
              <w:t>3</w:t>
            </w:r>
          </w:p>
        </w:tc>
        <w:tc>
          <w:tcPr>
            <w:tcW w:w="567" w:type="dxa"/>
            <w:vAlign w:val="center"/>
          </w:tcPr>
          <w:p w:rsidR="008B38C1" w:rsidRPr="00442F05" w:rsidRDefault="008B38C1" w:rsidP="008B38C1">
            <w:pPr>
              <w:jc w:val="center"/>
              <w:rPr>
                <w:sz w:val="22"/>
                <w:szCs w:val="22"/>
              </w:rPr>
            </w:pPr>
            <w:r w:rsidRPr="00442F05">
              <w:rPr>
                <w:sz w:val="22"/>
                <w:szCs w:val="22"/>
              </w:rPr>
              <w:t>0</w:t>
            </w:r>
          </w:p>
        </w:tc>
        <w:tc>
          <w:tcPr>
            <w:tcW w:w="709" w:type="dxa"/>
            <w:vAlign w:val="center"/>
          </w:tcPr>
          <w:p w:rsidR="008B38C1" w:rsidRPr="00442F05" w:rsidRDefault="008B38C1" w:rsidP="008B38C1">
            <w:pPr>
              <w:jc w:val="center"/>
              <w:rPr>
                <w:sz w:val="22"/>
                <w:szCs w:val="22"/>
              </w:rPr>
            </w:pPr>
            <w:r w:rsidRPr="00442F05">
              <w:rPr>
                <w:sz w:val="22"/>
                <w:szCs w:val="22"/>
              </w:rPr>
              <w:t>0</w:t>
            </w:r>
          </w:p>
        </w:tc>
        <w:tc>
          <w:tcPr>
            <w:tcW w:w="567" w:type="dxa"/>
            <w:vAlign w:val="center"/>
          </w:tcPr>
          <w:p w:rsidR="008B38C1" w:rsidRPr="00442F05" w:rsidRDefault="008B38C1" w:rsidP="008B38C1">
            <w:pPr>
              <w:jc w:val="center"/>
              <w:rPr>
                <w:sz w:val="22"/>
                <w:szCs w:val="22"/>
              </w:rPr>
            </w:pPr>
            <w:r w:rsidRPr="00442F05">
              <w:rPr>
                <w:sz w:val="22"/>
                <w:szCs w:val="22"/>
              </w:rPr>
              <w:t>0</w:t>
            </w:r>
          </w:p>
        </w:tc>
        <w:tc>
          <w:tcPr>
            <w:tcW w:w="567" w:type="dxa"/>
            <w:vAlign w:val="center"/>
          </w:tcPr>
          <w:p w:rsidR="008B38C1" w:rsidRPr="00442F05" w:rsidRDefault="008B38C1" w:rsidP="008B38C1">
            <w:pPr>
              <w:jc w:val="center"/>
              <w:rPr>
                <w:sz w:val="22"/>
                <w:szCs w:val="22"/>
              </w:rPr>
            </w:pPr>
            <w:r w:rsidRPr="00442F05">
              <w:rPr>
                <w:sz w:val="22"/>
                <w:szCs w:val="22"/>
              </w:rPr>
              <w:t>0</w:t>
            </w:r>
          </w:p>
        </w:tc>
        <w:tc>
          <w:tcPr>
            <w:tcW w:w="840" w:type="dxa"/>
            <w:vAlign w:val="center"/>
          </w:tcPr>
          <w:p w:rsidR="008B38C1" w:rsidRPr="00442F05" w:rsidRDefault="008B38C1" w:rsidP="008B38C1">
            <w:pPr>
              <w:jc w:val="center"/>
              <w:rPr>
                <w:sz w:val="22"/>
                <w:szCs w:val="22"/>
              </w:rPr>
            </w:pPr>
            <w:r w:rsidRPr="00442F05">
              <w:rPr>
                <w:sz w:val="22"/>
                <w:szCs w:val="22"/>
              </w:rPr>
              <w:t> </w:t>
            </w:r>
          </w:p>
        </w:tc>
        <w:tc>
          <w:tcPr>
            <w:tcW w:w="850" w:type="dxa"/>
            <w:vAlign w:val="center"/>
          </w:tcPr>
          <w:p w:rsidR="008B38C1" w:rsidRPr="00442F05" w:rsidRDefault="008B38C1" w:rsidP="008B38C1">
            <w:pPr>
              <w:jc w:val="center"/>
              <w:rPr>
                <w:sz w:val="22"/>
                <w:szCs w:val="22"/>
              </w:rPr>
            </w:pPr>
            <w:r w:rsidRPr="00442F05">
              <w:rPr>
                <w:sz w:val="22"/>
                <w:szCs w:val="22"/>
              </w:rPr>
              <w:t> </w:t>
            </w:r>
          </w:p>
        </w:tc>
        <w:tc>
          <w:tcPr>
            <w:tcW w:w="567" w:type="dxa"/>
            <w:vAlign w:val="center"/>
          </w:tcPr>
          <w:p w:rsidR="008B38C1" w:rsidRPr="00442F05" w:rsidRDefault="008B38C1" w:rsidP="008B38C1">
            <w:pPr>
              <w:jc w:val="center"/>
              <w:rPr>
                <w:sz w:val="22"/>
                <w:szCs w:val="22"/>
              </w:rPr>
            </w:pPr>
            <w:r w:rsidRPr="00442F05">
              <w:rPr>
                <w:sz w:val="22"/>
                <w:szCs w:val="22"/>
              </w:rPr>
              <w:t>7</w:t>
            </w:r>
          </w:p>
        </w:tc>
        <w:tc>
          <w:tcPr>
            <w:tcW w:w="567" w:type="dxa"/>
            <w:vAlign w:val="center"/>
          </w:tcPr>
          <w:p w:rsidR="008B38C1" w:rsidRPr="00442F05" w:rsidRDefault="008B38C1" w:rsidP="008B38C1">
            <w:pPr>
              <w:jc w:val="center"/>
              <w:rPr>
                <w:sz w:val="22"/>
                <w:szCs w:val="22"/>
              </w:rPr>
            </w:pPr>
            <w:r w:rsidRPr="00442F05">
              <w:rPr>
                <w:sz w:val="22"/>
                <w:szCs w:val="22"/>
              </w:rPr>
              <w:t>0</w:t>
            </w:r>
          </w:p>
        </w:tc>
        <w:tc>
          <w:tcPr>
            <w:tcW w:w="851" w:type="dxa"/>
            <w:vAlign w:val="center"/>
          </w:tcPr>
          <w:p w:rsidR="008B38C1" w:rsidRPr="00442F05" w:rsidRDefault="008B38C1" w:rsidP="008B38C1">
            <w:pPr>
              <w:jc w:val="center"/>
              <w:rPr>
                <w:sz w:val="22"/>
                <w:szCs w:val="22"/>
              </w:rPr>
            </w:pPr>
            <w:r w:rsidRPr="00442F05">
              <w:rPr>
                <w:sz w:val="22"/>
                <w:szCs w:val="22"/>
              </w:rPr>
              <w:t>7620</w:t>
            </w:r>
          </w:p>
        </w:tc>
        <w:tc>
          <w:tcPr>
            <w:tcW w:w="992" w:type="dxa"/>
            <w:vAlign w:val="center"/>
          </w:tcPr>
          <w:p w:rsidR="008B38C1" w:rsidRPr="00442F05" w:rsidRDefault="008B38C1" w:rsidP="008B38C1">
            <w:pPr>
              <w:jc w:val="center"/>
              <w:rPr>
                <w:sz w:val="22"/>
                <w:szCs w:val="22"/>
              </w:rPr>
            </w:pPr>
            <w:r w:rsidRPr="00442F05">
              <w:rPr>
                <w:sz w:val="22"/>
                <w:szCs w:val="22"/>
              </w:rPr>
              <w:t>500</w:t>
            </w:r>
          </w:p>
        </w:tc>
      </w:tr>
      <w:tr w:rsidR="008B38C1" w:rsidRPr="00442F05" w:rsidTr="008B38C1">
        <w:trPr>
          <w:trHeight w:val="113"/>
          <w:jc w:val="center"/>
        </w:trPr>
        <w:tc>
          <w:tcPr>
            <w:tcW w:w="1990" w:type="dxa"/>
            <w:vAlign w:val="bottom"/>
          </w:tcPr>
          <w:p w:rsidR="008B38C1" w:rsidRPr="00442F05" w:rsidRDefault="008B38C1" w:rsidP="008B38C1">
            <w:pPr>
              <w:rPr>
                <w:sz w:val="22"/>
                <w:szCs w:val="22"/>
              </w:rPr>
            </w:pPr>
            <w:r w:rsidRPr="00442F05">
              <w:rPr>
                <w:sz w:val="22"/>
                <w:szCs w:val="22"/>
              </w:rPr>
              <w:t>Даровской</w:t>
            </w:r>
          </w:p>
        </w:tc>
        <w:tc>
          <w:tcPr>
            <w:tcW w:w="706" w:type="dxa"/>
            <w:vAlign w:val="center"/>
          </w:tcPr>
          <w:p w:rsidR="008B38C1" w:rsidRPr="00442F05" w:rsidRDefault="008B38C1" w:rsidP="008B38C1">
            <w:pPr>
              <w:jc w:val="center"/>
              <w:rPr>
                <w:sz w:val="22"/>
                <w:szCs w:val="22"/>
              </w:rPr>
            </w:pPr>
            <w:r w:rsidRPr="00442F05">
              <w:rPr>
                <w:sz w:val="22"/>
                <w:szCs w:val="22"/>
              </w:rPr>
              <w:t>3</w:t>
            </w:r>
          </w:p>
        </w:tc>
        <w:tc>
          <w:tcPr>
            <w:tcW w:w="712" w:type="dxa"/>
            <w:vAlign w:val="center"/>
          </w:tcPr>
          <w:p w:rsidR="008B38C1" w:rsidRPr="00442F05" w:rsidRDefault="008B38C1" w:rsidP="008B38C1">
            <w:pPr>
              <w:jc w:val="center"/>
              <w:rPr>
                <w:sz w:val="22"/>
                <w:szCs w:val="22"/>
              </w:rPr>
            </w:pPr>
            <w:r w:rsidRPr="00442F05">
              <w:rPr>
                <w:sz w:val="22"/>
                <w:szCs w:val="22"/>
              </w:rPr>
              <w:t>2</w:t>
            </w:r>
          </w:p>
        </w:tc>
        <w:tc>
          <w:tcPr>
            <w:tcW w:w="567" w:type="dxa"/>
            <w:vAlign w:val="center"/>
          </w:tcPr>
          <w:p w:rsidR="008B38C1" w:rsidRPr="00442F05" w:rsidRDefault="008B38C1" w:rsidP="008B38C1">
            <w:pPr>
              <w:jc w:val="center"/>
              <w:rPr>
                <w:sz w:val="22"/>
                <w:szCs w:val="22"/>
              </w:rPr>
            </w:pPr>
            <w:r w:rsidRPr="00442F05">
              <w:rPr>
                <w:sz w:val="22"/>
                <w:szCs w:val="22"/>
              </w:rPr>
              <w:t>0</w:t>
            </w:r>
          </w:p>
        </w:tc>
        <w:tc>
          <w:tcPr>
            <w:tcW w:w="709" w:type="dxa"/>
            <w:vAlign w:val="center"/>
          </w:tcPr>
          <w:p w:rsidR="008B38C1" w:rsidRPr="00442F05" w:rsidRDefault="008B38C1" w:rsidP="008B38C1">
            <w:pPr>
              <w:jc w:val="center"/>
              <w:rPr>
                <w:sz w:val="22"/>
                <w:szCs w:val="22"/>
              </w:rPr>
            </w:pPr>
            <w:r w:rsidRPr="00442F05">
              <w:rPr>
                <w:sz w:val="22"/>
                <w:szCs w:val="22"/>
              </w:rPr>
              <w:t>1</w:t>
            </w:r>
          </w:p>
        </w:tc>
        <w:tc>
          <w:tcPr>
            <w:tcW w:w="567" w:type="dxa"/>
            <w:vAlign w:val="center"/>
          </w:tcPr>
          <w:p w:rsidR="008B38C1" w:rsidRPr="00442F05" w:rsidRDefault="008B38C1" w:rsidP="008B38C1">
            <w:pPr>
              <w:jc w:val="center"/>
              <w:rPr>
                <w:sz w:val="22"/>
                <w:szCs w:val="22"/>
              </w:rPr>
            </w:pPr>
            <w:r w:rsidRPr="00442F05">
              <w:rPr>
                <w:sz w:val="22"/>
                <w:szCs w:val="22"/>
              </w:rPr>
              <w:t>0</w:t>
            </w:r>
          </w:p>
        </w:tc>
        <w:tc>
          <w:tcPr>
            <w:tcW w:w="567" w:type="dxa"/>
            <w:vAlign w:val="center"/>
          </w:tcPr>
          <w:p w:rsidR="008B38C1" w:rsidRPr="00442F05" w:rsidRDefault="008B38C1" w:rsidP="008B38C1">
            <w:pPr>
              <w:jc w:val="center"/>
              <w:rPr>
                <w:sz w:val="22"/>
                <w:szCs w:val="22"/>
              </w:rPr>
            </w:pPr>
            <w:r w:rsidRPr="00442F05">
              <w:rPr>
                <w:sz w:val="22"/>
                <w:szCs w:val="22"/>
              </w:rPr>
              <w:t>0</w:t>
            </w:r>
          </w:p>
        </w:tc>
        <w:tc>
          <w:tcPr>
            <w:tcW w:w="840" w:type="dxa"/>
            <w:vAlign w:val="center"/>
          </w:tcPr>
          <w:p w:rsidR="008B38C1" w:rsidRPr="00442F05" w:rsidRDefault="008B38C1" w:rsidP="008B38C1">
            <w:pPr>
              <w:jc w:val="center"/>
              <w:rPr>
                <w:sz w:val="22"/>
                <w:szCs w:val="22"/>
              </w:rPr>
            </w:pPr>
            <w:r w:rsidRPr="00442F05">
              <w:rPr>
                <w:sz w:val="22"/>
                <w:szCs w:val="22"/>
              </w:rPr>
              <w:t>690</w:t>
            </w:r>
          </w:p>
        </w:tc>
        <w:tc>
          <w:tcPr>
            <w:tcW w:w="850" w:type="dxa"/>
            <w:vAlign w:val="center"/>
          </w:tcPr>
          <w:p w:rsidR="008B38C1" w:rsidRPr="00442F05" w:rsidRDefault="008B38C1" w:rsidP="008B38C1">
            <w:pPr>
              <w:jc w:val="center"/>
              <w:rPr>
                <w:sz w:val="22"/>
                <w:szCs w:val="22"/>
              </w:rPr>
            </w:pPr>
            <w:r w:rsidRPr="00442F05">
              <w:rPr>
                <w:sz w:val="22"/>
                <w:szCs w:val="22"/>
              </w:rPr>
              <w:t>161</w:t>
            </w:r>
          </w:p>
        </w:tc>
        <w:tc>
          <w:tcPr>
            <w:tcW w:w="567" w:type="dxa"/>
            <w:vAlign w:val="center"/>
          </w:tcPr>
          <w:p w:rsidR="008B38C1" w:rsidRPr="00442F05" w:rsidRDefault="008B38C1" w:rsidP="008B38C1">
            <w:pPr>
              <w:jc w:val="center"/>
              <w:rPr>
                <w:sz w:val="22"/>
                <w:szCs w:val="22"/>
              </w:rPr>
            </w:pPr>
            <w:r w:rsidRPr="00442F05">
              <w:rPr>
                <w:sz w:val="22"/>
                <w:szCs w:val="22"/>
              </w:rPr>
              <w:t>3</w:t>
            </w:r>
          </w:p>
        </w:tc>
        <w:tc>
          <w:tcPr>
            <w:tcW w:w="567" w:type="dxa"/>
            <w:vAlign w:val="center"/>
          </w:tcPr>
          <w:p w:rsidR="008B38C1" w:rsidRPr="00442F05" w:rsidRDefault="008B38C1" w:rsidP="008B38C1">
            <w:pPr>
              <w:jc w:val="center"/>
              <w:rPr>
                <w:sz w:val="22"/>
                <w:szCs w:val="22"/>
              </w:rPr>
            </w:pPr>
            <w:r w:rsidRPr="00442F05">
              <w:rPr>
                <w:sz w:val="22"/>
                <w:szCs w:val="22"/>
              </w:rPr>
              <w:t>1</w:t>
            </w:r>
          </w:p>
        </w:tc>
        <w:tc>
          <w:tcPr>
            <w:tcW w:w="851" w:type="dxa"/>
            <w:vAlign w:val="center"/>
          </w:tcPr>
          <w:p w:rsidR="008B38C1" w:rsidRPr="00442F05" w:rsidRDefault="008B38C1" w:rsidP="008B38C1">
            <w:pPr>
              <w:jc w:val="center"/>
              <w:rPr>
                <w:sz w:val="22"/>
                <w:szCs w:val="22"/>
              </w:rPr>
            </w:pPr>
            <w:r w:rsidRPr="00442F05">
              <w:rPr>
                <w:sz w:val="22"/>
                <w:szCs w:val="22"/>
              </w:rPr>
              <w:t>2000</w:t>
            </w:r>
          </w:p>
        </w:tc>
        <w:tc>
          <w:tcPr>
            <w:tcW w:w="992" w:type="dxa"/>
            <w:vAlign w:val="center"/>
          </w:tcPr>
          <w:p w:rsidR="008B38C1" w:rsidRPr="00442F05" w:rsidRDefault="008B38C1" w:rsidP="008B38C1">
            <w:pPr>
              <w:jc w:val="center"/>
              <w:rPr>
                <w:sz w:val="22"/>
                <w:szCs w:val="22"/>
              </w:rPr>
            </w:pPr>
            <w:r w:rsidRPr="00442F05">
              <w:rPr>
                <w:sz w:val="22"/>
                <w:szCs w:val="22"/>
              </w:rPr>
              <w:t>1000</w:t>
            </w:r>
          </w:p>
        </w:tc>
      </w:tr>
      <w:tr w:rsidR="008B38C1" w:rsidRPr="00442F05" w:rsidTr="008B38C1">
        <w:trPr>
          <w:trHeight w:val="113"/>
          <w:jc w:val="center"/>
        </w:trPr>
        <w:tc>
          <w:tcPr>
            <w:tcW w:w="1990" w:type="dxa"/>
            <w:vAlign w:val="bottom"/>
          </w:tcPr>
          <w:p w:rsidR="008B38C1" w:rsidRPr="00442F05" w:rsidRDefault="008B38C1" w:rsidP="008B38C1">
            <w:pPr>
              <w:rPr>
                <w:sz w:val="22"/>
                <w:szCs w:val="22"/>
              </w:rPr>
            </w:pPr>
            <w:r w:rsidRPr="00442F05">
              <w:rPr>
                <w:sz w:val="22"/>
                <w:szCs w:val="22"/>
              </w:rPr>
              <w:t>Зуевский</w:t>
            </w:r>
          </w:p>
        </w:tc>
        <w:tc>
          <w:tcPr>
            <w:tcW w:w="706" w:type="dxa"/>
            <w:vAlign w:val="center"/>
          </w:tcPr>
          <w:p w:rsidR="008B38C1" w:rsidRPr="00442F05" w:rsidRDefault="008B38C1" w:rsidP="008B38C1">
            <w:pPr>
              <w:jc w:val="center"/>
              <w:rPr>
                <w:sz w:val="22"/>
                <w:szCs w:val="22"/>
              </w:rPr>
            </w:pPr>
            <w:r w:rsidRPr="00442F05">
              <w:rPr>
                <w:sz w:val="22"/>
                <w:szCs w:val="22"/>
              </w:rPr>
              <w:t>3</w:t>
            </w:r>
          </w:p>
        </w:tc>
        <w:tc>
          <w:tcPr>
            <w:tcW w:w="712" w:type="dxa"/>
            <w:vAlign w:val="center"/>
          </w:tcPr>
          <w:p w:rsidR="008B38C1" w:rsidRPr="00442F05" w:rsidRDefault="008B38C1" w:rsidP="008B38C1">
            <w:pPr>
              <w:jc w:val="center"/>
              <w:rPr>
                <w:sz w:val="22"/>
                <w:szCs w:val="22"/>
              </w:rPr>
            </w:pPr>
            <w:r w:rsidRPr="00442F05">
              <w:rPr>
                <w:sz w:val="22"/>
                <w:szCs w:val="22"/>
              </w:rPr>
              <w:t>2</w:t>
            </w:r>
          </w:p>
        </w:tc>
        <w:tc>
          <w:tcPr>
            <w:tcW w:w="567" w:type="dxa"/>
            <w:vAlign w:val="center"/>
          </w:tcPr>
          <w:p w:rsidR="008B38C1" w:rsidRPr="00442F05" w:rsidRDefault="008B38C1" w:rsidP="008B38C1">
            <w:pPr>
              <w:jc w:val="center"/>
              <w:rPr>
                <w:sz w:val="22"/>
                <w:szCs w:val="22"/>
              </w:rPr>
            </w:pPr>
            <w:r w:rsidRPr="00442F05">
              <w:rPr>
                <w:sz w:val="22"/>
                <w:szCs w:val="22"/>
              </w:rPr>
              <w:t>1</w:t>
            </w:r>
          </w:p>
        </w:tc>
        <w:tc>
          <w:tcPr>
            <w:tcW w:w="709" w:type="dxa"/>
            <w:vAlign w:val="center"/>
          </w:tcPr>
          <w:p w:rsidR="008B38C1" w:rsidRPr="00442F05" w:rsidRDefault="008B38C1" w:rsidP="008B38C1">
            <w:pPr>
              <w:jc w:val="center"/>
              <w:rPr>
                <w:sz w:val="22"/>
                <w:szCs w:val="22"/>
              </w:rPr>
            </w:pPr>
            <w:r w:rsidRPr="00442F05">
              <w:rPr>
                <w:sz w:val="22"/>
                <w:szCs w:val="22"/>
              </w:rPr>
              <w:t>0</w:t>
            </w:r>
          </w:p>
        </w:tc>
        <w:tc>
          <w:tcPr>
            <w:tcW w:w="567" w:type="dxa"/>
            <w:vAlign w:val="center"/>
          </w:tcPr>
          <w:p w:rsidR="008B38C1" w:rsidRPr="00442F05" w:rsidRDefault="008B38C1" w:rsidP="008B38C1">
            <w:pPr>
              <w:jc w:val="center"/>
              <w:rPr>
                <w:sz w:val="22"/>
                <w:szCs w:val="22"/>
              </w:rPr>
            </w:pPr>
            <w:r w:rsidRPr="00442F05">
              <w:rPr>
                <w:sz w:val="22"/>
                <w:szCs w:val="22"/>
              </w:rPr>
              <w:t>1</w:t>
            </w:r>
          </w:p>
        </w:tc>
        <w:tc>
          <w:tcPr>
            <w:tcW w:w="567" w:type="dxa"/>
            <w:vAlign w:val="center"/>
          </w:tcPr>
          <w:p w:rsidR="008B38C1" w:rsidRPr="00442F05" w:rsidRDefault="008B38C1" w:rsidP="008B38C1">
            <w:pPr>
              <w:jc w:val="center"/>
              <w:rPr>
                <w:sz w:val="22"/>
                <w:szCs w:val="22"/>
              </w:rPr>
            </w:pPr>
            <w:r w:rsidRPr="00442F05">
              <w:rPr>
                <w:sz w:val="22"/>
                <w:szCs w:val="22"/>
              </w:rPr>
              <w:t>1</w:t>
            </w:r>
          </w:p>
        </w:tc>
        <w:tc>
          <w:tcPr>
            <w:tcW w:w="840" w:type="dxa"/>
            <w:vAlign w:val="center"/>
          </w:tcPr>
          <w:p w:rsidR="008B38C1" w:rsidRPr="00442F05" w:rsidRDefault="008B38C1" w:rsidP="008B38C1">
            <w:pPr>
              <w:jc w:val="center"/>
              <w:rPr>
                <w:sz w:val="22"/>
                <w:szCs w:val="22"/>
              </w:rPr>
            </w:pPr>
            <w:r w:rsidRPr="00442F05">
              <w:rPr>
                <w:sz w:val="22"/>
                <w:szCs w:val="22"/>
              </w:rPr>
              <w:t>203</w:t>
            </w:r>
          </w:p>
        </w:tc>
        <w:tc>
          <w:tcPr>
            <w:tcW w:w="850" w:type="dxa"/>
            <w:vAlign w:val="center"/>
          </w:tcPr>
          <w:p w:rsidR="008B38C1" w:rsidRPr="00442F05" w:rsidRDefault="008B38C1" w:rsidP="008B38C1">
            <w:pPr>
              <w:jc w:val="center"/>
              <w:rPr>
                <w:sz w:val="22"/>
                <w:szCs w:val="22"/>
              </w:rPr>
            </w:pPr>
            <w:r w:rsidRPr="00442F05">
              <w:rPr>
                <w:sz w:val="22"/>
                <w:szCs w:val="22"/>
              </w:rPr>
              <w:t> </w:t>
            </w:r>
          </w:p>
        </w:tc>
        <w:tc>
          <w:tcPr>
            <w:tcW w:w="567" w:type="dxa"/>
            <w:vAlign w:val="center"/>
          </w:tcPr>
          <w:p w:rsidR="008B38C1" w:rsidRPr="00442F05" w:rsidRDefault="008B38C1" w:rsidP="008B38C1">
            <w:pPr>
              <w:jc w:val="center"/>
              <w:rPr>
                <w:sz w:val="22"/>
                <w:szCs w:val="22"/>
              </w:rPr>
            </w:pPr>
            <w:r w:rsidRPr="00442F05">
              <w:rPr>
                <w:sz w:val="22"/>
                <w:szCs w:val="22"/>
              </w:rPr>
              <w:t>3</w:t>
            </w:r>
          </w:p>
        </w:tc>
        <w:tc>
          <w:tcPr>
            <w:tcW w:w="567" w:type="dxa"/>
            <w:vAlign w:val="center"/>
          </w:tcPr>
          <w:p w:rsidR="008B38C1" w:rsidRPr="00442F05" w:rsidRDefault="008B38C1" w:rsidP="008B38C1">
            <w:pPr>
              <w:jc w:val="center"/>
              <w:rPr>
                <w:sz w:val="22"/>
                <w:szCs w:val="22"/>
              </w:rPr>
            </w:pPr>
            <w:r w:rsidRPr="00442F05">
              <w:rPr>
                <w:sz w:val="22"/>
                <w:szCs w:val="22"/>
              </w:rPr>
              <w:t>0</w:t>
            </w:r>
          </w:p>
        </w:tc>
        <w:tc>
          <w:tcPr>
            <w:tcW w:w="851" w:type="dxa"/>
            <w:vAlign w:val="center"/>
          </w:tcPr>
          <w:p w:rsidR="008B38C1" w:rsidRPr="00442F05" w:rsidRDefault="008B38C1" w:rsidP="008B38C1">
            <w:pPr>
              <w:jc w:val="center"/>
              <w:rPr>
                <w:sz w:val="22"/>
                <w:szCs w:val="22"/>
              </w:rPr>
            </w:pPr>
            <w:r w:rsidRPr="00442F05">
              <w:rPr>
                <w:sz w:val="22"/>
                <w:szCs w:val="22"/>
              </w:rPr>
              <w:t>550</w:t>
            </w:r>
          </w:p>
        </w:tc>
        <w:tc>
          <w:tcPr>
            <w:tcW w:w="992" w:type="dxa"/>
            <w:vAlign w:val="center"/>
          </w:tcPr>
          <w:p w:rsidR="008B38C1" w:rsidRPr="00442F05" w:rsidRDefault="008B38C1" w:rsidP="008B38C1">
            <w:pPr>
              <w:jc w:val="center"/>
              <w:rPr>
                <w:sz w:val="22"/>
                <w:szCs w:val="22"/>
              </w:rPr>
            </w:pPr>
            <w:r w:rsidRPr="00442F05">
              <w:rPr>
                <w:sz w:val="22"/>
                <w:szCs w:val="22"/>
              </w:rPr>
              <w:t>50</w:t>
            </w:r>
          </w:p>
        </w:tc>
      </w:tr>
      <w:tr w:rsidR="008B38C1" w:rsidRPr="00442F05" w:rsidTr="008B38C1">
        <w:trPr>
          <w:trHeight w:val="113"/>
          <w:jc w:val="center"/>
        </w:trPr>
        <w:tc>
          <w:tcPr>
            <w:tcW w:w="1990" w:type="dxa"/>
            <w:vAlign w:val="bottom"/>
          </w:tcPr>
          <w:p w:rsidR="008B38C1" w:rsidRPr="00442F05" w:rsidRDefault="008B38C1" w:rsidP="008B38C1">
            <w:pPr>
              <w:rPr>
                <w:sz w:val="22"/>
                <w:szCs w:val="22"/>
              </w:rPr>
            </w:pPr>
            <w:r w:rsidRPr="00442F05">
              <w:rPr>
                <w:sz w:val="22"/>
                <w:szCs w:val="22"/>
              </w:rPr>
              <w:t>Кикнурский</w:t>
            </w:r>
          </w:p>
        </w:tc>
        <w:tc>
          <w:tcPr>
            <w:tcW w:w="706" w:type="dxa"/>
            <w:vAlign w:val="center"/>
          </w:tcPr>
          <w:p w:rsidR="008B38C1" w:rsidRPr="00442F05" w:rsidRDefault="008B38C1" w:rsidP="008B38C1">
            <w:pPr>
              <w:jc w:val="center"/>
              <w:rPr>
                <w:sz w:val="22"/>
                <w:szCs w:val="22"/>
              </w:rPr>
            </w:pPr>
            <w:r w:rsidRPr="00442F05">
              <w:rPr>
                <w:sz w:val="22"/>
                <w:szCs w:val="22"/>
              </w:rPr>
              <w:t>1</w:t>
            </w:r>
          </w:p>
        </w:tc>
        <w:tc>
          <w:tcPr>
            <w:tcW w:w="712" w:type="dxa"/>
            <w:vAlign w:val="center"/>
          </w:tcPr>
          <w:p w:rsidR="008B38C1" w:rsidRPr="00442F05" w:rsidRDefault="008B38C1" w:rsidP="008B38C1">
            <w:pPr>
              <w:jc w:val="center"/>
              <w:rPr>
                <w:sz w:val="22"/>
                <w:szCs w:val="22"/>
              </w:rPr>
            </w:pPr>
            <w:r w:rsidRPr="00442F05">
              <w:rPr>
                <w:sz w:val="22"/>
                <w:szCs w:val="22"/>
              </w:rPr>
              <w:t>1</w:t>
            </w:r>
          </w:p>
        </w:tc>
        <w:tc>
          <w:tcPr>
            <w:tcW w:w="567" w:type="dxa"/>
            <w:vAlign w:val="center"/>
          </w:tcPr>
          <w:p w:rsidR="008B38C1" w:rsidRPr="00442F05" w:rsidRDefault="008B38C1" w:rsidP="008B38C1">
            <w:pPr>
              <w:jc w:val="center"/>
              <w:rPr>
                <w:sz w:val="22"/>
                <w:szCs w:val="22"/>
              </w:rPr>
            </w:pPr>
            <w:r w:rsidRPr="00442F05">
              <w:rPr>
                <w:sz w:val="22"/>
                <w:szCs w:val="22"/>
              </w:rPr>
              <w:t>0</w:t>
            </w:r>
          </w:p>
        </w:tc>
        <w:tc>
          <w:tcPr>
            <w:tcW w:w="709" w:type="dxa"/>
            <w:vAlign w:val="center"/>
          </w:tcPr>
          <w:p w:rsidR="008B38C1" w:rsidRPr="00442F05" w:rsidRDefault="008B38C1" w:rsidP="008B38C1">
            <w:pPr>
              <w:jc w:val="center"/>
              <w:rPr>
                <w:sz w:val="22"/>
                <w:szCs w:val="22"/>
              </w:rPr>
            </w:pPr>
            <w:r w:rsidRPr="00442F05">
              <w:rPr>
                <w:sz w:val="22"/>
                <w:szCs w:val="22"/>
              </w:rPr>
              <w:t>0</w:t>
            </w:r>
          </w:p>
        </w:tc>
        <w:tc>
          <w:tcPr>
            <w:tcW w:w="567" w:type="dxa"/>
            <w:vAlign w:val="center"/>
          </w:tcPr>
          <w:p w:rsidR="008B38C1" w:rsidRPr="00442F05" w:rsidRDefault="008B38C1" w:rsidP="008B38C1">
            <w:pPr>
              <w:jc w:val="center"/>
              <w:rPr>
                <w:sz w:val="22"/>
                <w:szCs w:val="22"/>
              </w:rPr>
            </w:pPr>
            <w:r w:rsidRPr="00442F05">
              <w:rPr>
                <w:sz w:val="22"/>
                <w:szCs w:val="22"/>
              </w:rPr>
              <w:t>0</w:t>
            </w:r>
          </w:p>
        </w:tc>
        <w:tc>
          <w:tcPr>
            <w:tcW w:w="567" w:type="dxa"/>
            <w:vAlign w:val="center"/>
          </w:tcPr>
          <w:p w:rsidR="008B38C1" w:rsidRPr="00442F05" w:rsidRDefault="008B38C1" w:rsidP="008B38C1">
            <w:pPr>
              <w:jc w:val="center"/>
              <w:rPr>
                <w:sz w:val="22"/>
                <w:szCs w:val="22"/>
              </w:rPr>
            </w:pPr>
            <w:r w:rsidRPr="00442F05">
              <w:rPr>
                <w:sz w:val="22"/>
                <w:szCs w:val="22"/>
              </w:rPr>
              <w:t>0</w:t>
            </w:r>
          </w:p>
        </w:tc>
        <w:tc>
          <w:tcPr>
            <w:tcW w:w="840" w:type="dxa"/>
            <w:vAlign w:val="center"/>
          </w:tcPr>
          <w:p w:rsidR="008B38C1" w:rsidRPr="00442F05" w:rsidRDefault="008B38C1" w:rsidP="008B38C1">
            <w:pPr>
              <w:jc w:val="center"/>
              <w:rPr>
                <w:sz w:val="22"/>
                <w:szCs w:val="22"/>
              </w:rPr>
            </w:pPr>
            <w:r w:rsidRPr="00442F05">
              <w:rPr>
                <w:sz w:val="22"/>
                <w:szCs w:val="22"/>
              </w:rPr>
              <w:t> </w:t>
            </w:r>
          </w:p>
        </w:tc>
        <w:tc>
          <w:tcPr>
            <w:tcW w:w="850" w:type="dxa"/>
            <w:vAlign w:val="center"/>
          </w:tcPr>
          <w:p w:rsidR="008B38C1" w:rsidRPr="00442F05" w:rsidRDefault="008B38C1" w:rsidP="008B38C1">
            <w:pPr>
              <w:jc w:val="center"/>
              <w:rPr>
                <w:sz w:val="22"/>
                <w:szCs w:val="22"/>
              </w:rPr>
            </w:pPr>
            <w:r w:rsidRPr="00442F05">
              <w:rPr>
                <w:sz w:val="22"/>
                <w:szCs w:val="22"/>
              </w:rPr>
              <w:t> </w:t>
            </w:r>
          </w:p>
        </w:tc>
        <w:tc>
          <w:tcPr>
            <w:tcW w:w="567" w:type="dxa"/>
            <w:vAlign w:val="center"/>
          </w:tcPr>
          <w:p w:rsidR="008B38C1" w:rsidRPr="00442F05" w:rsidRDefault="008B38C1" w:rsidP="008B38C1">
            <w:pPr>
              <w:jc w:val="center"/>
              <w:rPr>
                <w:sz w:val="22"/>
                <w:szCs w:val="22"/>
              </w:rPr>
            </w:pPr>
            <w:r w:rsidRPr="00442F05">
              <w:rPr>
                <w:sz w:val="22"/>
                <w:szCs w:val="22"/>
              </w:rPr>
              <w:t>0</w:t>
            </w:r>
          </w:p>
        </w:tc>
        <w:tc>
          <w:tcPr>
            <w:tcW w:w="567" w:type="dxa"/>
            <w:vAlign w:val="center"/>
          </w:tcPr>
          <w:p w:rsidR="008B38C1" w:rsidRPr="00442F05" w:rsidRDefault="008B38C1" w:rsidP="008B38C1">
            <w:pPr>
              <w:jc w:val="center"/>
              <w:rPr>
                <w:sz w:val="22"/>
                <w:szCs w:val="22"/>
              </w:rPr>
            </w:pPr>
            <w:r w:rsidRPr="00442F05">
              <w:rPr>
                <w:sz w:val="22"/>
                <w:szCs w:val="22"/>
              </w:rPr>
              <w:t>0</w:t>
            </w:r>
          </w:p>
        </w:tc>
        <w:tc>
          <w:tcPr>
            <w:tcW w:w="851" w:type="dxa"/>
            <w:vAlign w:val="center"/>
          </w:tcPr>
          <w:p w:rsidR="008B38C1" w:rsidRPr="00442F05" w:rsidRDefault="008B38C1" w:rsidP="008B38C1">
            <w:pPr>
              <w:jc w:val="center"/>
              <w:rPr>
                <w:sz w:val="22"/>
                <w:szCs w:val="22"/>
              </w:rPr>
            </w:pPr>
            <w:r w:rsidRPr="00442F05">
              <w:rPr>
                <w:sz w:val="22"/>
                <w:szCs w:val="22"/>
              </w:rPr>
              <w:t> </w:t>
            </w:r>
          </w:p>
        </w:tc>
        <w:tc>
          <w:tcPr>
            <w:tcW w:w="992" w:type="dxa"/>
            <w:vAlign w:val="center"/>
          </w:tcPr>
          <w:p w:rsidR="008B38C1" w:rsidRPr="00442F05" w:rsidRDefault="008B38C1" w:rsidP="008B38C1">
            <w:pPr>
              <w:jc w:val="center"/>
              <w:rPr>
                <w:sz w:val="22"/>
                <w:szCs w:val="22"/>
              </w:rPr>
            </w:pPr>
            <w:r w:rsidRPr="00442F05">
              <w:rPr>
                <w:sz w:val="22"/>
                <w:szCs w:val="22"/>
              </w:rPr>
              <w:t> </w:t>
            </w:r>
          </w:p>
        </w:tc>
      </w:tr>
      <w:tr w:rsidR="008B38C1" w:rsidRPr="00442F05" w:rsidTr="008B38C1">
        <w:trPr>
          <w:trHeight w:val="113"/>
          <w:jc w:val="center"/>
        </w:trPr>
        <w:tc>
          <w:tcPr>
            <w:tcW w:w="1990" w:type="dxa"/>
            <w:vAlign w:val="bottom"/>
          </w:tcPr>
          <w:p w:rsidR="008B38C1" w:rsidRPr="00442F05" w:rsidRDefault="008B38C1" w:rsidP="008B38C1">
            <w:pPr>
              <w:rPr>
                <w:sz w:val="22"/>
                <w:szCs w:val="22"/>
              </w:rPr>
            </w:pPr>
            <w:r w:rsidRPr="00442F05">
              <w:rPr>
                <w:sz w:val="22"/>
                <w:szCs w:val="22"/>
              </w:rPr>
              <w:t>Кильмезский</w:t>
            </w:r>
          </w:p>
        </w:tc>
        <w:tc>
          <w:tcPr>
            <w:tcW w:w="706" w:type="dxa"/>
            <w:vAlign w:val="center"/>
          </w:tcPr>
          <w:p w:rsidR="008B38C1" w:rsidRPr="00442F05" w:rsidRDefault="00CD74F9" w:rsidP="008B38C1">
            <w:pPr>
              <w:jc w:val="center"/>
              <w:rPr>
                <w:sz w:val="22"/>
                <w:szCs w:val="22"/>
              </w:rPr>
            </w:pPr>
            <w:r w:rsidRPr="00442F05">
              <w:rPr>
                <w:sz w:val="22"/>
                <w:szCs w:val="22"/>
              </w:rPr>
              <w:t>0</w:t>
            </w:r>
            <w:r w:rsidR="008B38C1" w:rsidRPr="00442F05">
              <w:rPr>
                <w:sz w:val="22"/>
                <w:szCs w:val="22"/>
              </w:rPr>
              <w:t> </w:t>
            </w:r>
          </w:p>
        </w:tc>
        <w:tc>
          <w:tcPr>
            <w:tcW w:w="712" w:type="dxa"/>
            <w:vAlign w:val="center"/>
          </w:tcPr>
          <w:p w:rsidR="008B38C1" w:rsidRPr="00442F05" w:rsidRDefault="008B38C1" w:rsidP="008B38C1">
            <w:pPr>
              <w:jc w:val="center"/>
              <w:rPr>
                <w:sz w:val="22"/>
                <w:szCs w:val="22"/>
              </w:rPr>
            </w:pPr>
            <w:r w:rsidRPr="00442F05">
              <w:rPr>
                <w:sz w:val="22"/>
                <w:szCs w:val="22"/>
              </w:rPr>
              <w:t>6</w:t>
            </w:r>
          </w:p>
        </w:tc>
        <w:tc>
          <w:tcPr>
            <w:tcW w:w="567" w:type="dxa"/>
            <w:vAlign w:val="center"/>
          </w:tcPr>
          <w:p w:rsidR="008B38C1" w:rsidRPr="00442F05" w:rsidRDefault="00CD74F9" w:rsidP="008B38C1">
            <w:pPr>
              <w:jc w:val="center"/>
              <w:rPr>
                <w:sz w:val="22"/>
                <w:szCs w:val="22"/>
              </w:rPr>
            </w:pPr>
            <w:r w:rsidRPr="00442F05">
              <w:rPr>
                <w:sz w:val="22"/>
                <w:szCs w:val="22"/>
              </w:rPr>
              <w:t>0</w:t>
            </w:r>
          </w:p>
        </w:tc>
        <w:tc>
          <w:tcPr>
            <w:tcW w:w="709" w:type="dxa"/>
            <w:vAlign w:val="center"/>
          </w:tcPr>
          <w:p w:rsidR="008B38C1" w:rsidRPr="00442F05" w:rsidRDefault="008B38C1" w:rsidP="008B38C1">
            <w:pPr>
              <w:jc w:val="center"/>
              <w:rPr>
                <w:sz w:val="22"/>
                <w:szCs w:val="22"/>
              </w:rPr>
            </w:pPr>
            <w:r w:rsidRPr="00442F05">
              <w:rPr>
                <w:sz w:val="22"/>
                <w:szCs w:val="22"/>
              </w:rPr>
              <w:t>0</w:t>
            </w:r>
          </w:p>
        </w:tc>
        <w:tc>
          <w:tcPr>
            <w:tcW w:w="567" w:type="dxa"/>
            <w:vAlign w:val="center"/>
          </w:tcPr>
          <w:p w:rsidR="008B38C1" w:rsidRPr="00442F05" w:rsidRDefault="00CD74F9" w:rsidP="008B38C1">
            <w:pPr>
              <w:jc w:val="center"/>
              <w:rPr>
                <w:sz w:val="22"/>
                <w:szCs w:val="22"/>
              </w:rPr>
            </w:pPr>
            <w:r w:rsidRPr="00442F05">
              <w:rPr>
                <w:sz w:val="22"/>
                <w:szCs w:val="22"/>
              </w:rPr>
              <w:t>0</w:t>
            </w:r>
          </w:p>
        </w:tc>
        <w:tc>
          <w:tcPr>
            <w:tcW w:w="567" w:type="dxa"/>
            <w:vAlign w:val="center"/>
          </w:tcPr>
          <w:p w:rsidR="008B38C1" w:rsidRPr="00442F05" w:rsidRDefault="008B38C1" w:rsidP="008B38C1">
            <w:pPr>
              <w:jc w:val="center"/>
              <w:rPr>
                <w:sz w:val="22"/>
                <w:szCs w:val="22"/>
              </w:rPr>
            </w:pPr>
            <w:r w:rsidRPr="00442F05">
              <w:rPr>
                <w:sz w:val="22"/>
                <w:szCs w:val="22"/>
              </w:rPr>
              <w:t>1</w:t>
            </w:r>
          </w:p>
        </w:tc>
        <w:tc>
          <w:tcPr>
            <w:tcW w:w="840" w:type="dxa"/>
            <w:vAlign w:val="center"/>
          </w:tcPr>
          <w:p w:rsidR="008B38C1" w:rsidRPr="00442F05" w:rsidRDefault="008B38C1" w:rsidP="008B38C1">
            <w:pPr>
              <w:jc w:val="center"/>
              <w:rPr>
                <w:sz w:val="22"/>
                <w:szCs w:val="22"/>
              </w:rPr>
            </w:pPr>
            <w:r w:rsidRPr="00442F05">
              <w:rPr>
                <w:sz w:val="22"/>
                <w:szCs w:val="22"/>
              </w:rPr>
              <w:t> </w:t>
            </w:r>
          </w:p>
        </w:tc>
        <w:tc>
          <w:tcPr>
            <w:tcW w:w="850" w:type="dxa"/>
            <w:vAlign w:val="center"/>
          </w:tcPr>
          <w:p w:rsidR="008B38C1" w:rsidRPr="00442F05" w:rsidRDefault="008B38C1" w:rsidP="008B38C1">
            <w:pPr>
              <w:jc w:val="center"/>
              <w:rPr>
                <w:sz w:val="22"/>
                <w:szCs w:val="22"/>
              </w:rPr>
            </w:pPr>
            <w:r w:rsidRPr="00442F05">
              <w:rPr>
                <w:sz w:val="22"/>
                <w:szCs w:val="22"/>
              </w:rPr>
              <w:t> </w:t>
            </w:r>
          </w:p>
        </w:tc>
        <w:tc>
          <w:tcPr>
            <w:tcW w:w="567" w:type="dxa"/>
            <w:vAlign w:val="center"/>
          </w:tcPr>
          <w:p w:rsidR="008B38C1" w:rsidRPr="00442F05" w:rsidRDefault="008B38C1" w:rsidP="008B38C1">
            <w:pPr>
              <w:jc w:val="center"/>
              <w:rPr>
                <w:sz w:val="22"/>
                <w:szCs w:val="22"/>
              </w:rPr>
            </w:pPr>
            <w:r w:rsidRPr="00442F05">
              <w:rPr>
                <w:sz w:val="22"/>
                <w:szCs w:val="22"/>
              </w:rPr>
              <w:t> </w:t>
            </w:r>
          </w:p>
        </w:tc>
        <w:tc>
          <w:tcPr>
            <w:tcW w:w="567" w:type="dxa"/>
            <w:vAlign w:val="center"/>
          </w:tcPr>
          <w:p w:rsidR="008B38C1" w:rsidRPr="00442F05" w:rsidRDefault="008B38C1" w:rsidP="008B38C1">
            <w:pPr>
              <w:jc w:val="center"/>
              <w:rPr>
                <w:sz w:val="22"/>
                <w:szCs w:val="22"/>
              </w:rPr>
            </w:pPr>
            <w:r w:rsidRPr="00442F05">
              <w:rPr>
                <w:sz w:val="22"/>
                <w:szCs w:val="22"/>
              </w:rPr>
              <w:t>1</w:t>
            </w:r>
          </w:p>
        </w:tc>
        <w:tc>
          <w:tcPr>
            <w:tcW w:w="851" w:type="dxa"/>
            <w:vAlign w:val="center"/>
          </w:tcPr>
          <w:p w:rsidR="008B38C1" w:rsidRPr="00442F05" w:rsidRDefault="008B38C1" w:rsidP="008B38C1">
            <w:pPr>
              <w:jc w:val="center"/>
              <w:rPr>
                <w:sz w:val="22"/>
                <w:szCs w:val="22"/>
              </w:rPr>
            </w:pPr>
            <w:r w:rsidRPr="00442F05">
              <w:rPr>
                <w:sz w:val="22"/>
                <w:szCs w:val="22"/>
              </w:rPr>
              <w:t> </w:t>
            </w:r>
          </w:p>
        </w:tc>
        <w:tc>
          <w:tcPr>
            <w:tcW w:w="992" w:type="dxa"/>
            <w:vAlign w:val="center"/>
          </w:tcPr>
          <w:p w:rsidR="008B38C1" w:rsidRPr="00442F05" w:rsidRDefault="008B38C1" w:rsidP="008B38C1">
            <w:pPr>
              <w:jc w:val="center"/>
              <w:rPr>
                <w:sz w:val="22"/>
                <w:szCs w:val="22"/>
              </w:rPr>
            </w:pPr>
            <w:r w:rsidRPr="00442F05">
              <w:rPr>
                <w:sz w:val="22"/>
                <w:szCs w:val="22"/>
              </w:rPr>
              <w:t>11850</w:t>
            </w:r>
          </w:p>
        </w:tc>
      </w:tr>
      <w:tr w:rsidR="008B38C1" w:rsidRPr="00442F05" w:rsidTr="008B38C1">
        <w:trPr>
          <w:trHeight w:val="113"/>
          <w:jc w:val="center"/>
        </w:trPr>
        <w:tc>
          <w:tcPr>
            <w:tcW w:w="1990" w:type="dxa"/>
            <w:vAlign w:val="bottom"/>
          </w:tcPr>
          <w:p w:rsidR="008B38C1" w:rsidRPr="00442F05" w:rsidRDefault="008B38C1" w:rsidP="008B38C1">
            <w:pPr>
              <w:rPr>
                <w:sz w:val="22"/>
                <w:szCs w:val="22"/>
              </w:rPr>
            </w:pPr>
            <w:r w:rsidRPr="00442F05">
              <w:rPr>
                <w:sz w:val="22"/>
                <w:szCs w:val="22"/>
              </w:rPr>
              <w:t>Кирово-Чепецкий</w:t>
            </w:r>
          </w:p>
        </w:tc>
        <w:tc>
          <w:tcPr>
            <w:tcW w:w="706" w:type="dxa"/>
            <w:vAlign w:val="center"/>
          </w:tcPr>
          <w:p w:rsidR="008B38C1" w:rsidRPr="00442F05" w:rsidRDefault="008B38C1" w:rsidP="008B38C1">
            <w:pPr>
              <w:jc w:val="center"/>
              <w:rPr>
                <w:sz w:val="22"/>
                <w:szCs w:val="22"/>
              </w:rPr>
            </w:pPr>
            <w:r w:rsidRPr="00442F05">
              <w:rPr>
                <w:sz w:val="22"/>
                <w:szCs w:val="22"/>
              </w:rPr>
              <w:t>4</w:t>
            </w:r>
          </w:p>
        </w:tc>
        <w:tc>
          <w:tcPr>
            <w:tcW w:w="712" w:type="dxa"/>
            <w:vAlign w:val="center"/>
          </w:tcPr>
          <w:p w:rsidR="008B38C1" w:rsidRPr="00442F05" w:rsidRDefault="008B38C1" w:rsidP="008B38C1">
            <w:pPr>
              <w:jc w:val="center"/>
              <w:rPr>
                <w:sz w:val="22"/>
                <w:szCs w:val="22"/>
              </w:rPr>
            </w:pPr>
            <w:r w:rsidRPr="00442F05">
              <w:rPr>
                <w:sz w:val="22"/>
                <w:szCs w:val="22"/>
              </w:rPr>
              <w:t>8</w:t>
            </w:r>
          </w:p>
        </w:tc>
        <w:tc>
          <w:tcPr>
            <w:tcW w:w="567" w:type="dxa"/>
            <w:vAlign w:val="center"/>
          </w:tcPr>
          <w:p w:rsidR="008B38C1" w:rsidRPr="00442F05" w:rsidRDefault="008B38C1" w:rsidP="008B38C1">
            <w:pPr>
              <w:jc w:val="center"/>
              <w:rPr>
                <w:sz w:val="22"/>
                <w:szCs w:val="22"/>
              </w:rPr>
            </w:pPr>
            <w:r w:rsidRPr="00442F05">
              <w:rPr>
                <w:sz w:val="22"/>
                <w:szCs w:val="22"/>
              </w:rPr>
              <w:t>0</w:t>
            </w:r>
          </w:p>
        </w:tc>
        <w:tc>
          <w:tcPr>
            <w:tcW w:w="709" w:type="dxa"/>
            <w:vAlign w:val="center"/>
          </w:tcPr>
          <w:p w:rsidR="008B38C1" w:rsidRPr="00442F05" w:rsidRDefault="008B38C1" w:rsidP="008B38C1">
            <w:pPr>
              <w:jc w:val="center"/>
              <w:rPr>
                <w:sz w:val="22"/>
                <w:szCs w:val="22"/>
              </w:rPr>
            </w:pPr>
            <w:r w:rsidRPr="00442F05">
              <w:rPr>
                <w:sz w:val="22"/>
                <w:szCs w:val="22"/>
              </w:rPr>
              <w:t>1</w:t>
            </w:r>
          </w:p>
        </w:tc>
        <w:tc>
          <w:tcPr>
            <w:tcW w:w="567" w:type="dxa"/>
            <w:vAlign w:val="center"/>
          </w:tcPr>
          <w:p w:rsidR="008B38C1" w:rsidRPr="00442F05" w:rsidRDefault="008B38C1" w:rsidP="008B38C1">
            <w:pPr>
              <w:jc w:val="center"/>
              <w:rPr>
                <w:sz w:val="22"/>
                <w:szCs w:val="22"/>
              </w:rPr>
            </w:pPr>
            <w:r w:rsidRPr="00442F05">
              <w:rPr>
                <w:sz w:val="22"/>
                <w:szCs w:val="22"/>
              </w:rPr>
              <w:t>2</w:t>
            </w:r>
          </w:p>
        </w:tc>
        <w:tc>
          <w:tcPr>
            <w:tcW w:w="567" w:type="dxa"/>
            <w:vAlign w:val="center"/>
          </w:tcPr>
          <w:p w:rsidR="008B38C1" w:rsidRPr="00442F05" w:rsidRDefault="008B38C1" w:rsidP="008B38C1">
            <w:pPr>
              <w:jc w:val="center"/>
              <w:rPr>
                <w:sz w:val="22"/>
                <w:szCs w:val="22"/>
              </w:rPr>
            </w:pPr>
            <w:r w:rsidRPr="00442F05">
              <w:rPr>
                <w:sz w:val="22"/>
                <w:szCs w:val="22"/>
              </w:rPr>
              <w:t>0</w:t>
            </w:r>
          </w:p>
        </w:tc>
        <w:tc>
          <w:tcPr>
            <w:tcW w:w="840" w:type="dxa"/>
            <w:vAlign w:val="center"/>
          </w:tcPr>
          <w:p w:rsidR="008B38C1" w:rsidRPr="00442F05" w:rsidRDefault="008B38C1" w:rsidP="008B38C1">
            <w:pPr>
              <w:jc w:val="center"/>
              <w:rPr>
                <w:sz w:val="22"/>
                <w:szCs w:val="22"/>
              </w:rPr>
            </w:pPr>
            <w:r w:rsidRPr="00442F05">
              <w:rPr>
                <w:sz w:val="22"/>
                <w:szCs w:val="22"/>
              </w:rPr>
              <w:t>4</w:t>
            </w:r>
          </w:p>
        </w:tc>
        <w:tc>
          <w:tcPr>
            <w:tcW w:w="850" w:type="dxa"/>
            <w:vAlign w:val="center"/>
          </w:tcPr>
          <w:p w:rsidR="008B38C1" w:rsidRPr="00442F05" w:rsidRDefault="008B38C1" w:rsidP="008B38C1">
            <w:pPr>
              <w:jc w:val="center"/>
              <w:rPr>
                <w:sz w:val="22"/>
                <w:szCs w:val="22"/>
              </w:rPr>
            </w:pPr>
            <w:r w:rsidRPr="00442F05">
              <w:rPr>
                <w:sz w:val="22"/>
                <w:szCs w:val="22"/>
              </w:rPr>
              <w:t>7</w:t>
            </w:r>
          </w:p>
        </w:tc>
        <w:tc>
          <w:tcPr>
            <w:tcW w:w="567" w:type="dxa"/>
            <w:vAlign w:val="center"/>
          </w:tcPr>
          <w:p w:rsidR="008B38C1" w:rsidRPr="00442F05" w:rsidRDefault="008B38C1" w:rsidP="008B38C1">
            <w:pPr>
              <w:jc w:val="center"/>
              <w:rPr>
                <w:sz w:val="22"/>
                <w:szCs w:val="22"/>
              </w:rPr>
            </w:pPr>
            <w:r w:rsidRPr="00442F05">
              <w:rPr>
                <w:sz w:val="22"/>
                <w:szCs w:val="22"/>
              </w:rPr>
              <w:t>11</w:t>
            </w:r>
          </w:p>
        </w:tc>
        <w:tc>
          <w:tcPr>
            <w:tcW w:w="567" w:type="dxa"/>
            <w:vAlign w:val="center"/>
          </w:tcPr>
          <w:p w:rsidR="008B38C1" w:rsidRPr="00442F05" w:rsidRDefault="008B38C1" w:rsidP="008B38C1">
            <w:pPr>
              <w:jc w:val="center"/>
              <w:rPr>
                <w:sz w:val="22"/>
                <w:szCs w:val="22"/>
              </w:rPr>
            </w:pPr>
            <w:r w:rsidRPr="00442F05">
              <w:rPr>
                <w:sz w:val="22"/>
                <w:szCs w:val="22"/>
              </w:rPr>
              <w:t>4</w:t>
            </w:r>
          </w:p>
        </w:tc>
        <w:tc>
          <w:tcPr>
            <w:tcW w:w="851" w:type="dxa"/>
            <w:vAlign w:val="center"/>
          </w:tcPr>
          <w:p w:rsidR="008B38C1" w:rsidRPr="00442F05" w:rsidRDefault="008B38C1" w:rsidP="008B38C1">
            <w:pPr>
              <w:jc w:val="center"/>
              <w:rPr>
                <w:sz w:val="22"/>
                <w:szCs w:val="22"/>
              </w:rPr>
            </w:pPr>
            <w:r w:rsidRPr="00442F05">
              <w:rPr>
                <w:sz w:val="22"/>
                <w:szCs w:val="22"/>
              </w:rPr>
              <w:t>5500</w:t>
            </w:r>
          </w:p>
        </w:tc>
        <w:tc>
          <w:tcPr>
            <w:tcW w:w="992" w:type="dxa"/>
            <w:vAlign w:val="center"/>
          </w:tcPr>
          <w:p w:rsidR="008B38C1" w:rsidRPr="00442F05" w:rsidRDefault="008B38C1" w:rsidP="008B38C1">
            <w:pPr>
              <w:jc w:val="center"/>
              <w:rPr>
                <w:sz w:val="22"/>
                <w:szCs w:val="22"/>
              </w:rPr>
            </w:pPr>
            <w:r w:rsidRPr="00442F05">
              <w:rPr>
                <w:sz w:val="22"/>
                <w:szCs w:val="22"/>
              </w:rPr>
              <w:t>6030</w:t>
            </w:r>
          </w:p>
        </w:tc>
      </w:tr>
      <w:tr w:rsidR="008B38C1" w:rsidRPr="00442F05" w:rsidTr="008B38C1">
        <w:trPr>
          <w:trHeight w:val="113"/>
          <w:jc w:val="center"/>
        </w:trPr>
        <w:tc>
          <w:tcPr>
            <w:tcW w:w="1990" w:type="dxa"/>
            <w:vAlign w:val="bottom"/>
          </w:tcPr>
          <w:p w:rsidR="008B38C1" w:rsidRPr="00442F05" w:rsidRDefault="008B38C1" w:rsidP="008B38C1">
            <w:pPr>
              <w:rPr>
                <w:sz w:val="22"/>
                <w:szCs w:val="22"/>
              </w:rPr>
            </w:pPr>
            <w:r w:rsidRPr="00442F05">
              <w:rPr>
                <w:sz w:val="22"/>
                <w:szCs w:val="22"/>
              </w:rPr>
              <w:t>Котельничский</w:t>
            </w:r>
          </w:p>
        </w:tc>
        <w:tc>
          <w:tcPr>
            <w:tcW w:w="706" w:type="dxa"/>
            <w:vAlign w:val="center"/>
          </w:tcPr>
          <w:p w:rsidR="008B38C1" w:rsidRPr="00442F05" w:rsidRDefault="008B38C1" w:rsidP="008B38C1">
            <w:pPr>
              <w:jc w:val="center"/>
              <w:rPr>
                <w:sz w:val="22"/>
                <w:szCs w:val="22"/>
              </w:rPr>
            </w:pPr>
            <w:r w:rsidRPr="00442F05">
              <w:rPr>
                <w:sz w:val="22"/>
                <w:szCs w:val="22"/>
              </w:rPr>
              <w:t>6</w:t>
            </w:r>
          </w:p>
        </w:tc>
        <w:tc>
          <w:tcPr>
            <w:tcW w:w="712" w:type="dxa"/>
            <w:vAlign w:val="center"/>
          </w:tcPr>
          <w:p w:rsidR="008B38C1" w:rsidRPr="00442F05" w:rsidRDefault="008B38C1" w:rsidP="008B38C1">
            <w:pPr>
              <w:jc w:val="center"/>
              <w:rPr>
                <w:sz w:val="22"/>
                <w:szCs w:val="22"/>
              </w:rPr>
            </w:pPr>
            <w:r w:rsidRPr="00442F05">
              <w:rPr>
                <w:sz w:val="22"/>
                <w:szCs w:val="22"/>
              </w:rPr>
              <w:t>3</w:t>
            </w:r>
          </w:p>
        </w:tc>
        <w:tc>
          <w:tcPr>
            <w:tcW w:w="567" w:type="dxa"/>
            <w:vAlign w:val="center"/>
          </w:tcPr>
          <w:p w:rsidR="008B38C1" w:rsidRPr="00442F05" w:rsidRDefault="008B38C1" w:rsidP="008B38C1">
            <w:pPr>
              <w:jc w:val="center"/>
              <w:rPr>
                <w:sz w:val="22"/>
                <w:szCs w:val="22"/>
              </w:rPr>
            </w:pPr>
            <w:r w:rsidRPr="00442F05">
              <w:rPr>
                <w:sz w:val="22"/>
                <w:szCs w:val="22"/>
              </w:rPr>
              <w:t>0</w:t>
            </w:r>
          </w:p>
        </w:tc>
        <w:tc>
          <w:tcPr>
            <w:tcW w:w="709" w:type="dxa"/>
            <w:vAlign w:val="center"/>
          </w:tcPr>
          <w:p w:rsidR="008B38C1" w:rsidRPr="00442F05" w:rsidRDefault="008B38C1" w:rsidP="008B38C1">
            <w:pPr>
              <w:jc w:val="center"/>
              <w:rPr>
                <w:sz w:val="22"/>
                <w:szCs w:val="22"/>
              </w:rPr>
            </w:pPr>
            <w:r w:rsidRPr="00442F05">
              <w:rPr>
                <w:sz w:val="22"/>
                <w:szCs w:val="22"/>
              </w:rPr>
              <w:t>0</w:t>
            </w:r>
          </w:p>
        </w:tc>
        <w:tc>
          <w:tcPr>
            <w:tcW w:w="567" w:type="dxa"/>
            <w:vAlign w:val="center"/>
          </w:tcPr>
          <w:p w:rsidR="008B38C1" w:rsidRPr="00442F05" w:rsidRDefault="008B38C1" w:rsidP="008B38C1">
            <w:pPr>
              <w:jc w:val="center"/>
              <w:rPr>
                <w:sz w:val="22"/>
                <w:szCs w:val="22"/>
              </w:rPr>
            </w:pPr>
            <w:r w:rsidRPr="00442F05">
              <w:rPr>
                <w:sz w:val="22"/>
                <w:szCs w:val="22"/>
              </w:rPr>
              <w:t>0</w:t>
            </w:r>
          </w:p>
        </w:tc>
        <w:tc>
          <w:tcPr>
            <w:tcW w:w="567" w:type="dxa"/>
            <w:vAlign w:val="center"/>
          </w:tcPr>
          <w:p w:rsidR="008B38C1" w:rsidRPr="00442F05" w:rsidRDefault="008B38C1" w:rsidP="008B38C1">
            <w:pPr>
              <w:jc w:val="center"/>
              <w:rPr>
                <w:sz w:val="22"/>
                <w:szCs w:val="22"/>
              </w:rPr>
            </w:pPr>
            <w:r w:rsidRPr="00442F05">
              <w:rPr>
                <w:sz w:val="22"/>
                <w:szCs w:val="22"/>
              </w:rPr>
              <w:t>0</w:t>
            </w:r>
          </w:p>
        </w:tc>
        <w:tc>
          <w:tcPr>
            <w:tcW w:w="840" w:type="dxa"/>
            <w:vAlign w:val="center"/>
          </w:tcPr>
          <w:p w:rsidR="008B38C1" w:rsidRPr="00442F05" w:rsidRDefault="008B38C1" w:rsidP="008B38C1">
            <w:pPr>
              <w:jc w:val="center"/>
              <w:rPr>
                <w:sz w:val="22"/>
                <w:szCs w:val="22"/>
              </w:rPr>
            </w:pPr>
            <w:r w:rsidRPr="00442F05">
              <w:rPr>
                <w:sz w:val="22"/>
                <w:szCs w:val="22"/>
              </w:rPr>
              <w:t>53</w:t>
            </w:r>
          </w:p>
        </w:tc>
        <w:tc>
          <w:tcPr>
            <w:tcW w:w="850" w:type="dxa"/>
            <w:vAlign w:val="center"/>
          </w:tcPr>
          <w:p w:rsidR="008B38C1" w:rsidRPr="00442F05" w:rsidRDefault="008B38C1" w:rsidP="008B38C1">
            <w:pPr>
              <w:jc w:val="center"/>
              <w:rPr>
                <w:sz w:val="22"/>
                <w:szCs w:val="22"/>
              </w:rPr>
            </w:pPr>
            <w:r w:rsidRPr="00442F05">
              <w:rPr>
                <w:sz w:val="22"/>
                <w:szCs w:val="22"/>
              </w:rPr>
              <w:t>100</w:t>
            </w:r>
          </w:p>
        </w:tc>
        <w:tc>
          <w:tcPr>
            <w:tcW w:w="567" w:type="dxa"/>
            <w:vAlign w:val="center"/>
          </w:tcPr>
          <w:p w:rsidR="008B38C1" w:rsidRPr="00442F05" w:rsidRDefault="008B38C1" w:rsidP="008B38C1">
            <w:pPr>
              <w:jc w:val="center"/>
              <w:rPr>
                <w:sz w:val="22"/>
                <w:szCs w:val="22"/>
              </w:rPr>
            </w:pPr>
            <w:r w:rsidRPr="00442F05">
              <w:rPr>
                <w:sz w:val="22"/>
                <w:szCs w:val="22"/>
              </w:rPr>
              <w:t>0</w:t>
            </w:r>
          </w:p>
        </w:tc>
        <w:tc>
          <w:tcPr>
            <w:tcW w:w="567" w:type="dxa"/>
            <w:vAlign w:val="center"/>
          </w:tcPr>
          <w:p w:rsidR="008B38C1" w:rsidRPr="00442F05" w:rsidRDefault="008B38C1" w:rsidP="008B38C1">
            <w:pPr>
              <w:jc w:val="center"/>
              <w:rPr>
                <w:sz w:val="22"/>
                <w:szCs w:val="22"/>
              </w:rPr>
            </w:pPr>
            <w:r w:rsidRPr="00442F05">
              <w:rPr>
                <w:sz w:val="22"/>
                <w:szCs w:val="22"/>
              </w:rPr>
              <w:t>4</w:t>
            </w:r>
          </w:p>
        </w:tc>
        <w:tc>
          <w:tcPr>
            <w:tcW w:w="851" w:type="dxa"/>
            <w:vAlign w:val="center"/>
          </w:tcPr>
          <w:p w:rsidR="008B38C1" w:rsidRPr="00442F05" w:rsidRDefault="008B38C1" w:rsidP="008B38C1">
            <w:pPr>
              <w:jc w:val="center"/>
              <w:rPr>
                <w:sz w:val="22"/>
                <w:szCs w:val="22"/>
              </w:rPr>
            </w:pPr>
            <w:r w:rsidRPr="00442F05">
              <w:rPr>
                <w:sz w:val="22"/>
                <w:szCs w:val="22"/>
              </w:rPr>
              <w:t>8600</w:t>
            </w:r>
          </w:p>
        </w:tc>
        <w:tc>
          <w:tcPr>
            <w:tcW w:w="992" w:type="dxa"/>
            <w:vAlign w:val="center"/>
          </w:tcPr>
          <w:p w:rsidR="008B38C1" w:rsidRPr="00442F05" w:rsidRDefault="008B38C1" w:rsidP="008B38C1">
            <w:pPr>
              <w:jc w:val="center"/>
              <w:rPr>
                <w:sz w:val="22"/>
                <w:szCs w:val="22"/>
              </w:rPr>
            </w:pPr>
            <w:r w:rsidRPr="00442F05">
              <w:rPr>
                <w:sz w:val="22"/>
                <w:szCs w:val="22"/>
              </w:rPr>
              <w:t>4000</w:t>
            </w:r>
          </w:p>
        </w:tc>
      </w:tr>
      <w:tr w:rsidR="008B38C1" w:rsidRPr="00442F05" w:rsidTr="008B38C1">
        <w:trPr>
          <w:trHeight w:val="113"/>
          <w:jc w:val="center"/>
        </w:trPr>
        <w:tc>
          <w:tcPr>
            <w:tcW w:w="1990" w:type="dxa"/>
            <w:vAlign w:val="bottom"/>
          </w:tcPr>
          <w:p w:rsidR="008B38C1" w:rsidRPr="00442F05" w:rsidRDefault="008B38C1" w:rsidP="008B38C1">
            <w:pPr>
              <w:rPr>
                <w:sz w:val="22"/>
                <w:szCs w:val="22"/>
              </w:rPr>
            </w:pPr>
            <w:r w:rsidRPr="00442F05">
              <w:rPr>
                <w:sz w:val="22"/>
                <w:szCs w:val="22"/>
              </w:rPr>
              <w:t>Куменский</w:t>
            </w:r>
          </w:p>
        </w:tc>
        <w:tc>
          <w:tcPr>
            <w:tcW w:w="706" w:type="dxa"/>
            <w:vAlign w:val="center"/>
          </w:tcPr>
          <w:p w:rsidR="008B38C1" w:rsidRPr="00442F05" w:rsidRDefault="008B38C1" w:rsidP="008B38C1">
            <w:pPr>
              <w:jc w:val="center"/>
              <w:rPr>
                <w:sz w:val="22"/>
                <w:szCs w:val="22"/>
              </w:rPr>
            </w:pPr>
            <w:r w:rsidRPr="00442F05">
              <w:rPr>
                <w:sz w:val="22"/>
                <w:szCs w:val="22"/>
              </w:rPr>
              <w:t>2</w:t>
            </w:r>
          </w:p>
        </w:tc>
        <w:tc>
          <w:tcPr>
            <w:tcW w:w="712" w:type="dxa"/>
            <w:vAlign w:val="center"/>
          </w:tcPr>
          <w:p w:rsidR="008B38C1" w:rsidRPr="00442F05" w:rsidRDefault="008B38C1" w:rsidP="008B38C1">
            <w:pPr>
              <w:jc w:val="center"/>
              <w:rPr>
                <w:sz w:val="22"/>
                <w:szCs w:val="22"/>
              </w:rPr>
            </w:pPr>
            <w:r w:rsidRPr="00442F05">
              <w:rPr>
                <w:sz w:val="22"/>
                <w:szCs w:val="22"/>
              </w:rPr>
              <w:t>2</w:t>
            </w:r>
          </w:p>
        </w:tc>
        <w:tc>
          <w:tcPr>
            <w:tcW w:w="567" w:type="dxa"/>
            <w:vAlign w:val="center"/>
          </w:tcPr>
          <w:p w:rsidR="008B38C1" w:rsidRPr="00442F05" w:rsidRDefault="008B38C1" w:rsidP="008B38C1">
            <w:pPr>
              <w:jc w:val="center"/>
              <w:rPr>
                <w:sz w:val="22"/>
                <w:szCs w:val="22"/>
              </w:rPr>
            </w:pPr>
            <w:r w:rsidRPr="00442F05">
              <w:rPr>
                <w:sz w:val="22"/>
                <w:szCs w:val="22"/>
              </w:rPr>
              <w:t>0</w:t>
            </w:r>
          </w:p>
        </w:tc>
        <w:tc>
          <w:tcPr>
            <w:tcW w:w="709" w:type="dxa"/>
            <w:vAlign w:val="center"/>
          </w:tcPr>
          <w:p w:rsidR="008B38C1" w:rsidRPr="00442F05" w:rsidRDefault="008B38C1" w:rsidP="008B38C1">
            <w:pPr>
              <w:jc w:val="center"/>
              <w:rPr>
                <w:sz w:val="22"/>
                <w:szCs w:val="22"/>
              </w:rPr>
            </w:pPr>
            <w:r w:rsidRPr="00442F05">
              <w:rPr>
                <w:sz w:val="22"/>
                <w:szCs w:val="22"/>
              </w:rPr>
              <w:t>0</w:t>
            </w:r>
          </w:p>
        </w:tc>
        <w:tc>
          <w:tcPr>
            <w:tcW w:w="567" w:type="dxa"/>
            <w:vAlign w:val="center"/>
          </w:tcPr>
          <w:p w:rsidR="008B38C1" w:rsidRPr="00442F05" w:rsidRDefault="008B38C1" w:rsidP="008B38C1">
            <w:pPr>
              <w:jc w:val="center"/>
              <w:rPr>
                <w:sz w:val="22"/>
                <w:szCs w:val="22"/>
              </w:rPr>
            </w:pPr>
            <w:r w:rsidRPr="00442F05">
              <w:rPr>
                <w:sz w:val="22"/>
                <w:szCs w:val="22"/>
              </w:rPr>
              <w:t>0</w:t>
            </w:r>
          </w:p>
        </w:tc>
        <w:tc>
          <w:tcPr>
            <w:tcW w:w="567" w:type="dxa"/>
            <w:vAlign w:val="center"/>
          </w:tcPr>
          <w:p w:rsidR="008B38C1" w:rsidRPr="00442F05" w:rsidRDefault="008B38C1" w:rsidP="008B38C1">
            <w:pPr>
              <w:jc w:val="center"/>
              <w:rPr>
                <w:sz w:val="22"/>
                <w:szCs w:val="22"/>
              </w:rPr>
            </w:pPr>
            <w:r w:rsidRPr="00442F05">
              <w:rPr>
                <w:sz w:val="22"/>
                <w:szCs w:val="22"/>
              </w:rPr>
              <w:t>0</w:t>
            </w:r>
          </w:p>
        </w:tc>
        <w:tc>
          <w:tcPr>
            <w:tcW w:w="840" w:type="dxa"/>
            <w:vAlign w:val="center"/>
          </w:tcPr>
          <w:p w:rsidR="008B38C1" w:rsidRPr="00442F05" w:rsidRDefault="008B38C1" w:rsidP="008B38C1">
            <w:pPr>
              <w:jc w:val="center"/>
              <w:rPr>
                <w:sz w:val="22"/>
                <w:szCs w:val="22"/>
              </w:rPr>
            </w:pPr>
            <w:r w:rsidRPr="00442F05">
              <w:rPr>
                <w:sz w:val="22"/>
                <w:szCs w:val="22"/>
              </w:rPr>
              <w:t> </w:t>
            </w:r>
          </w:p>
        </w:tc>
        <w:tc>
          <w:tcPr>
            <w:tcW w:w="850" w:type="dxa"/>
            <w:vAlign w:val="center"/>
          </w:tcPr>
          <w:p w:rsidR="008B38C1" w:rsidRPr="00442F05" w:rsidRDefault="008B38C1" w:rsidP="008B38C1">
            <w:pPr>
              <w:jc w:val="center"/>
              <w:rPr>
                <w:sz w:val="22"/>
                <w:szCs w:val="22"/>
              </w:rPr>
            </w:pPr>
            <w:r w:rsidRPr="00442F05">
              <w:rPr>
                <w:sz w:val="22"/>
                <w:szCs w:val="22"/>
              </w:rPr>
              <w:t>65</w:t>
            </w:r>
          </w:p>
        </w:tc>
        <w:tc>
          <w:tcPr>
            <w:tcW w:w="567" w:type="dxa"/>
            <w:vAlign w:val="center"/>
          </w:tcPr>
          <w:p w:rsidR="008B38C1" w:rsidRPr="00442F05" w:rsidRDefault="008B38C1" w:rsidP="008B38C1">
            <w:pPr>
              <w:jc w:val="center"/>
              <w:rPr>
                <w:sz w:val="22"/>
                <w:szCs w:val="22"/>
              </w:rPr>
            </w:pPr>
            <w:r w:rsidRPr="00442F05">
              <w:rPr>
                <w:sz w:val="22"/>
                <w:szCs w:val="22"/>
              </w:rPr>
              <w:t>1</w:t>
            </w:r>
          </w:p>
        </w:tc>
        <w:tc>
          <w:tcPr>
            <w:tcW w:w="567" w:type="dxa"/>
            <w:vAlign w:val="center"/>
          </w:tcPr>
          <w:p w:rsidR="008B38C1" w:rsidRPr="00442F05" w:rsidRDefault="008B38C1" w:rsidP="008B38C1">
            <w:pPr>
              <w:jc w:val="center"/>
              <w:rPr>
                <w:sz w:val="22"/>
                <w:szCs w:val="22"/>
              </w:rPr>
            </w:pPr>
            <w:r w:rsidRPr="00442F05">
              <w:rPr>
                <w:sz w:val="22"/>
                <w:szCs w:val="22"/>
              </w:rPr>
              <w:t>2</w:t>
            </w:r>
          </w:p>
        </w:tc>
        <w:tc>
          <w:tcPr>
            <w:tcW w:w="851" w:type="dxa"/>
            <w:vAlign w:val="center"/>
          </w:tcPr>
          <w:p w:rsidR="008B38C1" w:rsidRPr="00442F05" w:rsidRDefault="008B38C1" w:rsidP="008B38C1">
            <w:pPr>
              <w:jc w:val="center"/>
              <w:rPr>
                <w:sz w:val="22"/>
                <w:szCs w:val="22"/>
              </w:rPr>
            </w:pPr>
            <w:r w:rsidRPr="00442F05">
              <w:rPr>
                <w:sz w:val="22"/>
                <w:szCs w:val="22"/>
              </w:rPr>
              <w:t>1500</w:t>
            </w:r>
          </w:p>
        </w:tc>
        <w:tc>
          <w:tcPr>
            <w:tcW w:w="992" w:type="dxa"/>
            <w:vAlign w:val="center"/>
          </w:tcPr>
          <w:p w:rsidR="008B38C1" w:rsidRPr="00442F05" w:rsidRDefault="008B38C1" w:rsidP="008B38C1">
            <w:pPr>
              <w:jc w:val="center"/>
              <w:rPr>
                <w:sz w:val="22"/>
                <w:szCs w:val="22"/>
              </w:rPr>
            </w:pPr>
            <w:r w:rsidRPr="00442F05">
              <w:rPr>
                <w:sz w:val="22"/>
                <w:szCs w:val="22"/>
              </w:rPr>
              <w:t>600</w:t>
            </w:r>
          </w:p>
        </w:tc>
      </w:tr>
      <w:tr w:rsidR="008B38C1" w:rsidRPr="00442F05" w:rsidTr="008B38C1">
        <w:trPr>
          <w:trHeight w:val="113"/>
          <w:jc w:val="center"/>
        </w:trPr>
        <w:tc>
          <w:tcPr>
            <w:tcW w:w="1990" w:type="dxa"/>
            <w:vAlign w:val="bottom"/>
          </w:tcPr>
          <w:p w:rsidR="008B38C1" w:rsidRPr="00442F05" w:rsidRDefault="008B38C1" w:rsidP="008B38C1">
            <w:pPr>
              <w:rPr>
                <w:sz w:val="22"/>
                <w:szCs w:val="22"/>
              </w:rPr>
            </w:pPr>
            <w:r w:rsidRPr="00442F05">
              <w:rPr>
                <w:sz w:val="22"/>
                <w:szCs w:val="22"/>
              </w:rPr>
              <w:t>Лебяжский</w:t>
            </w:r>
          </w:p>
        </w:tc>
        <w:tc>
          <w:tcPr>
            <w:tcW w:w="706" w:type="dxa"/>
            <w:vAlign w:val="center"/>
          </w:tcPr>
          <w:p w:rsidR="008B38C1" w:rsidRPr="00442F05" w:rsidRDefault="008B38C1" w:rsidP="008B38C1">
            <w:pPr>
              <w:jc w:val="center"/>
              <w:rPr>
                <w:sz w:val="22"/>
                <w:szCs w:val="22"/>
              </w:rPr>
            </w:pPr>
            <w:r w:rsidRPr="00442F05">
              <w:rPr>
                <w:sz w:val="22"/>
                <w:szCs w:val="22"/>
              </w:rPr>
              <w:t>1</w:t>
            </w:r>
          </w:p>
        </w:tc>
        <w:tc>
          <w:tcPr>
            <w:tcW w:w="712" w:type="dxa"/>
            <w:vAlign w:val="center"/>
          </w:tcPr>
          <w:p w:rsidR="008B38C1" w:rsidRPr="00442F05" w:rsidRDefault="008B38C1" w:rsidP="008B38C1">
            <w:pPr>
              <w:jc w:val="center"/>
              <w:rPr>
                <w:sz w:val="22"/>
                <w:szCs w:val="22"/>
              </w:rPr>
            </w:pPr>
            <w:r w:rsidRPr="00442F05">
              <w:rPr>
                <w:sz w:val="22"/>
                <w:szCs w:val="22"/>
              </w:rPr>
              <w:t>2</w:t>
            </w:r>
          </w:p>
        </w:tc>
        <w:tc>
          <w:tcPr>
            <w:tcW w:w="567" w:type="dxa"/>
            <w:vAlign w:val="center"/>
          </w:tcPr>
          <w:p w:rsidR="008B38C1" w:rsidRPr="00442F05" w:rsidRDefault="008B38C1" w:rsidP="008B38C1">
            <w:pPr>
              <w:jc w:val="center"/>
              <w:rPr>
                <w:sz w:val="22"/>
                <w:szCs w:val="22"/>
              </w:rPr>
            </w:pPr>
            <w:r w:rsidRPr="00442F05">
              <w:rPr>
                <w:sz w:val="22"/>
                <w:szCs w:val="22"/>
              </w:rPr>
              <w:t>0</w:t>
            </w:r>
          </w:p>
        </w:tc>
        <w:tc>
          <w:tcPr>
            <w:tcW w:w="709" w:type="dxa"/>
            <w:vAlign w:val="center"/>
          </w:tcPr>
          <w:p w:rsidR="008B38C1" w:rsidRPr="00442F05" w:rsidRDefault="008B38C1" w:rsidP="008B38C1">
            <w:pPr>
              <w:jc w:val="center"/>
              <w:rPr>
                <w:sz w:val="22"/>
                <w:szCs w:val="22"/>
              </w:rPr>
            </w:pPr>
            <w:r w:rsidRPr="00442F05">
              <w:rPr>
                <w:sz w:val="22"/>
                <w:szCs w:val="22"/>
              </w:rPr>
              <w:t>0</w:t>
            </w:r>
          </w:p>
        </w:tc>
        <w:tc>
          <w:tcPr>
            <w:tcW w:w="567" w:type="dxa"/>
            <w:vAlign w:val="center"/>
          </w:tcPr>
          <w:p w:rsidR="008B38C1" w:rsidRPr="00442F05" w:rsidRDefault="008B38C1" w:rsidP="008B38C1">
            <w:pPr>
              <w:jc w:val="center"/>
              <w:rPr>
                <w:sz w:val="22"/>
                <w:szCs w:val="22"/>
              </w:rPr>
            </w:pPr>
            <w:r w:rsidRPr="00442F05">
              <w:rPr>
                <w:sz w:val="22"/>
                <w:szCs w:val="22"/>
              </w:rPr>
              <w:t>0</w:t>
            </w:r>
          </w:p>
        </w:tc>
        <w:tc>
          <w:tcPr>
            <w:tcW w:w="567" w:type="dxa"/>
            <w:vAlign w:val="center"/>
          </w:tcPr>
          <w:p w:rsidR="008B38C1" w:rsidRPr="00442F05" w:rsidRDefault="008B38C1" w:rsidP="008B38C1">
            <w:pPr>
              <w:jc w:val="center"/>
              <w:rPr>
                <w:sz w:val="22"/>
                <w:szCs w:val="22"/>
              </w:rPr>
            </w:pPr>
            <w:r w:rsidRPr="00442F05">
              <w:rPr>
                <w:sz w:val="22"/>
                <w:szCs w:val="22"/>
              </w:rPr>
              <w:t>1</w:t>
            </w:r>
          </w:p>
        </w:tc>
        <w:tc>
          <w:tcPr>
            <w:tcW w:w="840" w:type="dxa"/>
            <w:vAlign w:val="center"/>
          </w:tcPr>
          <w:p w:rsidR="008B38C1" w:rsidRPr="00442F05" w:rsidRDefault="008B38C1" w:rsidP="008B38C1">
            <w:pPr>
              <w:jc w:val="center"/>
              <w:rPr>
                <w:sz w:val="22"/>
                <w:szCs w:val="22"/>
              </w:rPr>
            </w:pPr>
            <w:r w:rsidRPr="00442F05">
              <w:rPr>
                <w:sz w:val="22"/>
                <w:szCs w:val="22"/>
              </w:rPr>
              <w:t>1812</w:t>
            </w:r>
          </w:p>
        </w:tc>
        <w:tc>
          <w:tcPr>
            <w:tcW w:w="850" w:type="dxa"/>
            <w:vAlign w:val="center"/>
          </w:tcPr>
          <w:p w:rsidR="008B38C1" w:rsidRPr="00442F05" w:rsidRDefault="008B38C1" w:rsidP="008B38C1">
            <w:pPr>
              <w:jc w:val="center"/>
              <w:rPr>
                <w:sz w:val="22"/>
                <w:szCs w:val="22"/>
              </w:rPr>
            </w:pPr>
            <w:r w:rsidRPr="00442F05">
              <w:rPr>
                <w:sz w:val="22"/>
                <w:szCs w:val="22"/>
              </w:rPr>
              <w:t>32</w:t>
            </w:r>
          </w:p>
        </w:tc>
        <w:tc>
          <w:tcPr>
            <w:tcW w:w="567" w:type="dxa"/>
            <w:vAlign w:val="center"/>
          </w:tcPr>
          <w:p w:rsidR="008B38C1" w:rsidRPr="00442F05" w:rsidRDefault="008B38C1" w:rsidP="008B38C1">
            <w:pPr>
              <w:jc w:val="center"/>
              <w:rPr>
                <w:sz w:val="22"/>
                <w:szCs w:val="22"/>
              </w:rPr>
            </w:pPr>
            <w:r w:rsidRPr="00442F05">
              <w:rPr>
                <w:sz w:val="22"/>
                <w:szCs w:val="22"/>
              </w:rPr>
              <w:t>0</w:t>
            </w:r>
          </w:p>
        </w:tc>
        <w:tc>
          <w:tcPr>
            <w:tcW w:w="567" w:type="dxa"/>
            <w:vAlign w:val="center"/>
          </w:tcPr>
          <w:p w:rsidR="008B38C1" w:rsidRPr="00442F05" w:rsidRDefault="008B38C1" w:rsidP="008B38C1">
            <w:pPr>
              <w:jc w:val="center"/>
              <w:rPr>
                <w:sz w:val="22"/>
                <w:szCs w:val="22"/>
              </w:rPr>
            </w:pPr>
            <w:r w:rsidRPr="00442F05">
              <w:rPr>
                <w:sz w:val="22"/>
                <w:szCs w:val="22"/>
              </w:rPr>
              <w:t>0</w:t>
            </w:r>
          </w:p>
        </w:tc>
        <w:tc>
          <w:tcPr>
            <w:tcW w:w="851" w:type="dxa"/>
            <w:vAlign w:val="center"/>
          </w:tcPr>
          <w:p w:rsidR="008B38C1" w:rsidRPr="00442F05" w:rsidRDefault="008B38C1" w:rsidP="008B38C1">
            <w:pPr>
              <w:jc w:val="center"/>
              <w:rPr>
                <w:sz w:val="22"/>
                <w:szCs w:val="22"/>
              </w:rPr>
            </w:pPr>
            <w:r w:rsidRPr="00442F05">
              <w:rPr>
                <w:sz w:val="22"/>
                <w:szCs w:val="22"/>
              </w:rPr>
              <w:t>2000</w:t>
            </w:r>
          </w:p>
        </w:tc>
        <w:tc>
          <w:tcPr>
            <w:tcW w:w="992" w:type="dxa"/>
            <w:vAlign w:val="center"/>
          </w:tcPr>
          <w:p w:rsidR="008B38C1" w:rsidRPr="00442F05" w:rsidRDefault="008B38C1" w:rsidP="008B38C1">
            <w:pPr>
              <w:jc w:val="center"/>
              <w:rPr>
                <w:sz w:val="22"/>
                <w:szCs w:val="22"/>
              </w:rPr>
            </w:pPr>
            <w:r w:rsidRPr="00442F05">
              <w:rPr>
                <w:sz w:val="22"/>
                <w:szCs w:val="22"/>
              </w:rPr>
              <w:t>1000</w:t>
            </w:r>
          </w:p>
        </w:tc>
      </w:tr>
      <w:tr w:rsidR="008B38C1" w:rsidRPr="00442F05" w:rsidTr="008B38C1">
        <w:trPr>
          <w:trHeight w:val="113"/>
          <w:jc w:val="center"/>
        </w:trPr>
        <w:tc>
          <w:tcPr>
            <w:tcW w:w="1990" w:type="dxa"/>
            <w:vAlign w:val="bottom"/>
          </w:tcPr>
          <w:p w:rsidR="008B38C1" w:rsidRPr="00442F05" w:rsidRDefault="008B38C1" w:rsidP="008B38C1">
            <w:pPr>
              <w:rPr>
                <w:sz w:val="22"/>
                <w:szCs w:val="22"/>
              </w:rPr>
            </w:pPr>
            <w:r w:rsidRPr="00442F05">
              <w:rPr>
                <w:sz w:val="22"/>
                <w:szCs w:val="22"/>
              </w:rPr>
              <w:t>Лузский</w:t>
            </w:r>
          </w:p>
        </w:tc>
        <w:tc>
          <w:tcPr>
            <w:tcW w:w="706" w:type="dxa"/>
            <w:vAlign w:val="center"/>
          </w:tcPr>
          <w:p w:rsidR="008B38C1" w:rsidRPr="00442F05" w:rsidRDefault="008B38C1" w:rsidP="008B38C1">
            <w:pPr>
              <w:jc w:val="center"/>
              <w:rPr>
                <w:sz w:val="22"/>
                <w:szCs w:val="22"/>
              </w:rPr>
            </w:pPr>
            <w:r w:rsidRPr="00442F05">
              <w:rPr>
                <w:sz w:val="22"/>
                <w:szCs w:val="22"/>
              </w:rPr>
              <w:t>5</w:t>
            </w:r>
          </w:p>
        </w:tc>
        <w:tc>
          <w:tcPr>
            <w:tcW w:w="712" w:type="dxa"/>
            <w:vAlign w:val="center"/>
          </w:tcPr>
          <w:p w:rsidR="008B38C1" w:rsidRPr="00442F05" w:rsidRDefault="008B38C1" w:rsidP="008B38C1">
            <w:pPr>
              <w:jc w:val="center"/>
              <w:rPr>
                <w:sz w:val="22"/>
                <w:szCs w:val="22"/>
              </w:rPr>
            </w:pPr>
            <w:r w:rsidRPr="00442F05">
              <w:rPr>
                <w:sz w:val="22"/>
                <w:szCs w:val="22"/>
              </w:rPr>
              <w:t>1</w:t>
            </w:r>
          </w:p>
        </w:tc>
        <w:tc>
          <w:tcPr>
            <w:tcW w:w="567" w:type="dxa"/>
            <w:vAlign w:val="center"/>
          </w:tcPr>
          <w:p w:rsidR="008B38C1" w:rsidRPr="00442F05" w:rsidRDefault="008B38C1" w:rsidP="008B38C1">
            <w:pPr>
              <w:jc w:val="center"/>
              <w:rPr>
                <w:sz w:val="22"/>
                <w:szCs w:val="22"/>
              </w:rPr>
            </w:pPr>
            <w:r w:rsidRPr="00442F05">
              <w:rPr>
                <w:sz w:val="22"/>
                <w:szCs w:val="22"/>
              </w:rPr>
              <w:t>0</w:t>
            </w:r>
          </w:p>
        </w:tc>
        <w:tc>
          <w:tcPr>
            <w:tcW w:w="709" w:type="dxa"/>
            <w:vAlign w:val="center"/>
          </w:tcPr>
          <w:p w:rsidR="008B38C1" w:rsidRPr="00442F05" w:rsidRDefault="008B38C1" w:rsidP="008B38C1">
            <w:pPr>
              <w:jc w:val="center"/>
              <w:rPr>
                <w:sz w:val="22"/>
                <w:szCs w:val="22"/>
              </w:rPr>
            </w:pPr>
            <w:r w:rsidRPr="00442F05">
              <w:rPr>
                <w:sz w:val="22"/>
                <w:szCs w:val="22"/>
              </w:rPr>
              <w:t>0</w:t>
            </w:r>
          </w:p>
        </w:tc>
        <w:tc>
          <w:tcPr>
            <w:tcW w:w="567" w:type="dxa"/>
            <w:vAlign w:val="center"/>
          </w:tcPr>
          <w:p w:rsidR="008B38C1" w:rsidRPr="00442F05" w:rsidRDefault="008B38C1" w:rsidP="008B38C1">
            <w:pPr>
              <w:jc w:val="center"/>
              <w:rPr>
                <w:sz w:val="22"/>
                <w:szCs w:val="22"/>
              </w:rPr>
            </w:pPr>
            <w:r w:rsidRPr="00442F05">
              <w:rPr>
                <w:sz w:val="22"/>
                <w:szCs w:val="22"/>
              </w:rPr>
              <w:t>0</w:t>
            </w:r>
          </w:p>
        </w:tc>
        <w:tc>
          <w:tcPr>
            <w:tcW w:w="567" w:type="dxa"/>
            <w:vAlign w:val="center"/>
          </w:tcPr>
          <w:p w:rsidR="008B38C1" w:rsidRPr="00442F05" w:rsidRDefault="008B38C1" w:rsidP="008B38C1">
            <w:pPr>
              <w:jc w:val="center"/>
              <w:rPr>
                <w:sz w:val="22"/>
                <w:szCs w:val="22"/>
              </w:rPr>
            </w:pPr>
            <w:r w:rsidRPr="00442F05">
              <w:rPr>
                <w:sz w:val="22"/>
                <w:szCs w:val="22"/>
              </w:rPr>
              <w:t>0</w:t>
            </w:r>
          </w:p>
        </w:tc>
        <w:tc>
          <w:tcPr>
            <w:tcW w:w="840" w:type="dxa"/>
            <w:vAlign w:val="center"/>
          </w:tcPr>
          <w:p w:rsidR="008B38C1" w:rsidRPr="00442F05" w:rsidRDefault="008B38C1" w:rsidP="008B38C1">
            <w:pPr>
              <w:jc w:val="center"/>
              <w:rPr>
                <w:sz w:val="22"/>
                <w:szCs w:val="22"/>
              </w:rPr>
            </w:pPr>
            <w:r w:rsidRPr="00442F05">
              <w:rPr>
                <w:sz w:val="22"/>
                <w:szCs w:val="22"/>
              </w:rPr>
              <w:t> </w:t>
            </w:r>
          </w:p>
        </w:tc>
        <w:tc>
          <w:tcPr>
            <w:tcW w:w="850" w:type="dxa"/>
            <w:vAlign w:val="center"/>
          </w:tcPr>
          <w:p w:rsidR="008B38C1" w:rsidRPr="00442F05" w:rsidRDefault="008B38C1" w:rsidP="008B38C1">
            <w:pPr>
              <w:jc w:val="center"/>
              <w:rPr>
                <w:sz w:val="22"/>
                <w:szCs w:val="22"/>
              </w:rPr>
            </w:pPr>
            <w:r w:rsidRPr="00442F05">
              <w:rPr>
                <w:sz w:val="22"/>
                <w:szCs w:val="22"/>
              </w:rPr>
              <w:t> </w:t>
            </w:r>
          </w:p>
        </w:tc>
        <w:tc>
          <w:tcPr>
            <w:tcW w:w="567" w:type="dxa"/>
            <w:vAlign w:val="center"/>
          </w:tcPr>
          <w:p w:rsidR="008B38C1" w:rsidRPr="00442F05" w:rsidRDefault="008B38C1" w:rsidP="008B38C1">
            <w:pPr>
              <w:jc w:val="center"/>
              <w:rPr>
                <w:sz w:val="22"/>
                <w:szCs w:val="22"/>
              </w:rPr>
            </w:pPr>
            <w:r w:rsidRPr="00442F05">
              <w:rPr>
                <w:sz w:val="22"/>
                <w:szCs w:val="22"/>
              </w:rPr>
              <w:t>7</w:t>
            </w:r>
          </w:p>
        </w:tc>
        <w:tc>
          <w:tcPr>
            <w:tcW w:w="567" w:type="dxa"/>
            <w:vAlign w:val="center"/>
          </w:tcPr>
          <w:p w:rsidR="008B38C1" w:rsidRPr="00442F05" w:rsidRDefault="008B38C1" w:rsidP="008B38C1">
            <w:pPr>
              <w:jc w:val="center"/>
              <w:rPr>
                <w:sz w:val="22"/>
                <w:szCs w:val="22"/>
              </w:rPr>
            </w:pPr>
            <w:r w:rsidRPr="00442F05">
              <w:rPr>
                <w:sz w:val="22"/>
                <w:szCs w:val="22"/>
              </w:rPr>
              <w:t>0</w:t>
            </w:r>
          </w:p>
        </w:tc>
        <w:tc>
          <w:tcPr>
            <w:tcW w:w="851" w:type="dxa"/>
            <w:vAlign w:val="center"/>
          </w:tcPr>
          <w:p w:rsidR="008B38C1" w:rsidRPr="00442F05" w:rsidRDefault="008B38C1" w:rsidP="008B38C1">
            <w:pPr>
              <w:jc w:val="center"/>
              <w:rPr>
                <w:sz w:val="22"/>
                <w:szCs w:val="22"/>
              </w:rPr>
            </w:pPr>
            <w:r w:rsidRPr="00442F05">
              <w:rPr>
                <w:sz w:val="22"/>
                <w:szCs w:val="22"/>
              </w:rPr>
              <w:t>7600</w:t>
            </w:r>
          </w:p>
        </w:tc>
        <w:tc>
          <w:tcPr>
            <w:tcW w:w="992" w:type="dxa"/>
            <w:vAlign w:val="center"/>
          </w:tcPr>
          <w:p w:rsidR="008B38C1" w:rsidRPr="00442F05" w:rsidRDefault="008B38C1" w:rsidP="008B38C1">
            <w:pPr>
              <w:jc w:val="center"/>
              <w:rPr>
                <w:sz w:val="22"/>
                <w:szCs w:val="22"/>
              </w:rPr>
            </w:pPr>
            <w:r w:rsidRPr="00442F05">
              <w:rPr>
                <w:sz w:val="22"/>
                <w:szCs w:val="22"/>
              </w:rPr>
              <w:t>100</w:t>
            </w:r>
          </w:p>
        </w:tc>
      </w:tr>
      <w:tr w:rsidR="008B38C1" w:rsidRPr="00442F05" w:rsidTr="008B38C1">
        <w:trPr>
          <w:trHeight w:val="113"/>
          <w:jc w:val="center"/>
        </w:trPr>
        <w:tc>
          <w:tcPr>
            <w:tcW w:w="1990" w:type="dxa"/>
            <w:vAlign w:val="bottom"/>
          </w:tcPr>
          <w:p w:rsidR="008B38C1" w:rsidRPr="00442F05" w:rsidRDefault="008B38C1" w:rsidP="008B38C1">
            <w:pPr>
              <w:rPr>
                <w:sz w:val="22"/>
                <w:szCs w:val="22"/>
              </w:rPr>
            </w:pPr>
            <w:r w:rsidRPr="00442F05">
              <w:rPr>
                <w:sz w:val="22"/>
                <w:szCs w:val="22"/>
              </w:rPr>
              <w:t>Малмыжский</w:t>
            </w:r>
          </w:p>
        </w:tc>
        <w:tc>
          <w:tcPr>
            <w:tcW w:w="706" w:type="dxa"/>
            <w:vAlign w:val="center"/>
          </w:tcPr>
          <w:p w:rsidR="008B38C1" w:rsidRPr="00442F05" w:rsidRDefault="008B38C1" w:rsidP="008B38C1">
            <w:pPr>
              <w:jc w:val="center"/>
              <w:rPr>
                <w:sz w:val="22"/>
                <w:szCs w:val="22"/>
              </w:rPr>
            </w:pPr>
            <w:r w:rsidRPr="00442F05">
              <w:rPr>
                <w:sz w:val="22"/>
                <w:szCs w:val="22"/>
              </w:rPr>
              <w:t>3</w:t>
            </w:r>
          </w:p>
        </w:tc>
        <w:tc>
          <w:tcPr>
            <w:tcW w:w="712" w:type="dxa"/>
            <w:vAlign w:val="center"/>
          </w:tcPr>
          <w:p w:rsidR="008B38C1" w:rsidRPr="00442F05" w:rsidRDefault="008B38C1" w:rsidP="008B38C1">
            <w:pPr>
              <w:jc w:val="center"/>
              <w:rPr>
                <w:sz w:val="22"/>
                <w:szCs w:val="22"/>
              </w:rPr>
            </w:pPr>
            <w:r w:rsidRPr="00442F05">
              <w:rPr>
                <w:sz w:val="22"/>
                <w:szCs w:val="22"/>
              </w:rPr>
              <w:t>3</w:t>
            </w:r>
          </w:p>
        </w:tc>
        <w:tc>
          <w:tcPr>
            <w:tcW w:w="567" w:type="dxa"/>
            <w:vAlign w:val="center"/>
          </w:tcPr>
          <w:p w:rsidR="008B38C1" w:rsidRPr="00442F05" w:rsidRDefault="008B38C1" w:rsidP="008B38C1">
            <w:pPr>
              <w:jc w:val="center"/>
              <w:rPr>
                <w:sz w:val="22"/>
                <w:szCs w:val="22"/>
              </w:rPr>
            </w:pPr>
            <w:r w:rsidRPr="00442F05">
              <w:rPr>
                <w:sz w:val="22"/>
                <w:szCs w:val="22"/>
              </w:rPr>
              <w:t>1</w:t>
            </w:r>
          </w:p>
        </w:tc>
        <w:tc>
          <w:tcPr>
            <w:tcW w:w="709" w:type="dxa"/>
            <w:vAlign w:val="center"/>
          </w:tcPr>
          <w:p w:rsidR="008B38C1" w:rsidRPr="00442F05" w:rsidRDefault="008B38C1" w:rsidP="008B38C1">
            <w:pPr>
              <w:jc w:val="center"/>
              <w:rPr>
                <w:sz w:val="22"/>
                <w:szCs w:val="22"/>
              </w:rPr>
            </w:pPr>
            <w:r w:rsidRPr="00442F05">
              <w:rPr>
                <w:sz w:val="22"/>
                <w:szCs w:val="22"/>
              </w:rPr>
              <w:t>0</w:t>
            </w:r>
          </w:p>
        </w:tc>
        <w:tc>
          <w:tcPr>
            <w:tcW w:w="567" w:type="dxa"/>
            <w:vAlign w:val="center"/>
          </w:tcPr>
          <w:p w:rsidR="008B38C1" w:rsidRPr="00442F05" w:rsidRDefault="008B38C1" w:rsidP="008B38C1">
            <w:pPr>
              <w:jc w:val="center"/>
              <w:rPr>
                <w:sz w:val="22"/>
                <w:szCs w:val="22"/>
              </w:rPr>
            </w:pPr>
            <w:r w:rsidRPr="00442F05">
              <w:rPr>
                <w:sz w:val="22"/>
                <w:szCs w:val="22"/>
              </w:rPr>
              <w:t>0</w:t>
            </w:r>
          </w:p>
        </w:tc>
        <w:tc>
          <w:tcPr>
            <w:tcW w:w="567" w:type="dxa"/>
            <w:vAlign w:val="center"/>
          </w:tcPr>
          <w:p w:rsidR="008B38C1" w:rsidRPr="00442F05" w:rsidRDefault="008B38C1" w:rsidP="008B38C1">
            <w:pPr>
              <w:jc w:val="center"/>
              <w:rPr>
                <w:sz w:val="22"/>
                <w:szCs w:val="22"/>
              </w:rPr>
            </w:pPr>
            <w:r w:rsidRPr="00442F05">
              <w:rPr>
                <w:sz w:val="22"/>
                <w:szCs w:val="22"/>
              </w:rPr>
              <w:t>0</w:t>
            </w:r>
          </w:p>
        </w:tc>
        <w:tc>
          <w:tcPr>
            <w:tcW w:w="840" w:type="dxa"/>
            <w:vAlign w:val="center"/>
          </w:tcPr>
          <w:p w:rsidR="008B38C1" w:rsidRPr="00442F05" w:rsidRDefault="008B38C1" w:rsidP="008B38C1">
            <w:pPr>
              <w:jc w:val="center"/>
              <w:rPr>
                <w:sz w:val="22"/>
                <w:szCs w:val="22"/>
              </w:rPr>
            </w:pPr>
            <w:r w:rsidRPr="00442F05">
              <w:rPr>
                <w:sz w:val="22"/>
                <w:szCs w:val="22"/>
              </w:rPr>
              <w:t> </w:t>
            </w:r>
          </w:p>
        </w:tc>
        <w:tc>
          <w:tcPr>
            <w:tcW w:w="850" w:type="dxa"/>
            <w:vAlign w:val="center"/>
          </w:tcPr>
          <w:p w:rsidR="008B38C1" w:rsidRPr="00442F05" w:rsidRDefault="008B38C1" w:rsidP="008B38C1">
            <w:pPr>
              <w:jc w:val="center"/>
              <w:rPr>
                <w:sz w:val="22"/>
                <w:szCs w:val="22"/>
              </w:rPr>
            </w:pPr>
            <w:r w:rsidRPr="00442F05">
              <w:rPr>
                <w:sz w:val="22"/>
                <w:szCs w:val="22"/>
              </w:rPr>
              <w:t>200</w:t>
            </w:r>
          </w:p>
        </w:tc>
        <w:tc>
          <w:tcPr>
            <w:tcW w:w="567" w:type="dxa"/>
            <w:vAlign w:val="center"/>
          </w:tcPr>
          <w:p w:rsidR="008B38C1" w:rsidRPr="00442F05" w:rsidRDefault="008B38C1" w:rsidP="008B38C1">
            <w:pPr>
              <w:jc w:val="center"/>
              <w:rPr>
                <w:sz w:val="22"/>
                <w:szCs w:val="22"/>
              </w:rPr>
            </w:pPr>
            <w:r w:rsidRPr="00442F05">
              <w:rPr>
                <w:sz w:val="22"/>
                <w:szCs w:val="22"/>
              </w:rPr>
              <w:t>0</w:t>
            </w:r>
          </w:p>
        </w:tc>
        <w:tc>
          <w:tcPr>
            <w:tcW w:w="567" w:type="dxa"/>
            <w:vAlign w:val="center"/>
          </w:tcPr>
          <w:p w:rsidR="008B38C1" w:rsidRPr="00442F05" w:rsidRDefault="008B38C1" w:rsidP="008B38C1">
            <w:pPr>
              <w:jc w:val="center"/>
              <w:rPr>
                <w:sz w:val="22"/>
                <w:szCs w:val="22"/>
              </w:rPr>
            </w:pPr>
            <w:r w:rsidRPr="00442F05">
              <w:rPr>
                <w:sz w:val="22"/>
                <w:szCs w:val="22"/>
              </w:rPr>
              <w:t>1</w:t>
            </w:r>
          </w:p>
        </w:tc>
        <w:tc>
          <w:tcPr>
            <w:tcW w:w="851" w:type="dxa"/>
            <w:vAlign w:val="center"/>
          </w:tcPr>
          <w:p w:rsidR="008B38C1" w:rsidRPr="00442F05" w:rsidRDefault="008B38C1" w:rsidP="008B38C1">
            <w:pPr>
              <w:jc w:val="center"/>
              <w:rPr>
                <w:sz w:val="22"/>
                <w:szCs w:val="22"/>
              </w:rPr>
            </w:pPr>
            <w:r w:rsidRPr="00442F05">
              <w:rPr>
                <w:sz w:val="22"/>
                <w:szCs w:val="22"/>
              </w:rPr>
              <w:t>2510</w:t>
            </w:r>
          </w:p>
        </w:tc>
        <w:tc>
          <w:tcPr>
            <w:tcW w:w="992" w:type="dxa"/>
            <w:vAlign w:val="center"/>
          </w:tcPr>
          <w:p w:rsidR="008B38C1" w:rsidRPr="00442F05" w:rsidRDefault="008B38C1" w:rsidP="008B38C1">
            <w:pPr>
              <w:jc w:val="center"/>
              <w:rPr>
                <w:sz w:val="22"/>
                <w:szCs w:val="22"/>
              </w:rPr>
            </w:pPr>
            <w:r w:rsidRPr="00442F05">
              <w:rPr>
                <w:sz w:val="22"/>
                <w:szCs w:val="22"/>
              </w:rPr>
              <w:t>4050</w:t>
            </w:r>
          </w:p>
        </w:tc>
      </w:tr>
      <w:tr w:rsidR="008B38C1" w:rsidRPr="00442F05" w:rsidTr="008B38C1">
        <w:trPr>
          <w:trHeight w:val="113"/>
          <w:jc w:val="center"/>
        </w:trPr>
        <w:tc>
          <w:tcPr>
            <w:tcW w:w="1990" w:type="dxa"/>
            <w:vAlign w:val="bottom"/>
          </w:tcPr>
          <w:p w:rsidR="008B38C1" w:rsidRPr="00442F05" w:rsidRDefault="008B38C1" w:rsidP="008B38C1">
            <w:pPr>
              <w:rPr>
                <w:sz w:val="22"/>
                <w:szCs w:val="22"/>
              </w:rPr>
            </w:pPr>
            <w:r w:rsidRPr="00442F05">
              <w:rPr>
                <w:sz w:val="22"/>
                <w:szCs w:val="22"/>
              </w:rPr>
              <w:t>Мурашинский</w:t>
            </w:r>
          </w:p>
        </w:tc>
        <w:tc>
          <w:tcPr>
            <w:tcW w:w="706" w:type="dxa"/>
            <w:vAlign w:val="center"/>
          </w:tcPr>
          <w:p w:rsidR="008B38C1" w:rsidRPr="00442F05" w:rsidRDefault="008B38C1" w:rsidP="008B38C1">
            <w:pPr>
              <w:jc w:val="center"/>
              <w:rPr>
                <w:sz w:val="22"/>
                <w:szCs w:val="22"/>
              </w:rPr>
            </w:pPr>
            <w:r w:rsidRPr="00442F05">
              <w:rPr>
                <w:sz w:val="22"/>
                <w:szCs w:val="22"/>
              </w:rPr>
              <w:t>1</w:t>
            </w:r>
          </w:p>
        </w:tc>
        <w:tc>
          <w:tcPr>
            <w:tcW w:w="712" w:type="dxa"/>
            <w:vAlign w:val="center"/>
          </w:tcPr>
          <w:p w:rsidR="008B38C1" w:rsidRPr="00442F05" w:rsidRDefault="008B38C1" w:rsidP="008B38C1">
            <w:pPr>
              <w:jc w:val="center"/>
              <w:rPr>
                <w:sz w:val="22"/>
                <w:szCs w:val="22"/>
              </w:rPr>
            </w:pPr>
            <w:r w:rsidRPr="00442F05">
              <w:rPr>
                <w:sz w:val="22"/>
                <w:szCs w:val="22"/>
              </w:rPr>
              <w:t>1</w:t>
            </w:r>
          </w:p>
        </w:tc>
        <w:tc>
          <w:tcPr>
            <w:tcW w:w="567" w:type="dxa"/>
            <w:vAlign w:val="center"/>
          </w:tcPr>
          <w:p w:rsidR="008B38C1" w:rsidRPr="00442F05" w:rsidRDefault="008B38C1" w:rsidP="008B38C1">
            <w:pPr>
              <w:jc w:val="center"/>
              <w:rPr>
                <w:sz w:val="22"/>
                <w:szCs w:val="22"/>
              </w:rPr>
            </w:pPr>
            <w:r w:rsidRPr="00442F05">
              <w:rPr>
                <w:sz w:val="22"/>
                <w:szCs w:val="22"/>
              </w:rPr>
              <w:t>0</w:t>
            </w:r>
          </w:p>
        </w:tc>
        <w:tc>
          <w:tcPr>
            <w:tcW w:w="709" w:type="dxa"/>
            <w:vAlign w:val="center"/>
          </w:tcPr>
          <w:p w:rsidR="008B38C1" w:rsidRPr="00442F05" w:rsidRDefault="008B38C1" w:rsidP="008B38C1">
            <w:pPr>
              <w:jc w:val="center"/>
              <w:rPr>
                <w:sz w:val="22"/>
                <w:szCs w:val="22"/>
              </w:rPr>
            </w:pPr>
            <w:r w:rsidRPr="00442F05">
              <w:rPr>
                <w:sz w:val="22"/>
                <w:szCs w:val="22"/>
              </w:rPr>
              <w:t>0</w:t>
            </w:r>
          </w:p>
        </w:tc>
        <w:tc>
          <w:tcPr>
            <w:tcW w:w="567" w:type="dxa"/>
            <w:vAlign w:val="center"/>
          </w:tcPr>
          <w:p w:rsidR="008B38C1" w:rsidRPr="00442F05" w:rsidRDefault="008B38C1" w:rsidP="008B38C1">
            <w:pPr>
              <w:jc w:val="center"/>
              <w:rPr>
                <w:sz w:val="22"/>
                <w:szCs w:val="22"/>
              </w:rPr>
            </w:pPr>
            <w:r w:rsidRPr="00442F05">
              <w:rPr>
                <w:sz w:val="22"/>
                <w:szCs w:val="22"/>
              </w:rPr>
              <w:t>0</w:t>
            </w:r>
          </w:p>
        </w:tc>
        <w:tc>
          <w:tcPr>
            <w:tcW w:w="567" w:type="dxa"/>
            <w:vAlign w:val="center"/>
          </w:tcPr>
          <w:p w:rsidR="008B38C1" w:rsidRPr="00442F05" w:rsidRDefault="008B38C1" w:rsidP="008B38C1">
            <w:pPr>
              <w:jc w:val="center"/>
              <w:rPr>
                <w:sz w:val="22"/>
                <w:szCs w:val="22"/>
              </w:rPr>
            </w:pPr>
            <w:r w:rsidRPr="00442F05">
              <w:rPr>
                <w:sz w:val="22"/>
                <w:szCs w:val="22"/>
              </w:rPr>
              <w:t>0</w:t>
            </w:r>
          </w:p>
        </w:tc>
        <w:tc>
          <w:tcPr>
            <w:tcW w:w="840" w:type="dxa"/>
            <w:vAlign w:val="center"/>
          </w:tcPr>
          <w:p w:rsidR="008B38C1" w:rsidRPr="00442F05" w:rsidRDefault="008B38C1" w:rsidP="008B38C1">
            <w:pPr>
              <w:jc w:val="center"/>
              <w:rPr>
                <w:sz w:val="22"/>
                <w:szCs w:val="22"/>
              </w:rPr>
            </w:pPr>
            <w:r w:rsidRPr="00442F05">
              <w:rPr>
                <w:sz w:val="22"/>
                <w:szCs w:val="22"/>
              </w:rPr>
              <w:t> </w:t>
            </w:r>
          </w:p>
        </w:tc>
        <w:tc>
          <w:tcPr>
            <w:tcW w:w="850" w:type="dxa"/>
            <w:vAlign w:val="center"/>
          </w:tcPr>
          <w:p w:rsidR="008B38C1" w:rsidRPr="00442F05" w:rsidRDefault="008B38C1" w:rsidP="008B38C1">
            <w:pPr>
              <w:jc w:val="center"/>
              <w:rPr>
                <w:sz w:val="22"/>
                <w:szCs w:val="22"/>
              </w:rPr>
            </w:pPr>
            <w:r w:rsidRPr="00442F05">
              <w:rPr>
                <w:sz w:val="22"/>
                <w:szCs w:val="22"/>
              </w:rPr>
              <w:t> </w:t>
            </w:r>
          </w:p>
        </w:tc>
        <w:tc>
          <w:tcPr>
            <w:tcW w:w="567" w:type="dxa"/>
            <w:vAlign w:val="center"/>
          </w:tcPr>
          <w:p w:rsidR="008B38C1" w:rsidRPr="00442F05" w:rsidRDefault="008B38C1" w:rsidP="008B38C1">
            <w:pPr>
              <w:jc w:val="center"/>
              <w:rPr>
                <w:sz w:val="22"/>
                <w:szCs w:val="22"/>
              </w:rPr>
            </w:pPr>
            <w:r w:rsidRPr="00442F05">
              <w:rPr>
                <w:sz w:val="22"/>
                <w:szCs w:val="22"/>
              </w:rPr>
              <w:t>0</w:t>
            </w:r>
          </w:p>
        </w:tc>
        <w:tc>
          <w:tcPr>
            <w:tcW w:w="567" w:type="dxa"/>
            <w:vAlign w:val="center"/>
          </w:tcPr>
          <w:p w:rsidR="008B38C1" w:rsidRPr="00442F05" w:rsidRDefault="008B38C1" w:rsidP="008B38C1">
            <w:pPr>
              <w:jc w:val="center"/>
              <w:rPr>
                <w:sz w:val="22"/>
                <w:szCs w:val="22"/>
              </w:rPr>
            </w:pPr>
            <w:r w:rsidRPr="00442F05">
              <w:rPr>
                <w:sz w:val="22"/>
                <w:szCs w:val="22"/>
              </w:rPr>
              <w:t>2</w:t>
            </w:r>
          </w:p>
        </w:tc>
        <w:tc>
          <w:tcPr>
            <w:tcW w:w="851" w:type="dxa"/>
            <w:vAlign w:val="center"/>
          </w:tcPr>
          <w:p w:rsidR="008B38C1" w:rsidRPr="00442F05" w:rsidRDefault="008B38C1" w:rsidP="008B38C1">
            <w:pPr>
              <w:jc w:val="center"/>
              <w:rPr>
                <w:sz w:val="22"/>
                <w:szCs w:val="22"/>
              </w:rPr>
            </w:pPr>
            <w:r w:rsidRPr="00442F05">
              <w:rPr>
                <w:sz w:val="22"/>
                <w:szCs w:val="22"/>
              </w:rPr>
              <w:t> </w:t>
            </w:r>
          </w:p>
        </w:tc>
        <w:tc>
          <w:tcPr>
            <w:tcW w:w="992" w:type="dxa"/>
            <w:vAlign w:val="center"/>
          </w:tcPr>
          <w:p w:rsidR="008B38C1" w:rsidRPr="00442F05" w:rsidRDefault="008B38C1" w:rsidP="008B38C1">
            <w:pPr>
              <w:jc w:val="center"/>
              <w:rPr>
                <w:sz w:val="22"/>
                <w:szCs w:val="22"/>
              </w:rPr>
            </w:pPr>
            <w:r w:rsidRPr="00442F05">
              <w:rPr>
                <w:sz w:val="22"/>
                <w:szCs w:val="22"/>
              </w:rPr>
              <w:t>400</w:t>
            </w:r>
          </w:p>
        </w:tc>
      </w:tr>
      <w:tr w:rsidR="008B38C1" w:rsidRPr="00442F05" w:rsidTr="008B38C1">
        <w:trPr>
          <w:trHeight w:val="113"/>
          <w:jc w:val="center"/>
        </w:trPr>
        <w:tc>
          <w:tcPr>
            <w:tcW w:w="1990" w:type="dxa"/>
            <w:vAlign w:val="bottom"/>
          </w:tcPr>
          <w:p w:rsidR="008B38C1" w:rsidRPr="00442F05" w:rsidRDefault="008B38C1" w:rsidP="008B38C1">
            <w:pPr>
              <w:rPr>
                <w:sz w:val="22"/>
                <w:szCs w:val="22"/>
              </w:rPr>
            </w:pPr>
            <w:r w:rsidRPr="00442F05">
              <w:rPr>
                <w:sz w:val="22"/>
                <w:szCs w:val="22"/>
              </w:rPr>
              <w:t>Нагорский</w:t>
            </w:r>
          </w:p>
        </w:tc>
        <w:tc>
          <w:tcPr>
            <w:tcW w:w="706" w:type="dxa"/>
            <w:vAlign w:val="center"/>
          </w:tcPr>
          <w:p w:rsidR="008B38C1" w:rsidRPr="00442F05" w:rsidRDefault="008B38C1" w:rsidP="008B38C1">
            <w:pPr>
              <w:jc w:val="center"/>
              <w:rPr>
                <w:sz w:val="22"/>
                <w:szCs w:val="22"/>
              </w:rPr>
            </w:pPr>
            <w:r w:rsidRPr="00442F05">
              <w:rPr>
                <w:sz w:val="22"/>
                <w:szCs w:val="22"/>
              </w:rPr>
              <w:t>1</w:t>
            </w:r>
          </w:p>
        </w:tc>
        <w:tc>
          <w:tcPr>
            <w:tcW w:w="712" w:type="dxa"/>
            <w:vAlign w:val="center"/>
          </w:tcPr>
          <w:p w:rsidR="008B38C1" w:rsidRPr="00442F05" w:rsidRDefault="008B38C1" w:rsidP="008B38C1">
            <w:pPr>
              <w:jc w:val="center"/>
              <w:rPr>
                <w:sz w:val="22"/>
                <w:szCs w:val="22"/>
              </w:rPr>
            </w:pPr>
            <w:r w:rsidRPr="00442F05">
              <w:rPr>
                <w:sz w:val="22"/>
                <w:szCs w:val="22"/>
              </w:rPr>
              <w:t>2</w:t>
            </w:r>
          </w:p>
        </w:tc>
        <w:tc>
          <w:tcPr>
            <w:tcW w:w="567" w:type="dxa"/>
            <w:vAlign w:val="center"/>
          </w:tcPr>
          <w:p w:rsidR="008B38C1" w:rsidRPr="00442F05" w:rsidRDefault="008B38C1" w:rsidP="008B38C1">
            <w:pPr>
              <w:jc w:val="center"/>
              <w:rPr>
                <w:sz w:val="22"/>
                <w:szCs w:val="22"/>
              </w:rPr>
            </w:pPr>
            <w:r w:rsidRPr="00442F05">
              <w:rPr>
                <w:sz w:val="22"/>
                <w:szCs w:val="22"/>
              </w:rPr>
              <w:t>0</w:t>
            </w:r>
          </w:p>
        </w:tc>
        <w:tc>
          <w:tcPr>
            <w:tcW w:w="709" w:type="dxa"/>
            <w:vAlign w:val="center"/>
          </w:tcPr>
          <w:p w:rsidR="008B38C1" w:rsidRPr="00442F05" w:rsidRDefault="008B38C1" w:rsidP="008B38C1">
            <w:pPr>
              <w:jc w:val="center"/>
              <w:rPr>
                <w:sz w:val="22"/>
                <w:szCs w:val="22"/>
              </w:rPr>
            </w:pPr>
            <w:r w:rsidRPr="00442F05">
              <w:rPr>
                <w:sz w:val="22"/>
                <w:szCs w:val="22"/>
              </w:rPr>
              <w:t>0</w:t>
            </w:r>
          </w:p>
        </w:tc>
        <w:tc>
          <w:tcPr>
            <w:tcW w:w="567" w:type="dxa"/>
            <w:vAlign w:val="center"/>
          </w:tcPr>
          <w:p w:rsidR="008B38C1" w:rsidRPr="00442F05" w:rsidRDefault="008B38C1" w:rsidP="008B38C1">
            <w:pPr>
              <w:jc w:val="center"/>
              <w:rPr>
                <w:sz w:val="22"/>
                <w:szCs w:val="22"/>
              </w:rPr>
            </w:pPr>
            <w:r w:rsidRPr="00442F05">
              <w:rPr>
                <w:sz w:val="22"/>
                <w:szCs w:val="22"/>
              </w:rPr>
              <w:t>0</w:t>
            </w:r>
          </w:p>
        </w:tc>
        <w:tc>
          <w:tcPr>
            <w:tcW w:w="567" w:type="dxa"/>
            <w:vAlign w:val="center"/>
          </w:tcPr>
          <w:p w:rsidR="008B38C1" w:rsidRPr="00442F05" w:rsidRDefault="008B38C1" w:rsidP="008B38C1">
            <w:pPr>
              <w:jc w:val="center"/>
              <w:rPr>
                <w:sz w:val="22"/>
                <w:szCs w:val="22"/>
              </w:rPr>
            </w:pPr>
            <w:r w:rsidRPr="00442F05">
              <w:rPr>
                <w:sz w:val="22"/>
                <w:szCs w:val="22"/>
              </w:rPr>
              <w:t>0</w:t>
            </w:r>
          </w:p>
        </w:tc>
        <w:tc>
          <w:tcPr>
            <w:tcW w:w="840" w:type="dxa"/>
            <w:vAlign w:val="center"/>
          </w:tcPr>
          <w:p w:rsidR="008B38C1" w:rsidRPr="00442F05" w:rsidRDefault="008B38C1" w:rsidP="008B38C1">
            <w:pPr>
              <w:jc w:val="center"/>
              <w:rPr>
                <w:sz w:val="22"/>
                <w:szCs w:val="22"/>
              </w:rPr>
            </w:pPr>
            <w:r w:rsidRPr="00442F05">
              <w:rPr>
                <w:sz w:val="22"/>
                <w:szCs w:val="22"/>
              </w:rPr>
              <w:t> </w:t>
            </w:r>
          </w:p>
        </w:tc>
        <w:tc>
          <w:tcPr>
            <w:tcW w:w="850" w:type="dxa"/>
            <w:vAlign w:val="center"/>
          </w:tcPr>
          <w:p w:rsidR="008B38C1" w:rsidRPr="00442F05" w:rsidRDefault="008B38C1" w:rsidP="008B38C1">
            <w:pPr>
              <w:jc w:val="center"/>
              <w:rPr>
                <w:sz w:val="22"/>
                <w:szCs w:val="22"/>
              </w:rPr>
            </w:pPr>
            <w:r w:rsidRPr="00442F05">
              <w:rPr>
                <w:sz w:val="22"/>
                <w:szCs w:val="22"/>
              </w:rPr>
              <w:t>122</w:t>
            </w:r>
          </w:p>
        </w:tc>
        <w:tc>
          <w:tcPr>
            <w:tcW w:w="567" w:type="dxa"/>
            <w:vAlign w:val="center"/>
          </w:tcPr>
          <w:p w:rsidR="008B38C1" w:rsidRPr="00442F05" w:rsidRDefault="008B38C1" w:rsidP="008B38C1">
            <w:pPr>
              <w:jc w:val="center"/>
              <w:rPr>
                <w:sz w:val="22"/>
                <w:szCs w:val="22"/>
              </w:rPr>
            </w:pPr>
            <w:r w:rsidRPr="00442F05">
              <w:rPr>
                <w:sz w:val="22"/>
                <w:szCs w:val="22"/>
              </w:rPr>
              <w:t>0</w:t>
            </w:r>
          </w:p>
        </w:tc>
        <w:tc>
          <w:tcPr>
            <w:tcW w:w="567" w:type="dxa"/>
            <w:vAlign w:val="center"/>
          </w:tcPr>
          <w:p w:rsidR="008B38C1" w:rsidRPr="00442F05" w:rsidRDefault="008B38C1" w:rsidP="008B38C1">
            <w:pPr>
              <w:jc w:val="center"/>
              <w:rPr>
                <w:sz w:val="22"/>
                <w:szCs w:val="22"/>
              </w:rPr>
            </w:pPr>
            <w:r w:rsidRPr="00442F05">
              <w:rPr>
                <w:sz w:val="22"/>
                <w:szCs w:val="22"/>
              </w:rPr>
              <w:t>0</w:t>
            </w:r>
          </w:p>
        </w:tc>
        <w:tc>
          <w:tcPr>
            <w:tcW w:w="851" w:type="dxa"/>
            <w:vAlign w:val="center"/>
          </w:tcPr>
          <w:p w:rsidR="008B38C1" w:rsidRPr="00442F05" w:rsidRDefault="008B38C1" w:rsidP="008B38C1">
            <w:pPr>
              <w:jc w:val="center"/>
              <w:rPr>
                <w:sz w:val="22"/>
                <w:szCs w:val="22"/>
              </w:rPr>
            </w:pPr>
            <w:r w:rsidRPr="00442F05">
              <w:rPr>
                <w:sz w:val="22"/>
                <w:szCs w:val="22"/>
              </w:rPr>
              <w:t>700</w:t>
            </w:r>
          </w:p>
        </w:tc>
        <w:tc>
          <w:tcPr>
            <w:tcW w:w="992" w:type="dxa"/>
            <w:vAlign w:val="center"/>
          </w:tcPr>
          <w:p w:rsidR="008B38C1" w:rsidRPr="00442F05" w:rsidRDefault="008B38C1" w:rsidP="008B38C1">
            <w:pPr>
              <w:jc w:val="center"/>
              <w:rPr>
                <w:sz w:val="22"/>
                <w:szCs w:val="22"/>
              </w:rPr>
            </w:pPr>
            <w:r w:rsidRPr="00442F05">
              <w:rPr>
                <w:sz w:val="22"/>
                <w:szCs w:val="22"/>
              </w:rPr>
              <w:t>3000</w:t>
            </w:r>
          </w:p>
        </w:tc>
      </w:tr>
      <w:tr w:rsidR="008B38C1" w:rsidRPr="00442F05" w:rsidTr="008B38C1">
        <w:trPr>
          <w:trHeight w:val="113"/>
          <w:jc w:val="center"/>
        </w:trPr>
        <w:tc>
          <w:tcPr>
            <w:tcW w:w="1990" w:type="dxa"/>
            <w:vAlign w:val="bottom"/>
          </w:tcPr>
          <w:p w:rsidR="008B38C1" w:rsidRPr="00442F05" w:rsidRDefault="008B38C1" w:rsidP="008B38C1">
            <w:pPr>
              <w:rPr>
                <w:sz w:val="22"/>
                <w:szCs w:val="22"/>
              </w:rPr>
            </w:pPr>
            <w:r w:rsidRPr="00442F05">
              <w:rPr>
                <w:sz w:val="22"/>
                <w:szCs w:val="22"/>
              </w:rPr>
              <w:t>Немский</w:t>
            </w:r>
          </w:p>
        </w:tc>
        <w:tc>
          <w:tcPr>
            <w:tcW w:w="706" w:type="dxa"/>
            <w:vAlign w:val="center"/>
          </w:tcPr>
          <w:p w:rsidR="008B38C1" w:rsidRPr="00442F05" w:rsidRDefault="008B38C1" w:rsidP="008B38C1">
            <w:pPr>
              <w:jc w:val="center"/>
              <w:rPr>
                <w:sz w:val="22"/>
                <w:szCs w:val="22"/>
              </w:rPr>
            </w:pPr>
            <w:r w:rsidRPr="00442F05">
              <w:rPr>
                <w:sz w:val="22"/>
                <w:szCs w:val="22"/>
              </w:rPr>
              <w:t> </w:t>
            </w:r>
            <w:r w:rsidR="00CD74F9" w:rsidRPr="00442F05">
              <w:rPr>
                <w:sz w:val="22"/>
                <w:szCs w:val="22"/>
              </w:rPr>
              <w:t>0</w:t>
            </w:r>
          </w:p>
        </w:tc>
        <w:tc>
          <w:tcPr>
            <w:tcW w:w="712" w:type="dxa"/>
            <w:vAlign w:val="center"/>
          </w:tcPr>
          <w:p w:rsidR="008B38C1" w:rsidRPr="00442F05" w:rsidRDefault="008B38C1" w:rsidP="008B38C1">
            <w:pPr>
              <w:jc w:val="center"/>
              <w:rPr>
                <w:sz w:val="22"/>
                <w:szCs w:val="22"/>
              </w:rPr>
            </w:pPr>
            <w:r w:rsidRPr="00442F05">
              <w:rPr>
                <w:sz w:val="22"/>
                <w:szCs w:val="22"/>
              </w:rPr>
              <w:t>1</w:t>
            </w:r>
          </w:p>
        </w:tc>
        <w:tc>
          <w:tcPr>
            <w:tcW w:w="567" w:type="dxa"/>
            <w:vAlign w:val="center"/>
          </w:tcPr>
          <w:p w:rsidR="008B38C1" w:rsidRPr="00442F05" w:rsidRDefault="00CD74F9" w:rsidP="008B38C1">
            <w:pPr>
              <w:jc w:val="center"/>
              <w:rPr>
                <w:sz w:val="22"/>
                <w:szCs w:val="22"/>
              </w:rPr>
            </w:pPr>
            <w:r w:rsidRPr="00442F05">
              <w:rPr>
                <w:sz w:val="22"/>
                <w:szCs w:val="22"/>
              </w:rPr>
              <w:t>0</w:t>
            </w:r>
          </w:p>
        </w:tc>
        <w:tc>
          <w:tcPr>
            <w:tcW w:w="709" w:type="dxa"/>
            <w:vAlign w:val="center"/>
          </w:tcPr>
          <w:p w:rsidR="008B38C1" w:rsidRPr="00442F05" w:rsidRDefault="008B38C1" w:rsidP="008B38C1">
            <w:pPr>
              <w:jc w:val="center"/>
              <w:rPr>
                <w:sz w:val="22"/>
                <w:szCs w:val="22"/>
              </w:rPr>
            </w:pPr>
            <w:r w:rsidRPr="00442F05">
              <w:rPr>
                <w:sz w:val="22"/>
                <w:szCs w:val="22"/>
              </w:rPr>
              <w:t>0</w:t>
            </w:r>
          </w:p>
        </w:tc>
        <w:tc>
          <w:tcPr>
            <w:tcW w:w="567" w:type="dxa"/>
            <w:vAlign w:val="center"/>
          </w:tcPr>
          <w:p w:rsidR="008B38C1" w:rsidRPr="00442F05" w:rsidRDefault="00CD74F9" w:rsidP="008B38C1">
            <w:pPr>
              <w:jc w:val="center"/>
              <w:rPr>
                <w:sz w:val="22"/>
                <w:szCs w:val="22"/>
              </w:rPr>
            </w:pPr>
            <w:r w:rsidRPr="00442F05">
              <w:rPr>
                <w:sz w:val="22"/>
                <w:szCs w:val="22"/>
              </w:rPr>
              <w:t>0</w:t>
            </w:r>
          </w:p>
        </w:tc>
        <w:tc>
          <w:tcPr>
            <w:tcW w:w="567" w:type="dxa"/>
            <w:vAlign w:val="center"/>
          </w:tcPr>
          <w:p w:rsidR="008B38C1" w:rsidRPr="00442F05" w:rsidRDefault="008B38C1" w:rsidP="008B38C1">
            <w:pPr>
              <w:jc w:val="center"/>
              <w:rPr>
                <w:sz w:val="22"/>
                <w:szCs w:val="22"/>
              </w:rPr>
            </w:pPr>
            <w:r w:rsidRPr="00442F05">
              <w:rPr>
                <w:sz w:val="22"/>
                <w:szCs w:val="22"/>
              </w:rPr>
              <w:t>0</w:t>
            </w:r>
          </w:p>
        </w:tc>
        <w:tc>
          <w:tcPr>
            <w:tcW w:w="840" w:type="dxa"/>
            <w:vAlign w:val="center"/>
          </w:tcPr>
          <w:p w:rsidR="008B38C1" w:rsidRPr="00442F05" w:rsidRDefault="008B38C1" w:rsidP="008B38C1">
            <w:pPr>
              <w:jc w:val="center"/>
              <w:rPr>
                <w:sz w:val="22"/>
                <w:szCs w:val="22"/>
              </w:rPr>
            </w:pPr>
            <w:r w:rsidRPr="00442F05">
              <w:rPr>
                <w:sz w:val="22"/>
                <w:szCs w:val="22"/>
              </w:rPr>
              <w:t> </w:t>
            </w:r>
          </w:p>
        </w:tc>
        <w:tc>
          <w:tcPr>
            <w:tcW w:w="850" w:type="dxa"/>
            <w:vAlign w:val="center"/>
          </w:tcPr>
          <w:p w:rsidR="008B38C1" w:rsidRPr="00442F05" w:rsidRDefault="008B38C1" w:rsidP="008B38C1">
            <w:pPr>
              <w:jc w:val="center"/>
              <w:rPr>
                <w:sz w:val="22"/>
                <w:szCs w:val="22"/>
              </w:rPr>
            </w:pPr>
            <w:r w:rsidRPr="00442F05">
              <w:rPr>
                <w:sz w:val="22"/>
                <w:szCs w:val="22"/>
              </w:rPr>
              <w:t> </w:t>
            </w:r>
          </w:p>
        </w:tc>
        <w:tc>
          <w:tcPr>
            <w:tcW w:w="567" w:type="dxa"/>
            <w:vAlign w:val="center"/>
          </w:tcPr>
          <w:p w:rsidR="008B38C1" w:rsidRPr="00442F05" w:rsidRDefault="008B38C1" w:rsidP="008B38C1">
            <w:pPr>
              <w:jc w:val="center"/>
              <w:rPr>
                <w:sz w:val="22"/>
                <w:szCs w:val="22"/>
              </w:rPr>
            </w:pPr>
            <w:r w:rsidRPr="00442F05">
              <w:rPr>
                <w:sz w:val="22"/>
                <w:szCs w:val="22"/>
              </w:rPr>
              <w:t> </w:t>
            </w:r>
          </w:p>
        </w:tc>
        <w:tc>
          <w:tcPr>
            <w:tcW w:w="567" w:type="dxa"/>
            <w:vAlign w:val="center"/>
          </w:tcPr>
          <w:p w:rsidR="008B38C1" w:rsidRPr="00442F05" w:rsidRDefault="008B38C1" w:rsidP="008B38C1">
            <w:pPr>
              <w:jc w:val="center"/>
              <w:rPr>
                <w:sz w:val="22"/>
                <w:szCs w:val="22"/>
              </w:rPr>
            </w:pPr>
            <w:r w:rsidRPr="00442F05">
              <w:rPr>
                <w:sz w:val="22"/>
                <w:szCs w:val="22"/>
              </w:rPr>
              <w:t>0</w:t>
            </w:r>
          </w:p>
        </w:tc>
        <w:tc>
          <w:tcPr>
            <w:tcW w:w="851" w:type="dxa"/>
            <w:vAlign w:val="center"/>
          </w:tcPr>
          <w:p w:rsidR="008B38C1" w:rsidRPr="00442F05" w:rsidRDefault="008B38C1" w:rsidP="008B38C1">
            <w:pPr>
              <w:jc w:val="center"/>
              <w:rPr>
                <w:sz w:val="22"/>
                <w:szCs w:val="22"/>
              </w:rPr>
            </w:pPr>
            <w:r w:rsidRPr="00442F05">
              <w:rPr>
                <w:sz w:val="22"/>
                <w:szCs w:val="22"/>
              </w:rPr>
              <w:t> </w:t>
            </w:r>
          </w:p>
        </w:tc>
        <w:tc>
          <w:tcPr>
            <w:tcW w:w="992" w:type="dxa"/>
            <w:vAlign w:val="center"/>
          </w:tcPr>
          <w:p w:rsidR="008B38C1" w:rsidRPr="00442F05" w:rsidRDefault="008B38C1" w:rsidP="008B38C1">
            <w:pPr>
              <w:jc w:val="center"/>
              <w:rPr>
                <w:sz w:val="22"/>
                <w:szCs w:val="22"/>
              </w:rPr>
            </w:pPr>
            <w:r w:rsidRPr="00442F05">
              <w:rPr>
                <w:sz w:val="22"/>
                <w:szCs w:val="22"/>
              </w:rPr>
              <w:t>350</w:t>
            </w:r>
          </w:p>
        </w:tc>
      </w:tr>
      <w:tr w:rsidR="008B38C1" w:rsidRPr="00442F05" w:rsidTr="008B38C1">
        <w:trPr>
          <w:trHeight w:val="113"/>
          <w:jc w:val="center"/>
        </w:trPr>
        <w:tc>
          <w:tcPr>
            <w:tcW w:w="1990" w:type="dxa"/>
            <w:vAlign w:val="bottom"/>
          </w:tcPr>
          <w:p w:rsidR="008B38C1" w:rsidRPr="00442F05" w:rsidRDefault="008B38C1" w:rsidP="008B38C1">
            <w:pPr>
              <w:rPr>
                <w:sz w:val="22"/>
                <w:szCs w:val="22"/>
              </w:rPr>
            </w:pPr>
            <w:r w:rsidRPr="00442F05">
              <w:rPr>
                <w:sz w:val="22"/>
                <w:szCs w:val="22"/>
              </w:rPr>
              <w:t>Нолинский</w:t>
            </w:r>
          </w:p>
        </w:tc>
        <w:tc>
          <w:tcPr>
            <w:tcW w:w="706" w:type="dxa"/>
            <w:vAlign w:val="center"/>
          </w:tcPr>
          <w:p w:rsidR="008B38C1" w:rsidRPr="00442F05" w:rsidRDefault="008B38C1" w:rsidP="008B38C1">
            <w:pPr>
              <w:jc w:val="center"/>
              <w:rPr>
                <w:sz w:val="22"/>
                <w:szCs w:val="22"/>
              </w:rPr>
            </w:pPr>
            <w:r w:rsidRPr="00442F05">
              <w:rPr>
                <w:sz w:val="22"/>
                <w:szCs w:val="22"/>
              </w:rPr>
              <w:t>3</w:t>
            </w:r>
          </w:p>
        </w:tc>
        <w:tc>
          <w:tcPr>
            <w:tcW w:w="712" w:type="dxa"/>
            <w:vAlign w:val="center"/>
          </w:tcPr>
          <w:p w:rsidR="008B38C1" w:rsidRPr="00442F05" w:rsidRDefault="008B38C1" w:rsidP="008B38C1">
            <w:pPr>
              <w:jc w:val="center"/>
              <w:rPr>
                <w:sz w:val="22"/>
                <w:szCs w:val="22"/>
              </w:rPr>
            </w:pPr>
            <w:r w:rsidRPr="00442F05">
              <w:rPr>
                <w:sz w:val="22"/>
                <w:szCs w:val="22"/>
              </w:rPr>
              <w:t>1</w:t>
            </w:r>
          </w:p>
        </w:tc>
        <w:tc>
          <w:tcPr>
            <w:tcW w:w="567" w:type="dxa"/>
            <w:vAlign w:val="center"/>
          </w:tcPr>
          <w:p w:rsidR="008B38C1" w:rsidRPr="00442F05" w:rsidRDefault="008B38C1" w:rsidP="008B38C1">
            <w:pPr>
              <w:jc w:val="center"/>
              <w:rPr>
                <w:sz w:val="22"/>
                <w:szCs w:val="22"/>
              </w:rPr>
            </w:pPr>
            <w:r w:rsidRPr="00442F05">
              <w:rPr>
                <w:sz w:val="22"/>
                <w:szCs w:val="22"/>
              </w:rPr>
              <w:t>0</w:t>
            </w:r>
          </w:p>
        </w:tc>
        <w:tc>
          <w:tcPr>
            <w:tcW w:w="709" w:type="dxa"/>
            <w:vAlign w:val="center"/>
          </w:tcPr>
          <w:p w:rsidR="008B38C1" w:rsidRPr="00442F05" w:rsidRDefault="008B38C1" w:rsidP="008B38C1">
            <w:pPr>
              <w:jc w:val="center"/>
              <w:rPr>
                <w:sz w:val="22"/>
                <w:szCs w:val="22"/>
              </w:rPr>
            </w:pPr>
            <w:r w:rsidRPr="00442F05">
              <w:rPr>
                <w:sz w:val="22"/>
                <w:szCs w:val="22"/>
              </w:rPr>
              <w:t>0</w:t>
            </w:r>
          </w:p>
        </w:tc>
        <w:tc>
          <w:tcPr>
            <w:tcW w:w="567" w:type="dxa"/>
            <w:vAlign w:val="center"/>
          </w:tcPr>
          <w:p w:rsidR="008B38C1" w:rsidRPr="00442F05" w:rsidRDefault="008B38C1" w:rsidP="008B38C1">
            <w:pPr>
              <w:jc w:val="center"/>
              <w:rPr>
                <w:sz w:val="22"/>
                <w:szCs w:val="22"/>
              </w:rPr>
            </w:pPr>
            <w:r w:rsidRPr="00442F05">
              <w:rPr>
                <w:sz w:val="22"/>
                <w:szCs w:val="22"/>
              </w:rPr>
              <w:t>0</w:t>
            </w:r>
          </w:p>
        </w:tc>
        <w:tc>
          <w:tcPr>
            <w:tcW w:w="567" w:type="dxa"/>
            <w:vAlign w:val="center"/>
          </w:tcPr>
          <w:p w:rsidR="008B38C1" w:rsidRPr="00442F05" w:rsidRDefault="008B38C1" w:rsidP="008B38C1">
            <w:pPr>
              <w:jc w:val="center"/>
              <w:rPr>
                <w:sz w:val="22"/>
                <w:szCs w:val="22"/>
              </w:rPr>
            </w:pPr>
            <w:r w:rsidRPr="00442F05">
              <w:rPr>
                <w:sz w:val="22"/>
                <w:szCs w:val="22"/>
              </w:rPr>
              <w:t>0</w:t>
            </w:r>
          </w:p>
        </w:tc>
        <w:tc>
          <w:tcPr>
            <w:tcW w:w="840" w:type="dxa"/>
            <w:vAlign w:val="center"/>
          </w:tcPr>
          <w:p w:rsidR="008B38C1" w:rsidRPr="00442F05" w:rsidRDefault="008B38C1" w:rsidP="008B38C1">
            <w:pPr>
              <w:jc w:val="center"/>
              <w:rPr>
                <w:sz w:val="22"/>
                <w:szCs w:val="22"/>
              </w:rPr>
            </w:pPr>
            <w:r w:rsidRPr="00442F05">
              <w:rPr>
                <w:sz w:val="22"/>
                <w:szCs w:val="22"/>
              </w:rPr>
              <w:t> </w:t>
            </w:r>
          </w:p>
        </w:tc>
        <w:tc>
          <w:tcPr>
            <w:tcW w:w="850" w:type="dxa"/>
            <w:vAlign w:val="center"/>
          </w:tcPr>
          <w:p w:rsidR="008B38C1" w:rsidRPr="00442F05" w:rsidRDefault="008B38C1" w:rsidP="008B38C1">
            <w:pPr>
              <w:jc w:val="center"/>
              <w:rPr>
                <w:sz w:val="22"/>
                <w:szCs w:val="22"/>
              </w:rPr>
            </w:pPr>
            <w:r w:rsidRPr="00442F05">
              <w:rPr>
                <w:sz w:val="22"/>
                <w:szCs w:val="22"/>
              </w:rPr>
              <w:t> </w:t>
            </w:r>
          </w:p>
        </w:tc>
        <w:tc>
          <w:tcPr>
            <w:tcW w:w="567" w:type="dxa"/>
            <w:vAlign w:val="center"/>
          </w:tcPr>
          <w:p w:rsidR="008B38C1" w:rsidRPr="00442F05" w:rsidRDefault="008B38C1" w:rsidP="008B38C1">
            <w:pPr>
              <w:jc w:val="center"/>
              <w:rPr>
                <w:sz w:val="22"/>
                <w:szCs w:val="22"/>
              </w:rPr>
            </w:pPr>
            <w:r w:rsidRPr="00442F05">
              <w:rPr>
                <w:sz w:val="22"/>
                <w:szCs w:val="22"/>
              </w:rPr>
              <w:t>1</w:t>
            </w:r>
          </w:p>
        </w:tc>
        <w:tc>
          <w:tcPr>
            <w:tcW w:w="567" w:type="dxa"/>
            <w:vAlign w:val="center"/>
          </w:tcPr>
          <w:p w:rsidR="008B38C1" w:rsidRPr="00442F05" w:rsidRDefault="008B38C1" w:rsidP="008B38C1">
            <w:pPr>
              <w:jc w:val="center"/>
              <w:rPr>
                <w:sz w:val="22"/>
                <w:szCs w:val="22"/>
              </w:rPr>
            </w:pPr>
            <w:r w:rsidRPr="00442F05">
              <w:rPr>
                <w:sz w:val="22"/>
                <w:szCs w:val="22"/>
              </w:rPr>
              <w:t>0</w:t>
            </w:r>
          </w:p>
        </w:tc>
        <w:tc>
          <w:tcPr>
            <w:tcW w:w="851" w:type="dxa"/>
            <w:vAlign w:val="center"/>
          </w:tcPr>
          <w:p w:rsidR="008B38C1" w:rsidRPr="00442F05" w:rsidRDefault="008B38C1" w:rsidP="008B38C1">
            <w:pPr>
              <w:jc w:val="center"/>
              <w:rPr>
                <w:sz w:val="22"/>
                <w:szCs w:val="22"/>
              </w:rPr>
            </w:pPr>
            <w:r w:rsidRPr="00442F05">
              <w:rPr>
                <w:sz w:val="22"/>
                <w:szCs w:val="22"/>
              </w:rPr>
              <w:t>1130</w:t>
            </w:r>
          </w:p>
        </w:tc>
        <w:tc>
          <w:tcPr>
            <w:tcW w:w="992" w:type="dxa"/>
            <w:vAlign w:val="center"/>
          </w:tcPr>
          <w:p w:rsidR="008B38C1" w:rsidRPr="00442F05" w:rsidRDefault="008B38C1" w:rsidP="008B38C1">
            <w:pPr>
              <w:jc w:val="center"/>
              <w:rPr>
                <w:sz w:val="22"/>
                <w:szCs w:val="22"/>
              </w:rPr>
            </w:pPr>
            <w:r w:rsidRPr="00442F05">
              <w:rPr>
                <w:sz w:val="22"/>
                <w:szCs w:val="22"/>
              </w:rPr>
              <w:t>2000</w:t>
            </w:r>
          </w:p>
        </w:tc>
      </w:tr>
      <w:tr w:rsidR="008B38C1" w:rsidRPr="00442F05" w:rsidTr="008B38C1">
        <w:trPr>
          <w:trHeight w:val="113"/>
          <w:jc w:val="center"/>
        </w:trPr>
        <w:tc>
          <w:tcPr>
            <w:tcW w:w="1990" w:type="dxa"/>
            <w:vAlign w:val="bottom"/>
          </w:tcPr>
          <w:p w:rsidR="008B38C1" w:rsidRPr="00442F05" w:rsidRDefault="008B38C1" w:rsidP="008B38C1">
            <w:pPr>
              <w:rPr>
                <w:sz w:val="22"/>
                <w:szCs w:val="22"/>
              </w:rPr>
            </w:pPr>
            <w:r w:rsidRPr="00442F05">
              <w:rPr>
                <w:sz w:val="22"/>
                <w:szCs w:val="22"/>
              </w:rPr>
              <w:t>Омутнинский</w:t>
            </w:r>
          </w:p>
        </w:tc>
        <w:tc>
          <w:tcPr>
            <w:tcW w:w="706" w:type="dxa"/>
            <w:vAlign w:val="center"/>
          </w:tcPr>
          <w:p w:rsidR="008B38C1" w:rsidRPr="00442F05" w:rsidRDefault="008B38C1" w:rsidP="008B38C1">
            <w:pPr>
              <w:jc w:val="center"/>
              <w:rPr>
                <w:sz w:val="22"/>
                <w:szCs w:val="22"/>
              </w:rPr>
            </w:pPr>
            <w:r w:rsidRPr="00442F05">
              <w:rPr>
                <w:sz w:val="22"/>
                <w:szCs w:val="22"/>
              </w:rPr>
              <w:t>6</w:t>
            </w:r>
          </w:p>
        </w:tc>
        <w:tc>
          <w:tcPr>
            <w:tcW w:w="712" w:type="dxa"/>
            <w:vAlign w:val="center"/>
          </w:tcPr>
          <w:p w:rsidR="008B38C1" w:rsidRPr="00442F05" w:rsidRDefault="008B38C1" w:rsidP="008B38C1">
            <w:pPr>
              <w:jc w:val="center"/>
              <w:rPr>
                <w:sz w:val="22"/>
                <w:szCs w:val="22"/>
              </w:rPr>
            </w:pPr>
            <w:r w:rsidRPr="00442F05">
              <w:rPr>
                <w:sz w:val="22"/>
                <w:szCs w:val="22"/>
              </w:rPr>
              <w:t>2</w:t>
            </w:r>
          </w:p>
        </w:tc>
        <w:tc>
          <w:tcPr>
            <w:tcW w:w="567" w:type="dxa"/>
            <w:vAlign w:val="center"/>
          </w:tcPr>
          <w:p w:rsidR="008B38C1" w:rsidRPr="00442F05" w:rsidRDefault="008B38C1" w:rsidP="008B38C1">
            <w:pPr>
              <w:jc w:val="center"/>
              <w:rPr>
                <w:sz w:val="22"/>
                <w:szCs w:val="22"/>
              </w:rPr>
            </w:pPr>
            <w:r w:rsidRPr="00442F05">
              <w:rPr>
                <w:sz w:val="22"/>
                <w:szCs w:val="22"/>
              </w:rPr>
              <w:t>0</w:t>
            </w:r>
          </w:p>
        </w:tc>
        <w:tc>
          <w:tcPr>
            <w:tcW w:w="709" w:type="dxa"/>
            <w:vAlign w:val="center"/>
          </w:tcPr>
          <w:p w:rsidR="008B38C1" w:rsidRPr="00442F05" w:rsidRDefault="008B38C1" w:rsidP="008B38C1">
            <w:pPr>
              <w:jc w:val="center"/>
              <w:rPr>
                <w:sz w:val="22"/>
                <w:szCs w:val="22"/>
              </w:rPr>
            </w:pPr>
            <w:r w:rsidRPr="00442F05">
              <w:rPr>
                <w:sz w:val="22"/>
                <w:szCs w:val="22"/>
              </w:rPr>
              <w:t>0</w:t>
            </w:r>
          </w:p>
        </w:tc>
        <w:tc>
          <w:tcPr>
            <w:tcW w:w="567" w:type="dxa"/>
            <w:vAlign w:val="center"/>
          </w:tcPr>
          <w:p w:rsidR="008B38C1" w:rsidRPr="00442F05" w:rsidRDefault="008B38C1" w:rsidP="008B38C1">
            <w:pPr>
              <w:jc w:val="center"/>
              <w:rPr>
                <w:sz w:val="22"/>
                <w:szCs w:val="22"/>
              </w:rPr>
            </w:pPr>
            <w:r w:rsidRPr="00442F05">
              <w:rPr>
                <w:sz w:val="22"/>
                <w:szCs w:val="22"/>
              </w:rPr>
              <w:t>1</w:t>
            </w:r>
          </w:p>
        </w:tc>
        <w:tc>
          <w:tcPr>
            <w:tcW w:w="567" w:type="dxa"/>
            <w:vAlign w:val="center"/>
          </w:tcPr>
          <w:p w:rsidR="008B38C1" w:rsidRPr="00442F05" w:rsidRDefault="008B38C1" w:rsidP="008B38C1">
            <w:pPr>
              <w:jc w:val="center"/>
              <w:rPr>
                <w:sz w:val="22"/>
                <w:szCs w:val="22"/>
              </w:rPr>
            </w:pPr>
            <w:r w:rsidRPr="00442F05">
              <w:rPr>
                <w:sz w:val="22"/>
                <w:szCs w:val="22"/>
              </w:rPr>
              <w:t>0</w:t>
            </w:r>
          </w:p>
        </w:tc>
        <w:tc>
          <w:tcPr>
            <w:tcW w:w="840" w:type="dxa"/>
            <w:vAlign w:val="center"/>
          </w:tcPr>
          <w:p w:rsidR="008B38C1" w:rsidRPr="00442F05" w:rsidRDefault="008B38C1" w:rsidP="008B38C1">
            <w:pPr>
              <w:jc w:val="center"/>
              <w:rPr>
                <w:sz w:val="22"/>
                <w:szCs w:val="22"/>
              </w:rPr>
            </w:pPr>
            <w:r w:rsidRPr="00442F05">
              <w:rPr>
                <w:sz w:val="22"/>
                <w:szCs w:val="22"/>
              </w:rPr>
              <w:t> </w:t>
            </w:r>
          </w:p>
        </w:tc>
        <w:tc>
          <w:tcPr>
            <w:tcW w:w="850" w:type="dxa"/>
            <w:vAlign w:val="center"/>
          </w:tcPr>
          <w:p w:rsidR="008B38C1" w:rsidRPr="00442F05" w:rsidRDefault="008B38C1" w:rsidP="008B38C1">
            <w:pPr>
              <w:jc w:val="center"/>
              <w:rPr>
                <w:sz w:val="22"/>
                <w:szCs w:val="22"/>
              </w:rPr>
            </w:pPr>
            <w:r w:rsidRPr="00442F05">
              <w:rPr>
                <w:sz w:val="22"/>
                <w:szCs w:val="22"/>
              </w:rPr>
              <w:t> </w:t>
            </w:r>
          </w:p>
        </w:tc>
        <w:tc>
          <w:tcPr>
            <w:tcW w:w="567" w:type="dxa"/>
            <w:vAlign w:val="center"/>
          </w:tcPr>
          <w:p w:rsidR="008B38C1" w:rsidRPr="00442F05" w:rsidRDefault="008B38C1" w:rsidP="008B38C1">
            <w:pPr>
              <w:jc w:val="center"/>
              <w:rPr>
                <w:sz w:val="22"/>
                <w:szCs w:val="22"/>
              </w:rPr>
            </w:pPr>
            <w:r w:rsidRPr="00442F05">
              <w:rPr>
                <w:sz w:val="22"/>
                <w:szCs w:val="22"/>
              </w:rPr>
              <w:t>5</w:t>
            </w:r>
          </w:p>
        </w:tc>
        <w:tc>
          <w:tcPr>
            <w:tcW w:w="567" w:type="dxa"/>
            <w:vAlign w:val="center"/>
          </w:tcPr>
          <w:p w:rsidR="008B38C1" w:rsidRPr="00442F05" w:rsidRDefault="008B38C1" w:rsidP="008B38C1">
            <w:pPr>
              <w:jc w:val="center"/>
              <w:rPr>
                <w:sz w:val="22"/>
                <w:szCs w:val="22"/>
              </w:rPr>
            </w:pPr>
            <w:r w:rsidRPr="00442F05">
              <w:rPr>
                <w:sz w:val="22"/>
                <w:szCs w:val="22"/>
              </w:rPr>
              <w:t>2</w:t>
            </w:r>
          </w:p>
        </w:tc>
        <w:tc>
          <w:tcPr>
            <w:tcW w:w="851" w:type="dxa"/>
            <w:vAlign w:val="center"/>
          </w:tcPr>
          <w:p w:rsidR="008B38C1" w:rsidRPr="00442F05" w:rsidRDefault="008B38C1" w:rsidP="008B38C1">
            <w:pPr>
              <w:jc w:val="center"/>
              <w:rPr>
                <w:sz w:val="22"/>
                <w:szCs w:val="22"/>
              </w:rPr>
            </w:pPr>
            <w:r w:rsidRPr="00442F05">
              <w:rPr>
                <w:sz w:val="22"/>
                <w:szCs w:val="22"/>
              </w:rPr>
              <w:t>5400</w:t>
            </w:r>
          </w:p>
        </w:tc>
        <w:tc>
          <w:tcPr>
            <w:tcW w:w="992" w:type="dxa"/>
            <w:vAlign w:val="center"/>
          </w:tcPr>
          <w:p w:rsidR="008B38C1" w:rsidRPr="00442F05" w:rsidRDefault="008B38C1" w:rsidP="008B38C1">
            <w:pPr>
              <w:jc w:val="center"/>
              <w:rPr>
                <w:sz w:val="22"/>
                <w:szCs w:val="22"/>
              </w:rPr>
            </w:pPr>
            <w:r w:rsidRPr="00442F05">
              <w:rPr>
                <w:sz w:val="22"/>
                <w:szCs w:val="22"/>
              </w:rPr>
              <w:t> </w:t>
            </w:r>
          </w:p>
        </w:tc>
      </w:tr>
      <w:tr w:rsidR="008B38C1" w:rsidRPr="00442F05" w:rsidTr="008B38C1">
        <w:trPr>
          <w:trHeight w:val="113"/>
          <w:jc w:val="center"/>
        </w:trPr>
        <w:tc>
          <w:tcPr>
            <w:tcW w:w="1990" w:type="dxa"/>
            <w:vAlign w:val="bottom"/>
          </w:tcPr>
          <w:p w:rsidR="008B38C1" w:rsidRPr="00442F05" w:rsidRDefault="008B38C1" w:rsidP="008B38C1">
            <w:pPr>
              <w:rPr>
                <w:sz w:val="22"/>
                <w:szCs w:val="22"/>
              </w:rPr>
            </w:pPr>
            <w:r w:rsidRPr="00442F05">
              <w:rPr>
                <w:sz w:val="22"/>
                <w:szCs w:val="22"/>
              </w:rPr>
              <w:t>Опаринский</w:t>
            </w:r>
          </w:p>
        </w:tc>
        <w:tc>
          <w:tcPr>
            <w:tcW w:w="706" w:type="dxa"/>
            <w:vAlign w:val="center"/>
          </w:tcPr>
          <w:p w:rsidR="008B38C1" w:rsidRPr="00442F05" w:rsidRDefault="008B38C1" w:rsidP="008B38C1">
            <w:pPr>
              <w:jc w:val="center"/>
              <w:rPr>
                <w:sz w:val="22"/>
                <w:szCs w:val="22"/>
              </w:rPr>
            </w:pPr>
            <w:r w:rsidRPr="00442F05">
              <w:rPr>
                <w:sz w:val="22"/>
                <w:szCs w:val="22"/>
              </w:rPr>
              <w:t>1</w:t>
            </w:r>
          </w:p>
        </w:tc>
        <w:tc>
          <w:tcPr>
            <w:tcW w:w="712" w:type="dxa"/>
            <w:vAlign w:val="center"/>
          </w:tcPr>
          <w:p w:rsidR="008B38C1" w:rsidRPr="00442F05" w:rsidRDefault="008B38C1" w:rsidP="008B38C1">
            <w:pPr>
              <w:jc w:val="center"/>
              <w:rPr>
                <w:sz w:val="22"/>
                <w:szCs w:val="22"/>
              </w:rPr>
            </w:pPr>
            <w:r w:rsidRPr="00442F05">
              <w:rPr>
                <w:sz w:val="22"/>
                <w:szCs w:val="22"/>
              </w:rPr>
              <w:t>1</w:t>
            </w:r>
          </w:p>
        </w:tc>
        <w:tc>
          <w:tcPr>
            <w:tcW w:w="567" w:type="dxa"/>
            <w:vAlign w:val="center"/>
          </w:tcPr>
          <w:p w:rsidR="008B38C1" w:rsidRPr="00442F05" w:rsidRDefault="008B38C1" w:rsidP="008B38C1">
            <w:pPr>
              <w:jc w:val="center"/>
              <w:rPr>
                <w:sz w:val="22"/>
                <w:szCs w:val="22"/>
              </w:rPr>
            </w:pPr>
            <w:r w:rsidRPr="00442F05">
              <w:rPr>
                <w:sz w:val="22"/>
                <w:szCs w:val="22"/>
              </w:rPr>
              <w:t>0</w:t>
            </w:r>
          </w:p>
        </w:tc>
        <w:tc>
          <w:tcPr>
            <w:tcW w:w="709" w:type="dxa"/>
            <w:vAlign w:val="center"/>
          </w:tcPr>
          <w:p w:rsidR="008B38C1" w:rsidRPr="00442F05" w:rsidRDefault="008B38C1" w:rsidP="008B38C1">
            <w:pPr>
              <w:jc w:val="center"/>
              <w:rPr>
                <w:sz w:val="22"/>
                <w:szCs w:val="22"/>
              </w:rPr>
            </w:pPr>
            <w:r w:rsidRPr="00442F05">
              <w:rPr>
                <w:sz w:val="22"/>
                <w:szCs w:val="22"/>
              </w:rPr>
              <w:t>0</w:t>
            </w:r>
          </w:p>
        </w:tc>
        <w:tc>
          <w:tcPr>
            <w:tcW w:w="567" w:type="dxa"/>
            <w:vAlign w:val="center"/>
          </w:tcPr>
          <w:p w:rsidR="008B38C1" w:rsidRPr="00442F05" w:rsidRDefault="008B38C1" w:rsidP="008B38C1">
            <w:pPr>
              <w:jc w:val="center"/>
              <w:rPr>
                <w:sz w:val="22"/>
                <w:szCs w:val="22"/>
              </w:rPr>
            </w:pPr>
            <w:r w:rsidRPr="00442F05">
              <w:rPr>
                <w:sz w:val="22"/>
                <w:szCs w:val="22"/>
              </w:rPr>
              <w:t>0</w:t>
            </w:r>
          </w:p>
        </w:tc>
        <w:tc>
          <w:tcPr>
            <w:tcW w:w="567" w:type="dxa"/>
            <w:vAlign w:val="center"/>
          </w:tcPr>
          <w:p w:rsidR="008B38C1" w:rsidRPr="00442F05" w:rsidRDefault="008B38C1" w:rsidP="008B38C1">
            <w:pPr>
              <w:jc w:val="center"/>
              <w:rPr>
                <w:sz w:val="22"/>
                <w:szCs w:val="22"/>
              </w:rPr>
            </w:pPr>
            <w:r w:rsidRPr="00442F05">
              <w:rPr>
                <w:sz w:val="22"/>
                <w:szCs w:val="22"/>
              </w:rPr>
              <w:t>0</w:t>
            </w:r>
          </w:p>
        </w:tc>
        <w:tc>
          <w:tcPr>
            <w:tcW w:w="840" w:type="dxa"/>
            <w:vAlign w:val="center"/>
          </w:tcPr>
          <w:p w:rsidR="008B38C1" w:rsidRPr="00442F05" w:rsidRDefault="008B38C1" w:rsidP="008B38C1">
            <w:pPr>
              <w:jc w:val="center"/>
              <w:rPr>
                <w:sz w:val="22"/>
                <w:szCs w:val="22"/>
              </w:rPr>
            </w:pPr>
            <w:r w:rsidRPr="00442F05">
              <w:rPr>
                <w:sz w:val="22"/>
                <w:szCs w:val="22"/>
              </w:rPr>
              <w:t>42</w:t>
            </w:r>
          </w:p>
        </w:tc>
        <w:tc>
          <w:tcPr>
            <w:tcW w:w="850" w:type="dxa"/>
            <w:vAlign w:val="center"/>
          </w:tcPr>
          <w:p w:rsidR="008B38C1" w:rsidRPr="00442F05" w:rsidRDefault="008B38C1" w:rsidP="008B38C1">
            <w:pPr>
              <w:jc w:val="center"/>
              <w:rPr>
                <w:sz w:val="22"/>
                <w:szCs w:val="22"/>
              </w:rPr>
            </w:pPr>
            <w:r w:rsidRPr="00442F05">
              <w:rPr>
                <w:sz w:val="22"/>
                <w:szCs w:val="22"/>
              </w:rPr>
              <w:t>165</w:t>
            </w:r>
          </w:p>
        </w:tc>
        <w:tc>
          <w:tcPr>
            <w:tcW w:w="567" w:type="dxa"/>
            <w:vAlign w:val="center"/>
          </w:tcPr>
          <w:p w:rsidR="008B38C1" w:rsidRPr="00442F05" w:rsidRDefault="008B38C1" w:rsidP="008B38C1">
            <w:pPr>
              <w:jc w:val="center"/>
              <w:rPr>
                <w:sz w:val="22"/>
                <w:szCs w:val="22"/>
              </w:rPr>
            </w:pPr>
            <w:r w:rsidRPr="00442F05">
              <w:rPr>
                <w:sz w:val="22"/>
                <w:szCs w:val="22"/>
              </w:rPr>
              <w:t>1</w:t>
            </w:r>
          </w:p>
        </w:tc>
        <w:tc>
          <w:tcPr>
            <w:tcW w:w="567" w:type="dxa"/>
            <w:vAlign w:val="center"/>
          </w:tcPr>
          <w:p w:rsidR="008B38C1" w:rsidRPr="00442F05" w:rsidRDefault="008B38C1" w:rsidP="008B38C1">
            <w:pPr>
              <w:jc w:val="center"/>
              <w:rPr>
                <w:sz w:val="22"/>
                <w:szCs w:val="22"/>
              </w:rPr>
            </w:pPr>
            <w:r w:rsidRPr="00442F05">
              <w:rPr>
                <w:sz w:val="22"/>
                <w:szCs w:val="22"/>
              </w:rPr>
              <w:t>0</w:t>
            </w:r>
          </w:p>
        </w:tc>
        <w:tc>
          <w:tcPr>
            <w:tcW w:w="851" w:type="dxa"/>
            <w:vAlign w:val="center"/>
          </w:tcPr>
          <w:p w:rsidR="008B38C1" w:rsidRPr="00442F05" w:rsidRDefault="008B38C1" w:rsidP="008B38C1">
            <w:pPr>
              <w:jc w:val="center"/>
              <w:rPr>
                <w:sz w:val="22"/>
                <w:szCs w:val="22"/>
              </w:rPr>
            </w:pPr>
            <w:r w:rsidRPr="00442F05">
              <w:rPr>
                <w:sz w:val="22"/>
                <w:szCs w:val="22"/>
              </w:rPr>
              <w:t>500</w:t>
            </w:r>
          </w:p>
        </w:tc>
        <w:tc>
          <w:tcPr>
            <w:tcW w:w="992" w:type="dxa"/>
            <w:vAlign w:val="center"/>
          </w:tcPr>
          <w:p w:rsidR="008B38C1" w:rsidRPr="00442F05" w:rsidRDefault="008B38C1" w:rsidP="008B38C1">
            <w:pPr>
              <w:jc w:val="center"/>
              <w:rPr>
                <w:sz w:val="22"/>
                <w:szCs w:val="22"/>
              </w:rPr>
            </w:pPr>
            <w:r w:rsidRPr="00442F05">
              <w:rPr>
                <w:sz w:val="22"/>
                <w:szCs w:val="22"/>
              </w:rPr>
              <w:t>500</w:t>
            </w:r>
          </w:p>
        </w:tc>
      </w:tr>
      <w:tr w:rsidR="008B38C1" w:rsidRPr="00442F05" w:rsidTr="008B38C1">
        <w:trPr>
          <w:trHeight w:val="113"/>
          <w:jc w:val="center"/>
        </w:trPr>
        <w:tc>
          <w:tcPr>
            <w:tcW w:w="1990" w:type="dxa"/>
            <w:vAlign w:val="bottom"/>
          </w:tcPr>
          <w:p w:rsidR="008B38C1" w:rsidRPr="00442F05" w:rsidRDefault="008B38C1" w:rsidP="008B38C1">
            <w:pPr>
              <w:rPr>
                <w:sz w:val="22"/>
                <w:szCs w:val="22"/>
              </w:rPr>
            </w:pPr>
            <w:r w:rsidRPr="00442F05">
              <w:rPr>
                <w:sz w:val="22"/>
                <w:szCs w:val="22"/>
              </w:rPr>
              <w:t>Оричевский</w:t>
            </w:r>
          </w:p>
        </w:tc>
        <w:tc>
          <w:tcPr>
            <w:tcW w:w="706" w:type="dxa"/>
            <w:vAlign w:val="center"/>
          </w:tcPr>
          <w:p w:rsidR="008B38C1" w:rsidRPr="00442F05" w:rsidRDefault="008B38C1" w:rsidP="008B38C1">
            <w:pPr>
              <w:jc w:val="center"/>
              <w:rPr>
                <w:sz w:val="22"/>
                <w:szCs w:val="22"/>
              </w:rPr>
            </w:pPr>
            <w:r w:rsidRPr="00442F05">
              <w:rPr>
                <w:sz w:val="22"/>
                <w:szCs w:val="22"/>
              </w:rPr>
              <w:t>5</w:t>
            </w:r>
          </w:p>
        </w:tc>
        <w:tc>
          <w:tcPr>
            <w:tcW w:w="712" w:type="dxa"/>
            <w:vAlign w:val="center"/>
          </w:tcPr>
          <w:p w:rsidR="008B38C1" w:rsidRPr="00442F05" w:rsidRDefault="008B38C1" w:rsidP="008B38C1">
            <w:pPr>
              <w:jc w:val="center"/>
              <w:rPr>
                <w:sz w:val="22"/>
                <w:szCs w:val="22"/>
              </w:rPr>
            </w:pPr>
            <w:r w:rsidRPr="00442F05">
              <w:rPr>
                <w:sz w:val="22"/>
                <w:szCs w:val="22"/>
              </w:rPr>
              <w:t>3</w:t>
            </w:r>
          </w:p>
        </w:tc>
        <w:tc>
          <w:tcPr>
            <w:tcW w:w="567" w:type="dxa"/>
            <w:vAlign w:val="center"/>
          </w:tcPr>
          <w:p w:rsidR="008B38C1" w:rsidRPr="00442F05" w:rsidRDefault="008B38C1" w:rsidP="008B38C1">
            <w:pPr>
              <w:jc w:val="center"/>
              <w:rPr>
                <w:sz w:val="22"/>
                <w:szCs w:val="22"/>
              </w:rPr>
            </w:pPr>
            <w:r w:rsidRPr="00442F05">
              <w:rPr>
                <w:sz w:val="22"/>
                <w:szCs w:val="22"/>
              </w:rPr>
              <w:t>1</w:t>
            </w:r>
          </w:p>
        </w:tc>
        <w:tc>
          <w:tcPr>
            <w:tcW w:w="709" w:type="dxa"/>
            <w:vAlign w:val="center"/>
          </w:tcPr>
          <w:p w:rsidR="008B38C1" w:rsidRPr="00442F05" w:rsidRDefault="008B38C1" w:rsidP="008B38C1">
            <w:pPr>
              <w:jc w:val="center"/>
              <w:rPr>
                <w:sz w:val="22"/>
                <w:szCs w:val="22"/>
              </w:rPr>
            </w:pPr>
            <w:r w:rsidRPr="00442F05">
              <w:rPr>
                <w:sz w:val="22"/>
                <w:szCs w:val="22"/>
              </w:rPr>
              <w:t>0</w:t>
            </w:r>
          </w:p>
        </w:tc>
        <w:tc>
          <w:tcPr>
            <w:tcW w:w="567" w:type="dxa"/>
            <w:vAlign w:val="center"/>
          </w:tcPr>
          <w:p w:rsidR="008B38C1" w:rsidRPr="00442F05" w:rsidRDefault="008B38C1" w:rsidP="008B38C1">
            <w:pPr>
              <w:jc w:val="center"/>
              <w:rPr>
                <w:sz w:val="22"/>
                <w:szCs w:val="22"/>
              </w:rPr>
            </w:pPr>
            <w:r w:rsidRPr="00442F05">
              <w:rPr>
                <w:sz w:val="22"/>
                <w:szCs w:val="22"/>
              </w:rPr>
              <w:t>0</w:t>
            </w:r>
          </w:p>
        </w:tc>
        <w:tc>
          <w:tcPr>
            <w:tcW w:w="567" w:type="dxa"/>
            <w:vAlign w:val="center"/>
          </w:tcPr>
          <w:p w:rsidR="008B38C1" w:rsidRPr="00442F05" w:rsidRDefault="008B38C1" w:rsidP="008B38C1">
            <w:pPr>
              <w:jc w:val="center"/>
              <w:rPr>
                <w:sz w:val="22"/>
                <w:szCs w:val="22"/>
              </w:rPr>
            </w:pPr>
            <w:r w:rsidRPr="00442F05">
              <w:rPr>
                <w:sz w:val="22"/>
                <w:szCs w:val="22"/>
              </w:rPr>
              <w:t>0</w:t>
            </w:r>
          </w:p>
        </w:tc>
        <w:tc>
          <w:tcPr>
            <w:tcW w:w="840" w:type="dxa"/>
            <w:vAlign w:val="center"/>
          </w:tcPr>
          <w:p w:rsidR="008B38C1" w:rsidRPr="00442F05" w:rsidRDefault="008B38C1" w:rsidP="008B38C1">
            <w:pPr>
              <w:jc w:val="center"/>
              <w:rPr>
                <w:sz w:val="22"/>
                <w:szCs w:val="22"/>
              </w:rPr>
            </w:pPr>
            <w:r w:rsidRPr="00442F05">
              <w:rPr>
                <w:sz w:val="22"/>
                <w:szCs w:val="22"/>
              </w:rPr>
              <w:t>100</w:t>
            </w:r>
          </w:p>
        </w:tc>
        <w:tc>
          <w:tcPr>
            <w:tcW w:w="850" w:type="dxa"/>
            <w:vAlign w:val="center"/>
          </w:tcPr>
          <w:p w:rsidR="008B38C1" w:rsidRPr="00442F05" w:rsidRDefault="008B38C1" w:rsidP="008B38C1">
            <w:pPr>
              <w:jc w:val="center"/>
              <w:rPr>
                <w:sz w:val="22"/>
                <w:szCs w:val="22"/>
              </w:rPr>
            </w:pPr>
            <w:r w:rsidRPr="00442F05">
              <w:rPr>
                <w:sz w:val="22"/>
                <w:szCs w:val="22"/>
              </w:rPr>
              <w:t> </w:t>
            </w:r>
          </w:p>
        </w:tc>
        <w:tc>
          <w:tcPr>
            <w:tcW w:w="567" w:type="dxa"/>
            <w:vAlign w:val="center"/>
          </w:tcPr>
          <w:p w:rsidR="008B38C1" w:rsidRPr="00442F05" w:rsidRDefault="008B38C1" w:rsidP="008B38C1">
            <w:pPr>
              <w:jc w:val="center"/>
              <w:rPr>
                <w:sz w:val="22"/>
                <w:szCs w:val="22"/>
              </w:rPr>
            </w:pPr>
            <w:r w:rsidRPr="00442F05">
              <w:rPr>
                <w:sz w:val="22"/>
                <w:szCs w:val="22"/>
              </w:rPr>
              <w:t>1</w:t>
            </w:r>
          </w:p>
        </w:tc>
        <w:tc>
          <w:tcPr>
            <w:tcW w:w="567" w:type="dxa"/>
            <w:vAlign w:val="center"/>
          </w:tcPr>
          <w:p w:rsidR="008B38C1" w:rsidRPr="00442F05" w:rsidRDefault="008B38C1" w:rsidP="008B38C1">
            <w:pPr>
              <w:jc w:val="center"/>
              <w:rPr>
                <w:sz w:val="22"/>
                <w:szCs w:val="22"/>
              </w:rPr>
            </w:pPr>
            <w:r w:rsidRPr="00442F05">
              <w:rPr>
                <w:sz w:val="22"/>
                <w:szCs w:val="22"/>
              </w:rPr>
              <w:t>0</w:t>
            </w:r>
          </w:p>
        </w:tc>
        <w:tc>
          <w:tcPr>
            <w:tcW w:w="851" w:type="dxa"/>
            <w:vAlign w:val="center"/>
          </w:tcPr>
          <w:p w:rsidR="008B38C1" w:rsidRPr="00442F05" w:rsidRDefault="008B38C1" w:rsidP="008B38C1">
            <w:pPr>
              <w:jc w:val="center"/>
              <w:rPr>
                <w:sz w:val="22"/>
                <w:szCs w:val="22"/>
              </w:rPr>
            </w:pPr>
            <w:r w:rsidRPr="00442F05">
              <w:rPr>
                <w:sz w:val="22"/>
                <w:szCs w:val="22"/>
              </w:rPr>
              <w:t>4500</w:t>
            </w:r>
          </w:p>
        </w:tc>
        <w:tc>
          <w:tcPr>
            <w:tcW w:w="992" w:type="dxa"/>
            <w:vAlign w:val="center"/>
          </w:tcPr>
          <w:p w:rsidR="008B38C1" w:rsidRPr="00442F05" w:rsidRDefault="008B38C1" w:rsidP="008B38C1">
            <w:pPr>
              <w:jc w:val="center"/>
              <w:rPr>
                <w:sz w:val="22"/>
                <w:szCs w:val="22"/>
              </w:rPr>
            </w:pPr>
            <w:r w:rsidRPr="00442F05">
              <w:rPr>
                <w:sz w:val="22"/>
                <w:szCs w:val="22"/>
              </w:rPr>
              <w:t>3000</w:t>
            </w:r>
          </w:p>
        </w:tc>
      </w:tr>
      <w:tr w:rsidR="008B38C1" w:rsidRPr="00442F05" w:rsidTr="008B38C1">
        <w:trPr>
          <w:trHeight w:val="113"/>
          <w:jc w:val="center"/>
        </w:trPr>
        <w:tc>
          <w:tcPr>
            <w:tcW w:w="1990" w:type="dxa"/>
            <w:vAlign w:val="bottom"/>
          </w:tcPr>
          <w:p w:rsidR="008B38C1" w:rsidRPr="00442F05" w:rsidRDefault="008B38C1" w:rsidP="008B38C1">
            <w:pPr>
              <w:rPr>
                <w:sz w:val="22"/>
                <w:szCs w:val="22"/>
              </w:rPr>
            </w:pPr>
            <w:r w:rsidRPr="00442F05">
              <w:rPr>
                <w:sz w:val="22"/>
                <w:szCs w:val="22"/>
              </w:rPr>
              <w:t>Пижанский</w:t>
            </w:r>
          </w:p>
        </w:tc>
        <w:tc>
          <w:tcPr>
            <w:tcW w:w="706" w:type="dxa"/>
            <w:vAlign w:val="center"/>
          </w:tcPr>
          <w:p w:rsidR="008B38C1" w:rsidRPr="00442F05" w:rsidRDefault="008B38C1" w:rsidP="008B38C1">
            <w:pPr>
              <w:jc w:val="center"/>
              <w:rPr>
                <w:sz w:val="22"/>
                <w:szCs w:val="22"/>
              </w:rPr>
            </w:pPr>
            <w:r w:rsidRPr="00442F05">
              <w:rPr>
                <w:sz w:val="22"/>
                <w:szCs w:val="22"/>
              </w:rPr>
              <w:t>2</w:t>
            </w:r>
          </w:p>
        </w:tc>
        <w:tc>
          <w:tcPr>
            <w:tcW w:w="712" w:type="dxa"/>
            <w:vAlign w:val="center"/>
          </w:tcPr>
          <w:p w:rsidR="008B38C1" w:rsidRPr="00442F05" w:rsidRDefault="008B38C1" w:rsidP="008B38C1">
            <w:pPr>
              <w:jc w:val="center"/>
              <w:rPr>
                <w:sz w:val="22"/>
                <w:szCs w:val="22"/>
              </w:rPr>
            </w:pPr>
            <w:r w:rsidRPr="00442F05">
              <w:rPr>
                <w:sz w:val="22"/>
                <w:szCs w:val="22"/>
              </w:rPr>
              <w:t>5</w:t>
            </w:r>
          </w:p>
        </w:tc>
        <w:tc>
          <w:tcPr>
            <w:tcW w:w="567" w:type="dxa"/>
            <w:vAlign w:val="center"/>
          </w:tcPr>
          <w:p w:rsidR="008B38C1" w:rsidRPr="00442F05" w:rsidRDefault="008B38C1" w:rsidP="008B38C1">
            <w:pPr>
              <w:jc w:val="center"/>
              <w:rPr>
                <w:sz w:val="22"/>
                <w:szCs w:val="22"/>
              </w:rPr>
            </w:pPr>
            <w:r w:rsidRPr="00442F05">
              <w:rPr>
                <w:sz w:val="22"/>
                <w:szCs w:val="22"/>
              </w:rPr>
              <w:t>1</w:t>
            </w:r>
          </w:p>
        </w:tc>
        <w:tc>
          <w:tcPr>
            <w:tcW w:w="709" w:type="dxa"/>
            <w:vAlign w:val="center"/>
          </w:tcPr>
          <w:p w:rsidR="008B38C1" w:rsidRPr="00442F05" w:rsidRDefault="008B38C1" w:rsidP="008B38C1">
            <w:pPr>
              <w:jc w:val="center"/>
              <w:rPr>
                <w:sz w:val="22"/>
                <w:szCs w:val="22"/>
              </w:rPr>
            </w:pPr>
            <w:r w:rsidRPr="00442F05">
              <w:rPr>
                <w:sz w:val="22"/>
                <w:szCs w:val="22"/>
              </w:rPr>
              <w:t>3</w:t>
            </w:r>
          </w:p>
        </w:tc>
        <w:tc>
          <w:tcPr>
            <w:tcW w:w="567" w:type="dxa"/>
            <w:vAlign w:val="center"/>
          </w:tcPr>
          <w:p w:rsidR="008B38C1" w:rsidRPr="00442F05" w:rsidRDefault="008B38C1" w:rsidP="008B38C1">
            <w:pPr>
              <w:jc w:val="center"/>
              <w:rPr>
                <w:sz w:val="22"/>
                <w:szCs w:val="22"/>
              </w:rPr>
            </w:pPr>
            <w:r w:rsidRPr="00442F05">
              <w:rPr>
                <w:sz w:val="22"/>
                <w:szCs w:val="22"/>
              </w:rPr>
              <w:t>0</w:t>
            </w:r>
          </w:p>
        </w:tc>
        <w:tc>
          <w:tcPr>
            <w:tcW w:w="567" w:type="dxa"/>
            <w:vAlign w:val="center"/>
          </w:tcPr>
          <w:p w:rsidR="008B38C1" w:rsidRPr="00442F05" w:rsidRDefault="008B38C1" w:rsidP="008B38C1">
            <w:pPr>
              <w:jc w:val="center"/>
              <w:rPr>
                <w:sz w:val="22"/>
                <w:szCs w:val="22"/>
              </w:rPr>
            </w:pPr>
            <w:r w:rsidRPr="00442F05">
              <w:rPr>
                <w:sz w:val="22"/>
                <w:szCs w:val="22"/>
              </w:rPr>
              <w:t>0</w:t>
            </w:r>
          </w:p>
        </w:tc>
        <w:tc>
          <w:tcPr>
            <w:tcW w:w="840" w:type="dxa"/>
            <w:vAlign w:val="center"/>
          </w:tcPr>
          <w:p w:rsidR="008B38C1" w:rsidRPr="00442F05" w:rsidRDefault="008B38C1" w:rsidP="008B38C1">
            <w:pPr>
              <w:jc w:val="center"/>
              <w:rPr>
                <w:sz w:val="22"/>
                <w:szCs w:val="22"/>
              </w:rPr>
            </w:pPr>
            <w:r w:rsidRPr="00442F05">
              <w:rPr>
                <w:sz w:val="22"/>
                <w:szCs w:val="22"/>
              </w:rPr>
              <w:t> </w:t>
            </w:r>
          </w:p>
        </w:tc>
        <w:tc>
          <w:tcPr>
            <w:tcW w:w="850" w:type="dxa"/>
            <w:vAlign w:val="center"/>
          </w:tcPr>
          <w:p w:rsidR="008B38C1" w:rsidRPr="00442F05" w:rsidRDefault="008B38C1" w:rsidP="008B38C1">
            <w:pPr>
              <w:jc w:val="center"/>
              <w:rPr>
                <w:sz w:val="22"/>
                <w:szCs w:val="22"/>
              </w:rPr>
            </w:pPr>
            <w:r w:rsidRPr="00442F05">
              <w:rPr>
                <w:sz w:val="22"/>
                <w:szCs w:val="22"/>
              </w:rPr>
              <w:t> </w:t>
            </w:r>
          </w:p>
        </w:tc>
        <w:tc>
          <w:tcPr>
            <w:tcW w:w="567" w:type="dxa"/>
            <w:vAlign w:val="center"/>
          </w:tcPr>
          <w:p w:rsidR="008B38C1" w:rsidRPr="00442F05" w:rsidRDefault="008B38C1" w:rsidP="008B38C1">
            <w:pPr>
              <w:jc w:val="center"/>
              <w:rPr>
                <w:sz w:val="22"/>
                <w:szCs w:val="22"/>
              </w:rPr>
            </w:pPr>
            <w:r w:rsidRPr="00442F05">
              <w:rPr>
                <w:sz w:val="22"/>
                <w:szCs w:val="22"/>
              </w:rPr>
              <w:t>1</w:t>
            </w:r>
          </w:p>
        </w:tc>
        <w:tc>
          <w:tcPr>
            <w:tcW w:w="567" w:type="dxa"/>
            <w:vAlign w:val="center"/>
          </w:tcPr>
          <w:p w:rsidR="008B38C1" w:rsidRPr="00442F05" w:rsidRDefault="008B38C1" w:rsidP="008B38C1">
            <w:pPr>
              <w:jc w:val="center"/>
              <w:rPr>
                <w:sz w:val="22"/>
                <w:szCs w:val="22"/>
              </w:rPr>
            </w:pPr>
            <w:r w:rsidRPr="00442F05">
              <w:rPr>
                <w:sz w:val="22"/>
                <w:szCs w:val="22"/>
              </w:rPr>
              <w:t>6</w:t>
            </w:r>
          </w:p>
        </w:tc>
        <w:tc>
          <w:tcPr>
            <w:tcW w:w="851" w:type="dxa"/>
            <w:vAlign w:val="center"/>
          </w:tcPr>
          <w:p w:rsidR="008B38C1" w:rsidRPr="00442F05" w:rsidRDefault="008B38C1" w:rsidP="008B38C1">
            <w:pPr>
              <w:jc w:val="center"/>
              <w:rPr>
                <w:sz w:val="22"/>
                <w:szCs w:val="22"/>
              </w:rPr>
            </w:pPr>
            <w:r w:rsidRPr="00442F05">
              <w:rPr>
                <w:sz w:val="22"/>
                <w:szCs w:val="22"/>
              </w:rPr>
              <w:t>2200</w:t>
            </w:r>
          </w:p>
        </w:tc>
        <w:tc>
          <w:tcPr>
            <w:tcW w:w="992" w:type="dxa"/>
            <w:vAlign w:val="center"/>
          </w:tcPr>
          <w:p w:rsidR="008B38C1" w:rsidRPr="00442F05" w:rsidRDefault="008B38C1" w:rsidP="008B38C1">
            <w:pPr>
              <w:jc w:val="center"/>
              <w:rPr>
                <w:sz w:val="22"/>
                <w:szCs w:val="22"/>
              </w:rPr>
            </w:pPr>
            <w:r w:rsidRPr="00442F05">
              <w:rPr>
                <w:sz w:val="22"/>
                <w:szCs w:val="22"/>
              </w:rPr>
              <w:t>8350</w:t>
            </w:r>
          </w:p>
        </w:tc>
      </w:tr>
      <w:tr w:rsidR="008B38C1" w:rsidRPr="00442F05" w:rsidTr="008B38C1">
        <w:trPr>
          <w:trHeight w:val="113"/>
          <w:jc w:val="center"/>
        </w:trPr>
        <w:tc>
          <w:tcPr>
            <w:tcW w:w="1990" w:type="dxa"/>
            <w:vAlign w:val="bottom"/>
          </w:tcPr>
          <w:p w:rsidR="008B38C1" w:rsidRPr="00442F05" w:rsidRDefault="008B38C1" w:rsidP="008B38C1">
            <w:pPr>
              <w:rPr>
                <w:sz w:val="22"/>
                <w:szCs w:val="22"/>
              </w:rPr>
            </w:pPr>
            <w:r w:rsidRPr="00442F05">
              <w:rPr>
                <w:sz w:val="22"/>
                <w:szCs w:val="22"/>
              </w:rPr>
              <w:t>Подосиновский</w:t>
            </w:r>
          </w:p>
        </w:tc>
        <w:tc>
          <w:tcPr>
            <w:tcW w:w="706" w:type="dxa"/>
            <w:vAlign w:val="center"/>
          </w:tcPr>
          <w:p w:rsidR="008B38C1" w:rsidRPr="00442F05" w:rsidRDefault="008B38C1" w:rsidP="008B38C1">
            <w:pPr>
              <w:jc w:val="center"/>
              <w:rPr>
                <w:sz w:val="22"/>
                <w:szCs w:val="22"/>
              </w:rPr>
            </w:pPr>
            <w:r w:rsidRPr="00442F05">
              <w:rPr>
                <w:sz w:val="22"/>
                <w:szCs w:val="22"/>
              </w:rPr>
              <w:t>0</w:t>
            </w:r>
          </w:p>
        </w:tc>
        <w:tc>
          <w:tcPr>
            <w:tcW w:w="712" w:type="dxa"/>
            <w:vAlign w:val="center"/>
          </w:tcPr>
          <w:p w:rsidR="008B38C1" w:rsidRPr="00442F05" w:rsidRDefault="008B38C1" w:rsidP="008B38C1">
            <w:pPr>
              <w:jc w:val="center"/>
              <w:rPr>
                <w:sz w:val="22"/>
                <w:szCs w:val="22"/>
              </w:rPr>
            </w:pPr>
            <w:r w:rsidRPr="00442F05">
              <w:rPr>
                <w:sz w:val="22"/>
                <w:szCs w:val="22"/>
              </w:rPr>
              <w:t>1</w:t>
            </w:r>
          </w:p>
        </w:tc>
        <w:tc>
          <w:tcPr>
            <w:tcW w:w="567" w:type="dxa"/>
            <w:vAlign w:val="center"/>
          </w:tcPr>
          <w:p w:rsidR="008B38C1" w:rsidRPr="00442F05" w:rsidRDefault="008B38C1" w:rsidP="008B38C1">
            <w:pPr>
              <w:jc w:val="center"/>
              <w:rPr>
                <w:sz w:val="22"/>
                <w:szCs w:val="22"/>
              </w:rPr>
            </w:pPr>
            <w:r w:rsidRPr="00442F05">
              <w:rPr>
                <w:sz w:val="22"/>
                <w:szCs w:val="22"/>
              </w:rPr>
              <w:t>0</w:t>
            </w:r>
          </w:p>
        </w:tc>
        <w:tc>
          <w:tcPr>
            <w:tcW w:w="709" w:type="dxa"/>
            <w:vAlign w:val="center"/>
          </w:tcPr>
          <w:p w:rsidR="008B38C1" w:rsidRPr="00442F05" w:rsidRDefault="008B38C1" w:rsidP="008B38C1">
            <w:pPr>
              <w:jc w:val="center"/>
              <w:rPr>
                <w:sz w:val="22"/>
                <w:szCs w:val="22"/>
              </w:rPr>
            </w:pPr>
            <w:r w:rsidRPr="00442F05">
              <w:rPr>
                <w:sz w:val="22"/>
                <w:szCs w:val="22"/>
              </w:rPr>
              <w:t>0</w:t>
            </w:r>
          </w:p>
        </w:tc>
        <w:tc>
          <w:tcPr>
            <w:tcW w:w="567" w:type="dxa"/>
            <w:vAlign w:val="center"/>
          </w:tcPr>
          <w:p w:rsidR="008B38C1" w:rsidRPr="00442F05" w:rsidRDefault="008B38C1" w:rsidP="008B38C1">
            <w:pPr>
              <w:jc w:val="center"/>
              <w:rPr>
                <w:sz w:val="22"/>
                <w:szCs w:val="22"/>
              </w:rPr>
            </w:pPr>
            <w:r w:rsidRPr="00442F05">
              <w:rPr>
                <w:sz w:val="22"/>
                <w:szCs w:val="22"/>
              </w:rPr>
              <w:t>0</w:t>
            </w:r>
          </w:p>
        </w:tc>
        <w:tc>
          <w:tcPr>
            <w:tcW w:w="567" w:type="dxa"/>
            <w:vAlign w:val="center"/>
          </w:tcPr>
          <w:p w:rsidR="008B38C1" w:rsidRPr="00442F05" w:rsidRDefault="008B38C1" w:rsidP="008B38C1">
            <w:pPr>
              <w:jc w:val="center"/>
              <w:rPr>
                <w:sz w:val="22"/>
                <w:szCs w:val="22"/>
              </w:rPr>
            </w:pPr>
            <w:r w:rsidRPr="00442F05">
              <w:rPr>
                <w:sz w:val="22"/>
                <w:szCs w:val="22"/>
              </w:rPr>
              <w:t>0</w:t>
            </w:r>
          </w:p>
        </w:tc>
        <w:tc>
          <w:tcPr>
            <w:tcW w:w="840" w:type="dxa"/>
            <w:vAlign w:val="center"/>
          </w:tcPr>
          <w:p w:rsidR="008B38C1" w:rsidRPr="00442F05" w:rsidRDefault="008B38C1" w:rsidP="008B38C1">
            <w:pPr>
              <w:jc w:val="center"/>
              <w:rPr>
                <w:sz w:val="22"/>
                <w:szCs w:val="22"/>
              </w:rPr>
            </w:pPr>
            <w:r w:rsidRPr="00442F05">
              <w:rPr>
                <w:sz w:val="22"/>
                <w:szCs w:val="22"/>
              </w:rPr>
              <w:t> </w:t>
            </w:r>
          </w:p>
        </w:tc>
        <w:tc>
          <w:tcPr>
            <w:tcW w:w="850" w:type="dxa"/>
            <w:vAlign w:val="center"/>
          </w:tcPr>
          <w:p w:rsidR="008B38C1" w:rsidRPr="00442F05" w:rsidRDefault="008B38C1" w:rsidP="008B38C1">
            <w:pPr>
              <w:jc w:val="center"/>
              <w:rPr>
                <w:sz w:val="22"/>
                <w:szCs w:val="22"/>
              </w:rPr>
            </w:pPr>
            <w:r w:rsidRPr="00442F05">
              <w:rPr>
                <w:sz w:val="22"/>
                <w:szCs w:val="22"/>
              </w:rPr>
              <w:t> </w:t>
            </w:r>
          </w:p>
        </w:tc>
        <w:tc>
          <w:tcPr>
            <w:tcW w:w="567" w:type="dxa"/>
            <w:vAlign w:val="center"/>
          </w:tcPr>
          <w:p w:rsidR="008B38C1" w:rsidRPr="00442F05" w:rsidRDefault="008B38C1" w:rsidP="008B38C1">
            <w:pPr>
              <w:jc w:val="center"/>
              <w:rPr>
                <w:sz w:val="22"/>
                <w:szCs w:val="22"/>
              </w:rPr>
            </w:pPr>
            <w:r w:rsidRPr="00442F05">
              <w:rPr>
                <w:sz w:val="22"/>
                <w:szCs w:val="22"/>
              </w:rPr>
              <w:t>0</w:t>
            </w:r>
          </w:p>
        </w:tc>
        <w:tc>
          <w:tcPr>
            <w:tcW w:w="567" w:type="dxa"/>
            <w:vAlign w:val="center"/>
          </w:tcPr>
          <w:p w:rsidR="008B38C1" w:rsidRPr="00442F05" w:rsidRDefault="008B38C1" w:rsidP="008B38C1">
            <w:pPr>
              <w:jc w:val="center"/>
              <w:rPr>
                <w:sz w:val="22"/>
                <w:szCs w:val="22"/>
              </w:rPr>
            </w:pPr>
            <w:r w:rsidRPr="00442F05">
              <w:rPr>
                <w:sz w:val="22"/>
                <w:szCs w:val="22"/>
              </w:rPr>
              <w:t>0</w:t>
            </w:r>
          </w:p>
        </w:tc>
        <w:tc>
          <w:tcPr>
            <w:tcW w:w="851" w:type="dxa"/>
            <w:vAlign w:val="center"/>
          </w:tcPr>
          <w:p w:rsidR="008B38C1" w:rsidRPr="00442F05" w:rsidRDefault="008B38C1" w:rsidP="008B38C1">
            <w:pPr>
              <w:jc w:val="center"/>
              <w:rPr>
                <w:sz w:val="22"/>
                <w:szCs w:val="22"/>
              </w:rPr>
            </w:pPr>
            <w:r w:rsidRPr="00442F05">
              <w:rPr>
                <w:sz w:val="22"/>
                <w:szCs w:val="22"/>
              </w:rPr>
              <w:t> </w:t>
            </w:r>
          </w:p>
        </w:tc>
        <w:tc>
          <w:tcPr>
            <w:tcW w:w="992" w:type="dxa"/>
            <w:vAlign w:val="center"/>
          </w:tcPr>
          <w:p w:rsidR="008B38C1" w:rsidRPr="00442F05" w:rsidRDefault="008B38C1" w:rsidP="008B38C1">
            <w:pPr>
              <w:jc w:val="center"/>
              <w:rPr>
                <w:sz w:val="22"/>
                <w:szCs w:val="22"/>
              </w:rPr>
            </w:pPr>
            <w:r w:rsidRPr="00442F05">
              <w:rPr>
                <w:sz w:val="22"/>
                <w:szCs w:val="22"/>
              </w:rPr>
              <w:t> </w:t>
            </w:r>
          </w:p>
        </w:tc>
      </w:tr>
      <w:tr w:rsidR="008B38C1" w:rsidRPr="00442F05" w:rsidTr="008B38C1">
        <w:trPr>
          <w:trHeight w:val="113"/>
          <w:jc w:val="center"/>
        </w:trPr>
        <w:tc>
          <w:tcPr>
            <w:tcW w:w="1990" w:type="dxa"/>
            <w:vAlign w:val="bottom"/>
          </w:tcPr>
          <w:p w:rsidR="008B38C1" w:rsidRPr="00442F05" w:rsidRDefault="008B38C1" w:rsidP="008B38C1">
            <w:pPr>
              <w:rPr>
                <w:sz w:val="22"/>
                <w:szCs w:val="22"/>
              </w:rPr>
            </w:pPr>
            <w:proofErr w:type="spellStart"/>
            <w:r w:rsidRPr="00442F05">
              <w:rPr>
                <w:sz w:val="22"/>
                <w:szCs w:val="22"/>
              </w:rPr>
              <w:t>Санчурский</w:t>
            </w:r>
            <w:proofErr w:type="spellEnd"/>
          </w:p>
        </w:tc>
        <w:tc>
          <w:tcPr>
            <w:tcW w:w="706" w:type="dxa"/>
            <w:vAlign w:val="center"/>
          </w:tcPr>
          <w:p w:rsidR="008B38C1" w:rsidRPr="00442F05" w:rsidRDefault="008B38C1" w:rsidP="008B38C1">
            <w:pPr>
              <w:jc w:val="center"/>
              <w:rPr>
                <w:sz w:val="22"/>
                <w:szCs w:val="22"/>
              </w:rPr>
            </w:pPr>
            <w:r w:rsidRPr="00442F05">
              <w:rPr>
                <w:sz w:val="22"/>
                <w:szCs w:val="22"/>
              </w:rPr>
              <w:t>1</w:t>
            </w:r>
          </w:p>
        </w:tc>
        <w:tc>
          <w:tcPr>
            <w:tcW w:w="712" w:type="dxa"/>
            <w:vAlign w:val="center"/>
          </w:tcPr>
          <w:p w:rsidR="008B38C1" w:rsidRPr="00442F05" w:rsidRDefault="008B38C1" w:rsidP="008B38C1">
            <w:pPr>
              <w:jc w:val="center"/>
              <w:rPr>
                <w:sz w:val="22"/>
                <w:szCs w:val="22"/>
              </w:rPr>
            </w:pPr>
            <w:r w:rsidRPr="00442F05">
              <w:rPr>
                <w:sz w:val="22"/>
                <w:szCs w:val="22"/>
              </w:rPr>
              <w:t> </w:t>
            </w:r>
            <w:r w:rsidR="00CD74F9" w:rsidRPr="00442F05">
              <w:rPr>
                <w:sz w:val="22"/>
                <w:szCs w:val="22"/>
              </w:rPr>
              <w:t>0</w:t>
            </w:r>
          </w:p>
        </w:tc>
        <w:tc>
          <w:tcPr>
            <w:tcW w:w="567" w:type="dxa"/>
            <w:vAlign w:val="center"/>
          </w:tcPr>
          <w:p w:rsidR="008B38C1" w:rsidRPr="00442F05" w:rsidRDefault="008B38C1" w:rsidP="008B38C1">
            <w:pPr>
              <w:jc w:val="center"/>
              <w:rPr>
                <w:sz w:val="22"/>
                <w:szCs w:val="22"/>
              </w:rPr>
            </w:pPr>
            <w:r w:rsidRPr="00442F05">
              <w:rPr>
                <w:sz w:val="22"/>
                <w:szCs w:val="22"/>
              </w:rPr>
              <w:t>0</w:t>
            </w:r>
          </w:p>
        </w:tc>
        <w:tc>
          <w:tcPr>
            <w:tcW w:w="709" w:type="dxa"/>
            <w:vAlign w:val="center"/>
          </w:tcPr>
          <w:p w:rsidR="008B38C1" w:rsidRPr="00442F05" w:rsidRDefault="00CD74F9" w:rsidP="008B38C1">
            <w:pPr>
              <w:jc w:val="center"/>
              <w:rPr>
                <w:sz w:val="22"/>
                <w:szCs w:val="22"/>
              </w:rPr>
            </w:pPr>
            <w:r w:rsidRPr="00442F05">
              <w:rPr>
                <w:sz w:val="22"/>
                <w:szCs w:val="22"/>
              </w:rPr>
              <w:t>0</w:t>
            </w:r>
          </w:p>
        </w:tc>
        <w:tc>
          <w:tcPr>
            <w:tcW w:w="567" w:type="dxa"/>
            <w:vAlign w:val="center"/>
          </w:tcPr>
          <w:p w:rsidR="008B38C1" w:rsidRPr="00442F05" w:rsidRDefault="008B38C1" w:rsidP="008B38C1">
            <w:pPr>
              <w:jc w:val="center"/>
              <w:rPr>
                <w:sz w:val="22"/>
                <w:szCs w:val="22"/>
              </w:rPr>
            </w:pPr>
            <w:r w:rsidRPr="00442F05">
              <w:rPr>
                <w:sz w:val="22"/>
                <w:szCs w:val="22"/>
              </w:rPr>
              <w:t>0</w:t>
            </w:r>
          </w:p>
        </w:tc>
        <w:tc>
          <w:tcPr>
            <w:tcW w:w="567" w:type="dxa"/>
            <w:vAlign w:val="center"/>
          </w:tcPr>
          <w:p w:rsidR="008B38C1" w:rsidRPr="00442F05" w:rsidRDefault="00CD74F9" w:rsidP="008B38C1">
            <w:pPr>
              <w:jc w:val="center"/>
              <w:rPr>
                <w:sz w:val="22"/>
                <w:szCs w:val="22"/>
              </w:rPr>
            </w:pPr>
            <w:r w:rsidRPr="00442F05">
              <w:rPr>
                <w:sz w:val="22"/>
                <w:szCs w:val="22"/>
              </w:rPr>
              <w:t>0</w:t>
            </w:r>
          </w:p>
        </w:tc>
        <w:tc>
          <w:tcPr>
            <w:tcW w:w="840" w:type="dxa"/>
            <w:vAlign w:val="center"/>
          </w:tcPr>
          <w:p w:rsidR="008B38C1" w:rsidRPr="00442F05" w:rsidRDefault="008B38C1" w:rsidP="008B38C1">
            <w:pPr>
              <w:jc w:val="center"/>
              <w:rPr>
                <w:sz w:val="22"/>
                <w:szCs w:val="22"/>
              </w:rPr>
            </w:pPr>
            <w:r w:rsidRPr="00442F05">
              <w:rPr>
                <w:sz w:val="22"/>
                <w:szCs w:val="22"/>
              </w:rPr>
              <w:t> </w:t>
            </w:r>
          </w:p>
        </w:tc>
        <w:tc>
          <w:tcPr>
            <w:tcW w:w="850" w:type="dxa"/>
            <w:vAlign w:val="center"/>
          </w:tcPr>
          <w:p w:rsidR="008B38C1" w:rsidRPr="00442F05" w:rsidRDefault="008B38C1" w:rsidP="008B38C1">
            <w:pPr>
              <w:jc w:val="center"/>
              <w:rPr>
                <w:sz w:val="22"/>
                <w:szCs w:val="22"/>
              </w:rPr>
            </w:pPr>
            <w:r w:rsidRPr="00442F05">
              <w:rPr>
                <w:sz w:val="22"/>
                <w:szCs w:val="22"/>
              </w:rPr>
              <w:t> </w:t>
            </w:r>
          </w:p>
        </w:tc>
        <w:tc>
          <w:tcPr>
            <w:tcW w:w="567" w:type="dxa"/>
            <w:vAlign w:val="center"/>
          </w:tcPr>
          <w:p w:rsidR="008B38C1" w:rsidRPr="00442F05" w:rsidRDefault="008B38C1" w:rsidP="008B38C1">
            <w:pPr>
              <w:jc w:val="center"/>
              <w:rPr>
                <w:sz w:val="22"/>
                <w:szCs w:val="22"/>
              </w:rPr>
            </w:pPr>
            <w:r w:rsidRPr="00442F05">
              <w:rPr>
                <w:sz w:val="22"/>
                <w:szCs w:val="22"/>
              </w:rPr>
              <w:t>0</w:t>
            </w:r>
          </w:p>
        </w:tc>
        <w:tc>
          <w:tcPr>
            <w:tcW w:w="567" w:type="dxa"/>
            <w:vAlign w:val="center"/>
          </w:tcPr>
          <w:p w:rsidR="008B38C1" w:rsidRPr="00442F05" w:rsidRDefault="008B38C1" w:rsidP="008B38C1">
            <w:pPr>
              <w:jc w:val="center"/>
              <w:rPr>
                <w:sz w:val="22"/>
                <w:szCs w:val="22"/>
              </w:rPr>
            </w:pPr>
            <w:r w:rsidRPr="00442F05">
              <w:rPr>
                <w:sz w:val="22"/>
                <w:szCs w:val="22"/>
              </w:rPr>
              <w:t> </w:t>
            </w:r>
          </w:p>
        </w:tc>
        <w:tc>
          <w:tcPr>
            <w:tcW w:w="851" w:type="dxa"/>
            <w:vAlign w:val="center"/>
          </w:tcPr>
          <w:p w:rsidR="008B38C1" w:rsidRPr="00442F05" w:rsidRDefault="008B38C1" w:rsidP="008B38C1">
            <w:pPr>
              <w:jc w:val="center"/>
              <w:rPr>
                <w:sz w:val="22"/>
                <w:szCs w:val="22"/>
              </w:rPr>
            </w:pPr>
            <w:r w:rsidRPr="00442F05">
              <w:rPr>
                <w:sz w:val="22"/>
                <w:szCs w:val="22"/>
              </w:rPr>
              <w:t>1000</w:t>
            </w:r>
          </w:p>
        </w:tc>
        <w:tc>
          <w:tcPr>
            <w:tcW w:w="992" w:type="dxa"/>
            <w:vAlign w:val="center"/>
          </w:tcPr>
          <w:p w:rsidR="008B38C1" w:rsidRPr="00442F05" w:rsidRDefault="008B38C1" w:rsidP="008B38C1">
            <w:pPr>
              <w:jc w:val="center"/>
              <w:rPr>
                <w:sz w:val="22"/>
                <w:szCs w:val="22"/>
              </w:rPr>
            </w:pPr>
            <w:r w:rsidRPr="00442F05">
              <w:rPr>
                <w:sz w:val="22"/>
                <w:szCs w:val="22"/>
              </w:rPr>
              <w:t> </w:t>
            </w:r>
          </w:p>
        </w:tc>
      </w:tr>
      <w:tr w:rsidR="008B38C1" w:rsidRPr="00442F05" w:rsidTr="008B38C1">
        <w:trPr>
          <w:trHeight w:val="113"/>
          <w:jc w:val="center"/>
        </w:trPr>
        <w:tc>
          <w:tcPr>
            <w:tcW w:w="1990" w:type="dxa"/>
            <w:vAlign w:val="bottom"/>
          </w:tcPr>
          <w:p w:rsidR="008B38C1" w:rsidRPr="00442F05" w:rsidRDefault="008B38C1" w:rsidP="008B38C1">
            <w:pPr>
              <w:rPr>
                <w:sz w:val="22"/>
                <w:szCs w:val="22"/>
              </w:rPr>
            </w:pPr>
            <w:r w:rsidRPr="00442F05">
              <w:rPr>
                <w:sz w:val="22"/>
                <w:szCs w:val="22"/>
              </w:rPr>
              <w:t>Свечинский</w:t>
            </w:r>
          </w:p>
        </w:tc>
        <w:tc>
          <w:tcPr>
            <w:tcW w:w="706" w:type="dxa"/>
            <w:vAlign w:val="center"/>
          </w:tcPr>
          <w:p w:rsidR="008B38C1" w:rsidRPr="00442F05" w:rsidRDefault="008B38C1" w:rsidP="008B38C1">
            <w:pPr>
              <w:jc w:val="center"/>
              <w:rPr>
                <w:sz w:val="22"/>
                <w:szCs w:val="22"/>
              </w:rPr>
            </w:pPr>
            <w:r w:rsidRPr="00442F05">
              <w:rPr>
                <w:sz w:val="22"/>
                <w:szCs w:val="22"/>
              </w:rPr>
              <w:t>0</w:t>
            </w:r>
          </w:p>
        </w:tc>
        <w:tc>
          <w:tcPr>
            <w:tcW w:w="712" w:type="dxa"/>
            <w:vAlign w:val="center"/>
          </w:tcPr>
          <w:p w:rsidR="008B38C1" w:rsidRPr="00442F05" w:rsidRDefault="008B38C1" w:rsidP="008B38C1">
            <w:pPr>
              <w:jc w:val="center"/>
              <w:rPr>
                <w:sz w:val="22"/>
                <w:szCs w:val="22"/>
              </w:rPr>
            </w:pPr>
            <w:r w:rsidRPr="00442F05">
              <w:rPr>
                <w:sz w:val="22"/>
                <w:szCs w:val="22"/>
              </w:rPr>
              <w:t>1</w:t>
            </w:r>
          </w:p>
        </w:tc>
        <w:tc>
          <w:tcPr>
            <w:tcW w:w="567" w:type="dxa"/>
            <w:vAlign w:val="center"/>
          </w:tcPr>
          <w:p w:rsidR="008B38C1" w:rsidRPr="00442F05" w:rsidRDefault="008B38C1" w:rsidP="008B38C1">
            <w:pPr>
              <w:jc w:val="center"/>
              <w:rPr>
                <w:sz w:val="22"/>
                <w:szCs w:val="22"/>
              </w:rPr>
            </w:pPr>
            <w:r w:rsidRPr="00442F05">
              <w:rPr>
                <w:sz w:val="22"/>
                <w:szCs w:val="22"/>
              </w:rPr>
              <w:t>0</w:t>
            </w:r>
          </w:p>
        </w:tc>
        <w:tc>
          <w:tcPr>
            <w:tcW w:w="709" w:type="dxa"/>
            <w:vAlign w:val="center"/>
          </w:tcPr>
          <w:p w:rsidR="008B38C1" w:rsidRPr="00442F05" w:rsidRDefault="008B38C1" w:rsidP="008B38C1">
            <w:pPr>
              <w:jc w:val="center"/>
              <w:rPr>
                <w:sz w:val="22"/>
                <w:szCs w:val="22"/>
              </w:rPr>
            </w:pPr>
            <w:r w:rsidRPr="00442F05">
              <w:rPr>
                <w:sz w:val="22"/>
                <w:szCs w:val="22"/>
              </w:rPr>
              <w:t>0</w:t>
            </w:r>
          </w:p>
        </w:tc>
        <w:tc>
          <w:tcPr>
            <w:tcW w:w="567" w:type="dxa"/>
            <w:vAlign w:val="center"/>
          </w:tcPr>
          <w:p w:rsidR="008B38C1" w:rsidRPr="00442F05" w:rsidRDefault="008B38C1" w:rsidP="008B38C1">
            <w:pPr>
              <w:jc w:val="center"/>
              <w:rPr>
                <w:sz w:val="22"/>
                <w:szCs w:val="22"/>
              </w:rPr>
            </w:pPr>
            <w:r w:rsidRPr="00442F05">
              <w:rPr>
                <w:sz w:val="22"/>
                <w:szCs w:val="22"/>
              </w:rPr>
              <w:t>0</w:t>
            </w:r>
          </w:p>
        </w:tc>
        <w:tc>
          <w:tcPr>
            <w:tcW w:w="567" w:type="dxa"/>
            <w:vAlign w:val="center"/>
          </w:tcPr>
          <w:p w:rsidR="008B38C1" w:rsidRPr="00442F05" w:rsidRDefault="008B38C1" w:rsidP="008B38C1">
            <w:pPr>
              <w:jc w:val="center"/>
              <w:rPr>
                <w:sz w:val="22"/>
                <w:szCs w:val="22"/>
              </w:rPr>
            </w:pPr>
            <w:r w:rsidRPr="00442F05">
              <w:rPr>
                <w:sz w:val="22"/>
                <w:szCs w:val="22"/>
              </w:rPr>
              <w:t>0</w:t>
            </w:r>
          </w:p>
        </w:tc>
        <w:tc>
          <w:tcPr>
            <w:tcW w:w="840" w:type="dxa"/>
            <w:vAlign w:val="center"/>
          </w:tcPr>
          <w:p w:rsidR="008B38C1" w:rsidRPr="00442F05" w:rsidRDefault="008B38C1" w:rsidP="008B38C1">
            <w:pPr>
              <w:jc w:val="center"/>
              <w:rPr>
                <w:sz w:val="22"/>
                <w:szCs w:val="22"/>
              </w:rPr>
            </w:pPr>
            <w:r w:rsidRPr="00442F05">
              <w:rPr>
                <w:sz w:val="22"/>
                <w:szCs w:val="22"/>
              </w:rPr>
              <w:t> </w:t>
            </w:r>
          </w:p>
        </w:tc>
        <w:tc>
          <w:tcPr>
            <w:tcW w:w="850" w:type="dxa"/>
            <w:vAlign w:val="center"/>
          </w:tcPr>
          <w:p w:rsidR="008B38C1" w:rsidRPr="00442F05" w:rsidRDefault="008B38C1" w:rsidP="008B38C1">
            <w:pPr>
              <w:jc w:val="center"/>
              <w:rPr>
                <w:sz w:val="22"/>
                <w:szCs w:val="22"/>
              </w:rPr>
            </w:pPr>
            <w:r w:rsidRPr="00442F05">
              <w:rPr>
                <w:sz w:val="22"/>
                <w:szCs w:val="22"/>
              </w:rPr>
              <w:t> </w:t>
            </w:r>
          </w:p>
        </w:tc>
        <w:tc>
          <w:tcPr>
            <w:tcW w:w="567" w:type="dxa"/>
            <w:vAlign w:val="center"/>
          </w:tcPr>
          <w:p w:rsidR="008B38C1" w:rsidRPr="00442F05" w:rsidRDefault="008B38C1" w:rsidP="008B38C1">
            <w:pPr>
              <w:jc w:val="center"/>
              <w:rPr>
                <w:sz w:val="22"/>
                <w:szCs w:val="22"/>
              </w:rPr>
            </w:pPr>
            <w:r w:rsidRPr="00442F05">
              <w:rPr>
                <w:sz w:val="22"/>
                <w:szCs w:val="22"/>
              </w:rPr>
              <w:t>0</w:t>
            </w:r>
          </w:p>
        </w:tc>
        <w:tc>
          <w:tcPr>
            <w:tcW w:w="567" w:type="dxa"/>
            <w:vAlign w:val="center"/>
          </w:tcPr>
          <w:p w:rsidR="008B38C1" w:rsidRPr="00442F05" w:rsidRDefault="008B38C1" w:rsidP="008B38C1">
            <w:pPr>
              <w:jc w:val="center"/>
              <w:rPr>
                <w:sz w:val="22"/>
                <w:szCs w:val="22"/>
              </w:rPr>
            </w:pPr>
            <w:r w:rsidRPr="00442F05">
              <w:rPr>
                <w:sz w:val="22"/>
                <w:szCs w:val="22"/>
              </w:rPr>
              <w:t>1</w:t>
            </w:r>
          </w:p>
        </w:tc>
        <w:tc>
          <w:tcPr>
            <w:tcW w:w="851" w:type="dxa"/>
            <w:vAlign w:val="center"/>
          </w:tcPr>
          <w:p w:rsidR="008B38C1" w:rsidRPr="00442F05" w:rsidRDefault="008B38C1" w:rsidP="008B38C1">
            <w:pPr>
              <w:jc w:val="center"/>
              <w:rPr>
                <w:sz w:val="22"/>
                <w:szCs w:val="22"/>
              </w:rPr>
            </w:pPr>
            <w:r w:rsidRPr="00442F05">
              <w:rPr>
                <w:sz w:val="22"/>
                <w:szCs w:val="22"/>
              </w:rPr>
              <w:t> </w:t>
            </w:r>
          </w:p>
        </w:tc>
        <w:tc>
          <w:tcPr>
            <w:tcW w:w="992" w:type="dxa"/>
            <w:vAlign w:val="center"/>
          </w:tcPr>
          <w:p w:rsidR="008B38C1" w:rsidRPr="00442F05" w:rsidRDefault="008B38C1" w:rsidP="008B38C1">
            <w:pPr>
              <w:jc w:val="center"/>
              <w:rPr>
                <w:sz w:val="22"/>
                <w:szCs w:val="22"/>
              </w:rPr>
            </w:pPr>
            <w:r w:rsidRPr="00442F05">
              <w:rPr>
                <w:sz w:val="22"/>
                <w:szCs w:val="22"/>
              </w:rPr>
              <w:t>1000</w:t>
            </w:r>
          </w:p>
        </w:tc>
      </w:tr>
      <w:tr w:rsidR="008B38C1" w:rsidRPr="00442F05" w:rsidTr="008B38C1">
        <w:trPr>
          <w:trHeight w:val="113"/>
          <w:jc w:val="center"/>
        </w:trPr>
        <w:tc>
          <w:tcPr>
            <w:tcW w:w="1990" w:type="dxa"/>
            <w:vAlign w:val="bottom"/>
          </w:tcPr>
          <w:p w:rsidR="008B38C1" w:rsidRPr="00442F05" w:rsidRDefault="008B38C1" w:rsidP="008B38C1">
            <w:pPr>
              <w:rPr>
                <w:sz w:val="22"/>
                <w:szCs w:val="22"/>
              </w:rPr>
            </w:pPr>
            <w:r w:rsidRPr="00442F05">
              <w:rPr>
                <w:sz w:val="22"/>
                <w:szCs w:val="22"/>
              </w:rPr>
              <w:t>Слободской</w:t>
            </w:r>
          </w:p>
        </w:tc>
        <w:tc>
          <w:tcPr>
            <w:tcW w:w="706" w:type="dxa"/>
            <w:vAlign w:val="center"/>
          </w:tcPr>
          <w:p w:rsidR="008B38C1" w:rsidRPr="00442F05" w:rsidRDefault="008B38C1" w:rsidP="008B38C1">
            <w:pPr>
              <w:jc w:val="center"/>
              <w:rPr>
                <w:sz w:val="22"/>
                <w:szCs w:val="22"/>
              </w:rPr>
            </w:pPr>
            <w:r w:rsidRPr="00442F05">
              <w:rPr>
                <w:sz w:val="22"/>
                <w:szCs w:val="22"/>
              </w:rPr>
              <w:t>11</w:t>
            </w:r>
          </w:p>
        </w:tc>
        <w:tc>
          <w:tcPr>
            <w:tcW w:w="712" w:type="dxa"/>
            <w:vAlign w:val="center"/>
          </w:tcPr>
          <w:p w:rsidR="008B38C1" w:rsidRPr="00442F05" w:rsidRDefault="008B38C1" w:rsidP="008B38C1">
            <w:pPr>
              <w:jc w:val="center"/>
              <w:rPr>
                <w:sz w:val="22"/>
                <w:szCs w:val="22"/>
              </w:rPr>
            </w:pPr>
            <w:r w:rsidRPr="00442F05">
              <w:rPr>
                <w:sz w:val="22"/>
                <w:szCs w:val="22"/>
              </w:rPr>
              <w:t>9</w:t>
            </w:r>
          </w:p>
        </w:tc>
        <w:tc>
          <w:tcPr>
            <w:tcW w:w="567" w:type="dxa"/>
            <w:vAlign w:val="center"/>
          </w:tcPr>
          <w:p w:rsidR="008B38C1" w:rsidRPr="00442F05" w:rsidRDefault="008B38C1" w:rsidP="008B38C1">
            <w:pPr>
              <w:jc w:val="center"/>
              <w:rPr>
                <w:sz w:val="22"/>
                <w:szCs w:val="22"/>
              </w:rPr>
            </w:pPr>
            <w:r w:rsidRPr="00442F05">
              <w:rPr>
                <w:sz w:val="22"/>
                <w:szCs w:val="22"/>
              </w:rPr>
              <w:t>0</w:t>
            </w:r>
          </w:p>
        </w:tc>
        <w:tc>
          <w:tcPr>
            <w:tcW w:w="709" w:type="dxa"/>
            <w:vAlign w:val="center"/>
          </w:tcPr>
          <w:p w:rsidR="008B38C1" w:rsidRPr="00442F05" w:rsidRDefault="008B38C1" w:rsidP="008B38C1">
            <w:pPr>
              <w:jc w:val="center"/>
              <w:rPr>
                <w:sz w:val="22"/>
                <w:szCs w:val="22"/>
              </w:rPr>
            </w:pPr>
            <w:r w:rsidRPr="00442F05">
              <w:rPr>
                <w:sz w:val="22"/>
                <w:szCs w:val="22"/>
              </w:rPr>
              <w:t>0</w:t>
            </w:r>
          </w:p>
        </w:tc>
        <w:tc>
          <w:tcPr>
            <w:tcW w:w="567" w:type="dxa"/>
            <w:vAlign w:val="center"/>
          </w:tcPr>
          <w:p w:rsidR="008B38C1" w:rsidRPr="00442F05" w:rsidRDefault="008B38C1" w:rsidP="008B38C1">
            <w:pPr>
              <w:jc w:val="center"/>
              <w:rPr>
                <w:sz w:val="22"/>
                <w:szCs w:val="22"/>
              </w:rPr>
            </w:pPr>
            <w:r w:rsidRPr="00442F05">
              <w:rPr>
                <w:sz w:val="22"/>
                <w:szCs w:val="22"/>
              </w:rPr>
              <w:t>1</w:t>
            </w:r>
          </w:p>
        </w:tc>
        <w:tc>
          <w:tcPr>
            <w:tcW w:w="567" w:type="dxa"/>
            <w:vAlign w:val="center"/>
          </w:tcPr>
          <w:p w:rsidR="008B38C1" w:rsidRPr="00442F05" w:rsidRDefault="008B38C1" w:rsidP="008B38C1">
            <w:pPr>
              <w:jc w:val="center"/>
              <w:rPr>
                <w:sz w:val="22"/>
                <w:szCs w:val="22"/>
              </w:rPr>
            </w:pPr>
            <w:r w:rsidRPr="00442F05">
              <w:rPr>
                <w:sz w:val="22"/>
                <w:szCs w:val="22"/>
              </w:rPr>
              <w:t>1</w:t>
            </w:r>
          </w:p>
        </w:tc>
        <w:tc>
          <w:tcPr>
            <w:tcW w:w="840" w:type="dxa"/>
            <w:vAlign w:val="center"/>
          </w:tcPr>
          <w:p w:rsidR="008B38C1" w:rsidRPr="00442F05" w:rsidRDefault="008B38C1" w:rsidP="008B38C1">
            <w:pPr>
              <w:jc w:val="center"/>
              <w:rPr>
                <w:sz w:val="22"/>
                <w:szCs w:val="22"/>
              </w:rPr>
            </w:pPr>
            <w:r w:rsidRPr="00442F05">
              <w:rPr>
                <w:sz w:val="22"/>
                <w:szCs w:val="22"/>
              </w:rPr>
              <w:t>12983</w:t>
            </w:r>
          </w:p>
        </w:tc>
        <w:tc>
          <w:tcPr>
            <w:tcW w:w="850" w:type="dxa"/>
            <w:vAlign w:val="center"/>
          </w:tcPr>
          <w:p w:rsidR="008B38C1" w:rsidRPr="00442F05" w:rsidRDefault="008B38C1" w:rsidP="008B38C1">
            <w:pPr>
              <w:jc w:val="center"/>
              <w:rPr>
                <w:sz w:val="22"/>
                <w:szCs w:val="22"/>
              </w:rPr>
            </w:pPr>
            <w:r w:rsidRPr="00442F05">
              <w:rPr>
                <w:sz w:val="22"/>
                <w:szCs w:val="22"/>
              </w:rPr>
              <w:t>50</w:t>
            </w:r>
          </w:p>
        </w:tc>
        <w:tc>
          <w:tcPr>
            <w:tcW w:w="567" w:type="dxa"/>
            <w:vAlign w:val="center"/>
          </w:tcPr>
          <w:p w:rsidR="008B38C1" w:rsidRPr="00442F05" w:rsidRDefault="008B38C1" w:rsidP="008B38C1">
            <w:pPr>
              <w:jc w:val="center"/>
              <w:rPr>
                <w:sz w:val="22"/>
                <w:szCs w:val="22"/>
              </w:rPr>
            </w:pPr>
            <w:r w:rsidRPr="00442F05">
              <w:rPr>
                <w:sz w:val="22"/>
                <w:szCs w:val="22"/>
              </w:rPr>
              <w:t>9</w:t>
            </w:r>
          </w:p>
        </w:tc>
        <w:tc>
          <w:tcPr>
            <w:tcW w:w="567" w:type="dxa"/>
            <w:vAlign w:val="center"/>
          </w:tcPr>
          <w:p w:rsidR="008B38C1" w:rsidRPr="00442F05" w:rsidRDefault="008B38C1" w:rsidP="008B38C1">
            <w:pPr>
              <w:jc w:val="center"/>
              <w:rPr>
                <w:sz w:val="22"/>
                <w:szCs w:val="22"/>
              </w:rPr>
            </w:pPr>
            <w:r w:rsidRPr="00442F05">
              <w:rPr>
                <w:sz w:val="22"/>
                <w:szCs w:val="22"/>
              </w:rPr>
              <w:t>16</w:t>
            </w:r>
          </w:p>
        </w:tc>
        <w:tc>
          <w:tcPr>
            <w:tcW w:w="851" w:type="dxa"/>
            <w:vAlign w:val="center"/>
          </w:tcPr>
          <w:p w:rsidR="008B38C1" w:rsidRPr="00442F05" w:rsidRDefault="008B38C1" w:rsidP="008B38C1">
            <w:pPr>
              <w:jc w:val="center"/>
              <w:rPr>
                <w:sz w:val="22"/>
                <w:szCs w:val="22"/>
              </w:rPr>
            </w:pPr>
            <w:r w:rsidRPr="00442F05">
              <w:rPr>
                <w:sz w:val="22"/>
                <w:szCs w:val="22"/>
              </w:rPr>
              <w:t>10960</w:t>
            </w:r>
          </w:p>
        </w:tc>
        <w:tc>
          <w:tcPr>
            <w:tcW w:w="992" w:type="dxa"/>
            <w:vAlign w:val="center"/>
          </w:tcPr>
          <w:p w:rsidR="008B38C1" w:rsidRPr="00442F05" w:rsidRDefault="008B38C1" w:rsidP="008B38C1">
            <w:pPr>
              <w:jc w:val="center"/>
              <w:rPr>
                <w:sz w:val="22"/>
                <w:szCs w:val="22"/>
              </w:rPr>
            </w:pPr>
            <w:r w:rsidRPr="00442F05">
              <w:rPr>
                <w:sz w:val="22"/>
                <w:szCs w:val="22"/>
              </w:rPr>
              <w:t>22500</w:t>
            </w:r>
          </w:p>
        </w:tc>
      </w:tr>
      <w:tr w:rsidR="008B38C1" w:rsidRPr="00442F05" w:rsidTr="008B38C1">
        <w:trPr>
          <w:trHeight w:val="113"/>
          <w:jc w:val="center"/>
        </w:trPr>
        <w:tc>
          <w:tcPr>
            <w:tcW w:w="1990" w:type="dxa"/>
            <w:vAlign w:val="bottom"/>
          </w:tcPr>
          <w:p w:rsidR="008B38C1" w:rsidRPr="00442F05" w:rsidRDefault="008B38C1" w:rsidP="008B38C1">
            <w:pPr>
              <w:rPr>
                <w:sz w:val="22"/>
                <w:szCs w:val="22"/>
              </w:rPr>
            </w:pPr>
            <w:r w:rsidRPr="00442F05">
              <w:rPr>
                <w:sz w:val="22"/>
                <w:szCs w:val="22"/>
              </w:rPr>
              <w:t>Советский</w:t>
            </w:r>
          </w:p>
        </w:tc>
        <w:tc>
          <w:tcPr>
            <w:tcW w:w="706" w:type="dxa"/>
            <w:vAlign w:val="center"/>
          </w:tcPr>
          <w:p w:rsidR="008B38C1" w:rsidRPr="00442F05" w:rsidRDefault="008B38C1" w:rsidP="008B38C1">
            <w:pPr>
              <w:jc w:val="center"/>
              <w:rPr>
                <w:sz w:val="22"/>
                <w:szCs w:val="22"/>
              </w:rPr>
            </w:pPr>
            <w:r w:rsidRPr="00442F05">
              <w:rPr>
                <w:sz w:val="22"/>
                <w:szCs w:val="22"/>
              </w:rPr>
              <w:t>5</w:t>
            </w:r>
          </w:p>
        </w:tc>
        <w:tc>
          <w:tcPr>
            <w:tcW w:w="712" w:type="dxa"/>
            <w:vAlign w:val="center"/>
          </w:tcPr>
          <w:p w:rsidR="008B38C1" w:rsidRPr="00442F05" w:rsidRDefault="008B38C1" w:rsidP="008B38C1">
            <w:pPr>
              <w:jc w:val="center"/>
              <w:rPr>
                <w:sz w:val="22"/>
                <w:szCs w:val="22"/>
              </w:rPr>
            </w:pPr>
            <w:r w:rsidRPr="00442F05">
              <w:rPr>
                <w:sz w:val="22"/>
                <w:szCs w:val="22"/>
              </w:rPr>
              <w:t>1</w:t>
            </w:r>
          </w:p>
        </w:tc>
        <w:tc>
          <w:tcPr>
            <w:tcW w:w="567" w:type="dxa"/>
            <w:vAlign w:val="center"/>
          </w:tcPr>
          <w:p w:rsidR="008B38C1" w:rsidRPr="00442F05" w:rsidRDefault="008B38C1" w:rsidP="008B38C1">
            <w:pPr>
              <w:jc w:val="center"/>
              <w:rPr>
                <w:sz w:val="22"/>
                <w:szCs w:val="22"/>
              </w:rPr>
            </w:pPr>
            <w:r w:rsidRPr="00442F05">
              <w:rPr>
                <w:sz w:val="22"/>
                <w:szCs w:val="22"/>
              </w:rPr>
              <w:t>0</w:t>
            </w:r>
          </w:p>
        </w:tc>
        <w:tc>
          <w:tcPr>
            <w:tcW w:w="709" w:type="dxa"/>
            <w:vAlign w:val="center"/>
          </w:tcPr>
          <w:p w:rsidR="008B38C1" w:rsidRPr="00442F05" w:rsidRDefault="008B38C1" w:rsidP="008B38C1">
            <w:pPr>
              <w:jc w:val="center"/>
              <w:rPr>
                <w:sz w:val="22"/>
                <w:szCs w:val="22"/>
              </w:rPr>
            </w:pPr>
            <w:r w:rsidRPr="00442F05">
              <w:rPr>
                <w:sz w:val="22"/>
                <w:szCs w:val="22"/>
              </w:rPr>
              <w:t>0</w:t>
            </w:r>
          </w:p>
        </w:tc>
        <w:tc>
          <w:tcPr>
            <w:tcW w:w="567" w:type="dxa"/>
            <w:vAlign w:val="center"/>
          </w:tcPr>
          <w:p w:rsidR="008B38C1" w:rsidRPr="00442F05" w:rsidRDefault="008B38C1" w:rsidP="008B38C1">
            <w:pPr>
              <w:jc w:val="center"/>
              <w:rPr>
                <w:sz w:val="22"/>
                <w:szCs w:val="22"/>
              </w:rPr>
            </w:pPr>
            <w:r w:rsidRPr="00442F05">
              <w:rPr>
                <w:sz w:val="22"/>
                <w:szCs w:val="22"/>
              </w:rPr>
              <w:t>0</w:t>
            </w:r>
          </w:p>
        </w:tc>
        <w:tc>
          <w:tcPr>
            <w:tcW w:w="567" w:type="dxa"/>
            <w:vAlign w:val="center"/>
          </w:tcPr>
          <w:p w:rsidR="008B38C1" w:rsidRPr="00442F05" w:rsidRDefault="008B38C1" w:rsidP="008B38C1">
            <w:pPr>
              <w:jc w:val="center"/>
              <w:rPr>
                <w:sz w:val="22"/>
                <w:szCs w:val="22"/>
              </w:rPr>
            </w:pPr>
            <w:r w:rsidRPr="00442F05">
              <w:rPr>
                <w:sz w:val="22"/>
                <w:szCs w:val="22"/>
              </w:rPr>
              <w:t>0</w:t>
            </w:r>
          </w:p>
        </w:tc>
        <w:tc>
          <w:tcPr>
            <w:tcW w:w="840" w:type="dxa"/>
            <w:vAlign w:val="center"/>
          </w:tcPr>
          <w:p w:rsidR="008B38C1" w:rsidRPr="00442F05" w:rsidRDefault="008B38C1" w:rsidP="008B38C1">
            <w:pPr>
              <w:jc w:val="center"/>
              <w:rPr>
                <w:sz w:val="22"/>
                <w:szCs w:val="22"/>
              </w:rPr>
            </w:pPr>
            <w:r w:rsidRPr="00442F05">
              <w:rPr>
                <w:sz w:val="22"/>
                <w:szCs w:val="22"/>
              </w:rPr>
              <w:t> </w:t>
            </w:r>
          </w:p>
        </w:tc>
        <w:tc>
          <w:tcPr>
            <w:tcW w:w="850" w:type="dxa"/>
            <w:vAlign w:val="center"/>
          </w:tcPr>
          <w:p w:rsidR="008B38C1" w:rsidRPr="00442F05" w:rsidRDefault="008B38C1" w:rsidP="008B38C1">
            <w:pPr>
              <w:jc w:val="center"/>
              <w:rPr>
                <w:sz w:val="22"/>
                <w:szCs w:val="22"/>
              </w:rPr>
            </w:pPr>
            <w:r w:rsidRPr="00442F05">
              <w:rPr>
                <w:sz w:val="22"/>
                <w:szCs w:val="22"/>
              </w:rPr>
              <w:t> </w:t>
            </w:r>
          </w:p>
        </w:tc>
        <w:tc>
          <w:tcPr>
            <w:tcW w:w="567" w:type="dxa"/>
            <w:vAlign w:val="center"/>
          </w:tcPr>
          <w:p w:rsidR="008B38C1" w:rsidRPr="00442F05" w:rsidRDefault="008B38C1" w:rsidP="008B38C1">
            <w:pPr>
              <w:jc w:val="center"/>
              <w:rPr>
                <w:sz w:val="22"/>
                <w:szCs w:val="22"/>
              </w:rPr>
            </w:pPr>
            <w:r w:rsidRPr="00442F05">
              <w:rPr>
                <w:sz w:val="22"/>
                <w:szCs w:val="22"/>
              </w:rPr>
              <w:t>8</w:t>
            </w:r>
          </w:p>
        </w:tc>
        <w:tc>
          <w:tcPr>
            <w:tcW w:w="567" w:type="dxa"/>
            <w:vAlign w:val="center"/>
          </w:tcPr>
          <w:p w:rsidR="008B38C1" w:rsidRPr="00442F05" w:rsidRDefault="008B38C1" w:rsidP="008B38C1">
            <w:pPr>
              <w:jc w:val="center"/>
              <w:rPr>
                <w:sz w:val="22"/>
                <w:szCs w:val="22"/>
              </w:rPr>
            </w:pPr>
            <w:r w:rsidRPr="00442F05">
              <w:rPr>
                <w:sz w:val="22"/>
                <w:szCs w:val="22"/>
              </w:rPr>
              <w:t>0</w:t>
            </w:r>
          </w:p>
        </w:tc>
        <w:tc>
          <w:tcPr>
            <w:tcW w:w="851" w:type="dxa"/>
            <w:vAlign w:val="center"/>
          </w:tcPr>
          <w:p w:rsidR="008B38C1" w:rsidRPr="00442F05" w:rsidRDefault="008B38C1" w:rsidP="008B38C1">
            <w:pPr>
              <w:jc w:val="center"/>
              <w:rPr>
                <w:sz w:val="22"/>
                <w:szCs w:val="22"/>
              </w:rPr>
            </w:pPr>
            <w:r w:rsidRPr="00442F05">
              <w:rPr>
                <w:sz w:val="22"/>
                <w:szCs w:val="22"/>
              </w:rPr>
              <w:t>7400</w:t>
            </w:r>
          </w:p>
        </w:tc>
        <w:tc>
          <w:tcPr>
            <w:tcW w:w="992" w:type="dxa"/>
            <w:vAlign w:val="center"/>
          </w:tcPr>
          <w:p w:rsidR="008B38C1" w:rsidRPr="00442F05" w:rsidRDefault="008B38C1" w:rsidP="008B38C1">
            <w:pPr>
              <w:jc w:val="center"/>
              <w:rPr>
                <w:sz w:val="22"/>
                <w:szCs w:val="22"/>
              </w:rPr>
            </w:pPr>
            <w:r w:rsidRPr="00442F05">
              <w:rPr>
                <w:sz w:val="22"/>
                <w:szCs w:val="22"/>
              </w:rPr>
              <w:t>2000</w:t>
            </w:r>
          </w:p>
        </w:tc>
      </w:tr>
      <w:tr w:rsidR="008B38C1" w:rsidRPr="00442F05" w:rsidTr="008B38C1">
        <w:trPr>
          <w:trHeight w:val="113"/>
          <w:jc w:val="center"/>
        </w:trPr>
        <w:tc>
          <w:tcPr>
            <w:tcW w:w="1990" w:type="dxa"/>
            <w:vAlign w:val="bottom"/>
          </w:tcPr>
          <w:p w:rsidR="008B38C1" w:rsidRPr="00442F05" w:rsidRDefault="008B38C1" w:rsidP="008B38C1">
            <w:pPr>
              <w:rPr>
                <w:sz w:val="22"/>
                <w:szCs w:val="22"/>
              </w:rPr>
            </w:pPr>
            <w:r w:rsidRPr="00442F05">
              <w:rPr>
                <w:sz w:val="22"/>
                <w:szCs w:val="22"/>
              </w:rPr>
              <w:t>Сунский</w:t>
            </w:r>
          </w:p>
        </w:tc>
        <w:tc>
          <w:tcPr>
            <w:tcW w:w="706" w:type="dxa"/>
            <w:vAlign w:val="center"/>
          </w:tcPr>
          <w:p w:rsidR="008B38C1" w:rsidRPr="00442F05" w:rsidRDefault="008B38C1" w:rsidP="008B38C1">
            <w:pPr>
              <w:jc w:val="center"/>
              <w:rPr>
                <w:sz w:val="22"/>
                <w:szCs w:val="22"/>
              </w:rPr>
            </w:pPr>
            <w:r w:rsidRPr="00442F05">
              <w:rPr>
                <w:sz w:val="22"/>
                <w:szCs w:val="22"/>
              </w:rPr>
              <w:t> </w:t>
            </w:r>
            <w:r w:rsidR="00CD74F9" w:rsidRPr="00442F05">
              <w:rPr>
                <w:sz w:val="22"/>
                <w:szCs w:val="22"/>
              </w:rPr>
              <w:t>0</w:t>
            </w:r>
          </w:p>
        </w:tc>
        <w:tc>
          <w:tcPr>
            <w:tcW w:w="712" w:type="dxa"/>
            <w:vAlign w:val="center"/>
          </w:tcPr>
          <w:p w:rsidR="008B38C1" w:rsidRPr="00442F05" w:rsidRDefault="008B38C1" w:rsidP="008B38C1">
            <w:pPr>
              <w:jc w:val="center"/>
              <w:rPr>
                <w:sz w:val="22"/>
                <w:szCs w:val="22"/>
              </w:rPr>
            </w:pPr>
            <w:r w:rsidRPr="00442F05">
              <w:rPr>
                <w:sz w:val="22"/>
                <w:szCs w:val="22"/>
              </w:rPr>
              <w:t>1</w:t>
            </w:r>
          </w:p>
        </w:tc>
        <w:tc>
          <w:tcPr>
            <w:tcW w:w="567" w:type="dxa"/>
            <w:vAlign w:val="center"/>
          </w:tcPr>
          <w:p w:rsidR="008B38C1" w:rsidRPr="00442F05" w:rsidRDefault="00CD74F9" w:rsidP="008B38C1">
            <w:pPr>
              <w:jc w:val="center"/>
              <w:rPr>
                <w:sz w:val="22"/>
                <w:szCs w:val="22"/>
              </w:rPr>
            </w:pPr>
            <w:r w:rsidRPr="00442F05">
              <w:rPr>
                <w:sz w:val="22"/>
                <w:szCs w:val="22"/>
              </w:rPr>
              <w:t>0</w:t>
            </w:r>
          </w:p>
        </w:tc>
        <w:tc>
          <w:tcPr>
            <w:tcW w:w="709" w:type="dxa"/>
            <w:vAlign w:val="center"/>
          </w:tcPr>
          <w:p w:rsidR="008B38C1" w:rsidRPr="00442F05" w:rsidRDefault="008B38C1" w:rsidP="008B38C1">
            <w:pPr>
              <w:jc w:val="center"/>
              <w:rPr>
                <w:sz w:val="22"/>
                <w:szCs w:val="22"/>
              </w:rPr>
            </w:pPr>
            <w:r w:rsidRPr="00442F05">
              <w:rPr>
                <w:sz w:val="22"/>
                <w:szCs w:val="22"/>
              </w:rPr>
              <w:t>0</w:t>
            </w:r>
          </w:p>
        </w:tc>
        <w:tc>
          <w:tcPr>
            <w:tcW w:w="567" w:type="dxa"/>
            <w:vAlign w:val="center"/>
          </w:tcPr>
          <w:p w:rsidR="008B38C1" w:rsidRPr="00442F05" w:rsidRDefault="00CD74F9" w:rsidP="008B38C1">
            <w:pPr>
              <w:jc w:val="center"/>
              <w:rPr>
                <w:sz w:val="22"/>
                <w:szCs w:val="22"/>
              </w:rPr>
            </w:pPr>
            <w:r w:rsidRPr="00442F05">
              <w:rPr>
                <w:sz w:val="22"/>
                <w:szCs w:val="22"/>
              </w:rPr>
              <w:t>0</w:t>
            </w:r>
          </w:p>
        </w:tc>
        <w:tc>
          <w:tcPr>
            <w:tcW w:w="567" w:type="dxa"/>
            <w:vAlign w:val="center"/>
          </w:tcPr>
          <w:p w:rsidR="008B38C1" w:rsidRPr="00442F05" w:rsidRDefault="008B38C1" w:rsidP="008B38C1">
            <w:pPr>
              <w:jc w:val="center"/>
              <w:rPr>
                <w:sz w:val="22"/>
                <w:szCs w:val="22"/>
              </w:rPr>
            </w:pPr>
            <w:r w:rsidRPr="00442F05">
              <w:rPr>
                <w:sz w:val="22"/>
                <w:szCs w:val="22"/>
              </w:rPr>
              <w:t>0</w:t>
            </w:r>
          </w:p>
        </w:tc>
        <w:tc>
          <w:tcPr>
            <w:tcW w:w="840" w:type="dxa"/>
            <w:vAlign w:val="center"/>
          </w:tcPr>
          <w:p w:rsidR="008B38C1" w:rsidRPr="00442F05" w:rsidRDefault="008B38C1" w:rsidP="008B38C1">
            <w:pPr>
              <w:jc w:val="center"/>
              <w:rPr>
                <w:sz w:val="22"/>
                <w:szCs w:val="22"/>
              </w:rPr>
            </w:pPr>
            <w:r w:rsidRPr="00442F05">
              <w:rPr>
                <w:sz w:val="22"/>
                <w:szCs w:val="22"/>
              </w:rPr>
              <w:t> </w:t>
            </w:r>
          </w:p>
        </w:tc>
        <w:tc>
          <w:tcPr>
            <w:tcW w:w="850" w:type="dxa"/>
            <w:vAlign w:val="center"/>
          </w:tcPr>
          <w:p w:rsidR="008B38C1" w:rsidRPr="00442F05" w:rsidRDefault="008B38C1" w:rsidP="008B38C1">
            <w:pPr>
              <w:jc w:val="center"/>
              <w:rPr>
                <w:sz w:val="22"/>
                <w:szCs w:val="22"/>
              </w:rPr>
            </w:pPr>
            <w:r w:rsidRPr="00442F05">
              <w:rPr>
                <w:sz w:val="22"/>
                <w:szCs w:val="22"/>
              </w:rPr>
              <w:t> </w:t>
            </w:r>
          </w:p>
        </w:tc>
        <w:tc>
          <w:tcPr>
            <w:tcW w:w="567" w:type="dxa"/>
            <w:vAlign w:val="center"/>
          </w:tcPr>
          <w:p w:rsidR="008B38C1" w:rsidRPr="00442F05" w:rsidRDefault="008B38C1" w:rsidP="008B38C1">
            <w:pPr>
              <w:jc w:val="center"/>
              <w:rPr>
                <w:sz w:val="22"/>
                <w:szCs w:val="22"/>
              </w:rPr>
            </w:pPr>
            <w:r w:rsidRPr="00442F05">
              <w:rPr>
                <w:sz w:val="22"/>
                <w:szCs w:val="22"/>
              </w:rPr>
              <w:t> </w:t>
            </w:r>
          </w:p>
        </w:tc>
        <w:tc>
          <w:tcPr>
            <w:tcW w:w="567" w:type="dxa"/>
            <w:vAlign w:val="center"/>
          </w:tcPr>
          <w:p w:rsidR="008B38C1" w:rsidRPr="00442F05" w:rsidRDefault="008B38C1" w:rsidP="008B38C1">
            <w:pPr>
              <w:jc w:val="center"/>
              <w:rPr>
                <w:sz w:val="22"/>
                <w:szCs w:val="22"/>
              </w:rPr>
            </w:pPr>
            <w:r w:rsidRPr="00442F05">
              <w:rPr>
                <w:sz w:val="22"/>
                <w:szCs w:val="22"/>
              </w:rPr>
              <w:t>1</w:t>
            </w:r>
          </w:p>
        </w:tc>
        <w:tc>
          <w:tcPr>
            <w:tcW w:w="851" w:type="dxa"/>
            <w:vAlign w:val="center"/>
          </w:tcPr>
          <w:p w:rsidR="008B38C1" w:rsidRPr="00442F05" w:rsidRDefault="008B38C1" w:rsidP="008B38C1">
            <w:pPr>
              <w:jc w:val="center"/>
              <w:rPr>
                <w:sz w:val="22"/>
                <w:szCs w:val="22"/>
              </w:rPr>
            </w:pPr>
            <w:r w:rsidRPr="00442F05">
              <w:rPr>
                <w:sz w:val="22"/>
                <w:szCs w:val="22"/>
              </w:rPr>
              <w:t> </w:t>
            </w:r>
          </w:p>
        </w:tc>
        <w:tc>
          <w:tcPr>
            <w:tcW w:w="992" w:type="dxa"/>
            <w:vAlign w:val="center"/>
          </w:tcPr>
          <w:p w:rsidR="008B38C1" w:rsidRPr="00442F05" w:rsidRDefault="008B38C1" w:rsidP="008B38C1">
            <w:pPr>
              <w:jc w:val="center"/>
              <w:rPr>
                <w:sz w:val="22"/>
                <w:szCs w:val="22"/>
              </w:rPr>
            </w:pPr>
            <w:r w:rsidRPr="00442F05">
              <w:rPr>
                <w:sz w:val="22"/>
                <w:szCs w:val="22"/>
              </w:rPr>
              <w:t>1000</w:t>
            </w:r>
          </w:p>
        </w:tc>
      </w:tr>
      <w:tr w:rsidR="008B38C1" w:rsidRPr="00442F05" w:rsidTr="008B38C1">
        <w:trPr>
          <w:trHeight w:val="113"/>
          <w:jc w:val="center"/>
        </w:trPr>
        <w:tc>
          <w:tcPr>
            <w:tcW w:w="1990" w:type="dxa"/>
            <w:vAlign w:val="bottom"/>
          </w:tcPr>
          <w:p w:rsidR="008B38C1" w:rsidRPr="00442F05" w:rsidRDefault="008B38C1" w:rsidP="008B38C1">
            <w:pPr>
              <w:rPr>
                <w:sz w:val="22"/>
                <w:szCs w:val="22"/>
              </w:rPr>
            </w:pPr>
            <w:proofErr w:type="spellStart"/>
            <w:r w:rsidRPr="00442F05">
              <w:rPr>
                <w:sz w:val="22"/>
                <w:szCs w:val="22"/>
              </w:rPr>
              <w:t>Тужинский</w:t>
            </w:r>
            <w:proofErr w:type="spellEnd"/>
          </w:p>
        </w:tc>
        <w:tc>
          <w:tcPr>
            <w:tcW w:w="706" w:type="dxa"/>
            <w:vAlign w:val="center"/>
          </w:tcPr>
          <w:p w:rsidR="008B38C1" w:rsidRPr="00442F05" w:rsidRDefault="008B38C1" w:rsidP="008B38C1">
            <w:pPr>
              <w:jc w:val="center"/>
              <w:rPr>
                <w:sz w:val="22"/>
                <w:szCs w:val="22"/>
              </w:rPr>
            </w:pPr>
            <w:r w:rsidRPr="00442F05">
              <w:rPr>
                <w:sz w:val="22"/>
                <w:szCs w:val="22"/>
              </w:rPr>
              <w:t> </w:t>
            </w:r>
            <w:r w:rsidR="00CD74F9" w:rsidRPr="00442F05">
              <w:rPr>
                <w:sz w:val="22"/>
                <w:szCs w:val="22"/>
              </w:rPr>
              <w:t>0</w:t>
            </w:r>
          </w:p>
        </w:tc>
        <w:tc>
          <w:tcPr>
            <w:tcW w:w="712" w:type="dxa"/>
            <w:vAlign w:val="center"/>
          </w:tcPr>
          <w:p w:rsidR="008B38C1" w:rsidRPr="00442F05" w:rsidRDefault="008B38C1" w:rsidP="008B38C1">
            <w:pPr>
              <w:jc w:val="center"/>
              <w:rPr>
                <w:sz w:val="22"/>
                <w:szCs w:val="22"/>
              </w:rPr>
            </w:pPr>
            <w:r w:rsidRPr="00442F05">
              <w:rPr>
                <w:sz w:val="22"/>
                <w:szCs w:val="22"/>
              </w:rPr>
              <w:t>2</w:t>
            </w:r>
          </w:p>
        </w:tc>
        <w:tc>
          <w:tcPr>
            <w:tcW w:w="567" w:type="dxa"/>
            <w:vAlign w:val="center"/>
          </w:tcPr>
          <w:p w:rsidR="008B38C1" w:rsidRPr="00442F05" w:rsidRDefault="00CD74F9" w:rsidP="008B38C1">
            <w:pPr>
              <w:jc w:val="center"/>
              <w:rPr>
                <w:sz w:val="22"/>
                <w:szCs w:val="22"/>
              </w:rPr>
            </w:pPr>
            <w:r w:rsidRPr="00442F05">
              <w:rPr>
                <w:sz w:val="22"/>
                <w:szCs w:val="22"/>
              </w:rPr>
              <w:t>0</w:t>
            </w:r>
          </w:p>
        </w:tc>
        <w:tc>
          <w:tcPr>
            <w:tcW w:w="709" w:type="dxa"/>
            <w:vAlign w:val="center"/>
          </w:tcPr>
          <w:p w:rsidR="008B38C1" w:rsidRPr="00442F05" w:rsidRDefault="008B38C1" w:rsidP="008B38C1">
            <w:pPr>
              <w:jc w:val="center"/>
              <w:rPr>
                <w:sz w:val="22"/>
                <w:szCs w:val="22"/>
              </w:rPr>
            </w:pPr>
            <w:r w:rsidRPr="00442F05">
              <w:rPr>
                <w:sz w:val="22"/>
                <w:szCs w:val="22"/>
              </w:rPr>
              <w:t>0</w:t>
            </w:r>
          </w:p>
        </w:tc>
        <w:tc>
          <w:tcPr>
            <w:tcW w:w="567" w:type="dxa"/>
            <w:vAlign w:val="center"/>
          </w:tcPr>
          <w:p w:rsidR="008B38C1" w:rsidRPr="00442F05" w:rsidRDefault="00CD74F9" w:rsidP="008B38C1">
            <w:pPr>
              <w:jc w:val="center"/>
              <w:rPr>
                <w:sz w:val="22"/>
                <w:szCs w:val="22"/>
              </w:rPr>
            </w:pPr>
            <w:r w:rsidRPr="00442F05">
              <w:rPr>
                <w:sz w:val="22"/>
                <w:szCs w:val="22"/>
              </w:rPr>
              <w:t>0</w:t>
            </w:r>
          </w:p>
        </w:tc>
        <w:tc>
          <w:tcPr>
            <w:tcW w:w="567" w:type="dxa"/>
            <w:vAlign w:val="center"/>
          </w:tcPr>
          <w:p w:rsidR="008B38C1" w:rsidRPr="00442F05" w:rsidRDefault="008B38C1" w:rsidP="008B38C1">
            <w:pPr>
              <w:jc w:val="center"/>
              <w:rPr>
                <w:sz w:val="22"/>
                <w:szCs w:val="22"/>
              </w:rPr>
            </w:pPr>
            <w:r w:rsidRPr="00442F05">
              <w:rPr>
                <w:sz w:val="22"/>
                <w:szCs w:val="22"/>
              </w:rPr>
              <w:t>0</w:t>
            </w:r>
          </w:p>
        </w:tc>
        <w:tc>
          <w:tcPr>
            <w:tcW w:w="840" w:type="dxa"/>
            <w:vAlign w:val="center"/>
          </w:tcPr>
          <w:p w:rsidR="008B38C1" w:rsidRPr="00442F05" w:rsidRDefault="008B38C1" w:rsidP="008B38C1">
            <w:pPr>
              <w:jc w:val="center"/>
              <w:rPr>
                <w:sz w:val="22"/>
                <w:szCs w:val="22"/>
              </w:rPr>
            </w:pPr>
            <w:r w:rsidRPr="00442F05">
              <w:rPr>
                <w:sz w:val="22"/>
                <w:szCs w:val="22"/>
              </w:rPr>
              <w:t> </w:t>
            </w:r>
          </w:p>
        </w:tc>
        <w:tc>
          <w:tcPr>
            <w:tcW w:w="850" w:type="dxa"/>
            <w:vAlign w:val="center"/>
          </w:tcPr>
          <w:p w:rsidR="008B38C1" w:rsidRPr="00442F05" w:rsidRDefault="008B38C1" w:rsidP="008B38C1">
            <w:pPr>
              <w:jc w:val="center"/>
              <w:rPr>
                <w:sz w:val="22"/>
                <w:szCs w:val="22"/>
              </w:rPr>
            </w:pPr>
            <w:r w:rsidRPr="00442F05">
              <w:rPr>
                <w:sz w:val="22"/>
                <w:szCs w:val="22"/>
              </w:rPr>
              <w:t>790</w:t>
            </w:r>
          </w:p>
        </w:tc>
        <w:tc>
          <w:tcPr>
            <w:tcW w:w="567" w:type="dxa"/>
            <w:vAlign w:val="center"/>
          </w:tcPr>
          <w:p w:rsidR="008B38C1" w:rsidRPr="00442F05" w:rsidRDefault="008B38C1" w:rsidP="008B38C1">
            <w:pPr>
              <w:jc w:val="center"/>
              <w:rPr>
                <w:sz w:val="22"/>
                <w:szCs w:val="22"/>
              </w:rPr>
            </w:pPr>
            <w:r w:rsidRPr="00442F05">
              <w:rPr>
                <w:sz w:val="22"/>
                <w:szCs w:val="22"/>
              </w:rPr>
              <w:t> </w:t>
            </w:r>
          </w:p>
        </w:tc>
        <w:tc>
          <w:tcPr>
            <w:tcW w:w="567" w:type="dxa"/>
            <w:vAlign w:val="center"/>
          </w:tcPr>
          <w:p w:rsidR="008B38C1" w:rsidRPr="00442F05" w:rsidRDefault="008B38C1" w:rsidP="008B38C1">
            <w:pPr>
              <w:jc w:val="center"/>
              <w:rPr>
                <w:sz w:val="22"/>
                <w:szCs w:val="22"/>
              </w:rPr>
            </w:pPr>
            <w:r w:rsidRPr="00442F05">
              <w:rPr>
                <w:sz w:val="22"/>
                <w:szCs w:val="22"/>
              </w:rPr>
              <w:t>4</w:t>
            </w:r>
          </w:p>
        </w:tc>
        <w:tc>
          <w:tcPr>
            <w:tcW w:w="851" w:type="dxa"/>
            <w:vAlign w:val="center"/>
          </w:tcPr>
          <w:p w:rsidR="008B38C1" w:rsidRPr="00442F05" w:rsidRDefault="008B38C1" w:rsidP="008B38C1">
            <w:pPr>
              <w:jc w:val="center"/>
              <w:rPr>
                <w:sz w:val="22"/>
                <w:szCs w:val="22"/>
              </w:rPr>
            </w:pPr>
            <w:r w:rsidRPr="00442F05">
              <w:rPr>
                <w:sz w:val="22"/>
                <w:szCs w:val="22"/>
              </w:rPr>
              <w:t> </w:t>
            </w:r>
          </w:p>
        </w:tc>
        <w:tc>
          <w:tcPr>
            <w:tcW w:w="992" w:type="dxa"/>
            <w:vAlign w:val="center"/>
          </w:tcPr>
          <w:p w:rsidR="008B38C1" w:rsidRPr="00442F05" w:rsidRDefault="008B38C1" w:rsidP="008B38C1">
            <w:pPr>
              <w:jc w:val="center"/>
              <w:rPr>
                <w:sz w:val="22"/>
                <w:szCs w:val="22"/>
              </w:rPr>
            </w:pPr>
            <w:r w:rsidRPr="00442F05">
              <w:rPr>
                <w:sz w:val="22"/>
                <w:szCs w:val="22"/>
              </w:rPr>
              <w:t>2500</w:t>
            </w:r>
          </w:p>
        </w:tc>
      </w:tr>
      <w:tr w:rsidR="008B38C1" w:rsidRPr="00442F05" w:rsidTr="008B38C1">
        <w:trPr>
          <w:trHeight w:val="113"/>
          <w:jc w:val="center"/>
        </w:trPr>
        <w:tc>
          <w:tcPr>
            <w:tcW w:w="1990" w:type="dxa"/>
            <w:vAlign w:val="bottom"/>
          </w:tcPr>
          <w:p w:rsidR="008B38C1" w:rsidRPr="00442F05" w:rsidRDefault="008B38C1" w:rsidP="008B38C1">
            <w:pPr>
              <w:rPr>
                <w:sz w:val="22"/>
                <w:szCs w:val="22"/>
              </w:rPr>
            </w:pPr>
            <w:r w:rsidRPr="00442F05">
              <w:rPr>
                <w:sz w:val="22"/>
                <w:szCs w:val="22"/>
              </w:rPr>
              <w:t>Унинский</w:t>
            </w:r>
          </w:p>
        </w:tc>
        <w:tc>
          <w:tcPr>
            <w:tcW w:w="706" w:type="dxa"/>
            <w:vAlign w:val="center"/>
          </w:tcPr>
          <w:p w:rsidR="008B38C1" w:rsidRPr="00442F05" w:rsidRDefault="008B38C1" w:rsidP="008B38C1">
            <w:pPr>
              <w:jc w:val="center"/>
              <w:rPr>
                <w:sz w:val="22"/>
                <w:szCs w:val="22"/>
              </w:rPr>
            </w:pPr>
            <w:r w:rsidRPr="00442F05">
              <w:rPr>
                <w:sz w:val="22"/>
                <w:szCs w:val="22"/>
              </w:rPr>
              <w:t>0</w:t>
            </w:r>
          </w:p>
        </w:tc>
        <w:tc>
          <w:tcPr>
            <w:tcW w:w="712" w:type="dxa"/>
            <w:vAlign w:val="center"/>
          </w:tcPr>
          <w:p w:rsidR="008B38C1" w:rsidRPr="00442F05" w:rsidRDefault="008B38C1" w:rsidP="008B38C1">
            <w:pPr>
              <w:jc w:val="center"/>
              <w:rPr>
                <w:sz w:val="22"/>
                <w:szCs w:val="22"/>
              </w:rPr>
            </w:pPr>
            <w:r w:rsidRPr="00442F05">
              <w:rPr>
                <w:sz w:val="22"/>
                <w:szCs w:val="22"/>
              </w:rPr>
              <w:t>1</w:t>
            </w:r>
          </w:p>
        </w:tc>
        <w:tc>
          <w:tcPr>
            <w:tcW w:w="567" w:type="dxa"/>
            <w:vAlign w:val="center"/>
          </w:tcPr>
          <w:p w:rsidR="008B38C1" w:rsidRPr="00442F05" w:rsidRDefault="008B38C1" w:rsidP="008B38C1">
            <w:pPr>
              <w:jc w:val="center"/>
              <w:rPr>
                <w:sz w:val="22"/>
                <w:szCs w:val="22"/>
              </w:rPr>
            </w:pPr>
            <w:r w:rsidRPr="00442F05">
              <w:rPr>
                <w:sz w:val="22"/>
                <w:szCs w:val="22"/>
              </w:rPr>
              <w:t>0</w:t>
            </w:r>
          </w:p>
        </w:tc>
        <w:tc>
          <w:tcPr>
            <w:tcW w:w="709" w:type="dxa"/>
            <w:vAlign w:val="center"/>
          </w:tcPr>
          <w:p w:rsidR="008B38C1" w:rsidRPr="00442F05" w:rsidRDefault="008B38C1" w:rsidP="008B38C1">
            <w:pPr>
              <w:jc w:val="center"/>
              <w:rPr>
                <w:sz w:val="22"/>
                <w:szCs w:val="22"/>
              </w:rPr>
            </w:pPr>
            <w:r w:rsidRPr="00442F05">
              <w:rPr>
                <w:sz w:val="22"/>
                <w:szCs w:val="22"/>
              </w:rPr>
              <w:t>0</w:t>
            </w:r>
          </w:p>
        </w:tc>
        <w:tc>
          <w:tcPr>
            <w:tcW w:w="567" w:type="dxa"/>
            <w:vAlign w:val="center"/>
          </w:tcPr>
          <w:p w:rsidR="008B38C1" w:rsidRPr="00442F05" w:rsidRDefault="008B38C1" w:rsidP="008B38C1">
            <w:pPr>
              <w:jc w:val="center"/>
              <w:rPr>
                <w:sz w:val="22"/>
                <w:szCs w:val="22"/>
              </w:rPr>
            </w:pPr>
            <w:r w:rsidRPr="00442F05">
              <w:rPr>
                <w:sz w:val="22"/>
                <w:szCs w:val="22"/>
              </w:rPr>
              <w:t>0</w:t>
            </w:r>
          </w:p>
        </w:tc>
        <w:tc>
          <w:tcPr>
            <w:tcW w:w="567" w:type="dxa"/>
            <w:vAlign w:val="center"/>
          </w:tcPr>
          <w:p w:rsidR="008B38C1" w:rsidRPr="00442F05" w:rsidRDefault="008B38C1" w:rsidP="008B38C1">
            <w:pPr>
              <w:jc w:val="center"/>
              <w:rPr>
                <w:sz w:val="22"/>
                <w:szCs w:val="22"/>
              </w:rPr>
            </w:pPr>
            <w:r w:rsidRPr="00442F05">
              <w:rPr>
                <w:sz w:val="22"/>
                <w:szCs w:val="22"/>
              </w:rPr>
              <w:t>0</w:t>
            </w:r>
          </w:p>
        </w:tc>
        <w:tc>
          <w:tcPr>
            <w:tcW w:w="840" w:type="dxa"/>
            <w:vAlign w:val="center"/>
          </w:tcPr>
          <w:p w:rsidR="008B38C1" w:rsidRPr="00442F05" w:rsidRDefault="008B38C1" w:rsidP="008B38C1">
            <w:pPr>
              <w:jc w:val="center"/>
              <w:rPr>
                <w:sz w:val="22"/>
                <w:szCs w:val="22"/>
              </w:rPr>
            </w:pPr>
            <w:r w:rsidRPr="00442F05">
              <w:rPr>
                <w:sz w:val="22"/>
                <w:szCs w:val="22"/>
              </w:rPr>
              <w:t> </w:t>
            </w:r>
          </w:p>
        </w:tc>
        <w:tc>
          <w:tcPr>
            <w:tcW w:w="850" w:type="dxa"/>
            <w:vAlign w:val="center"/>
          </w:tcPr>
          <w:p w:rsidR="008B38C1" w:rsidRPr="00442F05" w:rsidRDefault="008B38C1" w:rsidP="008B38C1">
            <w:pPr>
              <w:jc w:val="center"/>
              <w:rPr>
                <w:sz w:val="22"/>
                <w:szCs w:val="22"/>
              </w:rPr>
            </w:pPr>
            <w:r w:rsidRPr="00442F05">
              <w:rPr>
                <w:sz w:val="22"/>
                <w:szCs w:val="22"/>
              </w:rPr>
              <w:t> </w:t>
            </w:r>
          </w:p>
        </w:tc>
        <w:tc>
          <w:tcPr>
            <w:tcW w:w="567" w:type="dxa"/>
            <w:vAlign w:val="center"/>
          </w:tcPr>
          <w:p w:rsidR="008B38C1" w:rsidRPr="00442F05" w:rsidRDefault="008B38C1" w:rsidP="008B38C1">
            <w:pPr>
              <w:jc w:val="center"/>
              <w:rPr>
                <w:sz w:val="22"/>
                <w:szCs w:val="22"/>
              </w:rPr>
            </w:pPr>
            <w:r w:rsidRPr="00442F05">
              <w:rPr>
                <w:sz w:val="22"/>
                <w:szCs w:val="22"/>
              </w:rPr>
              <w:t>0</w:t>
            </w:r>
          </w:p>
        </w:tc>
        <w:tc>
          <w:tcPr>
            <w:tcW w:w="567" w:type="dxa"/>
            <w:vAlign w:val="center"/>
          </w:tcPr>
          <w:p w:rsidR="008B38C1" w:rsidRPr="00442F05" w:rsidRDefault="008B38C1" w:rsidP="008B38C1">
            <w:pPr>
              <w:jc w:val="center"/>
              <w:rPr>
                <w:sz w:val="22"/>
                <w:szCs w:val="22"/>
              </w:rPr>
            </w:pPr>
            <w:r w:rsidRPr="00442F05">
              <w:rPr>
                <w:sz w:val="22"/>
                <w:szCs w:val="22"/>
              </w:rPr>
              <w:t>0</w:t>
            </w:r>
          </w:p>
        </w:tc>
        <w:tc>
          <w:tcPr>
            <w:tcW w:w="851" w:type="dxa"/>
            <w:vAlign w:val="center"/>
          </w:tcPr>
          <w:p w:rsidR="008B38C1" w:rsidRPr="00442F05" w:rsidRDefault="008B38C1" w:rsidP="008B38C1">
            <w:pPr>
              <w:jc w:val="center"/>
              <w:rPr>
                <w:sz w:val="22"/>
                <w:szCs w:val="22"/>
              </w:rPr>
            </w:pPr>
            <w:r w:rsidRPr="00442F05">
              <w:rPr>
                <w:sz w:val="22"/>
                <w:szCs w:val="22"/>
              </w:rPr>
              <w:t> </w:t>
            </w:r>
          </w:p>
        </w:tc>
        <w:tc>
          <w:tcPr>
            <w:tcW w:w="992" w:type="dxa"/>
            <w:vAlign w:val="center"/>
          </w:tcPr>
          <w:p w:rsidR="008B38C1" w:rsidRPr="00442F05" w:rsidRDefault="008B38C1" w:rsidP="008B38C1">
            <w:pPr>
              <w:jc w:val="center"/>
              <w:rPr>
                <w:sz w:val="22"/>
                <w:szCs w:val="22"/>
              </w:rPr>
            </w:pPr>
            <w:r w:rsidRPr="00442F05">
              <w:rPr>
                <w:sz w:val="22"/>
                <w:szCs w:val="22"/>
              </w:rPr>
              <w:t>200</w:t>
            </w:r>
          </w:p>
        </w:tc>
      </w:tr>
      <w:tr w:rsidR="008B38C1" w:rsidRPr="00442F05" w:rsidTr="008B38C1">
        <w:trPr>
          <w:trHeight w:val="113"/>
          <w:jc w:val="center"/>
        </w:trPr>
        <w:tc>
          <w:tcPr>
            <w:tcW w:w="1990" w:type="dxa"/>
            <w:vAlign w:val="bottom"/>
          </w:tcPr>
          <w:p w:rsidR="008B38C1" w:rsidRPr="00442F05" w:rsidRDefault="008B38C1" w:rsidP="008B38C1">
            <w:pPr>
              <w:rPr>
                <w:sz w:val="22"/>
                <w:szCs w:val="22"/>
              </w:rPr>
            </w:pPr>
            <w:r w:rsidRPr="00442F05">
              <w:rPr>
                <w:sz w:val="22"/>
                <w:szCs w:val="22"/>
              </w:rPr>
              <w:t>Уржумский</w:t>
            </w:r>
          </w:p>
        </w:tc>
        <w:tc>
          <w:tcPr>
            <w:tcW w:w="706" w:type="dxa"/>
            <w:vAlign w:val="center"/>
          </w:tcPr>
          <w:p w:rsidR="008B38C1" w:rsidRPr="00442F05" w:rsidRDefault="008B38C1" w:rsidP="008B38C1">
            <w:pPr>
              <w:jc w:val="center"/>
              <w:rPr>
                <w:sz w:val="22"/>
                <w:szCs w:val="22"/>
              </w:rPr>
            </w:pPr>
            <w:r w:rsidRPr="00442F05">
              <w:rPr>
                <w:sz w:val="22"/>
                <w:szCs w:val="22"/>
              </w:rPr>
              <w:t>4</w:t>
            </w:r>
          </w:p>
        </w:tc>
        <w:tc>
          <w:tcPr>
            <w:tcW w:w="712" w:type="dxa"/>
            <w:vAlign w:val="center"/>
          </w:tcPr>
          <w:p w:rsidR="008B38C1" w:rsidRPr="00442F05" w:rsidRDefault="008B38C1" w:rsidP="008B38C1">
            <w:pPr>
              <w:jc w:val="center"/>
              <w:rPr>
                <w:sz w:val="22"/>
                <w:szCs w:val="22"/>
              </w:rPr>
            </w:pPr>
            <w:r w:rsidRPr="00442F05">
              <w:rPr>
                <w:sz w:val="22"/>
                <w:szCs w:val="22"/>
              </w:rPr>
              <w:t>6</w:t>
            </w:r>
          </w:p>
        </w:tc>
        <w:tc>
          <w:tcPr>
            <w:tcW w:w="567" w:type="dxa"/>
            <w:vAlign w:val="center"/>
          </w:tcPr>
          <w:p w:rsidR="008B38C1" w:rsidRPr="00442F05" w:rsidRDefault="008B38C1" w:rsidP="008B38C1">
            <w:pPr>
              <w:jc w:val="center"/>
              <w:rPr>
                <w:sz w:val="22"/>
                <w:szCs w:val="22"/>
              </w:rPr>
            </w:pPr>
            <w:r w:rsidRPr="00442F05">
              <w:rPr>
                <w:sz w:val="22"/>
                <w:szCs w:val="22"/>
              </w:rPr>
              <w:t>2</w:t>
            </w:r>
          </w:p>
        </w:tc>
        <w:tc>
          <w:tcPr>
            <w:tcW w:w="709" w:type="dxa"/>
            <w:vAlign w:val="center"/>
          </w:tcPr>
          <w:p w:rsidR="008B38C1" w:rsidRPr="00442F05" w:rsidRDefault="008B38C1" w:rsidP="008B38C1">
            <w:pPr>
              <w:jc w:val="center"/>
              <w:rPr>
                <w:sz w:val="22"/>
                <w:szCs w:val="22"/>
              </w:rPr>
            </w:pPr>
            <w:r w:rsidRPr="00442F05">
              <w:rPr>
                <w:sz w:val="22"/>
                <w:szCs w:val="22"/>
              </w:rPr>
              <w:t>2</w:t>
            </w:r>
          </w:p>
        </w:tc>
        <w:tc>
          <w:tcPr>
            <w:tcW w:w="567" w:type="dxa"/>
            <w:vAlign w:val="center"/>
          </w:tcPr>
          <w:p w:rsidR="008B38C1" w:rsidRPr="00442F05" w:rsidRDefault="008B38C1" w:rsidP="008B38C1">
            <w:pPr>
              <w:jc w:val="center"/>
              <w:rPr>
                <w:sz w:val="22"/>
                <w:szCs w:val="22"/>
              </w:rPr>
            </w:pPr>
            <w:r w:rsidRPr="00442F05">
              <w:rPr>
                <w:sz w:val="22"/>
                <w:szCs w:val="22"/>
              </w:rPr>
              <w:t>1</w:t>
            </w:r>
          </w:p>
        </w:tc>
        <w:tc>
          <w:tcPr>
            <w:tcW w:w="567" w:type="dxa"/>
            <w:vAlign w:val="center"/>
          </w:tcPr>
          <w:p w:rsidR="008B38C1" w:rsidRPr="00442F05" w:rsidRDefault="008B38C1" w:rsidP="008B38C1">
            <w:pPr>
              <w:jc w:val="center"/>
              <w:rPr>
                <w:sz w:val="22"/>
                <w:szCs w:val="22"/>
              </w:rPr>
            </w:pPr>
            <w:r w:rsidRPr="00442F05">
              <w:rPr>
                <w:sz w:val="22"/>
                <w:szCs w:val="22"/>
              </w:rPr>
              <w:t>2</w:t>
            </w:r>
          </w:p>
        </w:tc>
        <w:tc>
          <w:tcPr>
            <w:tcW w:w="840" w:type="dxa"/>
            <w:vAlign w:val="center"/>
          </w:tcPr>
          <w:p w:rsidR="008B38C1" w:rsidRPr="00442F05" w:rsidRDefault="008B38C1" w:rsidP="008B38C1">
            <w:pPr>
              <w:jc w:val="center"/>
              <w:rPr>
                <w:sz w:val="22"/>
                <w:szCs w:val="22"/>
              </w:rPr>
            </w:pPr>
            <w:r w:rsidRPr="00442F05">
              <w:rPr>
                <w:sz w:val="22"/>
                <w:szCs w:val="22"/>
              </w:rPr>
              <w:t> </w:t>
            </w:r>
          </w:p>
        </w:tc>
        <w:tc>
          <w:tcPr>
            <w:tcW w:w="850" w:type="dxa"/>
            <w:vAlign w:val="center"/>
          </w:tcPr>
          <w:p w:rsidR="008B38C1" w:rsidRPr="00442F05" w:rsidRDefault="008B38C1" w:rsidP="008B38C1">
            <w:pPr>
              <w:jc w:val="center"/>
              <w:rPr>
                <w:sz w:val="22"/>
                <w:szCs w:val="22"/>
              </w:rPr>
            </w:pPr>
            <w:r w:rsidRPr="00442F05">
              <w:rPr>
                <w:sz w:val="22"/>
                <w:szCs w:val="22"/>
              </w:rPr>
              <w:t> </w:t>
            </w:r>
          </w:p>
        </w:tc>
        <w:tc>
          <w:tcPr>
            <w:tcW w:w="567" w:type="dxa"/>
            <w:vAlign w:val="center"/>
          </w:tcPr>
          <w:p w:rsidR="008B38C1" w:rsidRPr="00442F05" w:rsidRDefault="008B38C1" w:rsidP="008B38C1">
            <w:pPr>
              <w:jc w:val="center"/>
              <w:rPr>
                <w:sz w:val="22"/>
                <w:szCs w:val="22"/>
              </w:rPr>
            </w:pPr>
            <w:r w:rsidRPr="00442F05">
              <w:rPr>
                <w:sz w:val="22"/>
                <w:szCs w:val="22"/>
              </w:rPr>
              <w:t>4</w:t>
            </w:r>
          </w:p>
        </w:tc>
        <w:tc>
          <w:tcPr>
            <w:tcW w:w="567" w:type="dxa"/>
            <w:vAlign w:val="center"/>
          </w:tcPr>
          <w:p w:rsidR="008B38C1" w:rsidRPr="00442F05" w:rsidRDefault="008B38C1" w:rsidP="008B38C1">
            <w:pPr>
              <w:jc w:val="center"/>
              <w:rPr>
                <w:sz w:val="22"/>
                <w:szCs w:val="22"/>
              </w:rPr>
            </w:pPr>
            <w:r w:rsidRPr="00442F05">
              <w:rPr>
                <w:sz w:val="22"/>
                <w:szCs w:val="22"/>
              </w:rPr>
              <w:t>6</w:t>
            </w:r>
          </w:p>
        </w:tc>
        <w:tc>
          <w:tcPr>
            <w:tcW w:w="851" w:type="dxa"/>
            <w:vAlign w:val="center"/>
          </w:tcPr>
          <w:p w:rsidR="008B38C1" w:rsidRPr="00442F05" w:rsidRDefault="008B38C1" w:rsidP="008B38C1">
            <w:pPr>
              <w:jc w:val="center"/>
              <w:rPr>
                <w:sz w:val="22"/>
                <w:szCs w:val="22"/>
              </w:rPr>
            </w:pPr>
            <w:r w:rsidRPr="00442F05">
              <w:rPr>
                <w:sz w:val="22"/>
                <w:szCs w:val="22"/>
              </w:rPr>
              <w:t>2400</w:t>
            </w:r>
          </w:p>
        </w:tc>
        <w:tc>
          <w:tcPr>
            <w:tcW w:w="992" w:type="dxa"/>
            <w:vAlign w:val="center"/>
          </w:tcPr>
          <w:p w:rsidR="008B38C1" w:rsidRPr="00442F05" w:rsidRDefault="008B38C1" w:rsidP="008B38C1">
            <w:pPr>
              <w:jc w:val="center"/>
              <w:rPr>
                <w:sz w:val="22"/>
                <w:szCs w:val="22"/>
              </w:rPr>
            </w:pPr>
            <w:r w:rsidRPr="00442F05">
              <w:rPr>
                <w:sz w:val="22"/>
                <w:szCs w:val="22"/>
              </w:rPr>
              <w:t>2100</w:t>
            </w:r>
          </w:p>
        </w:tc>
      </w:tr>
      <w:tr w:rsidR="008B38C1" w:rsidRPr="00442F05" w:rsidTr="008B38C1">
        <w:trPr>
          <w:trHeight w:val="113"/>
          <w:jc w:val="center"/>
        </w:trPr>
        <w:tc>
          <w:tcPr>
            <w:tcW w:w="1990" w:type="dxa"/>
            <w:vAlign w:val="bottom"/>
          </w:tcPr>
          <w:p w:rsidR="008B38C1" w:rsidRPr="00442F05" w:rsidRDefault="008B38C1" w:rsidP="008B38C1">
            <w:pPr>
              <w:rPr>
                <w:sz w:val="22"/>
                <w:szCs w:val="22"/>
              </w:rPr>
            </w:pPr>
            <w:r w:rsidRPr="00442F05">
              <w:rPr>
                <w:sz w:val="22"/>
                <w:szCs w:val="22"/>
              </w:rPr>
              <w:t>Фаленский</w:t>
            </w:r>
          </w:p>
        </w:tc>
        <w:tc>
          <w:tcPr>
            <w:tcW w:w="706" w:type="dxa"/>
            <w:vAlign w:val="center"/>
          </w:tcPr>
          <w:p w:rsidR="008B38C1" w:rsidRPr="00442F05" w:rsidRDefault="008B38C1" w:rsidP="008B38C1">
            <w:pPr>
              <w:jc w:val="center"/>
              <w:rPr>
                <w:sz w:val="22"/>
                <w:szCs w:val="22"/>
              </w:rPr>
            </w:pPr>
            <w:r w:rsidRPr="00442F05">
              <w:rPr>
                <w:sz w:val="22"/>
                <w:szCs w:val="22"/>
              </w:rPr>
              <w:t>1</w:t>
            </w:r>
          </w:p>
        </w:tc>
        <w:tc>
          <w:tcPr>
            <w:tcW w:w="712" w:type="dxa"/>
            <w:vAlign w:val="center"/>
          </w:tcPr>
          <w:p w:rsidR="008B38C1" w:rsidRPr="00442F05" w:rsidRDefault="00CD74F9" w:rsidP="008B38C1">
            <w:pPr>
              <w:jc w:val="center"/>
              <w:rPr>
                <w:sz w:val="22"/>
                <w:szCs w:val="22"/>
              </w:rPr>
            </w:pPr>
            <w:r w:rsidRPr="00442F05">
              <w:rPr>
                <w:sz w:val="22"/>
                <w:szCs w:val="22"/>
              </w:rPr>
              <w:t>0</w:t>
            </w:r>
            <w:r w:rsidR="008B38C1" w:rsidRPr="00442F05">
              <w:rPr>
                <w:sz w:val="22"/>
                <w:szCs w:val="22"/>
              </w:rPr>
              <w:t> </w:t>
            </w:r>
          </w:p>
        </w:tc>
        <w:tc>
          <w:tcPr>
            <w:tcW w:w="567" w:type="dxa"/>
            <w:vAlign w:val="center"/>
          </w:tcPr>
          <w:p w:rsidR="008B38C1" w:rsidRPr="00442F05" w:rsidRDefault="008B38C1" w:rsidP="008B38C1">
            <w:pPr>
              <w:jc w:val="center"/>
              <w:rPr>
                <w:sz w:val="22"/>
                <w:szCs w:val="22"/>
              </w:rPr>
            </w:pPr>
            <w:r w:rsidRPr="00442F05">
              <w:rPr>
                <w:sz w:val="22"/>
                <w:szCs w:val="22"/>
              </w:rPr>
              <w:t>0</w:t>
            </w:r>
          </w:p>
        </w:tc>
        <w:tc>
          <w:tcPr>
            <w:tcW w:w="709" w:type="dxa"/>
            <w:vAlign w:val="center"/>
          </w:tcPr>
          <w:p w:rsidR="008B38C1" w:rsidRPr="00442F05" w:rsidRDefault="00CD74F9" w:rsidP="008B38C1">
            <w:pPr>
              <w:jc w:val="center"/>
              <w:rPr>
                <w:sz w:val="22"/>
                <w:szCs w:val="22"/>
              </w:rPr>
            </w:pPr>
            <w:r w:rsidRPr="00442F05">
              <w:rPr>
                <w:sz w:val="22"/>
                <w:szCs w:val="22"/>
              </w:rPr>
              <w:t>0</w:t>
            </w:r>
          </w:p>
        </w:tc>
        <w:tc>
          <w:tcPr>
            <w:tcW w:w="567" w:type="dxa"/>
            <w:vAlign w:val="center"/>
          </w:tcPr>
          <w:p w:rsidR="008B38C1" w:rsidRPr="00442F05" w:rsidRDefault="008B38C1" w:rsidP="008B38C1">
            <w:pPr>
              <w:jc w:val="center"/>
              <w:rPr>
                <w:sz w:val="22"/>
                <w:szCs w:val="22"/>
              </w:rPr>
            </w:pPr>
            <w:r w:rsidRPr="00442F05">
              <w:rPr>
                <w:sz w:val="22"/>
                <w:szCs w:val="22"/>
              </w:rPr>
              <w:t>0</w:t>
            </w:r>
          </w:p>
        </w:tc>
        <w:tc>
          <w:tcPr>
            <w:tcW w:w="567" w:type="dxa"/>
            <w:vAlign w:val="center"/>
          </w:tcPr>
          <w:p w:rsidR="008B38C1" w:rsidRPr="00442F05" w:rsidRDefault="00CD74F9" w:rsidP="008B38C1">
            <w:pPr>
              <w:jc w:val="center"/>
              <w:rPr>
                <w:sz w:val="22"/>
                <w:szCs w:val="22"/>
              </w:rPr>
            </w:pPr>
            <w:r w:rsidRPr="00442F05">
              <w:rPr>
                <w:sz w:val="22"/>
                <w:szCs w:val="22"/>
              </w:rPr>
              <w:t>0</w:t>
            </w:r>
          </w:p>
        </w:tc>
        <w:tc>
          <w:tcPr>
            <w:tcW w:w="840" w:type="dxa"/>
            <w:vAlign w:val="center"/>
          </w:tcPr>
          <w:p w:rsidR="008B38C1" w:rsidRPr="00442F05" w:rsidRDefault="008B38C1" w:rsidP="008B38C1">
            <w:pPr>
              <w:jc w:val="center"/>
              <w:rPr>
                <w:sz w:val="22"/>
                <w:szCs w:val="22"/>
              </w:rPr>
            </w:pPr>
            <w:r w:rsidRPr="00442F05">
              <w:rPr>
                <w:sz w:val="22"/>
                <w:szCs w:val="22"/>
              </w:rPr>
              <w:t>36</w:t>
            </w:r>
          </w:p>
        </w:tc>
        <w:tc>
          <w:tcPr>
            <w:tcW w:w="850" w:type="dxa"/>
            <w:vAlign w:val="center"/>
          </w:tcPr>
          <w:p w:rsidR="008B38C1" w:rsidRPr="00442F05" w:rsidRDefault="008B38C1" w:rsidP="008B38C1">
            <w:pPr>
              <w:jc w:val="center"/>
              <w:rPr>
                <w:sz w:val="22"/>
                <w:szCs w:val="22"/>
              </w:rPr>
            </w:pPr>
            <w:r w:rsidRPr="00442F05">
              <w:rPr>
                <w:sz w:val="22"/>
                <w:szCs w:val="22"/>
              </w:rPr>
              <w:t> </w:t>
            </w:r>
          </w:p>
        </w:tc>
        <w:tc>
          <w:tcPr>
            <w:tcW w:w="567" w:type="dxa"/>
            <w:vAlign w:val="center"/>
          </w:tcPr>
          <w:p w:rsidR="008B38C1" w:rsidRPr="00442F05" w:rsidRDefault="008B38C1" w:rsidP="008B38C1">
            <w:pPr>
              <w:jc w:val="center"/>
              <w:rPr>
                <w:sz w:val="22"/>
                <w:szCs w:val="22"/>
              </w:rPr>
            </w:pPr>
            <w:r w:rsidRPr="00442F05">
              <w:rPr>
                <w:sz w:val="22"/>
                <w:szCs w:val="22"/>
              </w:rPr>
              <w:t>0</w:t>
            </w:r>
          </w:p>
        </w:tc>
        <w:tc>
          <w:tcPr>
            <w:tcW w:w="567" w:type="dxa"/>
            <w:vAlign w:val="center"/>
          </w:tcPr>
          <w:p w:rsidR="008B38C1" w:rsidRPr="00442F05" w:rsidRDefault="008B38C1" w:rsidP="008B38C1">
            <w:pPr>
              <w:jc w:val="center"/>
              <w:rPr>
                <w:sz w:val="22"/>
                <w:szCs w:val="22"/>
              </w:rPr>
            </w:pPr>
            <w:r w:rsidRPr="00442F05">
              <w:rPr>
                <w:sz w:val="22"/>
                <w:szCs w:val="22"/>
              </w:rPr>
              <w:t> </w:t>
            </w:r>
          </w:p>
        </w:tc>
        <w:tc>
          <w:tcPr>
            <w:tcW w:w="851" w:type="dxa"/>
            <w:vAlign w:val="center"/>
          </w:tcPr>
          <w:p w:rsidR="008B38C1" w:rsidRPr="00442F05" w:rsidRDefault="008B38C1" w:rsidP="008B38C1">
            <w:pPr>
              <w:jc w:val="center"/>
              <w:rPr>
                <w:sz w:val="22"/>
                <w:szCs w:val="22"/>
              </w:rPr>
            </w:pPr>
            <w:r w:rsidRPr="00442F05">
              <w:rPr>
                <w:sz w:val="22"/>
                <w:szCs w:val="22"/>
              </w:rPr>
              <w:t>600</w:t>
            </w:r>
          </w:p>
        </w:tc>
        <w:tc>
          <w:tcPr>
            <w:tcW w:w="992" w:type="dxa"/>
            <w:vAlign w:val="center"/>
          </w:tcPr>
          <w:p w:rsidR="008B38C1" w:rsidRPr="00442F05" w:rsidRDefault="008B38C1" w:rsidP="008B38C1">
            <w:pPr>
              <w:jc w:val="center"/>
              <w:rPr>
                <w:sz w:val="22"/>
                <w:szCs w:val="22"/>
              </w:rPr>
            </w:pPr>
            <w:r w:rsidRPr="00442F05">
              <w:rPr>
                <w:sz w:val="22"/>
                <w:szCs w:val="22"/>
              </w:rPr>
              <w:t> </w:t>
            </w:r>
          </w:p>
        </w:tc>
      </w:tr>
      <w:tr w:rsidR="008B38C1" w:rsidRPr="00442F05" w:rsidTr="008B38C1">
        <w:trPr>
          <w:trHeight w:val="113"/>
          <w:jc w:val="center"/>
        </w:trPr>
        <w:tc>
          <w:tcPr>
            <w:tcW w:w="1990" w:type="dxa"/>
            <w:vAlign w:val="bottom"/>
          </w:tcPr>
          <w:p w:rsidR="008B38C1" w:rsidRPr="00442F05" w:rsidRDefault="008B38C1" w:rsidP="008B38C1">
            <w:pPr>
              <w:rPr>
                <w:sz w:val="22"/>
                <w:szCs w:val="22"/>
              </w:rPr>
            </w:pPr>
            <w:r w:rsidRPr="00442F05">
              <w:rPr>
                <w:sz w:val="22"/>
                <w:szCs w:val="22"/>
              </w:rPr>
              <w:t>Орловский</w:t>
            </w:r>
          </w:p>
        </w:tc>
        <w:tc>
          <w:tcPr>
            <w:tcW w:w="706" w:type="dxa"/>
            <w:vAlign w:val="center"/>
          </w:tcPr>
          <w:p w:rsidR="008B38C1" w:rsidRPr="00442F05" w:rsidRDefault="008B38C1" w:rsidP="008B38C1">
            <w:pPr>
              <w:jc w:val="center"/>
              <w:rPr>
                <w:sz w:val="22"/>
                <w:szCs w:val="22"/>
              </w:rPr>
            </w:pPr>
            <w:r w:rsidRPr="00442F05">
              <w:rPr>
                <w:sz w:val="22"/>
                <w:szCs w:val="22"/>
              </w:rPr>
              <w:t>1</w:t>
            </w:r>
          </w:p>
        </w:tc>
        <w:tc>
          <w:tcPr>
            <w:tcW w:w="712" w:type="dxa"/>
            <w:vAlign w:val="center"/>
          </w:tcPr>
          <w:p w:rsidR="008B38C1" w:rsidRPr="00442F05" w:rsidRDefault="008B38C1" w:rsidP="008B38C1">
            <w:pPr>
              <w:jc w:val="center"/>
              <w:rPr>
                <w:sz w:val="22"/>
                <w:szCs w:val="22"/>
              </w:rPr>
            </w:pPr>
            <w:r w:rsidRPr="00442F05">
              <w:rPr>
                <w:sz w:val="22"/>
                <w:szCs w:val="22"/>
              </w:rPr>
              <w:t>1</w:t>
            </w:r>
          </w:p>
        </w:tc>
        <w:tc>
          <w:tcPr>
            <w:tcW w:w="567" w:type="dxa"/>
            <w:vAlign w:val="center"/>
          </w:tcPr>
          <w:p w:rsidR="008B38C1" w:rsidRPr="00442F05" w:rsidRDefault="008B38C1" w:rsidP="008B38C1">
            <w:pPr>
              <w:jc w:val="center"/>
              <w:rPr>
                <w:sz w:val="22"/>
                <w:szCs w:val="22"/>
              </w:rPr>
            </w:pPr>
            <w:r w:rsidRPr="00442F05">
              <w:rPr>
                <w:sz w:val="22"/>
                <w:szCs w:val="22"/>
              </w:rPr>
              <w:t>0</w:t>
            </w:r>
          </w:p>
        </w:tc>
        <w:tc>
          <w:tcPr>
            <w:tcW w:w="709" w:type="dxa"/>
            <w:vAlign w:val="center"/>
          </w:tcPr>
          <w:p w:rsidR="008B38C1" w:rsidRPr="00442F05" w:rsidRDefault="008B38C1" w:rsidP="008B38C1">
            <w:pPr>
              <w:jc w:val="center"/>
              <w:rPr>
                <w:sz w:val="22"/>
                <w:szCs w:val="22"/>
              </w:rPr>
            </w:pPr>
            <w:r w:rsidRPr="00442F05">
              <w:rPr>
                <w:sz w:val="22"/>
                <w:szCs w:val="22"/>
              </w:rPr>
              <w:t>0</w:t>
            </w:r>
          </w:p>
        </w:tc>
        <w:tc>
          <w:tcPr>
            <w:tcW w:w="567" w:type="dxa"/>
            <w:vAlign w:val="center"/>
          </w:tcPr>
          <w:p w:rsidR="008B38C1" w:rsidRPr="00442F05" w:rsidRDefault="008B38C1" w:rsidP="008B38C1">
            <w:pPr>
              <w:jc w:val="center"/>
              <w:rPr>
                <w:sz w:val="22"/>
                <w:szCs w:val="22"/>
              </w:rPr>
            </w:pPr>
            <w:r w:rsidRPr="00442F05">
              <w:rPr>
                <w:sz w:val="22"/>
                <w:szCs w:val="22"/>
              </w:rPr>
              <w:t>0</w:t>
            </w:r>
          </w:p>
        </w:tc>
        <w:tc>
          <w:tcPr>
            <w:tcW w:w="567" w:type="dxa"/>
            <w:vAlign w:val="center"/>
          </w:tcPr>
          <w:p w:rsidR="008B38C1" w:rsidRPr="00442F05" w:rsidRDefault="008B38C1" w:rsidP="008B38C1">
            <w:pPr>
              <w:jc w:val="center"/>
              <w:rPr>
                <w:sz w:val="22"/>
                <w:szCs w:val="22"/>
              </w:rPr>
            </w:pPr>
            <w:r w:rsidRPr="00442F05">
              <w:rPr>
                <w:sz w:val="22"/>
                <w:szCs w:val="22"/>
              </w:rPr>
              <w:t>0</w:t>
            </w:r>
          </w:p>
        </w:tc>
        <w:tc>
          <w:tcPr>
            <w:tcW w:w="840" w:type="dxa"/>
            <w:vAlign w:val="center"/>
          </w:tcPr>
          <w:p w:rsidR="008B38C1" w:rsidRPr="00442F05" w:rsidRDefault="008B38C1" w:rsidP="008B38C1">
            <w:pPr>
              <w:jc w:val="center"/>
              <w:rPr>
                <w:sz w:val="22"/>
                <w:szCs w:val="22"/>
              </w:rPr>
            </w:pPr>
            <w:r w:rsidRPr="00442F05">
              <w:rPr>
                <w:sz w:val="22"/>
                <w:szCs w:val="22"/>
              </w:rPr>
              <w:t> </w:t>
            </w:r>
          </w:p>
        </w:tc>
        <w:tc>
          <w:tcPr>
            <w:tcW w:w="850" w:type="dxa"/>
            <w:vAlign w:val="center"/>
          </w:tcPr>
          <w:p w:rsidR="008B38C1" w:rsidRPr="00442F05" w:rsidRDefault="008B38C1" w:rsidP="008B38C1">
            <w:pPr>
              <w:jc w:val="center"/>
              <w:rPr>
                <w:sz w:val="22"/>
                <w:szCs w:val="22"/>
              </w:rPr>
            </w:pPr>
            <w:r w:rsidRPr="00442F05">
              <w:rPr>
                <w:sz w:val="22"/>
                <w:szCs w:val="22"/>
              </w:rPr>
              <w:t> </w:t>
            </w:r>
          </w:p>
        </w:tc>
        <w:tc>
          <w:tcPr>
            <w:tcW w:w="567" w:type="dxa"/>
            <w:vAlign w:val="center"/>
          </w:tcPr>
          <w:p w:rsidR="008B38C1" w:rsidRPr="00442F05" w:rsidRDefault="008B38C1" w:rsidP="008B38C1">
            <w:pPr>
              <w:jc w:val="center"/>
              <w:rPr>
                <w:sz w:val="22"/>
                <w:szCs w:val="22"/>
              </w:rPr>
            </w:pPr>
            <w:r w:rsidRPr="00442F05">
              <w:rPr>
                <w:sz w:val="22"/>
                <w:szCs w:val="22"/>
              </w:rPr>
              <w:t>0</w:t>
            </w:r>
          </w:p>
        </w:tc>
        <w:tc>
          <w:tcPr>
            <w:tcW w:w="567" w:type="dxa"/>
            <w:vAlign w:val="center"/>
          </w:tcPr>
          <w:p w:rsidR="008B38C1" w:rsidRPr="00442F05" w:rsidRDefault="008B38C1" w:rsidP="008B38C1">
            <w:pPr>
              <w:jc w:val="center"/>
              <w:rPr>
                <w:sz w:val="22"/>
                <w:szCs w:val="22"/>
              </w:rPr>
            </w:pPr>
            <w:r w:rsidRPr="00442F05">
              <w:rPr>
                <w:sz w:val="22"/>
                <w:szCs w:val="22"/>
              </w:rPr>
              <w:t>0</w:t>
            </w:r>
          </w:p>
        </w:tc>
        <w:tc>
          <w:tcPr>
            <w:tcW w:w="851" w:type="dxa"/>
            <w:vAlign w:val="center"/>
          </w:tcPr>
          <w:p w:rsidR="008B38C1" w:rsidRPr="00442F05" w:rsidRDefault="008B38C1" w:rsidP="008B38C1">
            <w:pPr>
              <w:jc w:val="center"/>
              <w:rPr>
                <w:sz w:val="22"/>
                <w:szCs w:val="22"/>
              </w:rPr>
            </w:pPr>
            <w:r w:rsidRPr="00442F05">
              <w:rPr>
                <w:sz w:val="22"/>
                <w:szCs w:val="22"/>
              </w:rPr>
              <w:t>500</w:t>
            </w:r>
          </w:p>
        </w:tc>
        <w:tc>
          <w:tcPr>
            <w:tcW w:w="992" w:type="dxa"/>
            <w:vAlign w:val="center"/>
          </w:tcPr>
          <w:p w:rsidR="008B38C1" w:rsidRPr="00442F05" w:rsidRDefault="008B38C1" w:rsidP="008B38C1">
            <w:pPr>
              <w:jc w:val="center"/>
              <w:rPr>
                <w:sz w:val="22"/>
                <w:szCs w:val="22"/>
              </w:rPr>
            </w:pPr>
            <w:r w:rsidRPr="00442F05">
              <w:rPr>
                <w:sz w:val="22"/>
                <w:szCs w:val="22"/>
              </w:rPr>
              <w:t> </w:t>
            </w:r>
          </w:p>
        </w:tc>
      </w:tr>
      <w:tr w:rsidR="008B38C1" w:rsidRPr="00442F05" w:rsidTr="008B38C1">
        <w:trPr>
          <w:trHeight w:val="158"/>
          <w:jc w:val="center"/>
        </w:trPr>
        <w:tc>
          <w:tcPr>
            <w:tcW w:w="1990" w:type="dxa"/>
            <w:vAlign w:val="bottom"/>
          </w:tcPr>
          <w:p w:rsidR="008B38C1" w:rsidRPr="00442F05" w:rsidRDefault="008B38C1" w:rsidP="008B38C1">
            <w:pPr>
              <w:rPr>
                <w:sz w:val="22"/>
                <w:szCs w:val="22"/>
              </w:rPr>
            </w:pPr>
            <w:r w:rsidRPr="00442F05">
              <w:rPr>
                <w:sz w:val="22"/>
                <w:szCs w:val="22"/>
              </w:rPr>
              <w:t>Шабалинский</w:t>
            </w:r>
          </w:p>
        </w:tc>
        <w:tc>
          <w:tcPr>
            <w:tcW w:w="706" w:type="dxa"/>
            <w:vAlign w:val="center"/>
          </w:tcPr>
          <w:p w:rsidR="008B38C1" w:rsidRPr="00442F05" w:rsidRDefault="00CD74F9" w:rsidP="008B38C1">
            <w:pPr>
              <w:jc w:val="center"/>
              <w:rPr>
                <w:sz w:val="22"/>
                <w:szCs w:val="22"/>
              </w:rPr>
            </w:pPr>
            <w:r w:rsidRPr="00442F05">
              <w:rPr>
                <w:sz w:val="22"/>
                <w:szCs w:val="22"/>
              </w:rPr>
              <w:t>0</w:t>
            </w:r>
            <w:r w:rsidR="008B38C1" w:rsidRPr="00442F05">
              <w:rPr>
                <w:sz w:val="22"/>
                <w:szCs w:val="22"/>
              </w:rPr>
              <w:t> </w:t>
            </w:r>
          </w:p>
        </w:tc>
        <w:tc>
          <w:tcPr>
            <w:tcW w:w="712" w:type="dxa"/>
            <w:vAlign w:val="center"/>
          </w:tcPr>
          <w:p w:rsidR="008B38C1" w:rsidRPr="00442F05" w:rsidRDefault="00CD74F9" w:rsidP="008B38C1">
            <w:pPr>
              <w:jc w:val="center"/>
              <w:rPr>
                <w:sz w:val="22"/>
                <w:szCs w:val="22"/>
              </w:rPr>
            </w:pPr>
            <w:r w:rsidRPr="00442F05">
              <w:rPr>
                <w:sz w:val="22"/>
                <w:szCs w:val="22"/>
              </w:rPr>
              <w:t>0</w:t>
            </w:r>
          </w:p>
        </w:tc>
        <w:tc>
          <w:tcPr>
            <w:tcW w:w="567" w:type="dxa"/>
            <w:vAlign w:val="center"/>
          </w:tcPr>
          <w:p w:rsidR="008B38C1" w:rsidRPr="00442F05" w:rsidRDefault="00CD74F9" w:rsidP="008B38C1">
            <w:pPr>
              <w:jc w:val="center"/>
              <w:rPr>
                <w:sz w:val="22"/>
                <w:szCs w:val="22"/>
              </w:rPr>
            </w:pPr>
            <w:r w:rsidRPr="00442F05">
              <w:rPr>
                <w:sz w:val="22"/>
                <w:szCs w:val="22"/>
              </w:rPr>
              <w:t>0</w:t>
            </w:r>
          </w:p>
        </w:tc>
        <w:tc>
          <w:tcPr>
            <w:tcW w:w="709" w:type="dxa"/>
            <w:vAlign w:val="center"/>
          </w:tcPr>
          <w:p w:rsidR="008B38C1" w:rsidRPr="00442F05" w:rsidRDefault="00CD74F9" w:rsidP="008B38C1">
            <w:pPr>
              <w:jc w:val="center"/>
              <w:rPr>
                <w:sz w:val="22"/>
                <w:szCs w:val="22"/>
              </w:rPr>
            </w:pPr>
            <w:r w:rsidRPr="00442F05">
              <w:rPr>
                <w:sz w:val="22"/>
                <w:szCs w:val="22"/>
              </w:rPr>
              <w:t>0</w:t>
            </w:r>
          </w:p>
        </w:tc>
        <w:tc>
          <w:tcPr>
            <w:tcW w:w="567" w:type="dxa"/>
            <w:vAlign w:val="center"/>
          </w:tcPr>
          <w:p w:rsidR="008B38C1" w:rsidRPr="00442F05" w:rsidRDefault="00CD74F9" w:rsidP="008B38C1">
            <w:pPr>
              <w:jc w:val="center"/>
              <w:rPr>
                <w:sz w:val="22"/>
                <w:szCs w:val="22"/>
              </w:rPr>
            </w:pPr>
            <w:r w:rsidRPr="00442F05">
              <w:rPr>
                <w:sz w:val="22"/>
                <w:szCs w:val="22"/>
              </w:rPr>
              <w:t>0</w:t>
            </w:r>
          </w:p>
        </w:tc>
        <w:tc>
          <w:tcPr>
            <w:tcW w:w="567" w:type="dxa"/>
            <w:vAlign w:val="center"/>
          </w:tcPr>
          <w:p w:rsidR="008B38C1" w:rsidRPr="00442F05" w:rsidRDefault="00CD74F9" w:rsidP="008B38C1">
            <w:pPr>
              <w:jc w:val="center"/>
              <w:rPr>
                <w:sz w:val="22"/>
                <w:szCs w:val="22"/>
              </w:rPr>
            </w:pPr>
            <w:r w:rsidRPr="00442F05">
              <w:rPr>
                <w:sz w:val="22"/>
                <w:szCs w:val="22"/>
              </w:rPr>
              <w:t>0</w:t>
            </w:r>
          </w:p>
        </w:tc>
        <w:tc>
          <w:tcPr>
            <w:tcW w:w="840" w:type="dxa"/>
            <w:vAlign w:val="center"/>
          </w:tcPr>
          <w:p w:rsidR="008B38C1" w:rsidRPr="00442F05" w:rsidRDefault="008B38C1" w:rsidP="008B38C1">
            <w:pPr>
              <w:jc w:val="center"/>
              <w:rPr>
                <w:sz w:val="22"/>
                <w:szCs w:val="22"/>
              </w:rPr>
            </w:pPr>
            <w:r w:rsidRPr="00442F05">
              <w:rPr>
                <w:sz w:val="22"/>
                <w:szCs w:val="22"/>
              </w:rPr>
              <w:t> </w:t>
            </w:r>
          </w:p>
        </w:tc>
        <w:tc>
          <w:tcPr>
            <w:tcW w:w="850" w:type="dxa"/>
            <w:vAlign w:val="center"/>
          </w:tcPr>
          <w:p w:rsidR="008B38C1" w:rsidRPr="00442F05" w:rsidRDefault="008B38C1" w:rsidP="008B38C1">
            <w:pPr>
              <w:jc w:val="center"/>
              <w:rPr>
                <w:sz w:val="22"/>
                <w:szCs w:val="22"/>
              </w:rPr>
            </w:pPr>
            <w:r w:rsidRPr="00442F05">
              <w:rPr>
                <w:sz w:val="22"/>
                <w:szCs w:val="22"/>
              </w:rPr>
              <w:t> </w:t>
            </w:r>
          </w:p>
        </w:tc>
        <w:tc>
          <w:tcPr>
            <w:tcW w:w="567" w:type="dxa"/>
            <w:vAlign w:val="center"/>
          </w:tcPr>
          <w:p w:rsidR="008B38C1" w:rsidRPr="00442F05" w:rsidRDefault="008B38C1" w:rsidP="008B38C1">
            <w:pPr>
              <w:jc w:val="center"/>
              <w:rPr>
                <w:sz w:val="22"/>
                <w:szCs w:val="22"/>
              </w:rPr>
            </w:pPr>
            <w:r w:rsidRPr="00442F05">
              <w:rPr>
                <w:sz w:val="22"/>
                <w:szCs w:val="22"/>
              </w:rPr>
              <w:t> </w:t>
            </w:r>
          </w:p>
        </w:tc>
        <w:tc>
          <w:tcPr>
            <w:tcW w:w="567" w:type="dxa"/>
            <w:vAlign w:val="center"/>
          </w:tcPr>
          <w:p w:rsidR="008B38C1" w:rsidRPr="00442F05" w:rsidRDefault="008B38C1" w:rsidP="008B38C1">
            <w:pPr>
              <w:jc w:val="center"/>
              <w:rPr>
                <w:sz w:val="22"/>
                <w:szCs w:val="22"/>
              </w:rPr>
            </w:pPr>
            <w:r w:rsidRPr="00442F05">
              <w:rPr>
                <w:sz w:val="22"/>
                <w:szCs w:val="22"/>
              </w:rPr>
              <w:t> </w:t>
            </w:r>
          </w:p>
        </w:tc>
        <w:tc>
          <w:tcPr>
            <w:tcW w:w="851" w:type="dxa"/>
            <w:vAlign w:val="center"/>
          </w:tcPr>
          <w:p w:rsidR="008B38C1" w:rsidRPr="00442F05" w:rsidRDefault="008B38C1" w:rsidP="008B38C1">
            <w:pPr>
              <w:jc w:val="center"/>
              <w:rPr>
                <w:sz w:val="22"/>
                <w:szCs w:val="22"/>
              </w:rPr>
            </w:pPr>
            <w:r w:rsidRPr="00442F05">
              <w:rPr>
                <w:sz w:val="22"/>
                <w:szCs w:val="22"/>
              </w:rPr>
              <w:t> </w:t>
            </w:r>
          </w:p>
        </w:tc>
        <w:tc>
          <w:tcPr>
            <w:tcW w:w="992" w:type="dxa"/>
            <w:vAlign w:val="center"/>
          </w:tcPr>
          <w:p w:rsidR="008B38C1" w:rsidRPr="00442F05" w:rsidRDefault="008B38C1" w:rsidP="008B38C1">
            <w:pPr>
              <w:jc w:val="center"/>
              <w:rPr>
                <w:sz w:val="22"/>
                <w:szCs w:val="22"/>
              </w:rPr>
            </w:pPr>
            <w:r w:rsidRPr="00442F05">
              <w:rPr>
                <w:sz w:val="22"/>
                <w:szCs w:val="22"/>
              </w:rPr>
              <w:t> </w:t>
            </w:r>
          </w:p>
        </w:tc>
      </w:tr>
      <w:tr w:rsidR="008B38C1" w:rsidRPr="00442F05" w:rsidTr="008B38C1">
        <w:trPr>
          <w:trHeight w:val="113"/>
          <w:jc w:val="center"/>
        </w:trPr>
        <w:tc>
          <w:tcPr>
            <w:tcW w:w="1990" w:type="dxa"/>
            <w:vAlign w:val="bottom"/>
          </w:tcPr>
          <w:p w:rsidR="008B38C1" w:rsidRPr="00442F05" w:rsidRDefault="008B38C1" w:rsidP="008B38C1">
            <w:pPr>
              <w:rPr>
                <w:sz w:val="22"/>
                <w:szCs w:val="22"/>
              </w:rPr>
            </w:pPr>
            <w:r w:rsidRPr="00442F05">
              <w:rPr>
                <w:sz w:val="22"/>
                <w:szCs w:val="22"/>
              </w:rPr>
              <w:t>Юрьянский</w:t>
            </w:r>
          </w:p>
        </w:tc>
        <w:tc>
          <w:tcPr>
            <w:tcW w:w="706" w:type="dxa"/>
            <w:vAlign w:val="center"/>
          </w:tcPr>
          <w:p w:rsidR="008B38C1" w:rsidRPr="00442F05" w:rsidRDefault="008B38C1" w:rsidP="008B38C1">
            <w:pPr>
              <w:jc w:val="center"/>
              <w:rPr>
                <w:sz w:val="22"/>
                <w:szCs w:val="22"/>
              </w:rPr>
            </w:pPr>
            <w:r w:rsidRPr="00442F05">
              <w:rPr>
                <w:sz w:val="22"/>
                <w:szCs w:val="22"/>
              </w:rPr>
              <w:t>0</w:t>
            </w:r>
          </w:p>
        </w:tc>
        <w:tc>
          <w:tcPr>
            <w:tcW w:w="712" w:type="dxa"/>
            <w:vAlign w:val="center"/>
          </w:tcPr>
          <w:p w:rsidR="008B38C1" w:rsidRPr="00442F05" w:rsidRDefault="008B38C1" w:rsidP="008B38C1">
            <w:pPr>
              <w:jc w:val="center"/>
              <w:rPr>
                <w:sz w:val="22"/>
                <w:szCs w:val="22"/>
              </w:rPr>
            </w:pPr>
            <w:r w:rsidRPr="00442F05">
              <w:rPr>
                <w:sz w:val="22"/>
                <w:szCs w:val="22"/>
              </w:rPr>
              <w:t>5</w:t>
            </w:r>
          </w:p>
        </w:tc>
        <w:tc>
          <w:tcPr>
            <w:tcW w:w="567" w:type="dxa"/>
            <w:vAlign w:val="center"/>
          </w:tcPr>
          <w:p w:rsidR="008B38C1" w:rsidRPr="00442F05" w:rsidRDefault="008B38C1" w:rsidP="008B38C1">
            <w:pPr>
              <w:jc w:val="center"/>
              <w:rPr>
                <w:sz w:val="22"/>
                <w:szCs w:val="22"/>
              </w:rPr>
            </w:pPr>
            <w:r w:rsidRPr="00442F05">
              <w:rPr>
                <w:sz w:val="22"/>
                <w:szCs w:val="22"/>
              </w:rPr>
              <w:t>0</w:t>
            </w:r>
          </w:p>
        </w:tc>
        <w:tc>
          <w:tcPr>
            <w:tcW w:w="709" w:type="dxa"/>
            <w:vAlign w:val="center"/>
          </w:tcPr>
          <w:p w:rsidR="008B38C1" w:rsidRPr="00442F05" w:rsidRDefault="008B38C1" w:rsidP="008B38C1">
            <w:pPr>
              <w:jc w:val="center"/>
              <w:rPr>
                <w:sz w:val="22"/>
                <w:szCs w:val="22"/>
              </w:rPr>
            </w:pPr>
            <w:r w:rsidRPr="00442F05">
              <w:rPr>
                <w:sz w:val="22"/>
                <w:szCs w:val="22"/>
              </w:rPr>
              <w:t>0</w:t>
            </w:r>
          </w:p>
        </w:tc>
        <w:tc>
          <w:tcPr>
            <w:tcW w:w="567" w:type="dxa"/>
            <w:vAlign w:val="center"/>
          </w:tcPr>
          <w:p w:rsidR="008B38C1" w:rsidRPr="00442F05" w:rsidRDefault="008B38C1" w:rsidP="008B38C1">
            <w:pPr>
              <w:jc w:val="center"/>
              <w:rPr>
                <w:sz w:val="22"/>
                <w:szCs w:val="22"/>
              </w:rPr>
            </w:pPr>
            <w:r w:rsidRPr="00442F05">
              <w:rPr>
                <w:sz w:val="22"/>
                <w:szCs w:val="22"/>
              </w:rPr>
              <w:t>0</w:t>
            </w:r>
          </w:p>
        </w:tc>
        <w:tc>
          <w:tcPr>
            <w:tcW w:w="567" w:type="dxa"/>
            <w:vAlign w:val="center"/>
          </w:tcPr>
          <w:p w:rsidR="008B38C1" w:rsidRPr="00442F05" w:rsidRDefault="008B38C1" w:rsidP="008B38C1">
            <w:pPr>
              <w:jc w:val="center"/>
              <w:rPr>
                <w:sz w:val="22"/>
                <w:szCs w:val="22"/>
              </w:rPr>
            </w:pPr>
            <w:r w:rsidRPr="00442F05">
              <w:rPr>
                <w:sz w:val="22"/>
                <w:szCs w:val="22"/>
              </w:rPr>
              <w:t>1</w:t>
            </w:r>
          </w:p>
        </w:tc>
        <w:tc>
          <w:tcPr>
            <w:tcW w:w="840" w:type="dxa"/>
            <w:vAlign w:val="center"/>
          </w:tcPr>
          <w:p w:rsidR="008B38C1" w:rsidRPr="00442F05" w:rsidRDefault="008B38C1" w:rsidP="008B38C1">
            <w:pPr>
              <w:jc w:val="center"/>
              <w:rPr>
                <w:sz w:val="22"/>
                <w:szCs w:val="22"/>
              </w:rPr>
            </w:pPr>
            <w:r w:rsidRPr="00442F05">
              <w:rPr>
                <w:sz w:val="22"/>
                <w:szCs w:val="22"/>
              </w:rPr>
              <w:t> </w:t>
            </w:r>
          </w:p>
        </w:tc>
        <w:tc>
          <w:tcPr>
            <w:tcW w:w="850" w:type="dxa"/>
            <w:vAlign w:val="center"/>
          </w:tcPr>
          <w:p w:rsidR="008B38C1" w:rsidRPr="00442F05" w:rsidRDefault="008B38C1" w:rsidP="008B38C1">
            <w:pPr>
              <w:jc w:val="center"/>
              <w:rPr>
                <w:sz w:val="22"/>
                <w:szCs w:val="22"/>
              </w:rPr>
            </w:pPr>
            <w:r w:rsidRPr="00442F05">
              <w:rPr>
                <w:sz w:val="22"/>
                <w:szCs w:val="22"/>
              </w:rPr>
              <w:t> </w:t>
            </w:r>
          </w:p>
        </w:tc>
        <w:tc>
          <w:tcPr>
            <w:tcW w:w="567" w:type="dxa"/>
            <w:vAlign w:val="center"/>
          </w:tcPr>
          <w:p w:rsidR="008B38C1" w:rsidRPr="00442F05" w:rsidRDefault="008B38C1" w:rsidP="008B38C1">
            <w:pPr>
              <w:jc w:val="center"/>
              <w:rPr>
                <w:sz w:val="22"/>
                <w:szCs w:val="22"/>
              </w:rPr>
            </w:pPr>
            <w:r w:rsidRPr="00442F05">
              <w:rPr>
                <w:sz w:val="22"/>
                <w:szCs w:val="22"/>
              </w:rPr>
              <w:t>0</w:t>
            </w:r>
          </w:p>
        </w:tc>
        <w:tc>
          <w:tcPr>
            <w:tcW w:w="567" w:type="dxa"/>
            <w:vAlign w:val="center"/>
          </w:tcPr>
          <w:p w:rsidR="008B38C1" w:rsidRPr="00442F05" w:rsidRDefault="008B38C1" w:rsidP="008B38C1">
            <w:pPr>
              <w:jc w:val="center"/>
              <w:rPr>
                <w:sz w:val="22"/>
                <w:szCs w:val="22"/>
              </w:rPr>
            </w:pPr>
            <w:r w:rsidRPr="00442F05">
              <w:rPr>
                <w:sz w:val="22"/>
                <w:szCs w:val="22"/>
              </w:rPr>
              <w:t>2</w:t>
            </w:r>
          </w:p>
        </w:tc>
        <w:tc>
          <w:tcPr>
            <w:tcW w:w="851" w:type="dxa"/>
            <w:vAlign w:val="center"/>
          </w:tcPr>
          <w:p w:rsidR="008B38C1" w:rsidRPr="00442F05" w:rsidRDefault="008B38C1" w:rsidP="008B38C1">
            <w:pPr>
              <w:jc w:val="center"/>
              <w:rPr>
                <w:sz w:val="22"/>
                <w:szCs w:val="22"/>
              </w:rPr>
            </w:pPr>
            <w:r w:rsidRPr="00442F05">
              <w:rPr>
                <w:sz w:val="22"/>
                <w:szCs w:val="22"/>
              </w:rPr>
              <w:t> </w:t>
            </w:r>
          </w:p>
        </w:tc>
        <w:tc>
          <w:tcPr>
            <w:tcW w:w="992" w:type="dxa"/>
            <w:vAlign w:val="center"/>
          </w:tcPr>
          <w:p w:rsidR="008B38C1" w:rsidRPr="00442F05" w:rsidRDefault="008B38C1" w:rsidP="008B38C1">
            <w:pPr>
              <w:jc w:val="center"/>
              <w:rPr>
                <w:sz w:val="22"/>
                <w:szCs w:val="22"/>
              </w:rPr>
            </w:pPr>
            <w:r w:rsidRPr="00442F05">
              <w:rPr>
                <w:sz w:val="22"/>
                <w:szCs w:val="22"/>
              </w:rPr>
              <w:t>500</w:t>
            </w:r>
          </w:p>
        </w:tc>
      </w:tr>
      <w:tr w:rsidR="008B38C1" w:rsidRPr="00442F05" w:rsidTr="008B38C1">
        <w:trPr>
          <w:trHeight w:val="113"/>
          <w:jc w:val="center"/>
        </w:trPr>
        <w:tc>
          <w:tcPr>
            <w:tcW w:w="1990" w:type="dxa"/>
            <w:vAlign w:val="bottom"/>
          </w:tcPr>
          <w:p w:rsidR="008B38C1" w:rsidRPr="00442F05" w:rsidRDefault="008B38C1" w:rsidP="008B38C1">
            <w:pPr>
              <w:rPr>
                <w:sz w:val="22"/>
                <w:szCs w:val="22"/>
              </w:rPr>
            </w:pPr>
            <w:r w:rsidRPr="00442F05">
              <w:rPr>
                <w:sz w:val="22"/>
                <w:szCs w:val="22"/>
              </w:rPr>
              <w:t>Яранский</w:t>
            </w:r>
          </w:p>
        </w:tc>
        <w:tc>
          <w:tcPr>
            <w:tcW w:w="706" w:type="dxa"/>
            <w:vAlign w:val="center"/>
          </w:tcPr>
          <w:p w:rsidR="008B38C1" w:rsidRPr="00442F05" w:rsidRDefault="008B38C1" w:rsidP="008B38C1">
            <w:pPr>
              <w:jc w:val="center"/>
              <w:rPr>
                <w:sz w:val="22"/>
                <w:szCs w:val="22"/>
              </w:rPr>
            </w:pPr>
            <w:r w:rsidRPr="00442F05">
              <w:rPr>
                <w:sz w:val="22"/>
                <w:szCs w:val="22"/>
              </w:rPr>
              <w:t>2</w:t>
            </w:r>
          </w:p>
        </w:tc>
        <w:tc>
          <w:tcPr>
            <w:tcW w:w="712" w:type="dxa"/>
            <w:vAlign w:val="center"/>
          </w:tcPr>
          <w:p w:rsidR="008B38C1" w:rsidRPr="00442F05" w:rsidRDefault="008B38C1" w:rsidP="008B38C1">
            <w:pPr>
              <w:jc w:val="center"/>
              <w:rPr>
                <w:sz w:val="22"/>
                <w:szCs w:val="22"/>
              </w:rPr>
            </w:pPr>
            <w:r w:rsidRPr="00442F05">
              <w:rPr>
                <w:sz w:val="22"/>
                <w:szCs w:val="22"/>
              </w:rPr>
              <w:t>3</w:t>
            </w:r>
          </w:p>
        </w:tc>
        <w:tc>
          <w:tcPr>
            <w:tcW w:w="567" w:type="dxa"/>
            <w:vAlign w:val="center"/>
          </w:tcPr>
          <w:p w:rsidR="008B38C1" w:rsidRPr="00442F05" w:rsidRDefault="008B38C1" w:rsidP="008B38C1">
            <w:pPr>
              <w:jc w:val="center"/>
              <w:rPr>
                <w:sz w:val="22"/>
                <w:szCs w:val="22"/>
              </w:rPr>
            </w:pPr>
            <w:r w:rsidRPr="00442F05">
              <w:rPr>
                <w:sz w:val="22"/>
                <w:szCs w:val="22"/>
              </w:rPr>
              <w:t>0</w:t>
            </w:r>
          </w:p>
        </w:tc>
        <w:tc>
          <w:tcPr>
            <w:tcW w:w="709" w:type="dxa"/>
            <w:vAlign w:val="center"/>
          </w:tcPr>
          <w:p w:rsidR="008B38C1" w:rsidRPr="00442F05" w:rsidRDefault="008B38C1" w:rsidP="008B38C1">
            <w:pPr>
              <w:jc w:val="center"/>
              <w:rPr>
                <w:sz w:val="22"/>
                <w:szCs w:val="22"/>
              </w:rPr>
            </w:pPr>
            <w:r w:rsidRPr="00442F05">
              <w:rPr>
                <w:sz w:val="22"/>
                <w:szCs w:val="22"/>
              </w:rPr>
              <w:t>1</w:t>
            </w:r>
          </w:p>
        </w:tc>
        <w:tc>
          <w:tcPr>
            <w:tcW w:w="567" w:type="dxa"/>
            <w:vAlign w:val="center"/>
          </w:tcPr>
          <w:p w:rsidR="008B38C1" w:rsidRPr="00442F05" w:rsidRDefault="008B38C1" w:rsidP="008B38C1">
            <w:pPr>
              <w:jc w:val="center"/>
              <w:rPr>
                <w:sz w:val="22"/>
                <w:szCs w:val="22"/>
              </w:rPr>
            </w:pPr>
            <w:r w:rsidRPr="00442F05">
              <w:rPr>
                <w:sz w:val="22"/>
                <w:szCs w:val="22"/>
              </w:rPr>
              <w:t>1</w:t>
            </w:r>
          </w:p>
        </w:tc>
        <w:tc>
          <w:tcPr>
            <w:tcW w:w="567" w:type="dxa"/>
            <w:vAlign w:val="center"/>
          </w:tcPr>
          <w:p w:rsidR="008B38C1" w:rsidRPr="00442F05" w:rsidRDefault="008B38C1" w:rsidP="008B38C1">
            <w:pPr>
              <w:jc w:val="center"/>
              <w:rPr>
                <w:sz w:val="22"/>
                <w:szCs w:val="22"/>
              </w:rPr>
            </w:pPr>
            <w:r w:rsidRPr="00442F05">
              <w:rPr>
                <w:sz w:val="22"/>
                <w:szCs w:val="22"/>
              </w:rPr>
              <w:t>1</w:t>
            </w:r>
          </w:p>
        </w:tc>
        <w:tc>
          <w:tcPr>
            <w:tcW w:w="840" w:type="dxa"/>
            <w:vAlign w:val="center"/>
          </w:tcPr>
          <w:p w:rsidR="008B38C1" w:rsidRPr="00442F05" w:rsidRDefault="008B38C1" w:rsidP="008B38C1">
            <w:pPr>
              <w:jc w:val="center"/>
              <w:rPr>
                <w:sz w:val="22"/>
                <w:szCs w:val="22"/>
              </w:rPr>
            </w:pPr>
            <w:r w:rsidRPr="00442F05">
              <w:rPr>
                <w:sz w:val="22"/>
                <w:szCs w:val="22"/>
              </w:rPr>
              <w:t> </w:t>
            </w:r>
          </w:p>
        </w:tc>
        <w:tc>
          <w:tcPr>
            <w:tcW w:w="850" w:type="dxa"/>
            <w:vAlign w:val="center"/>
          </w:tcPr>
          <w:p w:rsidR="008B38C1" w:rsidRPr="00442F05" w:rsidRDefault="008B38C1" w:rsidP="008B38C1">
            <w:pPr>
              <w:jc w:val="center"/>
              <w:rPr>
                <w:sz w:val="22"/>
                <w:szCs w:val="22"/>
              </w:rPr>
            </w:pPr>
            <w:r w:rsidRPr="00442F05">
              <w:rPr>
                <w:sz w:val="22"/>
                <w:szCs w:val="22"/>
              </w:rPr>
              <w:t> </w:t>
            </w:r>
          </w:p>
        </w:tc>
        <w:tc>
          <w:tcPr>
            <w:tcW w:w="567" w:type="dxa"/>
            <w:vAlign w:val="center"/>
          </w:tcPr>
          <w:p w:rsidR="008B38C1" w:rsidRPr="00442F05" w:rsidRDefault="008B38C1" w:rsidP="008B38C1">
            <w:pPr>
              <w:jc w:val="center"/>
              <w:rPr>
                <w:sz w:val="22"/>
                <w:szCs w:val="22"/>
              </w:rPr>
            </w:pPr>
            <w:r w:rsidRPr="00442F05">
              <w:rPr>
                <w:sz w:val="22"/>
                <w:szCs w:val="22"/>
              </w:rPr>
              <w:t>1</w:t>
            </w:r>
          </w:p>
        </w:tc>
        <w:tc>
          <w:tcPr>
            <w:tcW w:w="567" w:type="dxa"/>
            <w:vAlign w:val="center"/>
          </w:tcPr>
          <w:p w:rsidR="008B38C1" w:rsidRPr="00442F05" w:rsidRDefault="008B38C1" w:rsidP="008B38C1">
            <w:pPr>
              <w:jc w:val="center"/>
              <w:rPr>
                <w:sz w:val="22"/>
                <w:szCs w:val="22"/>
              </w:rPr>
            </w:pPr>
            <w:r w:rsidRPr="00442F05">
              <w:rPr>
                <w:sz w:val="22"/>
                <w:szCs w:val="22"/>
              </w:rPr>
              <w:t>5</w:t>
            </w:r>
          </w:p>
        </w:tc>
        <w:tc>
          <w:tcPr>
            <w:tcW w:w="851" w:type="dxa"/>
            <w:vAlign w:val="center"/>
          </w:tcPr>
          <w:p w:rsidR="008B38C1" w:rsidRPr="00442F05" w:rsidRDefault="008B38C1" w:rsidP="008B38C1">
            <w:pPr>
              <w:jc w:val="center"/>
              <w:rPr>
                <w:sz w:val="22"/>
                <w:szCs w:val="22"/>
              </w:rPr>
            </w:pPr>
            <w:r w:rsidRPr="00442F05">
              <w:rPr>
                <w:sz w:val="22"/>
                <w:szCs w:val="22"/>
              </w:rPr>
              <w:t>1700</w:t>
            </w:r>
          </w:p>
        </w:tc>
        <w:tc>
          <w:tcPr>
            <w:tcW w:w="992" w:type="dxa"/>
            <w:vAlign w:val="center"/>
          </w:tcPr>
          <w:p w:rsidR="008B38C1" w:rsidRPr="00442F05" w:rsidRDefault="008B38C1" w:rsidP="008B38C1">
            <w:pPr>
              <w:jc w:val="center"/>
              <w:rPr>
                <w:sz w:val="22"/>
                <w:szCs w:val="22"/>
              </w:rPr>
            </w:pPr>
            <w:r w:rsidRPr="00442F05">
              <w:rPr>
                <w:sz w:val="22"/>
                <w:szCs w:val="22"/>
              </w:rPr>
              <w:t>2500</w:t>
            </w:r>
          </w:p>
        </w:tc>
      </w:tr>
      <w:tr w:rsidR="008B38C1" w:rsidRPr="00442F05" w:rsidTr="008B38C1">
        <w:trPr>
          <w:trHeight w:val="263"/>
          <w:jc w:val="center"/>
        </w:trPr>
        <w:tc>
          <w:tcPr>
            <w:tcW w:w="1990" w:type="dxa"/>
            <w:vAlign w:val="bottom"/>
          </w:tcPr>
          <w:p w:rsidR="008B38C1" w:rsidRPr="00442F05" w:rsidRDefault="008B38C1" w:rsidP="008B38C1">
            <w:pPr>
              <w:rPr>
                <w:b/>
                <w:bCs/>
                <w:sz w:val="22"/>
                <w:szCs w:val="22"/>
              </w:rPr>
            </w:pPr>
            <w:r w:rsidRPr="00442F05">
              <w:rPr>
                <w:b/>
                <w:bCs/>
                <w:sz w:val="22"/>
                <w:szCs w:val="22"/>
              </w:rPr>
              <w:t>ВСЕГО</w:t>
            </w:r>
          </w:p>
        </w:tc>
        <w:tc>
          <w:tcPr>
            <w:tcW w:w="706" w:type="dxa"/>
            <w:vAlign w:val="center"/>
          </w:tcPr>
          <w:p w:rsidR="008B38C1" w:rsidRPr="00442F05" w:rsidRDefault="008B38C1" w:rsidP="008B38C1">
            <w:pPr>
              <w:jc w:val="center"/>
              <w:rPr>
                <w:b/>
                <w:bCs/>
                <w:sz w:val="22"/>
                <w:szCs w:val="22"/>
              </w:rPr>
            </w:pPr>
            <w:r w:rsidRPr="00442F05">
              <w:rPr>
                <w:b/>
                <w:bCs/>
                <w:sz w:val="22"/>
                <w:szCs w:val="22"/>
              </w:rPr>
              <w:t>120</w:t>
            </w:r>
          </w:p>
        </w:tc>
        <w:tc>
          <w:tcPr>
            <w:tcW w:w="712" w:type="dxa"/>
            <w:vAlign w:val="center"/>
          </w:tcPr>
          <w:p w:rsidR="008B38C1" w:rsidRPr="00442F05" w:rsidRDefault="008B38C1" w:rsidP="008B38C1">
            <w:pPr>
              <w:jc w:val="center"/>
              <w:rPr>
                <w:b/>
                <w:bCs/>
                <w:sz w:val="22"/>
                <w:szCs w:val="22"/>
              </w:rPr>
            </w:pPr>
            <w:r w:rsidRPr="00442F05">
              <w:rPr>
                <w:b/>
                <w:bCs/>
                <w:sz w:val="22"/>
                <w:szCs w:val="22"/>
              </w:rPr>
              <w:t>117</w:t>
            </w:r>
          </w:p>
        </w:tc>
        <w:tc>
          <w:tcPr>
            <w:tcW w:w="567" w:type="dxa"/>
            <w:vAlign w:val="center"/>
          </w:tcPr>
          <w:p w:rsidR="008B38C1" w:rsidRPr="00442F05" w:rsidRDefault="008B38C1" w:rsidP="008B38C1">
            <w:pPr>
              <w:jc w:val="center"/>
              <w:rPr>
                <w:b/>
                <w:bCs/>
                <w:sz w:val="22"/>
                <w:szCs w:val="22"/>
              </w:rPr>
            </w:pPr>
            <w:r w:rsidRPr="00442F05">
              <w:rPr>
                <w:b/>
                <w:bCs/>
                <w:sz w:val="22"/>
                <w:szCs w:val="22"/>
              </w:rPr>
              <w:t>11</w:t>
            </w:r>
          </w:p>
        </w:tc>
        <w:tc>
          <w:tcPr>
            <w:tcW w:w="709" w:type="dxa"/>
            <w:vAlign w:val="center"/>
          </w:tcPr>
          <w:p w:rsidR="008B38C1" w:rsidRPr="00442F05" w:rsidRDefault="008B38C1" w:rsidP="008B38C1">
            <w:pPr>
              <w:jc w:val="center"/>
              <w:rPr>
                <w:b/>
                <w:bCs/>
                <w:sz w:val="22"/>
                <w:szCs w:val="22"/>
              </w:rPr>
            </w:pPr>
            <w:r w:rsidRPr="00442F05">
              <w:rPr>
                <w:b/>
                <w:bCs/>
                <w:sz w:val="22"/>
                <w:szCs w:val="22"/>
              </w:rPr>
              <w:t>9</w:t>
            </w:r>
          </w:p>
        </w:tc>
        <w:tc>
          <w:tcPr>
            <w:tcW w:w="567" w:type="dxa"/>
            <w:vAlign w:val="center"/>
          </w:tcPr>
          <w:p w:rsidR="008B38C1" w:rsidRPr="00442F05" w:rsidRDefault="008B38C1" w:rsidP="008B38C1">
            <w:pPr>
              <w:jc w:val="center"/>
              <w:rPr>
                <w:b/>
                <w:bCs/>
                <w:sz w:val="22"/>
                <w:szCs w:val="22"/>
              </w:rPr>
            </w:pPr>
            <w:r w:rsidRPr="00442F05">
              <w:rPr>
                <w:b/>
                <w:bCs/>
                <w:sz w:val="22"/>
                <w:szCs w:val="22"/>
              </w:rPr>
              <w:t>12</w:t>
            </w:r>
          </w:p>
        </w:tc>
        <w:tc>
          <w:tcPr>
            <w:tcW w:w="567" w:type="dxa"/>
            <w:vAlign w:val="center"/>
          </w:tcPr>
          <w:p w:rsidR="008B38C1" w:rsidRPr="00442F05" w:rsidRDefault="008B38C1" w:rsidP="008B38C1">
            <w:pPr>
              <w:jc w:val="center"/>
              <w:rPr>
                <w:b/>
                <w:bCs/>
                <w:sz w:val="22"/>
                <w:szCs w:val="22"/>
              </w:rPr>
            </w:pPr>
            <w:r w:rsidRPr="00442F05">
              <w:rPr>
                <w:b/>
                <w:bCs/>
                <w:sz w:val="22"/>
                <w:szCs w:val="22"/>
              </w:rPr>
              <w:t>10</w:t>
            </w:r>
          </w:p>
        </w:tc>
        <w:tc>
          <w:tcPr>
            <w:tcW w:w="840" w:type="dxa"/>
            <w:vAlign w:val="center"/>
          </w:tcPr>
          <w:p w:rsidR="008B38C1" w:rsidRPr="00442F05" w:rsidRDefault="008B38C1" w:rsidP="008B38C1">
            <w:pPr>
              <w:jc w:val="center"/>
              <w:rPr>
                <w:b/>
                <w:bCs/>
                <w:sz w:val="22"/>
                <w:szCs w:val="22"/>
              </w:rPr>
            </w:pPr>
            <w:r w:rsidRPr="00442F05">
              <w:rPr>
                <w:b/>
                <w:bCs/>
                <w:sz w:val="22"/>
                <w:szCs w:val="22"/>
              </w:rPr>
              <w:t>17065</w:t>
            </w:r>
          </w:p>
        </w:tc>
        <w:tc>
          <w:tcPr>
            <w:tcW w:w="850" w:type="dxa"/>
            <w:vAlign w:val="center"/>
          </w:tcPr>
          <w:p w:rsidR="008B38C1" w:rsidRPr="00442F05" w:rsidRDefault="008B38C1" w:rsidP="008B38C1">
            <w:pPr>
              <w:jc w:val="center"/>
              <w:rPr>
                <w:b/>
                <w:bCs/>
                <w:sz w:val="22"/>
                <w:szCs w:val="22"/>
              </w:rPr>
            </w:pPr>
            <w:r w:rsidRPr="00442F05">
              <w:rPr>
                <w:b/>
                <w:bCs/>
                <w:sz w:val="22"/>
                <w:szCs w:val="22"/>
              </w:rPr>
              <w:t>2573</w:t>
            </w:r>
          </w:p>
        </w:tc>
        <w:tc>
          <w:tcPr>
            <w:tcW w:w="567" w:type="dxa"/>
            <w:vAlign w:val="center"/>
          </w:tcPr>
          <w:p w:rsidR="008B38C1" w:rsidRPr="00442F05" w:rsidRDefault="008B38C1" w:rsidP="008B38C1">
            <w:pPr>
              <w:jc w:val="center"/>
              <w:rPr>
                <w:b/>
                <w:bCs/>
                <w:sz w:val="22"/>
                <w:szCs w:val="22"/>
              </w:rPr>
            </w:pPr>
            <w:r w:rsidRPr="00442F05">
              <w:rPr>
                <w:b/>
                <w:bCs/>
                <w:sz w:val="22"/>
                <w:szCs w:val="22"/>
              </w:rPr>
              <w:t>74</w:t>
            </w:r>
          </w:p>
        </w:tc>
        <w:tc>
          <w:tcPr>
            <w:tcW w:w="567" w:type="dxa"/>
            <w:vAlign w:val="center"/>
          </w:tcPr>
          <w:p w:rsidR="008B38C1" w:rsidRPr="00442F05" w:rsidRDefault="008B38C1" w:rsidP="008B38C1">
            <w:pPr>
              <w:jc w:val="center"/>
              <w:rPr>
                <w:b/>
                <w:bCs/>
                <w:sz w:val="22"/>
                <w:szCs w:val="22"/>
              </w:rPr>
            </w:pPr>
            <w:r w:rsidRPr="00442F05">
              <w:rPr>
                <w:b/>
                <w:bCs/>
                <w:sz w:val="22"/>
                <w:szCs w:val="22"/>
              </w:rPr>
              <w:t>65</w:t>
            </w:r>
          </w:p>
        </w:tc>
        <w:tc>
          <w:tcPr>
            <w:tcW w:w="851" w:type="dxa"/>
            <w:vAlign w:val="center"/>
          </w:tcPr>
          <w:p w:rsidR="008B38C1" w:rsidRPr="00442F05" w:rsidRDefault="008B38C1" w:rsidP="008B38C1">
            <w:pPr>
              <w:jc w:val="center"/>
              <w:rPr>
                <w:b/>
                <w:bCs/>
                <w:sz w:val="22"/>
                <w:szCs w:val="22"/>
              </w:rPr>
            </w:pPr>
            <w:r w:rsidRPr="00442F05">
              <w:rPr>
                <w:b/>
                <w:bCs/>
                <w:sz w:val="22"/>
                <w:szCs w:val="22"/>
              </w:rPr>
              <w:t>96432</w:t>
            </w:r>
          </w:p>
        </w:tc>
        <w:tc>
          <w:tcPr>
            <w:tcW w:w="992" w:type="dxa"/>
            <w:vAlign w:val="center"/>
          </w:tcPr>
          <w:p w:rsidR="008B38C1" w:rsidRPr="00442F05" w:rsidRDefault="008B38C1" w:rsidP="008B38C1">
            <w:pPr>
              <w:jc w:val="center"/>
              <w:rPr>
                <w:b/>
                <w:bCs/>
                <w:sz w:val="22"/>
                <w:szCs w:val="22"/>
              </w:rPr>
            </w:pPr>
            <w:r w:rsidRPr="00442F05">
              <w:rPr>
                <w:b/>
                <w:bCs/>
                <w:sz w:val="22"/>
                <w:szCs w:val="22"/>
              </w:rPr>
              <w:t>113595</w:t>
            </w:r>
          </w:p>
        </w:tc>
      </w:tr>
    </w:tbl>
    <w:p w:rsidR="00856515" w:rsidRPr="00442F05" w:rsidRDefault="00856515" w:rsidP="00856515">
      <w:pPr>
        <w:keepNext/>
        <w:spacing w:line="276" w:lineRule="auto"/>
        <w:ind w:left="6372"/>
        <w:jc w:val="right"/>
      </w:pPr>
      <w:r w:rsidRPr="00442F05">
        <w:lastRenderedPageBreak/>
        <w:t>Диаграмма 4</w:t>
      </w:r>
    </w:p>
    <w:p w:rsidR="00856515" w:rsidRPr="00442F05" w:rsidRDefault="00856515" w:rsidP="00856515">
      <w:pPr>
        <w:keepNext/>
        <w:spacing w:after="120" w:line="276" w:lineRule="auto"/>
        <w:jc w:val="center"/>
      </w:pPr>
      <w:r w:rsidRPr="00442F05">
        <w:t xml:space="preserve">Анализ объектов пожаров в </w:t>
      </w:r>
      <w:r w:rsidR="00191A9B" w:rsidRPr="00442F05">
        <w:t>феврале</w:t>
      </w:r>
      <w:r w:rsidRPr="00442F05">
        <w:t xml:space="preserve"> </w:t>
      </w:r>
      <w:r w:rsidR="00904C83" w:rsidRPr="00442F05">
        <w:t>2019</w:t>
      </w:r>
      <w:r w:rsidRPr="00442F05">
        <w:t xml:space="preserve"> года</w:t>
      </w:r>
    </w:p>
    <w:p w:rsidR="00856515" w:rsidRPr="00442F05" w:rsidRDefault="00856515" w:rsidP="00856515">
      <w:pPr>
        <w:keepNext/>
        <w:spacing w:after="120" w:line="276" w:lineRule="auto"/>
        <w:jc w:val="center"/>
        <w:rPr>
          <w:lang w:val="en-US"/>
        </w:rPr>
      </w:pPr>
      <w:r w:rsidRPr="00442F05">
        <w:rPr>
          <w:noProof/>
        </w:rPr>
        <w:drawing>
          <wp:inline distT="0" distB="0" distL="0" distR="0" wp14:anchorId="087088C5" wp14:editId="603BB2CC">
            <wp:extent cx="5248275" cy="3457575"/>
            <wp:effectExtent l="0" t="0" r="9525" b="9525"/>
            <wp:docPr id="5" name="Объект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856515" w:rsidRPr="00442F05" w:rsidRDefault="00856515" w:rsidP="00856515">
      <w:pPr>
        <w:keepNext/>
        <w:spacing w:line="276" w:lineRule="auto"/>
        <w:jc w:val="right"/>
      </w:pPr>
    </w:p>
    <w:p w:rsidR="00856515" w:rsidRPr="00442F05" w:rsidRDefault="00856515" w:rsidP="00856515">
      <w:pPr>
        <w:keepNext/>
        <w:spacing w:line="276" w:lineRule="auto"/>
        <w:jc w:val="right"/>
      </w:pPr>
      <w:r w:rsidRPr="00442F05">
        <w:t>Диаграмма 5</w:t>
      </w:r>
    </w:p>
    <w:p w:rsidR="00856515" w:rsidRPr="00442F05" w:rsidRDefault="00856515" w:rsidP="00856515">
      <w:pPr>
        <w:keepNext/>
        <w:spacing w:after="120" w:line="276" w:lineRule="auto"/>
        <w:jc w:val="center"/>
      </w:pPr>
      <w:r w:rsidRPr="00442F05">
        <w:t xml:space="preserve">Анализ причин пожаров в </w:t>
      </w:r>
      <w:r w:rsidR="00191A9B" w:rsidRPr="00442F05">
        <w:t>феврале</w:t>
      </w:r>
      <w:r w:rsidRPr="00442F05">
        <w:t xml:space="preserve"> </w:t>
      </w:r>
      <w:r w:rsidR="00904C83" w:rsidRPr="00442F05">
        <w:t>2019</w:t>
      </w:r>
      <w:r w:rsidRPr="00442F05">
        <w:t xml:space="preserve"> года</w:t>
      </w:r>
    </w:p>
    <w:p w:rsidR="00856515" w:rsidRPr="00442F05" w:rsidRDefault="00856515" w:rsidP="00856515">
      <w:pPr>
        <w:keepNext/>
        <w:spacing w:after="120" w:line="276" w:lineRule="auto"/>
        <w:jc w:val="center"/>
      </w:pPr>
      <w:r w:rsidRPr="00442F05">
        <w:rPr>
          <w:noProof/>
        </w:rPr>
        <w:drawing>
          <wp:inline distT="0" distB="0" distL="0" distR="0" wp14:anchorId="6D473604" wp14:editId="5FF02599">
            <wp:extent cx="5210175" cy="4495800"/>
            <wp:effectExtent l="0" t="0" r="9525" b="0"/>
            <wp:docPr id="6" name="Диаграмма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856515" w:rsidRPr="00442F05" w:rsidRDefault="00856515" w:rsidP="00856515">
      <w:pPr>
        <w:keepNext/>
        <w:spacing w:after="120" w:line="276" w:lineRule="auto"/>
        <w:jc w:val="right"/>
      </w:pPr>
      <w:r w:rsidRPr="00442F05">
        <w:lastRenderedPageBreak/>
        <w:t>Диаграмма 6</w:t>
      </w:r>
    </w:p>
    <w:p w:rsidR="00856515" w:rsidRPr="00442F05" w:rsidRDefault="00856515" w:rsidP="00856515">
      <w:pPr>
        <w:spacing w:after="120" w:line="276" w:lineRule="auto"/>
        <w:ind w:left="-284" w:firstLine="992"/>
        <w:jc w:val="center"/>
      </w:pPr>
      <w:r w:rsidRPr="00442F05">
        <w:t xml:space="preserve">Сравнительные показатели пожарной обстановки в жилом секторе и на объектах экономики в </w:t>
      </w:r>
      <w:r w:rsidR="00191A9B" w:rsidRPr="00442F05">
        <w:t>феврале</w:t>
      </w:r>
      <w:r w:rsidRPr="00442F05">
        <w:t xml:space="preserve"> 201</w:t>
      </w:r>
      <w:r w:rsidR="004D75CA" w:rsidRPr="00442F05">
        <w:t>7</w:t>
      </w:r>
      <w:r w:rsidRPr="00442F05">
        <w:t>-</w:t>
      </w:r>
      <w:r w:rsidR="00904C83" w:rsidRPr="00442F05">
        <w:t>2019</w:t>
      </w:r>
      <w:r w:rsidRPr="00442F05">
        <w:t xml:space="preserve"> годов</w:t>
      </w:r>
    </w:p>
    <w:p w:rsidR="00856515" w:rsidRPr="00442F05" w:rsidRDefault="00D65749" w:rsidP="00856515">
      <w:pPr>
        <w:spacing w:after="120" w:line="276" w:lineRule="auto"/>
        <w:jc w:val="center"/>
      </w:pPr>
      <w:r w:rsidRPr="00442F05">
        <w:rPr>
          <w:noProof/>
        </w:rPr>
        <w:drawing>
          <wp:inline distT="0" distB="0" distL="0" distR="0" wp14:anchorId="1ADF3906" wp14:editId="009B57E0">
            <wp:extent cx="5076825" cy="2479675"/>
            <wp:effectExtent l="0" t="0" r="9525" b="15875"/>
            <wp:docPr id="17" name="Диаграмма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856515" w:rsidRPr="00442F05" w:rsidRDefault="00856515" w:rsidP="00736E6A">
      <w:pPr>
        <w:spacing w:before="120" w:line="276" w:lineRule="auto"/>
        <w:ind w:firstLine="709"/>
        <w:jc w:val="both"/>
      </w:pPr>
      <w:bookmarkStart w:id="30" w:name="_Toc308611859"/>
      <w:bookmarkStart w:id="31" w:name="_Toc466272956"/>
      <w:r w:rsidRPr="00442F05">
        <w:rPr>
          <w:bCs/>
        </w:rPr>
        <w:t xml:space="preserve">В </w:t>
      </w:r>
      <w:r w:rsidR="00191A9B" w:rsidRPr="00442F05">
        <w:rPr>
          <w:bCs/>
        </w:rPr>
        <w:t>феврале</w:t>
      </w:r>
      <w:r w:rsidRPr="00442F05">
        <w:rPr>
          <w:bCs/>
        </w:rPr>
        <w:t xml:space="preserve"> </w:t>
      </w:r>
      <w:r w:rsidRPr="00442F05">
        <w:t xml:space="preserve">зарегистрировано </w:t>
      </w:r>
      <w:r w:rsidR="00441888" w:rsidRPr="00442F05">
        <w:t>уменьшени</w:t>
      </w:r>
      <w:r w:rsidRPr="00442F05">
        <w:t>е количества пожаров</w:t>
      </w:r>
      <w:r w:rsidR="001113FB" w:rsidRPr="00442F05">
        <w:t>, количество погибших и </w:t>
      </w:r>
      <w:r w:rsidR="00CD74F9" w:rsidRPr="00442F05">
        <w:t>пострадавших людей на пожарах</w:t>
      </w:r>
      <w:r w:rsidR="00EC4711" w:rsidRPr="00442F05">
        <w:t xml:space="preserve"> </w:t>
      </w:r>
      <w:r w:rsidR="00B45D10" w:rsidRPr="00442F05">
        <w:t>по</w:t>
      </w:r>
      <w:r w:rsidR="00EC4711" w:rsidRPr="00442F05">
        <w:t> </w:t>
      </w:r>
      <w:r w:rsidRPr="00442F05">
        <w:t xml:space="preserve">сравнению с АППГ на </w:t>
      </w:r>
      <w:r w:rsidR="00CD74F9" w:rsidRPr="00442F05">
        <w:t>2,5</w:t>
      </w:r>
      <w:r w:rsidR="00736E6A" w:rsidRPr="00442F05">
        <w:t>%</w:t>
      </w:r>
      <w:r w:rsidR="00CD74F9" w:rsidRPr="00442F05">
        <w:t>, 18,2</w:t>
      </w:r>
      <w:r w:rsidR="00EC4711" w:rsidRPr="00442F05">
        <w:t xml:space="preserve"> и </w:t>
      </w:r>
      <w:r w:rsidR="00CD74F9" w:rsidRPr="00442F05">
        <w:t>16,7</w:t>
      </w:r>
      <w:r w:rsidR="00EC4711" w:rsidRPr="00442F05">
        <w:t>% соответственно</w:t>
      </w:r>
      <w:r w:rsidR="007673CA" w:rsidRPr="00442F05">
        <w:t>.</w:t>
      </w:r>
      <w:r w:rsidR="00736E6A" w:rsidRPr="00442F05">
        <w:t xml:space="preserve"> </w:t>
      </w:r>
      <w:r w:rsidR="00CD74F9" w:rsidRPr="00442F05">
        <w:t xml:space="preserve">Уменьшился материальный ущерб </w:t>
      </w:r>
      <w:r w:rsidR="004F1AC5" w:rsidRPr="00442F05">
        <w:t xml:space="preserve">по </w:t>
      </w:r>
      <w:r w:rsidR="00CD74F9" w:rsidRPr="00442F05">
        <w:t xml:space="preserve">сравнению с АППГ </w:t>
      </w:r>
      <w:r w:rsidR="007673CA" w:rsidRPr="00442F05">
        <w:t xml:space="preserve">на </w:t>
      </w:r>
      <w:r w:rsidR="00CD74F9" w:rsidRPr="00442F05">
        <w:t>84,9</w:t>
      </w:r>
      <w:r w:rsidR="00EC4711" w:rsidRPr="00442F05">
        <w:t>%</w:t>
      </w:r>
      <w:r w:rsidRPr="00442F05">
        <w:t>. Основными причинами возникновения пожаров явились кор</w:t>
      </w:r>
      <w:r w:rsidR="00441888" w:rsidRPr="00442F05">
        <w:t xml:space="preserve">откое замыкание электропроводки, неправильное устройство отопительной печи, </w:t>
      </w:r>
      <w:r w:rsidR="00EC4711" w:rsidRPr="00442F05">
        <w:t>неосторожное обращение с огнем</w:t>
      </w:r>
      <w:r w:rsidRPr="00442F05">
        <w:t xml:space="preserve">. </w:t>
      </w:r>
    </w:p>
    <w:p w:rsidR="00856515" w:rsidRPr="00442F05" w:rsidRDefault="00856515" w:rsidP="00856515">
      <w:pPr>
        <w:pStyle w:val="2"/>
      </w:pPr>
      <w:bookmarkStart w:id="32" w:name="_Toc2587919"/>
      <w:r w:rsidRPr="00442F05">
        <w:t>1.3.3. Сведения о дорожно-транспортных происшествиях</w:t>
      </w:r>
      <w:bookmarkEnd w:id="32"/>
    </w:p>
    <w:bookmarkEnd w:id="30"/>
    <w:bookmarkEnd w:id="31"/>
    <w:p w:rsidR="00856515" w:rsidRPr="00442F05" w:rsidRDefault="00856515" w:rsidP="00856515">
      <w:pPr>
        <w:spacing w:line="276" w:lineRule="auto"/>
        <w:ind w:firstLine="709"/>
        <w:jc w:val="right"/>
      </w:pPr>
      <w:r w:rsidRPr="00442F05">
        <w:t>Таблица 5</w:t>
      </w:r>
    </w:p>
    <w:p w:rsidR="00856515" w:rsidRPr="00442F05" w:rsidRDefault="00856515" w:rsidP="00856515">
      <w:pPr>
        <w:pStyle w:val="32"/>
        <w:spacing w:after="0" w:line="276" w:lineRule="auto"/>
        <w:ind w:left="0" w:firstLine="709"/>
        <w:jc w:val="center"/>
        <w:rPr>
          <w:sz w:val="24"/>
          <w:szCs w:val="24"/>
        </w:rPr>
      </w:pPr>
      <w:r w:rsidRPr="00442F05">
        <w:rPr>
          <w:sz w:val="24"/>
          <w:szCs w:val="24"/>
        </w:rPr>
        <w:t xml:space="preserve">Сравнительные показатели дорожно-транспортной обстановки </w:t>
      </w:r>
    </w:p>
    <w:p w:rsidR="00856515" w:rsidRPr="00442F05" w:rsidRDefault="00856515" w:rsidP="00856515">
      <w:pPr>
        <w:pStyle w:val="32"/>
        <w:spacing w:line="276" w:lineRule="auto"/>
        <w:ind w:left="0" w:firstLine="709"/>
        <w:jc w:val="center"/>
        <w:rPr>
          <w:sz w:val="24"/>
          <w:szCs w:val="24"/>
        </w:rPr>
      </w:pPr>
      <w:r w:rsidRPr="00442F05">
        <w:rPr>
          <w:sz w:val="24"/>
          <w:szCs w:val="24"/>
        </w:rPr>
        <w:t xml:space="preserve">в </w:t>
      </w:r>
      <w:r w:rsidR="00191A9B" w:rsidRPr="00442F05">
        <w:rPr>
          <w:sz w:val="24"/>
          <w:szCs w:val="24"/>
        </w:rPr>
        <w:t>феврале</w:t>
      </w:r>
      <w:r w:rsidRPr="00442F05">
        <w:rPr>
          <w:sz w:val="24"/>
          <w:szCs w:val="24"/>
        </w:rPr>
        <w:t xml:space="preserve"> </w:t>
      </w:r>
      <w:r w:rsidR="00904C83" w:rsidRPr="00442F05">
        <w:rPr>
          <w:sz w:val="24"/>
          <w:szCs w:val="24"/>
        </w:rPr>
        <w:t>2018</w:t>
      </w:r>
      <w:r w:rsidRPr="00442F05">
        <w:rPr>
          <w:sz w:val="24"/>
          <w:szCs w:val="24"/>
        </w:rPr>
        <w:t>-</w:t>
      </w:r>
      <w:r w:rsidR="00904C83" w:rsidRPr="00442F05">
        <w:rPr>
          <w:sz w:val="24"/>
          <w:szCs w:val="24"/>
        </w:rPr>
        <w:t>2019</w:t>
      </w:r>
      <w:r w:rsidRPr="00442F05">
        <w:rPr>
          <w:sz w:val="24"/>
          <w:szCs w:val="24"/>
        </w:rPr>
        <w:t xml:space="preserve"> годов</w:t>
      </w:r>
    </w:p>
    <w:tbl>
      <w:tblPr>
        <w:tblW w:w="97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40"/>
        <w:gridCol w:w="2328"/>
        <w:gridCol w:w="2328"/>
        <w:gridCol w:w="2398"/>
      </w:tblGrid>
      <w:tr w:rsidR="001F72F4" w:rsidRPr="00442F05" w:rsidTr="00DA6580">
        <w:trPr>
          <w:trHeight w:val="169"/>
          <w:jc w:val="center"/>
        </w:trPr>
        <w:tc>
          <w:tcPr>
            <w:tcW w:w="2740" w:type="dxa"/>
            <w:vAlign w:val="center"/>
          </w:tcPr>
          <w:p w:rsidR="00856515" w:rsidRPr="00442F05" w:rsidRDefault="00856515" w:rsidP="00DA6580">
            <w:pPr>
              <w:pStyle w:val="32"/>
              <w:spacing w:after="0"/>
              <w:ind w:hanging="26"/>
              <w:jc w:val="center"/>
              <w:rPr>
                <w:b/>
                <w:sz w:val="24"/>
                <w:szCs w:val="24"/>
              </w:rPr>
            </w:pPr>
            <w:r w:rsidRPr="00442F05">
              <w:rPr>
                <w:b/>
                <w:sz w:val="24"/>
                <w:szCs w:val="24"/>
              </w:rPr>
              <w:t>показатель</w:t>
            </w:r>
          </w:p>
        </w:tc>
        <w:tc>
          <w:tcPr>
            <w:tcW w:w="2328" w:type="dxa"/>
            <w:vAlign w:val="center"/>
          </w:tcPr>
          <w:p w:rsidR="00856515" w:rsidRPr="00442F05" w:rsidRDefault="00904C83" w:rsidP="00DA6580">
            <w:pPr>
              <w:pStyle w:val="32"/>
              <w:spacing w:after="0"/>
              <w:ind w:left="0"/>
              <w:jc w:val="center"/>
              <w:rPr>
                <w:b/>
                <w:bCs/>
                <w:sz w:val="24"/>
                <w:szCs w:val="24"/>
              </w:rPr>
            </w:pPr>
            <w:r w:rsidRPr="00442F05">
              <w:rPr>
                <w:b/>
                <w:bCs/>
                <w:sz w:val="24"/>
                <w:szCs w:val="24"/>
              </w:rPr>
              <w:t>2018</w:t>
            </w:r>
          </w:p>
        </w:tc>
        <w:tc>
          <w:tcPr>
            <w:tcW w:w="2328" w:type="dxa"/>
            <w:vAlign w:val="center"/>
          </w:tcPr>
          <w:p w:rsidR="00856515" w:rsidRPr="00442F05" w:rsidRDefault="00904C83" w:rsidP="00DA6580">
            <w:pPr>
              <w:pStyle w:val="32"/>
              <w:spacing w:after="0"/>
              <w:ind w:left="0"/>
              <w:jc w:val="center"/>
              <w:rPr>
                <w:b/>
                <w:bCs/>
                <w:sz w:val="24"/>
                <w:szCs w:val="24"/>
              </w:rPr>
            </w:pPr>
            <w:r w:rsidRPr="00442F05">
              <w:rPr>
                <w:b/>
                <w:bCs/>
                <w:sz w:val="24"/>
                <w:szCs w:val="24"/>
              </w:rPr>
              <w:t>2019</w:t>
            </w:r>
          </w:p>
        </w:tc>
        <w:tc>
          <w:tcPr>
            <w:tcW w:w="2398" w:type="dxa"/>
            <w:vAlign w:val="center"/>
          </w:tcPr>
          <w:p w:rsidR="00856515" w:rsidRPr="00442F05" w:rsidRDefault="00856515" w:rsidP="00DA6580">
            <w:pPr>
              <w:pStyle w:val="32"/>
              <w:spacing w:after="0"/>
              <w:ind w:left="72" w:hanging="72"/>
              <w:jc w:val="center"/>
              <w:rPr>
                <w:b/>
                <w:bCs/>
                <w:sz w:val="24"/>
                <w:szCs w:val="24"/>
              </w:rPr>
            </w:pPr>
            <w:r w:rsidRPr="00442F05">
              <w:rPr>
                <w:b/>
                <w:bCs/>
                <w:sz w:val="24"/>
                <w:szCs w:val="24"/>
              </w:rPr>
              <w:t>сравнение с АППГ, %</w:t>
            </w:r>
          </w:p>
        </w:tc>
      </w:tr>
      <w:tr w:rsidR="001F72F4" w:rsidRPr="00442F05" w:rsidTr="00DA6580">
        <w:trPr>
          <w:trHeight w:val="253"/>
          <w:jc w:val="center"/>
        </w:trPr>
        <w:tc>
          <w:tcPr>
            <w:tcW w:w="2740" w:type="dxa"/>
            <w:vAlign w:val="center"/>
          </w:tcPr>
          <w:p w:rsidR="00856515" w:rsidRPr="00442F05" w:rsidRDefault="00856515" w:rsidP="00DA6580">
            <w:pPr>
              <w:pStyle w:val="32"/>
              <w:spacing w:after="0"/>
              <w:ind w:left="34" w:hanging="26"/>
              <w:jc w:val="center"/>
              <w:rPr>
                <w:sz w:val="24"/>
                <w:szCs w:val="24"/>
              </w:rPr>
            </w:pPr>
            <w:r w:rsidRPr="00442F05">
              <w:rPr>
                <w:sz w:val="24"/>
                <w:szCs w:val="24"/>
              </w:rPr>
              <w:t>количество ДТП</w:t>
            </w:r>
          </w:p>
        </w:tc>
        <w:tc>
          <w:tcPr>
            <w:tcW w:w="2328" w:type="dxa"/>
            <w:vAlign w:val="center"/>
          </w:tcPr>
          <w:p w:rsidR="00856515" w:rsidRPr="00442F05" w:rsidRDefault="0073248E" w:rsidP="00DA6580">
            <w:pPr>
              <w:pStyle w:val="32"/>
              <w:spacing w:after="0"/>
              <w:ind w:left="33"/>
              <w:jc w:val="center"/>
              <w:rPr>
                <w:sz w:val="24"/>
                <w:szCs w:val="24"/>
              </w:rPr>
            </w:pPr>
            <w:r w:rsidRPr="00442F05">
              <w:rPr>
                <w:sz w:val="24"/>
                <w:szCs w:val="24"/>
              </w:rPr>
              <w:t>87</w:t>
            </w:r>
          </w:p>
        </w:tc>
        <w:tc>
          <w:tcPr>
            <w:tcW w:w="2328" w:type="dxa"/>
            <w:vAlign w:val="center"/>
          </w:tcPr>
          <w:p w:rsidR="00856515" w:rsidRPr="00442F05" w:rsidRDefault="0073248E" w:rsidP="00DA6580">
            <w:pPr>
              <w:pStyle w:val="32"/>
              <w:spacing w:after="0"/>
              <w:ind w:left="33"/>
              <w:jc w:val="center"/>
              <w:rPr>
                <w:sz w:val="24"/>
                <w:szCs w:val="24"/>
              </w:rPr>
            </w:pPr>
            <w:r w:rsidRPr="00442F05">
              <w:rPr>
                <w:sz w:val="24"/>
                <w:szCs w:val="24"/>
              </w:rPr>
              <w:t>100</w:t>
            </w:r>
          </w:p>
        </w:tc>
        <w:tc>
          <w:tcPr>
            <w:tcW w:w="2398" w:type="dxa"/>
            <w:vAlign w:val="center"/>
          </w:tcPr>
          <w:p w:rsidR="00856515" w:rsidRPr="00442F05" w:rsidRDefault="0073248E" w:rsidP="00DA6580">
            <w:pPr>
              <w:pStyle w:val="32"/>
              <w:spacing w:after="0"/>
              <w:ind w:left="64"/>
              <w:jc w:val="center"/>
              <w:rPr>
                <w:sz w:val="24"/>
                <w:szCs w:val="24"/>
              </w:rPr>
            </w:pPr>
            <w:r w:rsidRPr="00442F05">
              <w:rPr>
                <w:sz w:val="24"/>
                <w:szCs w:val="24"/>
              </w:rPr>
              <w:t>+14,9</w:t>
            </w:r>
          </w:p>
        </w:tc>
      </w:tr>
      <w:tr w:rsidR="001F72F4" w:rsidRPr="00442F05" w:rsidTr="00DA6580">
        <w:trPr>
          <w:trHeight w:val="169"/>
          <w:jc w:val="center"/>
        </w:trPr>
        <w:tc>
          <w:tcPr>
            <w:tcW w:w="2740" w:type="dxa"/>
            <w:vAlign w:val="center"/>
          </w:tcPr>
          <w:p w:rsidR="00856515" w:rsidRPr="00442F05" w:rsidRDefault="00856515" w:rsidP="00DA6580">
            <w:pPr>
              <w:pStyle w:val="32"/>
              <w:spacing w:after="0"/>
              <w:ind w:left="34" w:hanging="26"/>
              <w:jc w:val="center"/>
              <w:rPr>
                <w:sz w:val="24"/>
                <w:szCs w:val="24"/>
              </w:rPr>
            </w:pPr>
            <w:r w:rsidRPr="00442F05">
              <w:rPr>
                <w:sz w:val="24"/>
                <w:szCs w:val="24"/>
              </w:rPr>
              <w:t>погибло, чел.</w:t>
            </w:r>
          </w:p>
        </w:tc>
        <w:tc>
          <w:tcPr>
            <w:tcW w:w="2328" w:type="dxa"/>
            <w:vAlign w:val="center"/>
          </w:tcPr>
          <w:p w:rsidR="00856515" w:rsidRPr="00442F05" w:rsidRDefault="0073248E" w:rsidP="00DA6580">
            <w:pPr>
              <w:pStyle w:val="32"/>
              <w:spacing w:after="0"/>
              <w:ind w:left="33"/>
              <w:jc w:val="center"/>
              <w:rPr>
                <w:sz w:val="24"/>
                <w:szCs w:val="24"/>
              </w:rPr>
            </w:pPr>
            <w:r w:rsidRPr="00442F05">
              <w:rPr>
                <w:sz w:val="24"/>
                <w:szCs w:val="24"/>
              </w:rPr>
              <w:t>3</w:t>
            </w:r>
          </w:p>
        </w:tc>
        <w:tc>
          <w:tcPr>
            <w:tcW w:w="2328" w:type="dxa"/>
            <w:vAlign w:val="center"/>
          </w:tcPr>
          <w:p w:rsidR="00856515" w:rsidRPr="00442F05" w:rsidRDefault="0073248E" w:rsidP="00DA6580">
            <w:pPr>
              <w:pStyle w:val="32"/>
              <w:spacing w:after="0"/>
              <w:ind w:left="33"/>
              <w:jc w:val="center"/>
              <w:rPr>
                <w:sz w:val="24"/>
                <w:szCs w:val="24"/>
              </w:rPr>
            </w:pPr>
            <w:r w:rsidRPr="00442F05">
              <w:rPr>
                <w:sz w:val="24"/>
                <w:szCs w:val="24"/>
              </w:rPr>
              <w:t>9</w:t>
            </w:r>
          </w:p>
        </w:tc>
        <w:tc>
          <w:tcPr>
            <w:tcW w:w="2398" w:type="dxa"/>
            <w:vAlign w:val="center"/>
          </w:tcPr>
          <w:p w:rsidR="00856515" w:rsidRPr="00442F05" w:rsidRDefault="0073248E" w:rsidP="00DA6580">
            <w:pPr>
              <w:pStyle w:val="32"/>
              <w:spacing w:after="0"/>
              <w:ind w:left="0"/>
              <w:jc w:val="center"/>
              <w:rPr>
                <w:sz w:val="24"/>
                <w:szCs w:val="24"/>
              </w:rPr>
            </w:pPr>
            <w:r w:rsidRPr="00442F05">
              <w:rPr>
                <w:sz w:val="24"/>
                <w:szCs w:val="24"/>
              </w:rPr>
              <w:t>+200</w:t>
            </w:r>
          </w:p>
        </w:tc>
      </w:tr>
      <w:tr w:rsidR="001F72F4" w:rsidRPr="00442F05" w:rsidTr="00DA6580">
        <w:trPr>
          <w:trHeight w:val="291"/>
          <w:jc w:val="center"/>
        </w:trPr>
        <w:tc>
          <w:tcPr>
            <w:tcW w:w="2740" w:type="dxa"/>
            <w:vAlign w:val="center"/>
          </w:tcPr>
          <w:p w:rsidR="00856515" w:rsidRPr="00442F05" w:rsidRDefault="00856515" w:rsidP="00DA6580">
            <w:pPr>
              <w:pStyle w:val="32"/>
              <w:spacing w:after="0"/>
              <w:ind w:left="34" w:hanging="26"/>
              <w:jc w:val="center"/>
              <w:rPr>
                <w:sz w:val="24"/>
                <w:szCs w:val="24"/>
              </w:rPr>
            </w:pPr>
            <w:r w:rsidRPr="00442F05">
              <w:rPr>
                <w:sz w:val="24"/>
                <w:szCs w:val="24"/>
              </w:rPr>
              <w:t>пострадало, чел.</w:t>
            </w:r>
          </w:p>
        </w:tc>
        <w:tc>
          <w:tcPr>
            <w:tcW w:w="2328" w:type="dxa"/>
            <w:vAlign w:val="center"/>
          </w:tcPr>
          <w:p w:rsidR="00856515" w:rsidRPr="00442F05" w:rsidRDefault="0073248E" w:rsidP="00DA6580">
            <w:pPr>
              <w:pStyle w:val="32"/>
              <w:spacing w:after="0"/>
              <w:ind w:left="0"/>
              <w:jc w:val="center"/>
              <w:rPr>
                <w:sz w:val="24"/>
                <w:szCs w:val="24"/>
              </w:rPr>
            </w:pPr>
            <w:r w:rsidRPr="00442F05">
              <w:rPr>
                <w:sz w:val="24"/>
                <w:szCs w:val="24"/>
              </w:rPr>
              <w:t>119</w:t>
            </w:r>
          </w:p>
        </w:tc>
        <w:tc>
          <w:tcPr>
            <w:tcW w:w="2328" w:type="dxa"/>
            <w:vAlign w:val="center"/>
          </w:tcPr>
          <w:p w:rsidR="00856515" w:rsidRPr="00442F05" w:rsidRDefault="0073248E" w:rsidP="00DA6580">
            <w:pPr>
              <w:pStyle w:val="32"/>
              <w:spacing w:after="0"/>
              <w:ind w:left="0"/>
              <w:jc w:val="center"/>
              <w:rPr>
                <w:sz w:val="24"/>
                <w:szCs w:val="24"/>
              </w:rPr>
            </w:pPr>
            <w:r w:rsidRPr="00442F05">
              <w:rPr>
                <w:sz w:val="24"/>
                <w:szCs w:val="24"/>
              </w:rPr>
              <w:t>121</w:t>
            </w:r>
          </w:p>
        </w:tc>
        <w:tc>
          <w:tcPr>
            <w:tcW w:w="2398" w:type="dxa"/>
            <w:vAlign w:val="center"/>
          </w:tcPr>
          <w:p w:rsidR="00856515" w:rsidRPr="00442F05" w:rsidRDefault="0073248E" w:rsidP="00DA6580">
            <w:pPr>
              <w:pStyle w:val="32"/>
              <w:spacing w:after="0"/>
              <w:ind w:left="64"/>
              <w:jc w:val="center"/>
              <w:rPr>
                <w:sz w:val="24"/>
                <w:szCs w:val="24"/>
              </w:rPr>
            </w:pPr>
            <w:r w:rsidRPr="00442F05">
              <w:rPr>
                <w:sz w:val="24"/>
                <w:szCs w:val="24"/>
              </w:rPr>
              <w:t>+1,7</w:t>
            </w:r>
          </w:p>
        </w:tc>
      </w:tr>
    </w:tbl>
    <w:p w:rsidR="00856515" w:rsidRPr="00442F05" w:rsidRDefault="00856515" w:rsidP="00856515">
      <w:pPr>
        <w:widowControl w:val="0"/>
        <w:spacing w:before="200" w:after="120" w:line="276" w:lineRule="auto"/>
        <w:ind w:firstLine="709"/>
        <w:jc w:val="right"/>
      </w:pPr>
      <w:r w:rsidRPr="00442F05">
        <w:t>Диаграмма 7</w:t>
      </w:r>
    </w:p>
    <w:p w:rsidR="00856515" w:rsidRPr="00442F05" w:rsidRDefault="00856515" w:rsidP="00856515">
      <w:pPr>
        <w:widowControl w:val="0"/>
        <w:spacing w:after="120" w:line="276" w:lineRule="auto"/>
        <w:jc w:val="center"/>
      </w:pPr>
      <w:r w:rsidRPr="00442F05">
        <w:t xml:space="preserve">Динамика изменения количества ДТП в </w:t>
      </w:r>
      <w:r w:rsidR="00191A9B" w:rsidRPr="00442F05">
        <w:t>феврале</w:t>
      </w:r>
      <w:r w:rsidR="00D6404B" w:rsidRPr="00442F05">
        <w:t xml:space="preserve"> 2</w:t>
      </w:r>
      <w:r w:rsidRPr="00442F05">
        <w:t>0</w:t>
      </w:r>
      <w:r w:rsidR="00D6404B" w:rsidRPr="00442F05">
        <w:t>10</w:t>
      </w:r>
      <w:r w:rsidRPr="00442F05">
        <w:t>-</w:t>
      </w:r>
      <w:r w:rsidR="00904C83" w:rsidRPr="00442F05">
        <w:t>2019</w:t>
      </w:r>
      <w:r w:rsidRPr="00442F05">
        <w:t xml:space="preserve"> годов</w:t>
      </w:r>
    </w:p>
    <w:p w:rsidR="00856515" w:rsidRPr="00442F05" w:rsidRDefault="00856515" w:rsidP="00591264">
      <w:pPr>
        <w:widowControl w:val="0"/>
        <w:spacing w:after="120" w:line="276" w:lineRule="auto"/>
        <w:jc w:val="center"/>
      </w:pPr>
      <w:r w:rsidRPr="00442F05">
        <w:rPr>
          <w:noProof/>
        </w:rPr>
        <w:drawing>
          <wp:inline distT="0" distB="0" distL="0" distR="0" wp14:anchorId="6286E4CB" wp14:editId="6C043755">
            <wp:extent cx="6257925" cy="1962150"/>
            <wp:effectExtent l="0" t="0" r="9525" b="0"/>
            <wp:docPr id="8" name="Объект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856515" w:rsidRPr="00442F05" w:rsidRDefault="00856515" w:rsidP="00856515">
      <w:pPr>
        <w:keepNext/>
        <w:spacing w:after="120" w:line="276" w:lineRule="auto"/>
        <w:ind w:firstLine="709"/>
        <w:jc w:val="right"/>
      </w:pPr>
      <w:r w:rsidRPr="00442F05">
        <w:lastRenderedPageBreak/>
        <w:t>Диаграмма 8</w:t>
      </w:r>
    </w:p>
    <w:p w:rsidR="00856515" w:rsidRPr="00442F05" w:rsidRDefault="00856515" w:rsidP="00856515">
      <w:pPr>
        <w:keepNext/>
        <w:spacing w:after="120" w:line="276" w:lineRule="auto"/>
        <w:ind w:left="-57" w:firstLine="709"/>
        <w:jc w:val="center"/>
      </w:pPr>
      <w:r w:rsidRPr="00442F05">
        <w:t xml:space="preserve">Распределение дорожно-транспортных происшествий по видам в </w:t>
      </w:r>
      <w:r w:rsidR="00191A9B" w:rsidRPr="00442F05">
        <w:t>феврале</w:t>
      </w:r>
      <w:r w:rsidRPr="00442F05">
        <w:t xml:space="preserve"> </w:t>
      </w:r>
      <w:r w:rsidR="00904C83" w:rsidRPr="00442F05">
        <w:t>2019</w:t>
      </w:r>
      <w:r w:rsidRPr="00442F05">
        <w:t xml:space="preserve"> года</w:t>
      </w:r>
    </w:p>
    <w:p w:rsidR="00856515" w:rsidRPr="00442F05" w:rsidRDefault="00856515" w:rsidP="00E34957">
      <w:pPr>
        <w:keepNext/>
        <w:tabs>
          <w:tab w:val="left" w:pos="5670"/>
        </w:tabs>
        <w:spacing w:after="120" w:line="276" w:lineRule="auto"/>
        <w:jc w:val="center"/>
      </w:pPr>
      <w:r w:rsidRPr="00442F05">
        <w:rPr>
          <w:noProof/>
        </w:rPr>
        <w:drawing>
          <wp:inline distT="0" distB="0" distL="0" distR="0" wp14:anchorId="78CB9948" wp14:editId="35C46474">
            <wp:extent cx="6229350" cy="3543300"/>
            <wp:effectExtent l="0" t="0" r="0" b="0"/>
            <wp:docPr id="9" name="Диаграмма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856515" w:rsidRPr="00442F05" w:rsidRDefault="00856515" w:rsidP="00856515">
      <w:pPr>
        <w:spacing w:before="120" w:line="276" w:lineRule="auto"/>
        <w:ind w:firstLine="709"/>
        <w:jc w:val="both"/>
      </w:pPr>
      <w:r w:rsidRPr="00442F05">
        <w:t xml:space="preserve">За отчетный период произошло </w:t>
      </w:r>
      <w:r w:rsidR="0073248E" w:rsidRPr="00442F05">
        <w:t>9</w:t>
      </w:r>
      <w:r w:rsidRPr="00442F05">
        <w:t xml:space="preserve"> ДТП со смертельным исходом (АППГ – </w:t>
      </w:r>
      <w:r w:rsidR="0073248E" w:rsidRPr="00442F05">
        <w:t>3</w:t>
      </w:r>
      <w:r w:rsidRPr="00442F05">
        <w:t xml:space="preserve"> ДТП), в результате которых погибли </w:t>
      </w:r>
      <w:r w:rsidR="0073248E" w:rsidRPr="00442F05">
        <w:t>9</w:t>
      </w:r>
      <w:r w:rsidRPr="00442F05">
        <w:t xml:space="preserve"> человек (АППГ – </w:t>
      </w:r>
      <w:r w:rsidR="0073248E" w:rsidRPr="00442F05">
        <w:t>3</w:t>
      </w:r>
      <w:r w:rsidRPr="00442F05">
        <w:t xml:space="preserve"> человек).</w:t>
      </w:r>
    </w:p>
    <w:p w:rsidR="00856515" w:rsidRPr="00442F05" w:rsidRDefault="00856515" w:rsidP="00856515">
      <w:pPr>
        <w:widowControl w:val="0"/>
        <w:spacing w:before="120" w:after="120" w:line="276" w:lineRule="auto"/>
        <w:ind w:firstLine="709"/>
        <w:jc w:val="right"/>
      </w:pPr>
      <w:r w:rsidRPr="00442F05">
        <w:t>Таблица 6</w:t>
      </w:r>
    </w:p>
    <w:p w:rsidR="00856515" w:rsidRPr="00442F05" w:rsidRDefault="00856515" w:rsidP="00856515">
      <w:pPr>
        <w:widowControl w:val="0"/>
        <w:spacing w:after="120" w:line="276" w:lineRule="auto"/>
        <w:jc w:val="center"/>
      </w:pPr>
      <w:r w:rsidRPr="00442F05">
        <w:t xml:space="preserve">Основные причины совершения ДТП в </w:t>
      </w:r>
      <w:r w:rsidR="00191A9B" w:rsidRPr="00442F05">
        <w:t>феврале</w:t>
      </w:r>
      <w:r w:rsidRPr="00442F05">
        <w:t xml:space="preserve"> </w:t>
      </w:r>
      <w:r w:rsidR="00904C83" w:rsidRPr="00442F05">
        <w:t>2019</w:t>
      </w:r>
      <w:r w:rsidRPr="00442F05">
        <w:t xml:space="preserve"> года</w:t>
      </w:r>
    </w:p>
    <w:tbl>
      <w:tblPr>
        <w:tblW w:w="92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01"/>
        <w:gridCol w:w="1508"/>
        <w:gridCol w:w="1510"/>
        <w:gridCol w:w="2328"/>
      </w:tblGrid>
      <w:tr w:rsidR="00B6637C" w:rsidRPr="00442F05" w:rsidTr="00DA6580">
        <w:trPr>
          <w:trHeight w:val="158"/>
          <w:jc w:val="center"/>
        </w:trPr>
        <w:tc>
          <w:tcPr>
            <w:tcW w:w="3901" w:type="dxa"/>
            <w:vMerge w:val="restart"/>
          </w:tcPr>
          <w:p w:rsidR="00856515" w:rsidRPr="00442F05" w:rsidRDefault="00856515" w:rsidP="00DA6580">
            <w:pPr>
              <w:ind w:firstLine="174"/>
              <w:jc w:val="center"/>
              <w:rPr>
                <w:b/>
              </w:rPr>
            </w:pPr>
            <w:r w:rsidRPr="00442F05">
              <w:rPr>
                <w:b/>
              </w:rPr>
              <w:t>Причина совершения ДТП</w:t>
            </w:r>
          </w:p>
        </w:tc>
        <w:tc>
          <w:tcPr>
            <w:tcW w:w="3018" w:type="dxa"/>
            <w:gridSpan w:val="2"/>
          </w:tcPr>
          <w:p w:rsidR="00856515" w:rsidRPr="00442F05" w:rsidRDefault="00856515" w:rsidP="00DA6580">
            <w:pPr>
              <w:ind w:firstLine="174"/>
              <w:jc w:val="center"/>
              <w:rPr>
                <w:b/>
              </w:rPr>
            </w:pPr>
            <w:r w:rsidRPr="00442F05">
              <w:rPr>
                <w:b/>
              </w:rPr>
              <w:t>Количество ДТП</w:t>
            </w:r>
          </w:p>
        </w:tc>
        <w:tc>
          <w:tcPr>
            <w:tcW w:w="2328" w:type="dxa"/>
            <w:vMerge w:val="restart"/>
          </w:tcPr>
          <w:p w:rsidR="00856515" w:rsidRPr="00442F05" w:rsidRDefault="00856515" w:rsidP="00DA6580">
            <w:pPr>
              <w:ind w:firstLine="174"/>
              <w:jc w:val="center"/>
              <w:rPr>
                <w:b/>
              </w:rPr>
            </w:pPr>
            <w:r w:rsidRPr="00442F05">
              <w:rPr>
                <w:b/>
              </w:rPr>
              <w:t>Изменение, %</w:t>
            </w:r>
          </w:p>
        </w:tc>
      </w:tr>
      <w:tr w:rsidR="00B6637C" w:rsidRPr="00442F05" w:rsidTr="00DA6580">
        <w:trPr>
          <w:trHeight w:val="157"/>
          <w:jc w:val="center"/>
        </w:trPr>
        <w:tc>
          <w:tcPr>
            <w:tcW w:w="3901" w:type="dxa"/>
            <w:vMerge/>
          </w:tcPr>
          <w:p w:rsidR="00856515" w:rsidRPr="00442F05" w:rsidRDefault="00856515" w:rsidP="00DA6580">
            <w:pPr>
              <w:ind w:firstLine="174"/>
              <w:jc w:val="center"/>
              <w:rPr>
                <w:b/>
              </w:rPr>
            </w:pPr>
          </w:p>
        </w:tc>
        <w:tc>
          <w:tcPr>
            <w:tcW w:w="1508" w:type="dxa"/>
          </w:tcPr>
          <w:p w:rsidR="00856515" w:rsidRPr="00442F05" w:rsidRDefault="00904C83" w:rsidP="00DA6580">
            <w:pPr>
              <w:ind w:firstLine="174"/>
              <w:jc w:val="center"/>
              <w:rPr>
                <w:b/>
              </w:rPr>
            </w:pPr>
            <w:r w:rsidRPr="00442F05">
              <w:rPr>
                <w:b/>
              </w:rPr>
              <w:t>2018</w:t>
            </w:r>
          </w:p>
        </w:tc>
        <w:tc>
          <w:tcPr>
            <w:tcW w:w="1510" w:type="dxa"/>
          </w:tcPr>
          <w:p w:rsidR="00856515" w:rsidRPr="00442F05" w:rsidRDefault="00904C83" w:rsidP="00DA6580">
            <w:pPr>
              <w:ind w:firstLine="174"/>
              <w:jc w:val="center"/>
              <w:rPr>
                <w:b/>
              </w:rPr>
            </w:pPr>
            <w:r w:rsidRPr="00442F05">
              <w:rPr>
                <w:b/>
              </w:rPr>
              <w:t>2019</w:t>
            </w:r>
          </w:p>
        </w:tc>
        <w:tc>
          <w:tcPr>
            <w:tcW w:w="2328" w:type="dxa"/>
            <w:vMerge/>
          </w:tcPr>
          <w:p w:rsidR="00856515" w:rsidRPr="00442F05" w:rsidRDefault="00856515" w:rsidP="00DA6580">
            <w:pPr>
              <w:ind w:firstLine="174"/>
              <w:jc w:val="center"/>
              <w:rPr>
                <w:b/>
              </w:rPr>
            </w:pPr>
          </w:p>
        </w:tc>
      </w:tr>
      <w:tr w:rsidR="00B6637C" w:rsidRPr="00442F05" w:rsidTr="00DA6580">
        <w:trPr>
          <w:jc w:val="center"/>
        </w:trPr>
        <w:tc>
          <w:tcPr>
            <w:tcW w:w="3901" w:type="dxa"/>
          </w:tcPr>
          <w:p w:rsidR="00856515" w:rsidRPr="00442F05" w:rsidRDefault="00856515" w:rsidP="00DA6580">
            <w:pPr>
              <w:ind w:firstLine="174"/>
              <w:jc w:val="center"/>
            </w:pPr>
            <w:r w:rsidRPr="00442F05">
              <w:t>ДТП по вине водителей ТС</w:t>
            </w:r>
          </w:p>
        </w:tc>
        <w:tc>
          <w:tcPr>
            <w:tcW w:w="1508" w:type="dxa"/>
          </w:tcPr>
          <w:p w:rsidR="00856515" w:rsidRPr="00442F05" w:rsidRDefault="0073248E" w:rsidP="00DA6580">
            <w:pPr>
              <w:ind w:firstLine="174"/>
              <w:jc w:val="center"/>
            </w:pPr>
            <w:r w:rsidRPr="00442F05">
              <w:t>71</w:t>
            </w:r>
          </w:p>
        </w:tc>
        <w:tc>
          <w:tcPr>
            <w:tcW w:w="1510" w:type="dxa"/>
          </w:tcPr>
          <w:p w:rsidR="00856515" w:rsidRPr="00442F05" w:rsidRDefault="0073248E" w:rsidP="00DA6580">
            <w:pPr>
              <w:ind w:firstLine="174"/>
              <w:jc w:val="center"/>
            </w:pPr>
            <w:r w:rsidRPr="00442F05">
              <w:t>86</w:t>
            </w:r>
          </w:p>
        </w:tc>
        <w:tc>
          <w:tcPr>
            <w:tcW w:w="2328" w:type="dxa"/>
          </w:tcPr>
          <w:p w:rsidR="00856515" w:rsidRPr="00442F05" w:rsidRDefault="0073248E" w:rsidP="00DA6580">
            <w:pPr>
              <w:ind w:firstLine="174"/>
              <w:jc w:val="center"/>
            </w:pPr>
            <w:r w:rsidRPr="00442F05">
              <w:t>+21,1</w:t>
            </w:r>
          </w:p>
        </w:tc>
      </w:tr>
      <w:tr w:rsidR="00B6637C" w:rsidRPr="00442F05" w:rsidTr="00DA6580">
        <w:trPr>
          <w:jc w:val="center"/>
        </w:trPr>
        <w:tc>
          <w:tcPr>
            <w:tcW w:w="3901" w:type="dxa"/>
          </w:tcPr>
          <w:p w:rsidR="00856515" w:rsidRPr="00442F05" w:rsidRDefault="00856515" w:rsidP="00DA6580">
            <w:pPr>
              <w:ind w:firstLine="174"/>
              <w:jc w:val="center"/>
            </w:pPr>
            <w:r w:rsidRPr="00442F05">
              <w:t>ДТП по вине пешеходов</w:t>
            </w:r>
          </w:p>
        </w:tc>
        <w:tc>
          <w:tcPr>
            <w:tcW w:w="1508" w:type="dxa"/>
          </w:tcPr>
          <w:p w:rsidR="00856515" w:rsidRPr="00442F05" w:rsidRDefault="0073248E" w:rsidP="00DA6580">
            <w:pPr>
              <w:ind w:firstLine="174"/>
              <w:jc w:val="center"/>
            </w:pPr>
            <w:r w:rsidRPr="00442F05">
              <w:t>14</w:t>
            </w:r>
          </w:p>
        </w:tc>
        <w:tc>
          <w:tcPr>
            <w:tcW w:w="1510" w:type="dxa"/>
          </w:tcPr>
          <w:p w:rsidR="00856515" w:rsidRPr="00442F05" w:rsidRDefault="0073248E" w:rsidP="00DA6580">
            <w:pPr>
              <w:ind w:firstLine="174"/>
              <w:jc w:val="center"/>
            </w:pPr>
            <w:r w:rsidRPr="00442F05">
              <w:t>11</w:t>
            </w:r>
          </w:p>
        </w:tc>
        <w:tc>
          <w:tcPr>
            <w:tcW w:w="2328" w:type="dxa"/>
          </w:tcPr>
          <w:p w:rsidR="00856515" w:rsidRPr="00442F05" w:rsidRDefault="0073248E" w:rsidP="00DA6580">
            <w:pPr>
              <w:ind w:firstLine="174"/>
              <w:jc w:val="center"/>
            </w:pPr>
            <w:r w:rsidRPr="00442F05">
              <w:t>-21,4</w:t>
            </w:r>
          </w:p>
        </w:tc>
      </w:tr>
      <w:tr w:rsidR="00B6637C" w:rsidRPr="00442F05" w:rsidTr="00DA6580">
        <w:trPr>
          <w:jc w:val="center"/>
        </w:trPr>
        <w:tc>
          <w:tcPr>
            <w:tcW w:w="3901" w:type="dxa"/>
          </w:tcPr>
          <w:p w:rsidR="00856515" w:rsidRPr="00442F05" w:rsidRDefault="00856515" w:rsidP="00DA6580">
            <w:pPr>
              <w:ind w:firstLine="174"/>
              <w:jc w:val="center"/>
            </w:pPr>
            <w:r w:rsidRPr="00442F05">
              <w:t>ДТП по вине пассажира</w:t>
            </w:r>
          </w:p>
        </w:tc>
        <w:tc>
          <w:tcPr>
            <w:tcW w:w="1508" w:type="dxa"/>
          </w:tcPr>
          <w:p w:rsidR="00856515" w:rsidRPr="00442F05" w:rsidRDefault="0073248E" w:rsidP="00DA6580">
            <w:pPr>
              <w:ind w:firstLine="174"/>
              <w:jc w:val="center"/>
            </w:pPr>
            <w:r w:rsidRPr="00442F05">
              <w:t>3</w:t>
            </w:r>
          </w:p>
        </w:tc>
        <w:tc>
          <w:tcPr>
            <w:tcW w:w="1510" w:type="dxa"/>
          </w:tcPr>
          <w:p w:rsidR="00856515" w:rsidRPr="00442F05" w:rsidRDefault="0073248E" w:rsidP="00DA6580">
            <w:pPr>
              <w:ind w:firstLine="174"/>
              <w:jc w:val="center"/>
            </w:pPr>
            <w:r w:rsidRPr="00442F05">
              <w:t>2</w:t>
            </w:r>
          </w:p>
        </w:tc>
        <w:tc>
          <w:tcPr>
            <w:tcW w:w="2328" w:type="dxa"/>
          </w:tcPr>
          <w:p w:rsidR="00856515" w:rsidRPr="00442F05" w:rsidRDefault="0073248E" w:rsidP="00DA6580">
            <w:pPr>
              <w:ind w:firstLine="174"/>
              <w:jc w:val="center"/>
            </w:pPr>
            <w:r w:rsidRPr="00442F05">
              <w:t>-33,3</w:t>
            </w:r>
          </w:p>
        </w:tc>
      </w:tr>
    </w:tbl>
    <w:p w:rsidR="00856515" w:rsidRPr="00442F05" w:rsidRDefault="00856515" w:rsidP="00856515">
      <w:pPr>
        <w:spacing w:before="120" w:line="276" w:lineRule="auto"/>
        <w:ind w:firstLine="709"/>
        <w:jc w:val="both"/>
      </w:pPr>
      <w:r w:rsidRPr="00442F05">
        <w:rPr>
          <w:bCs/>
        </w:rPr>
        <w:t xml:space="preserve">В </w:t>
      </w:r>
      <w:r w:rsidR="00191A9B" w:rsidRPr="00442F05">
        <w:rPr>
          <w:bCs/>
        </w:rPr>
        <w:t>феврале</w:t>
      </w:r>
      <w:r w:rsidRPr="00442F05">
        <w:rPr>
          <w:bCs/>
        </w:rPr>
        <w:t xml:space="preserve"> </w:t>
      </w:r>
      <w:r w:rsidR="00CC56B2" w:rsidRPr="00442F05">
        <w:t>увеличилось</w:t>
      </w:r>
      <w:r w:rsidR="00134CCD" w:rsidRPr="00442F05">
        <w:t xml:space="preserve"> количество ДТП, </w:t>
      </w:r>
      <w:r w:rsidRPr="00442F05">
        <w:t xml:space="preserve">количество </w:t>
      </w:r>
      <w:r w:rsidR="00DC6D6E" w:rsidRPr="00442F05">
        <w:t xml:space="preserve">погибших и </w:t>
      </w:r>
      <w:r w:rsidRPr="00442F05">
        <w:t>пострадавших</w:t>
      </w:r>
      <w:r w:rsidR="00DC6D6E" w:rsidRPr="00442F05">
        <w:t xml:space="preserve"> людей в</w:t>
      </w:r>
      <w:r w:rsidR="00ED327D">
        <w:t> </w:t>
      </w:r>
      <w:bookmarkStart w:id="33" w:name="_GoBack"/>
      <w:bookmarkEnd w:id="33"/>
      <w:r w:rsidRPr="00442F05">
        <w:t>ДТП по сравнению с</w:t>
      </w:r>
      <w:r w:rsidR="008901A8" w:rsidRPr="00442F05">
        <w:t xml:space="preserve"> </w:t>
      </w:r>
      <w:r w:rsidRPr="00442F05">
        <w:t xml:space="preserve">АППГ на </w:t>
      </w:r>
      <w:r w:rsidR="0073248E" w:rsidRPr="00442F05">
        <w:t>14,9</w:t>
      </w:r>
      <w:r w:rsidRPr="00442F05">
        <w:t>%</w:t>
      </w:r>
      <w:r w:rsidR="00DC6D6E" w:rsidRPr="00442F05">
        <w:t xml:space="preserve">, </w:t>
      </w:r>
      <w:r w:rsidR="0073248E" w:rsidRPr="00442F05">
        <w:t>200</w:t>
      </w:r>
      <w:r w:rsidR="00DC6D6E" w:rsidRPr="00442F05">
        <w:t>%</w:t>
      </w:r>
      <w:r w:rsidRPr="00442F05">
        <w:t xml:space="preserve"> и </w:t>
      </w:r>
      <w:r w:rsidR="0073248E" w:rsidRPr="00442F05">
        <w:t>1,7</w:t>
      </w:r>
      <w:r w:rsidR="00EB6274" w:rsidRPr="00442F05">
        <w:t>%</w:t>
      </w:r>
      <w:r w:rsidRPr="00442F05">
        <w:t xml:space="preserve"> соответственно. </w:t>
      </w:r>
      <w:r w:rsidR="00DC6D6E" w:rsidRPr="00442F05">
        <w:t>Основными причинами ДТП</w:t>
      </w:r>
      <w:r w:rsidR="00134CCD" w:rsidRPr="00442F05">
        <w:t xml:space="preserve"> </w:t>
      </w:r>
      <w:r w:rsidR="00134CCD" w:rsidRPr="00442F05">
        <w:br/>
      </w:r>
      <w:r w:rsidRPr="00442F05">
        <w:t>по-прежнему являются низкая дисциплина водителей на дорогах (несоблюдение правил дорожного движения), неосторожное поведение пешеходов на проезжей части, а</w:t>
      </w:r>
      <w:r w:rsidR="00A553FC" w:rsidRPr="00442F05">
        <w:t xml:space="preserve"> </w:t>
      </w:r>
      <w:r w:rsidRPr="00442F05">
        <w:t>также вождение автомобиля в состоянии алкогольного опьянения.</w:t>
      </w:r>
    </w:p>
    <w:p w:rsidR="003375D9" w:rsidRPr="00442F05" w:rsidRDefault="003375D9" w:rsidP="003375D9">
      <w:pPr>
        <w:spacing w:line="276" w:lineRule="auto"/>
        <w:ind w:firstLine="709"/>
        <w:jc w:val="both"/>
      </w:pPr>
      <w:r w:rsidRPr="00442F05">
        <w:t xml:space="preserve">Крупные ДТП, зарегистрированные в </w:t>
      </w:r>
      <w:r w:rsidR="00191A9B" w:rsidRPr="00442F05">
        <w:t>феврале</w:t>
      </w:r>
      <w:r w:rsidRPr="00442F05">
        <w:t>:</w:t>
      </w:r>
    </w:p>
    <w:p w:rsidR="00B727AB" w:rsidRPr="00442F05" w:rsidRDefault="00B727AB" w:rsidP="003375D9">
      <w:pPr>
        <w:spacing w:line="276" w:lineRule="auto"/>
        <w:ind w:firstLine="709"/>
        <w:jc w:val="both"/>
      </w:pPr>
      <w:r w:rsidRPr="00442F05">
        <w:t xml:space="preserve">07.02.2019 в 12.50 в Верхошижемском районе, 88 км автодороги г. Киров – г. Советск – г. Яранск, произошло столкновение </w:t>
      </w:r>
      <w:r w:rsidR="001113FB" w:rsidRPr="00442F05">
        <w:t xml:space="preserve">2 </w:t>
      </w:r>
      <w:r w:rsidRPr="00442F05">
        <w:t>грузопассажирских автомо</w:t>
      </w:r>
      <w:r w:rsidR="001113FB" w:rsidRPr="00442F05">
        <w:t xml:space="preserve">билей </w:t>
      </w:r>
      <w:proofErr w:type="spellStart"/>
      <w:r w:rsidR="001113FB" w:rsidRPr="00442F05">
        <w:t>Mercedes-Benz</w:t>
      </w:r>
      <w:proofErr w:type="spellEnd"/>
      <w:r w:rsidR="001113FB" w:rsidRPr="00442F05">
        <w:t xml:space="preserve"> </w:t>
      </w:r>
      <w:proofErr w:type="spellStart"/>
      <w:r w:rsidR="001113FB" w:rsidRPr="00442F05">
        <w:t>Sprinter</w:t>
      </w:r>
      <w:proofErr w:type="spellEnd"/>
      <w:r w:rsidR="001113FB" w:rsidRPr="00442F05">
        <w:t>. В </w:t>
      </w:r>
      <w:r w:rsidRPr="00442F05">
        <w:t>результате происшествия погиб один человек, пострадали три человека. Пострадавшие с травмами различной степени доставлены в КОГБУЗ «Верхошижемская центральная районная больница».</w:t>
      </w:r>
    </w:p>
    <w:p w:rsidR="00B727AB" w:rsidRPr="00442F05" w:rsidRDefault="00B727AB" w:rsidP="00B727AB">
      <w:pPr>
        <w:spacing w:line="276" w:lineRule="auto"/>
        <w:jc w:val="center"/>
      </w:pPr>
      <w:r w:rsidRPr="00442F05">
        <w:rPr>
          <w:noProof/>
        </w:rPr>
        <w:lastRenderedPageBreak/>
        <w:drawing>
          <wp:inline distT="0" distB="0" distL="0" distR="0" wp14:anchorId="4A4E9560" wp14:editId="43C5588B">
            <wp:extent cx="5171440" cy="3877250"/>
            <wp:effectExtent l="0" t="0" r="0" b="9525"/>
            <wp:docPr id="10" name="Рисунок 10" descr="\\Lans\руководство\ВХОДЯЩИЕ\2019\02 февраль\07.02.2019\Верхошижемский р-он ИД по ДТП\P1020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ns\руководство\ВХОДЯЩИЕ\2019\02 февраль\07.02.2019\Верхошижемский р-он ИД по ДТП\P102024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79228" cy="3883089"/>
                    </a:xfrm>
                    <a:prstGeom prst="rect">
                      <a:avLst/>
                    </a:prstGeom>
                    <a:noFill/>
                    <a:ln>
                      <a:noFill/>
                    </a:ln>
                  </pic:spPr>
                </pic:pic>
              </a:graphicData>
            </a:graphic>
          </wp:inline>
        </w:drawing>
      </w:r>
    </w:p>
    <w:p w:rsidR="00B727AB" w:rsidRPr="00442F05" w:rsidRDefault="00B727AB" w:rsidP="00B727AB">
      <w:pPr>
        <w:spacing w:line="276" w:lineRule="auto"/>
        <w:jc w:val="center"/>
      </w:pPr>
      <w:r w:rsidRPr="00442F05">
        <w:t xml:space="preserve">Рис. 1. ДТП в Верхошижемском районе </w:t>
      </w:r>
    </w:p>
    <w:p w:rsidR="00B727AB" w:rsidRPr="00442F05" w:rsidRDefault="00B727AB" w:rsidP="00B727AB">
      <w:pPr>
        <w:spacing w:line="276" w:lineRule="auto"/>
        <w:ind w:firstLine="709"/>
        <w:jc w:val="center"/>
      </w:pPr>
    </w:p>
    <w:p w:rsidR="00820158" w:rsidRPr="00442F05" w:rsidRDefault="00B727AB" w:rsidP="00F42F4B">
      <w:pPr>
        <w:spacing w:line="276" w:lineRule="auto"/>
        <w:ind w:firstLine="709"/>
        <w:jc w:val="both"/>
      </w:pPr>
      <w:r w:rsidRPr="00442F05">
        <w:t xml:space="preserve">26.02.2019 в 09.01 в Мурашинском районе, 473 км трассы «Вятка», произошло </w:t>
      </w:r>
      <w:r w:rsidR="00E25A35" w:rsidRPr="00442F05">
        <w:t>ДТП</w:t>
      </w:r>
      <w:r w:rsidRPr="00442F05">
        <w:t xml:space="preserve"> между легковыми автомобилями </w:t>
      </w:r>
      <w:proofErr w:type="spellStart"/>
      <w:r w:rsidRPr="00442F05">
        <w:t>Renault</w:t>
      </w:r>
      <w:proofErr w:type="spellEnd"/>
      <w:r w:rsidRPr="00442F05">
        <w:t xml:space="preserve"> MEGANE и </w:t>
      </w:r>
      <w:proofErr w:type="spellStart"/>
      <w:r w:rsidRPr="00442F05">
        <w:t>Volkswagen</w:t>
      </w:r>
      <w:proofErr w:type="spellEnd"/>
      <w:r w:rsidRPr="00442F05">
        <w:t xml:space="preserve"> </w:t>
      </w:r>
      <w:proofErr w:type="spellStart"/>
      <w:r w:rsidRPr="00442F05">
        <w:t>Tiguan</w:t>
      </w:r>
      <w:proofErr w:type="spellEnd"/>
      <w:r w:rsidRPr="00442F05">
        <w:t xml:space="preserve">. В результате происшествия погиб </w:t>
      </w:r>
      <w:r w:rsidR="001113FB" w:rsidRPr="00442F05">
        <w:t>1</w:t>
      </w:r>
      <w:r w:rsidRPr="00442F05">
        <w:t xml:space="preserve"> человек, травмированы </w:t>
      </w:r>
      <w:r w:rsidR="001113FB" w:rsidRPr="00442F05">
        <w:t>3</w:t>
      </w:r>
      <w:r w:rsidRPr="00442F05">
        <w:t xml:space="preserve"> человека. Пострадавшие с травмами различной степени тяжести доставлены в КОГБУЗ «</w:t>
      </w:r>
      <w:proofErr w:type="spellStart"/>
      <w:r w:rsidRPr="00442F05">
        <w:t>Мурашинская</w:t>
      </w:r>
      <w:proofErr w:type="spellEnd"/>
      <w:r w:rsidRPr="00442F05">
        <w:t xml:space="preserve"> </w:t>
      </w:r>
      <w:r w:rsidR="00F42F4B" w:rsidRPr="00442F05">
        <w:t>центральная районная больница».</w:t>
      </w:r>
    </w:p>
    <w:p w:rsidR="00F42F4B" w:rsidRPr="00442F05" w:rsidRDefault="00F42F4B" w:rsidP="00F42F4B">
      <w:pPr>
        <w:spacing w:line="276" w:lineRule="auto"/>
        <w:ind w:firstLine="709"/>
        <w:jc w:val="both"/>
      </w:pPr>
    </w:p>
    <w:p w:rsidR="00B727AB" w:rsidRPr="00442F05" w:rsidRDefault="00B727AB" w:rsidP="00B727AB">
      <w:pPr>
        <w:spacing w:line="276" w:lineRule="auto"/>
        <w:jc w:val="center"/>
      </w:pPr>
      <w:r w:rsidRPr="00442F05">
        <w:rPr>
          <w:noProof/>
          <w:sz w:val="28"/>
          <w:szCs w:val="28"/>
        </w:rPr>
        <w:drawing>
          <wp:inline distT="0" distB="0" distL="0" distR="0" wp14:anchorId="04E2B014" wp14:editId="0789B21B">
            <wp:extent cx="5075555" cy="3038475"/>
            <wp:effectExtent l="0" t="0" r="0" b="9525"/>
            <wp:docPr id="13" name="Рисунок 13" descr="C:\Users\ЕДДС\AppData\Local\Microsoft\Windows\INetCache\Content.Outlook\6VCFIRV1\IMG_20190226_100447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ЕДДС\AppData\Local\Microsoft\Windows\INetCache\Content.Outlook\6VCFIRV1\IMG_20190226_100447 (00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82277" cy="3042499"/>
                    </a:xfrm>
                    <a:prstGeom prst="rect">
                      <a:avLst/>
                    </a:prstGeom>
                    <a:noFill/>
                    <a:ln>
                      <a:noFill/>
                    </a:ln>
                  </pic:spPr>
                </pic:pic>
              </a:graphicData>
            </a:graphic>
          </wp:inline>
        </w:drawing>
      </w:r>
    </w:p>
    <w:p w:rsidR="00B727AB" w:rsidRPr="00442F05" w:rsidRDefault="00B727AB" w:rsidP="00B727AB">
      <w:pPr>
        <w:spacing w:line="276" w:lineRule="auto"/>
        <w:jc w:val="center"/>
      </w:pPr>
      <w:r w:rsidRPr="00442F05">
        <w:t xml:space="preserve">Рис. 2. ДТП в Мурашинском районе </w:t>
      </w:r>
    </w:p>
    <w:p w:rsidR="00B727AB" w:rsidRPr="00442F05" w:rsidRDefault="00B727AB" w:rsidP="00820158">
      <w:pPr>
        <w:spacing w:line="276" w:lineRule="auto"/>
        <w:jc w:val="center"/>
      </w:pPr>
    </w:p>
    <w:p w:rsidR="00856515" w:rsidRPr="00442F05" w:rsidRDefault="00856515" w:rsidP="005070C2">
      <w:pPr>
        <w:pStyle w:val="2"/>
      </w:pPr>
      <w:bookmarkStart w:id="34" w:name="_Toc466272957"/>
      <w:bookmarkStart w:id="35" w:name="_Toc2587920"/>
      <w:bookmarkStart w:id="36" w:name="_Toc308611860"/>
      <w:bookmarkEnd w:id="24"/>
      <w:r w:rsidRPr="00442F05">
        <w:lastRenderedPageBreak/>
        <w:t>1.4. Обнаружение подозрительных и взрывоопасных предметов</w:t>
      </w:r>
      <w:bookmarkEnd w:id="34"/>
      <w:bookmarkEnd w:id="35"/>
    </w:p>
    <w:p w:rsidR="00622B18" w:rsidRPr="00442F05" w:rsidRDefault="00622B18" w:rsidP="00622B18">
      <w:pPr>
        <w:spacing w:line="276" w:lineRule="auto"/>
        <w:ind w:firstLine="709"/>
        <w:jc w:val="both"/>
      </w:pPr>
      <w:bookmarkStart w:id="37" w:name="_Toc308611833"/>
      <w:r w:rsidRPr="00442F05">
        <w:t>В феврале зарегистрировано 7 случаев обнаружения под</w:t>
      </w:r>
      <w:r w:rsidR="0099332F" w:rsidRPr="00442F05">
        <w:t>озрительных предметов, что ниже</w:t>
      </w:r>
      <w:r w:rsidRPr="00442F05">
        <w:t xml:space="preserve"> показателя АППГ (2018 год – 9 случаев). На места происшествий выезжали оперативные службы, кинологи с собаками. В ходе проведенных мероприятий было установлено, что обнаруженные предметы опасности не представляли. </w:t>
      </w:r>
    </w:p>
    <w:p w:rsidR="00856515" w:rsidRPr="00442F05" w:rsidRDefault="00856515" w:rsidP="00583D64">
      <w:pPr>
        <w:pStyle w:val="2"/>
        <w:tabs>
          <w:tab w:val="left" w:pos="507"/>
          <w:tab w:val="center" w:pos="5103"/>
        </w:tabs>
      </w:pPr>
      <w:bookmarkStart w:id="38" w:name="_Toc2587921"/>
      <w:r w:rsidRPr="00442F05">
        <w:t>1.5. Заболевание людей, животных и растений</w:t>
      </w:r>
      <w:bookmarkStart w:id="39" w:name="_Toc308611836"/>
      <w:bookmarkStart w:id="40" w:name="_Toc308702527"/>
      <w:bookmarkEnd w:id="37"/>
      <w:bookmarkEnd w:id="38"/>
    </w:p>
    <w:bookmarkEnd w:id="39"/>
    <w:bookmarkEnd w:id="40"/>
    <w:p w:rsidR="00EE5E00" w:rsidRPr="00442F05" w:rsidRDefault="00061CFB" w:rsidP="003E6D68">
      <w:pPr>
        <w:pStyle w:val="a6"/>
        <w:shd w:val="clear" w:color="auto" w:fill="FFFFFF"/>
        <w:spacing w:before="0" w:beforeAutospacing="0" w:after="0" w:afterAutospacing="0" w:line="276" w:lineRule="auto"/>
        <w:ind w:firstLine="709"/>
        <w:jc w:val="both"/>
      </w:pPr>
      <w:r w:rsidRPr="00442F05">
        <w:t>По данным управления Роспотре</w:t>
      </w:r>
      <w:r w:rsidR="009B5847" w:rsidRPr="00442F05">
        <w:t>бнадзора по Кировской области</w:t>
      </w:r>
      <w:r w:rsidR="00A648F0" w:rsidRPr="00442F05">
        <w:t xml:space="preserve"> </w:t>
      </w:r>
      <w:r w:rsidR="00EE5E00" w:rsidRPr="00442F05">
        <w:t xml:space="preserve">для </w:t>
      </w:r>
      <w:r w:rsidR="00191A9B" w:rsidRPr="00442F05">
        <w:t>февраля</w:t>
      </w:r>
      <w:r w:rsidR="00EE5E00" w:rsidRPr="00442F05">
        <w:t xml:space="preserve"> обычно характерен рост заболеваемости ОРВИ за счет усиления циркуляции вирусов гриппа.</w:t>
      </w:r>
    </w:p>
    <w:p w:rsidR="0014158A" w:rsidRPr="00442F05" w:rsidRDefault="00EE5E00" w:rsidP="00CD74F9">
      <w:pPr>
        <w:pStyle w:val="a6"/>
        <w:shd w:val="clear" w:color="auto" w:fill="FFFFFF"/>
        <w:spacing w:before="0" w:beforeAutospacing="0" w:after="0" w:afterAutospacing="0" w:line="276" w:lineRule="auto"/>
        <w:ind w:firstLine="709"/>
        <w:jc w:val="both"/>
      </w:pPr>
      <w:r w:rsidRPr="00442F05">
        <w:t xml:space="preserve">С </w:t>
      </w:r>
      <w:r w:rsidR="00AD7593" w:rsidRPr="00442F05">
        <w:t xml:space="preserve">28 января по </w:t>
      </w:r>
      <w:r w:rsidR="0014158A" w:rsidRPr="00442F05">
        <w:t>3</w:t>
      </w:r>
      <w:r w:rsidR="003F0337" w:rsidRPr="00442F05">
        <w:t xml:space="preserve"> февраля </w:t>
      </w:r>
      <w:r w:rsidR="001113FB" w:rsidRPr="00442F05">
        <w:t>ч</w:t>
      </w:r>
      <w:r w:rsidR="000B2DAD" w:rsidRPr="00442F05">
        <w:t xml:space="preserve">исло заболевших </w:t>
      </w:r>
      <w:r w:rsidR="001113FB" w:rsidRPr="00442F05">
        <w:t>составило 9058 человек</w:t>
      </w:r>
      <w:r w:rsidR="0014158A" w:rsidRPr="00442F05">
        <w:t xml:space="preserve"> или</w:t>
      </w:r>
      <w:r w:rsidR="004F1AC5" w:rsidRPr="00442F05">
        <w:t xml:space="preserve"> </w:t>
      </w:r>
      <w:r w:rsidR="0014158A" w:rsidRPr="00442F05">
        <w:t>70,58</w:t>
      </w:r>
      <w:r w:rsidR="004F1AC5" w:rsidRPr="00442F05">
        <w:t xml:space="preserve"> </w:t>
      </w:r>
      <w:r w:rsidR="000B2DAD" w:rsidRPr="00442F05">
        <w:t>на 10 тыс</w:t>
      </w:r>
      <w:r w:rsidR="003F0337" w:rsidRPr="00442F05">
        <w:t>яч населения.</w:t>
      </w:r>
      <w:r w:rsidR="000B2DAD" w:rsidRPr="00442F05">
        <w:t xml:space="preserve"> Госпитализация больных ОРВИ и гриппом на уровне среднего многолетнего показателя, прирост в сравнени</w:t>
      </w:r>
      <w:r w:rsidR="003F0337" w:rsidRPr="00442F05">
        <w:t xml:space="preserve">и с предыдущей неделей – на 25% </w:t>
      </w:r>
      <w:r w:rsidR="0014158A" w:rsidRPr="00442F05">
        <w:t>(194 </w:t>
      </w:r>
      <w:r w:rsidR="003F0337" w:rsidRPr="00442F05">
        <w:t>больных, 1901 </w:t>
      </w:r>
      <w:r w:rsidR="000B2DAD" w:rsidRPr="00442F05">
        <w:t>исследований) возбудители определены в 82 слу</w:t>
      </w:r>
      <w:r w:rsidR="0014158A" w:rsidRPr="00442F05">
        <w:t>чаях – 42,3%, из них грипп – 21 </w:t>
      </w:r>
      <w:r w:rsidR="000B2DAD" w:rsidRPr="00442F05">
        <w:t>(25%), в том числ</w:t>
      </w:r>
      <w:r w:rsidR="003F0337" w:rsidRPr="00442F05">
        <w:t xml:space="preserve">е подтип H3N2 – 16, H1N1/2009 – </w:t>
      </w:r>
      <w:r w:rsidR="000B2DAD" w:rsidRPr="00442F05">
        <w:t>5. Показатель заболеваемос</w:t>
      </w:r>
      <w:r w:rsidR="0014158A" w:rsidRPr="00442F05">
        <w:t>ти, как и в области в</w:t>
      </w:r>
      <w:r w:rsidR="004F1AC5" w:rsidRPr="00442F05">
        <w:t xml:space="preserve"> </w:t>
      </w:r>
      <w:r w:rsidR="003F0337" w:rsidRPr="00442F05">
        <w:t>целом, на</w:t>
      </w:r>
      <w:r w:rsidR="004F1AC5" w:rsidRPr="00442F05">
        <w:t xml:space="preserve"> </w:t>
      </w:r>
      <w:r w:rsidR="000B2DAD" w:rsidRPr="00442F05">
        <w:t>неэпидемическом уровне.</w:t>
      </w:r>
      <w:r w:rsidR="003F0337" w:rsidRPr="00442F05">
        <w:t xml:space="preserve"> </w:t>
      </w:r>
      <w:r w:rsidR="000B2DAD" w:rsidRPr="00442F05">
        <w:t>Продолжается поэтапное вве</w:t>
      </w:r>
      <w:r w:rsidR="0014158A" w:rsidRPr="00442F05">
        <w:t>дение карантинных мероприятий в</w:t>
      </w:r>
      <w:r w:rsidR="00442F05">
        <w:t xml:space="preserve"> детских коллективах, на </w:t>
      </w:r>
      <w:r w:rsidR="000B2DAD" w:rsidRPr="00442F05">
        <w:t xml:space="preserve">текущей неделе выведена полностью на карантин школа № 51 </w:t>
      </w:r>
      <w:r w:rsidR="0014158A" w:rsidRPr="00442F05">
        <w:t>г. Кирова</w:t>
      </w:r>
      <w:r w:rsidR="000B2DAD" w:rsidRPr="00442F05">
        <w:t>.</w:t>
      </w:r>
    </w:p>
    <w:p w:rsidR="003E6D68" w:rsidRPr="00442F05" w:rsidRDefault="0014158A" w:rsidP="00CD74F9">
      <w:pPr>
        <w:pStyle w:val="a6"/>
        <w:shd w:val="clear" w:color="auto" w:fill="FFFFFF"/>
        <w:spacing w:before="0" w:beforeAutospacing="0" w:after="0" w:afterAutospacing="0" w:line="276" w:lineRule="auto"/>
        <w:ind w:firstLine="709"/>
        <w:jc w:val="both"/>
      </w:pPr>
      <w:r w:rsidRPr="00442F05">
        <w:t>С 4 февраля по 10 февраля з</w:t>
      </w:r>
      <w:r w:rsidR="000B2DAD" w:rsidRPr="00442F05">
        <w:t>аболеваемость ОРВИ превысил</w:t>
      </w:r>
      <w:r w:rsidRPr="00442F05">
        <w:t>а</w:t>
      </w:r>
      <w:r w:rsidR="000B2DAD" w:rsidRPr="00442F05">
        <w:t xml:space="preserve"> эпидемический порог на 6%, что является показателем начала эпидемического подъема гриппа. Прирост заболеваемости составля</w:t>
      </w:r>
      <w:r w:rsidR="004F1AC5" w:rsidRPr="00442F05">
        <w:t>ет 26,5%, число заболевших ОРВИ</w:t>
      </w:r>
      <w:r w:rsidR="001113FB" w:rsidRPr="00442F05">
        <w:t xml:space="preserve"> составило </w:t>
      </w:r>
      <w:r w:rsidR="000B2DAD" w:rsidRPr="00442F05">
        <w:t>11461 человек или 89,3 на 10 тыс</w:t>
      </w:r>
      <w:r w:rsidRPr="00442F05">
        <w:t>яч населения</w:t>
      </w:r>
      <w:r w:rsidR="000B2DAD" w:rsidRPr="00442F05">
        <w:t>. Наиболее выраженное увеличение</w:t>
      </w:r>
      <w:r w:rsidRPr="00442F05">
        <w:t xml:space="preserve"> числа заболевших среди детей в</w:t>
      </w:r>
      <w:r w:rsidR="004F1AC5" w:rsidRPr="00442F05">
        <w:t xml:space="preserve"> </w:t>
      </w:r>
      <w:r w:rsidR="000B2DAD" w:rsidRPr="00442F05">
        <w:t>возрасте от 3 до 6 лет – на 32,8%, и только в этой группе населения отмечается превышение эпидемического порога.</w:t>
      </w:r>
      <w:r w:rsidRPr="00442F05">
        <w:t xml:space="preserve"> Заболеваемость детей в</w:t>
      </w:r>
      <w:r w:rsidR="004F1AC5" w:rsidRPr="00442F05">
        <w:t xml:space="preserve"> </w:t>
      </w:r>
      <w:r w:rsidR="000B2DAD" w:rsidRPr="00442F05">
        <w:t>возрасте от 7 до 14 лет выросла на 25,4%, но не превышает э</w:t>
      </w:r>
      <w:r w:rsidRPr="00442F05">
        <w:t>пидемический порог, несмотря на </w:t>
      </w:r>
      <w:r w:rsidR="000B2DAD" w:rsidRPr="00442F05">
        <w:t xml:space="preserve">регистрацию локальной заболеваемости в школах. Так, в течение недели полностью закрывалась на карантин школа № 51 в г. Кирове, в 26 школах приостанавливалось посещение в 124 классах. Дети составляют по-прежнему 68% в структуре заболеваемости. </w:t>
      </w:r>
      <w:r w:rsidR="00442F05">
        <w:t>При </w:t>
      </w:r>
      <w:r w:rsidR="000B2DAD" w:rsidRPr="00442F05">
        <w:t xml:space="preserve">обследовании больных ОРВИ в лаборатории Центра гигиены </w:t>
      </w:r>
      <w:r w:rsidRPr="00442F05">
        <w:t>и эпидемиологии вирусы гриппа в </w:t>
      </w:r>
      <w:r w:rsidR="000B2DAD" w:rsidRPr="00442F05">
        <w:t>структуре возбудителей ОРВИ стали превалировать и составляют 63,6%. Всего за неделю исследовался материал от 105 человек, возбудители ОРВИ определены в 44 случаях, из них грипп – 28, в том числе подтип H3N2 – 16, H1N1 – 12.</w:t>
      </w:r>
      <w:r w:rsidRPr="00442F05">
        <w:t xml:space="preserve"> </w:t>
      </w:r>
    </w:p>
    <w:p w:rsidR="000B2DAD" w:rsidRPr="00442F05" w:rsidRDefault="0014158A" w:rsidP="00CD74F9">
      <w:pPr>
        <w:pStyle w:val="a6"/>
        <w:shd w:val="clear" w:color="auto" w:fill="FFFFFF"/>
        <w:spacing w:before="0" w:beforeAutospacing="0" w:after="0" w:afterAutospacing="0" w:line="276" w:lineRule="auto"/>
        <w:ind w:firstLine="709"/>
        <w:jc w:val="both"/>
      </w:pPr>
      <w:r w:rsidRPr="00442F05">
        <w:t>С 11 февраля по 17 февраля з</w:t>
      </w:r>
      <w:r w:rsidR="000B2DAD" w:rsidRPr="00442F05">
        <w:t xml:space="preserve">аболеваемость гриппом и ОРВИ сохраняет свой высокий уровень с превышением областного эпидемического порога на </w:t>
      </w:r>
      <w:r w:rsidRPr="00442F05">
        <w:t xml:space="preserve">6%. </w:t>
      </w:r>
      <w:r w:rsidR="000B2DAD" w:rsidRPr="00442F05">
        <w:t>Г</w:t>
      </w:r>
      <w:r w:rsidR="003E6D68" w:rsidRPr="00442F05">
        <w:t>оспитализация больных ОРВИ (138 </w:t>
      </w:r>
      <w:r w:rsidR="000B2DAD" w:rsidRPr="00442F05">
        <w:t>человек, 1,2%, в том числе 121 ребенок) - на уровне среднего многолетнего показателя</w:t>
      </w:r>
      <w:r w:rsidR="003E6D68" w:rsidRPr="00442F05">
        <w:t>. При </w:t>
      </w:r>
      <w:r w:rsidR="000B2DAD" w:rsidRPr="00442F05">
        <w:t>обследовании в лаборатории Центра гигиены и эпидемиологии за неделю 138 больных возбудители определены в 40 (30%) случаях, из них грипп – 35 (87,5%),</w:t>
      </w:r>
      <w:r w:rsidR="003E6D68" w:rsidRPr="00442F05">
        <w:t xml:space="preserve"> в том числе Н3 – 30 (85,7%). </w:t>
      </w:r>
      <w:r w:rsidR="000B2DAD" w:rsidRPr="00442F05">
        <w:t>В области провод</w:t>
      </w:r>
      <w:r w:rsidR="003E6D68" w:rsidRPr="00442F05">
        <w:t>ились</w:t>
      </w:r>
      <w:r w:rsidR="000B2DAD" w:rsidRPr="00442F05">
        <w:t xml:space="preserve"> мероприятия, предусмотренные на период подъема заболеваемости гриппом, в том числе карантины в лечебных учреждениях, организациях социального обеспечения для детей и взрослых закрытого типа. В образовательных орга</w:t>
      </w:r>
      <w:r w:rsidR="003E6D68" w:rsidRPr="00442F05">
        <w:t>низациях введены ограничения на </w:t>
      </w:r>
      <w:r w:rsidR="000B2DAD" w:rsidRPr="00442F05">
        <w:t>массовые мероприятия, вводятся поэтапно ограничительные мероприятия на посещение школ, начиная с классов с большим числом заболевших. За неделю прекращали очный образовательный процесс 76 классов в 17 школах области. Полностью закрытых школ нет.</w:t>
      </w:r>
    </w:p>
    <w:p w:rsidR="000B2DAD" w:rsidRPr="00442F05" w:rsidRDefault="003E6D68" w:rsidP="00FC336A">
      <w:pPr>
        <w:pStyle w:val="a6"/>
        <w:shd w:val="clear" w:color="auto" w:fill="FFFFFF"/>
        <w:spacing w:before="0" w:beforeAutospacing="0" w:after="0" w:afterAutospacing="0" w:line="276" w:lineRule="auto"/>
        <w:ind w:firstLine="709"/>
        <w:jc w:val="both"/>
      </w:pPr>
      <w:r w:rsidRPr="00442F05">
        <w:t>С 18 февраля по 24 февраля з</w:t>
      </w:r>
      <w:r w:rsidR="000B2DAD" w:rsidRPr="00442F05">
        <w:t xml:space="preserve">аболеваемость гриппом и ОРВИ сохраняет свой высокий уровень </w:t>
      </w:r>
      <w:r w:rsidRPr="00442F05">
        <w:t>с </w:t>
      </w:r>
      <w:r w:rsidR="000B2DAD" w:rsidRPr="00442F05">
        <w:t>превышением областного эпидемического порога на 5,8</w:t>
      </w:r>
      <w:r w:rsidRPr="00442F05">
        <w:t>%. Число заболевших состав</w:t>
      </w:r>
      <w:r w:rsidR="0079516A" w:rsidRPr="00442F05">
        <w:t>ил</w:t>
      </w:r>
      <w:r w:rsidR="004F1AC5" w:rsidRPr="00442F05">
        <w:t>о</w:t>
      </w:r>
      <w:r w:rsidR="0079516A" w:rsidRPr="00442F05">
        <w:t xml:space="preserve"> 10935 человек или </w:t>
      </w:r>
      <w:r w:rsidR="004F1AC5" w:rsidRPr="00442F05">
        <w:t xml:space="preserve">85,2 на </w:t>
      </w:r>
      <w:r w:rsidRPr="00442F05">
        <w:t>10</w:t>
      </w:r>
      <w:r w:rsidR="004F1AC5" w:rsidRPr="00442F05">
        <w:t xml:space="preserve"> </w:t>
      </w:r>
      <w:r w:rsidR="000B2DAD" w:rsidRPr="00442F05">
        <w:t>тыс</w:t>
      </w:r>
      <w:r w:rsidRPr="00442F05">
        <w:t>яч населения.</w:t>
      </w:r>
      <w:r w:rsidR="000B2DAD" w:rsidRPr="00442F05">
        <w:t xml:space="preserve"> Несмотря на стабилизац</w:t>
      </w:r>
      <w:r w:rsidR="00442F05">
        <w:t>ию ситуации, она </w:t>
      </w:r>
      <w:r w:rsidR="000B2DAD" w:rsidRPr="00442F05">
        <w:t xml:space="preserve">характеризуется как подъем заболеваемости гриппом и требует продолжения всех противоэпидемических мероприятий, особенно в детских коллективах, где продолжают </w:t>
      </w:r>
      <w:r w:rsidR="000B2DAD" w:rsidRPr="00442F05">
        <w:lastRenderedPageBreak/>
        <w:t xml:space="preserve">регистрироваться очаги ОРВИ с введением карантинов. За неделю прекращали очный образовательный процесс одна школа в Куменском районе (570 учеников) </w:t>
      </w:r>
      <w:r w:rsidR="0073248E" w:rsidRPr="00442F05">
        <w:br/>
      </w:r>
      <w:r w:rsidR="000B2DAD" w:rsidRPr="00442F05">
        <w:t>и 16 классов в 9 школах.</w:t>
      </w:r>
    </w:p>
    <w:p w:rsidR="00FC336A" w:rsidRPr="00442F05" w:rsidRDefault="00FC336A" w:rsidP="00FC336A">
      <w:pPr>
        <w:pStyle w:val="a6"/>
        <w:shd w:val="clear" w:color="auto" w:fill="FFFFFF"/>
        <w:spacing w:before="0" w:beforeAutospacing="0" w:after="0" w:afterAutospacing="0" w:line="276" w:lineRule="auto"/>
        <w:ind w:firstLine="709"/>
        <w:jc w:val="both"/>
      </w:pPr>
      <w:r w:rsidRPr="00442F05">
        <w:t>С 25 февраля по 3 марта число заболевших гриппом и ОРВИ составил</w:t>
      </w:r>
      <w:r w:rsidR="0079516A" w:rsidRPr="00442F05">
        <w:t>о</w:t>
      </w:r>
      <w:r w:rsidRPr="00442F05">
        <w:t xml:space="preserve"> 9942 человек</w:t>
      </w:r>
      <w:r w:rsidR="0073248E" w:rsidRPr="00442F05">
        <w:t>а</w:t>
      </w:r>
      <w:r w:rsidRPr="00442F05">
        <w:t xml:space="preserve"> или 77,5 на 10 тысяч населения, что ниже эпидемического порога на 1</w:t>
      </w:r>
      <w:r w:rsidR="0079516A" w:rsidRPr="00442F05">
        <w:t xml:space="preserve">7,06%. </w:t>
      </w:r>
      <w:r w:rsidRPr="00442F05">
        <w:t>По данным лабораторных исследований, несмотря на снижение заболеваемости, на территории области сохраняется циркуляция вирусов гриппа А: при обследовании 62 больных возбудители определены в 39 (62,9%) случаях, из них грипп – 32 (82%), в том числе Н3 – 27 (61,5%). За неделю прекращали образовательный процесс 3 детских сада в районах области (пгт Лесной, пос. Чус Верхнекамского района, пос. Торфяной Оричевского района) и частично закрыто 7 классов в пяти школах и 26 групп в 16 дошкольных учреждениях.</w:t>
      </w:r>
    </w:p>
    <w:p w:rsidR="00856515" w:rsidRPr="00442F05" w:rsidRDefault="00856515" w:rsidP="00CD74F9">
      <w:pPr>
        <w:pStyle w:val="a6"/>
        <w:shd w:val="clear" w:color="auto" w:fill="FFFFFF"/>
        <w:spacing w:before="0" w:beforeAutospacing="0" w:after="0" w:afterAutospacing="0" w:line="276" w:lineRule="auto"/>
        <w:ind w:firstLine="709"/>
        <w:jc w:val="both"/>
      </w:pPr>
      <w:r w:rsidRPr="00442F05">
        <w:t>По состоянию на 01.</w:t>
      </w:r>
      <w:r w:rsidR="0079516A" w:rsidRPr="00442F05">
        <w:t>0</w:t>
      </w:r>
      <w:r w:rsidR="00057D89" w:rsidRPr="00442F05">
        <w:t>3</w:t>
      </w:r>
      <w:r w:rsidR="00820158" w:rsidRPr="00442F05">
        <w:t>.2019</w:t>
      </w:r>
      <w:r w:rsidRPr="00442F05">
        <w:t xml:space="preserve"> на территории области сохраняется карантин по сибирскому шелкопряду (вредитель хвойной продукции).</w:t>
      </w:r>
      <w:r w:rsidR="00F5140C" w:rsidRPr="00442F05">
        <w:t xml:space="preserve"> </w:t>
      </w:r>
    </w:p>
    <w:p w:rsidR="00057D89" w:rsidRPr="00442F05" w:rsidRDefault="00057D89" w:rsidP="00CD74F9">
      <w:pPr>
        <w:pStyle w:val="a6"/>
        <w:shd w:val="clear" w:color="auto" w:fill="FFFFFF"/>
        <w:spacing w:before="0" w:beforeAutospacing="0" w:after="0" w:afterAutospacing="0" w:line="276" w:lineRule="auto"/>
        <w:ind w:firstLine="709"/>
        <w:jc w:val="both"/>
      </w:pPr>
      <w:r w:rsidRPr="00442F05">
        <w:t xml:space="preserve">В феврале </w:t>
      </w:r>
      <w:r w:rsidR="004931FD" w:rsidRPr="00442F05">
        <w:t>выявлен вирус бешенства у лисицы, забежавшей на территорию дер. Павлово Пижанского района.</w:t>
      </w:r>
    </w:p>
    <w:p w:rsidR="004D2781" w:rsidRPr="00442F05" w:rsidRDefault="005660F4" w:rsidP="003E6D68">
      <w:pPr>
        <w:pStyle w:val="a6"/>
        <w:shd w:val="clear" w:color="auto" w:fill="FFFFFF"/>
        <w:spacing w:before="0" w:beforeAutospacing="0" w:after="0" w:afterAutospacing="0" w:line="276" w:lineRule="auto"/>
        <w:ind w:firstLine="709"/>
        <w:jc w:val="both"/>
      </w:pPr>
      <w:r w:rsidRPr="00442F05">
        <w:t>По состоянию на 01.</w:t>
      </w:r>
      <w:r w:rsidR="00D263EB" w:rsidRPr="00442F05">
        <w:t>0</w:t>
      </w:r>
      <w:r w:rsidR="004931FD" w:rsidRPr="00442F05">
        <w:t>3</w:t>
      </w:r>
      <w:r w:rsidR="00D263EB" w:rsidRPr="00442F05">
        <w:t>.2019</w:t>
      </w:r>
      <w:r w:rsidRPr="00442F05">
        <w:t xml:space="preserve"> </w:t>
      </w:r>
      <w:r w:rsidR="00AA6826" w:rsidRPr="00442F05">
        <w:t xml:space="preserve">в Кировской области </w:t>
      </w:r>
      <w:r w:rsidRPr="00442F05">
        <w:t xml:space="preserve">действуют </w:t>
      </w:r>
      <w:r w:rsidR="00F5140C" w:rsidRPr="00442F05">
        <w:t xml:space="preserve">ограничительные мероприятия по бешенству животных </w:t>
      </w:r>
      <w:r w:rsidR="00AE6A36" w:rsidRPr="00442F05">
        <w:t xml:space="preserve">на </w:t>
      </w:r>
      <w:r w:rsidR="00F5140C" w:rsidRPr="00442F05">
        <w:t xml:space="preserve">территории </w:t>
      </w:r>
      <w:bookmarkStart w:id="41" w:name="_Toc466272959"/>
      <w:bookmarkStart w:id="42" w:name="_Toc316457965"/>
      <w:bookmarkStart w:id="43" w:name="_Toc346009317"/>
      <w:bookmarkStart w:id="44" w:name="_Toc379878974"/>
      <w:bookmarkStart w:id="45" w:name="_Toc409091523"/>
      <w:bookmarkStart w:id="46" w:name="_Toc440525672"/>
      <w:r w:rsidR="00AA6826" w:rsidRPr="00442F05">
        <w:t xml:space="preserve">дер. Чирки </w:t>
      </w:r>
      <w:proofErr w:type="spellStart"/>
      <w:r w:rsidR="00AA6826" w:rsidRPr="00442F05">
        <w:t>Ошланского</w:t>
      </w:r>
      <w:proofErr w:type="spellEnd"/>
      <w:r w:rsidR="002A7E0A" w:rsidRPr="00442F05">
        <w:t xml:space="preserve"> с/п Богородского района</w:t>
      </w:r>
      <w:r w:rsidR="004931FD" w:rsidRPr="00442F05">
        <w:t xml:space="preserve">, </w:t>
      </w:r>
      <w:r w:rsidR="004931FD" w:rsidRPr="00442F05">
        <w:rPr>
          <w:bCs/>
          <w:szCs w:val="28"/>
        </w:rPr>
        <w:t xml:space="preserve">на территории отделения </w:t>
      </w:r>
      <w:proofErr w:type="spellStart"/>
      <w:r w:rsidR="004931FD" w:rsidRPr="00442F05">
        <w:rPr>
          <w:bCs/>
          <w:szCs w:val="28"/>
        </w:rPr>
        <w:t>Потаповцы</w:t>
      </w:r>
      <w:proofErr w:type="spellEnd"/>
      <w:r w:rsidR="004931FD" w:rsidRPr="00442F05">
        <w:rPr>
          <w:bCs/>
          <w:szCs w:val="28"/>
        </w:rPr>
        <w:t xml:space="preserve"> ООО «Агрофирма «Мухино» Зуевского района, </w:t>
      </w:r>
      <w:r w:rsidR="004931FD" w:rsidRPr="00442F05">
        <w:rPr>
          <w:szCs w:val="28"/>
        </w:rPr>
        <w:t xml:space="preserve">на территории дер. Павлово Ижевского с/п Пижанского района и охотничьих </w:t>
      </w:r>
      <w:proofErr w:type="spellStart"/>
      <w:r w:rsidR="004931FD" w:rsidRPr="00442F05">
        <w:rPr>
          <w:szCs w:val="28"/>
        </w:rPr>
        <w:t>угодиях</w:t>
      </w:r>
      <w:proofErr w:type="spellEnd"/>
      <w:r w:rsidR="004931FD" w:rsidRPr="00442F05">
        <w:rPr>
          <w:szCs w:val="28"/>
        </w:rPr>
        <w:t>, закрепленных за Общественной организацией «Общество охотников Пижанского района Кировской области» в пределах границ Ижевского с/о</w:t>
      </w:r>
      <w:r w:rsidR="00C75475" w:rsidRPr="00442F05">
        <w:t>.</w:t>
      </w:r>
    </w:p>
    <w:p w:rsidR="00A92E99" w:rsidRPr="00442F05" w:rsidRDefault="00A92E99" w:rsidP="00BD56FF">
      <w:pPr>
        <w:pStyle w:val="2"/>
        <w:tabs>
          <w:tab w:val="left" w:pos="507"/>
          <w:tab w:val="center" w:pos="5103"/>
        </w:tabs>
      </w:pPr>
      <w:bookmarkStart w:id="47" w:name="_Toc2587922"/>
      <w:r w:rsidRPr="00442F05">
        <w:t>1.</w:t>
      </w:r>
      <w:r w:rsidR="00234256" w:rsidRPr="00442F05">
        <w:t>6</w:t>
      </w:r>
      <w:r w:rsidRPr="00442F05">
        <w:t>. Прочие происшествия</w:t>
      </w:r>
      <w:bookmarkEnd w:id="47"/>
    </w:p>
    <w:p w:rsidR="0099332F" w:rsidRPr="00442F05" w:rsidRDefault="0099332F" w:rsidP="0099332F">
      <w:pPr>
        <w:spacing w:line="276" w:lineRule="auto"/>
        <w:ind w:firstLine="709"/>
        <w:jc w:val="both"/>
      </w:pPr>
      <w:r w:rsidRPr="00442F05">
        <w:t xml:space="preserve">13.02.2019 в 13.15 в Зуевском районе, на перегоне </w:t>
      </w:r>
      <w:proofErr w:type="spellStart"/>
      <w:r w:rsidRPr="00442F05">
        <w:t>Ардаши</w:t>
      </w:r>
      <w:proofErr w:type="spellEnd"/>
      <w:r w:rsidRPr="00442F05">
        <w:t xml:space="preserve"> – Зуевка, произошел сход с путей одной тележки вагона грузового состава № 2017 перевозившего уголь. Причина происшествия – развал колесной пары. Погибших и пострадавших нет, опрокидывания вагона не было. Движение поездов осуществ</w:t>
      </w:r>
      <w:r w:rsidR="0073248E" w:rsidRPr="00442F05">
        <w:t>лялся</w:t>
      </w:r>
      <w:r w:rsidRPr="00442F05">
        <w:t xml:space="preserve"> по второму пути. 13.02.2019 в 18.20 силами аварийно-восстановительных поездов Кировского отделения Горьковской железной дороги (г. Киров и г. Зуевка, 27 человек, </w:t>
      </w:r>
      <w:r w:rsidR="001113FB" w:rsidRPr="00442F05">
        <w:t>2 </w:t>
      </w:r>
      <w:r w:rsidRPr="00442F05">
        <w:t>единицы техники) повреждение ликвидировано, движение поездов восстановлено по штатной схеме.</w:t>
      </w:r>
    </w:p>
    <w:p w:rsidR="0099332F" w:rsidRPr="00442F05" w:rsidRDefault="0099332F" w:rsidP="0099332F">
      <w:pPr>
        <w:spacing w:line="276" w:lineRule="auto"/>
        <w:ind w:firstLine="709"/>
        <w:jc w:val="both"/>
      </w:pPr>
      <w:r w:rsidRPr="00442F05">
        <w:t>18.02.2019 в 02.35 в г. Яранске в детском саду «Петушок» в результате несвоевременной очистки крыши от снега произошла просадка кровли на площади четыре квадратных метра. Угрозы для детей не было, детский сад работал в штатном режиме. Одна группа детей была распределена по другим группам. 23.02.2019 в 19.00 силами бригады И</w:t>
      </w:r>
      <w:r w:rsidR="001113FB" w:rsidRPr="00442F05">
        <w:t xml:space="preserve">П </w:t>
      </w:r>
      <w:proofErr w:type="spellStart"/>
      <w:r w:rsidR="001113FB" w:rsidRPr="00442F05">
        <w:t>Алябышева</w:t>
      </w:r>
      <w:proofErr w:type="spellEnd"/>
      <w:r w:rsidR="001113FB" w:rsidRPr="00442F05">
        <w:t xml:space="preserve"> ремонтные работы по </w:t>
      </w:r>
      <w:r w:rsidRPr="00442F05">
        <w:t>восстановлению кровли крыши завершены.</w:t>
      </w:r>
    </w:p>
    <w:p w:rsidR="001113FB" w:rsidRPr="00442F05" w:rsidRDefault="001113FB" w:rsidP="0099332F">
      <w:pPr>
        <w:spacing w:line="276" w:lineRule="auto"/>
        <w:ind w:firstLine="709"/>
        <w:jc w:val="both"/>
      </w:pPr>
    </w:p>
    <w:p w:rsidR="00FD12CE" w:rsidRPr="00442F05" w:rsidRDefault="0099332F" w:rsidP="0099332F">
      <w:pPr>
        <w:spacing w:line="276" w:lineRule="auto"/>
        <w:jc w:val="center"/>
      </w:pPr>
      <w:r w:rsidRPr="00442F05">
        <w:rPr>
          <w:noProof/>
        </w:rPr>
        <w:lastRenderedPageBreak/>
        <w:drawing>
          <wp:inline distT="0" distB="0" distL="0" distR="0" wp14:anchorId="48826A2F" wp14:editId="4E3065A4">
            <wp:extent cx="5003801" cy="3752850"/>
            <wp:effectExtent l="0" t="0" r="6350" b="0"/>
            <wp:docPr id="18" name="Рисунок 18" descr="\\Lans\руководство\ВХОДЯЩИЕ\2019\02 февраль\18.02.2019\Яранский, просадка кровли\IMG-b7af4a1b719f8cbca59a276b75d3eb23-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ans\руководство\ВХОДЯЩИЕ\2019\02 февраль\18.02.2019\Яранский, просадка кровли\IMG-b7af4a1b719f8cbca59a276b75d3eb23-V.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12565" cy="3759423"/>
                    </a:xfrm>
                    <a:prstGeom prst="rect">
                      <a:avLst/>
                    </a:prstGeom>
                    <a:noFill/>
                    <a:ln>
                      <a:noFill/>
                    </a:ln>
                  </pic:spPr>
                </pic:pic>
              </a:graphicData>
            </a:graphic>
          </wp:inline>
        </w:drawing>
      </w:r>
    </w:p>
    <w:p w:rsidR="00344277" w:rsidRPr="00442F05" w:rsidRDefault="00FD12CE" w:rsidP="00344277">
      <w:pPr>
        <w:spacing w:line="276" w:lineRule="auto"/>
        <w:jc w:val="center"/>
      </w:pPr>
      <w:r w:rsidRPr="00442F05">
        <w:t xml:space="preserve">Рис. </w:t>
      </w:r>
      <w:r w:rsidR="0099332F" w:rsidRPr="00442F05">
        <w:t>3</w:t>
      </w:r>
      <w:r w:rsidRPr="00442F05">
        <w:t xml:space="preserve">. </w:t>
      </w:r>
      <w:r w:rsidR="0099332F" w:rsidRPr="00442F05">
        <w:t xml:space="preserve">Просадка кровли </w:t>
      </w:r>
      <w:r w:rsidR="00F42F4B" w:rsidRPr="00442F05">
        <w:t xml:space="preserve">крыши </w:t>
      </w:r>
      <w:r w:rsidR="0099332F" w:rsidRPr="00442F05">
        <w:t>детского сада</w:t>
      </w:r>
      <w:r w:rsidR="00EE5E00" w:rsidRPr="00442F05">
        <w:t xml:space="preserve"> в </w:t>
      </w:r>
      <w:r w:rsidR="0099332F" w:rsidRPr="00442F05">
        <w:t>г. Яранске</w:t>
      </w:r>
    </w:p>
    <w:p w:rsidR="00344277" w:rsidRPr="00442F05" w:rsidRDefault="00344277" w:rsidP="00344277">
      <w:pPr>
        <w:spacing w:line="276" w:lineRule="auto"/>
        <w:ind w:firstLine="709"/>
        <w:jc w:val="both"/>
      </w:pPr>
    </w:p>
    <w:p w:rsidR="00FC336A" w:rsidRPr="00442F05" w:rsidRDefault="00FC336A" w:rsidP="00344277">
      <w:pPr>
        <w:spacing w:line="276" w:lineRule="auto"/>
        <w:ind w:firstLine="709"/>
        <w:jc w:val="both"/>
      </w:pPr>
      <w:r w:rsidRPr="00442F05">
        <w:t>В феврале зарегистрировано 7 случаев паде</w:t>
      </w:r>
      <w:r w:rsidR="00344277" w:rsidRPr="00442F05">
        <w:t xml:space="preserve">ния снега и льда с крыш зданий, в результате которых </w:t>
      </w:r>
      <w:r w:rsidRPr="00442F05">
        <w:t>8 человек пострадали, в том числе 2 ребенка.</w:t>
      </w:r>
      <w:r w:rsidR="00344277" w:rsidRPr="00442F05">
        <w:t xml:space="preserve"> 1 женщина госпитализирована в КОГКБУЗ «Центр травматологии, ортопедии и нейрохирургии» в реанимационное отделение, остальные пострадавшие после оказания медицинской помощи были отпущены домой.</w:t>
      </w:r>
    </w:p>
    <w:p w:rsidR="00C55407" w:rsidRPr="00442F05" w:rsidRDefault="00C55407" w:rsidP="00C55407">
      <w:pPr>
        <w:pStyle w:val="2"/>
        <w:spacing w:before="240"/>
      </w:pPr>
      <w:bookmarkStart w:id="48" w:name="_Toc506292757"/>
      <w:bookmarkStart w:id="49" w:name="_Toc2587923"/>
      <w:r w:rsidRPr="00442F05">
        <w:t>1.7. Ледовые переправы</w:t>
      </w:r>
      <w:bookmarkEnd w:id="48"/>
      <w:bookmarkEnd w:id="49"/>
    </w:p>
    <w:p w:rsidR="003D4528" w:rsidRPr="00442F05" w:rsidRDefault="003D4528" w:rsidP="003D4528">
      <w:pPr>
        <w:spacing w:line="276" w:lineRule="auto"/>
        <w:ind w:firstLine="709"/>
        <w:jc w:val="both"/>
      </w:pPr>
      <w:r w:rsidRPr="00442F05">
        <w:t>В феврале на территории Кировской области открыты 2 ледовые автогужевые переправы (с. </w:t>
      </w:r>
      <w:proofErr w:type="spellStart"/>
      <w:r w:rsidRPr="00442F05">
        <w:t>Вишкиль</w:t>
      </w:r>
      <w:proofErr w:type="spellEnd"/>
      <w:r w:rsidRPr="00442F05">
        <w:t xml:space="preserve"> </w:t>
      </w:r>
      <w:proofErr w:type="spellStart"/>
      <w:r w:rsidRPr="00442F05">
        <w:t>Котельничского</w:t>
      </w:r>
      <w:proofErr w:type="spellEnd"/>
      <w:r w:rsidRPr="00442F05">
        <w:t xml:space="preserve"> района и с. </w:t>
      </w:r>
      <w:proofErr w:type="spellStart"/>
      <w:r w:rsidRPr="00442F05">
        <w:t>Цепочкино</w:t>
      </w:r>
      <w:proofErr w:type="spellEnd"/>
      <w:r w:rsidRPr="00442F05">
        <w:t xml:space="preserve"> Уржумского района). Переправы открываются после приемки сотрудниками ГИБДД и ГИМС, оснащены всеми необходимыми спасательными средствами, имеются светофоры или организовано дежурство, производятся регулярные замеры толщины льда.</w:t>
      </w:r>
    </w:p>
    <w:p w:rsidR="003D4528" w:rsidRPr="00442F05" w:rsidRDefault="003D4528" w:rsidP="003D4528">
      <w:pPr>
        <w:spacing w:line="276" w:lineRule="auto"/>
        <w:ind w:firstLine="709"/>
        <w:jc w:val="both"/>
      </w:pPr>
      <w:r w:rsidRPr="00442F05">
        <w:t>По состоянию на 28.02.2019 на территории Кировской области открыты 8 ледовых переправ.</w:t>
      </w:r>
    </w:p>
    <w:p w:rsidR="00C55407" w:rsidRPr="00442F05" w:rsidRDefault="00C55407" w:rsidP="00C55407">
      <w:pPr>
        <w:spacing w:line="360" w:lineRule="auto"/>
        <w:ind w:firstLine="709"/>
        <w:jc w:val="right"/>
      </w:pPr>
      <w:r w:rsidRPr="00442F05">
        <w:t xml:space="preserve">Таблица </w:t>
      </w:r>
      <w:r w:rsidR="002038E6" w:rsidRPr="00442F05">
        <w:t>7</w:t>
      </w:r>
    </w:p>
    <w:p w:rsidR="00C55407" w:rsidRPr="00442F05" w:rsidRDefault="00C55407" w:rsidP="00C55407">
      <w:pPr>
        <w:ind w:firstLine="709"/>
        <w:jc w:val="center"/>
      </w:pPr>
      <w:r w:rsidRPr="00442F05">
        <w:t xml:space="preserve">Сведения об открытых и планируемых </w:t>
      </w:r>
    </w:p>
    <w:p w:rsidR="00C55407" w:rsidRPr="00442F05" w:rsidRDefault="00C55407" w:rsidP="00C55407">
      <w:pPr>
        <w:spacing w:line="360" w:lineRule="auto"/>
        <w:ind w:firstLine="709"/>
        <w:jc w:val="center"/>
      </w:pPr>
      <w:r w:rsidRPr="00442F05">
        <w:t>ледовых переправах на территории Кировской области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1843"/>
        <w:gridCol w:w="1985"/>
        <w:gridCol w:w="1134"/>
        <w:gridCol w:w="1701"/>
        <w:gridCol w:w="1417"/>
        <w:gridCol w:w="1418"/>
      </w:tblGrid>
      <w:tr w:rsidR="003D4528" w:rsidRPr="00442F05" w:rsidTr="00130FA9">
        <w:trPr>
          <w:tblHeader/>
        </w:trPr>
        <w:tc>
          <w:tcPr>
            <w:tcW w:w="675" w:type="dxa"/>
            <w:tcBorders>
              <w:bottom w:val="single" w:sz="4" w:space="0" w:color="000000"/>
            </w:tcBorders>
            <w:vAlign w:val="center"/>
          </w:tcPr>
          <w:p w:rsidR="00C55407" w:rsidRPr="00442F05" w:rsidRDefault="00C55407" w:rsidP="00130FA9">
            <w:pPr>
              <w:jc w:val="center"/>
              <w:rPr>
                <w:sz w:val="22"/>
                <w:szCs w:val="22"/>
              </w:rPr>
            </w:pPr>
            <w:r w:rsidRPr="00442F05">
              <w:rPr>
                <w:sz w:val="22"/>
                <w:szCs w:val="22"/>
              </w:rPr>
              <w:t>№ п/п</w:t>
            </w:r>
          </w:p>
        </w:tc>
        <w:tc>
          <w:tcPr>
            <w:tcW w:w="1843" w:type="dxa"/>
            <w:tcBorders>
              <w:bottom w:val="single" w:sz="4" w:space="0" w:color="000000"/>
            </w:tcBorders>
            <w:vAlign w:val="center"/>
          </w:tcPr>
          <w:p w:rsidR="00C55407" w:rsidRPr="00442F05" w:rsidRDefault="00C55407" w:rsidP="00130FA9">
            <w:pPr>
              <w:jc w:val="center"/>
              <w:rPr>
                <w:sz w:val="22"/>
                <w:szCs w:val="22"/>
              </w:rPr>
            </w:pPr>
            <w:r w:rsidRPr="00442F05">
              <w:rPr>
                <w:sz w:val="22"/>
                <w:szCs w:val="22"/>
              </w:rPr>
              <w:t>Район</w:t>
            </w:r>
          </w:p>
        </w:tc>
        <w:tc>
          <w:tcPr>
            <w:tcW w:w="1985" w:type="dxa"/>
            <w:tcBorders>
              <w:bottom w:val="single" w:sz="4" w:space="0" w:color="000000"/>
            </w:tcBorders>
            <w:vAlign w:val="center"/>
          </w:tcPr>
          <w:p w:rsidR="00C55407" w:rsidRPr="00442F05" w:rsidRDefault="00C55407" w:rsidP="00130FA9">
            <w:pPr>
              <w:jc w:val="center"/>
              <w:rPr>
                <w:sz w:val="22"/>
                <w:szCs w:val="22"/>
              </w:rPr>
            </w:pPr>
            <w:r w:rsidRPr="00442F05">
              <w:rPr>
                <w:sz w:val="22"/>
                <w:szCs w:val="22"/>
              </w:rPr>
              <w:t>Название переправы</w:t>
            </w:r>
          </w:p>
        </w:tc>
        <w:tc>
          <w:tcPr>
            <w:tcW w:w="1134" w:type="dxa"/>
            <w:tcBorders>
              <w:bottom w:val="single" w:sz="4" w:space="0" w:color="000000"/>
            </w:tcBorders>
            <w:vAlign w:val="center"/>
          </w:tcPr>
          <w:p w:rsidR="00C55407" w:rsidRPr="00442F05" w:rsidRDefault="00C55407" w:rsidP="00130FA9">
            <w:pPr>
              <w:jc w:val="center"/>
              <w:rPr>
                <w:sz w:val="22"/>
                <w:szCs w:val="22"/>
              </w:rPr>
            </w:pPr>
            <w:r w:rsidRPr="00442F05">
              <w:rPr>
                <w:sz w:val="22"/>
                <w:szCs w:val="22"/>
              </w:rPr>
              <w:t>Река (водоем)</w:t>
            </w:r>
          </w:p>
        </w:tc>
        <w:tc>
          <w:tcPr>
            <w:tcW w:w="1701" w:type="dxa"/>
            <w:tcBorders>
              <w:bottom w:val="single" w:sz="4" w:space="0" w:color="000000"/>
            </w:tcBorders>
            <w:vAlign w:val="center"/>
          </w:tcPr>
          <w:p w:rsidR="00C55407" w:rsidRPr="00442F05" w:rsidRDefault="00C55407" w:rsidP="00130FA9">
            <w:pPr>
              <w:jc w:val="center"/>
              <w:rPr>
                <w:sz w:val="22"/>
                <w:szCs w:val="22"/>
              </w:rPr>
            </w:pPr>
            <w:r w:rsidRPr="00442F05">
              <w:rPr>
                <w:sz w:val="22"/>
                <w:szCs w:val="22"/>
              </w:rPr>
              <w:t>Вид переправы</w:t>
            </w:r>
          </w:p>
        </w:tc>
        <w:tc>
          <w:tcPr>
            <w:tcW w:w="1417" w:type="dxa"/>
            <w:tcBorders>
              <w:bottom w:val="single" w:sz="4" w:space="0" w:color="000000"/>
            </w:tcBorders>
            <w:vAlign w:val="center"/>
          </w:tcPr>
          <w:p w:rsidR="00C55407" w:rsidRPr="00442F05" w:rsidRDefault="00C55407" w:rsidP="00130FA9">
            <w:pPr>
              <w:jc w:val="center"/>
              <w:rPr>
                <w:sz w:val="22"/>
                <w:szCs w:val="22"/>
              </w:rPr>
            </w:pPr>
            <w:r w:rsidRPr="00442F05">
              <w:rPr>
                <w:sz w:val="22"/>
                <w:szCs w:val="22"/>
              </w:rPr>
              <w:t>Дата открытия</w:t>
            </w:r>
          </w:p>
        </w:tc>
        <w:tc>
          <w:tcPr>
            <w:tcW w:w="1418" w:type="dxa"/>
            <w:tcBorders>
              <w:bottom w:val="single" w:sz="4" w:space="0" w:color="000000"/>
            </w:tcBorders>
            <w:vAlign w:val="center"/>
          </w:tcPr>
          <w:p w:rsidR="00C55407" w:rsidRPr="00442F05" w:rsidRDefault="00C55407" w:rsidP="00130FA9">
            <w:pPr>
              <w:jc w:val="center"/>
              <w:rPr>
                <w:sz w:val="22"/>
                <w:szCs w:val="22"/>
              </w:rPr>
            </w:pPr>
            <w:r w:rsidRPr="00442F05">
              <w:rPr>
                <w:sz w:val="22"/>
                <w:szCs w:val="22"/>
              </w:rPr>
              <w:t>Текущее состояние</w:t>
            </w:r>
          </w:p>
        </w:tc>
      </w:tr>
      <w:tr w:rsidR="003D4528" w:rsidRPr="00442F05" w:rsidTr="00130FA9">
        <w:trPr>
          <w:trHeight w:val="173"/>
        </w:trPr>
        <w:tc>
          <w:tcPr>
            <w:tcW w:w="675" w:type="dxa"/>
            <w:tcBorders>
              <w:bottom w:val="single" w:sz="4" w:space="0" w:color="000000"/>
            </w:tcBorders>
            <w:shd w:val="clear" w:color="auto" w:fill="auto"/>
            <w:vAlign w:val="center"/>
          </w:tcPr>
          <w:p w:rsidR="00C55407" w:rsidRPr="00442F05" w:rsidRDefault="00C55407" w:rsidP="00130FA9">
            <w:pPr>
              <w:numPr>
                <w:ilvl w:val="0"/>
                <w:numId w:val="7"/>
              </w:numPr>
              <w:ind w:left="0" w:right="-675" w:hanging="361"/>
              <w:jc w:val="center"/>
              <w:rPr>
                <w:sz w:val="22"/>
                <w:szCs w:val="22"/>
              </w:rPr>
            </w:pPr>
          </w:p>
        </w:tc>
        <w:tc>
          <w:tcPr>
            <w:tcW w:w="1843" w:type="dxa"/>
            <w:tcBorders>
              <w:bottom w:val="single" w:sz="4" w:space="0" w:color="000000"/>
            </w:tcBorders>
            <w:shd w:val="clear" w:color="auto" w:fill="auto"/>
            <w:vAlign w:val="center"/>
          </w:tcPr>
          <w:p w:rsidR="00C55407" w:rsidRPr="00442F05" w:rsidRDefault="00C55407" w:rsidP="00130FA9">
            <w:pPr>
              <w:jc w:val="center"/>
              <w:rPr>
                <w:sz w:val="22"/>
                <w:szCs w:val="22"/>
              </w:rPr>
            </w:pPr>
            <w:r w:rsidRPr="00442F05">
              <w:rPr>
                <w:sz w:val="22"/>
                <w:szCs w:val="22"/>
              </w:rPr>
              <w:t>Арбажский</w:t>
            </w:r>
          </w:p>
        </w:tc>
        <w:tc>
          <w:tcPr>
            <w:tcW w:w="1985" w:type="dxa"/>
            <w:tcBorders>
              <w:bottom w:val="single" w:sz="4" w:space="0" w:color="000000"/>
            </w:tcBorders>
            <w:shd w:val="clear" w:color="auto" w:fill="auto"/>
            <w:vAlign w:val="center"/>
          </w:tcPr>
          <w:p w:rsidR="00C55407" w:rsidRPr="00442F05" w:rsidRDefault="00C55407" w:rsidP="00130FA9">
            <w:pPr>
              <w:jc w:val="center"/>
              <w:rPr>
                <w:sz w:val="22"/>
                <w:szCs w:val="22"/>
              </w:rPr>
            </w:pPr>
            <w:r w:rsidRPr="00442F05">
              <w:rPr>
                <w:sz w:val="22"/>
                <w:szCs w:val="22"/>
              </w:rPr>
              <w:t>с. Сорвижи</w:t>
            </w:r>
          </w:p>
        </w:tc>
        <w:tc>
          <w:tcPr>
            <w:tcW w:w="1134" w:type="dxa"/>
            <w:tcBorders>
              <w:bottom w:val="single" w:sz="4" w:space="0" w:color="000000"/>
            </w:tcBorders>
            <w:shd w:val="clear" w:color="auto" w:fill="auto"/>
            <w:vAlign w:val="center"/>
          </w:tcPr>
          <w:p w:rsidR="00C55407" w:rsidRPr="00442F05" w:rsidRDefault="00C55407" w:rsidP="00130FA9">
            <w:pPr>
              <w:jc w:val="center"/>
              <w:rPr>
                <w:sz w:val="22"/>
                <w:szCs w:val="22"/>
              </w:rPr>
            </w:pPr>
            <w:r w:rsidRPr="00442F05">
              <w:rPr>
                <w:sz w:val="22"/>
                <w:szCs w:val="22"/>
              </w:rPr>
              <w:t>р. Вятка</w:t>
            </w:r>
          </w:p>
        </w:tc>
        <w:tc>
          <w:tcPr>
            <w:tcW w:w="1701" w:type="dxa"/>
            <w:tcBorders>
              <w:bottom w:val="single" w:sz="4" w:space="0" w:color="000000"/>
            </w:tcBorders>
            <w:shd w:val="clear" w:color="auto" w:fill="auto"/>
            <w:vAlign w:val="center"/>
          </w:tcPr>
          <w:p w:rsidR="00C55407" w:rsidRPr="00442F05" w:rsidRDefault="00C55407" w:rsidP="00130FA9">
            <w:pPr>
              <w:jc w:val="center"/>
              <w:rPr>
                <w:sz w:val="22"/>
                <w:szCs w:val="22"/>
              </w:rPr>
            </w:pPr>
            <w:r w:rsidRPr="00442F05">
              <w:rPr>
                <w:sz w:val="22"/>
                <w:szCs w:val="22"/>
              </w:rPr>
              <w:t>автогужевая</w:t>
            </w:r>
          </w:p>
        </w:tc>
        <w:tc>
          <w:tcPr>
            <w:tcW w:w="1417" w:type="dxa"/>
            <w:tcBorders>
              <w:bottom w:val="single" w:sz="4" w:space="0" w:color="000000"/>
            </w:tcBorders>
            <w:shd w:val="clear" w:color="auto" w:fill="auto"/>
            <w:vAlign w:val="center"/>
          </w:tcPr>
          <w:p w:rsidR="00C55407" w:rsidRPr="00442F05" w:rsidRDefault="00197B8E" w:rsidP="00130FA9">
            <w:pPr>
              <w:jc w:val="center"/>
              <w:rPr>
                <w:sz w:val="22"/>
                <w:szCs w:val="22"/>
              </w:rPr>
            </w:pPr>
            <w:r w:rsidRPr="00442F05">
              <w:rPr>
                <w:sz w:val="22"/>
                <w:szCs w:val="22"/>
              </w:rPr>
              <w:t>31.01.2019</w:t>
            </w:r>
          </w:p>
        </w:tc>
        <w:tc>
          <w:tcPr>
            <w:tcW w:w="1418" w:type="dxa"/>
            <w:tcBorders>
              <w:bottom w:val="single" w:sz="4" w:space="0" w:color="000000"/>
            </w:tcBorders>
            <w:shd w:val="clear" w:color="auto" w:fill="auto"/>
            <w:vAlign w:val="center"/>
          </w:tcPr>
          <w:p w:rsidR="00C55407" w:rsidRPr="00442F05" w:rsidRDefault="00197B8E" w:rsidP="00130FA9">
            <w:pPr>
              <w:jc w:val="center"/>
              <w:rPr>
                <w:sz w:val="22"/>
                <w:szCs w:val="22"/>
              </w:rPr>
            </w:pPr>
            <w:r w:rsidRPr="00442F05">
              <w:rPr>
                <w:sz w:val="22"/>
                <w:szCs w:val="22"/>
              </w:rPr>
              <w:t>открыта</w:t>
            </w:r>
          </w:p>
        </w:tc>
      </w:tr>
      <w:tr w:rsidR="003D4528" w:rsidRPr="00442F05" w:rsidTr="00130FA9">
        <w:tc>
          <w:tcPr>
            <w:tcW w:w="675" w:type="dxa"/>
            <w:tcBorders>
              <w:bottom w:val="single" w:sz="4" w:space="0" w:color="000000"/>
            </w:tcBorders>
            <w:shd w:val="clear" w:color="auto" w:fill="auto"/>
            <w:vAlign w:val="center"/>
          </w:tcPr>
          <w:p w:rsidR="00C55407" w:rsidRPr="00442F05" w:rsidRDefault="00C55407" w:rsidP="00130FA9">
            <w:pPr>
              <w:numPr>
                <w:ilvl w:val="0"/>
                <w:numId w:val="7"/>
              </w:numPr>
              <w:ind w:left="0" w:right="-675" w:hanging="361"/>
              <w:jc w:val="center"/>
              <w:rPr>
                <w:sz w:val="22"/>
                <w:szCs w:val="22"/>
              </w:rPr>
            </w:pPr>
          </w:p>
        </w:tc>
        <w:tc>
          <w:tcPr>
            <w:tcW w:w="1843" w:type="dxa"/>
            <w:tcBorders>
              <w:bottom w:val="single" w:sz="4" w:space="0" w:color="000000"/>
            </w:tcBorders>
            <w:shd w:val="clear" w:color="auto" w:fill="auto"/>
            <w:vAlign w:val="center"/>
          </w:tcPr>
          <w:p w:rsidR="00C55407" w:rsidRPr="00442F05" w:rsidRDefault="00C55407" w:rsidP="00130FA9">
            <w:pPr>
              <w:jc w:val="center"/>
              <w:rPr>
                <w:sz w:val="22"/>
                <w:szCs w:val="22"/>
              </w:rPr>
            </w:pPr>
            <w:r w:rsidRPr="00442F05">
              <w:rPr>
                <w:sz w:val="22"/>
                <w:szCs w:val="22"/>
              </w:rPr>
              <w:t>Лебяжский</w:t>
            </w:r>
          </w:p>
        </w:tc>
        <w:tc>
          <w:tcPr>
            <w:tcW w:w="1985" w:type="dxa"/>
            <w:tcBorders>
              <w:bottom w:val="single" w:sz="4" w:space="0" w:color="000000"/>
            </w:tcBorders>
            <w:shd w:val="clear" w:color="auto" w:fill="auto"/>
            <w:vAlign w:val="center"/>
          </w:tcPr>
          <w:p w:rsidR="00C55407" w:rsidRPr="00442F05" w:rsidRDefault="00C55407" w:rsidP="00130FA9">
            <w:pPr>
              <w:jc w:val="center"/>
              <w:rPr>
                <w:sz w:val="22"/>
                <w:szCs w:val="22"/>
              </w:rPr>
            </w:pPr>
            <w:r w:rsidRPr="00442F05">
              <w:rPr>
                <w:sz w:val="22"/>
                <w:szCs w:val="22"/>
              </w:rPr>
              <w:t>пгт Лебяжье</w:t>
            </w:r>
          </w:p>
        </w:tc>
        <w:tc>
          <w:tcPr>
            <w:tcW w:w="1134" w:type="dxa"/>
            <w:tcBorders>
              <w:bottom w:val="single" w:sz="4" w:space="0" w:color="000000"/>
            </w:tcBorders>
            <w:shd w:val="clear" w:color="auto" w:fill="auto"/>
            <w:vAlign w:val="center"/>
          </w:tcPr>
          <w:p w:rsidR="00C55407" w:rsidRPr="00442F05" w:rsidRDefault="00C55407" w:rsidP="00130FA9">
            <w:pPr>
              <w:jc w:val="center"/>
              <w:rPr>
                <w:sz w:val="22"/>
                <w:szCs w:val="22"/>
              </w:rPr>
            </w:pPr>
            <w:r w:rsidRPr="00442F05">
              <w:rPr>
                <w:sz w:val="22"/>
                <w:szCs w:val="22"/>
              </w:rPr>
              <w:t>р. Вятка</w:t>
            </w:r>
          </w:p>
        </w:tc>
        <w:tc>
          <w:tcPr>
            <w:tcW w:w="1701" w:type="dxa"/>
            <w:tcBorders>
              <w:bottom w:val="single" w:sz="4" w:space="0" w:color="000000"/>
            </w:tcBorders>
            <w:shd w:val="clear" w:color="auto" w:fill="auto"/>
            <w:vAlign w:val="center"/>
          </w:tcPr>
          <w:p w:rsidR="00C55407" w:rsidRPr="00442F05" w:rsidRDefault="00C55407" w:rsidP="00130FA9">
            <w:pPr>
              <w:jc w:val="center"/>
              <w:rPr>
                <w:sz w:val="22"/>
                <w:szCs w:val="22"/>
              </w:rPr>
            </w:pPr>
            <w:r w:rsidRPr="00442F05">
              <w:rPr>
                <w:sz w:val="22"/>
                <w:szCs w:val="22"/>
              </w:rPr>
              <w:t>автогужевая</w:t>
            </w:r>
          </w:p>
        </w:tc>
        <w:tc>
          <w:tcPr>
            <w:tcW w:w="1417" w:type="dxa"/>
            <w:tcBorders>
              <w:bottom w:val="single" w:sz="4" w:space="0" w:color="000000"/>
            </w:tcBorders>
            <w:shd w:val="clear" w:color="auto" w:fill="auto"/>
            <w:vAlign w:val="center"/>
          </w:tcPr>
          <w:p w:rsidR="00C55407" w:rsidRPr="00442F05" w:rsidRDefault="00197B8E" w:rsidP="00130FA9">
            <w:pPr>
              <w:jc w:val="center"/>
              <w:rPr>
                <w:sz w:val="22"/>
                <w:szCs w:val="22"/>
              </w:rPr>
            </w:pPr>
            <w:r w:rsidRPr="00442F05">
              <w:rPr>
                <w:sz w:val="22"/>
                <w:szCs w:val="22"/>
              </w:rPr>
              <w:t>16.01.2019</w:t>
            </w:r>
          </w:p>
        </w:tc>
        <w:tc>
          <w:tcPr>
            <w:tcW w:w="1418" w:type="dxa"/>
            <w:tcBorders>
              <w:bottom w:val="single" w:sz="4" w:space="0" w:color="000000"/>
            </w:tcBorders>
            <w:shd w:val="clear" w:color="auto" w:fill="auto"/>
            <w:vAlign w:val="center"/>
          </w:tcPr>
          <w:p w:rsidR="00C55407" w:rsidRPr="00442F05" w:rsidRDefault="00C55407" w:rsidP="00130FA9">
            <w:pPr>
              <w:jc w:val="center"/>
              <w:rPr>
                <w:sz w:val="22"/>
                <w:szCs w:val="22"/>
              </w:rPr>
            </w:pPr>
            <w:r w:rsidRPr="00442F05">
              <w:rPr>
                <w:sz w:val="22"/>
                <w:szCs w:val="22"/>
              </w:rPr>
              <w:t>открыта</w:t>
            </w:r>
          </w:p>
        </w:tc>
      </w:tr>
      <w:tr w:rsidR="003D4528" w:rsidRPr="00442F05" w:rsidTr="00130FA9">
        <w:tc>
          <w:tcPr>
            <w:tcW w:w="675" w:type="dxa"/>
            <w:tcBorders>
              <w:bottom w:val="single" w:sz="4" w:space="0" w:color="000000"/>
            </w:tcBorders>
            <w:shd w:val="clear" w:color="auto" w:fill="auto"/>
            <w:vAlign w:val="center"/>
          </w:tcPr>
          <w:p w:rsidR="00C55407" w:rsidRPr="00442F05" w:rsidRDefault="00C55407" w:rsidP="00130FA9">
            <w:pPr>
              <w:numPr>
                <w:ilvl w:val="0"/>
                <w:numId w:val="7"/>
              </w:numPr>
              <w:ind w:left="0" w:right="-675" w:hanging="361"/>
              <w:jc w:val="center"/>
              <w:rPr>
                <w:sz w:val="22"/>
                <w:szCs w:val="22"/>
              </w:rPr>
            </w:pPr>
          </w:p>
        </w:tc>
        <w:tc>
          <w:tcPr>
            <w:tcW w:w="1843" w:type="dxa"/>
            <w:tcBorders>
              <w:bottom w:val="single" w:sz="4" w:space="0" w:color="000000"/>
            </w:tcBorders>
            <w:shd w:val="clear" w:color="auto" w:fill="auto"/>
            <w:vAlign w:val="center"/>
          </w:tcPr>
          <w:p w:rsidR="00C55407" w:rsidRPr="00442F05" w:rsidRDefault="00C55407" w:rsidP="00130FA9">
            <w:pPr>
              <w:jc w:val="center"/>
              <w:rPr>
                <w:sz w:val="22"/>
                <w:szCs w:val="22"/>
              </w:rPr>
            </w:pPr>
            <w:r w:rsidRPr="00442F05">
              <w:rPr>
                <w:sz w:val="22"/>
                <w:szCs w:val="22"/>
              </w:rPr>
              <w:t>Котельничский</w:t>
            </w:r>
          </w:p>
        </w:tc>
        <w:tc>
          <w:tcPr>
            <w:tcW w:w="1985" w:type="dxa"/>
            <w:tcBorders>
              <w:bottom w:val="single" w:sz="4" w:space="0" w:color="000000"/>
            </w:tcBorders>
            <w:shd w:val="clear" w:color="auto" w:fill="auto"/>
            <w:vAlign w:val="center"/>
          </w:tcPr>
          <w:p w:rsidR="00C55407" w:rsidRPr="00442F05" w:rsidRDefault="00C55407" w:rsidP="00130FA9">
            <w:pPr>
              <w:jc w:val="center"/>
              <w:rPr>
                <w:sz w:val="22"/>
                <w:szCs w:val="22"/>
              </w:rPr>
            </w:pPr>
            <w:r w:rsidRPr="00442F05">
              <w:rPr>
                <w:sz w:val="22"/>
                <w:szCs w:val="22"/>
              </w:rPr>
              <w:t>г. Котельнич</w:t>
            </w:r>
          </w:p>
        </w:tc>
        <w:tc>
          <w:tcPr>
            <w:tcW w:w="1134" w:type="dxa"/>
            <w:tcBorders>
              <w:bottom w:val="single" w:sz="4" w:space="0" w:color="000000"/>
            </w:tcBorders>
            <w:shd w:val="clear" w:color="auto" w:fill="auto"/>
            <w:vAlign w:val="center"/>
          </w:tcPr>
          <w:p w:rsidR="00C55407" w:rsidRPr="00442F05" w:rsidRDefault="00C55407" w:rsidP="00130FA9">
            <w:pPr>
              <w:jc w:val="center"/>
              <w:rPr>
                <w:sz w:val="22"/>
                <w:szCs w:val="22"/>
              </w:rPr>
            </w:pPr>
            <w:r w:rsidRPr="00442F05">
              <w:rPr>
                <w:sz w:val="22"/>
                <w:szCs w:val="22"/>
              </w:rPr>
              <w:t>р. Вятка</w:t>
            </w:r>
          </w:p>
        </w:tc>
        <w:tc>
          <w:tcPr>
            <w:tcW w:w="1701" w:type="dxa"/>
            <w:tcBorders>
              <w:bottom w:val="single" w:sz="4" w:space="0" w:color="000000"/>
            </w:tcBorders>
            <w:shd w:val="clear" w:color="auto" w:fill="auto"/>
            <w:vAlign w:val="center"/>
          </w:tcPr>
          <w:p w:rsidR="00C55407" w:rsidRPr="00442F05" w:rsidRDefault="00C55407" w:rsidP="00130FA9">
            <w:pPr>
              <w:jc w:val="center"/>
              <w:rPr>
                <w:sz w:val="22"/>
                <w:szCs w:val="22"/>
              </w:rPr>
            </w:pPr>
            <w:r w:rsidRPr="00442F05">
              <w:rPr>
                <w:sz w:val="22"/>
                <w:szCs w:val="22"/>
              </w:rPr>
              <w:t>автогужевая</w:t>
            </w:r>
          </w:p>
        </w:tc>
        <w:tc>
          <w:tcPr>
            <w:tcW w:w="1417" w:type="dxa"/>
            <w:tcBorders>
              <w:bottom w:val="single" w:sz="4" w:space="0" w:color="000000"/>
            </w:tcBorders>
            <w:shd w:val="clear" w:color="auto" w:fill="auto"/>
            <w:vAlign w:val="center"/>
          </w:tcPr>
          <w:p w:rsidR="00C55407" w:rsidRPr="00442F05" w:rsidRDefault="00197B8E" w:rsidP="00130FA9">
            <w:pPr>
              <w:jc w:val="center"/>
              <w:rPr>
                <w:sz w:val="22"/>
                <w:szCs w:val="22"/>
              </w:rPr>
            </w:pPr>
            <w:r w:rsidRPr="00442F05">
              <w:rPr>
                <w:sz w:val="22"/>
                <w:szCs w:val="22"/>
              </w:rPr>
              <w:t>24.01.2019</w:t>
            </w:r>
          </w:p>
        </w:tc>
        <w:tc>
          <w:tcPr>
            <w:tcW w:w="1418" w:type="dxa"/>
            <w:tcBorders>
              <w:bottom w:val="single" w:sz="4" w:space="0" w:color="000000"/>
            </w:tcBorders>
            <w:shd w:val="clear" w:color="auto" w:fill="auto"/>
            <w:vAlign w:val="center"/>
          </w:tcPr>
          <w:p w:rsidR="00C55407" w:rsidRPr="00442F05" w:rsidRDefault="00C55407" w:rsidP="00130FA9">
            <w:pPr>
              <w:jc w:val="center"/>
              <w:rPr>
                <w:sz w:val="22"/>
                <w:szCs w:val="22"/>
              </w:rPr>
            </w:pPr>
            <w:r w:rsidRPr="00442F05">
              <w:rPr>
                <w:sz w:val="22"/>
                <w:szCs w:val="22"/>
              </w:rPr>
              <w:t>открыта</w:t>
            </w:r>
          </w:p>
        </w:tc>
      </w:tr>
      <w:tr w:rsidR="003D4528" w:rsidRPr="00442F05" w:rsidTr="00130FA9">
        <w:tc>
          <w:tcPr>
            <w:tcW w:w="675" w:type="dxa"/>
            <w:tcBorders>
              <w:bottom w:val="single" w:sz="4" w:space="0" w:color="000000"/>
            </w:tcBorders>
            <w:shd w:val="clear" w:color="auto" w:fill="auto"/>
            <w:vAlign w:val="center"/>
          </w:tcPr>
          <w:p w:rsidR="00C55407" w:rsidRPr="00442F05" w:rsidRDefault="00C55407" w:rsidP="00130FA9">
            <w:pPr>
              <w:numPr>
                <w:ilvl w:val="0"/>
                <w:numId w:val="7"/>
              </w:numPr>
              <w:ind w:left="0" w:right="-675" w:hanging="361"/>
              <w:jc w:val="center"/>
              <w:rPr>
                <w:sz w:val="22"/>
                <w:szCs w:val="22"/>
              </w:rPr>
            </w:pPr>
          </w:p>
        </w:tc>
        <w:tc>
          <w:tcPr>
            <w:tcW w:w="1843" w:type="dxa"/>
            <w:tcBorders>
              <w:bottom w:val="single" w:sz="4" w:space="0" w:color="000000"/>
            </w:tcBorders>
            <w:shd w:val="clear" w:color="auto" w:fill="auto"/>
            <w:vAlign w:val="center"/>
          </w:tcPr>
          <w:p w:rsidR="00C55407" w:rsidRPr="00442F05" w:rsidRDefault="00C55407" w:rsidP="00130FA9">
            <w:pPr>
              <w:jc w:val="center"/>
              <w:rPr>
                <w:sz w:val="22"/>
                <w:szCs w:val="22"/>
              </w:rPr>
            </w:pPr>
            <w:r w:rsidRPr="00442F05">
              <w:rPr>
                <w:sz w:val="22"/>
                <w:szCs w:val="22"/>
              </w:rPr>
              <w:t>Котельничский</w:t>
            </w:r>
          </w:p>
        </w:tc>
        <w:tc>
          <w:tcPr>
            <w:tcW w:w="1985" w:type="dxa"/>
            <w:tcBorders>
              <w:bottom w:val="single" w:sz="4" w:space="0" w:color="000000"/>
            </w:tcBorders>
            <w:shd w:val="clear" w:color="auto" w:fill="auto"/>
            <w:vAlign w:val="center"/>
          </w:tcPr>
          <w:p w:rsidR="00C55407" w:rsidRPr="00442F05" w:rsidRDefault="00C55407" w:rsidP="00130FA9">
            <w:pPr>
              <w:jc w:val="center"/>
              <w:rPr>
                <w:sz w:val="22"/>
                <w:szCs w:val="22"/>
              </w:rPr>
            </w:pPr>
            <w:r w:rsidRPr="00442F05">
              <w:rPr>
                <w:sz w:val="22"/>
                <w:szCs w:val="22"/>
              </w:rPr>
              <w:t xml:space="preserve">с. </w:t>
            </w:r>
            <w:proofErr w:type="spellStart"/>
            <w:r w:rsidRPr="00442F05">
              <w:rPr>
                <w:sz w:val="22"/>
                <w:szCs w:val="22"/>
              </w:rPr>
              <w:t>Вишкиль</w:t>
            </w:r>
            <w:proofErr w:type="spellEnd"/>
          </w:p>
        </w:tc>
        <w:tc>
          <w:tcPr>
            <w:tcW w:w="1134" w:type="dxa"/>
            <w:tcBorders>
              <w:bottom w:val="single" w:sz="4" w:space="0" w:color="000000"/>
            </w:tcBorders>
            <w:shd w:val="clear" w:color="auto" w:fill="auto"/>
            <w:vAlign w:val="center"/>
          </w:tcPr>
          <w:p w:rsidR="00C55407" w:rsidRPr="00442F05" w:rsidRDefault="00C55407" w:rsidP="00130FA9">
            <w:pPr>
              <w:jc w:val="center"/>
              <w:rPr>
                <w:sz w:val="22"/>
                <w:szCs w:val="22"/>
              </w:rPr>
            </w:pPr>
            <w:r w:rsidRPr="00442F05">
              <w:rPr>
                <w:sz w:val="22"/>
                <w:szCs w:val="22"/>
              </w:rPr>
              <w:t>р. Вятка</w:t>
            </w:r>
          </w:p>
        </w:tc>
        <w:tc>
          <w:tcPr>
            <w:tcW w:w="1701" w:type="dxa"/>
            <w:tcBorders>
              <w:bottom w:val="single" w:sz="4" w:space="0" w:color="000000"/>
            </w:tcBorders>
            <w:shd w:val="clear" w:color="auto" w:fill="auto"/>
            <w:vAlign w:val="center"/>
          </w:tcPr>
          <w:p w:rsidR="00C55407" w:rsidRPr="00442F05" w:rsidRDefault="00C55407" w:rsidP="00130FA9">
            <w:pPr>
              <w:jc w:val="center"/>
              <w:rPr>
                <w:sz w:val="22"/>
                <w:szCs w:val="22"/>
              </w:rPr>
            </w:pPr>
            <w:r w:rsidRPr="00442F05">
              <w:rPr>
                <w:sz w:val="22"/>
                <w:szCs w:val="22"/>
              </w:rPr>
              <w:t>автогужевая</w:t>
            </w:r>
          </w:p>
        </w:tc>
        <w:tc>
          <w:tcPr>
            <w:tcW w:w="1417" w:type="dxa"/>
            <w:tcBorders>
              <w:bottom w:val="single" w:sz="4" w:space="0" w:color="000000"/>
            </w:tcBorders>
            <w:shd w:val="clear" w:color="auto" w:fill="auto"/>
            <w:vAlign w:val="center"/>
          </w:tcPr>
          <w:p w:rsidR="00C55407" w:rsidRPr="00442F05" w:rsidRDefault="003D4528" w:rsidP="00130FA9">
            <w:pPr>
              <w:jc w:val="center"/>
              <w:rPr>
                <w:sz w:val="22"/>
                <w:szCs w:val="22"/>
              </w:rPr>
            </w:pPr>
            <w:r w:rsidRPr="00442F05">
              <w:rPr>
                <w:sz w:val="22"/>
                <w:szCs w:val="22"/>
              </w:rPr>
              <w:t>05.02.2019</w:t>
            </w:r>
          </w:p>
        </w:tc>
        <w:tc>
          <w:tcPr>
            <w:tcW w:w="1418" w:type="dxa"/>
            <w:tcBorders>
              <w:bottom w:val="single" w:sz="4" w:space="0" w:color="000000"/>
            </w:tcBorders>
            <w:shd w:val="clear" w:color="auto" w:fill="auto"/>
            <w:vAlign w:val="center"/>
          </w:tcPr>
          <w:p w:rsidR="00C55407" w:rsidRPr="00442F05" w:rsidRDefault="003D4528" w:rsidP="00130FA9">
            <w:pPr>
              <w:jc w:val="center"/>
              <w:rPr>
                <w:sz w:val="22"/>
                <w:szCs w:val="22"/>
              </w:rPr>
            </w:pPr>
            <w:r w:rsidRPr="00442F05">
              <w:rPr>
                <w:sz w:val="22"/>
                <w:szCs w:val="22"/>
              </w:rPr>
              <w:t>открыта</w:t>
            </w:r>
          </w:p>
        </w:tc>
      </w:tr>
      <w:tr w:rsidR="003D4528" w:rsidRPr="00442F05" w:rsidTr="00130FA9">
        <w:tc>
          <w:tcPr>
            <w:tcW w:w="675" w:type="dxa"/>
            <w:tcBorders>
              <w:bottom w:val="single" w:sz="4" w:space="0" w:color="000000"/>
            </w:tcBorders>
            <w:shd w:val="clear" w:color="auto" w:fill="FFFFFF"/>
            <w:vAlign w:val="center"/>
          </w:tcPr>
          <w:p w:rsidR="00C55407" w:rsidRPr="00442F05" w:rsidRDefault="00C55407" w:rsidP="00130FA9">
            <w:pPr>
              <w:numPr>
                <w:ilvl w:val="0"/>
                <w:numId w:val="7"/>
              </w:numPr>
              <w:ind w:left="0" w:right="-675" w:hanging="361"/>
              <w:jc w:val="center"/>
              <w:rPr>
                <w:sz w:val="22"/>
                <w:szCs w:val="22"/>
              </w:rPr>
            </w:pPr>
          </w:p>
        </w:tc>
        <w:tc>
          <w:tcPr>
            <w:tcW w:w="1843" w:type="dxa"/>
            <w:tcBorders>
              <w:bottom w:val="single" w:sz="4" w:space="0" w:color="000000"/>
            </w:tcBorders>
            <w:shd w:val="clear" w:color="auto" w:fill="FFFFFF"/>
            <w:vAlign w:val="center"/>
          </w:tcPr>
          <w:p w:rsidR="00C55407" w:rsidRPr="00442F05" w:rsidRDefault="00C55407" w:rsidP="00130FA9">
            <w:pPr>
              <w:jc w:val="center"/>
              <w:rPr>
                <w:sz w:val="22"/>
                <w:szCs w:val="22"/>
              </w:rPr>
            </w:pPr>
            <w:r w:rsidRPr="00442F05">
              <w:rPr>
                <w:sz w:val="22"/>
                <w:szCs w:val="22"/>
              </w:rPr>
              <w:t>Малмыжский</w:t>
            </w:r>
          </w:p>
        </w:tc>
        <w:tc>
          <w:tcPr>
            <w:tcW w:w="1985" w:type="dxa"/>
            <w:tcBorders>
              <w:bottom w:val="single" w:sz="4" w:space="0" w:color="000000"/>
            </w:tcBorders>
            <w:shd w:val="clear" w:color="auto" w:fill="FFFFFF"/>
            <w:vAlign w:val="center"/>
          </w:tcPr>
          <w:p w:rsidR="00C55407" w:rsidRPr="00442F05" w:rsidRDefault="00C55407" w:rsidP="00130FA9">
            <w:pPr>
              <w:jc w:val="center"/>
              <w:rPr>
                <w:sz w:val="22"/>
                <w:szCs w:val="22"/>
              </w:rPr>
            </w:pPr>
            <w:r w:rsidRPr="00442F05">
              <w:rPr>
                <w:sz w:val="22"/>
                <w:szCs w:val="22"/>
              </w:rPr>
              <w:t>с. Гоньба</w:t>
            </w:r>
          </w:p>
        </w:tc>
        <w:tc>
          <w:tcPr>
            <w:tcW w:w="1134" w:type="dxa"/>
            <w:tcBorders>
              <w:bottom w:val="single" w:sz="4" w:space="0" w:color="000000"/>
            </w:tcBorders>
            <w:shd w:val="clear" w:color="auto" w:fill="FFFFFF"/>
            <w:vAlign w:val="center"/>
          </w:tcPr>
          <w:p w:rsidR="00C55407" w:rsidRPr="00442F05" w:rsidRDefault="00C55407" w:rsidP="00130FA9">
            <w:pPr>
              <w:jc w:val="center"/>
              <w:rPr>
                <w:sz w:val="22"/>
                <w:szCs w:val="22"/>
              </w:rPr>
            </w:pPr>
            <w:r w:rsidRPr="00442F05">
              <w:rPr>
                <w:sz w:val="22"/>
                <w:szCs w:val="22"/>
              </w:rPr>
              <w:t>р. Вятка</w:t>
            </w:r>
          </w:p>
        </w:tc>
        <w:tc>
          <w:tcPr>
            <w:tcW w:w="1701" w:type="dxa"/>
            <w:tcBorders>
              <w:bottom w:val="single" w:sz="4" w:space="0" w:color="000000"/>
            </w:tcBorders>
            <w:shd w:val="clear" w:color="auto" w:fill="FFFFFF"/>
            <w:vAlign w:val="center"/>
          </w:tcPr>
          <w:p w:rsidR="00C55407" w:rsidRPr="00442F05" w:rsidRDefault="00C55407" w:rsidP="00130FA9">
            <w:pPr>
              <w:jc w:val="center"/>
              <w:rPr>
                <w:sz w:val="22"/>
                <w:szCs w:val="22"/>
              </w:rPr>
            </w:pPr>
            <w:r w:rsidRPr="00442F05">
              <w:rPr>
                <w:sz w:val="22"/>
                <w:szCs w:val="22"/>
              </w:rPr>
              <w:t>автогужевая</w:t>
            </w:r>
          </w:p>
        </w:tc>
        <w:tc>
          <w:tcPr>
            <w:tcW w:w="1417" w:type="dxa"/>
            <w:tcBorders>
              <w:bottom w:val="single" w:sz="4" w:space="0" w:color="000000"/>
            </w:tcBorders>
            <w:shd w:val="clear" w:color="auto" w:fill="FFFFFF"/>
            <w:vAlign w:val="center"/>
          </w:tcPr>
          <w:p w:rsidR="00C55407" w:rsidRPr="00442F05" w:rsidRDefault="00197B8E" w:rsidP="00130FA9">
            <w:pPr>
              <w:jc w:val="center"/>
              <w:rPr>
                <w:sz w:val="22"/>
                <w:szCs w:val="22"/>
              </w:rPr>
            </w:pPr>
            <w:r w:rsidRPr="00442F05">
              <w:rPr>
                <w:sz w:val="22"/>
                <w:szCs w:val="22"/>
              </w:rPr>
              <w:t>15.01.2019</w:t>
            </w:r>
          </w:p>
        </w:tc>
        <w:tc>
          <w:tcPr>
            <w:tcW w:w="1418" w:type="dxa"/>
            <w:tcBorders>
              <w:bottom w:val="single" w:sz="4" w:space="0" w:color="000000"/>
            </w:tcBorders>
            <w:shd w:val="clear" w:color="auto" w:fill="FFFFFF"/>
            <w:vAlign w:val="center"/>
          </w:tcPr>
          <w:p w:rsidR="00C55407" w:rsidRPr="00442F05" w:rsidRDefault="00C55407" w:rsidP="00130FA9">
            <w:pPr>
              <w:jc w:val="center"/>
              <w:rPr>
                <w:sz w:val="22"/>
                <w:szCs w:val="22"/>
              </w:rPr>
            </w:pPr>
            <w:r w:rsidRPr="00442F05">
              <w:rPr>
                <w:sz w:val="22"/>
                <w:szCs w:val="22"/>
              </w:rPr>
              <w:t>открыта</w:t>
            </w:r>
          </w:p>
        </w:tc>
      </w:tr>
      <w:tr w:rsidR="003D4528" w:rsidRPr="00442F05" w:rsidTr="00130FA9">
        <w:tc>
          <w:tcPr>
            <w:tcW w:w="675" w:type="dxa"/>
            <w:shd w:val="clear" w:color="auto" w:fill="FFFFFF"/>
            <w:vAlign w:val="center"/>
          </w:tcPr>
          <w:p w:rsidR="00C55407" w:rsidRPr="00442F05" w:rsidRDefault="00C55407" w:rsidP="00130FA9">
            <w:pPr>
              <w:numPr>
                <w:ilvl w:val="0"/>
                <w:numId w:val="7"/>
              </w:numPr>
              <w:ind w:left="0" w:right="-675" w:hanging="361"/>
              <w:jc w:val="center"/>
              <w:rPr>
                <w:sz w:val="22"/>
                <w:szCs w:val="22"/>
              </w:rPr>
            </w:pPr>
          </w:p>
        </w:tc>
        <w:tc>
          <w:tcPr>
            <w:tcW w:w="1843" w:type="dxa"/>
            <w:shd w:val="clear" w:color="auto" w:fill="FFFFFF"/>
            <w:vAlign w:val="center"/>
          </w:tcPr>
          <w:p w:rsidR="00C55407" w:rsidRPr="00442F05" w:rsidRDefault="00C55407" w:rsidP="00130FA9">
            <w:pPr>
              <w:jc w:val="center"/>
              <w:rPr>
                <w:sz w:val="22"/>
                <w:szCs w:val="22"/>
              </w:rPr>
            </w:pPr>
            <w:r w:rsidRPr="00442F05">
              <w:rPr>
                <w:sz w:val="22"/>
                <w:szCs w:val="22"/>
              </w:rPr>
              <w:t>Уржумский</w:t>
            </w:r>
          </w:p>
        </w:tc>
        <w:tc>
          <w:tcPr>
            <w:tcW w:w="1985" w:type="dxa"/>
            <w:shd w:val="clear" w:color="auto" w:fill="FFFFFF"/>
            <w:vAlign w:val="center"/>
          </w:tcPr>
          <w:p w:rsidR="00C55407" w:rsidRPr="00442F05" w:rsidRDefault="00C55407" w:rsidP="00130FA9">
            <w:pPr>
              <w:jc w:val="center"/>
              <w:rPr>
                <w:sz w:val="22"/>
                <w:szCs w:val="22"/>
              </w:rPr>
            </w:pPr>
            <w:r w:rsidRPr="00442F05">
              <w:rPr>
                <w:sz w:val="22"/>
                <w:szCs w:val="22"/>
              </w:rPr>
              <w:t xml:space="preserve">с. </w:t>
            </w:r>
            <w:proofErr w:type="spellStart"/>
            <w:r w:rsidRPr="00442F05">
              <w:rPr>
                <w:sz w:val="22"/>
                <w:szCs w:val="22"/>
              </w:rPr>
              <w:t>Цепочкино</w:t>
            </w:r>
            <w:proofErr w:type="spellEnd"/>
          </w:p>
        </w:tc>
        <w:tc>
          <w:tcPr>
            <w:tcW w:w="1134" w:type="dxa"/>
            <w:shd w:val="clear" w:color="auto" w:fill="FFFFFF"/>
            <w:vAlign w:val="center"/>
          </w:tcPr>
          <w:p w:rsidR="00C55407" w:rsidRPr="00442F05" w:rsidRDefault="00C55407" w:rsidP="00130FA9">
            <w:pPr>
              <w:jc w:val="center"/>
              <w:rPr>
                <w:sz w:val="22"/>
                <w:szCs w:val="22"/>
              </w:rPr>
            </w:pPr>
            <w:r w:rsidRPr="00442F05">
              <w:rPr>
                <w:sz w:val="22"/>
                <w:szCs w:val="22"/>
              </w:rPr>
              <w:t>р. Вятка</w:t>
            </w:r>
          </w:p>
        </w:tc>
        <w:tc>
          <w:tcPr>
            <w:tcW w:w="1701" w:type="dxa"/>
            <w:shd w:val="clear" w:color="auto" w:fill="FFFFFF"/>
            <w:vAlign w:val="center"/>
          </w:tcPr>
          <w:p w:rsidR="00C55407" w:rsidRPr="00442F05" w:rsidRDefault="00C55407" w:rsidP="00130FA9">
            <w:pPr>
              <w:jc w:val="center"/>
              <w:rPr>
                <w:sz w:val="22"/>
                <w:szCs w:val="22"/>
              </w:rPr>
            </w:pPr>
            <w:r w:rsidRPr="00442F05">
              <w:rPr>
                <w:sz w:val="22"/>
                <w:szCs w:val="22"/>
              </w:rPr>
              <w:t>автогужевая</w:t>
            </w:r>
          </w:p>
        </w:tc>
        <w:tc>
          <w:tcPr>
            <w:tcW w:w="1417" w:type="dxa"/>
            <w:shd w:val="clear" w:color="auto" w:fill="FFFFFF"/>
            <w:vAlign w:val="center"/>
          </w:tcPr>
          <w:p w:rsidR="00C55407" w:rsidRPr="00442F05" w:rsidRDefault="003D4528" w:rsidP="00130FA9">
            <w:pPr>
              <w:jc w:val="center"/>
              <w:rPr>
                <w:sz w:val="22"/>
                <w:szCs w:val="22"/>
              </w:rPr>
            </w:pPr>
            <w:r w:rsidRPr="00442F05">
              <w:rPr>
                <w:sz w:val="22"/>
                <w:szCs w:val="22"/>
              </w:rPr>
              <w:t>08.02.2019</w:t>
            </w:r>
          </w:p>
        </w:tc>
        <w:tc>
          <w:tcPr>
            <w:tcW w:w="1418" w:type="dxa"/>
            <w:shd w:val="clear" w:color="auto" w:fill="FFFFFF"/>
            <w:vAlign w:val="center"/>
          </w:tcPr>
          <w:p w:rsidR="00C55407" w:rsidRPr="00442F05" w:rsidRDefault="003D4528" w:rsidP="00130FA9">
            <w:pPr>
              <w:jc w:val="center"/>
              <w:rPr>
                <w:sz w:val="22"/>
                <w:szCs w:val="22"/>
              </w:rPr>
            </w:pPr>
            <w:r w:rsidRPr="00442F05">
              <w:rPr>
                <w:sz w:val="22"/>
                <w:szCs w:val="22"/>
              </w:rPr>
              <w:t>открыта</w:t>
            </w:r>
          </w:p>
        </w:tc>
      </w:tr>
      <w:tr w:rsidR="003D4528" w:rsidRPr="00442F05" w:rsidTr="00130FA9">
        <w:tc>
          <w:tcPr>
            <w:tcW w:w="675" w:type="dxa"/>
            <w:vAlign w:val="center"/>
          </w:tcPr>
          <w:p w:rsidR="00C55407" w:rsidRPr="00442F05" w:rsidRDefault="00C55407" w:rsidP="00130FA9">
            <w:pPr>
              <w:numPr>
                <w:ilvl w:val="0"/>
                <w:numId w:val="7"/>
              </w:numPr>
              <w:ind w:left="0" w:right="-675" w:hanging="361"/>
              <w:jc w:val="center"/>
              <w:rPr>
                <w:sz w:val="22"/>
                <w:szCs w:val="22"/>
              </w:rPr>
            </w:pPr>
          </w:p>
        </w:tc>
        <w:tc>
          <w:tcPr>
            <w:tcW w:w="1843" w:type="dxa"/>
            <w:vAlign w:val="center"/>
          </w:tcPr>
          <w:p w:rsidR="00C55407" w:rsidRPr="00442F05" w:rsidRDefault="00C55407" w:rsidP="00130FA9">
            <w:pPr>
              <w:jc w:val="center"/>
              <w:rPr>
                <w:sz w:val="22"/>
                <w:szCs w:val="22"/>
              </w:rPr>
            </w:pPr>
            <w:r w:rsidRPr="00442F05">
              <w:rPr>
                <w:sz w:val="22"/>
                <w:szCs w:val="22"/>
              </w:rPr>
              <w:t>Уржумский</w:t>
            </w:r>
          </w:p>
        </w:tc>
        <w:tc>
          <w:tcPr>
            <w:tcW w:w="1985" w:type="dxa"/>
            <w:vAlign w:val="center"/>
          </w:tcPr>
          <w:p w:rsidR="00C55407" w:rsidRPr="00442F05" w:rsidRDefault="00C55407" w:rsidP="00130FA9">
            <w:pPr>
              <w:jc w:val="center"/>
              <w:rPr>
                <w:sz w:val="22"/>
                <w:szCs w:val="22"/>
              </w:rPr>
            </w:pPr>
            <w:r w:rsidRPr="00442F05">
              <w:rPr>
                <w:sz w:val="22"/>
                <w:szCs w:val="22"/>
              </w:rPr>
              <w:t>дер. </w:t>
            </w:r>
            <w:proofErr w:type="spellStart"/>
            <w:r w:rsidRPr="00442F05">
              <w:rPr>
                <w:sz w:val="22"/>
                <w:szCs w:val="22"/>
              </w:rPr>
              <w:t>Тюм-Тюм</w:t>
            </w:r>
            <w:proofErr w:type="spellEnd"/>
          </w:p>
        </w:tc>
        <w:tc>
          <w:tcPr>
            <w:tcW w:w="1134" w:type="dxa"/>
            <w:vAlign w:val="center"/>
          </w:tcPr>
          <w:p w:rsidR="00C55407" w:rsidRPr="00442F05" w:rsidRDefault="00C55407" w:rsidP="00130FA9">
            <w:pPr>
              <w:jc w:val="center"/>
              <w:rPr>
                <w:sz w:val="22"/>
                <w:szCs w:val="22"/>
              </w:rPr>
            </w:pPr>
            <w:r w:rsidRPr="00442F05">
              <w:rPr>
                <w:sz w:val="22"/>
                <w:szCs w:val="22"/>
              </w:rPr>
              <w:t>р. Вятка</w:t>
            </w:r>
          </w:p>
        </w:tc>
        <w:tc>
          <w:tcPr>
            <w:tcW w:w="1701" w:type="dxa"/>
            <w:vAlign w:val="center"/>
          </w:tcPr>
          <w:p w:rsidR="00C55407" w:rsidRPr="00442F05" w:rsidRDefault="00C55407" w:rsidP="00130FA9">
            <w:pPr>
              <w:jc w:val="center"/>
              <w:rPr>
                <w:sz w:val="22"/>
                <w:szCs w:val="22"/>
              </w:rPr>
            </w:pPr>
            <w:r w:rsidRPr="00442F05">
              <w:rPr>
                <w:sz w:val="22"/>
                <w:szCs w:val="22"/>
              </w:rPr>
              <w:t>автогужевая</w:t>
            </w:r>
          </w:p>
        </w:tc>
        <w:tc>
          <w:tcPr>
            <w:tcW w:w="1417" w:type="dxa"/>
            <w:vAlign w:val="center"/>
          </w:tcPr>
          <w:p w:rsidR="00C55407" w:rsidRPr="00442F05" w:rsidRDefault="00197B8E" w:rsidP="00130FA9">
            <w:pPr>
              <w:jc w:val="center"/>
              <w:rPr>
                <w:sz w:val="22"/>
                <w:szCs w:val="22"/>
              </w:rPr>
            </w:pPr>
            <w:r w:rsidRPr="00442F05">
              <w:rPr>
                <w:sz w:val="22"/>
                <w:szCs w:val="22"/>
              </w:rPr>
              <w:t>24.01.2019</w:t>
            </w:r>
          </w:p>
        </w:tc>
        <w:tc>
          <w:tcPr>
            <w:tcW w:w="1418" w:type="dxa"/>
            <w:vAlign w:val="center"/>
          </w:tcPr>
          <w:p w:rsidR="00C55407" w:rsidRPr="00442F05" w:rsidRDefault="00C55407" w:rsidP="00130FA9">
            <w:pPr>
              <w:jc w:val="center"/>
              <w:rPr>
                <w:sz w:val="22"/>
                <w:szCs w:val="22"/>
              </w:rPr>
            </w:pPr>
            <w:r w:rsidRPr="00442F05">
              <w:rPr>
                <w:sz w:val="22"/>
                <w:szCs w:val="22"/>
              </w:rPr>
              <w:t>открыта</w:t>
            </w:r>
          </w:p>
        </w:tc>
      </w:tr>
      <w:tr w:rsidR="003D4528" w:rsidRPr="00442F05" w:rsidTr="00130FA9">
        <w:tc>
          <w:tcPr>
            <w:tcW w:w="675" w:type="dxa"/>
            <w:vAlign w:val="center"/>
          </w:tcPr>
          <w:p w:rsidR="00C55407" w:rsidRPr="00442F05" w:rsidRDefault="00C55407" w:rsidP="00C55407">
            <w:pPr>
              <w:numPr>
                <w:ilvl w:val="0"/>
                <w:numId w:val="7"/>
              </w:numPr>
              <w:ind w:left="0" w:right="-675" w:hanging="361"/>
              <w:jc w:val="center"/>
              <w:rPr>
                <w:sz w:val="22"/>
                <w:szCs w:val="22"/>
              </w:rPr>
            </w:pPr>
          </w:p>
        </w:tc>
        <w:tc>
          <w:tcPr>
            <w:tcW w:w="1843" w:type="dxa"/>
            <w:vAlign w:val="center"/>
          </w:tcPr>
          <w:p w:rsidR="00C55407" w:rsidRPr="00442F05" w:rsidRDefault="00C55407" w:rsidP="00C55407">
            <w:pPr>
              <w:jc w:val="center"/>
              <w:rPr>
                <w:sz w:val="22"/>
                <w:szCs w:val="22"/>
              </w:rPr>
            </w:pPr>
            <w:r w:rsidRPr="00442F05">
              <w:rPr>
                <w:sz w:val="22"/>
                <w:szCs w:val="22"/>
              </w:rPr>
              <w:t>Уржумский</w:t>
            </w:r>
          </w:p>
        </w:tc>
        <w:tc>
          <w:tcPr>
            <w:tcW w:w="1985" w:type="dxa"/>
            <w:vAlign w:val="center"/>
          </w:tcPr>
          <w:p w:rsidR="00C55407" w:rsidRPr="00442F05" w:rsidRDefault="00C55407" w:rsidP="00C55407">
            <w:pPr>
              <w:jc w:val="center"/>
              <w:rPr>
                <w:sz w:val="22"/>
                <w:szCs w:val="22"/>
              </w:rPr>
            </w:pPr>
            <w:r w:rsidRPr="00442F05">
              <w:rPr>
                <w:sz w:val="22"/>
                <w:szCs w:val="22"/>
              </w:rPr>
              <w:t xml:space="preserve">с. Русский </w:t>
            </w:r>
            <w:proofErr w:type="spellStart"/>
            <w:r w:rsidRPr="00442F05">
              <w:rPr>
                <w:sz w:val="22"/>
                <w:szCs w:val="22"/>
              </w:rPr>
              <w:t>Турек</w:t>
            </w:r>
            <w:proofErr w:type="spellEnd"/>
          </w:p>
        </w:tc>
        <w:tc>
          <w:tcPr>
            <w:tcW w:w="1134" w:type="dxa"/>
            <w:vAlign w:val="center"/>
          </w:tcPr>
          <w:p w:rsidR="00C55407" w:rsidRPr="00442F05" w:rsidRDefault="00C55407" w:rsidP="00C55407">
            <w:pPr>
              <w:jc w:val="center"/>
              <w:rPr>
                <w:sz w:val="22"/>
                <w:szCs w:val="22"/>
              </w:rPr>
            </w:pPr>
            <w:r w:rsidRPr="00442F05">
              <w:rPr>
                <w:sz w:val="22"/>
                <w:szCs w:val="22"/>
              </w:rPr>
              <w:t>р. Вятка</w:t>
            </w:r>
          </w:p>
        </w:tc>
        <w:tc>
          <w:tcPr>
            <w:tcW w:w="1701" w:type="dxa"/>
            <w:vAlign w:val="center"/>
          </w:tcPr>
          <w:p w:rsidR="00C55407" w:rsidRPr="00442F05" w:rsidRDefault="00C55407" w:rsidP="00C55407">
            <w:pPr>
              <w:jc w:val="center"/>
              <w:rPr>
                <w:sz w:val="22"/>
                <w:szCs w:val="22"/>
              </w:rPr>
            </w:pPr>
            <w:r w:rsidRPr="00442F05">
              <w:rPr>
                <w:sz w:val="22"/>
                <w:szCs w:val="22"/>
              </w:rPr>
              <w:t>автогужевая</w:t>
            </w:r>
          </w:p>
        </w:tc>
        <w:tc>
          <w:tcPr>
            <w:tcW w:w="1417" w:type="dxa"/>
            <w:vAlign w:val="center"/>
          </w:tcPr>
          <w:p w:rsidR="00C55407" w:rsidRPr="00442F05" w:rsidRDefault="00197B8E" w:rsidP="00197B8E">
            <w:pPr>
              <w:jc w:val="center"/>
              <w:rPr>
                <w:sz w:val="22"/>
                <w:szCs w:val="22"/>
              </w:rPr>
            </w:pPr>
            <w:r w:rsidRPr="00442F05">
              <w:rPr>
                <w:sz w:val="22"/>
                <w:szCs w:val="22"/>
              </w:rPr>
              <w:t>23.01.2019</w:t>
            </w:r>
          </w:p>
        </w:tc>
        <w:tc>
          <w:tcPr>
            <w:tcW w:w="1418" w:type="dxa"/>
            <w:vAlign w:val="center"/>
          </w:tcPr>
          <w:p w:rsidR="00C55407" w:rsidRPr="00442F05" w:rsidRDefault="00C55407" w:rsidP="00C55407">
            <w:pPr>
              <w:jc w:val="center"/>
              <w:rPr>
                <w:sz w:val="22"/>
                <w:szCs w:val="22"/>
              </w:rPr>
            </w:pPr>
            <w:r w:rsidRPr="00442F05">
              <w:rPr>
                <w:sz w:val="22"/>
                <w:szCs w:val="22"/>
              </w:rPr>
              <w:t>открыта</w:t>
            </w:r>
          </w:p>
        </w:tc>
      </w:tr>
    </w:tbl>
    <w:p w:rsidR="00C55407" w:rsidRPr="00442F05" w:rsidRDefault="003D4528" w:rsidP="00C55407">
      <w:pPr>
        <w:spacing w:before="240"/>
        <w:jc w:val="center"/>
      </w:pPr>
      <w:r w:rsidRPr="00442F05">
        <w:rPr>
          <w:noProof/>
        </w:rPr>
        <w:lastRenderedPageBreak/>
        <w:drawing>
          <wp:inline distT="0" distB="0" distL="0" distR="0" wp14:anchorId="31B812E1" wp14:editId="7DB91475">
            <wp:extent cx="5381625" cy="3027164"/>
            <wp:effectExtent l="0" t="0" r="0" b="1905"/>
            <wp:docPr id="14" name="Рисунок 14" descr="http://43.mchs.gov.ru/upload/site43/document_images/TRNktcgLcD-8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43.mchs.gov.ru/upload/site43/document_images/TRNktcgLcD-800x60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88665" cy="3031124"/>
                    </a:xfrm>
                    <a:prstGeom prst="rect">
                      <a:avLst/>
                    </a:prstGeom>
                    <a:noFill/>
                    <a:ln>
                      <a:noFill/>
                    </a:ln>
                  </pic:spPr>
                </pic:pic>
              </a:graphicData>
            </a:graphic>
          </wp:inline>
        </w:drawing>
      </w:r>
    </w:p>
    <w:p w:rsidR="00C55407" w:rsidRPr="00442F05" w:rsidRDefault="00C55407" w:rsidP="002038E6">
      <w:pPr>
        <w:jc w:val="center"/>
      </w:pPr>
      <w:r w:rsidRPr="00442F05">
        <w:t xml:space="preserve">Рис. </w:t>
      </w:r>
      <w:r w:rsidR="0099332F" w:rsidRPr="00442F05">
        <w:t>4</w:t>
      </w:r>
      <w:r w:rsidRPr="00442F05">
        <w:t xml:space="preserve">. Ледовая переправа в </w:t>
      </w:r>
      <w:r w:rsidR="003D4528" w:rsidRPr="00442F05">
        <w:t>Уржумском</w:t>
      </w:r>
      <w:r w:rsidRPr="00442F05">
        <w:t xml:space="preserve"> районе</w:t>
      </w:r>
    </w:p>
    <w:p w:rsidR="00DA068C" w:rsidRPr="00442F05" w:rsidRDefault="00DA068C" w:rsidP="002038E6">
      <w:pPr>
        <w:jc w:val="center"/>
      </w:pPr>
    </w:p>
    <w:p w:rsidR="00F3633E" w:rsidRPr="00442F05" w:rsidRDefault="00F3633E" w:rsidP="00F3633E">
      <w:pPr>
        <w:jc w:val="center"/>
      </w:pPr>
      <w:r w:rsidRPr="00442F05">
        <w:rPr>
          <w:noProof/>
        </w:rPr>
        <w:drawing>
          <wp:inline distT="0" distB="0" distL="0" distR="0" wp14:anchorId="4052BAB9" wp14:editId="40D22C8A">
            <wp:extent cx="5325110" cy="3993833"/>
            <wp:effectExtent l="0" t="0" r="8890" b="6985"/>
            <wp:docPr id="16" name="Рисунок 16" descr="http://43.mchs.gov.ru/upload/site43/document_images/byHhNGydfu-8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43.mchs.gov.ru/upload/site43/document_images/byHhNGydfu-800x60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34269" cy="4000703"/>
                    </a:xfrm>
                    <a:prstGeom prst="rect">
                      <a:avLst/>
                    </a:prstGeom>
                    <a:noFill/>
                    <a:ln>
                      <a:noFill/>
                    </a:ln>
                  </pic:spPr>
                </pic:pic>
              </a:graphicData>
            </a:graphic>
          </wp:inline>
        </w:drawing>
      </w:r>
    </w:p>
    <w:p w:rsidR="00F3633E" w:rsidRPr="00442F05" w:rsidRDefault="00F3633E" w:rsidP="00F3633E">
      <w:pPr>
        <w:jc w:val="center"/>
      </w:pPr>
      <w:r w:rsidRPr="00442F05">
        <w:t xml:space="preserve">Рис. </w:t>
      </w:r>
      <w:r w:rsidR="0099332F" w:rsidRPr="00442F05">
        <w:t>5</w:t>
      </w:r>
      <w:r w:rsidRPr="00442F05">
        <w:t>. Ледовая переправа в Котельничском районе</w:t>
      </w:r>
    </w:p>
    <w:p w:rsidR="00F3633E" w:rsidRPr="00442F05" w:rsidRDefault="00F3633E" w:rsidP="00F3633E">
      <w:pPr>
        <w:jc w:val="center"/>
      </w:pPr>
    </w:p>
    <w:p w:rsidR="00F3633E" w:rsidRPr="00442F05" w:rsidRDefault="00F3633E" w:rsidP="00F3633E">
      <w:pPr>
        <w:jc w:val="center"/>
      </w:pPr>
    </w:p>
    <w:p w:rsidR="00DA068C" w:rsidRPr="00442F05" w:rsidRDefault="00DA068C" w:rsidP="00DA068C">
      <w:pPr>
        <w:pStyle w:val="2"/>
      </w:pPr>
      <w:bookmarkStart w:id="50" w:name="_Toc2587924"/>
      <w:r w:rsidRPr="00442F05">
        <w:lastRenderedPageBreak/>
        <w:t xml:space="preserve">1.8. Обзор погодных условий в </w:t>
      </w:r>
      <w:r w:rsidR="00191A9B" w:rsidRPr="00442F05">
        <w:t>феврале</w:t>
      </w:r>
      <w:bookmarkEnd w:id="50"/>
    </w:p>
    <w:p w:rsidR="00DA068C" w:rsidRPr="00442F05" w:rsidRDefault="00434AD2" w:rsidP="00DA068C">
      <w:pPr>
        <w:jc w:val="center"/>
      </w:pPr>
      <w:r w:rsidRPr="00442F05">
        <w:rPr>
          <w:noProof/>
        </w:rPr>
        <w:drawing>
          <wp:inline distT="0" distB="0" distL="0" distR="0" wp14:anchorId="5A038219" wp14:editId="53A2DC5C">
            <wp:extent cx="5991225" cy="2905125"/>
            <wp:effectExtent l="0" t="0" r="9525" b="9525"/>
            <wp:docPr id="15" name="Рисунок 15" descr="http://pogoda43.ru/uploads/images/02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ogoda43.ru/uploads/images/022019.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91225" cy="2905125"/>
                    </a:xfrm>
                    <a:prstGeom prst="rect">
                      <a:avLst/>
                    </a:prstGeom>
                    <a:noFill/>
                    <a:ln>
                      <a:noFill/>
                    </a:ln>
                  </pic:spPr>
                </pic:pic>
              </a:graphicData>
            </a:graphic>
          </wp:inline>
        </w:drawing>
      </w:r>
    </w:p>
    <w:p w:rsidR="00DA068C" w:rsidRPr="00442F05" w:rsidRDefault="00DA068C" w:rsidP="00DA068C">
      <w:pPr>
        <w:jc w:val="center"/>
      </w:pPr>
      <w:r w:rsidRPr="00442F05">
        <w:t xml:space="preserve">Рис. </w:t>
      </w:r>
      <w:r w:rsidR="0099332F" w:rsidRPr="00442F05">
        <w:t>6</w:t>
      </w:r>
      <w:r w:rsidRPr="00442F05">
        <w:t xml:space="preserve">. Среднесуточная темпера воздуха в </w:t>
      </w:r>
      <w:r w:rsidR="00191A9B" w:rsidRPr="00442F05">
        <w:t>феврале</w:t>
      </w:r>
      <w:r w:rsidRPr="00442F05">
        <w:t xml:space="preserve"> 2019 года</w:t>
      </w:r>
    </w:p>
    <w:p w:rsidR="00DA068C" w:rsidRPr="00442F05" w:rsidRDefault="00DA068C" w:rsidP="00DA068C">
      <w:pPr>
        <w:jc w:val="center"/>
      </w:pPr>
      <w:r w:rsidRPr="00442F05">
        <w:t>(по данным Кировского ЦГМС – филиала ФГБУ «</w:t>
      </w:r>
      <w:proofErr w:type="gramStart"/>
      <w:r w:rsidRPr="00442F05">
        <w:t>Верхне-Волжское</w:t>
      </w:r>
      <w:proofErr w:type="gramEnd"/>
      <w:r w:rsidRPr="00442F05">
        <w:t xml:space="preserve"> УГМС»)</w:t>
      </w:r>
      <w:r w:rsidRPr="00442F05">
        <w:br w:type="page"/>
      </w:r>
    </w:p>
    <w:p w:rsidR="00856515" w:rsidRPr="00442F05" w:rsidRDefault="009D1213" w:rsidP="00856515">
      <w:pPr>
        <w:pStyle w:val="300"/>
        <w:rPr>
          <w:rFonts w:ascii="Times New Roman" w:hAnsi="Times New Roman"/>
          <w:b/>
        </w:rPr>
      </w:pPr>
      <w:bookmarkStart w:id="51" w:name="_Toc2587925"/>
      <w:bookmarkStart w:id="52" w:name="_Toc308611867"/>
      <w:bookmarkEnd w:id="36"/>
      <w:bookmarkEnd w:id="41"/>
      <w:bookmarkEnd w:id="42"/>
      <w:bookmarkEnd w:id="43"/>
      <w:bookmarkEnd w:id="44"/>
      <w:bookmarkEnd w:id="45"/>
      <w:bookmarkEnd w:id="46"/>
      <w:r w:rsidRPr="00442F05">
        <w:rPr>
          <w:rFonts w:ascii="Times New Roman" w:hAnsi="Times New Roman"/>
          <w:b/>
        </w:rPr>
        <w:lastRenderedPageBreak/>
        <w:t>2</w:t>
      </w:r>
      <w:r w:rsidR="00856515" w:rsidRPr="00442F05">
        <w:rPr>
          <w:b/>
        </w:rPr>
        <w:t xml:space="preserve">. </w:t>
      </w:r>
      <w:bookmarkStart w:id="53" w:name="_Toc466272966"/>
      <w:r w:rsidR="00856515" w:rsidRPr="00442F05">
        <w:rPr>
          <w:rFonts w:ascii="Times New Roman" w:hAnsi="Times New Roman"/>
          <w:b/>
        </w:rPr>
        <w:t xml:space="preserve">Возможные происшествия </w:t>
      </w:r>
      <w:r w:rsidR="00856515" w:rsidRPr="00442F05">
        <w:rPr>
          <w:rFonts w:ascii="Times New Roman" w:hAnsi="Times New Roman"/>
          <w:b/>
        </w:rPr>
        <w:br/>
        <w:t>на территории Кировской области в</w:t>
      </w:r>
      <w:bookmarkEnd w:id="53"/>
      <w:r w:rsidR="00856515" w:rsidRPr="00442F05">
        <w:rPr>
          <w:rFonts w:ascii="Times New Roman" w:hAnsi="Times New Roman"/>
          <w:b/>
        </w:rPr>
        <w:t xml:space="preserve"> </w:t>
      </w:r>
      <w:r w:rsidR="00191A9B" w:rsidRPr="00442F05">
        <w:rPr>
          <w:rFonts w:ascii="Times New Roman" w:hAnsi="Times New Roman"/>
          <w:b/>
        </w:rPr>
        <w:t>марте</w:t>
      </w:r>
      <w:r w:rsidR="00856515" w:rsidRPr="00442F05">
        <w:rPr>
          <w:rFonts w:ascii="Times New Roman" w:hAnsi="Times New Roman"/>
          <w:b/>
        </w:rPr>
        <w:t xml:space="preserve"> 201</w:t>
      </w:r>
      <w:r w:rsidR="005A49CB" w:rsidRPr="00442F05">
        <w:rPr>
          <w:rFonts w:ascii="Times New Roman" w:hAnsi="Times New Roman"/>
          <w:b/>
        </w:rPr>
        <w:t>9</w:t>
      </w:r>
      <w:r w:rsidR="00856515" w:rsidRPr="00442F05">
        <w:rPr>
          <w:rFonts w:ascii="Times New Roman" w:hAnsi="Times New Roman"/>
          <w:b/>
        </w:rPr>
        <w:t xml:space="preserve"> года</w:t>
      </w:r>
      <w:bookmarkEnd w:id="51"/>
    </w:p>
    <w:p w:rsidR="00191A2F" w:rsidRPr="00442F05" w:rsidRDefault="00191A2F" w:rsidP="00191A2F">
      <w:pPr>
        <w:pStyle w:val="2"/>
        <w:spacing w:before="200" w:after="200"/>
        <w:rPr>
          <w:i/>
        </w:rPr>
      </w:pPr>
      <w:bookmarkStart w:id="54" w:name="_Toc444847081"/>
      <w:bookmarkStart w:id="55" w:name="_Toc514059029"/>
      <w:bookmarkStart w:id="56" w:name="_Toc2587926"/>
      <w:r w:rsidRPr="00442F05">
        <w:t>2.1. Прогноз погоды</w:t>
      </w:r>
      <w:bookmarkStart w:id="57" w:name="_Toc308611869"/>
      <w:bookmarkEnd w:id="54"/>
      <w:bookmarkEnd w:id="55"/>
      <w:bookmarkEnd w:id="56"/>
    </w:p>
    <w:bookmarkEnd w:id="57"/>
    <w:p w:rsidR="00191A2F" w:rsidRPr="00442F05" w:rsidRDefault="00191A2F" w:rsidP="00191A2F">
      <w:pPr>
        <w:pStyle w:val="a3"/>
        <w:spacing w:line="276" w:lineRule="auto"/>
        <w:ind w:firstLine="709"/>
        <w:jc w:val="both"/>
        <w:rPr>
          <w:bCs/>
          <w:iCs/>
          <w:bdr w:val="none" w:sz="0" w:space="0" w:color="auto" w:frame="1"/>
          <w:shd w:val="clear" w:color="auto" w:fill="FFFFFF"/>
        </w:rPr>
      </w:pPr>
      <w:r w:rsidRPr="00442F05">
        <w:rPr>
          <w:bCs/>
          <w:iCs/>
          <w:bdr w:val="none" w:sz="0" w:space="0" w:color="auto" w:frame="1"/>
          <w:shd w:val="clear" w:color="auto" w:fill="FFFFFF"/>
        </w:rPr>
        <w:t xml:space="preserve">По предварительному прогнозу </w:t>
      </w:r>
      <w:r w:rsidR="00434AD2" w:rsidRPr="00442F05">
        <w:rPr>
          <w:bCs/>
          <w:iCs/>
          <w:bdr w:val="none" w:sz="0" w:space="0" w:color="auto" w:frame="1"/>
          <w:shd w:val="clear" w:color="auto" w:fill="FFFFFF"/>
        </w:rPr>
        <w:t>Гидрометцентра России (г. Москва) в Кировской области в марте 2019 года средняя месячная температура воздуха ожидается около средних многолетних значений. Месячное количество осадков предполагается больше среднего многолетнего количества.</w:t>
      </w:r>
    </w:p>
    <w:p w:rsidR="00434AD2" w:rsidRPr="00442F05" w:rsidRDefault="00434AD2" w:rsidP="00191A2F">
      <w:pPr>
        <w:pStyle w:val="a3"/>
        <w:spacing w:line="276" w:lineRule="auto"/>
        <w:ind w:firstLine="709"/>
        <w:jc w:val="both"/>
        <w:rPr>
          <w:bCs/>
          <w:iCs/>
          <w:bdr w:val="none" w:sz="0" w:space="0" w:color="auto" w:frame="1"/>
          <w:shd w:val="clear" w:color="auto" w:fill="FFFFFF"/>
        </w:rPr>
      </w:pPr>
    </w:p>
    <w:p w:rsidR="00110B29" w:rsidRPr="00442F05" w:rsidRDefault="009D1213" w:rsidP="00110B29">
      <w:pPr>
        <w:pStyle w:val="270"/>
      </w:pPr>
      <w:bookmarkStart w:id="58" w:name="_Toc466272968"/>
      <w:bookmarkStart w:id="59" w:name="_Toc2587927"/>
      <w:bookmarkEnd w:id="52"/>
      <w:r w:rsidRPr="00442F05">
        <w:t>2</w:t>
      </w:r>
      <w:r w:rsidR="00856515" w:rsidRPr="00442F05">
        <w:t>.</w:t>
      </w:r>
      <w:r w:rsidR="00191A2F" w:rsidRPr="00442F05">
        <w:t>2</w:t>
      </w:r>
      <w:r w:rsidR="00856515" w:rsidRPr="00442F05">
        <w:t>. Пожарная обстановка в жилом секторе и на объектах экономики</w:t>
      </w:r>
      <w:bookmarkStart w:id="60" w:name="_Toc463341589"/>
      <w:bookmarkStart w:id="61" w:name="_Toc463871726"/>
      <w:bookmarkStart w:id="62" w:name="_Toc465679372"/>
      <w:bookmarkStart w:id="63" w:name="_Toc466272970"/>
      <w:bookmarkStart w:id="64" w:name="_Toc466272971"/>
      <w:bookmarkStart w:id="65" w:name="_Toc308611871"/>
      <w:bookmarkEnd w:id="58"/>
      <w:bookmarkEnd w:id="59"/>
    </w:p>
    <w:p w:rsidR="004008C4" w:rsidRPr="00442F05" w:rsidRDefault="004008C4" w:rsidP="004008C4">
      <w:pPr>
        <w:pStyle w:val="130"/>
        <w:ind w:firstLine="709"/>
        <w:rPr>
          <w:b w:val="0"/>
        </w:rPr>
      </w:pPr>
      <w:r w:rsidRPr="00442F05">
        <w:rPr>
          <w:b w:val="0"/>
        </w:rPr>
        <w:t xml:space="preserve">В </w:t>
      </w:r>
      <w:r w:rsidR="00191A9B" w:rsidRPr="00442F05">
        <w:rPr>
          <w:b w:val="0"/>
        </w:rPr>
        <w:t>марте</w:t>
      </w:r>
      <w:r w:rsidRPr="00442F05">
        <w:rPr>
          <w:b w:val="0"/>
        </w:rPr>
        <w:t xml:space="preserve"> сохранится высокая вероятность возникновения техногенных пожаров, в том числе с травмированием и гибелью людей в жилом секторе. </w:t>
      </w:r>
    </w:p>
    <w:p w:rsidR="004008C4" w:rsidRPr="00442F05" w:rsidRDefault="004008C4" w:rsidP="004008C4">
      <w:pPr>
        <w:pStyle w:val="130"/>
        <w:ind w:firstLine="709"/>
        <w:rPr>
          <w:b w:val="0"/>
        </w:rPr>
      </w:pPr>
      <w:r w:rsidRPr="00442F05">
        <w:rPr>
          <w:b w:val="0"/>
        </w:rPr>
        <w:t xml:space="preserve">Основными причинами пожаров в </w:t>
      </w:r>
      <w:r w:rsidR="00191A9B" w:rsidRPr="00442F05">
        <w:rPr>
          <w:b w:val="0"/>
        </w:rPr>
        <w:t>марте</w:t>
      </w:r>
      <w:r w:rsidRPr="00442F05">
        <w:rPr>
          <w:b w:val="0"/>
        </w:rPr>
        <w:t xml:space="preserve"> могут явиться: не</w:t>
      </w:r>
      <w:r w:rsidR="0073248E" w:rsidRPr="00442F05">
        <w:rPr>
          <w:b w:val="0"/>
        </w:rPr>
        <w:t>осторожное обращение с огнем, в </w:t>
      </w:r>
      <w:r w:rsidRPr="00442F05">
        <w:rPr>
          <w:b w:val="0"/>
        </w:rPr>
        <w:t>том числе по вине лиц в нетрезвом состоянии, нарушение п</w:t>
      </w:r>
      <w:r w:rsidR="002444F3" w:rsidRPr="00442F05">
        <w:rPr>
          <w:b w:val="0"/>
        </w:rPr>
        <w:t>равил пожарной безопасности при </w:t>
      </w:r>
      <w:r w:rsidRPr="00442F05">
        <w:rPr>
          <w:b w:val="0"/>
        </w:rPr>
        <w:t xml:space="preserve">эксплуатации печного или газового оборудования и бытовых электроприборов. </w:t>
      </w:r>
    </w:p>
    <w:p w:rsidR="00856515" w:rsidRPr="00442F05" w:rsidRDefault="009D1213" w:rsidP="00856515">
      <w:pPr>
        <w:pStyle w:val="100"/>
        <w:ind w:left="709" w:hanging="709"/>
      </w:pPr>
      <w:bookmarkStart w:id="66" w:name="_Toc2587928"/>
      <w:bookmarkEnd w:id="60"/>
      <w:bookmarkEnd w:id="61"/>
      <w:bookmarkEnd w:id="62"/>
      <w:bookmarkEnd w:id="63"/>
      <w:r w:rsidRPr="00442F05">
        <w:t>2</w:t>
      </w:r>
      <w:r w:rsidR="00856515" w:rsidRPr="00442F05">
        <w:t>.</w:t>
      </w:r>
      <w:r w:rsidR="00191A2F" w:rsidRPr="00442F05">
        <w:t>3</w:t>
      </w:r>
      <w:r w:rsidR="00856515" w:rsidRPr="00442F05">
        <w:t>. Технологические нарушения на системах жизнеобеспечения</w:t>
      </w:r>
      <w:bookmarkEnd w:id="64"/>
      <w:bookmarkEnd w:id="66"/>
    </w:p>
    <w:p w:rsidR="005127AC" w:rsidRPr="00442F05" w:rsidRDefault="005127AC" w:rsidP="005127AC">
      <w:pPr>
        <w:spacing w:line="276" w:lineRule="auto"/>
        <w:ind w:firstLine="709"/>
        <w:jc w:val="both"/>
      </w:pPr>
      <w:bookmarkStart w:id="67" w:name="_Toc466272972"/>
      <w:r w:rsidRPr="00442F05">
        <w:t xml:space="preserve">В результате неблагоприятных метеорологических явлений (сильные порывы ветра, налипание мокрого снега) возможны обрывы проводов ЛЭП и их замыкание, что может </w:t>
      </w:r>
      <w:r w:rsidR="00010656" w:rsidRPr="00442F05">
        <w:t>привести к </w:t>
      </w:r>
      <w:r w:rsidRPr="00442F05">
        <w:t>технологическим нарушениям на системах электроснабжения.</w:t>
      </w:r>
    </w:p>
    <w:p w:rsidR="005127AC" w:rsidRPr="00442F05" w:rsidRDefault="005127AC" w:rsidP="005127AC">
      <w:pPr>
        <w:spacing w:line="276" w:lineRule="auto"/>
        <w:ind w:firstLine="709"/>
        <w:jc w:val="both"/>
      </w:pPr>
      <w:r w:rsidRPr="00442F05">
        <w:t xml:space="preserve">Возможно возникновение технологических нарушений на водопроводных системах, основным фактором которых является высокая степень изношенности основных фондов и оборудования, а также несоблюдение нормативов ремонтных работ, нарушение правил эксплуатации технического оборудования. </w:t>
      </w:r>
    </w:p>
    <w:p w:rsidR="005127AC" w:rsidRPr="00442F05" w:rsidRDefault="005127AC" w:rsidP="005127AC">
      <w:pPr>
        <w:spacing w:line="276" w:lineRule="auto"/>
        <w:ind w:firstLine="709"/>
        <w:jc w:val="both"/>
        <w:rPr>
          <w:rStyle w:val="apple-style-span"/>
          <w:bCs/>
        </w:rPr>
      </w:pPr>
      <w:r w:rsidRPr="00442F05">
        <w:t xml:space="preserve">В связи с прохождением отопительного сезона в </w:t>
      </w:r>
      <w:r w:rsidR="00191A9B" w:rsidRPr="00442F05">
        <w:t>марте</w:t>
      </w:r>
      <w:r w:rsidRPr="00442F05">
        <w:t xml:space="preserve"> возможно возникновение технологических нарушений на системах теплоснабжения.</w:t>
      </w:r>
    </w:p>
    <w:p w:rsidR="00856515" w:rsidRPr="00442F05" w:rsidRDefault="009D1213" w:rsidP="00856515">
      <w:pPr>
        <w:pStyle w:val="111"/>
      </w:pPr>
      <w:bookmarkStart w:id="68" w:name="_Toc2587929"/>
      <w:r w:rsidRPr="00442F05">
        <w:t>2</w:t>
      </w:r>
      <w:r w:rsidR="00856515" w:rsidRPr="00442F05">
        <w:t>.</w:t>
      </w:r>
      <w:r w:rsidR="00191A2F" w:rsidRPr="00442F05">
        <w:t>4</w:t>
      </w:r>
      <w:r w:rsidR="00856515" w:rsidRPr="00442F05">
        <w:t>. Дорожно-транспортная обстановка</w:t>
      </w:r>
      <w:bookmarkEnd w:id="67"/>
      <w:bookmarkEnd w:id="68"/>
      <w:r w:rsidR="00856515" w:rsidRPr="00442F05">
        <w:t xml:space="preserve"> </w:t>
      </w:r>
    </w:p>
    <w:p w:rsidR="005127AC" w:rsidRPr="00442F05" w:rsidRDefault="005127AC" w:rsidP="005127AC">
      <w:pPr>
        <w:spacing w:line="276" w:lineRule="auto"/>
        <w:ind w:firstLine="709"/>
        <w:jc w:val="both"/>
        <w:rPr>
          <w:bCs/>
        </w:rPr>
      </w:pPr>
      <w:bookmarkStart w:id="69" w:name="_Toc466272973"/>
      <w:bookmarkStart w:id="70" w:name="_Toc424541321"/>
      <w:bookmarkStart w:id="71" w:name="_Toc392678880"/>
      <w:bookmarkStart w:id="72" w:name="_Toc297191091"/>
      <w:bookmarkStart w:id="73" w:name="_Toc298308922"/>
      <w:bookmarkStart w:id="74" w:name="_Toc308611878"/>
      <w:bookmarkEnd w:id="65"/>
      <w:r w:rsidRPr="00442F05">
        <w:rPr>
          <w:bCs/>
        </w:rPr>
        <w:t>Вследствие низкой дисциплины водителей на дорогах (нарушение правил дорожного движения и вождения в нетрезвом состоянии), неблагоприятных погодных условий (</w:t>
      </w:r>
      <w:r w:rsidR="0073248E" w:rsidRPr="00442F05">
        <w:rPr>
          <w:rStyle w:val="apple-style-span"/>
        </w:rPr>
        <w:t>образование на </w:t>
      </w:r>
      <w:r w:rsidRPr="00442F05">
        <w:rPr>
          <w:rStyle w:val="apple-style-span"/>
        </w:rPr>
        <w:t>дорожном полотне снежного наката, гололедицы и</w:t>
      </w:r>
      <w:r w:rsidR="00434AD2" w:rsidRPr="00442F05">
        <w:rPr>
          <w:rStyle w:val="apple-style-span"/>
        </w:rPr>
        <w:t xml:space="preserve"> </w:t>
      </w:r>
      <w:r w:rsidRPr="00442F05">
        <w:rPr>
          <w:rStyle w:val="apple-style-span"/>
        </w:rPr>
        <w:t>гололеда</w:t>
      </w:r>
      <w:r w:rsidRPr="00442F05">
        <w:rPr>
          <w:bCs/>
        </w:rPr>
        <w:t>) количество ДТП в</w:t>
      </w:r>
      <w:r w:rsidR="00BA6A05" w:rsidRPr="00442F05">
        <w:rPr>
          <w:bCs/>
        </w:rPr>
        <w:t xml:space="preserve"> </w:t>
      </w:r>
      <w:r w:rsidR="00191A9B" w:rsidRPr="00442F05">
        <w:rPr>
          <w:bCs/>
        </w:rPr>
        <w:t>марте</w:t>
      </w:r>
      <w:r w:rsidRPr="00442F05">
        <w:rPr>
          <w:bCs/>
        </w:rPr>
        <w:t xml:space="preserve"> сохранится на достаточно высоком уровне.</w:t>
      </w:r>
    </w:p>
    <w:p w:rsidR="00856515" w:rsidRPr="00442F05" w:rsidRDefault="009D1213" w:rsidP="00856515">
      <w:pPr>
        <w:pStyle w:val="120"/>
      </w:pPr>
      <w:bookmarkStart w:id="75" w:name="_Toc2587930"/>
      <w:r w:rsidRPr="00442F05">
        <w:t>2</w:t>
      </w:r>
      <w:r w:rsidR="00856515" w:rsidRPr="00442F05">
        <w:t>.</w:t>
      </w:r>
      <w:r w:rsidR="00191A2F" w:rsidRPr="00442F05">
        <w:t>5</w:t>
      </w:r>
      <w:r w:rsidR="00856515" w:rsidRPr="00442F05">
        <w:t>. Эпидемиологическая обстановка</w:t>
      </w:r>
      <w:bookmarkEnd w:id="69"/>
      <w:bookmarkEnd w:id="75"/>
      <w:r w:rsidR="00856515" w:rsidRPr="00442F05">
        <w:t xml:space="preserve"> </w:t>
      </w:r>
    </w:p>
    <w:p w:rsidR="00434AD2" w:rsidRPr="00442F05" w:rsidRDefault="00434AD2" w:rsidP="00434AD2">
      <w:pPr>
        <w:spacing w:line="276" w:lineRule="auto"/>
        <w:ind w:firstLine="708"/>
        <w:jc w:val="both"/>
        <w:rPr>
          <w:bCs/>
        </w:rPr>
      </w:pPr>
      <w:bookmarkStart w:id="76" w:name="_Toc450818442"/>
      <w:bookmarkEnd w:id="70"/>
      <w:bookmarkEnd w:id="71"/>
      <w:r w:rsidRPr="00442F05">
        <w:rPr>
          <w:bCs/>
        </w:rPr>
        <w:t>Для начала весны характерен небольшой подъем простудных инфекций, возможны локальные подъемы заболеваемости гриппом и ОРВИ. Показатель заболеваемости ожидается не выше эпидемиологического порога.</w:t>
      </w:r>
    </w:p>
    <w:p w:rsidR="00856515" w:rsidRPr="00442F05" w:rsidRDefault="009D1213" w:rsidP="00856515">
      <w:pPr>
        <w:pStyle w:val="2"/>
      </w:pPr>
      <w:bookmarkStart w:id="77" w:name="_Toc2587931"/>
      <w:r w:rsidRPr="00442F05">
        <w:t>2</w:t>
      </w:r>
      <w:r w:rsidR="00856515" w:rsidRPr="00442F05">
        <w:t>.</w:t>
      </w:r>
      <w:r w:rsidR="00191A2F" w:rsidRPr="00442F05">
        <w:t>6</w:t>
      </w:r>
      <w:r w:rsidR="00856515" w:rsidRPr="00442F05">
        <w:t>. Прочие происшестви</w:t>
      </w:r>
      <w:bookmarkEnd w:id="76"/>
      <w:r w:rsidR="00856515" w:rsidRPr="00442F05">
        <w:t>я</w:t>
      </w:r>
      <w:bookmarkEnd w:id="77"/>
    </w:p>
    <w:p w:rsidR="006213EB" w:rsidRPr="00442F05" w:rsidRDefault="006213EB" w:rsidP="006213EB">
      <w:pPr>
        <w:tabs>
          <w:tab w:val="left" w:pos="5529"/>
        </w:tabs>
        <w:spacing w:line="276" w:lineRule="auto"/>
        <w:ind w:firstLine="709"/>
        <w:jc w:val="both"/>
      </w:pPr>
      <w:r w:rsidRPr="00442F05">
        <w:t>В марте возможны несчастные случаи на водных объектах области, связанные с несоблюдением правил поведения населения при выходе на лед.</w:t>
      </w:r>
    </w:p>
    <w:p w:rsidR="006213EB" w:rsidRPr="00442F05" w:rsidRDefault="006213EB" w:rsidP="006213EB">
      <w:pPr>
        <w:tabs>
          <w:tab w:val="left" w:pos="5529"/>
        </w:tabs>
        <w:spacing w:line="276" w:lineRule="auto"/>
        <w:ind w:firstLine="709"/>
        <w:jc w:val="both"/>
      </w:pPr>
      <w:r w:rsidRPr="00442F05">
        <w:t>В результате осадков и перепадов температур воздуха возможно образование ледяных наростов (сосулек) на кровле зданий, их падение, а также сход снега с крыш сооружений, что может привести к травматизму населения.</w:t>
      </w:r>
    </w:p>
    <w:p w:rsidR="006213EB" w:rsidRPr="00442F05" w:rsidRDefault="006213EB" w:rsidP="006213EB">
      <w:pPr>
        <w:tabs>
          <w:tab w:val="left" w:pos="5529"/>
        </w:tabs>
        <w:spacing w:line="276" w:lineRule="auto"/>
        <w:ind w:firstLine="709"/>
        <w:jc w:val="both"/>
      </w:pPr>
      <w:r w:rsidRPr="00442F05">
        <w:lastRenderedPageBreak/>
        <w:t xml:space="preserve">В результате образования гололеда на тротуарах возможны случаи травматизма населения. </w:t>
      </w:r>
    </w:p>
    <w:p w:rsidR="00110B29" w:rsidRPr="00442F05" w:rsidRDefault="00856515" w:rsidP="00DD4234">
      <w:pPr>
        <w:pStyle w:val="29"/>
        <w:numPr>
          <w:ilvl w:val="0"/>
          <w:numId w:val="10"/>
        </w:numPr>
        <w:ind w:left="0" w:firstLine="851"/>
        <w:rPr>
          <w:rFonts w:ascii="Times New Roman" w:hAnsi="Times New Roman"/>
          <w:b/>
        </w:rPr>
      </w:pPr>
      <w:bookmarkStart w:id="78" w:name="_Toc2587932"/>
      <w:r w:rsidRPr="00442F05">
        <w:rPr>
          <w:rFonts w:ascii="Times New Roman" w:hAnsi="Times New Roman"/>
          <w:b/>
        </w:rPr>
        <w:t>Памятки</w:t>
      </w:r>
      <w:r w:rsidR="001D4F93" w:rsidRPr="00442F05">
        <w:rPr>
          <w:rFonts w:ascii="Times New Roman" w:hAnsi="Times New Roman"/>
          <w:b/>
        </w:rPr>
        <w:t xml:space="preserve"> и правила поведения населения </w:t>
      </w:r>
      <w:r w:rsidRPr="00442F05">
        <w:rPr>
          <w:rFonts w:ascii="Times New Roman" w:hAnsi="Times New Roman"/>
          <w:b/>
        </w:rPr>
        <w:t>при происшествиях и чрезвычайных ситуациях</w:t>
      </w:r>
      <w:bookmarkStart w:id="79" w:name="_Toc427056005"/>
      <w:bookmarkStart w:id="80" w:name="_Toc486422241"/>
      <w:bookmarkStart w:id="81" w:name="_Toc387735817"/>
      <w:bookmarkStart w:id="82" w:name="_Toc329611297"/>
      <w:bookmarkStart w:id="83" w:name="_Toc359238698"/>
      <w:bookmarkStart w:id="84" w:name="_Toc334020512"/>
      <w:bookmarkStart w:id="85" w:name="_Toc366496171"/>
      <w:bookmarkStart w:id="86" w:name="_Toc395603025"/>
      <w:bookmarkStart w:id="87" w:name="_Toc427056006"/>
      <w:bookmarkEnd w:id="78"/>
    </w:p>
    <w:p w:rsidR="00A30A23" w:rsidRPr="00442F05" w:rsidRDefault="00A30A23" w:rsidP="00CB504C">
      <w:pPr>
        <w:pStyle w:val="19"/>
        <w:spacing w:before="120" w:after="240" w:line="276" w:lineRule="auto"/>
        <w:rPr>
          <w:b/>
          <w:sz w:val="28"/>
          <w:szCs w:val="28"/>
        </w:rPr>
      </w:pPr>
      <w:bookmarkStart w:id="88" w:name="_Toc498415501"/>
      <w:bookmarkStart w:id="89" w:name="_Toc2587933"/>
      <w:bookmarkEnd w:id="79"/>
      <w:bookmarkEnd w:id="80"/>
      <w:r w:rsidRPr="00442F05">
        <w:rPr>
          <w:b/>
          <w:sz w:val="28"/>
          <w:szCs w:val="28"/>
        </w:rPr>
        <w:t>3.</w:t>
      </w:r>
      <w:r w:rsidR="00CC2735" w:rsidRPr="00442F05">
        <w:rPr>
          <w:b/>
          <w:sz w:val="28"/>
          <w:szCs w:val="28"/>
        </w:rPr>
        <w:t>1</w:t>
      </w:r>
      <w:r w:rsidRPr="00442F05">
        <w:rPr>
          <w:b/>
          <w:sz w:val="28"/>
          <w:szCs w:val="28"/>
        </w:rPr>
        <w:t>. Правила пользования отопительными печами</w:t>
      </w:r>
      <w:bookmarkEnd w:id="88"/>
      <w:bookmarkEnd w:id="89"/>
    </w:p>
    <w:p w:rsidR="00A30A23" w:rsidRPr="00442F05" w:rsidRDefault="00A30A23" w:rsidP="00A30A23">
      <w:pPr>
        <w:spacing w:line="276" w:lineRule="auto"/>
        <w:ind w:firstLine="709"/>
        <w:jc w:val="both"/>
      </w:pPr>
      <w:r w:rsidRPr="00442F05">
        <w:t>В период прохождения отопительного сезона традиционно увеличивается число пожаров, причиной которых является нарушение правил пожарной безопасности при эксплуатации печей, а также из-за использования неисправных отопительных печей, так как для обогрева жилища нередко применяют неисправные, годами неремонтируемые печи, дымоходы.</w:t>
      </w:r>
    </w:p>
    <w:p w:rsidR="00A30A23" w:rsidRPr="00442F05" w:rsidRDefault="00A30A23" w:rsidP="00A30A23">
      <w:pPr>
        <w:spacing w:line="276" w:lineRule="auto"/>
        <w:ind w:firstLine="709"/>
        <w:jc w:val="both"/>
      </w:pPr>
      <w:r w:rsidRPr="00442F05">
        <w:t>Поэтому при эксплуатации печей необходимо соблюдать следующие меры пожарной безопасности:</w:t>
      </w:r>
    </w:p>
    <w:p w:rsidR="00A30A23" w:rsidRPr="00442F05" w:rsidRDefault="00A30A23" w:rsidP="00A30A23">
      <w:pPr>
        <w:spacing w:line="276" w:lineRule="auto"/>
        <w:ind w:firstLine="709"/>
        <w:jc w:val="both"/>
      </w:pPr>
      <w:r w:rsidRPr="00442F05">
        <w:t>- не оставлять без присмотра топящиеся печи, не допускать их перекала, не использовать для розжига печей бензин, керосин и другие легковоспламеняющиеся и горючие жидкости;</w:t>
      </w:r>
    </w:p>
    <w:p w:rsidR="00A30A23" w:rsidRPr="00442F05" w:rsidRDefault="00A30A23" w:rsidP="00A30A23">
      <w:pPr>
        <w:spacing w:line="276" w:lineRule="auto"/>
        <w:ind w:firstLine="709"/>
        <w:jc w:val="both"/>
      </w:pPr>
      <w:r w:rsidRPr="00442F05">
        <w:t>- не топить печи с открытыми дверками, не сушить на них одежду, дрова и другие материалы;</w:t>
      </w:r>
    </w:p>
    <w:p w:rsidR="00A30A23" w:rsidRPr="00442F05" w:rsidRDefault="00A30A23" w:rsidP="00A30A23">
      <w:pPr>
        <w:spacing w:line="276" w:lineRule="auto"/>
        <w:ind w:firstLine="709"/>
        <w:jc w:val="both"/>
      </w:pPr>
      <w:r w:rsidRPr="00442F05">
        <w:t>- систематически белить и очищать поверхности дымовых труб от пыли;</w:t>
      </w:r>
    </w:p>
    <w:p w:rsidR="00A30A23" w:rsidRPr="00442F05" w:rsidRDefault="00A30A23" w:rsidP="00A30A23">
      <w:pPr>
        <w:spacing w:line="276" w:lineRule="auto"/>
        <w:ind w:firstLine="709"/>
        <w:jc w:val="both"/>
      </w:pPr>
      <w:r w:rsidRPr="00442F05">
        <w:t>- своевременно заделывать обнаруженные в печи трещины и неполадки.</w:t>
      </w:r>
    </w:p>
    <w:p w:rsidR="00A30A23" w:rsidRPr="00442F05" w:rsidRDefault="00A30A23" w:rsidP="00A30A23">
      <w:pPr>
        <w:spacing w:line="276" w:lineRule="auto"/>
        <w:ind w:firstLine="709"/>
        <w:jc w:val="both"/>
      </w:pPr>
      <w:r w:rsidRPr="00442F05">
        <w:t>Если начался пожар, следует немедленно позвонить по телефону 01, 101, а затем как можно быстрее покинуть горящее помещение.</w:t>
      </w:r>
      <w:bookmarkStart w:id="90" w:name="_Toc498415502"/>
    </w:p>
    <w:p w:rsidR="005127AC" w:rsidRPr="00442F05" w:rsidRDefault="005127AC" w:rsidP="00E33485">
      <w:pPr>
        <w:pStyle w:val="19"/>
        <w:spacing w:before="120" w:after="240"/>
        <w:rPr>
          <w:b/>
          <w:sz w:val="28"/>
          <w:szCs w:val="28"/>
        </w:rPr>
      </w:pPr>
      <w:bookmarkStart w:id="91" w:name="_Toc500766029"/>
      <w:bookmarkStart w:id="92" w:name="_Toc2587934"/>
      <w:bookmarkStart w:id="93" w:name="_Toc498415503"/>
      <w:bookmarkEnd w:id="90"/>
      <w:r w:rsidRPr="00442F05">
        <w:rPr>
          <w:b/>
          <w:sz w:val="28"/>
          <w:szCs w:val="28"/>
        </w:rPr>
        <w:t>3.</w:t>
      </w:r>
      <w:r w:rsidR="00CC2735" w:rsidRPr="00442F05">
        <w:rPr>
          <w:b/>
          <w:sz w:val="28"/>
          <w:szCs w:val="28"/>
        </w:rPr>
        <w:t>2</w:t>
      </w:r>
      <w:r w:rsidRPr="00442F05">
        <w:rPr>
          <w:b/>
          <w:sz w:val="28"/>
          <w:szCs w:val="28"/>
        </w:rPr>
        <w:t>. Правила поведения во время схода снега и падения сосулек с крыш зданий</w:t>
      </w:r>
      <w:bookmarkEnd w:id="91"/>
      <w:bookmarkEnd w:id="92"/>
    </w:p>
    <w:p w:rsidR="005127AC" w:rsidRPr="00442F05" w:rsidRDefault="005127AC" w:rsidP="005127AC">
      <w:pPr>
        <w:pStyle w:val="a6"/>
        <w:spacing w:before="0" w:beforeAutospacing="0" w:after="0" w:afterAutospacing="0" w:line="276" w:lineRule="auto"/>
        <w:ind w:firstLine="709"/>
        <w:jc w:val="both"/>
      </w:pPr>
      <w:r w:rsidRPr="00442F05">
        <w:t>В результате осадков и перепадов температур воздуха в зимний период возможно образование ледяных наростов (сосулек) на кровле зданий, их падение, а также сход снега с</w:t>
      </w:r>
      <w:r w:rsidR="00B010E8" w:rsidRPr="00442F05">
        <w:t xml:space="preserve"> </w:t>
      </w:r>
      <w:r w:rsidRPr="00442F05">
        <w:t>крыш зданий и сооружений. Поэтому для предупреждения несчастных случаев гражданам необходимо выполнять следующие меры безопасности:</w:t>
      </w:r>
    </w:p>
    <w:p w:rsidR="005127AC" w:rsidRPr="00442F05" w:rsidRDefault="005127AC" w:rsidP="005127AC">
      <w:pPr>
        <w:pStyle w:val="default"/>
        <w:shd w:val="clear" w:color="auto" w:fill="FFFFFF"/>
        <w:tabs>
          <w:tab w:val="left" w:pos="993"/>
        </w:tabs>
        <w:spacing w:before="0" w:beforeAutospacing="0" w:after="0" w:afterAutospacing="0" w:line="276" w:lineRule="auto"/>
        <w:ind w:firstLine="709"/>
        <w:jc w:val="both"/>
      </w:pPr>
      <w:r w:rsidRPr="00442F05">
        <w:t>- не следует приближаться к крышам зданий, с которых возможен сход снега, и позволять находиться в таких местах детям. Следует помнить, что чаще всего сосульки образуются над водостоками, поэтому эти места фасадов домов бывают очень опасны;</w:t>
      </w:r>
    </w:p>
    <w:p w:rsidR="005127AC" w:rsidRPr="00442F05" w:rsidRDefault="005127AC" w:rsidP="005127AC">
      <w:pPr>
        <w:pStyle w:val="default"/>
        <w:shd w:val="clear" w:color="auto" w:fill="FFFFFF"/>
        <w:tabs>
          <w:tab w:val="left" w:pos="993"/>
        </w:tabs>
        <w:spacing w:before="0" w:beforeAutospacing="0" w:after="0" w:afterAutospacing="0" w:line="276" w:lineRule="auto"/>
        <w:ind w:firstLine="709"/>
        <w:jc w:val="both"/>
      </w:pPr>
      <w:r w:rsidRPr="00442F05">
        <w:t>- после падения снега, льда (сосулек) с края крыши, снег и лед могут сходить и с остальной кровли здания. Поэтому, если на тротуаре видны следы ранее упавшего снега или ледяные осколки, следует обойти опасное место;</w:t>
      </w:r>
    </w:p>
    <w:p w:rsidR="005127AC" w:rsidRPr="00442F05" w:rsidRDefault="005127AC" w:rsidP="005127AC">
      <w:pPr>
        <w:pStyle w:val="default"/>
        <w:shd w:val="clear" w:color="auto" w:fill="FFFFFF"/>
        <w:tabs>
          <w:tab w:val="left" w:pos="993"/>
        </w:tabs>
        <w:spacing w:before="0" w:beforeAutospacing="0" w:after="0" w:afterAutospacing="0" w:line="276" w:lineRule="auto"/>
        <w:ind w:firstLine="709"/>
        <w:jc w:val="both"/>
      </w:pPr>
      <w:r w:rsidRPr="00442F05">
        <w:t>- если во время движения по тротуару вы услышали наверху подозрительный шум – нельзя останавливаться, поднимать голову и рассматривать, что там случилось. Возможно, это</w:t>
      </w:r>
      <w:r w:rsidR="002A7E0A" w:rsidRPr="00442F05">
        <w:t xml:space="preserve"> </w:t>
      </w:r>
      <w:r w:rsidRPr="00442F05">
        <w:t>сход снега или ледяной глыбы. Нужно как можно быстрее прижаться к стене здания, козырек крыши послужит укрытием;</w:t>
      </w:r>
    </w:p>
    <w:p w:rsidR="005127AC" w:rsidRPr="00442F05" w:rsidRDefault="005127AC" w:rsidP="005127AC">
      <w:pPr>
        <w:pStyle w:val="default"/>
        <w:shd w:val="clear" w:color="auto" w:fill="FFFFFF"/>
        <w:tabs>
          <w:tab w:val="left" w:pos="993"/>
        </w:tabs>
        <w:spacing w:before="0" w:beforeAutospacing="0" w:after="0" w:afterAutospacing="0" w:line="276" w:lineRule="auto"/>
        <w:ind w:firstLine="709"/>
        <w:jc w:val="both"/>
      </w:pPr>
      <w:r w:rsidRPr="00442F05">
        <w:t>- при наличии ограждения, предупреждающих аншлагов (табличек) опасного места, не пытайтесь проходить за ограждение, обойдите опасное место другим путем;</w:t>
      </w:r>
    </w:p>
    <w:p w:rsidR="008902FA" w:rsidRPr="00442F05" w:rsidRDefault="005127AC" w:rsidP="00222687">
      <w:pPr>
        <w:pStyle w:val="default"/>
        <w:shd w:val="clear" w:color="auto" w:fill="FFFFFF"/>
        <w:tabs>
          <w:tab w:val="left" w:pos="993"/>
        </w:tabs>
        <w:spacing w:before="0" w:beforeAutospacing="0" w:after="0" w:afterAutospacing="0" w:line="276" w:lineRule="auto"/>
        <w:ind w:firstLine="709"/>
        <w:jc w:val="both"/>
      </w:pPr>
      <w:r w:rsidRPr="00442F05">
        <w:t>- при обнаружении скоплений снега, сосулек на крыше вашего дома необходимо обратиться в обслуживающую организацию. Работники коммунальных служб должны о</w:t>
      </w:r>
      <w:r w:rsidR="00E33485" w:rsidRPr="00442F05">
        <w:t>треагировать на ваше сообщение.</w:t>
      </w:r>
    </w:p>
    <w:p w:rsidR="005127AC" w:rsidRPr="00442F05" w:rsidRDefault="00FF7A44" w:rsidP="00E33485">
      <w:pPr>
        <w:pStyle w:val="default"/>
        <w:shd w:val="clear" w:color="auto" w:fill="FFFFFF"/>
        <w:tabs>
          <w:tab w:val="left" w:pos="993"/>
        </w:tabs>
        <w:spacing w:before="120" w:beforeAutospacing="0" w:after="240" w:afterAutospacing="0" w:line="276" w:lineRule="auto"/>
        <w:jc w:val="center"/>
      </w:pPr>
      <w:r w:rsidRPr="00442F05">
        <w:rPr>
          <w:b/>
          <w:sz w:val="28"/>
          <w:szCs w:val="28"/>
        </w:rPr>
        <w:t>3</w:t>
      </w:r>
      <w:r w:rsidR="005127AC" w:rsidRPr="00442F05">
        <w:rPr>
          <w:b/>
          <w:sz w:val="28"/>
          <w:szCs w:val="28"/>
        </w:rPr>
        <w:t>.</w:t>
      </w:r>
      <w:r w:rsidR="00CC2735" w:rsidRPr="00442F05">
        <w:rPr>
          <w:b/>
          <w:sz w:val="28"/>
          <w:szCs w:val="28"/>
        </w:rPr>
        <w:t>3</w:t>
      </w:r>
      <w:r w:rsidR="005127AC" w:rsidRPr="00442F05">
        <w:rPr>
          <w:b/>
          <w:sz w:val="28"/>
          <w:szCs w:val="28"/>
        </w:rPr>
        <w:t>. Правила поведения на льду</w:t>
      </w:r>
    </w:p>
    <w:p w:rsidR="008902FA" w:rsidRPr="00442F05" w:rsidRDefault="008902FA" w:rsidP="005127AC">
      <w:pPr>
        <w:tabs>
          <w:tab w:val="right" w:pos="9355"/>
        </w:tabs>
        <w:spacing w:line="276" w:lineRule="auto"/>
        <w:ind w:firstLine="709"/>
        <w:jc w:val="both"/>
        <w:rPr>
          <w:rFonts w:eastAsia="Arial Unicode MS"/>
        </w:rPr>
      </w:pPr>
      <w:r w:rsidRPr="00442F05">
        <w:rPr>
          <w:rFonts w:eastAsia="Arial Unicode MS"/>
        </w:rPr>
        <w:t>В связи с резкими перепадами температур выходить на поверхность льда крайне опасно. Однако каждый год многие люди пренебрегают мерами предосторожности и выходят на тонкий лед, тем самым подвергая свою жизнь смертельной опасности.</w:t>
      </w:r>
    </w:p>
    <w:p w:rsidR="005127AC" w:rsidRPr="00442F05" w:rsidRDefault="005127AC" w:rsidP="005127AC">
      <w:pPr>
        <w:tabs>
          <w:tab w:val="right" w:pos="9355"/>
        </w:tabs>
        <w:spacing w:line="276" w:lineRule="auto"/>
        <w:ind w:firstLine="709"/>
        <w:jc w:val="both"/>
        <w:rPr>
          <w:rFonts w:eastAsia="Arial Unicode MS"/>
        </w:rPr>
      </w:pPr>
      <w:r w:rsidRPr="00442F05">
        <w:rPr>
          <w:rFonts w:eastAsia="Arial Unicode MS"/>
        </w:rPr>
        <w:lastRenderedPageBreak/>
        <w:t>Правила поведения на льду:</w:t>
      </w:r>
    </w:p>
    <w:p w:rsidR="005127AC" w:rsidRPr="00442F05" w:rsidRDefault="005127AC" w:rsidP="005127AC">
      <w:pPr>
        <w:pStyle w:val="af4"/>
        <w:tabs>
          <w:tab w:val="left" w:pos="540"/>
        </w:tabs>
        <w:spacing w:line="276" w:lineRule="auto"/>
        <w:ind w:left="0" w:firstLine="709"/>
        <w:jc w:val="both"/>
      </w:pPr>
      <w:r w:rsidRPr="00442F05">
        <w:t>- на лед можно выходить, когда его толщина достигнет 5 сантиметров. Только в этом случае он выдержит тяжесть человека. При этом следует учитывать тот фа</w:t>
      </w:r>
      <w:r w:rsidR="001D4F93" w:rsidRPr="00442F05">
        <w:t>кт, что толщина льда различна в </w:t>
      </w:r>
      <w:r w:rsidRPr="00442F05">
        <w:t>различных местах водоема. Вблизи родников, у растений и на течении лед может быть значительно тоньше;</w:t>
      </w:r>
    </w:p>
    <w:p w:rsidR="005127AC" w:rsidRPr="00442F05" w:rsidRDefault="005127AC" w:rsidP="005127AC">
      <w:pPr>
        <w:pStyle w:val="af4"/>
        <w:tabs>
          <w:tab w:val="right" w:pos="9355"/>
        </w:tabs>
        <w:spacing w:line="276" w:lineRule="auto"/>
        <w:ind w:left="0" w:firstLine="709"/>
        <w:jc w:val="both"/>
        <w:rPr>
          <w:rFonts w:eastAsia="Arial Unicode MS"/>
        </w:rPr>
      </w:pPr>
      <w:r w:rsidRPr="00442F05">
        <w:rPr>
          <w:rFonts w:eastAsia="Arial Unicode MS"/>
        </w:rPr>
        <w:t>- нельзя выходить на лед в темное время суток и при плохой видимости (туман, снегопад, дождь), а также в состоянии алкогольного опьянения;</w:t>
      </w:r>
    </w:p>
    <w:p w:rsidR="005127AC" w:rsidRPr="00442F05" w:rsidRDefault="005127AC" w:rsidP="005127AC">
      <w:pPr>
        <w:pStyle w:val="af4"/>
        <w:tabs>
          <w:tab w:val="right" w:pos="9355"/>
        </w:tabs>
        <w:spacing w:line="276" w:lineRule="auto"/>
        <w:ind w:left="0" w:firstLine="709"/>
        <w:jc w:val="both"/>
        <w:rPr>
          <w:rFonts w:eastAsia="Arial Unicode MS"/>
        </w:rPr>
      </w:pPr>
      <w:r w:rsidRPr="00442F05">
        <w:rPr>
          <w:rFonts w:eastAsia="Arial Unicode MS"/>
        </w:rPr>
        <w:t>- при переходе через реку, озеро пользуйтесь ледовыми переправами;</w:t>
      </w:r>
    </w:p>
    <w:p w:rsidR="005127AC" w:rsidRPr="00442F05" w:rsidRDefault="005127AC" w:rsidP="005127AC">
      <w:pPr>
        <w:pStyle w:val="af4"/>
        <w:tabs>
          <w:tab w:val="right" w:pos="9355"/>
        </w:tabs>
        <w:spacing w:line="276" w:lineRule="auto"/>
        <w:ind w:left="0" w:firstLine="709"/>
        <w:jc w:val="both"/>
        <w:rPr>
          <w:rFonts w:eastAsia="Arial Unicode MS"/>
        </w:rPr>
      </w:pPr>
      <w:r w:rsidRPr="00442F05">
        <w:rPr>
          <w:rFonts w:eastAsia="Arial Unicode MS"/>
        </w:rPr>
        <w:t>- убедительная рекомендация родителям: не отпускайте детей на лед (катание на коньках, лыжах, на рыбалку) без присмотра старших;</w:t>
      </w:r>
    </w:p>
    <w:p w:rsidR="005127AC" w:rsidRPr="00442F05" w:rsidRDefault="005127AC" w:rsidP="005127AC">
      <w:pPr>
        <w:pStyle w:val="af4"/>
        <w:spacing w:line="276" w:lineRule="auto"/>
        <w:ind w:left="0" w:firstLine="709"/>
        <w:jc w:val="both"/>
        <w:rPr>
          <w:iCs/>
        </w:rPr>
      </w:pPr>
      <w:r w:rsidRPr="00442F05">
        <w:rPr>
          <w:rStyle w:val="af3"/>
          <w:rFonts w:eastAsia="Calibri"/>
          <w:i w:val="0"/>
        </w:rPr>
        <w:t>- в случае появления типичных признаков непрочности льда: треск, прогибание, появление воды на поверхности льда</w:t>
      </w:r>
      <w:r w:rsidRPr="00442F05">
        <w:rPr>
          <w:rStyle w:val="af3"/>
          <w:i w:val="0"/>
        </w:rPr>
        <w:t>, немедленно вернитесь на берег</w:t>
      </w:r>
      <w:r w:rsidRPr="00442F05">
        <w:rPr>
          <w:rStyle w:val="af3"/>
          <w:rFonts w:eastAsia="Calibri"/>
          <w:i w:val="0"/>
        </w:rPr>
        <w:t>.</w:t>
      </w:r>
    </w:p>
    <w:p w:rsidR="00A30A23" w:rsidRPr="00442F05" w:rsidRDefault="00A30A23" w:rsidP="00F26114">
      <w:pPr>
        <w:pStyle w:val="19"/>
        <w:spacing w:before="120" w:after="120"/>
        <w:rPr>
          <w:b/>
          <w:sz w:val="28"/>
          <w:szCs w:val="28"/>
        </w:rPr>
      </w:pPr>
      <w:bookmarkStart w:id="94" w:name="_Toc2587935"/>
      <w:r w:rsidRPr="00442F05">
        <w:rPr>
          <w:b/>
          <w:sz w:val="28"/>
          <w:szCs w:val="28"/>
        </w:rPr>
        <w:t>3.</w:t>
      </w:r>
      <w:r w:rsidR="00CC2735" w:rsidRPr="00442F05">
        <w:rPr>
          <w:b/>
          <w:sz w:val="28"/>
          <w:szCs w:val="28"/>
        </w:rPr>
        <w:t>4</w:t>
      </w:r>
      <w:r w:rsidRPr="00442F05">
        <w:rPr>
          <w:b/>
          <w:sz w:val="28"/>
          <w:szCs w:val="28"/>
        </w:rPr>
        <w:t>. Мероприятия по профилактике гриппа и ОРВИ</w:t>
      </w:r>
      <w:bookmarkEnd w:id="93"/>
      <w:bookmarkEnd w:id="94"/>
    </w:p>
    <w:p w:rsidR="00A30A23" w:rsidRPr="00442F05" w:rsidRDefault="001113FB" w:rsidP="00A30A23">
      <w:pPr>
        <w:spacing w:line="276" w:lineRule="auto"/>
        <w:ind w:firstLine="709"/>
        <w:jc w:val="both"/>
        <w:rPr>
          <w:rStyle w:val="af3"/>
          <w:i w:val="0"/>
        </w:rPr>
      </w:pPr>
      <w:r w:rsidRPr="00442F05">
        <w:rPr>
          <w:rStyle w:val="af3"/>
          <w:i w:val="0"/>
        </w:rPr>
        <w:t xml:space="preserve">В связи с прохладной и дождливой погодой сохраняется риск заболеваний гриппом и ОРВИ. </w:t>
      </w:r>
      <w:r w:rsidR="00A30A23" w:rsidRPr="00442F05">
        <w:rPr>
          <w:rStyle w:val="af3"/>
          <w:i w:val="0"/>
        </w:rPr>
        <w:t>Поэтому для профилактики необходимо выполнять следующие правила:</w:t>
      </w:r>
    </w:p>
    <w:p w:rsidR="00A30A23" w:rsidRPr="00442F05" w:rsidRDefault="00A30A23" w:rsidP="00A30A23">
      <w:pPr>
        <w:spacing w:line="276" w:lineRule="auto"/>
        <w:ind w:firstLine="709"/>
        <w:jc w:val="both"/>
        <w:rPr>
          <w:rStyle w:val="af3"/>
          <w:i w:val="0"/>
        </w:rPr>
      </w:pPr>
      <w:r w:rsidRPr="00442F05">
        <w:rPr>
          <w:rStyle w:val="af3"/>
          <w:i w:val="0"/>
        </w:rPr>
        <w:t>- использовать профилактические медикаментозные препараты, иммуномодулирующие средства;</w:t>
      </w:r>
    </w:p>
    <w:p w:rsidR="00A30A23" w:rsidRPr="00442F05" w:rsidRDefault="00A30A23" w:rsidP="00A30A23">
      <w:pPr>
        <w:spacing w:line="276" w:lineRule="auto"/>
        <w:ind w:firstLine="709"/>
        <w:jc w:val="both"/>
        <w:rPr>
          <w:rStyle w:val="af3"/>
          <w:i w:val="0"/>
        </w:rPr>
      </w:pPr>
      <w:r w:rsidRPr="00442F05">
        <w:rPr>
          <w:rStyle w:val="af3"/>
          <w:i w:val="0"/>
        </w:rPr>
        <w:t>- для неспецифической профилактики принимать аскорбиновую кислоту, поливитамины, продукты с повышенным содержанием витамина С – цитрусовые, клюкву, квашеную капусту, пить морсы, компоты, фруктовые соки;</w:t>
      </w:r>
    </w:p>
    <w:p w:rsidR="00A30A23" w:rsidRPr="00442F05" w:rsidRDefault="00A30A23" w:rsidP="00A30A23">
      <w:pPr>
        <w:spacing w:line="276" w:lineRule="auto"/>
        <w:ind w:firstLine="709"/>
        <w:jc w:val="both"/>
        <w:rPr>
          <w:rStyle w:val="af3"/>
          <w:i w:val="0"/>
        </w:rPr>
      </w:pPr>
      <w:r w:rsidRPr="00442F05">
        <w:rPr>
          <w:rStyle w:val="af3"/>
          <w:i w:val="0"/>
        </w:rPr>
        <w:t>- соблюдать меры личной и общественной профилактики, регулярно и тщательно мыть руки с мылом, осуществлять влажную уборку и проветривание помещений;</w:t>
      </w:r>
    </w:p>
    <w:p w:rsidR="00A30A23" w:rsidRPr="00442F05" w:rsidRDefault="00A30A23" w:rsidP="00A30A23">
      <w:pPr>
        <w:spacing w:line="276" w:lineRule="auto"/>
        <w:ind w:firstLine="709"/>
        <w:jc w:val="both"/>
        <w:rPr>
          <w:rStyle w:val="af3"/>
          <w:i w:val="0"/>
        </w:rPr>
      </w:pPr>
      <w:r w:rsidRPr="00442F05">
        <w:rPr>
          <w:rStyle w:val="af3"/>
          <w:i w:val="0"/>
        </w:rPr>
        <w:t>- надевать маску при посещении торговых центров, закрытых помещений с большим скоплением людей;</w:t>
      </w:r>
    </w:p>
    <w:p w:rsidR="00A30A23" w:rsidRPr="00442F05" w:rsidRDefault="00A30A23" w:rsidP="00A30A23">
      <w:pPr>
        <w:spacing w:line="276" w:lineRule="auto"/>
        <w:ind w:firstLine="709"/>
        <w:jc w:val="both"/>
        <w:rPr>
          <w:rStyle w:val="af3"/>
          <w:i w:val="0"/>
        </w:rPr>
      </w:pPr>
      <w:r w:rsidRPr="00442F05">
        <w:rPr>
          <w:rStyle w:val="af3"/>
          <w:i w:val="0"/>
        </w:rPr>
        <w:t>- избегать контактов с лицами с признаками заболеваний;</w:t>
      </w:r>
    </w:p>
    <w:p w:rsidR="00A30A23" w:rsidRPr="00442F05" w:rsidRDefault="00A30A23" w:rsidP="00A30A23">
      <w:pPr>
        <w:spacing w:line="276" w:lineRule="auto"/>
        <w:ind w:firstLine="709"/>
        <w:jc w:val="both"/>
      </w:pPr>
      <w:r w:rsidRPr="00442F05">
        <w:rPr>
          <w:rStyle w:val="af3"/>
          <w:i w:val="0"/>
        </w:rPr>
        <w:t>- сократить время пребывания в местах массового скопления людей и в общественном транспорте.</w:t>
      </w:r>
    </w:p>
    <w:bookmarkEnd w:id="72"/>
    <w:bookmarkEnd w:id="73"/>
    <w:bookmarkEnd w:id="74"/>
    <w:bookmarkEnd w:id="81"/>
    <w:bookmarkEnd w:id="82"/>
    <w:bookmarkEnd w:id="83"/>
    <w:bookmarkEnd w:id="84"/>
    <w:bookmarkEnd w:id="85"/>
    <w:bookmarkEnd w:id="86"/>
    <w:bookmarkEnd w:id="87"/>
    <w:p w:rsidR="00CC4A4C" w:rsidRPr="00442F05" w:rsidRDefault="00CC4A4C" w:rsidP="00856515">
      <w:pPr>
        <w:spacing w:line="276" w:lineRule="auto"/>
        <w:ind w:firstLine="709"/>
        <w:jc w:val="both"/>
      </w:pPr>
      <w:r w:rsidRPr="00442F05">
        <w:br w:type="page"/>
      </w:r>
    </w:p>
    <w:p w:rsidR="00856515" w:rsidRPr="00442F05" w:rsidRDefault="00856515" w:rsidP="00856515">
      <w:pPr>
        <w:spacing w:line="276" w:lineRule="auto"/>
        <w:ind w:firstLine="709"/>
        <w:jc w:val="both"/>
      </w:pPr>
      <w:r w:rsidRPr="00442F05">
        <w:lastRenderedPageBreak/>
        <w:t xml:space="preserve">При подготовке информационного бюллетеня были использованы материалы ФБУЗ «Центр гигиены и эпидемиологии в Кировской области», территориального управления федеральной службы по надзору в сфере защиты прав потребителей и благополучия человека по Кировской области, </w:t>
      </w:r>
      <w:r w:rsidRPr="00442F05">
        <w:rPr>
          <w:bCs/>
        </w:rPr>
        <w:t xml:space="preserve">Кировского ЦГМС – филиала </w:t>
      </w:r>
      <w:r w:rsidRPr="00442F05">
        <w:t>ФГБУ «Верхне-Волжское УГМС», управления ветеринарии Кировской области, Государственной инспекции безопасности дорожного движения, Главного управления МЧС России по Кировской области.</w:t>
      </w:r>
    </w:p>
    <w:p w:rsidR="00856515" w:rsidRPr="00442F05" w:rsidRDefault="00856515" w:rsidP="00856515">
      <w:pPr>
        <w:spacing w:line="276" w:lineRule="auto"/>
        <w:ind w:firstLine="709"/>
        <w:jc w:val="both"/>
      </w:pPr>
    </w:p>
    <w:p w:rsidR="00856515" w:rsidRPr="00442F05" w:rsidRDefault="00856515" w:rsidP="00856515">
      <w:pPr>
        <w:spacing w:line="276" w:lineRule="auto"/>
        <w:ind w:firstLine="709"/>
        <w:jc w:val="both"/>
      </w:pPr>
      <w:r w:rsidRPr="00442F05">
        <w:t>Управление защиты населения и территорий администрации Правительства Кировской области</w:t>
      </w:r>
    </w:p>
    <w:p w:rsidR="00856515" w:rsidRPr="00442F05" w:rsidRDefault="00856515" w:rsidP="00856515">
      <w:pPr>
        <w:spacing w:line="276" w:lineRule="auto"/>
        <w:ind w:firstLine="709"/>
        <w:jc w:val="both"/>
      </w:pPr>
      <w:r w:rsidRPr="00442F05">
        <w:t>ул. К. Либкнехта, 69, г. Киров,</w:t>
      </w:r>
    </w:p>
    <w:p w:rsidR="00856515" w:rsidRPr="00442F05" w:rsidRDefault="00856515" w:rsidP="00856515">
      <w:pPr>
        <w:spacing w:line="276" w:lineRule="auto"/>
        <w:ind w:firstLine="709"/>
        <w:jc w:val="both"/>
      </w:pPr>
      <w:r w:rsidRPr="00442F05">
        <w:t>Кировская область, 610019</w:t>
      </w:r>
    </w:p>
    <w:p w:rsidR="00856515" w:rsidRPr="00442F05" w:rsidRDefault="00856515" w:rsidP="00856515">
      <w:pPr>
        <w:spacing w:line="276" w:lineRule="auto"/>
        <w:ind w:firstLine="709"/>
        <w:jc w:val="both"/>
      </w:pPr>
      <w:r w:rsidRPr="00442F05">
        <w:t>тел. № (8332) 76-02-01, факс № (8332) 76-02-10</w:t>
      </w:r>
    </w:p>
    <w:p w:rsidR="00856515" w:rsidRPr="00442F05" w:rsidRDefault="00856515" w:rsidP="00856515">
      <w:pPr>
        <w:spacing w:line="276" w:lineRule="auto"/>
        <w:ind w:firstLine="709"/>
        <w:jc w:val="both"/>
        <w:rPr>
          <w:u w:val="single"/>
        </w:rPr>
      </w:pPr>
      <w:r w:rsidRPr="00442F05">
        <w:rPr>
          <w:lang w:val="en-US"/>
        </w:rPr>
        <w:t>E</w:t>
      </w:r>
      <w:r w:rsidRPr="00442F05">
        <w:t>-</w:t>
      </w:r>
      <w:r w:rsidRPr="00442F05">
        <w:rPr>
          <w:lang w:val="en-US"/>
        </w:rPr>
        <w:t>mail</w:t>
      </w:r>
      <w:r w:rsidRPr="00442F05">
        <w:t xml:space="preserve">: </w:t>
      </w:r>
      <w:hyperlink r:id="rId22" w:history="1">
        <w:r w:rsidRPr="00442F05">
          <w:rPr>
            <w:rStyle w:val="a4"/>
            <w:color w:val="auto"/>
            <w:lang w:val="en-US"/>
          </w:rPr>
          <w:t>uz</w:t>
        </w:r>
        <w:r w:rsidRPr="00442F05">
          <w:rPr>
            <w:rStyle w:val="a4"/>
            <w:color w:val="auto"/>
          </w:rPr>
          <w:t>@</w:t>
        </w:r>
        <w:r w:rsidRPr="00442F05">
          <w:rPr>
            <w:rStyle w:val="a4"/>
            <w:color w:val="auto"/>
            <w:lang w:val="en-US"/>
          </w:rPr>
          <w:t>ako</w:t>
        </w:r>
        <w:r w:rsidRPr="00442F05">
          <w:rPr>
            <w:rStyle w:val="a4"/>
            <w:color w:val="auto"/>
          </w:rPr>
          <w:t>.</w:t>
        </w:r>
        <w:r w:rsidRPr="00442F05">
          <w:rPr>
            <w:rStyle w:val="a4"/>
            <w:color w:val="auto"/>
            <w:lang w:val="en-US"/>
          </w:rPr>
          <w:t>kirov</w:t>
        </w:r>
        <w:r w:rsidRPr="00442F05">
          <w:rPr>
            <w:rStyle w:val="a4"/>
            <w:color w:val="auto"/>
          </w:rPr>
          <w:t>.</w:t>
        </w:r>
        <w:proofErr w:type="spellStart"/>
        <w:r w:rsidRPr="00442F05">
          <w:rPr>
            <w:rStyle w:val="a4"/>
            <w:color w:val="auto"/>
            <w:lang w:val="en-US"/>
          </w:rPr>
          <w:t>ru</w:t>
        </w:r>
        <w:proofErr w:type="spellEnd"/>
      </w:hyperlink>
    </w:p>
    <w:p w:rsidR="00856515" w:rsidRPr="00442F05" w:rsidRDefault="00856515" w:rsidP="00856515">
      <w:pPr>
        <w:spacing w:line="276" w:lineRule="auto"/>
        <w:ind w:firstLine="709"/>
        <w:jc w:val="both"/>
        <w:rPr>
          <w:u w:val="single"/>
        </w:rPr>
      </w:pPr>
    </w:p>
    <w:p w:rsidR="00856515" w:rsidRPr="00442F05" w:rsidRDefault="00856515" w:rsidP="00856515">
      <w:pPr>
        <w:spacing w:line="276" w:lineRule="auto"/>
        <w:ind w:left="709"/>
        <w:jc w:val="both"/>
      </w:pPr>
      <w:r w:rsidRPr="00442F05">
        <w:t xml:space="preserve">Кировское областное государственное казенное учреждение «Кировская областная пожарно-спасательная служба». </w:t>
      </w:r>
    </w:p>
    <w:p w:rsidR="00856515" w:rsidRPr="00442F05" w:rsidRDefault="00856515" w:rsidP="00856515">
      <w:pPr>
        <w:spacing w:line="276" w:lineRule="auto"/>
        <w:ind w:left="709"/>
        <w:jc w:val="both"/>
      </w:pPr>
      <w:r w:rsidRPr="00442F05">
        <w:t>Тел/факс. № (8332) 54-00-93</w:t>
      </w:r>
    </w:p>
    <w:p w:rsidR="00856515" w:rsidRPr="00442F05" w:rsidRDefault="00856515" w:rsidP="00856515">
      <w:pPr>
        <w:spacing w:line="276" w:lineRule="auto"/>
        <w:ind w:left="709"/>
        <w:jc w:val="both"/>
        <w:rPr>
          <w:u w:val="single"/>
        </w:rPr>
      </w:pPr>
      <w:r w:rsidRPr="00442F05">
        <w:rPr>
          <w:lang w:val="en-US"/>
        </w:rPr>
        <w:t>E</w:t>
      </w:r>
      <w:r w:rsidRPr="00442F05">
        <w:t>-</w:t>
      </w:r>
      <w:r w:rsidRPr="00442F05">
        <w:rPr>
          <w:lang w:val="en-US"/>
        </w:rPr>
        <w:t>mail</w:t>
      </w:r>
      <w:r w:rsidRPr="00442F05">
        <w:t xml:space="preserve">: </w:t>
      </w:r>
      <w:proofErr w:type="spellStart"/>
      <w:r w:rsidRPr="00442F05">
        <w:rPr>
          <w:u w:val="single"/>
          <w:lang w:val="en-US"/>
        </w:rPr>
        <w:t>ic</w:t>
      </w:r>
      <w:proofErr w:type="spellEnd"/>
      <w:r w:rsidRPr="00442F05">
        <w:rPr>
          <w:u w:val="single"/>
        </w:rPr>
        <w:t>@</w:t>
      </w:r>
      <w:proofErr w:type="spellStart"/>
      <w:r w:rsidRPr="00442F05">
        <w:rPr>
          <w:u w:val="single"/>
          <w:lang w:val="en-US"/>
        </w:rPr>
        <w:t>umc</w:t>
      </w:r>
      <w:proofErr w:type="spellEnd"/>
      <w:r w:rsidRPr="00442F05">
        <w:rPr>
          <w:u w:val="single"/>
        </w:rPr>
        <w:t>.</w:t>
      </w:r>
      <w:proofErr w:type="spellStart"/>
      <w:r w:rsidRPr="00442F05">
        <w:rPr>
          <w:u w:val="single"/>
          <w:lang w:val="en-US"/>
        </w:rPr>
        <w:t>kirov</w:t>
      </w:r>
      <w:proofErr w:type="spellEnd"/>
      <w:r w:rsidRPr="00442F05">
        <w:rPr>
          <w:u w:val="single"/>
        </w:rPr>
        <w:t>.</w:t>
      </w:r>
      <w:proofErr w:type="spellStart"/>
      <w:r w:rsidRPr="00442F05">
        <w:rPr>
          <w:u w:val="single"/>
          <w:lang w:val="en-US"/>
        </w:rPr>
        <w:t>ru</w:t>
      </w:r>
      <w:proofErr w:type="spellEnd"/>
    </w:p>
    <w:p w:rsidR="00856515" w:rsidRPr="00442F05" w:rsidRDefault="00856515" w:rsidP="00856515">
      <w:pPr>
        <w:spacing w:line="276" w:lineRule="auto"/>
        <w:ind w:left="709"/>
      </w:pPr>
    </w:p>
    <w:p w:rsidR="00856515" w:rsidRPr="00442F05" w:rsidRDefault="00856515" w:rsidP="00856515">
      <w:pPr>
        <w:spacing w:line="276" w:lineRule="auto"/>
        <w:ind w:left="709"/>
      </w:pPr>
      <w:r w:rsidRPr="00442F05">
        <w:t xml:space="preserve">Исполнитель: </w:t>
      </w:r>
    </w:p>
    <w:p w:rsidR="00856515" w:rsidRPr="00442F05" w:rsidRDefault="00856515" w:rsidP="00856515">
      <w:pPr>
        <w:spacing w:line="276" w:lineRule="auto"/>
        <w:ind w:left="709"/>
      </w:pPr>
      <w:r w:rsidRPr="00442F05">
        <w:t xml:space="preserve">статистик отдела </w:t>
      </w:r>
      <w:r w:rsidR="00CB504C" w:rsidRPr="00442F05">
        <w:t>мониторинга, прогнозирования и</w:t>
      </w:r>
      <w:r w:rsidRPr="00442F05">
        <w:t xml:space="preserve"> предупреждения ЧС и происшествий – Ворожцова О.В.</w:t>
      </w:r>
    </w:p>
    <w:p w:rsidR="00670C5B" w:rsidRPr="00442F05" w:rsidRDefault="00FD267B" w:rsidP="00FD267B">
      <w:pPr>
        <w:spacing w:line="276" w:lineRule="auto"/>
        <w:ind w:left="709"/>
      </w:pPr>
      <w:r w:rsidRPr="00442F05">
        <w:t>Тел. № (8332) 56-56-56</w:t>
      </w:r>
    </w:p>
    <w:sectPr w:rsidR="00670C5B" w:rsidRPr="00442F05" w:rsidSect="005C3DCF">
      <w:footerReference w:type="default" r:id="rId23"/>
      <w:pgSz w:w="11906" w:h="16838" w:code="9"/>
      <w:pgMar w:top="719" w:right="848" w:bottom="851" w:left="85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1AC5" w:rsidRDefault="004F1AC5">
      <w:r>
        <w:separator/>
      </w:r>
    </w:p>
  </w:endnote>
  <w:endnote w:type="continuationSeparator" w:id="0">
    <w:p w:rsidR="004F1AC5" w:rsidRDefault="004F1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1AC5" w:rsidRDefault="004F1AC5">
    <w:pPr>
      <w:pStyle w:val="a9"/>
      <w:jc w:val="center"/>
    </w:pPr>
    <w:r>
      <w:fldChar w:fldCharType="begin"/>
    </w:r>
    <w:r>
      <w:instrText xml:space="preserve"> PAGE   \* MERGEFORMAT </w:instrText>
    </w:r>
    <w:r>
      <w:fldChar w:fldCharType="separate"/>
    </w:r>
    <w:r w:rsidR="00ED327D">
      <w:rPr>
        <w:noProof/>
      </w:rPr>
      <w:t>22</w:t>
    </w:r>
    <w:r>
      <w:fldChar w:fldCharType="end"/>
    </w:r>
  </w:p>
  <w:p w:rsidR="004F1AC5" w:rsidRDefault="004F1AC5">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1AC5" w:rsidRDefault="004F1AC5">
      <w:r>
        <w:separator/>
      </w:r>
    </w:p>
  </w:footnote>
  <w:footnote w:type="continuationSeparator" w:id="0">
    <w:p w:rsidR="004F1AC5" w:rsidRDefault="004F1AC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3B09AE"/>
    <w:multiLevelType w:val="hybridMultilevel"/>
    <w:tmpl w:val="86C0E3DA"/>
    <w:lvl w:ilvl="0" w:tplc="0419000F">
      <w:start w:val="2"/>
      <w:numFmt w:val="decimal"/>
      <w:lvlText w:val="%1."/>
      <w:lvlJc w:val="left"/>
      <w:pPr>
        <w:ind w:left="4046"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05746BC8"/>
    <w:multiLevelType w:val="hybridMultilevel"/>
    <w:tmpl w:val="DFF0B116"/>
    <w:lvl w:ilvl="0" w:tplc="FC62CF1C">
      <w:start w:val="1"/>
      <w:numFmt w:val="decimal"/>
      <w:suff w:val="space"/>
      <w:lvlText w:val="%1."/>
      <w:lvlJc w:val="left"/>
      <w:pPr>
        <w:ind w:left="720"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0F6247F0"/>
    <w:multiLevelType w:val="multilevel"/>
    <w:tmpl w:val="AF82BB44"/>
    <w:lvl w:ilvl="0">
      <w:start w:val="1"/>
      <w:numFmt w:val="decimal"/>
      <w:suff w:val="space"/>
      <w:lvlText w:val="%1."/>
      <w:lvlJc w:val="left"/>
      <w:pPr>
        <w:ind w:left="2629" w:hanging="360"/>
      </w:pPr>
      <w:rPr>
        <w:rFonts w:cs="Times New Roman" w:hint="default"/>
      </w:rPr>
    </w:lvl>
    <w:lvl w:ilvl="1">
      <w:start w:val="3"/>
      <w:numFmt w:val="decimal"/>
      <w:isLgl/>
      <w:lvlText w:val="%1.%2."/>
      <w:lvlJc w:val="left"/>
      <w:pPr>
        <w:ind w:left="870" w:hanging="51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3">
    <w:nsid w:val="11575BF9"/>
    <w:multiLevelType w:val="hybridMultilevel"/>
    <w:tmpl w:val="75A6BBB4"/>
    <w:lvl w:ilvl="0" w:tplc="C4462EF2">
      <w:start w:val="1"/>
      <w:numFmt w:val="decimal"/>
      <w:suff w:val="space"/>
      <w:lvlText w:val="%1"/>
      <w:lvlJc w:val="left"/>
      <w:pPr>
        <w:ind w:left="0" w:firstLine="0"/>
      </w:pPr>
      <w:rPr>
        <w:rFonts w:cs="Times New Roman" w:hint="default"/>
        <w:color w:val="auto"/>
      </w:rPr>
    </w:lvl>
    <w:lvl w:ilvl="1" w:tplc="04190019" w:tentative="1">
      <w:start w:val="1"/>
      <w:numFmt w:val="lowerLetter"/>
      <w:lvlText w:val="%2."/>
      <w:lvlJc w:val="left"/>
      <w:pPr>
        <w:ind w:left="1724" w:hanging="360"/>
      </w:pPr>
      <w:rPr>
        <w:rFonts w:cs="Times New Roman"/>
      </w:rPr>
    </w:lvl>
    <w:lvl w:ilvl="2" w:tplc="0419001B" w:tentative="1">
      <w:start w:val="1"/>
      <w:numFmt w:val="lowerRoman"/>
      <w:lvlText w:val="%3."/>
      <w:lvlJc w:val="right"/>
      <w:pPr>
        <w:ind w:left="2444" w:hanging="180"/>
      </w:pPr>
      <w:rPr>
        <w:rFonts w:cs="Times New Roman"/>
      </w:rPr>
    </w:lvl>
    <w:lvl w:ilvl="3" w:tplc="0419000F" w:tentative="1">
      <w:start w:val="1"/>
      <w:numFmt w:val="decimal"/>
      <w:lvlText w:val="%4."/>
      <w:lvlJc w:val="left"/>
      <w:pPr>
        <w:ind w:left="3164" w:hanging="360"/>
      </w:pPr>
      <w:rPr>
        <w:rFonts w:cs="Times New Roman"/>
      </w:rPr>
    </w:lvl>
    <w:lvl w:ilvl="4" w:tplc="04190019" w:tentative="1">
      <w:start w:val="1"/>
      <w:numFmt w:val="lowerLetter"/>
      <w:lvlText w:val="%5."/>
      <w:lvlJc w:val="left"/>
      <w:pPr>
        <w:ind w:left="3884" w:hanging="360"/>
      </w:pPr>
      <w:rPr>
        <w:rFonts w:cs="Times New Roman"/>
      </w:rPr>
    </w:lvl>
    <w:lvl w:ilvl="5" w:tplc="0419001B" w:tentative="1">
      <w:start w:val="1"/>
      <w:numFmt w:val="lowerRoman"/>
      <w:lvlText w:val="%6."/>
      <w:lvlJc w:val="right"/>
      <w:pPr>
        <w:ind w:left="4604" w:hanging="180"/>
      </w:pPr>
      <w:rPr>
        <w:rFonts w:cs="Times New Roman"/>
      </w:rPr>
    </w:lvl>
    <w:lvl w:ilvl="6" w:tplc="0419000F" w:tentative="1">
      <w:start w:val="1"/>
      <w:numFmt w:val="decimal"/>
      <w:lvlText w:val="%7."/>
      <w:lvlJc w:val="left"/>
      <w:pPr>
        <w:ind w:left="5324" w:hanging="360"/>
      </w:pPr>
      <w:rPr>
        <w:rFonts w:cs="Times New Roman"/>
      </w:rPr>
    </w:lvl>
    <w:lvl w:ilvl="7" w:tplc="04190019" w:tentative="1">
      <w:start w:val="1"/>
      <w:numFmt w:val="lowerLetter"/>
      <w:lvlText w:val="%8."/>
      <w:lvlJc w:val="left"/>
      <w:pPr>
        <w:ind w:left="6044" w:hanging="360"/>
      </w:pPr>
      <w:rPr>
        <w:rFonts w:cs="Times New Roman"/>
      </w:rPr>
    </w:lvl>
    <w:lvl w:ilvl="8" w:tplc="0419001B" w:tentative="1">
      <w:start w:val="1"/>
      <w:numFmt w:val="lowerRoman"/>
      <w:lvlText w:val="%9."/>
      <w:lvlJc w:val="right"/>
      <w:pPr>
        <w:ind w:left="6764" w:hanging="180"/>
      </w:pPr>
      <w:rPr>
        <w:rFonts w:cs="Times New Roman"/>
      </w:rPr>
    </w:lvl>
  </w:abstractNum>
  <w:abstractNum w:abstractNumId="4">
    <w:nsid w:val="16643868"/>
    <w:multiLevelType w:val="multilevel"/>
    <w:tmpl w:val="AF82BB44"/>
    <w:lvl w:ilvl="0">
      <w:start w:val="1"/>
      <w:numFmt w:val="decimal"/>
      <w:suff w:val="space"/>
      <w:lvlText w:val="%1."/>
      <w:lvlJc w:val="left"/>
      <w:pPr>
        <w:ind w:left="2629" w:hanging="360"/>
      </w:pPr>
      <w:rPr>
        <w:rFonts w:cs="Times New Roman" w:hint="default"/>
      </w:rPr>
    </w:lvl>
    <w:lvl w:ilvl="1">
      <w:start w:val="3"/>
      <w:numFmt w:val="decimal"/>
      <w:isLgl/>
      <w:lvlText w:val="%1.%2."/>
      <w:lvlJc w:val="left"/>
      <w:pPr>
        <w:ind w:left="870" w:hanging="51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5">
    <w:nsid w:val="27B912DE"/>
    <w:multiLevelType w:val="multilevel"/>
    <w:tmpl w:val="A32EA5C8"/>
    <w:lvl w:ilvl="0">
      <w:start w:val="1"/>
      <w:numFmt w:val="decimal"/>
      <w:suff w:val="space"/>
      <w:lvlText w:val="%1."/>
      <w:lvlJc w:val="left"/>
      <w:rPr>
        <w:rFonts w:cs="Times New Roman" w:hint="default"/>
        <w:color w:val="auto"/>
      </w:rPr>
    </w:lvl>
    <w:lvl w:ilvl="1">
      <w:start w:val="5"/>
      <w:numFmt w:val="decimal"/>
      <w:isLgl/>
      <w:lvlText w:val="%1.%2."/>
      <w:lvlJc w:val="left"/>
      <w:pPr>
        <w:ind w:left="1069" w:hanging="360"/>
      </w:pPr>
      <w:rPr>
        <w:rFonts w:cs="Times New Roman" w:hint="default"/>
      </w:rPr>
    </w:lvl>
    <w:lvl w:ilvl="2">
      <w:start w:val="1"/>
      <w:numFmt w:val="decimal"/>
      <w:isLgl/>
      <w:lvlText w:val="%1.%2.%3."/>
      <w:lvlJc w:val="left"/>
      <w:pPr>
        <w:ind w:left="2138" w:hanging="720"/>
      </w:pPr>
      <w:rPr>
        <w:rFonts w:cs="Times New Roman" w:hint="default"/>
      </w:rPr>
    </w:lvl>
    <w:lvl w:ilvl="3">
      <w:start w:val="1"/>
      <w:numFmt w:val="decimal"/>
      <w:isLgl/>
      <w:lvlText w:val="%1.%2.%3.%4."/>
      <w:lvlJc w:val="left"/>
      <w:pPr>
        <w:ind w:left="2847" w:hanging="720"/>
      </w:pPr>
      <w:rPr>
        <w:rFonts w:cs="Times New Roman" w:hint="default"/>
      </w:rPr>
    </w:lvl>
    <w:lvl w:ilvl="4">
      <w:start w:val="1"/>
      <w:numFmt w:val="decimal"/>
      <w:isLgl/>
      <w:lvlText w:val="%1.%2.%3.%4.%5."/>
      <w:lvlJc w:val="left"/>
      <w:pPr>
        <w:ind w:left="3916" w:hanging="1080"/>
      </w:pPr>
      <w:rPr>
        <w:rFonts w:cs="Times New Roman" w:hint="default"/>
      </w:rPr>
    </w:lvl>
    <w:lvl w:ilvl="5">
      <w:start w:val="1"/>
      <w:numFmt w:val="decimal"/>
      <w:isLgl/>
      <w:lvlText w:val="%1.%2.%3.%4.%5.%6."/>
      <w:lvlJc w:val="left"/>
      <w:pPr>
        <w:ind w:left="4625" w:hanging="1080"/>
      </w:pPr>
      <w:rPr>
        <w:rFonts w:cs="Times New Roman" w:hint="default"/>
      </w:rPr>
    </w:lvl>
    <w:lvl w:ilvl="6">
      <w:start w:val="1"/>
      <w:numFmt w:val="decimal"/>
      <w:isLgl/>
      <w:lvlText w:val="%1.%2.%3.%4.%5.%6.%7."/>
      <w:lvlJc w:val="left"/>
      <w:pPr>
        <w:ind w:left="5694" w:hanging="1440"/>
      </w:pPr>
      <w:rPr>
        <w:rFonts w:cs="Times New Roman" w:hint="default"/>
      </w:rPr>
    </w:lvl>
    <w:lvl w:ilvl="7">
      <w:start w:val="1"/>
      <w:numFmt w:val="decimal"/>
      <w:isLgl/>
      <w:lvlText w:val="%1.%2.%3.%4.%5.%6.%7.%8."/>
      <w:lvlJc w:val="left"/>
      <w:pPr>
        <w:ind w:left="6403" w:hanging="1440"/>
      </w:pPr>
      <w:rPr>
        <w:rFonts w:cs="Times New Roman" w:hint="default"/>
      </w:rPr>
    </w:lvl>
    <w:lvl w:ilvl="8">
      <w:start w:val="1"/>
      <w:numFmt w:val="decimal"/>
      <w:isLgl/>
      <w:lvlText w:val="%1.%2.%3.%4.%5.%6.%7.%8.%9."/>
      <w:lvlJc w:val="left"/>
      <w:pPr>
        <w:ind w:left="7472" w:hanging="1800"/>
      </w:pPr>
      <w:rPr>
        <w:rFonts w:cs="Times New Roman" w:hint="default"/>
      </w:rPr>
    </w:lvl>
  </w:abstractNum>
  <w:abstractNum w:abstractNumId="6">
    <w:nsid w:val="40DF598B"/>
    <w:multiLevelType w:val="multilevel"/>
    <w:tmpl w:val="AF82BB44"/>
    <w:lvl w:ilvl="0">
      <w:start w:val="1"/>
      <w:numFmt w:val="decimal"/>
      <w:suff w:val="space"/>
      <w:lvlText w:val="%1."/>
      <w:lvlJc w:val="left"/>
      <w:pPr>
        <w:ind w:left="2629" w:hanging="360"/>
      </w:pPr>
      <w:rPr>
        <w:rFonts w:cs="Times New Roman" w:hint="default"/>
      </w:rPr>
    </w:lvl>
    <w:lvl w:ilvl="1">
      <w:start w:val="3"/>
      <w:numFmt w:val="decimal"/>
      <w:isLgl/>
      <w:lvlText w:val="%1.%2."/>
      <w:lvlJc w:val="left"/>
      <w:pPr>
        <w:ind w:left="870" w:hanging="51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7">
    <w:nsid w:val="416C126F"/>
    <w:multiLevelType w:val="hybridMultilevel"/>
    <w:tmpl w:val="10782412"/>
    <w:lvl w:ilvl="0" w:tplc="243A4014">
      <w:start w:val="1"/>
      <w:numFmt w:val="decimal"/>
      <w:suff w:val="space"/>
      <w:lvlText w:val="%1"/>
      <w:lvlJc w:val="left"/>
      <w:pPr>
        <w:ind w:left="0" w:firstLine="0"/>
      </w:pPr>
      <w:rPr>
        <w:rFonts w:cs="Times New Roman" w:hint="default"/>
        <w:color w:val="auto"/>
      </w:rPr>
    </w:lvl>
    <w:lvl w:ilvl="1" w:tplc="04190019" w:tentative="1">
      <w:start w:val="1"/>
      <w:numFmt w:val="lowerLetter"/>
      <w:lvlText w:val="%2."/>
      <w:lvlJc w:val="left"/>
      <w:pPr>
        <w:ind w:left="1724" w:hanging="360"/>
      </w:pPr>
      <w:rPr>
        <w:rFonts w:cs="Times New Roman"/>
      </w:rPr>
    </w:lvl>
    <w:lvl w:ilvl="2" w:tplc="0419001B" w:tentative="1">
      <w:start w:val="1"/>
      <w:numFmt w:val="lowerRoman"/>
      <w:lvlText w:val="%3."/>
      <w:lvlJc w:val="right"/>
      <w:pPr>
        <w:ind w:left="2444" w:hanging="180"/>
      </w:pPr>
      <w:rPr>
        <w:rFonts w:cs="Times New Roman"/>
      </w:rPr>
    </w:lvl>
    <w:lvl w:ilvl="3" w:tplc="0419000F" w:tentative="1">
      <w:start w:val="1"/>
      <w:numFmt w:val="decimal"/>
      <w:lvlText w:val="%4."/>
      <w:lvlJc w:val="left"/>
      <w:pPr>
        <w:ind w:left="3164" w:hanging="360"/>
      </w:pPr>
      <w:rPr>
        <w:rFonts w:cs="Times New Roman"/>
      </w:rPr>
    </w:lvl>
    <w:lvl w:ilvl="4" w:tplc="04190019" w:tentative="1">
      <w:start w:val="1"/>
      <w:numFmt w:val="lowerLetter"/>
      <w:lvlText w:val="%5."/>
      <w:lvlJc w:val="left"/>
      <w:pPr>
        <w:ind w:left="3884" w:hanging="360"/>
      </w:pPr>
      <w:rPr>
        <w:rFonts w:cs="Times New Roman"/>
      </w:rPr>
    </w:lvl>
    <w:lvl w:ilvl="5" w:tplc="0419001B" w:tentative="1">
      <w:start w:val="1"/>
      <w:numFmt w:val="lowerRoman"/>
      <w:lvlText w:val="%6."/>
      <w:lvlJc w:val="right"/>
      <w:pPr>
        <w:ind w:left="4604" w:hanging="180"/>
      </w:pPr>
      <w:rPr>
        <w:rFonts w:cs="Times New Roman"/>
      </w:rPr>
    </w:lvl>
    <w:lvl w:ilvl="6" w:tplc="0419000F" w:tentative="1">
      <w:start w:val="1"/>
      <w:numFmt w:val="decimal"/>
      <w:lvlText w:val="%7."/>
      <w:lvlJc w:val="left"/>
      <w:pPr>
        <w:ind w:left="5324" w:hanging="360"/>
      </w:pPr>
      <w:rPr>
        <w:rFonts w:cs="Times New Roman"/>
      </w:rPr>
    </w:lvl>
    <w:lvl w:ilvl="7" w:tplc="04190019" w:tentative="1">
      <w:start w:val="1"/>
      <w:numFmt w:val="lowerLetter"/>
      <w:lvlText w:val="%8."/>
      <w:lvlJc w:val="left"/>
      <w:pPr>
        <w:ind w:left="6044" w:hanging="360"/>
      </w:pPr>
      <w:rPr>
        <w:rFonts w:cs="Times New Roman"/>
      </w:rPr>
    </w:lvl>
    <w:lvl w:ilvl="8" w:tplc="0419001B" w:tentative="1">
      <w:start w:val="1"/>
      <w:numFmt w:val="lowerRoman"/>
      <w:lvlText w:val="%9."/>
      <w:lvlJc w:val="right"/>
      <w:pPr>
        <w:ind w:left="6764" w:hanging="180"/>
      </w:pPr>
      <w:rPr>
        <w:rFonts w:cs="Times New Roman"/>
      </w:rPr>
    </w:lvl>
  </w:abstractNum>
  <w:abstractNum w:abstractNumId="8">
    <w:nsid w:val="499D518F"/>
    <w:multiLevelType w:val="hybridMultilevel"/>
    <w:tmpl w:val="1FC8B11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530F2293"/>
    <w:multiLevelType w:val="multilevel"/>
    <w:tmpl w:val="A9AA64BE"/>
    <w:lvl w:ilvl="0">
      <w:start w:val="1"/>
      <w:numFmt w:val="decimal"/>
      <w:suff w:val="space"/>
      <w:lvlText w:val="%1."/>
      <w:lvlJc w:val="left"/>
      <w:rPr>
        <w:rFonts w:cs="Times New Roman" w:hint="default"/>
        <w:color w:val="auto"/>
      </w:rPr>
    </w:lvl>
    <w:lvl w:ilvl="1">
      <w:start w:val="2"/>
      <w:numFmt w:val="decimal"/>
      <w:isLgl/>
      <w:lvlText w:val="%1.%2."/>
      <w:lvlJc w:val="left"/>
      <w:pPr>
        <w:ind w:left="510" w:hanging="51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10">
    <w:nsid w:val="633B0FD4"/>
    <w:multiLevelType w:val="hybridMultilevel"/>
    <w:tmpl w:val="3B6ACFA4"/>
    <w:lvl w:ilvl="0" w:tplc="CC243846">
      <w:start w:val="1"/>
      <w:numFmt w:val="bullet"/>
      <w:suff w:val="space"/>
      <w:lvlText w:val=""/>
      <w:lvlJc w:val="left"/>
      <w:rPr>
        <w:rFonts w:ascii="Symbol" w:hAnsi="Symbol" w:hint="default"/>
      </w:rPr>
    </w:lvl>
    <w:lvl w:ilvl="1" w:tplc="04190003" w:tentative="1">
      <w:start w:val="1"/>
      <w:numFmt w:val="bullet"/>
      <w:lvlText w:val="o"/>
      <w:lvlJc w:val="left"/>
      <w:pPr>
        <w:ind w:left="1757" w:hanging="360"/>
      </w:pPr>
      <w:rPr>
        <w:rFonts w:ascii="Courier New" w:hAnsi="Courier New" w:hint="default"/>
      </w:rPr>
    </w:lvl>
    <w:lvl w:ilvl="2" w:tplc="04190005" w:tentative="1">
      <w:start w:val="1"/>
      <w:numFmt w:val="bullet"/>
      <w:lvlText w:val=""/>
      <w:lvlJc w:val="left"/>
      <w:pPr>
        <w:ind w:left="2477" w:hanging="360"/>
      </w:pPr>
      <w:rPr>
        <w:rFonts w:ascii="Wingdings" w:hAnsi="Wingdings" w:hint="default"/>
      </w:rPr>
    </w:lvl>
    <w:lvl w:ilvl="3" w:tplc="04190001" w:tentative="1">
      <w:start w:val="1"/>
      <w:numFmt w:val="bullet"/>
      <w:lvlText w:val=""/>
      <w:lvlJc w:val="left"/>
      <w:pPr>
        <w:ind w:left="3197" w:hanging="360"/>
      </w:pPr>
      <w:rPr>
        <w:rFonts w:ascii="Symbol" w:hAnsi="Symbol" w:hint="default"/>
      </w:rPr>
    </w:lvl>
    <w:lvl w:ilvl="4" w:tplc="04190003" w:tentative="1">
      <w:start w:val="1"/>
      <w:numFmt w:val="bullet"/>
      <w:lvlText w:val="o"/>
      <w:lvlJc w:val="left"/>
      <w:pPr>
        <w:ind w:left="3917" w:hanging="360"/>
      </w:pPr>
      <w:rPr>
        <w:rFonts w:ascii="Courier New" w:hAnsi="Courier New" w:hint="default"/>
      </w:rPr>
    </w:lvl>
    <w:lvl w:ilvl="5" w:tplc="04190005" w:tentative="1">
      <w:start w:val="1"/>
      <w:numFmt w:val="bullet"/>
      <w:lvlText w:val=""/>
      <w:lvlJc w:val="left"/>
      <w:pPr>
        <w:ind w:left="4637" w:hanging="360"/>
      </w:pPr>
      <w:rPr>
        <w:rFonts w:ascii="Wingdings" w:hAnsi="Wingdings" w:hint="default"/>
      </w:rPr>
    </w:lvl>
    <w:lvl w:ilvl="6" w:tplc="04190001" w:tentative="1">
      <w:start w:val="1"/>
      <w:numFmt w:val="bullet"/>
      <w:lvlText w:val=""/>
      <w:lvlJc w:val="left"/>
      <w:pPr>
        <w:ind w:left="5357" w:hanging="360"/>
      </w:pPr>
      <w:rPr>
        <w:rFonts w:ascii="Symbol" w:hAnsi="Symbol" w:hint="default"/>
      </w:rPr>
    </w:lvl>
    <w:lvl w:ilvl="7" w:tplc="04190003" w:tentative="1">
      <w:start w:val="1"/>
      <w:numFmt w:val="bullet"/>
      <w:lvlText w:val="o"/>
      <w:lvlJc w:val="left"/>
      <w:pPr>
        <w:ind w:left="6077" w:hanging="360"/>
      </w:pPr>
      <w:rPr>
        <w:rFonts w:ascii="Courier New" w:hAnsi="Courier New" w:hint="default"/>
      </w:rPr>
    </w:lvl>
    <w:lvl w:ilvl="8" w:tplc="04190005" w:tentative="1">
      <w:start w:val="1"/>
      <w:numFmt w:val="bullet"/>
      <w:lvlText w:val=""/>
      <w:lvlJc w:val="left"/>
      <w:pPr>
        <w:ind w:left="6797" w:hanging="360"/>
      </w:pPr>
      <w:rPr>
        <w:rFonts w:ascii="Wingdings" w:hAnsi="Wingdings" w:hint="default"/>
      </w:rPr>
    </w:lvl>
  </w:abstractNum>
  <w:abstractNum w:abstractNumId="11">
    <w:nsid w:val="66396309"/>
    <w:multiLevelType w:val="hybridMultilevel"/>
    <w:tmpl w:val="18D299F4"/>
    <w:lvl w:ilvl="0" w:tplc="54B41474">
      <w:start w:val="3"/>
      <w:numFmt w:val="decimal"/>
      <w:suff w:val="space"/>
      <w:lvlText w:val="%1."/>
      <w:lvlJc w:val="left"/>
      <w:pPr>
        <w:ind w:left="2629" w:hanging="360"/>
      </w:pPr>
      <w:rPr>
        <w:rFonts w:hint="default"/>
      </w:rPr>
    </w:lvl>
    <w:lvl w:ilvl="1" w:tplc="04190019" w:tentative="1">
      <w:start w:val="1"/>
      <w:numFmt w:val="lowerLetter"/>
      <w:lvlText w:val="%2."/>
      <w:lvlJc w:val="left"/>
      <w:pPr>
        <w:ind w:left="3349" w:hanging="360"/>
      </w:pPr>
    </w:lvl>
    <w:lvl w:ilvl="2" w:tplc="0419001B" w:tentative="1">
      <w:start w:val="1"/>
      <w:numFmt w:val="lowerRoman"/>
      <w:lvlText w:val="%3."/>
      <w:lvlJc w:val="right"/>
      <w:pPr>
        <w:ind w:left="4069" w:hanging="180"/>
      </w:pPr>
    </w:lvl>
    <w:lvl w:ilvl="3" w:tplc="0419000F" w:tentative="1">
      <w:start w:val="1"/>
      <w:numFmt w:val="decimal"/>
      <w:lvlText w:val="%4."/>
      <w:lvlJc w:val="left"/>
      <w:pPr>
        <w:ind w:left="4789" w:hanging="360"/>
      </w:pPr>
    </w:lvl>
    <w:lvl w:ilvl="4" w:tplc="04190019" w:tentative="1">
      <w:start w:val="1"/>
      <w:numFmt w:val="lowerLetter"/>
      <w:lvlText w:val="%5."/>
      <w:lvlJc w:val="left"/>
      <w:pPr>
        <w:ind w:left="5509" w:hanging="360"/>
      </w:pPr>
    </w:lvl>
    <w:lvl w:ilvl="5" w:tplc="0419001B" w:tentative="1">
      <w:start w:val="1"/>
      <w:numFmt w:val="lowerRoman"/>
      <w:lvlText w:val="%6."/>
      <w:lvlJc w:val="right"/>
      <w:pPr>
        <w:ind w:left="6229" w:hanging="180"/>
      </w:pPr>
    </w:lvl>
    <w:lvl w:ilvl="6" w:tplc="0419000F" w:tentative="1">
      <w:start w:val="1"/>
      <w:numFmt w:val="decimal"/>
      <w:lvlText w:val="%7."/>
      <w:lvlJc w:val="left"/>
      <w:pPr>
        <w:ind w:left="6949" w:hanging="360"/>
      </w:pPr>
    </w:lvl>
    <w:lvl w:ilvl="7" w:tplc="04190019" w:tentative="1">
      <w:start w:val="1"/>
      <w:numFmt w:val="lowerLetter"/>
      <w:lvlText w:val="%8."/>
      <w:lvlJc w:val="left"/>
      <w:pPr>
        <w:ind w:left="7669" w:hanging="360"/>
      </w:pPr>
    </w:lvl>
    <w:lvl w:ilvl="8" w:tplc="0419001B" w:tentative="1">
      <w:start w:val="1"/>
      <w:numFmt w:val="lowerRoman"/>
      <w:lvlText w:val="%9."/>
      <w:lvlJc w:val="right"/>
      <w:pPr>
        <w:ind w:left="8389" w:hanging="180"/>
      </w:pPr>
    </w:lvl>
  </w:abstractNum>
  <w:abstractNum w:abstractNumId="12">
    <w:nsid w:val="700408A3"/>
    <w:multiLevelType w:val="hybridMultilevel"/>
    <w:tmpl w:val="10782412"/>
    <w:lvl w:ilvl="0" w:tplc="243A4014">
      <w:start w:val="1"/>
      <w:numFmt w:val="decimal"/>
      <w:suff w:val="space"/>
      <w:lvlText w:val="%1"/>
      <w:lvlJc w:val="left"/>
      <w:pPr>
        <w:ind w:left="0" w:firstLine="0"/>
      </w:pPr>
      <w:rPr>
        <w:rFonts w:cs="Times New Roman" w:hint="default"/>
        <w:color w:val="auto"/>
      </w:rPr>
    </w:lvl>
    <w:lvl w:ilvl="1" w:tplc="04190019" w:tentative="1">
      <w:start w:val="1"/>
      <w:numFmt w:val="lowerLetter"/>
      <w:lvlText w:val="%2."/>
      <w:lvlJc w:val="left"/>
      <w:pPr>
        <w:ind w:left="1724" w:hanging="360"/>
      </w:pPr>
      <w:rPr>
        <w:rFonts w:cs="Times New Roman"/>
      </w:rPr>
    </w:lvl>
    <w:lvl w:ilvl="2" w:tplc="0419001B" w:tentative="1">
      <w:start w:val="1"/>
      <w:numFmt w:val="lowerRoman"/>
      <w:lvlText w:val="%3."/>
      <w:lvlJc w:val="right"/>
      <w:pPr>
        <w:ind w:left="2444" w:hanging="180"/>
      </w:pPr>
      <w:rPr>
        <w:rFonts w:cs="Times New Roman"/>
      </w:rPr>
    </w:lvl>
    <w:lvl w:ilvl="3" w:tplc="0419000F" w:tentative="1">
      <w:start w:val="1"/>
      <w:numFmt w:val="decimal"/>
      <w:lvlText w:val="%4."/>
      <w:lvlJc w:val="left"/>
      <w:pPr>
        <w:ind w:left="3164" w:hanging="360"/>
      </w:pPr>
      <w:rPr>
        <w:rFonts w:cs="Times New Roman"/>
      </w:rPr>
    </w:lvl>
    <w:lvl w:ilvl="4" w:tplc="04190019" w:tentative="1">
      <w:start w:val="1"/>
      <w:numFmt w:val="lowerLetter"/>
      <w:lvlText w:val="%5."/>
      <w:lvlJc w:val="left"/>
      <w:pPr>
        <w:ind w:left="3884" w:hanging="360"/>
      </w:pPr>
      <w:rPr>
        <w:rFonts w:cs="Times New Roman"/>
      </w:rPr>
    </w:lvl>
    <w:lvl w:ilvl="5" w:tplc="0419001B" w:tentative="1">
      <w:start w:val="1"/>
      <w:numFmt w:val="lowerRoman"/>
      <w:lvlText w:val="%6."/>
      <w:lvlJc w:val="right"/>
      <w:pPr>
        <w:ind w:left="4604" w:hanging="180"/>
      </w:pPr>
      <w:rPr>
        <w:rFonts w:cs="Times New Roman"/>
      </w:rPr>
    </w:lvl>
    <w:lvl w:ilvl="6" w:tplc="0419000F" w:tentative="1">
      <w:start w:val="1"/>
      <w:numFmt w:val="decimal"/>
      <w:lvlText w:val="%7."/>
      <w:lvlJc w:val="left"/>
      <w:pPr>
        <w:ind w:left="5324" w:hanging="360"/>
      </w:pPr>
      <w:rPr>
        <w:rFonts w:cs="Times New Roman"/>
      </w:rPr>
    </w:lvl>
    <w:lvl w:ilvl="7" w:tplc="04190019" w:tentative="1">
      <w:start w:val="1"/>
      <w:numFmt w:val="lowerLetter"/>
      <w:lvlText w:val="%8."/>
      <w:lvlJc w:val="left"/>
      <w:pPr>
        <w:ind w:left="6044" w:hanging="360"/>
      </w:pPr>
      <w:rPr>
        <w:rFonts w:cs="Times New Roman"/>
      </w:rPr>
    </w:lvl>
    <w:lvl w:ilvl="8" w:tplc="0419001B" w:tentative="1">
      <w:start w:val="1"/>
      <w:numFmt w:val="lowerRoman"/>
      <w:lvlText w:val="%9."/>
      <w:lvlJc w:val="right"/>
      <w:pPr>
        <w:ind w:left="6764" w:hanging="180"/>
      </w:pPr>
      <w:rPr>
        <w:rFonts w:cs="Times New Roman"/>
      </w:rPr>
    </w:lvl>
  </w:abstractNum>
  <w:abstractNum w:abstractNumId="13">
    <w:nsid w:val="7509309F"/>
    <w:multiLevelType w:val="hybridMultilevel"/>
    <w:tmpl w:val="D5B4ED9A"/>
    <w:lvl w:ilvl="0" w:tplc="23442ACA">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9"/>
  </w:num>
  <w:num w:numId="3">
    <w:abstractNumId w:val="3"/>
  </w:num>
  <w:num w:numId="4">
    <w:abstractNumId w:val="1"/>
  </w:num>
  <w:num w:numId="5">
    <w:abstractNumId w:val="5"/>
  </w:num>
  <w:num w:numId="6">
    <w:abstractNumId w:val="0"/>
  </w:num>
  <w:num w:numId="7">
    <w:abstractNumId w:val="8"/>
  </w:num>
  <w:num w:numId="8">
    <w:abstractNumId w:val="10"/>
  </w:num>
  <w:num w:numId="9">
    <w:abstractNumId w:val="13"/>
  </w:num>
  <w:num w:numId="10">
    <w:abstractNumId w:val="11"/>
  </w:num>
  <w:num w:numId="11">
    <w:abstractNumId w:val="2"/>
  </w:num>
  <w:num w:numId="12">
    <w:abstractNumId w:val="4"/>
  </w:num>
  <w:num w:numId="13">
    <w:abstractNumId w:val="7"/>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6515"/>
    <w:rsid w:val="00000A33"/>
    <w:rsid w:val="000012E0"/>
    <w:rsid w:val="00010656"/>
    <w:rsid w:val="00014240"/>
    <w:rsid w:val="00014B4C"/>
    <w:rsid w:val="000160C9"/>
    <w:rsid w:val="00016ACA"/>
    <w:rsid w:val="00021CAD"/>
    <w:rsid w:val="000234AB"/>
    <w:rsid w:val="00023592"/>
    <w:rsid w:val="000249C2"/>
    <w:rsid w:val="00031874"/>
    <w:rsid w:val="00033572"/>
    <w:rsid w:val="00035D99"/>
    <w:rsid w:val="000426B0"/>
    <w:rsid w:val="00046229"/>
    <w:rsid w:val="0005019F"/>
    <w:rsid w:val="00051C96"/>
    <w:rsid w:val="000535C7"/>
    <w:rsid w:val="000558AB"/>
    <w:rsid w:val="00055AF7"/>
    <w:rsid w:val="00057D89"/>
    <w:rsid w:val="00061CFB"/>
    <w:rsid w:val="000638C4"/>
    <w:rsid w:val="000718B5"/>
    <w:rsid w:val="00073882"/>
    <w:rsid w:val="0008094B"/>
    <w:rsid w:val="000A22EA"/>
    <w:rsid w:val="000A500A"/>
    <w:rsid w:val="000B2DAD"/>
    <w:rsid w:val="000B401B"/>
    <w:rsid w:val="000C21D8"/>
    <w:rsid w:val="000C741E"/>
    <w:rsid w:val="000D2A87"/>
    <w:rsid w:val="000D5D88"/>
    <w:rsid w:val="000D6B42"/>
    <w:rsid w:val="000E1E79"/>
    <w:rsid w:val="000E2C00"/>
    <w:rsid w:val="000E6122"/>
    <w:rsid w:val="00110031"/>
    <w:rsid w:val="00110B29"/>
    <w:rsid w:val="001113FB"/>
    <w:rsid w:val="00122032"/>
    <w:rsid w:val="00130FA9"/>
    <w:rsid w:val="00132267"/>
    <w:rsid w:val="001346C4"/>
    <w:rsid w:val="00134CCD"/>
    <w:rsid w:val="0014158A"/>
    <w:rsid w:val="001471E2"/>
    <w:rsid w:val="0015690D"/>
    <w:rsid w:val="0016227B"/>
    <w:rsid w:val="001825E8"/>
    <w:rsid w:val="00191A2F"/>
    <w:rsid w:val="00191A9B"/>
    <w:rsid w:val="00197B8E"/>
    <w:rsid w:val="001A0A6A"/>
    <w:rsid w:val="001C1AA7"/>
    <w:rsid w:val="001D4F93"/>
    <w:rsid w:val="001E0BAB"/>
    <w:rsid w:val="001E18CE"/>
    <w:rsid w:val="001E5D08"/>
    <w:rsid w:val="001E669A"/>
    <w:rsid w:val="001E71E7"/>
    <w:rsid w:val="001F4B90"/>
    <w:rsid w:val="001F52A7"/>
    <w:rsid w:val="001F72F4"/>
    <w:rsid w:val="001F7F51"/>
    <w:rsid w:val="002038E6"/>
    <w:rsid w:val="0022069B"/>
    <w:rsid w:val="00222687"/>
    <w:rsid w:val="00223D3B"/>
    <w:rsid w:val="0022745C"/>
    <w:rsid w:val="00234256"/>
    <w:rsid w:val="002444F3"/>
    <w:rsid w:val="002462B1"/>
    <w:rsid w:val="00253BC0"/>
    <w:rsid w:val="0025753A"/>
    <w:rsid w:val="00260FC8"/>
    <w:rsid w:val="00261421"/>
    <w:rsid w:val="00263C20"/>
    <w:rsid w:val="00283B5B"/>
    <w:rsid w:val="002965FA"/>
    <w:rsid w:val="002A29F3"/>
    <w:rsid w:val="002A36AA"/>
    <w:rsid w:val="002A7E0A"/>
    <w:rsid w:val="002B6BA4"/>
    <w:rsid w:val="002C2991"/>
    <w:rsid w:val="002C45F0"/>
    <w:rsid w:val="002C4B7D"/>
    <w:rsid w:val="002C61C7"/>
    <w:rsid w:val="002D265D"/>
    <w:rsid w:val="002E1B6E"/>
    <w:rsid w:val="002F02AC"/>
    <w:rsid w:val="002F4127"/>
    <w:rsid w:val="00301170"/>
    <w:rsid w:val="00302119"/>
    <w:rsid w:val="003043E6"/>
    <w:rsid w:val="00307674"/>
    <w:rsid w:val="0031066B"/>
    <w:rsid w:val="00320C5B"/>
    <w:rsid w:val="003249D2"/>
    <w:rsid w:val="00331ADB"/>
    <w:rsid w:val="003375D9"/>
    <w:rsid w:val="00337F5B"/>
    <w:rsid w:val="00344277"/>
    <w:rsid w:val="003477AD"/>
    <w:rsid w:val="00350187"/>
    <w:rsid w:val="003568E7"/>
    <w:rsid w:val="00357799"/>
    <w:rsid w:val="003621C9"/>
    <w:rsid w:val="00367557"/>
    <w:rsid w:val="003905CF"/>
    <w:rsid w:val="003B0B7A"/>
    <w:rsid w:val="003B4AFC"/>
    <w:rsid w:val="003B6B3E"/>
    <w:rsid w:val="003D1481"/>
    <w:rsid w:val="003D4528"/>
    <w:rsid w:val="003D6694"/>
    <w:rsid w:val="003D6D8D"/>
    <w:rsid w:val="003E3BBC"/>
    <w:rsid w:val="003E6D68"/>
    <w:rsid w:val="003F0337"/>
    <w:rsid w:val="003F3045"/>
    <w:rsid w:val="003F3098"/>
    <w:rsid w:val="003F4B60"/>
    <w:rsid w:val="00400831"/>
    <w:rsid w:val="004008C4"/>
    <w:rsid w:val="00400FE2"/>
    <w:rsid w:val="00403C5D"/>
    <w:rsid w:val="0041125E"/>
    <w:rsid w:val="0041519B"/>
    <w:rsid w:val="00417257"/>
    <w:rsid w:val="004249B1"/>
    <w:rsid w:val="0042508D"/>
    <w:rsid w:val="00434AD2"/>
    <w:rsid w:val="004416FC"/>
    <w:rsid w:val="00441888"/>
    <w:rsid w:val="00442F05"/>
    <w:rsid w:val="00444091"/>
    <w:rsid w:val="00455C99"/>
    <w:rsid w:val="00465EE5"/>
    <w:rsid w:val="00472104"/>
    <w:rsid w:val="00473EF0"/>
    <w:rsid w:val="004744AA"/>
    <w:rsid w:val="00484EDF"/>
    <w:rsid w:val="00485AE0"/>
    <w:rsid w:val="004865A7"/>
    <w:rsid w:val="004931FD"/>
    <w:rsid w:val="004A21DD"/>
    <w:rsid w:val="004A6281"/>
    <w:rsid w:val="004B422C"/>
    <w:rsid w:val="004B5B26"/>
    <w:rsid w:val="004C0866"/>
    <w:rsid w:val="004C0CA6"/>
    <w:rsid w:val="004C2E4E"/>
    <w:rsid w:val="004D2781"/>
    <w:rsid w:val="004D2C03"/>
    <w:rsid w:val="004D75CA"/>
    <w:rsid w:val="004E3B35"/>
    <w:rsid w:val="004F1AC5"/>
    <w:rsid w:val="004F257E"/>
    <w:rsid w:val="005070C2"/>
    <w:rsid w:val="00507788"/>
    <w:rsid w:val="005127AC"/>
    <w:rsid w:val="00520132"/>
    <w:rsid w:val="005239A2"/>
    <w:rsid w:val="00531861"/>
    <w:rsid w:val="005660F4"/>
    <w:rsid w:val="00567C6A"/>
    <w:rsid w:val="00582B5A"/>
    <w:rsid w:val="00583D64"/>
    <w:rsid w:val="00591264"/>
    <w:rsid w:val="00594ED8"/>
    <w:rsid w:val="005A1A12"/>
    <w:rsid w:val="005A3A94"/>
    <w:rsid w:val="005A4696"/>
    <w:rsid w:val="005A49CB"/>
    <w:rsid w:val="005B3B30"/>
    <w:rsid w:val="005C3B4D"/>
    <w:rsid w:val="005C3DCF"/>
    <w:rsid w:val="005D3BCF"/>
    <w:rsid w:val="005E36DC"/>
    <w:rsid w:val="005F5D75"/>
    <w:rsid w:val="00600B09"/>
    <w:rsid w:val="006013D7"/>
    <w:rsid w:val="006054ED"/>
    <w:rsid w:val="0060608E"/>
    <w:rsid w:val="00615F87"/>
    <w:rsid w:val="006213EB"/>
    <w:rsid w:val="006221DC"/>
    <w:rsid w:val="00622B18"/>
    <w:rsid w:val="006236A2"/>
    <w:rsid w:val="00635096"/>
    <w:rsid w:val="00637D73"/>
    <w:rsid w:val="006473E3"/>
    <w:rsid w:val="00650FC3"/>
    <w:rsid w:val="00660B7A"/>
    <w:rsid w:val="00667BF9"/>
    <w:rsid w:val="00670C5B"/>
    <w:rsid w:val="00671A94"/>
    <w:rsid w:val="00672E3C"/>
    <w:rsid w:val="00681C39"/>
    <w:rsid w:val="0068321A"/>
    <w:rsid w:val="00683F5E"/>
    <w:rsid w:val="0069633F"/>
    <w:rsid w:val="006A3690"/>
    <w:rsid w:val="006A396D"/>
    <w:rsid w:val="006B0DC4"/>
    <w:rsid w:val="006C3E51"/>
    <w:rsid w:val="006C786F"/>
    <w:rsid w:val="006E1C99"/>
    <w:rsid w:val="006E28E3"/>
    <w:rsid w:val="006E2DAC"/>
    <w:rsid w:val="006E7A85"/>
    <w:rsid w:val="006F25BA"/>
    <w:rsid w:val="00715FC9"/>
    <w:rsid w:val="007247F8"/>
    <w:rsid w:val="0073248E"/>
    <w:rsid w:val="00734D73"/>
    <w:rsid w:val="00736E6A"/>
    <w:rsid w:val="00743538"/>
    <w:rsid w:val="00744688"/>
    <w:rsid w:val="00747387"/>
    <w:rsid w:val="00756080"/>
    <w:rsid w:val="00756FE4"/>
    <w:rsid w:val="007654EE"/>
    <w:rsid w:val="007673CA"/>
    <w:rsid w:val="00772367"/>
    <w:rsid w:val="00777EAE"/>
    <w:rsid w:val="0078375E"/>
    <w:rsid w:val="00785DB7"/>
    <w:rsid w:val="00791EC6"/>
    <w:rsid w:val="0079516A"/>
    <w:rsid w:val="007A7F40"/>
    <w:rsid w:val="007B3CEB"/>
    <w:rsid w:val="007B3E71"/>
    <w:rsid w:val="007B45D9"/>
    <w:rsid w:val="007C62E3"/>
    <w:rsid w:val="007C791D"/>
    <w:rsid w:val="007D2E0E"/>
    <w:rsid w:val="007E19F8"/>
    <w:rsid w:val="007E4F5D"/>
    <w:rsid w:val="007F52C1"/>
    <w:rsid w:val="007F5E13"/>
    <w:rsid w:val="007F7C8D"/>
    <w:rsid w:val="00804B68"/>
    <w:rsid w:val="00806003"/>
    <w:rsid w:val="0081740F"/>
    <w:rsid w:val="00820158"/>
    <w:rsid w:val="0082066A"/>
    <w:rsid w:val="008215D4"/>
    <w:rsid w:val="008233A0"/>
    <w:rsid w:val="00831F52"/>
    <w:rsid w:val="00840AAF"/>
    <w:rsid w:val="00845DBE"/>
    <w:rsid w:val="008479E1"/>
    <w:rsid w:val="00850E22"/>
    <w:rsid w:val="00853902"/>
    <w:rsid w:val="0085586E"/>
    <w:rsid w:val="00856515"/>
    <w:rsid w:val="00864B40"/>
    <w:rsid w:val="00867E7F"/>
    <w:rsid w:val="00885071"/>
    <w:rsid w:val="00885AEA"/>
    <w:rsid w:val="00886E63"/>
    <w:rsid w:val="008901A8"/>
    <w:rsid w:val="008902FA"/>
    <w:rsid w:val="008914A1"/>
    <w:rsid w:val="00893BA5"/>
    <w:rsid w:val="00896C8E"/>
    <w:rsid w:val="008A2AE1"/>
    <w:rsid w:val="008A5E3A"/>
    <w:rsid w:val="008B058E"/>
    <w:rsid w:val="008B0971"/>
    <w:rsid w:val="008B38C1"/>
    <w:rsid w:val="008B4AD9"/>
    <w:rsid w:val="008C78D5"/>
    <w:rsid w:val="008C7CD8"/>
    <w:rsid w:val="008D2A93"/>
    <w:rsid w:val="008D6EE1"/>
    <w:rsid w:val="008E607A"/>
    <w:rsid w:val="008F0B48"/>
    <w:rsid w:val="00904C83"/>
    <w:rsid w:val="009114DB"/>
    <w:rsid w:val="009140C2"/>
    <w:rsid w:val="00921841"/>
    <w:rsid w:val="00926461"/>
    <w:rsid w:val="00930FCE"/>
    <w:rsid w:val="009354FD"/>
    <w:rsid w:val="00936095"/>
    <w:rsid w:val="009420EA"/>
    <w:rsid w:val="00942156"/>
    <w:rsid w:val="00954918"/>
    <w:rsid w:val="00956435"/>
    <w:rsid w:val="00967504"/>
    <w:rsid w:val="009706A8"/>
    <w:rsid w:val="00981E8E"/>
    <w:rsid w:val="009929E0"/>
    <w:rsid w:val="0099332F"/>
    <w:rsid w:val="009935D2"/>
    <w:rsid w:val="009B5847"/>
    <w:rsid w:val="009C4370"/>
    <w:rsid w:val="009C45BC"/>
    <w:rsid w:val="009D1213"/>
    <w:rsid w:val="009D3BD0"/>
    <w:rsid w:val="009E295B"/>
    <w:rsid w:val="009E5536"/>
    <w:rsid w:val="009E7761"/>
    <w:rsid w:val="00A14D4C"/>
    <w:rsid w:val="00A231D9"/>
    <w:rsid w:val="00A25DCF"/>
    <w:rsid w:val="00A30A23"/>
    <w:rsid w:val="00A34A2C"/>
    <w:rsid w:val="00A363DE"/>
    <w:rsid w:val="00A40DD7"/>
    <w:rsid w:val="00A40EA7"/>
    <w:rsid w:val="00A427C3"/>
    <w:rsid w:val="00A43C4F"/>
    <w:rsid w:val="00A5447E"/>
    <w:rsid w:val="00A54487"/>
    <w:rsid w:val="00A553FC"/>
    <w:rsid w:val="00A648F0"/>
    <w:rsid w:val="00A65152"/>
    <w:rsid w:val="00A77174"/>
    <w:rsid w:val="00A83263"/>
    <w:rsid w:val="00A8607E"/>
    <w:rsid w:val="00A877CE"/>
    <w:rsid w:val="00A919E8"/>
    <w:rsid w:val="00A92E99"/>
    <w:rsid w:val="00A938CF"/>
    <w:rsid w:val="00A97636"/>
    <w:rsid w:val="00AA126D"/>
    <w:rsid w:val="00AA2F71"/>
    <w:rsid w:val="00AA3A7B"/>
    <w:rsid w:val="00AA6826"/>
    <w:rsid w:val="00AA7CC4"/>
    <w:rsid w:val="00AB1808"/>
    <w:rsid w:val="00AB5118"/>
    <w:rsid w:val="00AB6597"/>
    <w:rsid w:val="00AC4379"/>
    <w:rsid w:val="00AD7593"/>
    <w:rsid w:val="00AE4C5D"/>
    <w:rsid w:val="00AE5B50"/>
    <w:rsid w:val="00AE6A36"/>
    <w:rsid w:val="00B010E8"/>
    <w:rsid w:val="00B06B21"/>
    <w:rsid w:val="00B24435"/>
    <w:rsid w:val="00B24B74"/>
    <w:rsid w:val="00B32F8F"/>
    <w:rsid w:val="00B400CD"/>
    <w:rsid w:val="00B44C25"/>
    <w:rsid w:val="00B45D10"/>
    <w:rsid w:val="00B53FA5"/>
    <w:rsid w:val="00B567C6"/>
    <w:rsid w:val="00B6637C"/>
    <w:rsid w:val="00B67AFC"/>
    <w:rsid w:val="00B727AB"/>
    <w:rsid w:val="00B74AF3"/>
    <w:rsid w:val="00B821E1"/>
    <w:rsid w:val="00B83BC7"/>
    <w:rsid w:val="00B90E71"/>
    <w:rsid w:val="00B9150B"/>
    <w:rsid w:val="00B9312D"/>
    <w:rsid w:val="00B94EB4"/>
    <w:rsid w:val="00B97632"/>
    <w:rsid w:val="00BA0B3F"/>
    <w:rsid w:val="00BA5ACF"/>
    <w:rsid w:val="00BA6A05"/>
    <w:rsid w:val="00BA6C70"/>
    <w:rsid w:val="00BA762D"/>
    <w:rsid w:val="00BB1B64"/>
    <w:rsid w:val="00BC44B7"/>
    <w:rsid w:val="00BC772B"/>
    <w:rsid w:val="00BD02A9"/>
    <w:rsid w:val="00BD56FF"/>
    <w:rsid w:val="00BE2482"/>
    <w:rsid w:val="00BE68FE"/>
    <w:rsid w:val="00BE692D"/>
    <w:rsid w:val="00BF058C"/>
    <w:rsid w:val="00BF44AE"/>
    <w:rsid w:val="00C00BA6"/>
    <w:rsid w:val="00C06757"/>
    <w:rsid w:val="00C16133"/>
    <w:rsid w:val="00C16E4E"/>
    <w:rsid w:val="00C229EF"/>
    <w:rsid w:val="00C309E0"/>
    <w:rsid w:val="00C322D9"/>
    <w:rsid w:val="00C36204"/>
    <w:rsid w:val="00C40523"/>
    <w:rsid w:val="00C407C4"/>
    <w:rsid w:val="00C47F87"/>
    <w:rsid w:val="00C55407"/>
    <w:rsid w:val="00C6752A"/>
    <w:rsid w:val="00C75475"/>
    <w:rsid w:val="00C77057"/>
    <w:rsid w:val="00C91CF9"/>
    <w:rsid w:val="00C9388F"/>
    <w:rsid w:val="00C97C2F"/>
    <w:rsid w:val="00CA4EC4"/>
    <w:rsid w:val="00CB3543"/>
    <w:rsid w:val="00CB504C"/>
    <w:rsid w:val="00CC1A5A"/>
    <w:rsid w:val="00CC1B91"/>
    <w:rsid w:val="00CC2735"/>
    <w:rsid w:val="00CC372D"/>
    <w:rsid w:val="00CC4A4C"/>
    <w:rsid w:val="00CC56B2"/>
    <w:rsid w:val="00CC7284"/>
    <w:rsid w:val="00CD1499"/>
    <w:rsid w:val="00CD74F9"/>
    <w:rsid w:val="00CE75F9"/>
    <w:rsid w:val="00CF01D6"/>
    <w:rsid w:val="00CF076D"/>
    <w:rsid w:val="00CF2159"/>
    <w:rsid w:val="00CF23D7"/>
    <w:rsid w:val="00D1295B"/>
    <w:rsid w:val="00D14E27"/>
    <w:rsid w:val="00D263EB"/>
    <w:rsid w:val="00D34B4D"/>
    <w:rsid w:val="00D36C4B"/>
    <w:rsid w:val="00D412E0"/>
    <w:rsid w:val="00D45AA8"/>
    <w:rsid w:val="00D4745E"/>
    <w:rsid w:val="00D51F79"/>
    <w:rsid w:val="00D60539"/>
    <w:rsid w:val="00D614F5"/>
    <w:rsid w:val="00D62164"/>
    <w:rsid w:val="00D63919"/>
    <w:rsid w:val="00D6404B"/>
    <w:rsid w:val="00D65749"/>
    <w:rsid w:val="00D657A7"/>
    <w:rsid w:val="00D74715"/>
    <w:rsid w:val="00D76BB7"/>
    <w:rsid w:val="00D77900"/>
    <w:rsid w:val="00D80A73"/>
    <w:rsid w:val="00D81209"/>
    <w:rsid w:val="00D8232D"/>
    <w:rsid w:val="00D82A00"/>
    <w:rsid w:val="00D8556F"/>
    <w:rsid w:val="00DA068C"/>
    <w:rsid w:val="00DA1629"/>
    <w:rsid w:val="00DA6580"/>
    <w:rsid w:val="00DC1290"/>
    <w:rsid w:val="00DC14AA"/>
    <w:rsid w:val="00DC1838"/>
    <w:rsid w:val="00DC420F"/>
    <w:rsid w:val="00DC574A"/>
    <w:rsid w:val="00DC5794"/>
    <w:rsid w:val="00DC6D6E"/>
    <w:rsid w:val="00DD4234"/>
    <w:rsid w:val="00DD439D"/>
    <w:rsid w:val="00DD76C0"/>
    <w:rsid w:val="00DE59A1"/>
    <w:rsid w:val="00DE7308"/>
    <w:rsid w:val="00DF1857"/>
    <w:rsid w:val="00E00F1B"/>
    <w:rsid w:val="00E05B59"/>
    <w:rsid w:val="00E061C2"/>
    <w:rsid w:val="00E25A35"/>
    <w:rsid w:val="00E2789D"/>
    <w:rsid w:val="00E30811"/>
    <w:rsid w:val="00E33485"/>
    <w:rsid w:val="00E34957"/>
    <w:rsid w:val="00E378BF"/>
    <w:rsid w:val="00E46DFE"/>
    <w:rsid w:val="00E53C82"/>
    <w:rsid w:val="00E631EE"/>
    <w:rsid w:val="00E66A9A"/>
    <w:rsid w:val="00E858DB"/>
    <w:rsid w:val="00E86849"/>
    <w:rsid w:val="00E903E3"/>
    <w:rsid w:val="00E91E99"/>
    <w:rsid w:val="00E94FED"/>
    <w:rsid w:val="00E9739C"/>
    <w:rsid w:val="00E9782D"/>
    <w:rsid w:val="00EA10B8"/>
    <w:rsid w:val="00EA2CAA"/>
    <w:rsid w:val="00EA532E"/>
    <w:rsid w:val="00EA53C1"/>
    <w:rsid w:val="00EB0F3D"/>
    <w:rsid w:val="00EB4DA8"/>
    <w:rsid w:val="00EB6274"/>
    <w:rsid w:val="00EC207A"/>
    <w:rsid w:val="00EC4711"/>
    <w:rsid w:val="00EC717A"/>
    <w:rsid w:val="00ED14FF"/>
    <w:rsid w:val="00ED2098"/>
    <w:rsid w:val="00ED327D"/>
    <w:rsid w:val="00EE399C"/>
    <w:rsid w:val="00EE55FB"/>
    <w:rsid w:val="00EE5E00"/>
    <w:rsid w:val="00EE6222"/>
    <w:rsid w:val="00EE7342"/>
    <w:rsid w:val="00EF4137"/>
    <w:rsid w:val="00EF4904"/>
    <w:rsid w:val="00EF7B86"/>
    <w:rsid w:val="00F0277F"/>
    <w:rsid w:val="00F028B6"/>
    <w:rsid w:val="00F16276"/>
    <w:rsid w:val="00F22B4B"/>
    <w:rsid w:val="00F26114"/>
    <w:rsid w:val="00F26775"/>
    <w:rsid w:val="00F32565"/>
    <w:rsid w:val="00F33F1E"/>
    <w:rsid w:val="00F3633E"/>
    <w:rsid w:val="00F4012A"/>
    <w:rsid w:val="00F42F4B"/>
    <w:rsid w:val="00F466FD"/>
    <w:rsid w:val="00F5140C"/>
    <w:rsid w:val="00F56319"/>
    <w:rsid w:val="00F57310"/>
    <w:rsid w:val="00F60543"/>
    <w:rsid w:val="00F6295D"/>
    <w:rsid w:val="00F64560"/>
    <w:rsid w:val="00F77648"/>
    <w:rsid w:val="00F86729"/>
    <w:rsid w:val="00F93BBC"/>
    <w:rsid w:val="00F9409D"/>
    <w:rsid w:val="00F97F9B"/>
    <w:rsid w:val="00FA2A14"/>
    <w:rsid w:val="00FA2A7A"/>
    <w:rsid w:val="00FA35CB"/>
    <w:rsid w:val="00FA4AB0"/>
    <w:rsid w:val="00FA7B9E"/>
    <w:rsid w:val="00FB7BBA"/>
    <w:rsid w:val="00FC1363"/>
    <w:rsid w:val="00FC336A"/>
    <w:rsid w:val="00FD12CE"/>
    <w:rsid w:val="00FD267B"/>
    <w:rsid w:val="00FD2AE6"/>
    <w:rsid w:val="00FD5AF1"/>
    <w:rsid w:val="00FD65B7"/>
    <w:rsid w:val="00FE364A"/>
    <w:rsid w:val="00FE5ACD"/>
    <w:rsid w:val="00FF363D"/>
    <w:rsid w:val="00FF7A4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B6E3D27-D3A4-4A21-B5AF-75AC3715FE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56515"/>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9"/>
    <w:qFormat/>
    <w:rsid w:val="00856515"/>
    <w:pPr>
      <w:keepNext/>
      <w:tabs>
        <w:tab w:val="left" w:pos="9781"/>
      </w:tabs>
      <w:spacing w:line="360" w:lineRule="auto"/>
      <w:jc w:val="center"/>
      <w:outlineLvl w:val="0"/>
    </w:pPr>
    <w:rPr>
      <w:bCs/>
      <w:kern w:val="32"/>
    </w:rPr>
  </w:style>
  <w:style w:type="paragraph" w:styleId="2">
    <w:name w:val="heading 2"/>
    <w:basedOn w:val="a"/>
    <w:next w:val="a"/>
    <w:link w:val="20"/>
    <w:uiPriority w:val="99"/>
    <w:qFormat/>
    <w:rsid w:val="00856515"/>
    <w:pPr>
      <w:keepNext/>
      <w:spacing w:before="120" w:after="240" w:line="276" w:lineRule="auto"/>
      <w:jc w:val="center"/>
      <w:outlineLvl w:val="1"/>
    </w:pPr>
    <w:rPr>
      <w:rFonts w:ascii="Cambria" w:hAnsi="Cambria"/>
      <w:b/>
      <w:bCs/>
      <w:iCs/>
      <w:sz w:val="28"/>
      <w:szCs w:val="28"/>
    </w:rPr>
  </w:style>
  <w:style w:type="paragraph" w:styleId="3">
    <w:name w:val="heading 3"/>
    <w:basedOn w:val="a"/>
    <w:next w:val="a"/>
    <w:link w:val="30"/>
    <w:uiPriority w:val="99"/>
    <w:qFormat/>
    <w:rsid w:val="00856515"/>
    <w:pPr>
      <w:widowControl w:val="0"/>
      <w:spacing w:before="200" w:after="200" w:line="276" w:lineRule="auto"/>
      <w:ind w:firstLine="567"/>
      <w:jc w:val="center"/>
      <w:outlineLvl w:val="2"/>
    </w:pPr>
    <w:rPr>
      <w:bCs/>
      <w:iCs/>
      <w:color w:val="000000"/>
      <w:sz w:val="28"/>
      <w:szCs w:val="28"/>
    </w:rPr>
  </w:style>
  <w:style w:type="paragraph" w:styleId="4">
    <w:name w:val="heading 4"/>
    <w:basedOn w:val="a"/>
    <w:next w:val="a"/>
    <w:link w:val="40"/>
    <w:uiPriority w:val="99"/>
    <w:qFormat/>
    <w:rsid w:val="00856515"/>
    <w:pPr>
      <w:keepNext/>
      <w:spacing w:before="240" w:after="60"/>
      <w:outlineLvl w:val="3"/>
    </w:pPr>
    <w:rPr>
      <w:rFonts w:ascii="Calibri" w:hAnsi="Calibr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856515"/>
    <w:rPr>
      <w:rFonts w:ascii="Times New Roman" w:eastAsia="Times New Roman" w:hAnsi="Times New Roman" w:cs="Times New Roman"/>
      <w:bCs/>
      <w:kern w:val="32"/>
      <w:sz w:val="24"/>
      <w:szCs w:val="24"/>
      <w:lang w:eastAsia="ru-RU"/>
    </w:rPr>
  </w:style>
  <w:style w:type="character" w:customStyle="1" w:styleId="20">
    <w:name w:val="Заголовок 2 Знак"/>
    <w:basedOn w:val="a0"/>
    <w:link w:val="2"/>
    <w:uiPriority w:val="99"/>
    <w:rsid w:val="00856515"/>
    <w:rPr>
      <w:rFonts w:ascii="Cambria" w:eastAsia="Times New Roman" w:hAnsi="Cambria" w:cs="Times New Roman"/>
      <w:b/>
      <w:bCs/>
      <w:iCs/>
      <w:sz w:val="28"/>
      <w:szCs w:val="28"/>
      <w:lang w:eastAsia="ru-RU"/>
    </w:rPr>
  </w:style>
  <w:style w:type="character" w:customStyle="1" w:styleId="30">
    <w:name w:val="Заголовок 3 Знак"/>
    <w:basedOn w:val="a0"/>
    <w:link w:val="3"/>
    <w:uiPriority w:val="99"/>
    <w:rsid w:val="00856515"/>
    <w:rPr>
      <w:rFonts w:ascii="Times New Roman" w:eastAsia="Times New Roman" w:hAnsi="Times New Roman" w:cs="Times New Roman"/>
      <w:bCs/>
      <w:iCs/>
      <w:color w:val="000000"/>
      <w:sz w:val="28"/>
      <w:szCs w:val="28"/>
      <w:lang w:eastAsia="ru-RU"/>
    </w:rPr>
  </w:style>
  <w:style w:type="character" w:customStyle="1" w:styleId="40">
    <w:name w:val="Заголовок 4 Знак"/>
    <w:basedOn w:val="a0"/>
    <w:link w:val="4"/>
    <w:uiPriority w:val="99"/>
    <w:rsid w:val="00856515"/>
    <w:rPr>
      <w:rFonts w:ascii="Calibri" w:eastAsia="Times New Roman" w:hAnsi="Calibri" w:cs="Times New Roman"/>
      <w:b/>
      <w:bCs/>
      <w:sz w:val="28"/>
      <w:szCs w:val="28"/>
      <w:lang w:eastAsia="ru-RU"/>
    </w:rPr>
  </w:style>
  <w:style w:type="paragraph" w:styleId="a3">
    <w:name w:val="No Spacing"/>
    <w:uiPriority w:val="1"/>
    <w:qFormat/>
    <w:rsid w:val="00856515"/>
    <w:pPr>
      <w:spacing w:after="0" w:line="240" w:lineRule="auto"/>
    </w:pPr>
    <w:rPr>
      <w:rFonts w:ascii="Times New Roman" w:eastAsia="Times New Roman" w:hAnsi="Times New Roman" w:cs="Times New Roman"/>
      <w:sz w:val="24"/>
      <w:szCs w:val="24"/>
      <w:lang w:eastAsia="ru-RU"/>
    </w:rPr>
  </w:style>
  <w:style w:type="character" w:styleId="a4">
    <w:name w:val="Hyperlink"/>
    <w:basedOn w:val="a0"/>
    <w:uiPriority w:val="99"/>
    <w:rsid w:val="00856515"/>
    <w:rPr>
      <w:rFonts w:cs="Times New Roman"/>
      <w:color w:val="0000FF"/>
      <w:u w:val="single"/>
    </w:rPr>
  </w:style>
  <w:style w:type="paragraph" w:styleId="a5">
    <w:name w:val="TOC Heading"/>
    <w:basedOn w:val="1"/>
    <w:next w:val="a"/>
    <w:uiPriority w:val="99"/>
    <w:qFormat/>
    <w:rsid w:val="00856515"/>
    <w:pPr>
      <w:keepLines/>
      <w:spacing w:before="480" w:line="276" w:lineRule="auto"/>
      <w:outlineLvl w:val="9"/>
    </w:pPr>
    <w:rPr>
      <w:color w:val="365F91"/>
      <w:kern w:val="0"/>
      <w:sz w:val="28"/>
      <w:szCs w:val="28"/>
      <w:lang w:eastAsia="en-US"/>
    </w:rPr>
  </w:style>
  <w:style w:type="paragraph" w:styleId="11">
    <w:name w:val="toc 1"/>
    <w:basedOn w:val="a"/>
    <w:next w:val="a"/>
    <w:autoRedefine/>
    <w:uiPriority w:val="39"/>
    <w:rsid w:val="00856515"/>
    <w:pPr>
      <w:tabs>
        <w:tab w:val="left" w:pos="426"/>
        <w:tab w:val="right" w:leader="dot" w:pos="10065"/>
      </w:tabs>
      <w:spacing w:line="312" w:lineRule="auto"/>
      <w:ind w:right="142"/>
    </w:pPr>
    <w:rPr>
      <w:rFonts w:asciiTheme="majorHAnsi" w:hAnsiTheme="majorHAnsi"/>
      <w:noProof/>
    </w:rPr>
  </w:style>
  <w:style w:type="paragraph" w:styleId="21">
    <w:name w:val="toc 2"/>
    <w:basedOn w:val="a"/>
    <w:next w:val="a"/>
    <w:autoRedefine/>
    <w:uiPriority w:val="39"/>
    <w:rsid w:val="00856515"/>
    <w:pPr>
      <w:tabs>
        <w:tab w:val="left" w:pos="284"/>
        <w:tab w:val="right" w:leader="dot" w:pos="10065"/>
      </w:tabs>
      <w:spacing w:line="312" w:lineRule="auto"/>
      <w:jc w:val="both"/>
    </w:pPr>
    <w:rPr>
      <w:noProof/>
      <w:color w:val="000000"/>
    </w:rPr>
  </w:style>
  <w:style w:type="paragraph" w:styleId="31">
    <w:name w:val="toc 3"/>
    <w:basedOn w:val="a"/>
    <w:next w:val="a"/>
    <w:autoRedefine/>
    <w:uiPriority w:val="39"/>
    <w:rsid w:val="00856515"/>
    <w:pPr>
      <w:tabs>
        <w:tab w:val="left" w:pos="567"/>
        <w:tab w:val="left" w:pos="993"/>
        <w:tab w:val="right" w:leader="dot" w:pos="10065"/>
      </w:tabs>
      <w:spacing w:line="336" w:lineRule="auto"/>
      <w:ind w:right="142"/>
      <w:jc w:val="both"/>
    </w:pPr>
    <w:rPr>
      <w:iCs/>
      <w:noProof/>
    </w:rPr>
  </w:style>
  <w:style w:type="paragraph" w:styleId="a6">
    <w:name w:val="Normal (Web)"/>
    <w:basedOn w:val="a"/>
    <w:uiPriority w:val="99"/>
    <w:rsid w:val="00856515"/>
    <w:pPr>
      <w:spacing w:before="100" w:beforeAutospacing="1" w:after="100" w:afterAutospacing="1"/>
    </w:pPr>
  </w:style>
  <w:style w:type="paragraph" w:styleId="32">
    <w:name w:val="Body Text Indent 3"/>
    <w:basedOn w:val="a"/>
    <w:link w:val="33"/>
    <w:uiPriority w:val="99"/>
    <w:rsid w:val="00856515"/>
    <w:pPr>
      <w:spacing w:after="120"/>
      <w:ind w:left="283"/>
    </w:pPr>
    <w:rPr>
      <w:sz w:val="16"/>
      <w:szCs w:val="16"/>
    </w:rPr>
  </w:style>
  <w:style w:type="character" w:customStyle="1" w:styleId="33">
    <w:name w:val="Основной текст с отступом 3 Знак"/>
    <w:basedOn w:val="a0"/>
    <w:link w:val="32"/>
    <w:uiPriority w:val="99"/>
    <w:rsid w:val="00856515"/>
    <w:rPr>
      <w:rFonts w:ascii="Times New Roman" w:eastAsia="Times New Roman" w:hAnsi="Times New Roman" w:cs="Times New Roman"/>
      <w:sz w:val="16"/>
      <w:szCs w:val="16"/>
      <w:lang w:eastAsia="ru-RU"/>
    </w:rPr>
  </w:style>
  <w:style w:type="paragraph" w:styleId="a7">
    <w:name w:val="header"/>
    <w:basedOn w:val="a"/>
    <w:link w:val="a8"/>
    <w:uiPriority w:val="99"/>
    <w:semiHidden/>
    <w:rsid w:val="00856515"/>
    <w:pPr>
      <w:tabs>
        <w:tab w:val="center" w:pos="4677"/>
        <w:tab w:val="right" w:pos="9355"/>
      </w:tabs>
    </w:pPr>
  </w:style>
  <w:style w:type="character" w:customStyle="1" w:styleId="a8">
    <w:name w:val="Верхний колонтитул Знак"/>
    <w:basedOn w:val="a0"/>
    <w:link w:val="a7"/>
    <w:uiPriority w:val="99"/>
    <w:semiHidden/>
    <w:rsid w:val="00856515"/>
    <w:rPr>
      <w:rFonts w:ascii="Times New Roman" w:eastAsia="Times New Roman" w:hAnsi="Times New Roman" w:cs="Times New Roman"/>
      <w:sz w:val="24"/>
      <w:szCs w:val="24"/>
      <w:lang w:eastAsia="ru-RU"/>
    </w:rPr>
  </w:style>
  <w:style w:type="paragraph" w:styleId="a9">
    <w:name w:val="footer"/>
    <w:basedOn w:val="a"/>
    <w:link w:val="aa"/>
    <w:uiPriority w:val="99"/>
    <w:rsid w:val="00856515"/>
    <w:pPr>
      <w:tabs>
        <w:tab w:val="center" w:pos="4677"/>
        <w:tab w:val="right" w:pos="9355"/>
      </w:tabs>
    </w:pPr>
  </w:style>
  <w:style w:type="character" w:customStyle="1" w:styleId="aa">
    <w:name w:val="Нижний колонтитул Знак"/>
    <w:basedOn w:val="a0"/>
    <w:link w:val="a9"/>
    <w:uiPriority w:val="99"/>
    <w:rsid w:val="00856515"/>
    <w:rPr>
      <w:rFonts w:ascii="Times New Roman" w:eastAsia="Times New Roman" w:hAnsi="Times New Roman" w:cs="Times New Roman"/>
      <w:sz w:val="24"/>
      <w:szCs w:val="24"/>
      <w:lang w:eastAsia="ru-RU"/>
    </w:rPr>
  </w:style>
  <w:style w:type="paragraph" w:styleId="ab">
    <w:name w:val="Plain Text"/>
    <w:basedOn w:val="a"/>
    <w:link w:val="ac"/>
    <w:uiPriority w:val="99"/>
    <w:rsid w:val="00856515"/>
    <w:rPr>
      <w:rFonts w:ascii="Courier New" w:hAnsi="Courier New"/>
      <w:sz w:val="20"/>
      <w:szCs w:val="20"/>
    </w:rPr>
  </w:style>
  <w:style w:type="character" w:customStyle="1" w:styleId="ac">
    <w:name w:val="Текст Знак"/>
    <w:basedOn w:val="a0"/>
    <w:link w:val="ab"/>
    <w:uiPriority w:val="99"/>
    <w:rsid w:val="00856515"/>
    <w:rPr>
      <w:rFonts w:ascii="Courier New" w:eastAsia="Times New Roman" w:hAnsi="Courier New" w:cs="Times New Roman"/>
      <w:sz w:val="20"/>
      <w:szCs w:val="20"/>
      <w:lang w:eastAsia="ru-RU"/>
    </w:rPr>
  </w:style>
  <w:style w:type="paragraph" w:customStyle="1" w:styleId="western">
    <w:name w:val="western"/>
    <w:basedOn w:val="a"/>
    <w:uiPriority w:val="99"/>
    <w:rsid w:val="00856515"/>
    <w:pPr>
      <w:spacing w:before="100" w:beforeAutospacing="1" w:after="119"/>
    </w:pPr>
  </w:style>
  <w:style w:type="paragraph" w:styleId="ad">
    <w:name w:val="Body Text"/>
    <w:basedOn w:val="a"/>
    <w:link w:val="ae"/>
    <w:uiPriority w:val="99"/>
    <w:rsid w:val="00856515"/>
    <w:pPr>
      <w:spacing w:after="120"/>
    </w:pPr>
    <w:rPr>
      <w:sz w:val="20"/>
      <w:szCs w:val="20"/>
    </w:rPr>
  </w:style>
  <w:style w:type="character" w:customStyle="1" w:styleId="ae">
    <w:name w:val="Основной текст Знак"/>
    <w:basedOn w:val="a0"/>
    <w:link w:val="ad"/>
    <w:uiPriority w:val="99"/>
    <w:rsid w:val="00856515"/>
    <w:rPr>
      <w:rFonts w:ascii="Times New Roman" w:eastAsia="Times New Roman" w:hAnsi="Times New Roman" w:cs="Times New Roman"/>
      <w:sz w:val="20"/>
      <w:szCs w:val="20"/>
      <w:lang w:eastAsia="ru-RU"/>
    </w:rPr>
  </w:style>
  <w:style w:type="paragraph" w:styleId="22">
    <w:name w:val="Body Text Indent 2"/>
    <w:basedOn w:val="a"/>
    <w:link w:val="23"/>
    <w:uiPriority w:val="99"/>
    <w:semiHidden/>
    <w:rsid w:val="00856515"/>
    <w:pPr>
      <w:spacing w:after="120" w:line="480" w:lineRule="auto"/>
      <w:ind w:left="283"/>
    </w:pPr>
  </w:style>
  <w:style w:type="character" w:customStyle="1" w:styleId="23">
    <w:name w:val="Основной текст с отступом 2 Знак"/>
    <w:basedOn w:val="a0"/>
    <w:link w:val="22"/>
    <w:uiPriority w:val="99"/>
    <w:semiHidden/>
    <w:rsid w:val="00856515"/>
    <w:rPr>
      <w:rFonts w:ascii="Times New Roman" w:eastAsia="Times New Roman" w:hAnsi="Times New Roman" w:cs="Times New Roman"/>
      <w:sz w:val="24"/>
      <w:szCs w:val="24"/>
      <w:lang w:eastAsia="ru-RU"/>
    </w:rPr>
  </w:style>
  <w:style w:type="paragraph" w:customStyle="1" w:styleId="12">
    <w:name w:val="1 Знак Знак Знак Знак"/>
    <w:basedOn w:val="a"/>
    <w:uiPriority w:val="99"/>
    <w:rsid w:val="00856515"/>
    <w:pPr>
      <w:widowControl w:val="0"/>
      <w:adjustRightInd w:val="0"/>
      <w:spacing w:after="160" w:line="240" w:lineRule="exact"/>
      <w:jc w:val="right"/>
    </w:pPr>
    <w:rPr>
      <w:sz w:val="20"/>
      <w:szCs w:val="20"/>
      <w:lang w:val="en-GB" w:eastAsia="en-US"/>
    </w:rPr>
  </w:style>
  <w:style w:type="paragraph" w:customStyle="1" w:styleId="110">
    <w:name w:val="1 Знак Знак Знак Знак Знак Знак Знак Знак Знак1 Знак Знак Знак Знак"/>
    <w:basedOn w:val="a"/>
    <w:uiPriority w:val="99"/>
    <w:rsid w:val="00856515"/>
    <w:pPr>
      <w:widowControl w:val="0"/>
      <w:adjustRightInd w:val="0"/>
      <w:spacing w:after="160" w:line="240" w:lineRule="exact"/>
      <w:jc w:val="right"/>
    </w:pPr>
    <w:rPr>
      <w:sz w:val="20"/>
      <w:szCs w:val="20"/>
      <w:lang w:val="en-GB" w:eastAsia="en-US"/>
    </w:rPr>
  </w:style>
  <w:style w:type="character" w:customStyle="1" w:styleId="apple-style-span">
    <w:name w:val="apple-style-span"/>
    <w:basedOn w:val="a0"/>
    <w:rsid w:val="00856515"/>
    <w:rPr>
      <w:rFonts w:cs="Times New Roman"/>
    </w:rPr>
  </w:style>
  <w:style w:type="character" w:customStyle="1" w:styleId="24">
    <w:name w:val="Основной текст (2)"/>
    <w:uiPriority w:val="99"/>
    <w:rsid w:val="00856515"/>
    <w:rPr>
      <w:rFonts w:ascii="Times New Roman" w:hAnsi="Times New Roman"/>
      <w:spacing w:val="0"/>
      <w:sz w:val="23"/>
    </w:rPr>
  </w:style>
  <w:style w:type="character" w:customStyle="1" w:styleId="apple-converted-space">
    <w:name w:val="apple-converted-space"/>
    <w:basedOn w:val="a0"/>
    <w:rsid w:val="00856515"/>
    <w:rPr>
      <w:rFonts w:cs="Times New Roman"/>
    </w:rPr>
  </w:style>
  <w:style w:type="paragraph" w:customStyle="1" w:styleId="13">
    <w:name w:val="1 Знак Знак Знак Знак Знак Знак Знак Знак Знак Знак Знак Знак Знак"/>
    <w:basedOn w:val="a"/>
    <w:uiPriority w:val="99"/>
    <w:rsid w:val="00856515"/>
    <w:pPr>
      <w:widowControl w:val="0"/>
      <w:adjustRightInd w:val="0"/>
      <w:spacing w:after="160" w:line="240" w:lineRule="exact"/>
      <w:jc w:val="right"/>
    </w:pPr>
    <w:rPr>
      <w:sz w:val="20"/>
      <w:szCs w:val="20"/>
      <w:lang w:val="en-GB" w:eastAsia="en-US"/>
    </w:rPr>
  </w:style>
  <w:style w:type="table" w:styleId="af">
    <w:name w:val="Table Grid"/>
    <w:basedOn w:val="a1"/>
    <w:uiPriority w:val="99"/>
    <w:rsid w:val="00856515"/>
    <w:pPr>
      <w:spacing w:after="0" w:line="240" w:lineRule="auto"/>
    </w:pPr>
    <w:rPr>
      <w:rFonts w:ascii="Calibri" w:eastAsia="Times New Roman" w:hAnsi="Calibri" w:cs="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0">
    <w:name w:val="Знак Знак Знак Знак"/>
    <w:basedOn w:val="a"/>
    <w:uiPriority w:val="99"/>
    <w:rsid w:val="00856515"/>
    <w:pPr>
      <w:spacing w:before="100" w:beforeAutospacing="1" w:after="100" w:afterAutospacing="1"/>
    </w:pPr>
    <w:rPr>
      <w:rFonts w:ascii="Tahoma" w:hAnsi="Tahoma" w:cs="Tahoma"/>
      <w:lang w:val="en-US" w:eastAsia="en-US"/>
    </w:rPr>
  </w:style>
  <w:style w:type="paragraph" w:styleId="af1">
    <w:name w:val="Balloon Text"/>
    <w:basedOn w:val="a"/>
    <w:link w:val="af2"/>
    <w:uiPriority w:val="99"/>
    <w:semiHidden/>
    <w:rsid w:val="00856515"/>
    <w:rPr>
      <w:rFonts w:ascii="Tahoma" w:hAnsi="Tahoma"/>
      <w:sz w:val="16"/>
      <w:szCs w:val="16"/>
    </w:rPr>
  </w:style>
  <w:style w:type="character" w:customStyle="1" w:styleId="af2">
    <w:name w:val="Текст выноски Знак"/>
    <w:basedOn w:val="a0"/>
    <w:link w:val="af1"/>
    <w:uiPriority w:val="99"/>
    <w:semiHidden/>
    <w:rsid w:val="00856515"/>
    <w:rPr>
      <w:rFonts w:ascii="Tahoma" w:eastAsia="Times New Roman" w:hAnsi="Tahoma" w:cs="Times New Roman"/>
      <w:sz w:val="16"/>
      <w:szCs w:val="16"/>
      <w:lang w:eastAsia="ru-RU"/>
    </w:rPr>
  </w:style>
  <w:style w:type="paragraph" w:customStyle="1" w:styleId="1c">
    <w:name w:val="Абзац1 c отступом"/>
    <w:basedOn w:val="a"/>
    <w:rsid w:val="00856515"/>
    <w:pPr>
      <w:spacing w:after="60" w:line="360" w:lineRule="exact"/>
      <w:ind w:firstLine="709"/>
      <w:jc w:val="both"/>
    </w:pPr>
    <w:rPr>
      <w:sz w:val="28"/>
      <w:szCs w:val="20"/>
    </w:rPr>
  </w:style>
  <w:style w:type="character" w:styleId="af3">
    <w:name w:val="Emphasis"/>
    <w:basedOn w:val="a0"/>
    <w:uiPriority w:val="20"/>
    <w:qFormat/>
    <w:rsid w:val="00856515"/>
    <w:rPr>
      <w:rFonts w:cs="Times New Roman"/>
      <w:i/>
    </w:rPr>
  </w:style>
  <w:style w:type="paragraph" w:styleId="af4">
    <w:name w:val="List Paragraph"/>
    <w:basedOn w:val="a"/>
    <w:uiPriority w:val="34"/>
    <w:qFormat/>
    <w:rsid w:val="00856515"/>
    <w:pPr>
      <w:ind w:left="720"/>
      <w:contextualSpacing/>
    </w:pPr>
  </w:style>
  <w:style w:type="paragraph" w:customStyle="1" w:styleId="default">
    <w:name w:val="default"/>
    <w:basedOn w:val="a"/>
    <w:rsid w:val="00856515"/>
    <w:pPr>
      <w:spacing w:before="100" w:beforeAutospacing="1" w:after="100" w:afterAutospacing="1"/>
    </w:pPr>
  </w:style>
  <w:style w:type="paragraph" w:styleId="af5">
    <w:name w:val="Title"/>
    <w:basedOn w:val="a"/>
    <w:link w:val="af6"/>
    <w:uiPriority w:val="10"/>
    <w:qFormat/>
    <w:rsid w:val="00856515"/>
    <w:pPr>
      <w:jc w:val="center"/>
    </w:pPr>
    <w:rPr>
      <w:b/>
      <w:bCs/>
      <w:sz w:val="26"/>
    </w:rPr>
  </w:style>
  <w:style w:type="character" w:customStyle="1" w:styleId="af6">
    <w:name w:val="Название Знак"/>
    <w:basedOn w:val="a0"/>
    <w:link w:val="af5"/>
    <w:uiPriority w:val="10"/>
    <w:rsid w:val="00856515"/>
    <w:rPr>
      <w:rFonts w:ascii="Times New Roman" w:eastAsia="Times New Roman" w:hAnsi="Times New Roman" w:cs="Times New Roman"/>
      <w:b/>
      <w:bCs/>
      <w:sz w:val="26"/>
      <w:szCs w:val="24"/>
      <w:lang w:eastAsia="ru-RU"/>
    </w:rPr>
  </w:style>
  <w:style w:type="paragraph" w:customStyle="1" w:styleId="af7">
    <w:name w:val="Знак"/>
    <w:basedOn w:val="a"/>
    <w:uiPriority w:val="99"/>
    <w:rsid w:val="00856515"/>
    <w:pPr>
      <w:spacing w:before="100" w:beforeAutospacing="1" w:after="100" w:afterAutospacing="1"/>
    </w:pPr>
    <w:rPr>
      <w:rFonts w:ascii="Tahoma" w:hAnsi="Tahoma" w:cs="Tahoma"/>
      <w:lang w:val="en-US" w:eastAsia="en-US"/>
    </w:rPr>
  </w:style>
  <w:style w:type="paragraph" w:styleId="af8">
    <w:name w:val="caption"/>
    <w:basedOn w:val="a"/>
    <w:next w:val="a"/>
    <w:uiPriority w:val="35"/>
    <w:unhideWhenUsed/>
    <w:qFormat/>
    <w:rsid w:val="00856515"/>
    <w:rPr>
      <w:b/>
      <w:bCs/>
      <w:sz w:val="20"/>
      <w:szCs w:val="20"/>
    </w:rPr>
  </w:style>
  <w:style w:type="paragraph" w:styleId="af9">
    <w:name w:val="Subtitle"/>
    <w:basedOn w:val="a"/>
    <w:next w:val="ad"/>
    <w:link w:val="afa"/>
    <w:uiPriority w:val="11"/>
    <w:qFormat/>
    <w:rsid w:val="00856515"/>
    <w:pPr>
      <w:keepNext/>
      <w:widowControl w:val="0"/>
      <w:suppressAutoHyphens/>
      <w:spacing w:before="240" w:after="120"/>
      <w:jc w:val="center"/>
    </w:pPr>
    <w:rPr>
      <w:rFonts w:ascii="Arial" w:hAnsi="Arial" w:cs="Tahoma"/>
      <w:i/>
      <w:iCs/>
      <w:sz w:val="28"/>
      <w:szCs w:val="28"/>
      <w:lang w:eastAsia="ar-SA"/>
    </w:rPr>
  </w:style>
  <w:style w:type="character" w:customStyle="1" w:styleId="afa">
    <w:name w:val="Подзаголовок Знак"/>
    <w:basedOn w:val="a0"/>
    <w:link w:val="af9"/>
    <w:uiPriority w:val="11"/>
    <w:rsid w:val="00856515"/>
    <w:rPr>
      <w:rFonts w:ascii="Arial" w:eastAsia="Times New Roman" w:hAnsi="Arial" w:cs="Tahoma"/>
      <w:i/>
      <w:iCs/>
      <w:sz w:val="28"/>
      <w:szCs w:val="28"/>
      <w:lang w:eastAsia="ar-SA"/>
    </w:rPr>
  </w:style>
  <w:style w:type="paragraph" w:styleId="afb">
    <w:name w:val="Document Map"/>
    <w:basedOn w:val="a"/>
    <w:link w:val="afc"/>
    <w:uiPriority w:val="99"/>
    <w:semiHidden/>
    <w:unhideWhenUsed/>
    <w:rsid w:val="00856515"/>
    <w:rPr>
      <w:rFonts w:ascii="Tahoma" w:hAnsi="Tahoma" w:cs="Tahoma"/>
      <w:sz w:val="16"/>
      <w:szCs w:val="16"/>
    </w:rPr>
  </w:style>
  <w:style w:type="character" w:customStyle="1" w:styleId="afc">
    <w:name w:val="Схема документа Знак"/>
    <w:basedOn w:val="a0"/>
    <w:link w:val="afb"/>
    <w:uiPriority w:val="99"/>
    <w:semiHidden/>
    <w:rsid w:val="00856515"/>
    <w:rPr>
      <w:rFonts w:ascii="Tahoma" w:eastAsia="Times New Roman" w:hAnsi="Tahoma" w:cs="Tahoma"/>
      <w:sz w:val="16"/>
      <w:szCs w:val="16"/>
      <w:lang w:eastAsia="ru-RU"/>
    </w:rPr>
  </w:style>
  <w:style w:type="paragraph" w:customStyle="1" w:styleId="Pa3">
    <w:name w:val="Pa3"/>
    <w:basedOn w:val="a"/>
    <w:next w:val="a"/>
    <w:uiPriority w:val="99"/>
    <w:rsid w:val="00856515"/>
    <w:pPr>
      <w:autoSpaceDE w:val="0"/>
      <w:autoSpaceDN w:val="0"/>
      <w:adjustRightInd w:val="0"/>
      <w:spacing w:line="241" w:lineRule="atLeast"/>
    </w:pPr>
    <w:rPr>
      <w:rFonts w:ascii="Arial" w:hAnsi="Arial" w:cs="Arial"/>
    </w:rPr>
  </w:style>
  <w:style w:type="character" w:customStyle="1" w:styleId="A10">
    <w:name w:val="A1"/>
    <w:uiPriority w:val="99"/>
    <w:rsid w:val="00856515"/>
    <w:rPr>
      <w:color w:val="000000"/>
      <w:sz w:val="28"/>
    </w:rPr>
  </w:style>
  <w:style w:type="paragraph" w:styleId="25">
    <w:name w:val="Body Text 2"/>
    <w:basedOn w:val="a"/>
    <w:link w:val="26"/>
    <w:uiPriority w:val="99"/>
    <w:unhideWhenUsed/>
    <w:rsid w:val="00856515"/>
    <w:pPr>
      <w:spacing w:after="120" w:line="480" w:lineRule="auto"/>
    </w:pPr>
    <w:rPr>
      <w:sz w:val="20"/>
      <w:szCs w:val="20"/>
    </w:rPr>
  </w:style>
  <w:style w:type="character" w:customStyle="1" w:styleId="26">
    <w:name w:val="Основной текст 2 Знак"/>
    <w:basedOn w:val="a0"/>
    <w:link w:val="25"/>
    <w:uiPriority w:val="99"/>
    <w:rsid w:val="00856515"/>
    <w:rPr>
      <w:rFonts w:ascii="Times New Roman" w:eastAsia="Times New Roman" w:hAnsi="Times New Roman" w:cs="Times New Roman"/>
      <w:sz w:val="20"/>
      <w:szCs w:val="20"/>
      <w:lang w:eastAsia="ru-RU"/>
    </w:rPr>
  </w:style>
  <w:style w:type="paragraph" w:customStyle="1" w:styleId="14">
    <w:name w:val="Стиль1"/>
    <w:basedOn w:val="2"/>
    <w:link w:val="15"/>
    <w:qFormat/>
    <w:rsid w:val="00856515"/>
    <w:rPr>
      <w:color w:val="7030A0"/>
    </w:rPr>
  </w:style>
  <w:style w:type="paragraph" w:customStyle="1" w:styleId="27">
    <w:name w:val="Стиль2"/>
    <w:basedOn w:val="2"/>
    <w:next w:val="14"/>
    <w:link w:val="28"/>
    <w:qFormat/>
    <w:rsid w:val="00856515"/>
  </w:style>
  <w:style w:type="character" w:customStyle="1" w:styleId="15">
    <w:name w:val="Стиль1 Знак"/>
    <w:basedOn w:val="20"/>
    <w:link w:val="14"/>
    <w:locked/>
    <w:rsid w:val="00856515"/>
    <w:rPr>
      <w:rFonts w:ascii="Cambria" w:eastAsia="Times New Roman" w:hAnsi="Cambria" w:cs="Times New Roman"/>
      <w:b/>
      <w:bCs/>
      <w:iCs/>
      <w:color w:val="7030A0"/>
      <w:sz w:val="28"/>
      <w:szCs w:val="28"/>
      <w:lang w:eastAsia="ru-RU"/>
    </w:rPr>
  </w:style>
  <w:style w:type="paragraph" w:customStyle="1" w:styleId="34">
    <w:name w:val="Стиль3"/>
    <w:basedOn w:val="27"/>
    <w:link w:val="35"/>
    <w:qFormat/>
    <w:rsid w:val="00856515"/>
    <w:pPr>
      <w:ind w:firstLine="3119"/>
      <w:jc w:val="left"/>
    </w:pPr>
    <w:rPr>
      <w:rFonts w:ascii="Times New Roman" w:hAnsi="Times New Roman"/>
      <w:b w:val="0"/>
      <w:sz w:val="24"/>
      <w:szCs w:val="24"/>
    </w:rPr>
  </w:style>
  <w:style w:type="paragraph" w:customStyle="1" w:styleId="41">
    <w:name w:val="Стиль4"/>
    <w:basedOn w:val="1"/>
    <w:link w:val="42"/>
    <w:qFormat/>
    <w:rsid w:val="00856515"/>
    <w:pPr>
      <w:spacing w:after="240" w:line="276" w:lineRule="auto"/>
    </w:pPr>
  </w:style>
  <w:style w:type="character" w:customStyle="1" w:styleId="28">
    <w:name w:val="Стиль2 Знак"/>
    <w:basedOn w:val="20"/>
    <w:link w:val="27"/>
    <w:locked/>
    <w:rsid w:val="00856515"/>
    <w:rPr>
      <w:rFonts w:ascii="Cambria" w:eastAsia="Times New Roman" w:hAnsi="Cambria" w:cs="Times New Roman"/>
      <w:b/>
      <w:bCs/>
      <w:iCs/>
      <w:sz w:val="28"/>
      <w:szCs w:val="28"/>
      <w:lang w:eastAsia="ru-RU"/>
    </w:rPr>
  </w:style>
  <w:style w:type="character" w:customStyle="1" w:styleId="35">
    <w:name w:val="Стиль3 Знак"/>
    <w:basedOn w:val="28"/>
    <w:link w:val="34"/>
    <w:locked/>
    <w:rsid w:val="00856515"/>
    <w:rPr>
      <w:rFonts w:ascii="Times New Roman" w:eastAsia="Times New Roman" w:hAnsi="Times New Roman" w:cs="Times New Roman"/>
      <w:b w:val="0"/>
      <w:bCs/>
      <w:iCs/>
      <w:sz w:val="24"/>
      <w:szCs w:val="24"/>
      <w:lang w:eastAsia="ru-RU"/>
    </w:rPr>
  </w:style>
  <w:style w:type="paragraph" w:customStyle="1" w:styleId="5">
    <w:name w:val="Стиль5"/>
    <w:basedOn w:val="41"/>
    <w:link w:val="50"/>
    <w:qFormat/>
    <w:rsid w:val="00856515"/>
  </w:style>
  <w:style w:type="character" w:customStyle="1" w:styleId="42">
    <w:name w:val="Стиль4 Знак"/>
    <w:basedOn w:val="10"/>
    <w:link w:val="41"/>
    <w:locked/>
    <w:rsid w:val="00856515"/>
    <w:rPr>
      <w:rFonts w:ascii="Times New Roman" w:eastAsia="Times New Roman" w:hAnsi="Times New Roman" w:cs="Times New Roman"/>
      <w:bCs/>
      <w:kern w:val="32"/>
      <w:sz w:val="24"/>
      <w:szCs w:val="24"/>
      <w:lang w:eastAsia="ru-RU"/>
    </w:rPr>
  </w:style>
  <w:style w:type="paragraph" w:customStyle="1" w:styleId="6">
    <w:name w:val="Стиль6"/>
    <w:basedOn w:val="2"/>
    <w:link w:val="60"/>
    <w:qFormat/>
    <w:rsid w:val="00856515"/>
    <w:pPr>
      <w:spacing w:before="240"/>
    </w:pPr>
    <w:rPr>
      <w:sz w:val="32"/>
      <w:szCs w:val="32"/>
    </w:rPr>
  </w:style>
  <w:style w:type="character" w:customStyle="1" w:styleId="50">
    <w:name w:val="Стиль5 Знак"/>
    <w:basedOn w:val="42"/>
    <w:link w:val="5"/>
    <w:locked/>
    <w:rsid w:val="00856515"/>
    <w:rPr>
      <w:rFonts w:ascii="Times New Roman" w:eastAsia="Times New Roman" w:hAnsi="Times New Roman" w:cs="Times New Roman"/>
      <w:bCs/>
      <w:kern w:val="32"/>
      <w:sz w:val="24"/>
      <w:szCs w:val="24"/>
      <w:lang w:eastAsia="ru-RU"/>
    </w:rPr>
  </w:style>
  <w:style w:type="paragraph" w:customStyle="1" w:styleId="7">
    <w:name w:val="Стиль7"/>
    <w:basedOn w:val="3"/>
    <w:next w:val="2"/>
    <w:link w:val="70"/>
    <w:qFormat/>
    <w:rsid w:val="00856515"/>
    <w:pPr>
      <w:keepLines/>
      <w:ind w:left="720"/>
    </w:pPr>
  </w:style>
  <w:style w:type="character" w:customStyle="1" w:styleId="60">
    <w:name w:val="Стиль6 Знак"/>
    <w:basedOn w:val="20"/>
    <w:link w:val="6"/>
    <w:locked/>
    <w:rsid w:val="00856515"/>
    <w:rPr>
      <w:rFonts w:ascii="Cambria" w:eastAsia="Times New Roman" w:hAnsi="Cambria" w:cs="Times New Roman"/>
      <w:b/>
      <w:bCs/>
      <w:iCs/>
      <w:sz w:val="32"/>
      <w:szCs w:val="32"/>
      <w:lang w:eastAsia="ru-RU"/>
    </w:rPr>
  </w:style>
  <w:style w:type="paragraph" w:customStyle="1" w:styleId="8">
    <w:name w:val="Стиль8"/>
    <w:basedOn w:val="1"/>
    <w:next w:val="14"/>
    <w:link w:val="80"/>
    <w:qFormat/>
    <w:rsid w:val="00856515"/>
    <w:pPr>
      <w:spacing w:before="360" w:after="180"/>
    </w:pPr>
  </w:style>
  <w:style w:type="character" w:customStyle="1" w:styleId="70">
    <w:name w:val="Стиль7 Знак"/>
    <w:basedOn w:val="30"/>
    <w:link w:val="7"/>
    <w:locked/>
    <w:rsid w:val="00856515"/>
    <w:rPr>
      <w:rFonts w:ascii="Times New Roman" w:eastAsia="Times New Roman" w:hAnsi="Times New Roman" w:cs="Times New Roman"/>
      <w:bCs/>
      <w:iCs/>
      <w:color w:val="000000"/>
      <w:sz w:val="28"/>
      <w:szCs w:val="28"/>
      <w:lang w:eastAsia="ru-RU"/>
    </w:rPr>
  </w:style>
  <w:style w:type="paragraph" w:customStyle="1" w:styleId="9">
    <w:name w:val="Стиль9"/>
    <w:basedOn w:val="7"/>
    <w:next w:val="2"/>
    <w:link w:val="90"/>
    <w:qFormat/>
    <w:rsid w:val="00856515"/>
  </w:style>
  <w:style w:type="character" w:customStyle="1" w:styleId="80">
    <w:name w:val="Стиль8 Знак"/>
    <w:basedOn w:val="10"/>
    <w:link w:val="8"/>
    <w:locked/>
    <w:rsid w:val="00856515"/>
    <w:rPr>
      <w:rFonts w:ascii="Times New Roman" w:eastAsia="Times New Roman" w:hAnsi="Times New Roman" w:cs="Times New Roman"/>
      <w:bCs/>
      <w:kern w:val="32"/>
      <w:sz w:val="24"/>
      <w:szCs w:val="24"/>
      <w:lang w:eastAsia="ru-RU"/>
    </w:rPr>
  </w:style>
  <w:style w:type="paragraph" w:customStyle="1" w:styleId="100">
    <w:name w:val="Стиль10"/>
    <w:basedOn w:val="2"/>
    <w:next w:val="2"/>
    <w:link w:val="101"/>
    <w:qFormat/>
    <w:rsid w:val="00856515"/>
  </w:style>
  <w:style w:type="character" w:customStyle="1" w:styleId="90">
    <w:name w:val="Стиль9 Знак"/>
    <w:basedOn w:val="70"/>
    <w:link w:val="9"/>
    <w:locked/>
    <w:rsid w:val="00856515"/>
    <w:rPr>
      <w:rFonts w:ascii="Times New Roman" w:eastAsia="Times New Roman" w:hAnsi="Times New Roman" w:cs="Times New Roman"/>
      <w:bCs/>
      <w:iCs/>
      <w:color w:val="000000"/>
      <w:sz w:val="28"/>
      <w:szCs w:val="28"/>
      <w:lang w:eastAsia="ru-RU"/>
    </w:rPr>
  </w:style>
  <w:style w:type="paragraph" w:customStyle="1" w:styleId="111">
    <w:name w:val="Стиль11"/>
    <w:basedOn w:val="2"/>
    <w:next w:val="2"/>
    <w:link w:val="112"/>
    <w:qFormat/>
    <w:rsid w:val="00856515"/>
  </w:style>
  <w:style w:type="character" w:customStyle="1" w:styleId="101">
    <w:name w:val="Стиль10 Знак"/>
    <w:basedOn w:val="20"/>
    <w:link w:val="100"/>
    <w:locked/>
    <w:rsid w:val="00856515"/>
    <w:rPr>
      <w:rFonts w:ascii="Cambria" w:eastAsia="Times New Roman" w:hAnsi="Cambria" w:cs="Times New Roman"/>
      <w:b/>
      <w:bCs/>
      <w:iCs/>
      <w:sz w:val="28"/>
      <w:szCs w:val="28"/>
      <w:lang w:eastAsia="ru-RU"/>
    </w:rPr>
  </w:style>
  <w:style w:type="paragraph" w:customStyle="1" w:styleId="120">
    <w:name w:val="Стиль12"/>
    <w:basedOn w:val="2"/>
    <w:next w:val="2"/>
    <w:link w:val="121"/>
    <w:qFormat/>
    <w:rsid w:val="00856515"/>
  </w:style>
  <w:style w:type="character" w:customStyle="1" w:styleId="112">
    <w:name w:val="Стиль11 Знак"/>
    <w:basedOn w:val="20"/>
    <w:link w:val="111"/>
    <w:locked/>
    <w:rsid w:val="00856515"/>
    <w:rPr>
      <w:rFonts w:ascii="Cambria" w:eastAsia="Times New Roman" w:hAnsi="Cambria" w:cs="Times New Roman"/>
      <w:b/>
      <w:bCs/>
      <w:iCs/>
      <w:sz w:val="28"/>
      <w:szCs w:val="28"/>
      <w:lang w:eastAsia="ru-RU"/>
    </w:rPr>
  </w:style>
  <w:style w:type="paragraph" w:customStyle="1" w:styleId="130">
    <w:name w:val="Стиль13"/>
    <w:basedOn w:val="a"/>
    <w:next w:val="1c"/>
    <w:link w:val="131"/>
    <w:qFormat/>
    <w:rsid w:val="00856515"/>
    <w:pPr>
      <w:widowControl w:val="0"/>
      <w:spacing w:line="276" w:lineRule="auto"/>
      <w:ind w:firstLine="567"/>
      <w:jc w:val="both"/>
    </w:pPr>
    <w:rPr>
      <w:b/>
    </w:rPr>
  </w:style>
  <w:style w:type="character" w:customStyle="1" w:styleId="121">
    <w:name w:val="Стиль12 Знак"/>
    <w:basedOn w:val="20"/>
    <w:link w:val="120"/>
    <w:locked/>
    <w:rsid w:val="00856515"/>
    <w:rPr>
      <w:rFonts w:ascii="Cambria" w:eastAsia="Times New Roman" w:hAnsi="Cambria" w:cs="Times New Roman"/>
      <w:b/>
      <w:bCs/>
      <w:iCs/>
      <w:sz w:val="28"/>
      <w:szCs w:val="28"/>
      <w:lang w:eastAsia="ru-RU"/>
    </w:rPr>
  </w:style>
  <w:style w:type="paragraph" w:customStyle="1" w:styleId="140">
    <w:name w:val="Стиль14"/>
    <w:basedOn w:val="1"/>
    <w:next w:val="1"/>
    <w:link w:val="141"/>
    <w:qFormat/>
    <w:rsid w:val="00856515"/>
    <w:pPr>
      <w:spacing w:line="276" w:lineRule="auto"/>
      <w:ind w:firstLine="708"/>
    </w:pPr>
    <w:rPr>
      <w:color w:val="7030A0"/>
    </w:rPr>
  </w:style>
  <w:style w:type="character" w:customStyle="1" w:styleId="131">
    <w:name w:val="Стиль13 Знак"/>
    <w:basedOn w:val="a0"/>
    <w:link w:val="130"/>
    <w:locked/>
    <w:rsid w:val="00856515"/>
    <w:rPr>
      <w:rFonts w:ascii="Times New Roman" w:eastAsia="Times New Roman" w:hAnsi="Times New Roman" w:cs="Times New Roman"/>
      <w:b/>
      <w:sz w:val="24"/>
      <w:szCs w:val="24"/>
      <w:lang w:eastAsia="ru-RU"/>
    </w:rPr>
  </w:style>
  <w:style w:type="paragraph" w:customStyle="1" w:styleId="150">
    <w:name w:val="Стиль15"/>
    <w:basedOn w:val="1"/>
    <w:next w:val="1"/>
    <w:link w:val="151"/>
    <w:qFormat/>
    <w:rsid w:val="00856515"/>
  </w:style>
  <w:style w:type="character" w:customStyle="1" w:styleId="141">
    <w:name w:val="Стиль14 Знак"/>
    <w:basedOn w:val="10"/>
    <w:link w:val="140"/>
    <w:locked/>
    <w:rsid w:val="00856515"/>
    <w:rPr>
      <w:rFonts w:ascii="Times New Roman" w:eastAsia="Times New Roman" w:hAnsi="Times New Roman" w:cs="Times New Roman"/>
      <w:bCs/>
      <w:color w:val="7030A0"/>
      <w:kern w:val="32"/>
      <w:sz w:val="24"/>
      <w:szCs w:val="24"/>
      <w:lang w:eastAsia="ru-RU"/>
    </w:rPr>
  </w:style>
  <w:style w:type="paragraph" w:customStyle="1" w:styleId="16">
    <w:name w:val="Стиль16"/>
    <w:basedOn w:val="3"/>
    <w:next w:val="3"/>
    <w:link w:val="160"/>
    <w:qFormat/>
    <w:rsid w:val="00856515"/>
  </w:style>
  <w:style w:type="character" w:customStyle="1" w:styleId="151">
    <w:name w:val="Стиль15 Знак"/>
    <w:basedOn w:val="10"/>
    <w:link w:val="150"/>
    <w:locked/>
    <w:rsid w:val="00856515"/>
    <w:rPr>
      <w:rFonts w:ascii="Times New Roman" w:eastAsia="Times New Roman" w:hAnsi="Times New Roman" w:cs="Times New Roman"/>
      <w:bCs/>
      <w:kern w:val="32"/>
      <w:sz w:val="24"/>
      <w:szCs w:val="24"/>
      <w:lang w:eastAsia="ru-RU"/>
    </w:rPr>
  </w:style>
  <w:style w:type="paragraph" w:customStyle="1" w:styleId="17">
    <w:name w:val="Стиль17"/>
    <w:basedOn w:val="3"/>
    <w:next w:val="3"/>
    <w:link w:val="170"/>
    <w:qFormat/>
    <w:rsid w:val="00856515"/>
  </w:style>
  <w:style w:type="character" w:customStyle="1" w:styleId="160">
    <w:name w:val="Стиль16 Знак"/>
    <w:basedOn w:val="30"/>
    <w:link w:val="16"/>
    <w:locked/>
    <w:rsid w:val="00856515"/>
    <w:rPr>
      <w:rFonts w:ascii="Times New Roman" w:eastAsia="Times New Roman" w:hAnsi="Times New Roman" w:cs="Times New Roman"/>
      <w:bCs/>
      <w:iCs/>
      <w:color w:val="000000"/>
      <w:sz w:val="28"/>
      <w:szCs w:val="28"/>
      <w:lang w:eastAsia="ru-RU"/>
    </w:rPr>
  </w:style>
  <w:style w:type="paragraph" w:customStyle="1" w:styleId="18">
    <w:name w:val="Стиль18"/>
    <w:basedOn w:val="3"/>
    <w:next w:val="3"/>
    <w:link w:val="180"/>
    <w:qFormat/>
    <w:rsid w:val="00856515"/>
  </w:style>
  <w:style w:type="character" w:customStyle="1" w:styleId="170">
    <w:name w:val="Стиль17 Знак"/>
    <w:basedOn w:val="30"/>
    <w:link w:val="17"/>
    <w:locked/>
    <w:rsid w:val="00856515"/>
    <w:rPr>
      <w:rFonts w:ascii="Times New Roman" w:eastAsia="Times New Roman" w:hAnsi="Times New Roman" w:cs="Times New Roman"/>
      <w:bCs/>
      <w:iCs/>
      <w:color w:val="000000"/>
      <w:sz w:val="28"/>
      <w:szCs w:val="28"/>
      <w:lang w:eastAsia="ru-RU"/>
    </w:rPr>
  </w:style>
  <w:style w:type="character" w:customStyle="1" w:styleId="180">
    <w:name w:val="Стиль18 Знак"/>
    <w:basedOn w:val="30"/>
    <w:link w:val="18"/>
    <w:locked/>
    <w:rsid w:val="00856515"/>
    <w:rPr>
      <w:rFonts w:ascii="Times New Roman" w:eastAsia="Times New Roman" w:hAnsi="Times New Roman" w:cs="Times New Roman"/>
      <w:bCs/>
      <w:iCs/>
      <w:color w:val="000000"/>
      <w:sz w:val="28"/>
      <w:szCs w:val="28"/>
      <w:lang w:eastAsia="ru-RU"/>
    </w:rPr>
  </w:style>
  <w:style w:type="paragraph" w:customStyle="1" w:styleId="19">
    <w:name w:val="Стиль19"/>
    <w:basedOn w:val="150"/>
    <w:link w:val="190"/>
    <w:qFormat/>
    <w:rsid w:val="00856515"/>
  </w:style>
  <w:style w:type="paragraph" w:customStyle="1" w:styleId="afd">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856515"/>
    <w:pPr>
      <w:widowControl w:val="0"/>
      <w:adjustRightInd w:val="0"/>
      <w:spacing w:after="160" w:line="240" w:lineRule="exact"/>
      <w:jc w:val="right"/>
    </w:pPr>
    <w:rPr>
      <w:sz w:val="20"/>
      <w:szCs w:val="20"/>
      <w:lang w:val="en-GB" w:eastAsia="en-US"/>
    </w:rPr>
  </w:style>
  <w:style w:type="character" w:customStyle="1" w:styleId="190">
    <w:name w:val="Стиль19 Знак"/>
    <w:basedOn w:val="151"/>
    <w:link w:val="19"/>
    <w:locked/>
    <w:rsid w:val="00856515"/>
    <w:rPr>
      <w:rFonts w:ascii="Times New Roman" w:eastAsia="Times New Roman" w:hAnsi="Times New Roman" w:cs="Times New Roman"/>
      <w:bCs/>
      <w:kern w:val="32"/>
      <w:sz w:val="24"/>
      <w:szCs w:val="24"/>
      <w:lang w:eastAsia="ru-RU"/>
    </w:rPr>
  </w:style>
  <w:style w:type="paragraph" w:customStyle="1" w:styleId="200">
    <w:name w:val="Стиль20"/>
    <w:basedOn w:val="2"/>
    <w:link w:val="201"/>
    <w:qFormat/>
    <w:rsid w:val="00856515"/>
  </w:style>
  <w:style w:type="paragraph" w:customStyle="1" w:styleId="210">
    <w:name w:val="Стиль21"/>
    <w:basedOn w:val="200"/>
    <w:link w:val="211"/>
    <w:qFormat/>
    <w:rsid w:val="00856515"/>
  </w:style>
  <w:style w:type="character" w:customStyle="1" w:styleId="201">
    <w:name w:val="Стиль20 Знак"/>
    <w:basedOn w:val="20"/>
    <w:link w:val="200"/>
    <w:locked/>
    <w:rsid w:val="00856515"/>
    <w:rPr>
      <w:rFonts w:ascii="Cambria" w:eastAsia="Times New Roman" w:hAnsi="Cambria" w:cs="Times New Roman"/>
      <w:b/>
      <w:bCs/>
      <w:iCs/>
      <w:sz w:val="28"/>
      <w:szCs w:val="28"/>
      <w:lang w:eastAsia="ru-RU"/>
    </w:rPr>
  </w:style>
  <w:style w:type="paragraph" w:customStyle="1" w:styleId="220">
    <w:name w:val="Стиль22"/>
    <w:basedOn w:val="210"/>
    <w:link w:val="221"/>
    <w:qFormat/>
    <w:rsid w:val="00856515"/>
  </w:style>
  <w:style w:type="character" w:customStyle="1" w:styleId="211">
    <w:name w:val="Стиль21 Знак"/>
    <w:basedOn w:val="201"/>
    <w:link w:val="210"/>
    <w:locked/>
    <w:rsid w:val="00856515"/>
    <w:rPr>
      <w:rFonts w:ascii="Cambria" w:eastAsia="Times New Roman" w:hAnsi="Cambria" w:cs="Times New Roman"/>
      <w:b/>
      <w:bCs/>
      <w:iCs/>
      <w:sz w:val="28"/>
      <w:szCs w:val="28"/>
      <w:lang w:eastAsia="ru-RU"/>
    </w:rPr>
  </w:style>
  <w:style w:type="paragraph" w:customStyle="1" w:styleId="230">
    <w:name w:val="Стиль23"/>
    <w:basedOn w:val="210"/>
    <w:next w:val="210"/>
    <w:link w:val="231"/>
    <w:qFormat/>
    <w:rsid w:val="00856515"/>
    <w:pPr>
      <w:spacing w:before="240"/>
    </w:pPr>
    <w:rPr>
      <w:rFonts w:asciiTheme="majorHAnsi" w:hAnsiTheme="majorHAnsi"/>
      <w:b w:val="0"/>
    </w:rPr>
  </w:style>
  <w:style w:type="character" w:customStyle="1" w:styleId="221">
    <w:name w:val="Стиль22 Знак"/>
    <w:basedOn w:val="211"/>
    <w:link w:val="220"/>
    <w:locked/>
    <w:rsid w:val="00856515"/>
    <w:rPr>
      <w:rFonts w:ascii="Cambria" w:eastAsia="Times New Roman" w:hAnsi="Cambria" w:cs="Times New Roman"/>
      <w:b/>
      <w:bCs/>
      <w:iCs/>
      <w:sz w:val="28"/>
      <w:szCs w:val="28"/>
      <w:lang w:eastAsia="ru-RU"/>
    </w:rPr>
  </w:style>
  <w:style w:type="paragraph" w:customStyle="1" w:styleId="240">
    <w:name w:val="Стиль24"/>
    <w:basedOn w:val="210"/>
    <w:next w:val="210"/>
    <w:link w:val="241"/>
    <w:qFormat/>
    <w:rsid w:val="00856515"/>
    <w:pPr>
      <w:spacing w:before="240"/>
    </w:pPr>
    <w:rPr>
      <w:rFonts w:asciiTheme="majorHAnsi" w:hAnsiTheme="majorHAnsi"/>
      <w:b w:val="0"/>
    </w:rPr>
  </w:style>
  <w:style w:type="character" w:customStyle="1" w:styleId="231">
    <w:name w:val="Стиль23 Знак"/>
    <w:basedOn w:val="211"/>
    <w:link w:val="230"/>
    <w:locked/>
    <w:rsid w:val="00856515"/>
    <w:rPr>
      <w:rFonts w:asciiTheme="majorHAnsi" w:eastAsia="Times New Roman" w:hAnsiTheme="majorHAnsi" w:cs="Times New Roman"/>
      <w:b w:val="0"/>
      <w:bCs/>
      <w:iCs/>
      <w:sz w:val="28"/>
      <w:szCs w:val="28"/>
      <w:lang w:eastAsia="ru-RU"/>
    </w:rPr>
  </w:style>
  <w:style w:type="paragraph" w:customStyle="1" w:styleId="250">
    <w:name w:val="Стиль25"/>
    <w:basedOn w:val="2"/>
    <w:link w:val="251"/>
    <w:qFormat/>
    <w:rsid w:val="00856515"/>
    <w:rPr>
      <w:b w:val="0"/>
    </w:rPr>
  </w:style>
  <w:style w:type="character" w:customStyle="1" w:styleId="241">
    <w:name w:val="Стиль24 Знак"/>
    <w:basedOn w:val="211"/>
    <w:link w:val="240"/>
    <w:locked/>
    <w:rsid w:val="00856515"/>
    <w:rPr>
      <w:rFonts w:asciiTheme="majorHAnsi" w:eastAsia="Times New Roman" w:hAnsiTheme="majorHAnsi" w:cs="Times New Roman"/>
      <w:b w:val="0"/>
      <w:bCs/>
      <w:iCs/>
      <w:sz w:val="28"/>
      <w:szCs w:val="28"/>
      <w:lang w:eastAsia="ru-RU"/>
    </w:rPr>
  </w:style>
  <w:style w:type="paragraph" w:customStyle="1" w:styleId="260">
    <w:name w:val="Стиль26"/>
    <w:basedOn w:val="2"/>
    <w:link w:val="261"/>
    <w:qFormat/>
    <w:rsid w:val="00856515"/>
    <w:rPr>
      <w:b w:val="0"/>
    </w:rPr>
  </w:style>
  <w:style w:type="character" w:customStyle="1" w:styleId="251">
    <w:name w:val="Стиль25 Знак"/>
    <w:basedOn w:val="20"/>
    <w:link w:val="250"/>
    <w:locked/>
    <w:rsid w:val="00856515"/>
    <w:rPr>
      <w:rFonts w:ascii="Cambria" w:eastAsia="Times New Roman" w:hAnsi="Cambria" w:cs="Times New Roman"/>
      <w:b w:val="0"/>
      <w:bCs/>
      <w:iCs/>
      <w:sz w:val="28"/>
      <w:szCs w:val="28"/>
      <w:lang w:eastAsia="ru-RU"/>
    </w:rPr>
  </w:style>
  <w:style w:type="paragraph" w:customStyle="1" w:styleId="270">
    <w:name w:val="Стиль27"/>
    <w:basedOn w:val="2"/>
    <w:link w:val="271"/>
    <w:qFormat/>
    <w:rsid w:val="00856515"/>
  </w:style>
  <w:style w:type="character" w:customStyle="1" w:styleId="261">
    <w:name w:val="Стиль26 Знак"/>
    <w:basedOn w:val="20"/>
    <w:link w:val="260"/>
    <w:locked/>
    <w:rsid w:val="00856515"/>
    <w:rPr>
      <w:rFonts w:ascii="Cambria" w:eastAsia="Times New Roman" w:hAnsi="Cambria" w:cs="Times New Roman"/>
      <w:b w:val="0"/>
      <w:bCs/>
      <w:iCs/>
      <w:sz w:val="28"/>
      <w:szCs w:val="28"/>
      <w:lang w:eastAsia="ru-RU"/>
    </w:rPr>
  </w:style>
  <w:style w:type="paragraph" w:customStyle="1" w:styleId="280">
    <w:name w:val="Стиль28"/>
    <w:basedOn w:val="2"/>
    <w:link w:val="281"/>
    <w:qFormat/>
    <w:rsid w:val="00856515"/>
    <w:rPr>
      <w:rFonts w:asciiTheme="majorHAnsi" w:hAnsiTheme="majorHAnsi"/>
      <w:b w:val="0"/>
    </w:rPr>
  </w:style>
  <w:style w:type="character" w:customStyle="1" w:styleId="271">
    <w:name w:val="Стиль27 Знак"/>
    <w:basedOn w:val="20"/>
    <w:link w:val="270"/>
    <w:locked/>
    <w:rsid w:val="00856515"/>
    <w:rPr>
      <w:rFonts w:ascii="Cambria" w:eastAsia="Times New Roman" w:hAnsi="Cambria" w:cs="Times New Roman"/>
      <w:b/>
      <w:bCs/>
      <w:iCs/>
      <w:sz w:val="28"/>
      <w:szCs w:val="28"/>
      <w:lang w:eastAsia="ru-RU"/>
    </w:rPr>
  </w:style>
  <w:style w:type="paragraph" w:customStyle="1" w:styleId="29">
    <w:name w:val="Стиль29"/>
    <w:basedOn w:val="2"/>
    <w:link w:val="290"/>
    <w:qFormat/>
    <w:rsid w:val="00856515"/>
    <w:pPr>
      <w:spacing w:before="240" w:line="240" w:lineRule="auto"/>
    </w:pPr>
    <w:rPr>
      <w:rFonts w:asciiTheme="majorHAnsi" w:hAnsiTheme="majorHAnsi"/>
      <w:b w:val="0"/>
      <w:sz w:val="32"/>
      <w:szCs w:val="32"/>
    </w:rPr>
  </w:style>
  <w:style w:type="character" w:customStyle="1" w:styleId="281">
    <w:name w:val="Стиль28 Знак"/>
    <w:basedOn w:val="20"/>
    <w:link w:val="280"/>
    <w:locked/>
    <w:rsid w:val="00856515"/>
    <w:rPr>
      <w:rFonts w:asciiTheme="majorHAnsi" w:eastAsia="Times New Roman" w:hAnsiTheme="majorHAnsi" w:cs="Times New Roman"/>
      <w:b w:val="0"/>
      <w:bCs/>
      <w:iCs/>
      <w:sz w:val="28"/>
      <w:szCs w:val="28"/>
      <w:lang w:eastAsia="ru-RU"/>
    </w:rPr>
  </w:style>
  <w:style w:type="paragraph" w:customStyle="1" w:styleId="300">
    <w:name w:val="Стиль30"/>
    <w:basedOn w:val="2"/>
    <w:link w:val="301"/>
    <w:qFormat/>
    <w:rsid w:val="00856515"/>
    <w:pPr>
      <w:spacing w:line="240" w:lineRule="auto"/>
    </w:pPr>
    <w:rPr>
      <w:rFonts w:asciiTheme="majorHAnsi" w:hAnsiTheme="majorHAnsi"/>
      <w:b w:val="0"/>
      <w:sz w:val="32"/>
      <w:szCs w:val="32"/>
    </w:rPr>
  </w:style>
  <w:style w:type="character" w:customStyle="1" w:styleId="290">
    <w:name w:val="Стиль29 Знак"/>
    <w:basedOn w:val="20"/>
    <w:link w:val="29"/>
    <w:locked/>
    <w:rsid w:val="00856515"/>
    <w:rPr>
      <w:rFonts w:asciiTheme="majorHAnsi" w:eastAsia="Times New Roman" w:hAnsiTheme="majorHAnsi" w:cs="Times New Roman"/>
      <w:b w:val="0"/>
      <w:bCs/>
      <w:iCs/>
      <w:sz w:val="32"/>
      <w:szCs w:val="32"/>
      <w:lang w:eastAsia="ru-RU"/>
    </w:rPr>
  </w:style>
  <w:style w:type="character" w:customStyle="1" w:styleId="301">
    <w:name w:val="Стиль30 Знак"/>
    <w:basedOn w:val="20"/>
    <w:link w:val="300"/>
    <w:locked/>
    <w:rsid w:val="00856515"/>
    <w:rPr>
      <w:rFonts w:asciiTheme="majorHAnsi" w:eastAsia="Times New Roman" w:hAnsiTheme="majorHAnsi" w:cs="Times New Roman"/>
      <w:b w:val="0"/>
      <w:bCs/>
      <w:iCs/>
      <w:sz w:val="32"/>
      <w:szCs w:val="32"/>
      <w:lang w:eastAsia="ru-RU"/>
    </w:rPr>
  </w:style>
  <w:style w:type="paragraph" w:customStyle="1" w:styleId="310">
    <w:name w:val="Стиль31"/>
    <w:basedOn w:val="2"/>
    <w:link w:val="311"/>
    <w:qFormat/>
    <w:rsid w:val="00856515"/>
  </w:style>
  <w:style w:type="paragraph" w:customStyle="1" w:styleId="320">
    <w:name w:val="Стиль32"/>
    <w:basedOn w:val="2"/>
    <w:link w:val="321"/>
    <w:qFormat/>
    <w:rsid w:val="00856515"/>
    <w:rPr>
      <w:iCs w:val="0"/>
    </w:rPr>
  </w:style>
  <w:style w:type="character" w:customStyle="1" w:styleId="311">
    <w:name w:val="Стиль31 Знак"/>
    <w:basedOn w:val="20"/>
    <w:link w:val="310"/>
    <w:locked/>
    <w:rsid w:val="00856515"/>
    <w:rPr>
      <w:rFonts w:ascii="Cambria" w:eastAsia="Times New Roman" w:hAnsi="Cambria" w:cs="Times New Roman"/>
      <w:b/>
      <w:bCs/>
      <w:iCs/>
      <w:sz w:val="28"/>
      <w:szCs w:val="28"/>
      <w:lang w:eastAsia="ru-RU"/>
    </w:rPr>
  </w:style>
  <w:style w:type="paragraph" w:customStyle="1" w:styleId="330">
    <w:name w:val="Стиль33"/>
    <w:basedOn w:val="2"/>
    <w:link w:val="331"/>
    <w:qFormat/>
    <w:rsid w:val="00856515"/>
    <w:pPr>
      <w:spacing w:after="0"/>
    </w:pPr>
    <w:rPr>
      <w:iCs w:val="0"/>
    </w:rPr>
  </w:style>
  <w:style w:type="character" w:customStyle="1" w:styleId="321">
    <w:name w:val="Стиль32 Знак"/>
    <w:basedOn w:val="20"/>
    <w:link w:val="320"/>
    <w:locked/>
    <w:rsid w:val="00856515"/>
    <w:rPr>
      <w:rFonts w:ascii="Cambria" w:eastAsia="Times New Roman" w:hAnsi="Cambria" w:cs="Times New Roman"/>
      <w:b/>
      <w:bCs/>
      <w:iCs w:val="0"/>
      <w:sz w:val="28"/>
      <w:szCs w:val="28"/>
      <w:lang w:eastAsia="ru-RU"/>
    </w:rPr>
  </w:style>
  <w:style w:type="character" w:customStyle="1" w:styleId="331">
    <w:name w:val="Стиль33 Знак"/>
    <w:basedOn w:val="20"/>
    <w:link w:val="330"/>
    <w:locked/>
    <w:rsid w:val="00856515"/>
    <w:rPr>
      <w:rFonts w:ascii="Cambria" w:eastAsia="Times New Roman" w:hAnsi="Cambria" w:cs="Times New Roman"/>
      <w:b/>
      <w:bCs/>
      <w:iCs w:val="0"/>
      <w:sz w:val="28"/>
      <w:szCs w:val="2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059691">
      <w:bodyDiv w:val="1"/>
      <w:marLeft w:val="0"/>
      <w:marRight w:val="0"/>
      <w:marTop w:val="0"/>
      <w:marBottom w:val="0"/>
      <w:divBdr>
        <w:top w:val="none" w:sz="0" w:space="0" w:color="auto"/>
        <w:left w:val="none" w:sz="0" w:space="0" w:color="auto"/>
        <w:bottom w:val="none" w:sz="0" w:space="0" w:color="auto"/>
        <w:right w:val="none" w:sz="0" w:space="0" w:color="auto"/>
      </w:divBdr>
    </w:div>
    <w:div w:id="91705648">
      <w:bodyDiv w:val="1"/>
      <w:marLeft w:val="0"/>
      <w:marRight w:val="0"/>
      <w:marTop w:val="0"/>
      <w:marBottom w:val="0"/>
      <w:divBdr>
        <w:top w:val="none" w:sz="0" w:space="0" w:color="auto"/>
        <w:left w:val="none" w:sz="0" w:space="0" w:color="auto"/>
        <w:bottom w:val="none" w:sz="0" w:space="0" w:color="auto"/>
        <w:right w:val="none" w:sz="0" w:space="0" w:color="auto"/>
      </w:divBdr>
    </w:div>
    <w:div w:id="140586983">
      <w:bodyDiv w:val="1"/>
      <w:marLeft w:val="0"/>
      <w:marRight w:val="0"/>
      <w:marTop w:val="0"/>
      <w:marBottom w:val="0"/>
      <w:divBdr>
        <w:top w:val="none" w:sz="0" w:space="0" w:color="auto"/>
        <w:left w:val="none" w:sz="0" w:space="0" w:color="auto"/>
        <w:bottom w:val="none" w:sz="0" w:space="0" w:color="auto"/>
        <w:right w:val="none" w:sz="0" w:space="0" w:color="auto"/>
      </w:divBdr>
    </w:div>
    <w:div w:id="204030307">
      <w:bodyDiv w:val="1"/>
      <w:marLeft w:val="0"/>
      <w:marRight w:val="0"/>
      <w:marTop w:val="0"/>
      <w:marBottom w:val="0"/>
      <w:divBdr>
        <w:top w:val="none" w:sz="0" w:space="0" w:color="auto"/>
        <w:left w:val="none" w:sz="0" w:space="0" w:color="auto"/>
        <w:bottom w:val="none" w:sz="0" w:space="0" w:color="auto"/>
        <w:right w:val="none" w:sz="0" w:space="0" w:color="auto"/>
      </w:divBdr>
    </w:div>
    <w:div w:id="314841243">
      <w:bodyDiv w:val="1"/>
      <w:marLeft w:val="0"/>
      <w:marRight w:val="0"/>
      <w:marTop w:val="0"/>
      <w:marBottom w:val="0"/>
      <w:divBdr>
        <w:top w:val="none" w:sz="0" w:space="0" w:color="auto"/>
        <w:left w:val="none" w:sz="0" w:space="0" w:color="auto"/>
        <w:bottom w:val="none" w:sz="0" w:space="0" w:color="auto"/>
        <w:right w:val="none" w:sz="0" w:space="0" w:color="auto"/>
      </w:divBdr>
    </w:div>
    <w:div w:id="357705642">
      <w:bodyDiv w:val="1"/>
      <w:marLeft w:val="0"/>
      <w:marRight w:val="0"/>
      <w:marTop w:val="0"/>
      <w:marBottom w:val="0"/>
      <w:divBdr>
        <w:top w:val="none" w:sz="0" w:space="0" w:color="auto"/>
        <w:left w:val="none" w:sz="0" w:space="0" w:color="auto"/>
        <w:bottom w:val="none" w:sz="0" w:space="0" w:color="auto"/>
        <w:right w:val="none" w:sz="0" w:space="0" w:color="auto"/>
      </w:divBdr>
    </w:div>
    <w:div w:id="489181312">
      <w:bodyDiv w:val="1"/>
      <w:marLeft w:val="0"/>
      <w:marRight w:val="0"/>
      <w:marTop w:val="0"/>
      <w:marBottom w:val="0"/>
      <w:divBdr>
        <w:top w:val="none" w:sz="0" w:space="0" w:color="auto"/>
        <w:left w:val="none" w:sz="0" w:space="0" w:color="auto"/>
        <w:bottom w:val="none" w:sz="0" w:space="0" w:color="auto"/>
        <w:right w:val="none" w:sz="0" w:space="0" w:color="auto"/>
      </w:divBdr>
    </w:div>
    <w:div w:id="556207892">
      <w:bodyDiv w:val="1"/>
      <w:marLeft w:val="0"/>
      <w:marRight w:val="0"/>
      <w:marTop w:val="0"/>
      <w:marBottom w:val="0"/>
      <w:divBdr>
        <w:top w:val="none" w:sz="0" w:space="0" w:color="auto"/>
        <w:left w:val="none" w:sz="0" w:space="0" w:color="auto"/>
        <w:bottom w:val="none" w:sz="0" w:space="0" w:color="auto"/>
        <w:right w:val="none" w:sz="0" w:space="0" w:color="auto"/>
      </w:divBdr>
    </w:div>
    <w:div w:id="617102022">
      <w:bodyDiv w:val="1"/>
      <w:marLeft w:val="0"/>
      <w:marRight w:val="0"/>
      <w:marTop w:val="0"/>
      <w:marBottom w:val="0"/>
      <w:divBdr>
        <w:top w:val="none" w:sz="0" w:space="0" w:color="auto"/>
        <w:left w:val="none" w:sz="0" w:space="0" w:color="auto"/>
        <w:bottom w:val="none" w:sz="0" w:space="0" w:color="auto"/>
        <w:right w:val="none" w:sz="0" w:space="0" w:color="auto"/>
      </w:divBdr>
    </w:div>
    <w:div w:id="639309048">
      <w:bodyDiv w:val="1"/>
      <w:marLeft w:val="0"/>
      <w:marRight w:val="0"/>
      <w:marTop w:val="0"/>
      <w:marBottom w:val="0"/>
      <w:divBdr>
        <w:top w:val="none" w:sz="0" w:space="0" w:color="auto"/>
        <w:left w:val="none" w:sz="0" w:space="0" w:color="auto"/>
        <w:bottom w:val="none" w:sz="0" w:space="0" w:color="auto"/>
        <w:right w:val="none" w:sz="0" w:space="0" w:color="auto"/>
      </w:divBdr>
    </w:div>
    <w:div w:id="657460768">
      <w:bodyDiv w:val="1"/>
      <w:marLeft w:val="0"/>
      <w:marRight w:val="0"/>
      <w:marTop w:val="0"/>
      <w:marBottom w:val="0"/>
      <w:divBdr>
        <w:top w:val="none" w:sz="0" w:space="0" w:color="auto"/>
        <w:left w:val="none" w:sz="0" w:space="0" w:color="auto"/>
        <w:bottom w:val="none" w:sz="0" w:space="0" w:color="auto"/>
        <w:right w:val="none" w:sz="0" w:space="0" w:color="auto"/>
      </w:divBdr>
    </w:div>
    <w:div w:id="699815914">
      <w:bodyDiv w:val="1"/>
      <w:marLeft w:val="0"/>
      <w:marRight w:val="0"/>
      <w:marTop w:val="0"/>
      <w:marBottom w:val="0"/>
      <w:divBdr>
        <w:top w:val="none" w:sz="0" w:space="0" w:color="auto"/>
        <w:left w:val="none" w:sz="0" w:space="0" w:color="auto"/>
        <w:bottom w:val="none" w:sz="0" w:space="0" w:color="auto"/>
        <w:right w:val="none" w:sz="0" w:space="0" w:color="auto"/>
      </w:divBdr>
    </w:div>
    <w:div w:id="986934637">
      <w:bodyDiv w:val="1"/>
      <w:marLeft w:val="0"/>
      <w:marRight w:val="0"/>
      <w:marTop w:val="0"/>
      <w:marBottom w:val="0"/>
      <w:divBdr>
        <w:top w:val="none" w:sz="0" w:space="0" w:color="auto"/>
        <w:left w:val="none" w:sz="0" w:space="0" w:color="auto"/>
        <w:bottom w:val="none" w:sz="0" w:space="0" w:color="auto"/>
        <w:right w:val="none" w:sz="0" w:space="0" w:color="auto"/>
      </w:divBdr>
    </w:div>
    <w:div w:id="1198352890">
      <w:bodyDiv w:val="1"/>
      <w:marLeft w:val="0"/>
      <w:marRight w:val="0"/>
      <w:marTop w:val="0"/>
      <w:marBottom w:val="0"/>
      <w:divBdr>
        <w:top w:val="none" w:sz="0" w:space="0" w:color="auto"/>
        <w:left w:val="none" w:sz="0" w:space="0" w:color="auto"/>
        <w:bottom w:val="none" w:sz="0" w:space="0" w:color="auto"/>
        <w:right w:val="none" w:sz="0" w:space="0" w:color="auto"/>
      </w:divBdr>
    </w:div>
    <w:div w:id="1230963183">
      <w:bodyDiv w:val="1"/>
      <w:marLeft w:val="0"/>
      <w:marRight w:val="0"/>
      <w:marTop w:val="0"/>
      <w:marBottom w:val="0"/>
      <w:divBdr>
        <w:top w:val="none" w:sz="0" w:space="0" w:color="auto"/>
        <w:left w:val="none" w:sz="0" w:space="0" w:color="auto"/>
        <w:bottom w:val="none" w:sz="0" w:space="0" w:color="auto"/>
        <w:right w:val="none" w:sz="0" w:space="0" w:color="auto"/>
      </w:divBdr>
    </w:div>
    <w:div w:id="1383823450">
      <w:bodyDiv w:val="1"/>
      <w:marLeft w:val="0"/>
      <w:marRight w:val="0"/>
      <w:marTop w:val="0"/>
      <w:marBottom w:val="0"/>
      <w:divBdr>
        <w:top w:val="none" w:sz="0" w:space="0" w:color="auto"/>
        <w:left w:val="none" w:sz="0" w:space="0" w:color="auto"/>
        <w:bottom w:val="none" w:sz="0" w:space="0" w:color="auto"/>
        <w:right w:val="none" w:sz="0" w:space="0" w:color="auto"/>
      </w:divBdr>
    </w:div>
    <w:div w:id="1401833595">
      <w:bodyDiv w:val="1"/>
      <w:marLeft w:val="0"/>
      <w:marRight w:val="0"/>
      <w:marTop w:val="0"/>
      <w:marBottom w:val="0"/>
      <w:divBdr>
        <w:top w:val="none" w:sz="0" w:space="0" w:color="auto"/>
        <w:left w:val="none" w:sz="0" w:space="0" w:color="auto"/>
        <w:bottom w:val="none" w:sz="0" w:space="0" w:color="auto"/>
        <w:right w:val="none" w:sz="0" w:space="0" w:color="auto"/>
      </w:divBdr>
    </w:div>
    <w:div w:id="1455561337">
      <w:bodyDiv w:val="1"/>
      <w:marLeft w:val="0"/>
      <w:marRight w:val="0"/>
      <w:marTop w:val="0"/>
      <w:marBottom w:val="0"/>
      <w:divBdr>
        <w:top w:val="none" w:sz="0" w:space="0" w:color="auto"/>
        <w:left w:val="none" w:sz="0" w:space="0" w:color="auto"/>
        <w:bottom w:val="none" w:sz="0" w:space="0" w:color="auto"/>
        <w:right w:val="none" w:sz="0" w:space="0" w:color="auto"/>
      </w:divBdr>
    </w:div>
    <w:div w:id="1466851455">
      <w:bodyDiv w:val="1"/>
      <w:marLeft w:val="0"/>
      <w:marRight w:val="0"/>
      <w:marTop w:val="0"/>
      <w:marBottom w:val="0"/>
      <w:divBdr>
        <w:top w:val="none" w:sz="0" w:space="0" w:color="auto"/>
        <w:left w:val="none" w:sz="0" w:space="0" w:color="auto"/>
        <w:bottom w:val="none" w:sz="0" w:space="0" w:color="auto"/>
        <w:right w:val="none" w:sz="0" w:space="0" w:color="auto"/>
      </w:divBdr>
    </w:div>
    <w:div w:id="1480730573">
      <w:bodyDiv w:val="1"/>
      <w:marLeft w:val="0"/>
      <w:marRight w:val="0"/>
      <w:marTop w:val="0"/>
      <w:marBottom w:val="0"/>
      <w:divBdr>
        <w:top w:val="none" w:sz="0" w:space="0" w:color="auto"/>
        <w:left w:val="none" w:sz="0" w:space="0" w:color="auto"/>
        <w:bottom w:val="none" w:sz="0" w:space="0" w:color="auto"/>
        <w:right w:val="none" w:sz="0" w:space="0" w:color="auto"/>
      </w:divBdr>
    </w:div>
    <w:div w:id="1555578569">
      <w:bodyDiv w:val="1"/>
      <w:marLeft w:val="0"/>
      <w:marRight w:val="0"/>
      <w:marTop w:val="0"/>
      <w:marBottom w:val="0"/>
      <w:divBdr>
        <w:top w:val="none" w:sz="0" w:space="0" w:color="auto"/>
        <w:left w:val="none" w:sz="0" w:space="0" w:color="auto"/>
        <w:bottom w:val="none" w:sz="0" w:space="0" w:color="auto"/>
        <w:right w:val="none" w:sz="0" w:space="0" w:color="auto"/>
      </w:divBdr>
    </w:div>
    <w:div w:id="1589191592">
      <w:bodyDiv w:val="1"/>
      <w:marLeft w:val="0"/>
      <w:marRight w:val="0"/>
      <w:marTop w:val="0"/>
      <w:marBottom w:val="0"/>
      <w:divBdr>
        <w:top w:val="none" w:sz="0" w:space="0" w:color="auto"/>
        <w:left w:val="none" w:sz="0" w:space="0" w:color="auto"/>
        <w:bottom w:val="none" w:sz="0" w:space="0" w:color="auto"/>
        <w:right w:val="none" w:sz="0" w:space="0" w:color="auto"/>
      </w:divBdr>
    </w:div>
    <w:div w:id="1681858122">
      <w:bodyDiv w:val="1"/>
      <w:marLeft w:val="0"/>
      <w:marRight w:val="0"/>
      <w:marTop w:val="0"/>
      <w:marBottom w:val="0"/>
      <w:divBdr>
        <w:top w:val="none" w:sz="0" w:space="0" w:color="auto"/>
        <w:left w:val="none" w:sz="0" w:space="0" w:color="auto"/>
        <w:bottom w:val="none" w:sz="0" w:space="0" w:color="auto"/>
        <w:right w:val="none" w:sz="0" w:space="0" w:color="auto"/>
      </w:divBdr>
    </w:div>
    <w:div w:id="1738087853">
      <w:bodyDiv w:val="1"/>
      <w:marLeft w:val="0"/>
      <w:marRight w:val="0"/>
      <w:marTop w:val="0"/>
      <w:marBottom w:val="0"/>
      <w:divBdr>
        <w:top w:val="none" w:sz="0" w:space="0" w:color="auto"/>
        <w:left w:val="none" w:sz="0" w:space="0" w:color="auto"/>
        <w:bottom w:val="none" w:sz="0" w:space="0" w:color="auto"/>
        <w:right w:val="none" w:sz="0" w:space="0" w:color="auto"/>
      </w:divBdr>
    </w:div>
    <w:div w:id="1856113732">
      <w:bodyDiv w:val="1"/>
      <w:marLeft w:val="0"/>
      <w:marRight w:val="0"/>
      <w:marTop w:val="0"/>
      <w:marBottom w:val="0"/>
      <w:divBdr>
        <w:top w:val="none" w:sz="0" w:space="0" w:color="auto"/>
        <w:left w:val="none" w:sz="0" w:space="0" w:color="auto"/>
        <w:bottom w:val="none" w:sz="0" w:space="0" w:color="auto"/>
        <w:right w:val="none" w:sz="0" w:space="0" w:color="auto"/>
      </w:divBdr>
    </w:div>
    <w:div w:id="1869754637">
      <w:bodyDiv w:val="1"/>
      <w:marLeft w:val="0"/>
      <w:marRight w:val="0"/>
      <w:marTop w:val="0"/>
      <w:marBottom w:val="0"/>
      <w:divBdr>
        <w:top w:val="none" w:sz="0" w:space="0" w:color="auto"/>
        <w:left w:val="none" w:sz="0" w:space="0" w:color="auto"/>
        <w:bottom w:val="none" w:sz="0" w:space="0" w:color="auto"/>
        <w:right w:val="none" w:sz="0" w:space="0" w:color="auto"/>
      </w:divBdr>
      <w:divsChild>
        <w:div w:id="1503665120">
          <w:marLeft w:val="0"/>
          <w:marRight w:val="0"/>
          <w:marTop w:val="0"/>
          <w:marBottom w:val="0"/>
          <w:divBdr>
            <w:top w:val="none" w:sz="0" w:space="0" w:color="auto"/>
            <w:left w:val="none" w:sz="0" w:space="0" w:color="auto"/>
            <w:bottom w:val="none" w:sz="0" w:space="0" w:color="auto"/>
            <w:right w:val="none" w:sz="0" w:space="0" w:color="auto"/>
          </w:divBdr>
        </w:div>
      </w:divsChild>
    </w:div>
    <w:div w:id="1921909982">
      <w:bodyDiv w:val="1"/>
      <w:marLeft w:val="0"/>
      <w:marRight w:val="0"/>
      <w:marTop w:val="0"/>
      <w:marBottom w:val="0"/>
      <w:divBdr>
        <w:top w:val="none" w:sz="0" w:space="0" w:color="auto"/>
        <w:left w:val="none" w:sz="0" w:space="0" w:color="auto"/>
        <w:bottom w:val="none" w:sz="0" w:space="0" w:color="auto"/>
        <w:right w:val="none" w:sz="0" w:space="0" w:color="auto"/>
      </w:divBdr>
    </w:div>
    <w:div w:id="1931890793">
      <w:bodyDiv w:val="1"/>
      <w:marLeft w:val="0"/>
      <w:marRight w:val="0"/>
      <w:marTop w:val="0"/>
      <w:marBottom w:val="0"/>
      <w:divBdr>
        <w:top w:val="none" w:sz="0" w:space="0" w:color="auto"/>
        <w:left w:val="none" w:sz="0" w:space="0" w:color="auto"/>
        <w:bottom w:val="none" w:sz="0" w:space="0" w:color="auto"/>
        <w:right w:val="none" w:sz="0" w:space="0" w:color="auto"/>
      </w:divBdr>
    </w:div>
    <w:div w:id="1934167928">
      <w:bodyDiv w:val="1"/>
      <w:marLeft w:val="0"/>
      <w:marRight w:val="0"/>
      <w:marTop w:val="0"/>
      <w:marBottom w:val="0"/>
      <w:divBdr>
        <w:top w:val="none" w:sz="0" w:space="0" w:color="auto"/>
        <w:left w:val="none" w:sz="0" w:space="0" w:color="auto"/>
        <w:bottom w:val="none" w:sz="0" w:space="0" w:color="auto"/>
        <w:right w:val="none" w:sz="0" w:space="0" w:color="auto"/>
      </w:divBdr>
    </w:div>
    <w:div w:id="1948388801">
      <w:bodyDiv w:val="1"/>
      <w:marLeft w:val="0"/>
      <w:marRight w:val="0"/>
      <w:marTop w:val="0"/>
      <w:marBottom w:val="0"/>
      <w:divBdr>
        <w:top w:val="none" w:sz="0" w:space="0" w:color="auto"/>
        <w:left w:val="none" w:sz="0" w:space="0" w:color="auto"/>
        <w:bottom w:val="none" w:sz="0" w:space="0" w:color="auto"/>
        <w:right w:val="none" w:sz="0" w:space="0" w:color="auto"/>
      </w:divBdr>
    </w:div>
    <w:div w:id="1987009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5.xm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image" Target="media/image3.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footer" Target="footer1.xml"/><Relationship Id="rId10" Type="http://schemas.openxmlformats.org/officeDocument/2006/relationships/chart" Target="charts/chart2.xm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hyperlink" Target="mailto:uz@ako.kirov.ru" TargetMode="Externa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9829607311947743E-2"/>
          <c:y val="0.17588283464566926"/>
          <c:w val="0.90509915014164311"/>
          <c:h val="0.62603674540682419"/>
        </c:manualLayout>
      </c:layout>
      <c:barChart>
        <c:barDir val="col"/>
        <c:grouping val="clustered"/>
        <c:varyColors val="0"/>
        <c:ser>
          <c:idx val="0"/>
          <c:order val="0"/>
          <c:tx>
            <c:strRef>
              <c:f>Лист1!$B$1</c:f>
              <c:strCache>
                <c:ptCount val="1"/>
                <c:pt idx="0">
                  <c:v>2018 год</c:v>
                </c:pt>
              </c:strCache>
            </c:strRef>
          </c:tx>
          <c:spPr>
            <a:solidFill>
              <a:schemeClr val="tx2">
                <a:lumMod val="75000"/>
              </a:schemeClr>
            </a:solidFill>
          </c:spPr>
          <c:invertIfNegative val="0"/>
          <c:dLbls>
            <c:dLbl>
              <c:idx val="0"/>
              <c:layout>
                <c:manualLayout>
                  <c:x val="5.1360741067177894E-4"/>
                  <c:y val="9.1464078888313267E-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3.2525677055633494E-4"/>
                  <c:y val="2.6168608923884513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2.3148148148148147E-3"/>
                  <c:y val="1.1904761904764421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8.0144793650534901E-17"/>
                  <c:y val="1.9598264502651456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4"/>
              <c:layout>
                <c:manualLayout>
                  <c:x val="0"/>
                  <c:y val="-1.5306045927932483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w="24936">
                <a:noFill/>
              </a:ln>
            </c:spPr>
            <c:txPr>
              <a:bodyPr/>
              <a:lstStyle/>
              <a:p>
                <a:pPr>
                  <a:defRPr sz="982" b="1">
                    <a:latin typeface="+mj-lt"/>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погибло, чел.</c:v>
                </c:pt>
                <c:pt idx="1">
                  <c:v>пострадало, чел.</c:v>
                </c:pt>
              </c:strCache>
            </c:strRef>
          </c:cat>
          <c:val>
            <c:numRef>
              <c:f>Лист1!$B$2:$B$3</c:f>
              <c:numCache>
                <c:formatCode>General</c:formatCode>
                <c:ptCount val="2"/>
                <c:pt idx="0">
                  <c:v>14</c:v>
                </c:pt>
                <c:pt idx="1">
                  <c:v>131</c:v>
                </c:pt>
              </c:numCache>
            </c:numRef>
          </c:val>
        </c:ser>
        <c:ser>
          <c:idx val="1"/>
          <c:order val="1"/>
          <c:tx>
            <c:strRef>
              <c:f>Лист1!$C$1</c:f>
              <c:strCache>
                <c:ptCount val="1"/>
                <c:pt idx="0">
                  <c:v>2019 год</c:v>
                </c:pt>
              </c:strCache>
            </c:strRef>
          </c:tx>
          <c:spPr>
            <a:solidFill>
              <a:schemeClr val="accent2">
                <a:lumMod val="75000"/>
              </a:schemeClr>
            </a:solidFill>
          </c:spPr>
          <c:invertIfNegative val="0"/>
          <c:dLbls>
            <c:dLbl>
              <c:idx val="0"/>
              <c:layout>
                <c:manualLayout>
                  <c:x val="1.5756637965854442E-2"/>
                  <c:y val="6.4855915101543577E-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1901916601260854E-2"/>
                  <c:y val="2.1841049868766404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w="24936">
                <a:noFill/>
              </a:ln>
            </c:spPr>
            <c:txPr>
              <a:bodyPr/>
              <a:lstStyle/>
              <a:p>
                <a:pPr>
                  <a:defRPr sz="982" b="1">
                    <a:latin typeface="+mj-lt"/>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погибло, чел.</c:v>
                </c:pt>
                <c:pt idx="1">
                  <c:v>пострадало, чел.</c:v>
                </c:pt>
              </c:strCache>
            </c:strRef>
          </c:cat>
          <c:val>
            <c:numRef>
              <c:f>Лист1!$C$2:$C$3</c:f>
              <c:numCache>
                <c:formatCode>General</c:formatCode>
                <c:ptCount val="2"/>
                <c:pt idx="0">
                  <c:v>18</c:v>
                </c:pt>
                <c:pt idx="1">
                  <c:v>139</c:v>
                </c:pt>
              </c:numCache>
            </c:numRef>
          </c:val>
        </c:ser>
        <c:dLbls>
          <c:showLegendKey val="0"/>
          <c:showVal val="0"/>
          <c:showCatName val="0"/>
          <c:showSerName val="0"/>
          <c:showPercent val="0"/>
          <c:showBubbleSize val="0"/>
        </c:dLbls>
        <c:gapWidth val="150"/>
        <c:axId val="138489472"/>
        <c:axId val="138490032"/>
      </c:barChart>
      <c:catAx>
        <c:axId val="138489472"/>
        <c:scaling>
          <c:orientation val="minMax"/>
        </c:scaling>
        <c:delete val="0"/>
        <c:axPos val="b"/>
        <c:numFmt formatCode="General" sourceLinked="1"/>
        <c:majorTickMark val="out"/>
        <c:minorTickMark val="none"/>
        <c:tickLblPos val="nextTo"/>
        <c:txPr>
          <a:bodyPr/>
          <a:lstStyle/>
          <a:p>
            <a:pPr>
              <a:defRPr sz="884">
                <a:latin typeface="+mj-lt"/>
              </a:defRPr>
            </a:pPr>
            <a:endParaRPr lang="ru-RU"/>
          </a:p>
        </c:txPr>
        <c:crossAx val="138490032"/>
        <c:crosses val="autoZero"/>
        <c:auto val="1"/>
        <c:lblAlgn val="ctr"/>
        <c:lblOffset val="100"/>
        <c:noMultiLvlLbl val="0"/>
      </c:catAx>
      <c:valAx>
        <c:axId val="138490032"/>
        <c:scaling>
          <c:orientation val="minMax"/>
          <c:min val="0"/>
        </c:scaling>
        <c:delete val="0"/>
        <c:axPos val="l"/>
        <c:majorGridlines/>
        <c:numFmt formatCode="General" sourceLinked="1"/>
        <c:majorTickMark val="out"/>
        <c:minorTickMark val="none"/>
        <c:tickLblPos val="nextTo"/>
        <c:txPr>
          <a:bodyPr/>
          <a:lstStyle/>
          <a:p>
            <a:pPr>
              <a:defRPr sz="786">
                <a:latin typeface="+mj-lt"/>
              </a:defRPr>
            </a:pPr>
            <a:endParaRPr lang="ru-RU"/>
          </a:p>
        </c:txPr>
        <c:crossAx val="138489472"/>
        <c:crosses val="autoZero"/>
        <c:crossBetween val="between"/>
      </c:valAx>
    </c:plotArea>
    <c:legend>
      <c:legendPos val="b"/>
      <c:layout>
        <c:manualLayout>
          <c:xMode val="edge"/>
          <c:yMode val="edge"/>
          <c:x val="0.37646469601135923"/>
          <c:y val="0.90507523663614453"/>
          <c:w val="0.24701759821005975"/>
          <c:h val="9.4916687450267823E-2"/>
        </c:manualLayout>
      </c:layout>
      <c:overlay val="0"/>
      <c:txPr>
        <a:bodyPr/>
        <a:lstStyle/>
        <a:p>
          <a:pPr>
            <a:defRPr sz="884">
              <a:latin typeface="+mj-lt"/>
            </a:defRPr>
          </a:pPr>
          <a:endParaRPr lang="ru-RU"/>
        </a:p>
      </c:txPr>
    </c:legend>
    <c:plotVisOnly val="1"/>
    <c:dispBlanksAs val="gap"/>
    <c:showDLblsOverMax val="0"/>
  </c:chart>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3.350687269069965E-2"/>
          <c:y val="3.6532654006484484E-2"/>
          <c:w val="0.92119089316987823"/>
          <c:h val="0.69928254313955451"/>
        </c:manualLayout>
      </c:layout>
      <c:barChart>
        <c:barDir val="col"/>
        <c:grouping val="clustered"/>
        <c:varyColors val="0"/>
        <c:ser>
          <c:idx val="0"/>
          <c:order val="0"/>
          <c:tx>
            <c:strRef>
              <c:f>Лист1!$B$1</c:f>
              <c:strCache>
                <c:ptCount val="1"/>
                <c:pt idx="0">
                  <c:v>2017 год</c:v>
                </c:pt>
              </c:strCache>
            </c:strRef>
          </c:tx>
          <c:spPr>
            <a:solidFill>
              <a:schemeClr val="accent1"/>
            </a:solidFill>
            <a:ln>
              <a:noFill/>
            </a:ln>
            <a:effectLst/>
          </c:spPr>
          <c:invertIfNegative val="0"/>
          <c:dLbls>
            <c:dLbl>
              <c:idx val="0"/>
              <c:layout>
                <c:manualLayout>
                  <c:x val="0"/>
                  <c:y val="1.1904761904761987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
                  <c:y val="-1.1528391268164651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2.3148148148148147E-3"/>
                  <c:y val="1.1904761904761921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8.0144793650528788E-17"/>
                  <c:y val="1.9598264502651456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Лист1!$A$2:$A$6</c:f>
              <c:strCache>
                <c:ptCount val="5"/>
                <c:pt idx="0">
                  <c:v>нарушения электроснабжения</c:v>
                </c:pt>
                <c:pt idx="1">
                  <c:v>нарушения водоснабжения</c:v>
                </c:pt>
                <c:pt idx="2">
                  <c:v>нарушения теплоснабжения </c:v>
                </c:pt>
                <c:pt idx="3">
                  <c:v>нарушения газоснабжения</c:v>
                </c:pt>
                <c:pt idx="4">
                  <c:v>всего нарушений на ЖКХ</c:v>
                </c:pt>
              </c:strCache>
            </c:strRef>
          </c:cat>
          <c:val>
            <c:numRef>
              <c:f>Лист1!$B$2:$B$6</c:f>
              <c:numCache>
                <c:formatCode>General</c:formatCode>
                <c:ptCount val="5"/>
                <c:pt idx="0">
                  <c:v>4</c:v>
                </c:pt>
                <c:pt idx="1">
                  <c:v>15</c:v>
                </c:pt>
                <c:pt idx="2">
                  <c:v>3</c:v>
                </c:pt>
                <c:pt idx="3">
                  <c:v>1</c:v>
                </c:pt>
                <c:pt idx="4">
                  <c:v>23</c:v>
                </c:pt>
              </c:numCache>
            </c:numRef>
          </c:val>
        </c:ser>
        <c:ser>
          <c:idx val="1"/>
          <c:order val="1"/>
          <c:tx>
            <c:strRef>
              <c:f>Лист1!$C$1</c:f>
              <c:strCache>
                <c:ptCount val="1"/>
                <c:pt idx="0">
                  <c:v>2018 год</c:v>
                </c:pt>
              </c:strCache>
            </c:strRef>
          </c:tx>
          <c:spPr>
            <a:solidFill>
              <a:schemeClr val="accent2"/>
            </a:solidFill>
            <a:ln>
              <a:noFill/>
            </a:ln>
            <a:effectLst/>
          </c:spPr>
          <c:invertIfNegative val="0"/>
          <c:dLbls>
            <c:dLbl>
              <c:idx val="0"/>
              <c:layout>
                <c:manualLayout>
                  <c:x val="0"/>
                  <c:y val="1.1661807580174897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2751336970251892E-3"/>
                  <c:y val="8.6460575064773067E-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8.9579246280235765E-5"/>
                  <c:y val="7.0810441299350114E-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
                  <c:y val="-1.312367966199348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Лист1!$A$2:$A$6</c:f>
              <c:strCache>
                <c:ptCount val="5"/>
                <c:pt idx="0">
                  <c:v>нарушения электроснабжения</c:v>
                </c:pt>
                <c:pt idx="1">
                  <c:v>нарушения водоснабжения</c:v>
                </c:pt>
                <c:pt idx="2">
                  <c:v>нарушения теплоснабжения </c:v>
                </c:pt>
                <c:pt idx="3">
                  <c:v>нарушения газоснабжения</c:v>
                </c:pt>
                <c:pt idx="4">
                  <c:v>всего нарушений на ЖКХ</c:v>
                </c:pt>
              </c:strCache>
            </c:strRef>
          </c:cat>
          <c:val>
            <c:numRef>
              <c:f>Лист1!$C$2:$C$6</c:f>
              <c:numCache>
                <c:formatCode>General</c:formatCode>
                <c:ptCount val="5"/>
                <c:pt idx="0">
                  <c:v>4</c:v>
                </c:pt>
                <c:pt idx="1">
                  <c:v>10</c:v>
                </c:pt>
                <c:pt idx="2">
                  <c:v>5</c:v>
                </c:pt>
                <c:pt idx="3">
                  <c:v>1</c:v>
                </c:pt>
                <c:pt idx="4">
                  <c:v>20</c:v>
                </c:pt>
              </c:numCache>
            </c:numRef>
          </c:val>
        </c:ser>
        <c:ser>
          <c:idx val="2"/>
          <c:order val="2"/>
          <c:tx>
            <c:strRef>
              <c:f>Лист1!$D$1</c:f>
              <c:strCache>
                <c:ptCount val="1"/>
                <c:pt idx="0">
                  <c:v>2019 год</c:v>
                </c:pt>
              </c:strCache>
            </c:strRef>
          </c:tx>
          <c:spPr>
            <a:solidFill>
              <a:schemeClr val="accent3"/>
            </a:solidFill>
            <a:ln>
              <a:noFill/>
            </a:ln>
            <a:effectLst/>
          </c:spPr>
          <c:invertIfNegative val="0"/>
          <c:dLbls>
            <c:dLbl>
              <c:idx val="0"/>
              <c:layout>
                <c:manualLayout>
                  <c:x val="0"/>
                  <c:y val="1.4760147601476021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
                  <c:y val="9.6089746686336217E-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
                  <c:y val="1.7969451931716101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3.4672619716032359E-3"/>
                  <c:y val="-5.949683118878433E-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Лист1!$A$2:$A$6</c:f>
              <c:strCache>
                <c:ptCount val="5"/>
                <c:pt idx="0">
                  <c:v>нарушения электроснабжения</c:v>
                </c:pt>
                <c:pt idx="1">
                  <c:v>нарушения водоснабжения</c:v>
                </c:pt>
                <c:pt idx="2">
                  <c:v>нарушения теплоснабжения </c:v>
                </c:pt>
                <c:pt idx="3">
                  <c:v>нарушения газоснабжения</c:v>
                </c:pt>
                <c:pt idx="4">
                  <c:v>всего нарушений на ЖКХ</c:v>
                </c:pt>
              </c:strCache>
            </c:strRef>
          </c:cat>
          <c:val>
            <c:numRef>
              <c:f>Лист1!$D$2:$D$6</c:f>
              <c:numCache>
                <c:formatCode>General</c:formatCode>
                <c:ptCount val="5"/>
                <c:pt idx="0">
                  <c:v>1</c:v>
                </c:pt>
                <c:pt idx="1">
                  <c:v>7</c:v>
                </c:pt>
                <c:pt idx="2">
                  <c:v>2</c:v>
                </c:pt>
                <c:pt idx="3">
                  <c:v>1</c:v>
                </c:pt>
                <c:pt idx="4">
                  <c:v>11</c:v>
                </c:pt>
              </c:numCache>
            </c:numRef>
          </c:val>
        </c:ser>
        <c:dLbls>
          <c:showLegendKey val="0"/>
          <c:showVal val="0"/>
          <c:showCatName val="0"/>
          <c:showSerName val="0"/>
          <c:showPercent val="0"/>
          <c:showBubbleSize val="0"/>
        </c:dLbls>
        <c:gapWidth val="219"/>
        <c:overlap val="-27"/>
        <c:axId val="138493392"/>
        <c:axId val="138493952"/>
      </c:barChart>
      <c:catAx>
        <c:axId val="138493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8493952"/>
        <c:crosses val="autoZero"/>
        <c:auto val="1"/>
        <c:lblAlgn val="ctr"/>
        <c:lblOffset val="100"/>
        <c:noMultiLvlLbl val="0"/>
      </c:catAx>
      <c:valAx>
        <c:axId val="1384939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849339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0"/>
    </c:view3D>
    <c:floor>
      <c:thickness val="0"/>
    </c:floor>
    <c:sideWall>
      <c:thickness val="0"/>
    </c:sideWall>
    <c:backWall>
      <c:thickness val="0"/>
    </c:backWall>
    <c:plotArea>
      <c:layout>
        <c:manualLayout>
          <c:layoutTarget val="inner"/>
          <c:xMode val="edge"/>
          <c:yMode val="edge"/>
          <c:x val="0.20701106554058241"/>
          <c:y val="5.5336455036147453E-2"/>
          <c:w val="0.62970899962368798"/>
          <c:h val="0.60301738845144348"/>
        </c:manualLayout>
      </c:layout>
      <c:pie3DChart>
        <c:varyColors val="1"/>
        <c:ser>
          <c:idx val="0"/>
          <c:order val="0"/>
          <c:tx>
            <c:strRef>
              <c:f>Лист1!$B$1</c:f>
              <c:strCache>
                <c:ptCount val="1"/>
                <c:pt idx="0">
                  <c:v>Столбец1</c:v>
                </c:pt>
              </c:strCache>
            </c:strRef>
          </c:tx>
          <c:explosion val="30"/>
          <c:dPt>
            <c:idx val="0"/>
            <c:bubble3D val="0"/>
          </c:dPt>
          <c:dPt>
            <c:idx val="1"/>
            <c:bubble3D val="0"/>
          </c:dPt>
          <c:dPt>
            <c:idx val="2"/>
            <c:bubble3D val="0"/>
          </c:dPt>
          <c:dPt>
            <c:idx val="3"/>
            <c:bubble3D val="0"/>
          </c:dPt>
          <c:dPt>
            <c:idx val="4"/>
            <c:bubble3D val="0"/>
          </c:dPt>
          <c:dPt>
            <c:idx val="5"/>
            <c:bubble3D val="0"/>
          </c:dPt>
          <c:dPt>
            <c:idx val="6"/>
            <c:bubble3D val="0"/>
          </c:dPt>
          <c:dPt>
            <c:idx val="7"/>
            <c:bubble3D val="0"/>
          </c:dPt>
          <c:dPt>
            <c:idx val="8"/>
            <c:bubble3D val="0"/>
          </c:dPt>
          <c:dPt>
            <c:idx val="9"/>
            <c:bubble3D val="0"/>
          </c:dPt>
          <c:dPt>
            <c:idx val="10"/>
            <c:bubble3D val="0"/>
          </c:dPt>
          <c:dLbls>
            <c:dLbl>
              <c:idx val="0"/>
              <c:layout>
                <c:manualLayout>
                  <c:x val="1.9960463199813566E-2"/>
                  <c:y val="-3.2703237676686273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2.7399669415188798E-2"/>
                  <c:y val="-3.5228852207427552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2"/>
              <c:layout>
                <c:manualLayout>
                  <c:x val="4.2030000333442896E-2"/>
                  <c:y val="2.7646254961931346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6.2442993173947629E-2"/>
                  <c:y val="1.7564911824038524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4"/>
              <c:layout>
                <c:manualLayout>
                  <c:x val="5.6521428469354214E-2"/>
                  <c:y val="1.4990274975958517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5"/>
              <c:layout>
                <c:manualLayout>
                  <c:x val="-2.0873715649427669E-2"/>
                  <c:y val="7.2475072847299107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6"/>
              <c:layout>
                <c:manualLayout>
                  <c:x val="-4.2528259285193708E-2"/>
                  <c:y val="-4.7935908837841552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7"/>
              <c:layout>
                <c:manualLayout>
                  <c:x val="-5.1390980846087522E-2"/>
                  <c:y val="7.0367237153203725E-4"/>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8"/>
              <c:layout>
                <c:manualLayout>
                  <c:x val="-4.4017319976563704E-2"/>
                  <c:y val="-4.2523734120011855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9"/>
              <c:layout>
                <c:manualLayout>
                  <c:x val="-3.9059309963749969E-2"/>
                  <c:y val="-3.6794285011894176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10"/>
              <c:layout>
                <c:manualLayout>
                  <c:x val="-5.6679575670101571E-3"/>
                  <c:y val="-3.212338127155593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spPr>
              <a:noFill/>
              <a:ln w="25053">
                <a:noFill/>
              </a:ln>
            </c:spPr>
            <c:txPr>
              <a:bodyPr/>
              <a:lstStyle/>
              <a:p>
                <a:pPr>
                  <a:defRPr sz="985" b="1">
                    <a:latin typeface="Cambria" pitchFamily="18" charset="0"/>
                  </a:defRPr>
                </a:pPr>
                <a:endParaRPr lang="ru-RU"/>
              </a:p>
            </c:txPr>
            <c:showLegendKey val="0"/>
            <c:showVal val="0"/>
            <c:showCatName val="0"/>
            <c:showSerName val="0"/>
            <c:showPercent val="1"/>
            <c:showBubbleSize val="0"/>
            <c:showLeaderLines val="1"/>
            <c:extLst>
              <c:ext xmlns:c15="http://schemas.microsoft.com/office/drawing/2012/chart" uri="{CE6537A1-D6FC-4f65-9D91-7224C49458BB}"/>
            </c:extLst>
          </c:dLbls>
          <c:cat>
            <c:strRef>
              <c:f>Лист1!$A$2:$A$12</c:f>
              <c:strCache>
                <c:ptCount val="11"/>
                <c:pt idx="0">
                  <c:v>Бани,сауны</c:v>
                </c:pt>
                <c:pt idx="1">
                  <c:v>Дома под дачи</c:v>
                </c:pt>
                <c:pt idx="2">
                  <c:v>Квартиры</c:v>
                </c:pt>
                <c:pt idx="3">
                  <c:v>Неиспользуемые жилые дома</c:v>
                </c:pt>
                <c:pt idx="4">
                  <c:v>Хоз.постройки</c:v>
                </c:pt>
                <c:pt idx="5">
                  <c:v>Жилые дома</c:v>
                </c:pt>
                <c:pt idx="6">
                  <c:v>Производственные помещения</c:v>
                </c:pt>
                <c:pt idx="7">
                  <c:v>Магазины</c:v>
                </c:pt>
                <c:pt idx="8">
                  <c:v>Гаражи</c:v>
                </c:pt>
                <c:pt idx="9">
                  <c:v>Автомобильный транспорт</c:v>
                </c:pt>
                <c:pt idx="10">
                  <c:v>Прочее</c:v>
                </c:pt>
              </c:strCache>
            </c:strRef>
          </c:cat>
          <c:val>
            <c:numRef>
              <c:f>Лист1!$B$2:$B$12</c:f>
              <c:numCache>
                <c:formatCode>General</c:formatCode>
                <c:ptCount val="11"/>
                <c:pt idx="0">
                  <c:v>12</c:v>
                </c:pt>
                <c:pt idx="1">
                  <c:v>1</c:v>
                </c:pt>
                <c:pt idx="2">
                  <c:v>12</c:v>
                </c:pt>
                <c:pt idx="3">
                  <c:v>5</c:v>
                </c:pt>
                <c:pt idx="4">
                  <c:v>7</c:v>
                </c:pt>
                <c:pt idx="5">
                  <c:v>32</c:v>
                </c:pt>
                <c:pt idx="6">
                  <c:v>9</c:v>
                </c:pt>
                <c:pt idx="7">
                  <c:v>4</c:v>
                </c:pt>
                <c:pt idx="8">
                  <c:v>6</c:v>
                </c:pt>
                <c:pt idx="9">
                  <c:v>6</c:v>
                </c:pt>
                <c:pt idx="10">
                  <c:v>6</c:v>
                </c:pt>
              </c:numCache>
            </c:numRef>
          </c:val>
        </c:ser>
        <c:dLbls>
          <c:showLegendKey val="0"/>
          <c:showVal val="0"/>
          <c:showCatName val="0"/>
          <c:showSerName val="0"/>
          <c:showPercent val="0"/>
          <c:showBubbleSize val="0"/>
          <c:showLeaderLines val="1"/>
        </c:dLbls>
      </c:pie3DChart>
      <c:spPr>
        <a:noFill/>
        <a:ln w="25396">
          <a:noFill/>
        </a:ln>
      </c:spPr>
    </c:plotArea>
    <c:legend>
      <c:legendPos val="b"/>
      <c:layout>
        <c:manualLayout>
          <c:xMode val="edge"/>
          <c:yMode val="edge"/>
          <c:x val="0.13309134906231096"/>
          <c:y val="0.71065906017946101"/>
          <c:w val="0.77737447065940712"/>
          <c:h val="0.28934093982053899"/>
        </c:manualLayout>
      </c:layout>
      <c:overlay val="1"/>
      <c:txPr>
        <a:bodyPr/>
        <a:lstStyle/>
        <a:p>
          <a:pPr>
            <a:defRPr sz="800">
              <a:latin typeface="+mj-lt"/>
            </a:defRPr>
          </a:pPr>
          <a:endParaRPr lang="ru-RU"/>
        </a:p>
      </c:txPr>
    </c:legend>
    <c:plotVisOnly val="1"/>
    <c:dispBlanksAs val="zero"/>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0"/>
    </c:view3D>
    <c:floor>
      <c:thickness val="0"/>
    </c:floor>
    <c:sideWall>
      <c:thickness val="0"/>
    </c:sideWall>
    <c:backWall>
      <c:thickness val="0"/>
    </c:backWall>
    <c:plotArea>
      <c:layout>
        <c:manualLayout>
          <c:layoutTarget val="inner"/>
          <c:xMode val="edge"/>
          <c:yMode val="edge"/>
          <c:x val="2.2148394241417478E-2"/>
          <c:y val="9.0587402689313548E-2"/>
          <c:w val="0.95333664373034332"/>
          <c:h val="0.50575109361330006"/>
        </c:manualLayout>
      </c:layout>
      <c:pie3DChart>
        <c:varyColors val="1"/>
        <c:ser>
          <c:idx val="0"/>
          <c:order val="0"/>
          <c:tx>
            <c:strRef>
              <c:f>Лист1!$B$1</c:f>
              <c:strCache>
                <c:ptCount val="1"/>
                <c:pt idx="0">
                  <c:v>Столбец1</c:v>
                </c:pt>
              </c:strCache>
            </c:strRef>
          </c:tx>
          <c:explosion val="17"/>
          <c:dPt>
            <c:idx val="0"/>
            <c:bubble3D val="0"/>
          </c:dPt>
          <c:dPt>
            <c:idx val="1"/>
            <c:bubble3D val="0"/>
          </c:dPt>
          <c:dPt>
            <c:idx val="2"/>
            <c:bubble3D val="0"/>
          </c:dPt>
          <c:dPt>
            <c:idx val="3"/>
            <c:bubble3D val="0"/>
          </c:dPt>
          <c:dPt>
            <c:idx val="4"/>
            <c:bubble3D val="0"/>
          </c:dPt>
          <c:dPt>
            <c:idx val="5"/>
            <c:bubble3D val="0"/>
          </c:dPt>
          <c:dPt>
            <c:idx val="6"/>
            <c:bubble3D val="0"/>
          </c:dPt>
          <c:dPt>
            <c:idx val="8"/>
            <c:bubble3D val="0"/>
          </c:dPt>
          <c:dLbls>
            <c:dLbl>
              <c:idx val="0"/>
              <c:layout>
                <c:manualLayout>
                  <c:x val="4.7144481711266804E-2"/>
                  <c:y val="-3.9661016949152549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4.1390740234253168E-2"/>
                  <c:y val="-3.676008719249077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2"/>
              <c:layout>
                <c:manualLayout>
                  <c:x val="8.3827318660121775E-2"/>
                  <c:y val="3.2255994483740377E-2"/>
                </c:manualLayout>
              </c:layout>
              <c:dLblPos val="bestFit"/>
              <c:showLegendKey val="0"/>
              <c:showVal val="0"/>
              <c:showCatName val="0"/>
              <c:showSerName val="0"/>
              <c:showPercent val="1"/>
              <c:showBubbleSize val="0"/>
              <c:extLst>
                <c:ext xmlns:c15="http://schemas.microsoft.com/office/drawing/2012/chart" uri="{CE6537A1-D6FC-4f65-9D91-7224C49458BB}">
                  <c15:layout>
                    <c:manualLayout>
                      <c:w val="5.7111517367458869E-2"/>
                      <c:h val="5.707638240135237E-2"/>
                    </c:manualLayout>
                  </c15:layout>
                </c:ext>
              </c:extLst>
            </c:dLbl>
            <c:dLbl>
              <c:idx val="3"/>
              <c:layout>
                <c:manualLayout>
                  <c:x val="2.0207574601620867E-2"/>
                  <c:y val="4.9117176030962231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4"/>
              <c:layout>
                <c:manualLayout>
                  <c:x val="-2.4739859985509125E-2"/>
                  <c:y val="3.690644601628186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5"/>
              <c:layout>
                <c:manualLayout>
                  <c:x val="-4.8375150546766665E-2"/>
                  <c:y val="4.6534765781395968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6"/>
              <c:layout>
                <c:manualLayout>
                  <c:x val="-4.5293872086830105E-2"/>
                  <c:y val="7.2340851461363941E-3"/>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7"/>
              <c:layout>
                <c:manualLayout>
                  <c:x val="-4.1438147471054232E-2"/>
                  <c:y val="-2.8248587570621469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8"/>
              <c:layout>
                <c:manualLayout>
                  <c:x val="-5.4672251891731083E-2"/>
                  <c:y val="-6.1760976911784331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numFmt formatCode="General" sourceLinked="0"/>
            <c:spPr>
              <a:noFill/>
              <a:ln w="25190">
                <a:noFill/>
              </a:ln>
            </c:spPr>
            <c:txPr>
              <a:bodyPr/>
              <a:lstStyle/>
              <a:p>
                <a:pPr>
                  <a:defRPr b="1"/>
                </a:pPr>
                <a:endParaRPr lang="ru-RU"/>
              </a:p>
            </c:txPr>
            <c:dLblPos val="outEnd"/>
            <c:showLegendKey val="0"/>
            <c:showVal val="0"/>
            <c:showCatName val="0"/>
            <c:showSerName val="0"/>
            <c:showPercent val="1"/>
            <c:showBubbleSize val="0"/>
            <c:showLeaderLines val="1"/>
            <c:extLst>
              <c:ext xmlns:c15="http://schemas.microsoft.com/office/drawing/2012/chart" uri="{CE6537A1-D6FC-4f65-9D91-7224C49458BB}"/>
            </c:extLst>
          </c:dLbls>
          <c:cat>
            <c:strRef>
              <c:f>Лист1!$A$2:$A$10</c:f>
              <c:strCache>
                <c:ptCount val="9"/>
                <c:pt idx="0">
                  <c:v>Поджог</c:v>
                </c:pt>
                <c:pt idx="1">
                  <c:v>Неосторожное обращение с огнем </c:v>
                </c:pt>
                <c:pt idx="2">
                  <c:v>Короткое замыкание электропроводки</c:v>
                </c:pt>
                <c:pt idx="3">
                  <c:v>НППБ </c:v>
                </c:pt>
                <c:pt idx="4">
                  <c:v>Неправильное устройство отопительной печи</c:v>
                </c:pt>
                <c:pt idx="5">
                  <c:v>Неосторожность при курении </c:v>
                </c:pt>
                <c:pt idx="6">
                  <c:v>Короткое замыкание электропроводки автомобиля</c:v>
                </c:pt>
                <c:pt idx="7">
                  <c:v>НППБ при эксплуатации печи</c:v>
                </c:pt>
                <c:pt idx="8">
                  <c:v>Прочее</c:v>
                </c:pt>
              </c:strCache>
            </c:strRef>
          </c:cat>
          <c:val>
            <c:numRef>
              <c:f>Лист1!$B$2:$B$10</c:f>
              <c:numCache>
                <c:formatCode>General</c:formatCode>
                <c:ptCount val="9"/>
                <c:pt idx="0">
                  <c:v>3</c:v>
                </c:pt>
                <c:pt idx="1">
                  <c:v>14</c:v>
                </c:pt>
                <c:pt idx="2">
                  <c:v>23</c:v>
                </c:pt>
                <c:pt idx="3">
                  <c:v>5</c:v>
                </c:pt>
                <c:pt idx="4">
                  <c:v>20</c:v>
                </c:pt>
                <c:pt idx="5">
                  <c:v>10</c:v>
                </c:pt>
                <c:pt idx="6">
                  <c:v>5</c:v>
                </c:pt>
                <c:pt idx="7">
                  <c:v>5</c:v>
                </c:pt>
                <c:pt idx="8">
                  <c:v>15</c:v>
                </c:pt>
              </c:numCache>
            </c:numRef>
          </c:val>
        </c:ser>
        <c:dLbls>
          <c:showLegendKey val="0"/>
          <c:showVal val="0"/>
          <c:showCatName val="0"/>
          <c:showSerName val="0"/>
          <c:showPercent val="0"/>
          <c:showBubbleSize val="0"/>
          <c:showLeaderLines val="1"/>
        </c:dLbls>
      </c:pie3DChart>
      <c:spPr>
        <a:noFill/>
        <a:ln w="25389">
          <a:noFill/>
        </a:ln>
      </c:spPr>
    </c:plotArea>
    <c:legend>
      <c:legendPos val="b"/>
      <c:layout>
        <c:manualLayout>
          <c:xMode val="edge"/>
          <c:yMode val="edge"/>
          <c:x val="3.8799080645083891E-3"/>
          <c:y val="0.67770496908225453"/>
          <c:w val="0.9888074177643682"/>
          <c:h val="0.30898890350202968"/>
        </c:manualLayout>
      </c:layout>
      <c:overlay val="0"/>
      <c:txPr>
        <a:bodyPr/>
        <a:lstStyle/>
        <a:p>
          <a:pPr>
            <a:defRPr sz="892">
              <a:latin typeface="+mj-lt"/>
            </a:defRPr>
          </a:pPr>
          <a:endParaRPr lang="ru-RU"/>
        </a:p>
      </c:txPr>
    </c:legend>
    <c:plotVisOnly val="1"/>
    <c:dispBlanksAs val="zero"/>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7132867132867133E-2"/>
          <c:y val="0.15625"/>
          <c:w val="0.84755244755244752"/>
          <c:h val="0.68055555555555558"/>
        </c:manualLayout>
      </c:layout>
      <c:barChart>
        <c:barDir val="col"/>
        <c:grouping val="clustered"/>
        <c:varyColors val="0"/>
        <c:ser>
          <c:idx val="1"/>
          <c:order val="0"/>
          <c:tx>
            <c:strRef>
              <c:f>Лист1!$B$1</c:f>
              <c:strCache>
                <c:ptCount val="1"/>
                <c:pt idx="0">
                  <c:v>2017</c:v>
                </c:pt>
              </c:strCache>
            </c:strRef>
          </c:tx>
          <c:invertIfNegative val="0"/>
          <c:dLbls>
            <c:dLbl>
              <c:idx val="0"/>
              <c:layout>
                <c:manualLayout>
                  <c:x val="2.0353271976087189E-3"/>
                  <c:y val="1.8223759161986954E-2"/>
                </c:manualLayout>
              </c:layout>
              <c:spPr/>
              <c:txPr>
                <a:bodyPr/>
                <a:lstStyle/>
                <a:p>
                  <a:pPr>
                    <a:defRPr sz="896" b="1">
                      <a:latin typeface="+mj-lt"/>
                    </a:defRPr>
                  </a:pPr>
                  <a:endParaRPr lang="ru-RU"/>
                </a:p>
              </c:txPr>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2395887193279911E-4"/>
                  <c:y val="2.7401978081805074E-2"/>
                </c:manualLayout>
              </c:layout>
              <c:spPr/>
              <c:txPr>
                <a:bodyPr/>
                <a:lstStyle/>
                <a:p>
                  <a:pPr>
                    <a:defRPr sz="896" b="1">
                      <a:latin typeface="+mj-lt"/>
                    </a:defRPr>
                  </a:pPr>
                  <a:endParaRPr lang="ru-RU"/>
                </a:p>
              </c:txPr>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
                  <c:y val="-6.9866666666666671E-3"/>
                </c:manualLayout>
              </c:layout>
              <c:spPr/>
              <c:txPr>
                <a:bodyPr/>
                <a:lstStyle/>
                <a:p>
                  <a:pPr>
                    <a:defRPr sz="896" b="1">
                      <a:latin typeface="+mj-lt"/>
                    </a:defRPr>
                  </a:pPr>
                  <a:endParaRPr lang="ru-RU"/>
                </a:p>
              </c:txPr>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
                  <c:y val="2.2867916158367529E-2"/>
                </c:manualLayout>
              </c:layout>
              <c:spPr/>
              <c:txPr>
                <a:bodyPr/>
                <a:lstStyle/>
                <a:p>
                  <a:pPr>
                    <a:defRPr sz="896" b="1">
                      <a:latin typeface="+mj-lt"/>
                    </a:defRPr>
                  </a:pPr>
                  <a:endParaRPr lang="ru-RU"/>
                </a:p>
              </c:txPr>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
                  <c:y val="1.9760183038344883E-2"/>
                </c:manualLayout>
              </c:layout>
              <c:spPr/>
              <c:txPr>
                <a:bodyPr/>
                <a:lstStyle/>
                <a:p>
                  <a:pPr>
                    <a:defRPr sz="896" b="1">
                      <a:latin typeface="+mj-lt"/>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96" b="1">
                    <a:latin typeface="+mj-lt"/>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Кол-во пожаров</c:v>
                </c:pt>
                <c:pt idx="1">
                  <c:v>Погибло, чел.</c:v>
                </c:pt>
                <c:pt idx="2">
                  <c:v>Пострадало, чел.</c:v>
                </c:pt>
                <c:pt idx="3">
                  <c:v>Спасено, чел.</c:v>
                </c:pt>
              </c:strCache>
            </c:strRef>
          </c:cat>
          <c:val>
            <c:numRef>
              <c:f>Лист1!$B$2:$B$5</c:f>
              <c:numCache>
                <c:formatCode>General</c:formatCode>
                <c:ptCount val="4"/>
                <c:pt idx="0">
                  <c:v>102</c:v>
                </c:pt>
                <c:pt idx="1">
                  <c:v>12</c:v>
                </c:pt>
                <c:pt idx="2">
                  <c:v>20</c:v>
                </c:pt>
                <c:pt idx="3">
                  <c:v>68</c:v>
                </c:pt>
              </c:numCache>
            </c:numRef>
          </c:val>
        </c:ser>
        <c:ser>
          <c:idx val="2"/>
          <c:order val="1"/>
          <c:tx>
            <c:strRef>
              <c:f>Лист1!$C$1</c:f>
              <c:strCache>
                <c:ptCount val="1"/>
                <c:pt idx="0">
                  <c:v>2018</c:v>
                </c:pt>
              </c:strCache>
            </c:strRef>
          </c:tx>
          <c:invertIfNegative val="0"/>
          <c:dLbls>
            <c:dLbl>
              <c:idx val="0"/>
              <c:layout>
                <c:manualLayout>
                  <c:x val="-1.3788145149796658E-5"/>
                  <c:y val="2.8847732061661305E-2"/>
                </c:manualLayout>
              </c:layout>
              <c:spPr/>
              <c:txPr>
                <a:bodyPr/>
                <a:lstStyle/>
                <a:p>
                  <a:pPr>
                    <a:defRPr sz="896" b="1">
                      <a:latin typeface="+mj-lt"/>
                    </a:defRPr>
                  </a:pPr>
                  <a:endParaRPr lang="ru-RU"/>
                </a:p>
              </c:txPr>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3591171647629516E-4"/>
                  <c:y val="1.8166896871565735E-2"/>
                </c:manualLayout>
              </c:layout>
              <c:spPr/>
              <c:txPr>
                <a:bodyPr/>
                <a:lstStyle/>
                <a:p>
                  <a:pPr>
                    <a:defRPr sz="896" b="1">
                      <a:latin typeface="+mj-lt"/>
                    </a:defRPr>
                  </a:pPr>
                  <a:endParaRPr lang="ru-RU"/>
                </a:p>
              </c:txPr>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3276014044210702E-4"/>
                  <c:y val="-2.0422031112948269E-2"/>
                </c:manualLayout>
              </c:layout>
              <c:spPr/>
              <c:txPr>
                <a:bodyPr/>
                <a:lstStyle/>
                <a:p>
                  <a:pPr>
                    <a:defRPr sz="896" b="1">
                      <a:latin typeface="+mj-lt"/>
                    </a:defRPr>
                  </a:pPr>
                  <a:endParaRPr lang="ru-RU"/>
                </a:p>
              </c:txPr>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2.5015634771731418E-3"/>
                  <c:y val="1.7594644459455324E-2"/>
                </c:manualLayout>
              </c:layout>
              <c:spPr/>
              <c:txPr>
                <a:bodyPr/>
                <a:lstStyle/>
                <a:p>
                  <a:pPr>
                    <a:defRPr sz="896" b="1">
                      <a:latin typeface="+mj-lt"/>
                    </a:defRPr>
                  </a:pPr>
                  <a:endParaRPr lang="ru-RU"/>
                </a:p>
              </c:txPr>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896" b="1">
                    <a:latin typeface="+mj-lt"/>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Кол-во пожаров</c:v>
                </c:pt>
                <c:pt idx="1">
                  <c:v>Погибло, чел.</c:v>
                </c:pt>
                <c:pt idx="2">
                  <c:v>Пострадало, чел.</c:v>
                </c:pt>
                <c:pt idx="3">
                  <c:v>Спасено, чел.</c:v>
                </c:pt>
              </c:strCache>
            </c:strRef>
          </c:cat>
          <c:val>
            <c:numRef>
              <c:f>Лист1!$C$2:$C$5</c:f>
              <c:numCache>
                <c:formatCode>General</c:formatCode>
                <c:ptCount val="4"/>
                <c:pt idx="0">
                  <c:v>120</c:v>
                </c:pt>
                <c:pt idx="1">
                  <c:v>11</c:v>
                </c:pt>
                <c:pt idx="2">
                  <c:v>12</c:v>
                </c:pt>
                <c:pt idx="3">
                  <c:v>74</c:v>
                </c:pt>
              </c:numCache>
            </c:numRef>
          </c:val>
        </c:ser>
        <c:ser>
          <c:idx val="0"/>
          <c:order val="2"/>
          <c:tx>
            <c:strRef>
              <c:f>Лист1!$D$1</c:f>
              <c:strCache>
                <c:ptCount val="1"/>
                <c:pt idx="0">
                  <c:v>2019</c:v>
                </c:pt>
              </c:strCache>
            </c:strRef>
          </c:tx>
          <c:invertIfNegative val="0"/>
          <c:dLbls>
            <c:dLbl>
              <c:idx val="0"/>
              <c:layout>
                <c:manualLayout>
                  <c:x val="-2.2930733642962839E-17"/>
                  <c:y val="2.048655569782330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5.0031269543462835E-3"/>
                  <c:y val="1.536491677336743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wrap="square" lIns="38100" tIns="19050" rIns="38100" bIns="19050" anchor="ctr">
                <a:spAutoFit/>
              </a:bodyPr>
              <a:lstStyle/>
              <a:p>
                <a:pPr>
                  <a:defRPr b="1">
                    <a:latin typeface="+mj-lt"/>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Лист1!$A$2:$A$5</c:f>
              <c:strCache>
                <c:ptCount val="4"/>
                <c:pt idx="0">
                  <c:v>Кол-во пожаров</c:v>
                </c:pt>
                <c:pt idx="1">
                  <c:v>Погибло, чел.</c:v>
                </c:pt>
                <c:pt idx="2">
                  <c:v>Пострадало, чел.</c:v>
                </c:pt>
                <c:pt idx="3">
                  <c:v>Спасено, чел.</c:v>
                </c:pt>
              </c:strCache>
            </c:strRef>
          </c:cat>
          <c:val>
            <c:numRef>
              <c:f>Лист1!$D$2:$D$5</c:f>
              <c:numCache>
                <c:formatCode>General</c:formatCode>
                <c:ptCount val="4"/>
                <c:pt idx="0">
                  <c:v>117</c:v>
                </c:pt>
                <c:pt idx="1">
                  <c:v>9</c:v>
                </c:pt>
                <c:pt idx="3">
                  <c:v>65</c:v>
                </c:pt>
              </c:numCache>
            </c:numRef>
          </c:val>
        </c:ser>
        <c:dLbls>
          <c:showLegendKey val="0"/>
          <c:showVal val="0"/>
          <c:showCatName val="0"/>
          <c:showSerName val="0"/>
          <c:showPercent val="0"/>
          <c:showBubbleSize val="0"/>
        </c:dLbls>
        <c:gapWidth val="150"/>
        <c:axId val="169382288"/>
        <c:axId val="169382848"/>
      </c:barChart>
      <c:catAx>
        <c:axId val="169382288"/>
        <c:scaling>
          <c:orientation val="minMax"/>
        </c:scaling>
        <c:delete val="0"/>
        <c:axPos val="b"/>
        <c:numFmt formatCode="General" sourceLinked="1"/>
        <c:majorTickMark val="out"/>
        <c:minorTickMark val="none"/>
        <c:tickLblPos val="nextTo"/>
        <c:txPr>
          <a:bodyPr/>
          <a:lstStyle/>
          <a:p>
            <a:pPr>
              <a:defRPr sz="896">
                <a:latin typeface="+mj-lt"/>
              </a:defRPr>
            </a:pPr>
            <a:endParaRPr lang="ru-RU"/>
          </a:p>
        </c:txPr>
        <c:crossAx val="169382848"/>
        <c:crosses val="autoZero"/>
        <c:auto val="1"/>
        <c:lblAlgn val="ctr"/>
        <c:lblOffset val="100"/>
        <c:noMultiLvlLbl val="0"/>
      </c:catAx>
      <c:valAx>
        <c:axId val="169382848"/>
        <c:scaling>
          <c:orientation val="minMax"/>
        </c:scaling>
        <c:delete val="0"/>
        <c:axPos val="l"/>
        <c:majorGridlines/>
        <c:numFmt formatCode="General" sourceLinked="1"/>
        <c:majorTickMark val="out"/>
        <c:minorTickMark val="none"/>
        <c:tickLblPos val="nextTo"/>
        <c:txPr>
          <a:bodyPr/>
          <a:lstStyle/>
          <a:p>
            <a:pPr>
              <a:defRPr sz="797">
                <a:latin typeface="+mj-lt"/>
              </a:defRPr>
            </a:pPr>
            <a:endParaRPr lang="ru-RU"/>
          </a:p>
        </c:txPr>
        <c:crossAx val="169382288"/>
        <c:crosses val="autoZero"/>
        <c:crossBetween val="between"/>
      </c:valAx>
    </c:plotArea>
    <c:legend>
      <c:legendPos val="b"/>
      <c:layout>
        <c:manualLayout>
          <c:xMode val="edge"/>
          <c:yMode val="edge"/>
          <c:x val="0.31980531169236026"/>
          <c:y val="0.91772542376426058"/>
          <c:w val="0.2347823689018235"/>
          <c:h val="7.811265589240525E-2"/>
        </c:manualLayout>
      </c:layout>
      <c:overlay val="0"/>
      <c:txPr>
        <a:bodyPr/>
        <a:lstStyle/>
        <a:p>
          <a:pPr>
            <a:defRPr sz="797">
              <a:latin typeface="+mj-lt"/>
            </a:defRPr>
          </a:pPr>
          <a:endParaRPr lang="ru-RU"/>
        </a:p>
      </c:txPr>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7163117167431697E-2"/>
          <c:y val="5.1546517850317254E-2"/>
          <c:w val="0.8881987577639755"/>
          <c:h val="0.67525773195876293"/>
        </c:manualLayout>
      </c:layout>
      <c:barChart>
        <c:barDir val="col"/>
        <c:grouping val="clustered"/>
        <c:varyColors val="0"/>
        <c:ser>
          <c:idx val="0"/>
          <c:order val="0"/>
          <c:tx>
            <c:strRef>
              <c:f>Лист1!$B$3</c:f>
              <c:strCache>
                <c:ptCount val="1"/>
                <c:pt idx="0">
                  <c:v>кол-во ДТП</c:v>
                </c:pt>
              </c:strCache>
            </c:strRef>
          </c:tx>
          <c:invertIfNegative val="0"/>
          <c:dLbls>
            <c:dLbl>
              <c:idx val="0"/>
              <c:layout>
                <c:manualLayout>
                  <c:x val="-1.7801427789562835E-4"/>
                  <c:y val="1.8826287490762536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3198039846674628E-5"/>
                  <c:y val="3.034117132064048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6856515298566911E-3"/>
                  <c:y val="1.791167783324221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4.4295832883903209E-4"/>
                  <c:y val="1.1378334989679688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3.6641538529145042E-4"/>
                  <c:y val="2.005249343832018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1.3870412317174371E-4"/>
                  <c:y val="2.1127334811303928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1.7278890367014626E-3"/>
                  <c:y val="1.458094437224473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8.4277136590802857E-4"/>
                  <c:y val="3.325535764340137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4.075152706368176E-3"/>
                  <c:y val="-2.670030323879418E-3"/>
                </c:manualLayout>
              </c:layout>
              <c:showLegendKey val="0"/>
              <c:showVal val="1"/>
              <c:showCatName val="0"/>
              <c:showSerName val="0"/>
              <c:showPercent val="0"/>
              <c:showBubbleSize val="0"/>
              <c:extLst>
                <c:ext xmlns:c15="http://schemas.microsoft.com/office/drawing/2012/chart" uri="{CE6537A1-D6FC-4f65-9D91-7224C49458BB}">
                  <c15:layout>
                    <c:manualLayout>
                      <c:w val="4.8249539583807732E-2"/>
                      <c:h val="0.10174757281553398"/>
                    </c:manualLayout>
                  </c15:layout>
                </c:ext>
              </c:extLst>
            </c:dLbl>
            <c:dLbl>
              <c:idx val="9"/>
              <c:layout>
                <c:manualLayout>
                  <c:x val="-1.4882290449557617E-16"/>
                  <c:y val="1.2944983818770227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w="24964">
                <a:noFill/>
              </a:ln>
            </c:spPr>
            <c:txPr>
              <a:bodyPr/>
              <a:lstStyle/>
              <a:p>
                <a:pPr>
                  <a:defRPr b="1">
                    <a:latin typeface="+mj-lt"/>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Лист1!$B$4:$B$13</c:f>
              <c:numCache>
                <c:formatCode>General</c:formatCode>
                <c:ptCount val="10"/>
                <c:pt idx="0">
                  <c:v>116</c:v>
                </c:pt>
                <c:pt idx="1">
                  <c:v>117</c:v>
                </c:pt>
                <c:pt idx="2">
                  <c:v>108</c:v>
                </c:pt>
                <c:pt idx="3">
                  <c:v>72</c:v>
                </c:pt>
                <c:pt idx="4">
                  <c:v>114</c:v>
                </c:pt>
                <c:pt idx="5">
                  <c:v>93</c:v>
                </c:pt>
                <c:pt idx="6">
                  <c:v>85</c:v>
                </c:pt>
                <c:pt idx="7">
                  <c:v>86</c:v>
                </c:pt>
                <c:pt idx="8">
                  <c:v>87</c:v>
                </c:pt>
                <c:pt idx="9">
                  <c:v>100</c:v>
                </c:pt>
              </c:numCache>
            </c:numRef>
          </c:val>
        </c:ser>
        <c:dLbls>
          <c:showLegendKey val="0"/>
          <c:showVal val="0"/>
          <c:showCatName val="0"/>
          <c:showSerName val="0"/>
          <c:showPercent val="0"/>
          <c:showBubbleSize val="0"/>
        </c:dLbls>
        <c:gapWidth val="150"/>
        <c:axId val="169385648"/>
        <c:axId val="136150384"/>
      </c:barChart>
      <c:lineChart>
        <c:grouping val="standard"/>
        <c:varyColors val="0"/>
        <c:ser>
          <c:idx val="1"/>
          <c:order val="1"/>
          <c:tx>
            <c:strRef>
              <c:f>Лист1!$C$3</c:f>
              <c:strCache>
                <c:ptCount val="1"/>
                <c:pt idx="0">
                  <c:v>среднемноголетнее значение</c:v>
                </c:pt>
              </c:strCache>
            </c:strRef>
          </c:tx>
          <c:marker>
            <c:symbol val="none"/>
          </c:marker>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6"/>
              <c:delete val="1"/>
              <c:extLst>
                <c:ext xmlns:c15="http://schemas.microsoft.com/office/drawing/2012/chart" uri="{CE6537A1-D6FC-4f65-9D91-7224C49458BB}"/>
              </c:extLst>
            </c:dLbl>
            <c:dLbl>
              <c:idx val="7"/>
              <c:delete val="1"/>
              <c:extLst>
                <c:ext xmlns:c15="http://schemas.microsoft.com/office/drawing/2012/chart" uri="{CE6537A1-D6FC-4f65-9D91-7224C49458BB}"/>
              </c:extLst>
            </c:dLbl>
            <c:dLbl>
              <c:idx val="8"/>
              <c:delete val="1"/>
              <c:extLst>
                <c:ext xmlns:c15="http://schemas.microsoft.com/office/drawing/2012/chart" uri="{CE6537A1-D6FC-4f65-9D91-7224C49458BB}"/>
              </c:extLst>
            </c:dLbl>
            <c:dLbl>
              <c:idx val="9"/>
              <c:layout>
                <c:manualLayout>
                  <c:x val="-7.9934003683329535E-2"/>
                  <c:y val="-8.9708737864077695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w="24964">
                <a:noFill/>
              </a:ln>
            </c:spPr>
            <c:txPr>
              <a:bodyPr/>
              <a:lstStyle/>
              <a:p>
                <a:pPr>
                  <a:defRPr b="1">
                    <a:solidFill>
                      <a:srgbClr val="FF0000"/>
                    </a:solidFill>
                    <a:latin typeface="+mj-lt"/>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Лист1!$A$4:$A$13</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Лист1!$C$4:$C$13</c:f>
              <c:numCache>
                <c:formatCode>General</c:formatCode>
                <c:ptCount val="10"/>
                <c:pt idx="0">
                  <c:v>98</c:v>
                </c:pt>
                <c:pt idx="1">
                  <c:v>98</c:v>
                </c:pt>
                <c:pt idx="2">
                  <c:v>98</c:v>
                </c:pt>
                <c:pt idx="3">
                  <c:v>98</c:v>
                </c:pt>
                <c:pt idx="4">
                  <c:v>98</c:v>
                </c:pt>
                <c:pt idx="5">
                  <c:v>98</c:v>
                </c:pt>
                <c:pt idx="6">
                  <c:v>98</c:v>
                </c:pt>
                <c:pt idx="7">
                  <c:v>98</c:v>
                </c:pt>
                <c:pt idx="8">
                  <c:v>98</c:v>
                </c:pt>
                <c:pt idx="9">
                  <c:v>98</c:v>
                </c:pt>
              </c:numCache>
            </c:numRef>
          </c:val>
          <c:smooth val="0"/>
        </c:ser>
        <c:dLbls>
          <c:showLegendKey val="0"/>
          <c:showVal val="0"/>
          <c:showCatName val="0"/>
          <c:showSerName val="0"/>
          <c:showPercent val="0"/>
          <c:showBubbleSize val="0"/>
        </c:dLbls>
        <c:marker val="1"/>
        <c:smooth val="0"/>
        <c:axId val="169385648"/>
        <c:axId val="136150384"/>
      </c:lineChart>
      <c:catAx>
        <c:axId val="169385648"/>
        <c:scaling>
          <c:orientation val="minMax"/>
        </c:scaling>
        <c:delete val="0"/>
        <c:axPos val="b"/>
        <c:numFmt formatCode="General" sourceLinked="1"/>
        <c:majorTickMark val="out"/>
        <c:minorTickMark val="none"/>
        <c:tickLblPos val="nextTo"/>
        <c:txPr>
          <a:bodyPr/>
          <a:lstStyle/>
          <a:p>
            <a:pPr>
              <a:defRPr>
                <a:latin typeface="+mj-lt"/>
              </a:defRPr>
            </a:pPr>
            <a:endParaRPr lang="ru-RU"/>
          </a:p>
        </c:txPr>
        <c:crossAx val="136150384"/>
        <c:crosses val="autoZero"/>
        <c:auto val="1"/>
        <c:lblAlgn val="ctr"/>
        <c:lblOffset val="100"/>
        <c:noMultiLvlLbl val="0"/>
      </c:catAx>
      <c:valAx>
        <c:axId val="136150384"/>
        <c:scaling>
          <c:orientation val="minMax"/>
          <c:min val="0"/>
        </c:scaling>
        <c:delete val="0"/>
        <c:axPos val="l"/>
        <c:majorGridlines/>
        <c:numFmt formatCode="General" sourceLinked="1"/>
        <c:majorTickMark val="out"/>
        <c:minorTickMark val="none"/>
        <c:tickLblPos val="nextTo"/>
        <c:crossAx val="169385648"/>
        <c:crosses val="autoZero"/>
        <c:crossBetween val="between"/>
      </c:valAx>
    </c:plotArea>
    <c:legend>
      <c:legendPos val="b"/>
      <c:layout>
        <c:manualLayout>
          <c:xMode val="edge"/>
          <c:yMode val="edge"/>
          <c:x val="0.18859175161244379"/>
          <c:y val="0.8894391278013325"/>
          <c:w val="0.57020402130099024"/>
          <c:h val="0.11056086435797467"/>
        </c:manualLayout>
      </c:layout>
      <c:overlay val="0"/>
      <c:txPr>
        <a:bodyPr/>
        <a:lstStyle/>
        <a:p>
          <a:pPr>
            <a:defRPr>
              <a:latin typeface="+mj-lt"/>
            </a:defRPr>
          </a:pPr>
          <a:endParaRPr lang="ru-RU"/>
        </a:p>
      </c:txPr>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0"/>
    </c:view3D>
    <c:floor>
      <c:thickness val="0"/>
    </c:floor>
    <c:sideWall>
      <c:thickness val="0"/>
    </c:sideWall>
    <c:backWall>
      <c:thickness val="0"/>
    </c:backWall>
    <c:plotArea>
      <c:layout>
        <c:manualLayout>
          <c:layoutTarget val="inner"/>
          <c:xMode val="edge"/>
          <c:yMode val="edge"/>
          <c:x val="8.3785527766885151E-2"/>
          <c:y val="0.11806138394550422"/>
          <c:w val="0.82817181377232063"/>
          <c:h val="0.5969869373264759"/>
        </c:manualLayout>
      </c:layout>
      <c:pie3DChart>
        <c:varyColors val="1"/>
        <c:ser>
          <c:idx val="0"/>
          <c:order val="0"/>
          <c:tx>
            <c:strRef>
              <c:f>Лист1!$B$1</c:f>
              <c:strCache>
                <c:ptCount val="1"/>
                <c:pt idx="0">
                  <c:v>Столбец1</c:v>
                </c:pt>
              </c:strCache>
            </c:strRef>
          </c:tx>
          <c:explosion val="15"/>
          <c:dPt>
            <c:idx val="0"/>
            <c:bubble3D val="0"/>
            <c:explosion val="12"/>
          </c:dPt>
          <c:dPt>
            <c:idx val="1"/>
            <c:bubble3D val="0"/>
          </c:dPt>
          <c:dPt>
            <c:idx val="2"/>
            <c:bubble3D val="0"/>
          </c:dPt>
          <c:dPt>
            <c:idx val="4"/>
            <c:bubble3D val="0"/>
            <c:explosion val="19"/>
          </c:dPt>
          <c:dLbls>
            <c:dLbl>
              <c:idx val="0"/>
              <c:layout>
                <c:manualLayout>
                  <c:x val="5.6137157167280544E-2"/>
                  <c:y val="-0.11572460700476957"/>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2.1480571809257788E-3"/>
                  <c:y val="5.5184997036660743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2"/>
              <c:layout>
                <c:manualLayout>
                  <c:x val="-4.27665807829068E-2"/>
                  <c:y val="3.0600570090029068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5.09683995922528E-2"/>
                  <c:y val="-7.5268817204301078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4"/>
              <c:layout>
                <c:manualLayout>
                  <c:x val="-3.5532439179047574E-2"/>
                  <c:y val="-6.2574154037196961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5"/>
              <c:layout>
                <c:manualLayout>
                  <c:x val="0"/>
                  <c:y val="-7.1684587813620068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numFmt formatCode="0%" sourceLinked="0"/>
            <c:spPr>
              <a:noFill/>
              <a:ln w="25156">
                <a:noFill/>
              </a:ln>
            </c:spPr>
            <c:txPr>
              <a:bodyPr/>
              <a:lstStyle/>
              <a:p>
                <a:pPr>
                  <a:defRPr b="1">
                    <a:latin typeface="+mj-lt"/>
                  </a:defRPr>
                </a:pPr>
                <a:endParaRPr lang="ru-RU"/>
              </a:p>
            </c:txPr>
            <c:dLblPos val="outEnd"/>
            <c:showLegendKey val="0"/>
            <c:showVal val="0"/>
            <c:showCatName val="0"/>
            <c:showSerName val="0"/>
            <c:showPercent val="1"/>
            <c:showBubbleSize val="0"/>
            <c:showLeaderLines val="1"/>
            <c:extLst>
              <c:ext xmlns:c15="http://schemas.microsoft.com/office/drawing/2012/chart" uri="{CE6537A1-D6FC-4f65-9D91-7224C49458BB}"/>
            </c:extLst>
          </c:dLbls>
          <c:cat>
            <c:strRef>
              <c:f>Лист1!$A$2:$A$7</c:f>
              <c:strCache>
                <c:ptCount val="6"/>
                <c:pt idx="0">
                  <c:v>Столкновение</c:v>
                </c:pt>
                <c:pt idx="1">
                  <c:v>Падение пассажира</c:v>
                </c:pt>
                <c:pt idx="2">
                  <c:v>Наезд на пешехода</c:v>
                </c:pt>
                <c:pt idx="3">
                  <c:v>Наезд на стоящее транспортное средство</c:v>
                </c:pt>
                <c:pt idx="4">
                  <c:v>Опрокидывание</c:v>
                </c:pt>
                <c:pt idx="5">
                  <c:v>Иной вид ДТП</c:v>
                </c:pt>
              </c:strCache>
            </c:strRef>
          </c:cat>
          <c:val>
            <c:numRef>
              <c:f>Лист1!$B$2:$B$7</c:f>
              <c:numCache>
                <c:formatCode>General</c:formatCode>
                <c:ptCount val="6"/>
                <c:pt idx="0">
                  <c:v>53</c:v>
                </c:pt>
                <c:pt idx="1">
                  <c:v>3</c:v>
                </c:pt>
                <c:pt idx="2">
                  <c:v>36</c:v>
                </c:pt>
                <c:pt idx="3">
                  <c:v>4</c:v>
                </c:pt>
                <c:pt idx="4">
                  <c:v>2</c:v>
                </c:pt>
                <c:pt idx="5">
                  <c:v>2</c:v>
                </c:pt>
              </c:numCache>
            </c:numRef>
          </c:val>
        </c:ser>
        <c:dLbls>
          <c:showLegendKey val="0"/>
          <c:showVal val="0"/>
          <c:showCatName val="0"/>
          <c:showSerName val="0"/>
          <c:showPercent val="0"/>
          <c:showBubbleSize val="0"/>
          <c:showLeaderLines val="1"/>
        </c:dLbls>
      </c:pie3DChart>
      <c:spPr>
        <a:noFill/>
        <a:ln w="25395">
          <a:noFill/>
        </a:ln>
      </c:spPr>
    </c:plotArea>
    <c:legend>
      <c:legendPos val="b"/>
      <c:layout>
        <c:manualLayout>
          <c:xMode val="edge"/>
          <c:yMode val="edge"/>
          <c:x val="4.7190798397906686E-2"/>
          <c:y val="0.82814240961815255"/>
          <c:w val="0.93139876207062899"/>
          <c:h val="0.14804661882638626"/>
        </c:manualLayout>
      </c:layout>
      <c:overlay val="0"/>
      <c:txPr>
        <a:bodyPr/>
        <a:lstStyle/>
        <a:p>
          <a:pPr>
            <a:defRPr>
              <a:latin typeface="+mj-lt"/>
            </a:defRPr>
          </a:pPr>
          <a:endParaRPr lang="ru-RU"/>
        </a:p>
      </c:txPr>
    </c:legend>
    <c:plotVisOnly val="1"/>
    <c:dispBlanksAs val="zero"/>
    <c:showDLblsOverMax val="0"/>
  </c:chart>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0.67325</cdr:x>
      <cdr:y>0</cdr:y>
    </cdr:from>
    <cdr:to>
      <cdr:x>0.67325</cdr:x>
      <cdr:y>0</cdr:y>
    </cdr:to>
    <cdr:sp macro="" textlink="">
      <cdr:nvSpPr>
        <cdr:cNvPr id="8" name="Text Box 6"/>
        <cdr:cNvSpPr txBox="1">
          <a:spLocks xmlns:a="http://schemas.openxmlformats.org/drawingml/2006/main" noChangeArrowheads="1"/>
        </cdr:cNvSpPr>
      </cdr:nvSpPr>
      <cdr:spPr bwMode="auto">
        <a:xfrm xmlns:a="http://schemas.openxmlformats.org/drawingml/2006/main">
          <a:off x="3835442" y="-11906"/>
          <a:ext cx="589754" cy="298504"/>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27432"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1">
            <a:defRPr sz="1000"/>
          </a:pPr>
          <a:r>
            <a:rPr lang="ru-RU" sz="1200" b="1" i="0" strike="noStrike">
              <a:solidFill>
                <a:srgbClr val="FF0000"/>
              </a:solidFill>
              <a:latin typeface="Times New Roman"/>
              <a:cs typeface="Times New Roman"/>
            </a:rPr>
            <a:t>+57,3%</a:t>
          </a:r>
        </a:p>
      </cdr:txBody>
    </cdr:sp>
  </cdr:relSizeAnchor>
  <cdr:relSizeAnchor xmlns:cdr="http://schemas.openxmlformats.org/drawingml/2006/chartDrawing">
    <cdr:from>
      <cdr:x>0.23193</cdr:x>
      <cdr:y>0.49519</cdr:y>
    </cdr:from>
    <cdr:to>
      <cdr:x>0.32817</cdr:x>
      <cdr:y>0.60554</cdr:y>
    </cdr:to>
    <cdr:sp macro="" textlink="">
      <cdr:nvSpPr>
        <cdr:cNvPr id="7" name="Text Box 6"/>
        <cdr:cNvSpPr txBox="1">
          <a:spLocks xmlns:a="http://schemas.openxmlformats.org/drawingml/2006/main" noChangeArrowheads="1"/>
        </cdr:cNvSpPr>
      </cdr:nvSpPr>
      <cdr:spPr bwMode="auto">
        <a:xfrm xmlns:a="http://schemas.openxmlformats.org/drawingml/2006/main">
          <a:off x="1374089" y="1179171"/>
          <a:ext cx="570179" cy="26277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27432" tIns="27432" rIns="0" bIns="0" anchor="t" upright="1"/>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rtl="1">
            <a:defRPr sz="1000"/>
          </a:pPr>
          <a:r>
            <a:rPr lang="ru-RU" sz="1100" b="1" i="0" strike="noStrike">
              <a:solidFill>
                <a:srgbClr val="002060"/>
              </a:solidFill>
              <a:latin typeface="Cambria"/>
              <a:cs typeface="Times New Roman"/>
            </a:rPr>
            <a:t>+28,5%</a:t>
          </a:r>
        </a:p>
      </cdr:txBody>
    </cdr:sp>
  </cdr:relSizeAnchor>
  <cdr:relSizeAnchor xmlns:cdr="http://schemas.openxmlformats.org/drawingml/2006/chartDrawing">
    <cdr:from>
      <cdr:x>0.67664</cdr:x>
      <cdr:y>0.01001</cdr:y>
    </cdr:from>
    <cdr:to>
      <cdr:x>0.84842</cdr:x>
      <cdr:y>0.10726</cdr:y>
    </cdr:to>
    <cdr:sp macro="" textlink="">
      <cdr:nvSpPr>
        <cdr:cNvPr id="2" name="Прямоугольник 1"/>
        <cdr:cNvSpPr/>
      </cdr:nvSpPr>
      <cdr:spPr>
        <a:xfrm xmlns:a="http://schemas.openxmlformats.org/drawingml/2006/main">
          <a:off x="4008816" y="23836"/>
          <a:ext cx="1017720" cy="231577"/>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ru-RU" sz="1100" b="1" i="0" strike="noStrike">
              <a:solidFill>
                <a:srgbClr val="002060"/>
              </a:solidFill>
              <a:latin typeface="Times New Roman" panose="02020603050405020304" pitchFamily="18" charset="0"/>
              <a:cs typeface="Times New Roman" panose="02020603050405020304" pitchFamily="18" charset="0"/>
            </a:rPr>
            <a:t>+ 6,1</a:t>
          </a:r>
          <a:r>
            <a:rPr lang="ru-RU" sz="1100" b="1" i="0" strike="noStrike">
              <a:solidFill>
                <a:srgbClr val="002060"/>
              </a:solidFill>
              <a:latin typeface="Cambria"/>
              <a:cs typeface="Times New Roman"/>
            </a:rPr>
            <a:t>%</a:t>
          </a:r>
          <a:endParaRPr lang="ru-RU" b="1">
            <a:solidFill>
              <a:srgbClr val="002060"/>
            </a:solidFill>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0.66962</cdr:x>
      <cdr:y>0.11263</cdr:y>
    </cdr:from>
    <cdr:to>
      <cdr:x>0.7694</cdr:x>
      <cdr:y>0.21206</cdr:y>
    </cdr:to>
    <cdr:sp macro="" textlink="">
      <cdr:nvSpPr>
        <cdr:cNvPr id="10" name="AutoShape 165"/>
        <cdr:cNvSpPr>
          <a:spLocks xmlns:a="http://schemas.openxmlformats.org/drawingml/2006/main" noChangeArrowheads="1"/>
        </cdr:cNvSpPr>
      </cdr:nvSpPr>
      <cdr:spPr bwMode="auto">
        <a:xfrm xmlns:a="http://schemas.openxmlformats.org/drawingml/2006/main">
          <a:off x="3967193" y="268211"/>
          <a:ext cx="591151" cy="236768"/>
        </a:xfrm>
        <a:prstGeom xmlns:a="http://schemas.openxmlformats.org/drawingml/2006/main" prst="curvedUpArrow">
          <a:avLst>
            <a:gd name="adj1" fmla="val 54260"/>
            <a:gd name="adj2" fmla="val 81447"/>
            <a:gd name="adj3" fmla="val 41430"/>
          </a:avLst>
        </a:prstGeom>
        <a:solidFill xmlns:a="http://schemas.openxmlformats.org/drawingml/2006/main">
          <a:srgbClr val="FFFFFF"/>
        </a:solidFill>
        <a:ln xmlns:a="http://schemas.openxmlformats.org/drawingml/2006/main" w="9525">
          <a:solidFill>
            <a:srgbClr val="000000"/>
          </a:solidFill>
          <a:miter lim="800000"/>
          <a:headEnd/>
          <a:tailEnd/>
        </a:ln>
      </cdr:spPr>
    </cdr:sp>
  </cdr:relSizeAnchor>
  <cdr:relSizeAnchor xmlns:cdr="http://schemas.openxmlformats.org/drawingml/2006/chartDrawing">
    <cdr:from>
      <cdr:x>0.22093</cdr:x>
      <cdr:y>0.58102</cdr:y>
    </cdr:from>
    <cdr:to>
      <cdr:x>0.32071</cdr:x>
      <cdr:y>0.68044</cdr:y>
    </cdr:to>
    <cdr:sp macro="" textlink="">
      <cdr:nvSpPr>
        <cdr:cNvPr id="9" name="AutoShape 165"/>
        <cdr:cNvSpPr>
          <a:spLocks xmlns:a="http://schemas.openxmlformats.org/drawingml/2006/main" noChangeArrowheads="1"/>
        </cdr:cNvSpPr>
      </cdr:nvSpPr>
      <cdr:spPr bwMode="auto">
        <a:xfrm xmlns:a="http://schemas.openxmlformats.org/drawingml/2006/main">
          <a:off x="1308911" y="1383547"/>
          <a:ext cx="591151" cy="236744"/>
        </a:xfrm>
        <a:prstGeom xmlns:a="http://schemas.openxmlformats.org/drawingml/2006/main" prst="curvedUpArrow">
          <a:avLst>
            <a:gd name="adj1" fmla="val 54260"/>
            <a:gd name="adj2" fmla="val 81447"/>
            <a:gd name="adj3" fmla="val 41430"/>
          </a:avLst>
        </a:prstGeom>
        <a:solidFill xmlns:a="http://schemas.openxmlformats.org/drawingml/2006/main">
          <a:srgbClr val="FFFFFF"/>
        </a:solidFill>
        <a:ln xmlns:a="http://schemas.openxmlformats.org/drawingml/2006/main" w="9525">
          <a:solidFill>
            <a:srgbClr val="000000"/>
          </a:solidFill>
          <a:miter lim="800000"/>
          <a:headEnd/>
          <a:tailEnd/>
        </a:ln>
      </cdr:spPr>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C5F1C0-D8FA-403C-8E0C-9B45461FF9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323</TotalTime>
  <Pages>22</Pages>
  <Words>5115</Words>
  <Characters>29159</Characters>
  <Application>Microsoft Office Word</Application>
  <DocSecurity>0</DocSecurity>
  <Lines>242</Lines>
  <Paragraphs>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34206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Лузгарева Анастасия Александровна</dc:creator>
  <cp:keywords/>
  <dc:description/>
  <cp:lastModifiedBy>Лузгарева Анастасия Александровна</cp:lastModifiedBy>
  <cp:revision>27</cp:revision>
  <cp:lastPrinted>2019-03-13T04:36:00Z</cp:lastPrinted>
  <dcterms:created xsi:type="dcterms:W3CDTF">2019-03-04T04:52:00Z</dcterms:created>
  <dcterms:modified xsi:type="dcterms:W3CDTF">2019-03-13T04:38:00Z</dcterms:modified>
</cp:coreProperties>
</file>