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515" w:rsidRPr="00B953CE" w:rsidRDefault="00856515" w:rsidP="00856515">
      <w:pPr>
        <w:jc w:val="center"/>
        <w:rPr>
          <w:sz w:val="36"/>
          <w:szCs w:val="36"/>
        </w:rPr>
      </w:pPr>
      <w:bookmarkStart w:id="0" w:name="_Toc297191046"/>
      <w:bookmarkStart w:id="1" w:name="_Toc298308867"/>
      <w:bookmarkStart w:id="2" w:name="_Toc300567375"/>
      <w:bookmarkStart w:id="3" w:name="_Toc308702519"/>
      <w:r w:rsidRPr="00B953CE">
        <w:rPr>
          <w:sz w:val="36"/>
          <w:szCs w:val="36"/>
        </w:rPr>
        <w:t>Кировское областное государственное казенное учреждение «</w:t>
      </w:r>
      <w:bookmarkEnd w:id="0"/>
      <w:bookmarkEnd w:id="1"/>
      <w:bookmarkEnd w:id="2"/>
      <w:bookmarkEnd w:id="3"/>
      <w:r w:rsidRPr="00B953CE">
        <w:rPr>
          <w:sz w:val="36"/>
          <w:szCs w:val="36"/>
        </w:rPr>
        <w:t xml:space="preserve">Кировская областная пожарно-спасательная служба» </w:t>
      </w:r>
    </w:p>
    <w:p w:rsidR="00856515" w:rsidRPr="00B953CE" w:rsidRDefault="00856515" w:rsidP="00856515">
      <w:pPr>
        <w:jc w:val="center"/>
        <w:rPr>
          <w:sz w:val="36"/>
          <w:szCs w:val="36"/>
        </w:rPr>
      </w:pPr>
    </w:p>
    <w:p w:rsidR="00856515" w:rsidRPr="00B953CE" w:rsidRDefault="00856515" w:rsidP="00856515">
      <w:pPr>
        <w:rPr>
          <w:sz w:val="36"/>
          <w:szCs w:val="36"/>
        </w:rPr>
      </w:pPr>
    </w:p>
    <w:p w:rsidR="00856515" w:rsidRPr="00B953CE" w:rsidRDefault="00856515" w:rsidP="00856515"/>
    <w:p w:rsidR="00856515" w:rsidRPr="00B953CE" w:rsidRDefault="00856515" w:rsidP="00856515">
      <w:r w:rsidRPr="00B953CE">
        <w:rPr>
          <w:noProof/>
        </w:rPr>
        <w:drawing>
          <wp:anchor distT="0" distB="0" distL="114300" distR="114300" simplePos="0" relativeHeight="251659264" behindDoc="1" locked="0" layoutInCell="1" allowOverlap="1" wp14:anchorId="4AD404F8" wp14:editId="42CF8904">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B953CE" w:rsidRDefault="00856515" w:rsidP="00856515"/>
    <w:p w:rsidR="00856515" w:rsidRPr="00B953CE" w:rsidRDefault="00856515" w:rsidP="00856515">
      <w:pPr>
        <w:tabs>
          <w:tab w:val="left" w:pos="1560"/>
          <w:tab w:val="left" w:pos="3900"/>
        </w:tabs>
      </w:pPr>
    </w:p>
    <w:p w:rsidR="00856515" w:rsidRPr="00B953CE" w:rsidRDefault="00856515" w:rsidP="00856515">
      <w:pPr>
        <w:tabs>
          <w:tab w:val="left" w:pos="1560"/>
          <w:tab w:val="left" w:pos="3900"/>
        </w:tabs>
      </w:pPr>
    </w:p>
    <w:p w:rsidR="00856515" w:rsidRPr="00B953CE" w:rsidRDefault="00856515" w:rsidP="00856515">
      <w:pPr>
        <w:tabs>
          <w:tab w:val="left" w:pos="1560"/>
          <w:tab w:val="left" w:pos="3900"/>
        </w:tabs>
      </w:pPr>
    </w:p>
    <w:p w:rsidR="00856515" w:rsidRPr="00B953CE" w:rsidRDefault="00856515" w:rsidP="00856515">
      <w:pPr>
        <w:tabs>
          <w:tab w:val="left" w:pos="1560"/>
          <w:tab w:val="left" w:pos="3900"/>
        </w:tabs>
      </w:pPr>
    </w:p>
    <w:p w:rsidR="00856515" w:rsidRPr="00B953CE" w:rsidRDefault="00856515" w:rsidP="00856515">
      <w:pPr>
        <w:tabs>
          <w:tab w:val="left" w:pos="2970"/>
        </w:tabs>
        <w:jc w:val="center"/>
        <w:rPr>
          <w:b/>
          <w:bCs/>
          <w:sz w:val="96"/>
          <w:szCs w:val="96"/>
        </w:rPr>
      </w:pPr>
      <w:r w:rsidRPr="00B953CE">
        <w:rPr>
          <w:b/>
          <w:bCs/>
          <w:sz w:val="96"/>
          <w:szCs w:val="96"/>
        </w:rPr>
        <w:t>Информационный бюллетень</w:t>
      </w:r>
    </w:p>
    <w:p w:rsidR="00856515" w:rsidRPr="00B953CE" w:rsidRDefault="00856515" w:rsidP="00856515">
      <w:pPr>
        <w:jc w:val="center"/>
        <w:rPr>
          <w:b/>
          <w:bCs/>
          <w:sz w:val="96"/>
          <w:szCs w:val="96"/>
        </w:rPr>
      </w:pPr>
      <w:r w:rsidRPr="00B953CE">
        <w:rPr>
          <w:b/>
          <w:bCs/>
          <w:sz w:val="96"/>
          <w:szCs w:val="96"/>
        </w:rPr>
        <w:t>по Кировской</w:t>
      </w:r>
    </w:p>
    <w:p w:rsidR="00856515" w:rsidRPr="00B953CE" w:rsidRDefault="00856515" w:rsidP="00856515">
      <w:pPr>
        <w:jc w:val="center"/>
        <w:rPr>
          <w:b/>
          <w:bCs/>
          <w:sz w:val="96"/>
          <w:szCs w:val="96"/>
        </w:rPr>
      </w:pPr>
      <w:r w:rsidRPr="00B953CE">
        <w:rPr>
          <w:b/>
          <w:bCs/>
          <w:sz w:val="96"/>
          <w:szCs w:val="96"/>
        </w:rPr>
        <w:t>области</w:t>
      </w:r>
    </w:p>
    <w:p w:rsidR="00856515" w:rsidRPr="00B953CE" w:rsidRDefault="00856515" w:rsidP="00856515">
      <w:pPr>
        <w:jc w:val="center"/>
        <w:rPr>
          <w:b/>
          <w:bCs/>
          <w:sz w:val="28"/>
          <w:szCs w:val="28"/>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highlight w:val="yellow"/>
        </w:rPr>
      </w:pPr>
    </w:p>
    <w:p w:rsidR="00856515" w:rsidRPr="00B953CE" w:rsidRDefault="00856515" w:rsidP="00856515">
      <w:pPr>
        <w:jc w:val="center"/>
        <w:rPr>
          <w:b/>
          <w:bCs/>
          <w:sz w:val="28"/>
          <w:szCs w:val="28"/>
        </w:rPr>
      </w:pPr>
      <w:r w:rsidRPr="00B953CE">
        <w:rPr>
          <w:b/>
          <w:bCs/>
          <w:sz w:val="28"/>
          <w:szCs w:val="28"/>
        </w:rPr>
        <w:t xml:space="preserve">Происшествия </w:t>
      </w:r>
      <w:r w:rsidR="003F4166" w:rsidRPr="00B953CE">
        <w:rPr>
          <w:b/>
          <w:bCs/>
          <w:sz w:val="28"/>
          <w:szCs w:val="28"/>
        </w:rPr>
        <w:t xml:space="preserve">апреля </w:t>
      </w:r>
      <w:r w:rsidR="00672E3C" w:rsidRPr="00B953CE">
        <w:rPr>
          <w:b/>
          <w:bCs/>
          <w:sz w:val="28"/>
          <w:szCs w:val="28"/>
        </w:rPr>
        <w:t>201</w:t>
      </w:r>
      <w:r w:rsidR="00904C83" w:rsidRPr="00B953CE">
        <w:rPr>
          <w:b/>
          <w:bCs/>
          <w:sz w:val="28"/>
          <w:szCs w:val="28"/>
        </w:rPr>
        <w:t>9</w:t>
      </w:r>
      <w:r w:rsidR="00672E3C" w:rsidRPr="00B953CE">
        <w:rPr>
          <w:b/>
          <w:bCs/>
          <w:sz w:val="28"/>
          <w:szCs w:val="28"/>
        </w:rPr>
        <w:t xml:space="preserve"> г.</w:t>
      </w:r>
      <w:r w:rsidRPr="00B953CE">
        <w:rPr>
          <w:b/>
          <w:bCs/>
          <w:sz w:val="28"/>
          <w:szCs w:val="28"/>
        </w:rPr>
        <w:t>,</w:t>
      </w:r>
    </w:p>
    <w:p w:rsidR="00856515" w:rsidRPr="00B953CE" w:rsidRDefault="00856515" w:rsidP="00856515">
      <w:pPr>
        <w:jc w:val="center"/>
        <w:rPr>
          <w:b/>
          <w:bCs/>
          <w:sz w:val="28"/>
          <w:szCs w:val="28"/>
        </w:rPr>
      </w:pPr>
      <w:r w:rsidRPr="00B953CE">
        <w:rPr>
          <w:b/>
          <w:bCs/>
          <w:sz w:val="28"/>
          <w:szCs w:val="28"/>
        </w:rPr>
        <w:t xml:space="preserve">возможные происшествия в </w:t>
      </w:r>
      <w:r w:rsidR="003F4166" w:rsidRPr="00B953CE">
        <w:rPr>
          <w:b/>
          <w:bCs/>
          <w:sz w:val="28"/>
          <w:szCs w:val="28"/>
        </w:rPr>
        <w:t>мае</w:t>
      </w:r>
      <w:r w:rsidRPr="00B953CE">
        <w:rPr>
          <w:b/>
          <w:bCs/>
          <w:sz w:val="28"/>
          <w:szCs w:val="28"/>
        </w:rPr>
        <w:t xml:space="preserve"> 201</w:t>
      </w:r>
      <w:r w:rsidR="00850E22" w:rsidRPr="00B953CE">
        <w:rPr>
          <w:b/>
          <w:bCs/>
          <w:sz w:val="28"/>
          <w:szCs w:val="28"/>
        </w:rPr>
        <w:t>9</w:t>
      </w:r>
      <w:r w:rsidRPr="00B953CE">
        <w:rPr>
          <w:b/>
          <w:bCs/>
          <w:sz w:val="28"/>
          <w:szCs w:val="28"/>
        </w:rPr>
        <w:t xml:space="preserve"> г.</w:t>
      </w:r>
    </w:p>
    <w:p w:rsidR="00856515" w:rsidRPr="00B953CE" w:rsidRDefault="00856515" w:rsidP="00856515">
      <w:pPr>
        <w:jc w:val="center"/>
        <w:rPr>
          <w:sz w:val="28"/>
          <w:szCs w:val="28"/>
        </w:rPr>
      </w:pPr>
    </w:p>
    <w:p w:rsidR="00856515" w:rsidRPr="00B953CE" w:rsidRDefault="00856515" w:rsidP="00856515">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B953CE" w:rsidRDefault="00856515" w:rsidP="00856515">
      <w:pPr>
        <w:tabs>
          <w:tab w:val="left" w:pos="465"/>
          <w:tab w:val="center" w:pos="5174"/>
        </w:tabs>
      </w:pPr>
      <w:r w:rsidRPr="00B953CE">
        <w:tab/>
      </w:r>
      <w:r w:rsidRPr="00B953CE">
        <w:tab/>
      </w:r>
      <w:r w:rsidR="003F4166" w:rsidRPr="00B953CE">
        <w:t>май</w:t>
      </w:r>
      <w:r w:rsidR="00582B5A" w:rsidRPr="00B953CE">
        <w:t xml:space="preserve"> </w:t>
      </w:r>
      <w:r w:rsidRPr="00B953CE">
        <w:t>201</w:t>
      </w:r>
      <w:r w:rsidR="00850E22" w:rsidRPr="00B953CE">
        <w:t>9</w:t>
      </w:r>
      <w:r w:rsidRPr="00B953CE">
        <w:t xml:space="preserve"> г.</w:t>
      </w:r>
    </w:p>
    <w:p w:rsidR="00856515" w:rsidRPr="00B953CE" w:rsidRDefault="00856515" w:rsidP="00856515">
      <w:pPr>
        <w:pStyle w:val="a5"/>
        <w:rPr>
          <w:color w:val="auto"/>
          <w:sz w:val="25"/>
          <w:szCs w:val="25"/>
        </w:rPr>
      </w:pPr>
      <w:r w:rsidRPr="00B953CE">
        <w:rPr>
          <w:color w:val="auto"/>
          <w:sz w:val="25"/>
          <w:szCs w:val="25"/>
        </w:rPr>
        <w:lastRenderedPageBreak/>
        <w:t>Содержание</w:t>
      </w:r>
    </w:p>
    <w:bookmarkStart w:id="9" w:name="_Toc308611829"/>
    <w:bookmarkStart w:id="10" w:name="_Toc466272950"/>
    <w:p w:rsidR="00BD3B35" w:rsidRPr="00B953CE" w:rsidRDefault="00856515">
      <w:pPr>
        <w:pStyle w:val="21"/>
        <w:rPr>
          <w:rFonts w:asciiTheme="minorHAnsi" w:eastAsiaTheme="minorEastAsia" w:hAnsiTheme="minorHAnsi" w:cstheme="minorBidi"/>
          <w:color w:val="auto"/>
          <w:sz w:val="22"/>
          <w:szCs w:val="22"/>
        </w:rPr>
      </w:pPr>
      <w:r w:rsidRPr="00B953CE">
        <w:rPr>
          <w:color w:val="auto"/>
          <w:sz w:val="25"/>
          <w:szCs w:val="25"/>
        </w:rPr>
        <w:fldChar w:fldCharType="begin"/>
      </w:r>
      <w:r w:rsidRPr="00B953CE">
        <w:rPr>
          <w:color w:val="auto"/>
          <w:sz w:val="25"/>
          <w:szCs w:val="25"/>
        </w:rPr>
        <w:instrText xml:space="preserve"> TOC \o "1-3" \h \z \u </w:instrText>
      </w:r>
      <w:r w:rsidRPr="00B953CE">
        <w:rPr>
          <w:color w:val="auto"/>
          <w:sz w:val="25"/>
          <w:szCs w:val="25"/>
        </w:rPr>
        <w:fldChar w:fldCharType="separate"/>
      </w:r>
      <w:hyperlink w:anchor="_Toc8127019" w:history="1">
        <w:r w:rsidR="00BD3B35" w:rsidRPr="00B953CE">
          <w:rPr>
            <w:rStyle w:val="a4"/>
            <w:color w:val="auto"/>
          </w:rPr>
          <w:t>1. Происшествия апрел</w:t>
        </w:r>
        <w:r w:rsidR="000B3CDE">
          <w:rPr>
            <w:rStyle w:val="a4"/>
            <w:color w:val="auto"/>
          </w:rPr>
          <w:t>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_Toc8127019 \h </w:instrText>
        </w:r>
        <w:r w:rsidR="00BD3B35" w:rsidRPr="00B953CE">
          <w:rPr>
            <w:webHidden/>
            <w:color w:val="auto"/>
          </w:rPr>
        </w:r>
        <w:r w:rsidR="00BD3B35" w:rsidRPr="00B953CE">
          <w:rPr>
            <w:webHidden/>
            <w:color w:val="auto"/>
          </w:rPr>
          <w:fldChar w:fldCharType="separate"/>
        </w:r>
        <w:r w:rsidR="00E95EFA" w:rsidRPr="00B953CE">
          <w:rPr>
            <w:webHidden/>
            <w:color w:val="auto"/>
          </w:rPr>
          <w:t>4</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0" w:history="1">
        <w:r w:rsidR="00BD3B35" w:rsidRPr="00B953CE">
          <w:rPr>
            <w:rStyle w:val="a4"/>
            <w:color w:val="auto"/>
          </w:rPr>
          <w:t>1.1. Общие сведения о погибших и пострадавших</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_Toc8127020 \h </w:instrText>
        </w:r>
        <w:r w:rsidR="00BD3B35" w:rsidRPr="00B953CE">
          <w:rPr>
            <w:webHidden/>
            <w:color w:val="auto"/>
          </w:rPr>
        </w:r>
        <w:r w:rsidR="00BD3B35" w:rsidRPr="00B953CE">
          <w:rPr>
            <w:webHidden/>
            <w:color w:val="auto"/>
          </w:rPr>
          <w:fldChar w:fldCharType="separate"/>
        </w:r>
        <w:r w:rsidR="00E95EFA" w:rsidRPr="00B953CE">
          <w:rPr>
            <w:webHidden/>
            <w:color w:val="auto"/>
          </w:rPr>
          <w:t>4</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1" w:history="1">
        <w:r w:rsidR="00BD3B35" w:rsidRPr="00B953CE">
          <w:rPr>
            <w:rStyle w:val="a4"/>
            <w:color w:val="auto"/>
          </w:rPr>
          <w:t>1.2. Чрезвычайные ситуации</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_Toc8127021 \h </w:instrText>
        </w:r>
        <w:r w:rsidR="00BD3B35" w:rsidRPr="00B953CE">
          <w:rPr>
            <w:webHidden/>
            <w:color w:val="auto"/>
          </w:rPr>
        </w:r>
        <w:r w:rsidR="00BD3B35" w:rsidRPr="00B953CE">
          <w:rPr>
            <w:webHidden/>
            <w:color w:val="auto"/>
          </w:rPr>
          <w:fldChar w:fldCharType="separate"/>
        </w:r>
        <w:r w:rsidR="00E95EFA" w:rsidRPr="00B953CE">
          <w:rPr>
            <w:webHidden/>
            <w:color w:val="auto"/>
          </w:rPr>
          <w:t>4</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2" w:history="1">
        <w:r w:rsidR="00BD3B35" w:rsidRPr="00B953CE">
          <w:rPr>
            <w:rStyle w:val="a4"/>
            <w:color w:val="auto"/>
          </w:rPr>
          <w:t>1.3. Происшествия техногенного характера</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_Toc8127022 \h </w:instrText>
        </w:r>
        <w:r w:rsidR="00BD3B35" w:rsidRPr="00B953CE">
          <w:rPr>
            <w:webHidden/>
            <w:color w:val="auto"/>
          </w:rPr>
        </w:r>
        <w:r w:rsidR="00BD3B35" w:rsidRPr="00B953CE">
          <w:rPr>
            <w:webHidden/>
            <w:color w:val="auto"/>
          </w:rPr>
          <w:fldChar w:fldCharType="separate"/>
        </w:r>
        <w:r w:rsidR="00E95EFA" w:rsidRPr="00B953CE">
          <w:rPr>
            <w:webHidden/>
            <w:color w:val="auto"/>
          </w:rPr>
          <w:t>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3" w:history="1">
        <w:r w:rsidR="00BD3B35" w:rsidRPr="00B953CE">
          <w:rPr>
            <w:rStyle w:val="a4"/>
            <w:color w:val="auto"/>
          </w:rPr>
          <w:t>1.3.1. Технологические нарушения на системах жизнеобеспечения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_Toc8127023 \h </w:instrText>
        </w:r>
        <w:r w:rsidR="00BD3B35" w:rsidRPr="00B953CE">
          <w:rPr>
            <w:webHidden/>
            <w:color w:val="auto"/>
          </w:rPr>
        </w:r>
        <w:r w:rsidR="00BD3B35" w:rsidRPr="00B953CE">
          <w:rPr>
            <w:webHidden/>
            <w:color w:val="auto"/>
          </w:rPr>
          <w:fldChar w:fldCharType="separate"/>
        </w:r>
        <w:r w:rsidR="00E95EFA" w:rsidRPr="00B953CE">
          <w:rPr>
            <w:webHidden/>
            <w:color w:val="auto"/>
          </w:rPr>
          <w:t>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4" w:history="1">
        <w:r w:rsidR="00BD3B35" w:rsidRPr="00B953CE">
          <w:rPr>
            <w:rStyle w:val="a4"/>
            <w:color w:val="auto"/>
          </w:rPr>
          <w:t>1.3.2. Пожарная обстановка в жилом секторе и на объектах экономики</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_Toc8127024 \h </w:instrText>
        </w:r>
        <w:r w:rsidR="00BD3B35" w:rsidRPr="00B953CE">
          <w:rPr>
            <w:webHidden/>
            <w:color w:val="auto"/>
          </w:rPr>
        </w:r>
        <w:r w:rsidR="00BD3B35" w:rsidRPr="00B953CE">
          <w:rPr>
            <w:webHidden/>
            <w:color w:val="auto"/>
          </w:rPr>
          <w:fldChar w:fldCharType="separate"/>
        </w:r>
        <w:r w:rsidR="00E95EFA" w:rsidRPr="00B953CE">
          <w:rPr>
            <w:webHidden/>
            <w:color w:val="auto"/>
          </w:rPr>
          <w:t>7</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5" w:history="1">
        <w:r w:rsidR="00BD3B35" w:rsidRPr="00B953CE">
          <w:rPr>
            <w:rStyle w:val="a4"/>
            <w:color w:val="auto"/>
          </w:rPr>
          <w:t>1.3.3. Сведения о дорожно-транспортных происшествиях</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_Toc8127025 \h </w:instrText>
        </w:r>
        <w:r w:rsidR="00BD3B35" w:rsidRPr="00B953CE">
          <w:rPr>
            <w:webHidden/>
            <w:color w:val="auto"/>
          </w:rPr>
        </w:r>
        <w:r w:rsidR="00BD3B35" w:rsidRPr="00B953CE">
          <w:rPr>
            <w:webHidden/>
            <w:color w:val="auto"/>
          </w:rPr>
          <w:fldChar w:fldCharType="separate"/>
        </w:r>
        <w:r w:rsidR="00E95EFA" w:rsidRPr="00B953CE">
          <w:rPr>
            <w:webHidden/>
            <w:color w:val="auto"/>
          </w:rPr>
          <w:t>10</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6" w:history="1">
        <w:r w:rsidR="00BD3B35" w:rsidRPr="00B953CE">
          <w:rPr>
            <w:rStyle w:val="a4"/>
            <w:color w:val="auto"/>
          </w:rPr>
          <w:t>1.4. Обнаружение подозрительных и взрывоопасных предметов</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_Toc8127026 \h </w:instrText>
        </w:r>
        <w:r w:rsidR="00BD3B35" w:rsidRPr="00B953CE">
          <w:rPr>
            <w:webHidden/>
            <w:color w:val="auto"/>
          </w:rPr>
        </w:r>
        <w:r w:rsidR="00BD3B35" w:rsidRPr="00B953CE">
          <w:rPr>
            <w:webHidden/>
            <w:color w:val="auto"/>
          </w:rPr>
          <w:fldChar w:fldCharType="separate"/>
        </w:r>
        <w:r w:rsidR="00E95EFA" w:rsidRPr="00B953CE">
          <w:rPr>
            <w:webHidden/>
            <w:color w:val="auto"/>
          </w:rPr>
          <w:t>12</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7" w:history="1">
        <w:r w:rsidR="00BD3B35" w:rsidRPr="00B953CE">
          <w:rPr>
            <w:rStyle w:val="a4"/>
            <w:color w:val="auto"/>
          </w:rPr>
          <w:t>1.5. Заболевание людей, животных и растений</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_Toc8127027 \h </w:instrText>
        </w:r>
        <w:r w:rsidR="00BD3B35" w:rsidRPr="00B953CE">
          <w:rPr>
            <w:webHidden/>
            <w:color w:val="auto"/>
          </w:rPr>
        </w:r>
        <w:r w:rsidR="00BD3B35" w:rsidRPr="00B953CE">
          <w:rPr>
            <w:webHidden/>
            <w:color w:val="auto"/>
          </w:rPr>
          <w:fldChar w:fldCharType="separate"/>
        </w:r>
        <w:r w:rsidR="00E95EFA" w:rsidRPr="00B953CE">
          <w:rPr>
            <w:webHidden/>
            <w:color w:val="auto"/>
          </w:rPr>
          <w:t>12</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8" w:history="1">
        <w:r w:rsidR="00BD3B35" w:rsidRPr="00B953CE">
          <w:rPr>
            <w:rStyle w:val="a4"/>
            <w:color w:val="auto"/>
          </w:rPr>
          <w:t>1.6. Происшествия в период прохождения половодья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_Toc8127028 \h </w:instrText>
        </w:r>
        <w:r w:rsidR="00BD3B35" w:rsidRPr="00B953CE">
          <w:rPr>
            <w:webHidden/>
            <w:color w:val="auto"/>
          </w:rPr>
        </w:r>
        <w:r w:rsidR="00BD3B35" w:rsidRPr="00B953CE">
          <w:rPr>
            <w:webHidden/>
            <w:color w:val="auto"/>
          </w:rPr>
          <w:fldChar w:fldCharType="separate"/>
        </w:r>
        <w:r w:rsidR="00E95EFA" w:rsidRPr="00B953CE">
          <w:rPr>
            <w:webHidden/>
            <w:color w:val="auto"/>
          </w:rPr>
          <w:t>13</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29" w:history="1">
        <w:r w:rsidR="00BD3B35" w:rsidRPr="00B953CE">
          <w:rPr>
            <w:rStyle w:val="a4"/>
            <w:color w:val="auto"/>
          </w:rPr>
          <w:t>1.6. Прочие происшествия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_Toc8127029 \h </w:instrText>
        </w:r>
        <w:r w:rsidR="00BD3B35" w:rsidRPr="00B953CE">
          <w:rPr>
            <w:webHidden/>
            <w:color w:val="auto"/>
          </w:rPr>
        </w:r>
        <w:r w:rsidR="00BD3B35" w:rsidRPr="00B953CE">
          <w:rPr>
            <w:webHidden/>
            <w:color w:val="auto"/>
          </w:rPr>
          <w:fldChar w:fldCharType="separate"/>
        </w:r>
        <w:r w:rsidR="00E95EFA" w:rsidRPr="00B953CE">
          <w:rPr>
            <w:webHidden/>
            <w:color w:val="auto"/>
          </w:rPr>
          <w:t>14</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0" w:history="1">
        <w:r w:rsidR="00BD3B35" w:rsidRPr="00B953CE">
          <w:rPr>
            <w:rStyle w:val="a4"/>
            <w:color w:val="auto"/>
          </w:rPr>
          <w:t>3.1. Прогноз погоды</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_Toc8127030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1" w:history="1">
        <w:r w:rsidR="00BD3B35" w:rsidRPr="00B953CE">
          <w:rPr>
            <w:rStyle w:val="a4"/>
            <w:color w:val="auto"/>
          </w:rPr>
          <w:t>3.2. Пожарная обстановка в жилом секторе и на объектах экономики</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_Toc8127031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2" w:history="1">
        <w:r w:rsidR="00BD3B35" w:rsidRPr="00B953CE">
          <w:rPr>
            <w:rStyle w:val="a4"/>
            <w:color w:val="auto"/>
          </w:rPr>
          <w:t>3.3. Технологические нарушения на системах жизнеобеспечения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_Toc8127032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3" w:history="1">
        <w:r w:rsidR="00BD3B35" w:rsidRPr="00B953CE">
          <w:rPr>
            <w:rStyle w:val="a4"/>
            <w:color w:val="auto"/>
          </w:rPr>
          <w:t>3.4. Дорожно-транспортная обстановка</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_Toc8127033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4" w:history="1">
        <w:r w:rsidR="00BD3B35" w:rsidRPr="00B953CE">
          <w:rPr>
            <w:rStyle w:val="a4"/>
            <w:color w:val="auto"/>
          </w:rPr>
          <w:t>3.5. Эпидемиологическая обстановка</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_Toc8127034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5" w:history="1">
        <w:r w:rsidR="00BD3B35" w:rsidRPr="00B953CE">
          <w:rPr>
            <w:rStyle w:val="a4"/>
            <w:color w:val="auto"/>
          </w:rPr>
          <w:t>3.6. Прохождение половодья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_Toc8127035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asciiTheme="minorHAnsi" w:eastAsiaTheme="minorEastAsia" w:hAnsiTheme="minorHAnsi" w:cstheme="minorBidi"/>
          <w:color w:val="auto"/>
          <w:sz w:val="22"/>
          <w:szCs w:val="22"/>
        </w:rPr>
      </w:pPr>
      <w:hyperlink w:anchor="_Toc8127036" w:history="1">
        <w:r w:rsidR="00BD3B35" w:rsidRPr="00B953CE">
          <w:rPr>
            <w:rStyle w:val="a4"/>
            <w:color w:val="auto"/>
          </w:rPr>
          <w:t>3.7. Прогноз прохождения пожароопасного периода</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_Toc8127036 \h </w:instrText>
        </w:r>
        <w:r w:rsidR="00BD3B35" w:rsidRPr="00B953CE">
          <w:rPr>
            <w:webHidden/>
            <w:color w:val="auto"/>
          </w:rPr>
        </w:r>
        <w:r w:rsidR="00BD3B35" w:rsidRPr="00B953CE">
          <w:rPr>
            <w:webHidden/>
            <w:color w:val="auto"/>
          </w:rPr>
          <w:fldChar w:fldCharType="separate"/>
        </w:r>
        <w:r w:rsidR="00E95EFA" w:rsidRPr="00B953CE">
          <w:rPr>
            <w:webHidden/>
            <w:color w:val="auto"/>
          </w:rPr>
          <w:t>16</w:t>
        </w:r>
        <w:r w:rsidR="00BD3B35" w:rsidRPr="00B953CE">
          <w:rPr>
            <w:webHidden/>
            <w:color w:val="auto"/>
          </w:rPr>
          <w:fldChar w:fldCharType="end"/>
        </w:r>
      </w:hyperlink>
    </w:p>
    <w:p w:rsidR="00BD3B35" w:rsidRPr="00B953CE" w:rsidRDefault="00946447">
      <w:pPr>
        <w:pStyle w:val="21"/>
        <w:rPr>
          <w:rFonts w:eastAsiaTheme="minorEastAsia"/>
          <w:color w:val="auto"/>
          <w:sz w:val="22"/>
          <w:szCs w:val="22"/>
        </w:rPr>
      </w:pPr>
      <w:hyperlink w:anchor="_Toc8127037" w:history="1">
        <w:r w:rsidR="00BD3B35" w:rsidRPr="00B953CE">
          <w:rPr>
            <w:rStyle w:val="a4"/>
            <w:color w:val="auto"/>
          </w:rPr>
          <w:t>3.8. Прочие происшествия</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_Toc8127037 \h </w:instrText>
        </w:r>
        <w:r w:rsidR="00BD3B35" w:rsidRPr="00B953CE">
          <w:rPr>
            <w:webHidden/>
            <w:color w:val="auto"/>
          </w:rPr>
        </w:r>
        <w:r w:rsidR="00BD3B35" w:rsidRPr="00B953CE">
          <w:rPr>
            <w:webHidden/>
            <w:color w:val="auto"/>
          </w:rPr>
          <w:fldChar w:fldCharType="separate"/>
        </w:r>
        <w:r w:rsidR="00E95EFA" w:rsidRPr="00B953CE">
          <w:rPr>
            <w:webHidden/>
            <w:color w:val="auto"/>
          </w:rPr>
          <w:t>17</w:t>
        </w:r>
        <w:r w:rsidR="00BD3B35" w:rsidRPr="00B953CE">
          <w:rPr>
            <w:webHidden/>
            <w:color w:val="auto"/>
          </w:rPr>
          <w:fldChar w:fldCharType="end"/>
        </w:r>
      </w:hyperlink>
    </w:p>
    <w:p w:rsidR="00BD3B35" w:rsidRPr="00B953CE" w:rsidRDefault="00946447">
      <w:pPr>
        <w:pStyle w:val="21"/>
        <w:rPr>
          <w:rFonts w:eastAsiaTheme="minorEastAsia"/>
          <w:color w:val="auto"/>
          <w:sz w:val="22"/>
          <w:szCs w:val="22"/>
        </w:rPr>
      </w:pPr>
      <w:hyperlink w:anchor="_Toc8127038" w:history="1">
        <w:r w:rsidR="00BD3B35" w:rsidRPr="00B953CE">
          <w:rPr>
            <w:rStyle w:val="a4"/>
            <w:color w:val="auto"/>
          </w:rPr>
          <w:t>4. Памятки и правила поведения населения при происшествиях и чрезвычайных ситуациях</w:t>
        </w:r>
        <w:r w:rsidR="00BD3B35" w:rsidRPr="00B953CE">
          <w:rPr>
            <w:webHidden/>
            <w:color w:val="auto"/>
          </w:rPr>
          <w:tab/>
        </w:r>
        <w:r w:rsidR="00BD3B35" w:rsidRPr="00B953CE">
          <w:rPr>
            <w:webHidden/>
            <w:color w:val="auto"/>
          </w:rPr>
          <w:fldChar w:fldCharType="begin"/>
        </w:r>
        <w:r w:rsidR="00BD3B35" w:rsidRPr="00B953CE">
          <w:rPr>
            <w:webHidden/>
            <w:color w:val="auto"/>
          </w:rPr>
          <w:instrText xml:space="preserve"> PAGEREF _Toc8127038 \h </w:instrText>
        </w:r>
        <w:r w:rsidR="00BD3B35" w:rsidRPr="00B953CE">
          <w:rPr>
            <w:webHidden/>
            <w:color w:val="auto"/>
          </w:rPr>
        </w:r>
        <w:r w:rsidR="00BD3B35" w:rsidRPr="00B953CE">
          <w:rPr>
            <w:webHidden/>
            <w:color w:val="auto"/>
          </w:rPr>
          <w:fldChar w:fldCharType="separate"/>
        </w:r>
        <w:r w:rsidR="00E95EFA" w:rsidRPr="00B953CE">
          <w:rPr>
            <w:webHidden/>
            <w:color w:val="auto"/>
          </w:rPr>
          <w:t>18</w:t>
        </w:r>
        <w:r w:rsidR="00BD3B35" w:rsidRPr="00B953CE">
          <w:rPr>
            <w:webHidden/>
            <w:color w:val="auto"/>
          </w:rPr>
          <w:fldChar w:fldCharType="end"/>
        </w:r>
      </w:hyperlink>
    </w:p>
    <w:p w:rsidR="00BD3B35" w:rsidRPr="00B953CE" w:rsidRDefault="00946447">
      <w:pPr>
        <w:pStyle w:val="11"/>
        <w:rPr>
          <w:rFonts w:ascii="Times New Roman" w:eastAsiaTheme="minorEastAsia" w:hAnsi="Times New Roman"/>
          <w:sz w:val="22"/>
          <w:szCs w:val="22"/>
        </w:rPr>
      </w:pPr>
      <w:hyperlink w:anchor="_Toc8127039" w:history="1">
        <w:r w:rsidR="00BD3B35" w:rsidRPr="00B953CE">
          <w:rPr>
            <w:rStyle w:val="a4"/>
            <w:rFonts w:ascii="Times New Roman" w:hAnsi="Times New Roman"/>
            <w:color w:val="auto"/>
          </w:rPr>
          <w:t>4.1. Правила поведения в пожароопасный период</w:t>
        </w:r>
        <w:r w:rsidR="00BD3B35" w:rsidRPr="00B953CE">
          <w:rPr>
            <w:rFonts w:ascii="Times New Roman" w:hAnsi="Times New Roman"/>
            <w:webHidden/>
          </w:rPr>
          <w:tab/>
        </w:r>
        <w:r w:rsidR="00BD3B35" w:rsidRPr="00B953CE">
          <w:rPr>
            <w:rFonts w:ascii="Times New Roman" w:hAnsi="Times New Roman"/>
            <w:webHidden/>
          </w:rPr>
          <w:fldChar w:fldCharType="begin"/>
        </w:r>
        <w:r w:rsidR="00BD3B35" w:rsidRPr="00B953CE">
          <w:rPr>
            <w:rFonts w:ascii="Times New Roman" w:hAnsi="Times New Roman"/>
            <w:webHidden/>
          </w:rPr>
          <w:instrText xml:space="preserve"> PAGEREF _Toc8127039 \h </w:instrText>
        </w:r>
        <w:r w:rsidR="00BD3B35" w:rsidRPr="00B953CE">
          <w:rPr>
            <w:rFonts w:ascii="Times New Roman" w:hAnsi="Times New Roman"/>
            <w:webHidden/>
          </w:rPr>
        </w:r>
        <w:r w:rsidR="00BD3B35" w:rsidRPr="00B953CE">
          <w:rPr>
            <w:rFonts w:ascii="Times New Roman" w:hAnsi="Times New Roman"/>
            <w:webHidden/>
          </w:rPr>
          <w:fldChar w:fldCharType="separate"/>
        </w:r>
        <w:r w:rsidR="00E95EFA" w:rsidRPr="00B953CE">
          <w:rPr>
            <w:rFonts w:ascii="Times New Roman" w:hAnsi="Times New Roman"/>
            <w:webHidden/>
          </w:rPr>
          <w:t>18</w:t>
        </w:r>
        <w:r w:rsidR="00BD3B35" w:rsidRPr="00B953CE">
          <w:rPr>
            <w:rFonts w:ascii="Times New Roman" w:hAnsi="Times New Roman"/>
            <w:webHidden/>
          </w:rPr>
          <w:fldChar w:fldCharType="end"/>
        </w:r>
      </w:hyperlink>
    </w:p>
    <w:p w:rsidR="00BD3B35" w:rsidRPr="00B953CE" w:rsidRDefault="00946447">
      <w:pPr>
        <w:pStyle w:val="11"/>
        <w:rPr>
          <w:rFonts w:ascii="Times New Roman" w:eastAsiaTheme="minorEastAsia" w:hAnsi="Times New Roman"/>
          <w:sz w:val="22"/>
          <w:szCs w:val="22"/>
        </w:rPr>
      </w:pPr>
      <w:hyperlink w:anchor="_Toc8127040" w:history="1">
        <w:r w:rsidR="00BD3B35" w:rsidRPr="00B953CE">
          <w:rPr>
            <w:rStyle w:val="a4"/>
            <w:rFonts w:ascii="Times New Roman" w:hAnsi="Times New Roman"/>
            <w:color w:val="auto"/>
          </w:rPr>
          <w:t>4.2. Мероприятия по профилактике гриппа и ОРВИ</w:t>
        </w:r>
        <w:r w:rsidR="00BD3B35" w:rsidRPr="00B953CE">
          <w:rPr>
            <w:rFonts w:ascii="Times New Roman" w:hAnsi="Times New Roman"/>
            <w:webHidden/>
          </w:rPr>
          <w:tab/>
        </w:r>
        <w:r w:rsidR="00BD3B35" w:rsidRPr="00B953CE">
          <w:rPr>
            <w:rFonts w:ascii="Times New Roman" w:hAnsi="Times New Roman"/>
            <w:webHidden/>
          </w:rPr>
          <w:fldChar w:fldCharType="begin"/>
        </w:r>
        <w:r w:rsidR="00BD3B35" w:rsidRPr="00B953CE">
          <w:rPr>
            <w:rFonts w:ascii="Times New Roman" w:hAnsi="Times New Roman"/>
            <w:webHidden/>
          </w:rPr>
          <w:instrText xml:space="preserve"> PAGEREF _Toc8127040 \h </w:instrText>
        </w:r>
        <w:r w:rsidR="00BD3B35" w:rsidRPr="00B953CE">
          <w:rPr>
            <w:rFonts w:ascii="Times New Roman" w:hAnsi="Times New Roman"/>
            <w:webHidden/>
          </w:rPr>
        </w:r>
        <w:r w:rsidR="00BD3B35" w:rsidRPr="00B953CE">
          <w:rPr>
            <w:rFonts w:ascii="Times New Roman" w:hAnsi="Times New Roman"/>
            <w:webHidden/>
          </w:rPr>
          <w:fldChar w:fldCharType="separate"/>
        </w:r>
        <w:r w:rsidR="00E95EFA" w:rsidRPr="00B953CE">
          <w:rPr>
            <w:rFonts w:ascii="Times New Roman" w:hAnsi="Times New Roman"/>
            <w:webHidden/>
          </w:rPr>
          <w:t>18</w:t>
        </w:r>
        <w:r w:rsidR="00BD3B35" w:rsidRPr="00B953CE">
          <w:rPr>
            <w:rFonts w:ascii="Times New Roman" w:hAnsi="Times New Roman"/>
            <w:webHidden/>
          </w:rPr>
          <w:fldChar w:fldCharType="end"/>
        </w:r>
      </w:hyperlink>
    </w:p>
    <w:p w:rsidR="00BD3B35" w:rsidRPr="00B953CE" w:rsidRDefault="00946447">
      <w:pPr>
        <w:pStyle w:val="11"/>
        <w:rPr>
          <w:rFonts w:ascii="Times New Roman" w:eastAsiaTheme="minorEastAsia" w:hAnsi="Times New Roman"/>
          <w:sz w:val="22"/>
          <w:szCs w:val="22"/>
        </w:rPr>
      </w:pPr>
      <w:hyperlink w:anchor="_Toc8127041" w:history="1">
        <w:r w:rsidR="00BD3B35" w:rsidRPr="00B953CE">
          <w:rPr>
            <w:rStyle w:val="a4"/>
            <w:rFonts w:ascii="Times New Roman" w:hAnsi="Times New Roman"/>
            <w:color w:val="auto"/>
          </w:rPr>
          <w:t>4.3. Правила защиты от клещей</w:t>
        </w:r>
        <w:r w:rsidR="00BD3B35" w:rsidRPr="00B953CE">
          <w:rPr>
            <w:rFonts w:ascii="Times New Roman" w:hAnsi="Times New Roman"/>
            <w:webHidden/>
          </w:rPr>
          <w:tab/>
        </w:r>
        <w:r w:rsidR="00BD3B35" w:rsidRPr="00B953CE">
          <w:rPr>
            <w:rFonts w:ascii="Times New Roman" w:hAnsi="Times New Roman"/>
            <w:webHidden/>
          </w:rPr>
          <w:fldChar w:fldCharType="begin"/>
        </w:r>
        <w:r w:rsidR="00BD3B35" w:rsidRPr="00B953CE">
          <w:rPr>
            <w:rFonts w:ascii="Times New Roman" w:hAnsi="Times New Roman"/>
            <w:webHidden/>
          </w:rPr>
          <w:instrText xml:space="preserve"> PAGEREF _Toc8127041 \h </w:instrText>
        </w:r>
        <w:r w:rsidR="00BD3B35" w:rsidRPr="00B953CE">
          <w:rPr>
            <w:rFonts w:ascii="Times New Roman" w:hAnsi="Times New Roman"/>
            <w:webHidden/>
          </w:rPr>
        </w:r>
        <w:r w:rsidR="00BD3B35" w:rsidRPr="00B953CE">
          <w:rPr>
            <w:rFonts w:ascii="Times New Roman" w:hAnsi="Times New Roman"/>
            <w:webHidden/>
          </w:rPr>
          <w:fldChar w:fldCharType="separate"/>
        </w:r>
        <w:r w:rsidR="00E95EFA" w:rsidRPr="00B953CE">
          <w:rPr>
            <w:rFonts w:ascii="Times New Roman" w:hAnsi="Times New Roman"/>
            <w:webHidden/>
          </w:rPr>
          <w:t>18</w:t>
        </w:r>
        <w:r w:rsidR="00BD3B35" w:rsidRPr="00B953CE">
          <w:rPr>
            <w:rFonts w:ascii="Times New Roman" w:hAnsi="Times New Roman"/>
            <w:webHidden/>
          </w:rPr>
          <w:fldChar w:fldCharType="end"/>
        </w:r>
      </w:hyperlink>
    </w:p>
    <w:p w:rsidR="00BD3B35" w:rsidRPr="00B953CE" w:rsidRDefault="00946447">
      <w:pPr>
        <w:pStyle w:val="11"/>
        <w:rPr>
          <w:rFonts w:ascii="Times New Roman" w:eastAsiaTheme="minorEastAsia" w:hAnsi="Times New Roman"/>
          <w:sz w:val="22"/>
          <w:szCs w:val="22"/>
        </w:rPr>
      </w:pPr>
      <w:hyperlink w:anchor="_Toc8127042" w:history="1">
        <w:r w:rsidR="00BD3B35" w:rsidRPr="00B953CE">
          <w:rPr>
            <w:rStyle w:val="a4"/>
            <w:rFonts w:ascii="Times New Roman" w:hAnsi="Times New Roman"/>
            <w:color w:val="auto"/>
          </w:rPr>
          <w:t>4.4. Памятка по бешенству</w:t>
        </w:r>
        <w:r w:rsidR="00BD3B35" w:rsidRPr="00B953CE">
          <w:rPr>
            <w:rFonts w:ascii="Times New Roman" w:hAnsi="Times New Roman"/>
            <w:webHidden/>
          </w:rPr>
          <w:tab/>
        </w:r>
        <w:r w:rsidR="00BD3B35" w:rsidRPr="00B953CE">
          <w:rPr>
            <w:rFonts w:ascii="Times New Roman" w:hAnsi="Times New Roman"/>
            <w:webHidden/>
          </w:rPr>
          <w:fldChar w:fldCharType="begin"/>
        </w:r>
        <w:r w:rsidR="00BD3B35" w:rsidRPr="00B953CE">
          <w:rPr>
            <w:rFonts w:ascii="Times New Roman" w:hAnsi="Times New Roman"/>
            <w:webHidden/>
          </w:rPr>
          <w:instrText xml:space="preserve"> PAGEREF _Toc8127042 \h </w:instrText>
        </w:r>
        <w:r w:rsidR="00BD3B35" w:rsidRPr="00B953CE">
          <w:rPr>
            <w:rFonts w:ascii="Times New Roman" w:hAnsi="Times New Roman"/>
            <w:webHidden/>
          </w:rPr>
        </w:r>
        <w:r w:rsidR="00BD3B35" w:rsidRPr="00B953CE">
          <w:rPr>
            <w:rFonts w:ascii="Times New Roman" w:hAnsi="Times New Roman"/>
            <w:webHidden/>
          </w:rPr>
          <w:fldChar w:fldCharType="separate"/>
        </w:r>
        <w:r w:rsidR="00E95EFA" w:rsidRPr="00B953CE">
          <w:rPr>
            <w:rFonts w:ascii="Times New Roman" w:hAnsi="Times New Roman"/>
            <w:webHidden/>
          </w:rPr>
          <w:t>19</w:t>
        </w:r>
        <w:r w:rsidR="00BD3B35" w:rsidRPr="00B953CE">
          <w:rPr>
            <w:rFonts w:ascii="Times New Roman" w:hAnsi="Times New Roman"/>
            <w:webHidden/>
          </w:rPr>
          <w:fldChar w:fldCharType="end"/>
        </w:r>
      </w:hyperlink>
    </w:p>
    <w:p w:rsidR="00856515" w:rsidRPr="00B953CE" w:rsidRDefault="00856515" w:rsidP="00B567C6">
      <w:pPr>
        <w:pStyle w:val="1"/>
        <w:keepNext w:val="0"/>
        <w:widowControl w:val="0"/>
        <w:jc w:val="left"/>
        <w:rPr>
          <w:sz w:val="25"/>
          <w:szCs w:val="25"/>
        </w:rPr>
      </w:pPr>
      <w:r w:rsidRPr="00B953CE">
        <w:rPr>
          <w:sz w:val="25"/>
          <w:szCs w:val="25"/>
        </w:rPr>
        <w:fldChar w:fldCharType="end"/>
      </w:r>
      <w:r w:rsidRPr="00B953CE">
        <w:rPr>
          <w:sz w:val="25"/>
          <w:szCs w:val="25"/>
        </w:rPr>
        <w:br w:type="page"/>
      </w:r>
    </w:p>
    <w:p w:rsidR="00856515" w:rsidRPr="00B953CE" w:rsidRDefault="00856515" w:rsidP="00856515"/>
    <w:p w:rsidR="00856515" w:rsidRPr="00B953CE" w:rsidRDefault="00856515" w:rsidP="00856515">
      <w:pPr>
        <w:spacing w:line="276" w:lineRule="auto"/>
        <w:ind w:firstLine="708"/>
        <w:jc w:val="both"/>
      </w:pPr>
      <w:r w:rsidRPr="00B953CE">
        <w:t>Список сокращений</w:t>
      </w:r>
    </w:p>
    <w:p w:rsidR="00856515" w:rsidRPr="00B953CE" w:rsidRDefault="00856515" w:rsidP="00856515">
      <w:pPr>
        <w:spacing w:line="276" w:lineRule="auto"/>
        <w:ind w:firstLine="709"/>
        <w:jc w:val="both"/>
      </w:pPr>
      <w:r w:rsidRPr="00B953CE">
        <w:t>АППГ – аналогичный период прошлого года;</w:t>
      </w:r>
    </w:p>
    <w:p w:rsidR="00856515" w:rsidRPr="00B953CE" w:rsidRDefault="00856515" w:rsidP="00856515">
      <w:pPr>
        <w:spacing w:line="276" w:lineRule="auto"/>
        <w:ind w:firstLine="709"/>
        <w:jc w:val="both"/>
      </w:pPr>
      <w:r w:rsidRPr="00B953CE">
        <w:t>Г/п – городское поселение;</w:t>
      </w:r>
    </w:p>
    <w:p w:rsidR="00046229" w:rsidRPr="00B953CE" w:rsidRDefault="00046229" w:rsidP="00856515">
      <w:pPr>
        <w:spacing w:line="276" w:lineRule="auto"/>
        <w:ind w:firstLine="709"/>
        <w:jc w:val="both"/>
      </w:pPr>
      <w:r w:rsidRPr="00B953CE">
        <w:t>ГИБДД – Государственная инспекция по безопасности дорожного движения;</w:t>
      </w:r>
    </w:p>
    <w:p w:rsidR="00856515" w:rsidRPr="00B953CE" w:rsidRDefault="00856515" w:rsidP="00856515">
      <w:pPr>
        <w:spacing w:line="276" w:lineRule="auto"/>
        <w:ind w:firstLine="709"/>
        <w:jc w:val="both"/>
      </w:pPr>
      <w:r w:rsidRPr="00B953CE">
        <w:t>ДТП – дорожно-транспортное происшествие;</w:t>
      </w:r>
    </w:p>
    <w:p w:rsidR="00856515" w:rsidRPr="00B953CE" w:rsidRDefault="00856515" w:rsidP="00856515">
      <w:pPr>
        <w:spacing w:line="276" w:lineRule="auto"/>
        <w:ind w:firstLine="709"/>
        <w:jc w:val="both"/>
      </w:pPr>
      <w:r w:rsidRPr="00B953CE">
        <w:t>ЖКХ – жилищно-коммунальное хозяйство;</w:t>
      </w:r>
    </w:p>
    <w:p w:rsidR="00856515" w:rsidRPr="00B953CE" w:rsidRDefault="00856515" w:rsidP="00856515">
      <w:pPr>
        <w:spacing w:line="276" w:lineRule="auto"/>
        <w:ind w:firstLine="709"/>
        <w:jc w:val="both"/>
      </w:pPr>
      <w:r w:rsidRPr="00B953CE">
        <w:t>Кировский ЦГМС – Кировский центр по гидрометеорологии и мониторингу окружающей среды;</w:t>
      </w:r>
    </w:p>
    <w:p w:rsidR="000E6122" w:rsidRPr="00B953CE" w:rsidRDefault="000E6122" w:rsidP="00856515">
      <w:pPr>
        <w:spacing w:line="276" w:lineRule="auto"/>
        <w:ind w:firstLine="709"/>
        <w:jc w:val="both"/>
      </w:pPr>
      <w:r w:rsidRPr="00B953CE">
        <w:t>КОГБУЗ – Кировское областное государственное бюджетное учреждение здравоохранения;</w:t>
      </w:r>
    </w:p>
    <w:p w:rsidR="00856515" w:rsidRPr="00B953CE" w:rsidRDefault="00856515" w:rsidP="00856515">
      <w:pPr>
        <w:spacing w:line="276" w:lineRule="auto"/>
        <w:ind w:firstLine="709"/>
        <w:jc w:val="both"/>
      </w:pPr>
      <w:r w:rsidRPr="00B953CE">
        <w:t>ЛЭП – линия электропередач;</w:t>
      </w:r>
    </w:p>
    <w:p w:rsidR="008C7CD8" w:rsidRPr="00B953CE" w:rsidRDefault="008C7CD8" w:rsidP="00856515">
      <w:pPr>
        <w:spacing w:line="276" w:lineRule="auto"/>
        <w:ind w:firstLine="709"/>
        <w:jc w:val="both"/>
      </w:pPr>
      <w:r w:rsidRPr="00B953CE">
        <w:t>МУП – муниципальное унитарное предприятие;</w:t>
      </w:r>
    </w:p>
    <w:p w:rsidR="00856515" w:rsidRPr="00B953CE" w:rsidRDefault="00856515" w:rsidP="00856515">
      <w:pPr>
        <w:spacing w:line="276" w:lineRule="auto"/>
        <w:ind w:firstLine="709"/>
        <w:jc w:val="both"/>
      </w:pPr>
      <w:r w:rsidRPr="00B953CE">
        <w:t>НППБ – нарушение правил пожарной безопасности;</w:t>
      </w:r>
    </w:p>
    <w:p w:rsidR="008C7CD8" w:rsidRPr="00B953CE" w:rsidRDefault="008C7CD8" w:rsidP="00856515">
      <w:pPr>
        <w:spacing w:line="276" w:lineRule="auto"/>
        <w:ind w:firstLine="709"/>
        <w:jc w:val="both"/>
      </w:pPr>
      <w:r w:rsidRPr="00B953CE">
        <w:t>ООО – общество с ограниченной ответственностью;</w:t>
      </w:r>
    </w:p>
    <w:p w:rsidR="00021CAD" w:rsidRPr="00B953CE" w:rsidRDefault="00021CAD" w:rsidP="00856515">
      <w:pPr>
        <w:spacing w:line="276" w:lineRule="auto"/>
        <w:ind w:firstLine="709"/>
        <w:jc w:val="both"/>
      </w:pPr>
      <w:r w:rsidRPr="00B953CE">
        <w:t>ОРВИ – острая респираторная вирусная инфекция;</w:t>
      </w:r>
    </w:p>
    <w:p w:rsidR="00856515" w:rsidRPr="00B953CE" w:rsidRDefault="00856515" w:rsidP="00856515">
      <w:pPr>
        <w:spacing w:line="276" w:lineRule="auto"/>
        <w:ind w:firstLine="709"/>
        <w:jc w:val="both"/>
      </w:pPr>
      <w:r w:rsidRPr="00B953CE">
        <w:t>С/п – сельское поселение;</w:t>
      </w:r>
    </w:p>
    <w:p w:rsidR="00856515" w:rsidRPr="00B953CE" w:rsidRDefault="00856515" w:rsidP="00856515">
      <w:pPr>
        <w:spacing w:line="276" w:lineRule="auto"/>
        <w:ind w:firstLine="709"/>
        <w:jc w:val="both"/>
      </w:pPr>
      <w:r w:rsidRPr="00B953CE">
        <w:t>РЭС – районные электрические сети;</w:t>
      </w:r>
    </w:p>
    <w:p w:rsidR="00856515" w:rsidRPr="00B953CE" w:rsidRDefault="00856515" w:rsidP="00856515">
      <w:pPr>
        <w:spacing w:line="276" w:lineRule="auto"/>
        <w:ind w:firstLine="709"/>
        <w:jc w:val="both"/>
      </w:pPr>
      <w:r w:rsidRPr="00B953CE">
        <w:t>ТС – транспортное средство;</w:t>
      </w:r>
    </w:p>
    <w:p w:rsidR="002B6BA4" w:rsidRPr="00B953CE" w:rsidRDefault="001E18CE" w:rsidP="00046229">
      <w:pPr>
        <w:spacing w:line="276" w:lineRule="auto"/>
        <w:ind w:firstLine="709"/>
        <w:jc w:val="both"/>
      </w:pPr>
      <w:r w:rsidRPr="00B953CE">
        <w:t>УМ</w:t>
      </w:r>
      <w:r w:rsidR="003B4AFC" w:rsidRPr="00B953CE">
        <w:t>ВД</w:t>
      </w:r>
      <w:r w:rsidRPr="00B953CE">
        <w:t xml:space="preserve"> – </w:t>
      </w:r>
      <w:r w:rsidR="00856515" w:rsidRPr="00B953CE">
        <w:t>управлен</w:t>
      </w:r>
      <w:r w:rsidR="00046229" w:rsidRPr="00B953CE">
        <w:t>ие Министерства внутренних дел;</w:t>
      </w:r>
    </w:p>
    <w:p w:rsidR="00856515" w:rsidRPr="00B953CE" w:rsidRDefault="00856515" w:rsidP="00856515">
      <w:pPr>
        <w:spacing w:line="276" w:lineRule="auto"/>
        <w:ind w:firstLine="709"/>
        <w:jc w:val="both"/>
      </w:pPr>
      <w:r w:rsidRPr="00B953CE">
        <w:t>ФГБУ «</w:t>
      </w:r>
      <w:proofErr w:type="gramStart"/>
      <w:r w:rsidRPr="00B953CE">
        <w:t>Верхне-Волжское</w:t>
      </w:r>
      <w:proofErr w:type="gramEnd"/>
      <w:r w:rsidRPr="00B953CE">
        <w:t xml:space="preserve"> УГМС»</w:t>
      </w:r>
      <w:r w:rsidRPr="00B953CE">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B953CE">
        <w:t>;</w:t>
      </w:r>
    </w:p>
    <w:p w:rsidR="00046229" w:rsidRPr="00B953CE" w:rsidRDefault="00856515" w:rsidP="00046229">
      <w:pPr>
        <w:spacing w:line="276" w:lineRule="auto"/>
        <w:ind w:firstLine="709"/>
        <w:jc w:val="both"/>
      </w:pPr>
      <w:r w:rsidRPr="00B953CE">
        <w:t>ЧС – чрезвычайная ситуация.</w:t>
      </w:r>
    </w:p>
    <w:p w:rsidR="00856515" w:rsidRPr="00B953CE" w:rsidRDefault="00856515" w:rsidP="00856515">
      <w:pPr>
        <w:rPr>
          <w:rFonts w:ascii="Cambria" w:hAnsi="Cambria"/>
          <w:bCs/>
          <w:kern w:val="32"/>
          <w:sz w:val="32"/>
          <w:szCs w:val="32"/>
        </w:rPr>
      </w:pPr>
      <w:r w:rsidRPr="00B953CE">
        <w:rPr>
          <w:b/>
        </w:rPr>
        <w:br w:type="page"/>
      </w:r>
    </w:p>
    <w:p w:rsidR="00856515" w:rsidRPr="00B953CE" w:rsidRDefault="00856515" w:rsidP="00856515">
      <w:pPr>
        <w:pStyle w:val="2"/>
      </w:pPr>
      <w:bookmarkStart w:id="11" w:name="_Toc8127019"/>
      <w:r w:rsidRPr="00B953CE">
        <w:lastRenderedPageBreak/>
        <w:t xml:space="preserve">1. Происшествия </w:t>
      </w:r>
      <w:r w:rsidR="003F4166" w:rsidRPr="00B953CE">
        <w:t>апрел</w:t>
      </w:r>
      <w:bookmarkEnd w:id="11"/>
      <w:r w:rsidR="000B3CDE">
        <w:t>я</w:t>
      </w:r>
    </w:p>
    <w:p w:rsidR="00856515" w:rsidRPr="00B953CE" w:rsidRDefault="00856515" w:rsidP="00856515">
      <w:pPr>
        <w:pStyle w:val="220"/>
      </w:pPr>
      <w:bookmarkStart w:id="12" w:name="_Toc308611830"/>
      <w:bookmarkStart w:id="13" w:name="_Toc466272951"/>
      <w:bookmarkStart w:id="14" w:name="_Toc8127020"/>
      <w:bookmarkEnd w:id="9"/>
      <w:bookmarkEnd w:id="10"/>
      <w:r w:rsidRPr="00B953CE">
        <w:t>1.1. Общие сведения о погибших и пострадавших</w:t>
      </w:r>
      <w:bookmarkEnd w:id="12"/>
      <w:bookmarkEnd w:id="13"/>
      <w:bookmarkEnd w:id="14"/>
    </w:p>
    <w:p w:rsidR="00856515" w:rsidRPr="00B953CE" w:rsidRDefault="00856515" w:rsidP="00856515">
      <w:pPr>
        <w:spacing w:after="120" w:line="276" w:lineRule="auto"/>
        <w:ind w:firstLine="709"/>
        <w:jc w:val="both"/>
      </w:pPr>
      <w:r w:rsidRPr="00B953CE">
        <w:t xml:space="preserve">Информация о погибших и пострадавших в </w:t>
      </w:r>
      <w:r w:rsidR="003F4166" w:rsidRPr="00B953CE">
        <w:t>апрел</w:t>
      </w:r>
      <w:r w:rsidR="00F71039" w:rsidRPr="00B953CE">
        <w:t>е</w:t>
      </w:r>
      <w:r w:rsidRPr="00B953CE">
        <w:t xml:space="preserve"> </w:t>
      </w:r>
      <w:r w:rsidR="00904C83" w:rsidRPr="00B953CE">
        <w:t>2019</w:t>
      </w:r>
      <w:r w:rsidRPr="00B953CE">
        <w:t xml:space="preserve"> года и аналогичном периоде прошлого года представлена в таблице 1.</w:t>
      </w:r>
    </w:p>
    <w:p w:rsidR="00856515" w:rsidRPr="00B953CE" w:rsidRDefault="00856515" w:rsidP="00856515">
      <w:pPr>
        <w:spacing w:line="276" w:lineRule="auto"/>
        <w:ind w:firstLine="709"/>
        <w:jc w:val="right"/>
      </w:pPr>
      <w:r w:rsidRPr="00B953CE">
        <w:t>Таблица 1</w:t>
      </w:r>
    </w:p>
    <w:p w:rsidR="00856515" w:rsidRPr="00B953CE" w:rsidRDefault="00856515" w:rsidP="00856515">
      <w:pPr>
        <w:tabs>
          <w:tab w:val="left" w:pos="3780"/>
        </w:tabs>
        <w:spacing w:after="120" w:line="276" w:lineRule="auto"/>
        <w:ind w:firstLine="709"/>
        <w:jc w:val="center"/>
      </w:pPr>
      <w:r w:rsidRPr="00B953CE">
        <w:t xml:space="preserve">Количество погибших и пострадавших в </w:t>
      </w:r>
      <w:r w:rsidR="00D55D74" w:rsidRPr="00B953CE">
        <w:t>апреле</w:t>
      </w:r>
      <w:r w:rsidRPr="00B953CE">
        <w:t xml:space="preserve"> </w:t>
      </w:r>
      <w:r w:rsidR="00904C83" w:rsidRPr="00B953CE">
        <w:t>2018</w:t>
      </w:r>
      <w:r w:rsidRPr="00B953CE">
        <w:t xml:space="preserve"> и </w:t>
      </w:r>
      <w:r w:rsidR="00904C83" w:rsidRPr="00B953CE">
        <w:t>2019</w:t>
      </w:r>
      <w:r w:rsidRPr="00B953CE">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B6637C" w:rsidRPr="00B953CE" w:rsidTr="00DA6580">
        <w:trPr>
          <w:trHeight w:val="369"/>
          <w:jc w:val="center"/>
        </w:trPr>
        <w:tc>
          <w:tcPr>
            <w:tcW w:w="2308" w:type="dxa"/>
            <w:vMerge w:val="restart"/>
            <w:vAlign w:val="center"/>
          </w:tcPr>
          <w:p w:rsidR="00856515" w:rsidRPr="00B953CE" w:rsidRDefault="00856515" w:rsidP="00DA6580">
            <w:pPr>
              <w:spacing w:line="276" w:lineRule="auto"/>
              <w:jc w:val="center"/>
              <w:rPr>
                <w:b/>
                <w:bCs/>
              </w:rPr>
            </w:pPr>
            <w:r w:rsidRPr="00B953CE">
              <w:rPr>
                <w:b/>
                <w:bCs/>
              </w:rPr>
              <w:t>показатель</w:t>
            </w:r>
          </w:p>
        </w:tc>
        <w:tc>
          <w:tcPr>
            <w:tcW w:w="4958" w:type="dxa"/>
            <w:gridSpan w:val="2"/>
            <w:vAlign w:val="center"/>
          </w:tcPr>
          <w:p w:rsidR="00856515" w:rsidRPr="00B953CE" w:rsidRDefault="003F4166" w:rsidP="00DA6580">
            <w:pPr>
              <w:spacing w:line="276" w:lineRule="auto"/>
              <w:jc w:val="center"/>
              <w:rPr>
                <w:b/>
                <w:bCs/>
              </w:rPr>
            </w:pPr>
            <w:r w:rsidRPr="00B953CE">
              <w:rPr>
                <w:b/>
                <w:bCs/>
              </w:rPr>
              <w:t>апрель</w:t>
            </w:r>
          </w:p>
        </w:tc>
        <w:tc>
          <w:tcPr>
            <w:tcW w:w="2304" w:type="dxa"/>
            <w:vMerge w:val="restart"/>
            <w:vAlign w:val="center"/>
          </w:tcPr>
          <w:p w:rsidR="00856515" w:rsidRPr="00B953CE" w:rsidRDefault="00856515" w:rsidP="00DA6580">
            <w:pPr>
              <w:spacing w:line="276" w:lineRule="auto"/>
              <w:jc w:val="center"/>
              <w:rPr>
                <w:b/>
                <w:bCs/>
              </w:rPr>
            </w:pPr>
            <w:r w:rsidRPr="00B953CE">
              <w:rPr>
                <w:b/>
                <w:bCs/>
              </w:rPr>
              <w:t>изменение, %</w:t>
            </w:r>
          </w:p>
        </w:tc>
      </w:tr>
      <w:tr w:rsidR="00B6637C" w:rsidRPr="00B953CE" w:rsidTr="00F71039">
        <w:trPr>
          <w:trHeight w:val="269"/>
          <w:jc w:val="center"/>
        </w:trPr>
        <w:tc>
          <w:tcPr>
            <w:tcW w:w="2308" w:type="dxa"/>
            <w:vMerge/>
            <w:vAlign w:val="center"/>
          </w:tcPr>
          <w:p w:rsidR="00856515" w:rsidRPr="00B953CE" w:rsidRDefault="00856515" w:rsidP="00DA6580">
            <w:pPr>
              <w:spacing w:line="276" w:lineRule="auto"/>
              <w:jc w:val="both"/>
            </w:pPr>
          </w:p>
        </w:tc>
        <w:tc>
          <w:tcPr>
            <w:tcW w:w="2548" w:type="dxa"/>
            <w:vAlign w:val="center"/>
          </w:tcPr>
          <w:p w:rsidR="00856515" w:rsidRPr="00B953CE" w:rsidRDefault="00904C83" w:rsidP="00904C83">
            <w:pPr>
              <w:spacing w:line="276" w:lineRule="auto"/>
              <w:jc w:val="center"/>
              <w:rPr>
                <w:b/>
                <w:bCs/>
                <w:lang w:val="en-US"/>
              </w:rPr>
            </w:pPr>
            <w:r w:rsidRPr="00B953CE">
              <w:rPr>
                <w:b/>
                <w:bCs/>
              </w:rPr>
              <w:t>2018</w:t>
            </w:r>
          </w:p>
        </w:tc>
        <w:tc>
          <w:tcPr>
            <w:tcW w:w="2410" w:type="dxa"/>
            <w:vAlign w:val="center"/>
          </w:tcPr>
          <w:p w:rsidR="00856515" w:rsidRPr="00B953CE" w:rsidRDefault="00856515" w:rsidP="00904C83">
            <w:pPr>
              <w:spacing w:line="276" w:lineRule="auto"/>
              <w:jc w:val="center"/>
              <w:rPr>
                <w:b/>
                <w:bCs/>
                <w:lang w:val="en-US"/>
              </w:rPr>
            </w:pPr>
            <w:r w:rsidRPr="00B953CE">
              <w:rPr>
                <w:b/>
                <w:bCs/>
              </w:rPr>
              <w:t>201</w:t>
            </w:r>
            <w:r w:rsidR="00904C83" w:rsidRPr="00B953CE">
              <w:rPr>
                <w:b/>
                <w:bCs/>
              </w:rPr>
              <w:t>9</w:t>
            </w:r>
          </w:p>
        </w:tc>
        <w:tc>
          <w:tcPr>
            <w:tcW w:w="2304" w:type="dxa"/>
            <w:vMerge/>
            <w:vAlign w:val="center"/>
          </w:tcPr>
          <w:p w:rsidR="00856515" w:rsidRPr="00B953CE" w:rsidRDefault="00856515" w:rsidP="00DA6580">
            <w:pPr>
              <w:spacing w:line="276" w:lineRule="auto"/>
              <w:jc w:val="both"/>
            </w:pPr>
          </w:p>
        </w:tc>
      </w:tr>
      <w:tr w:rsidR="00B953CE" w:rsidRPr="00B953CE" w:rsidTr="00DA6580">
        <w:trPr>
          <w:trHeight w:val="85"/>
          <w:jc w:val="center"/>
        </w:trPr>
        <w:tc>
          <w:tcPr>
            <w:tcW w:w="2308" w:type="dxa"/>
            <w:vAlign w:val="center"/>
          </w:tcPr>
          <w:p w:rsidR="00DB071F" w:rsidRPr="00B953CE" w:rsidRDefault="00DB071F" w:rsidP="00DB071F">
            <w:pPr>
              <w:spacing w:line="276" w:lineRule="auto"/>
              <w:jc w:val="center"/>
            </w:pPr>
            <w:r w:rsidRPr="00B953CE">
              <w:t>погибло</w:t>
            </w:r>
          </w:p>
        </w:tc>
        <w:tc>
          <w:tcPr>
            <w:tcW w:w="2548" w:type="dxa"/>
            <w:vAlign w:val="center"/>
          </w:tcPr>
          <w:p w:rsidR="00DB071F" w:rsidRPr="00B953CE" w:rsidRDefault="00DB071F" w:rsidP="00CD5FCE">
            <w:pPr>
              <w:spacing w:line="276" w:lineRule="auto"/>
              <w:jc w:val="center"/>
            </w:pPr>
            <w:r w:rsidRPr="00B953CE">
              <w:t>2</w:t>
            </w:r>
            <w:r w:rsidR="00CD5FCE" w:rsidRPr="00B953CE">
              <w:t>6</w:t>
            </w:r>
          </w:p>
        </w:tc>
        <w:tc>
          <w:tcPr>
            <w:tcW w:w="2410" w:type="dxa"/>
            <w:vAlign w:val="center"/>
          </w:tcPr>
          <w:p w:rsidR="00DB071F" w:rsidRPr="00B953CE" w:rsidRDefault="00566B1A" w:rsidP="00DB071F">
            <w:pPr>
              <w:spacing w:line="276" w:lineRule="auto"/>
              <w:jc w:val="center"/>
            </w:pPr>
            <w:r w:rsidRPr="00B953CE">
              <w:t>19</w:t>
            </w:r>
          </w:p>
        </w:tc>
        <w:tc>
          <w:tcPr>
            <w:tcW w:w="2304" w:type="dxa"/>
            <w:vAlign w:val="center"/>
          </w:tcPr>
          <w:p w:rsidR="00DB071F" w:rsidRPr="00B953CE" w:rsidRDefault="00566B1A" w:rsidP="00CD5FCE">
            <w:pPr>
              <w:spacing w:line="276" w:lineRule="auto"/>
              <w:jc w:val="center"/>
            </w:pPr>
            <w:r w:rsidRPr="00B953CE">
              <w:t>-2</w:t>
            </w:r>
            <w:r w:rsidR="00CD5FCE" w:rsidRPr="00B953CE">
              <w:t>7</w:t>
            </w:r>
            <w:r w:rsidRPr="00B953CE">
              <w:t>,0</w:t>
            </w:r>
          </w:p>
        </w:tc>
      </w:tr>
      <w:tr w:rsidR="00DB071F" w:rsidRPr="00B953CE" w:rsidTr="00DA6580">
        <w:trPr>
          <w:trHeight w:val="70"/>
          <w:jc w:val="center"/>
        </w:trPr>
        <w:tc>
          <w:tcPr>
            <w:tcW w:w="2308" w:type="dxa"/>
            <w:vAlign w:val="center"/>
          </w:tcPr>
          <w:p w:rsidR="00DB071F" w:rsidRPr="00B953CE" w:rsidRDefault="00DB071F" w:rsidP="00DB071F">
            <w:pPr>
              <w:spacing w:line="276" w:lineRule="auto"/>
              <w:jc w:val="center"/>
            </w:pPr>
            <w:r w:rsidRPr="00B953CE">
              <w:t>пострадало</w:t>
            </w:r>
          </w:p>
        </w:tc>
        <w:tc>
          <w:tcPr>
            <w:tcW w:w="2548" w:type="dxa"/>
            <w:vAlign w:val="center"/>
          </w:tcPr>
          <w:p w:rsidR="00DB071F" w:rsidRPr="00B953CE" w:rsidRDefault="00CD5FCE" w:rsidP="00DB071F">
            <w:pPr>
              <w:spacing w:line="276" w:lineRule="auto"/>
              <w:jc w:val="center"/>
            </w:pPr>
            <w:r w:rsidRPr="00B953CE">
              <w:t>142</w:t>
            </w:r>
          </w:p>
        </w:tc>
        <w:tc>
          <w:tcPr>
            <w:tcW w:w="2410" w:type="dxa"/>
            <w:vAlign w:val="center"/>
          </w:tcPr>
          <w:p w:rsidR="00DB071F" w:rsidRPr="00B953CE" w:rsidRDefault="00566B1A" w:rsidP="00DB071F">
            <w:pPr>
              <w:spacing w:line="276" w:lineRule="auto"/>
              <w:jc w:val="center"/>
            </w:pPr>
            <w:r w:rsidRPr="00B953CE">
              <w:t>123</w:t>
            </w:r>
          </w:p>
        </w:tc>
        <w:tc>
          <w:tcPr>
            <w:tcW w:w="2304" w:type="dxa"/>
            <w:vAlign w:val="center"/>
          </w:tcPr>
          <w:p w:rsidR="00DB071F" w:rsidRPr="00B953CE" w:rsidRDefault="00CD5FCE" w:rsidP="00DB071F">
            <w:pPr>
              <w:spacing w:line="276" w:lineRule="auto"/>
              <w:jc w:val="center"/>
            </w:pPr>
            <w:r w:rsidRPr="00B953CE">
              <w:t>-13,4</w:t>
            </w:r>
          </w:p>
        </w:tc>
      </w:tr>
    </w:tbl>
    <w:p w:rsidR="00856515" w:rsidRPr="00B953CE" w:rsidRDefault="00856515" w:rsidP="00856515">
      <w:pPr>
        <w:spacing w:after="120"/>
        <w:ind w:firstLine="709"/>
        <w:jc w:val="both"/>
      </w:pPr>
      <w:r w:rsidRPr="00B953CE">
        <w:t>*- 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B953CE" w:rsidRDefault="00856515" w:rsidP="00856515">
      <w:pPr>
        <w:spacing w:after="120" w:line="276" w:lineRule="auto"/>
        <w:ind w:firstLine="629"/>
        <w:jc w:val="right"/>
      </w:pPr>
      <w:r w:rsidRPr="00B953CE">
        <w:t>Диаграмма 1</w:t>
      </w:r>
    </w:p>
    <w:p w:rsidR="00856515" w:rsidRPr="00B953CE" w:rsidRDefault="00856515" w:rsidP="00856515">
      <w:pPr>
        <w:spacing w:line="276" w:lineRule="auto"/>
        <w:jc w:val="center"/>
      </w:pPr>
      <w:r w:rsidRPr="00B953CE">
        <w:rPr>
          <w:noProof/>
        </w:rPr>
        <w:drawing>
          <wp:inline distT="0" distB="0" distL="0" distR="0" wp14:anchorId="2EC84003" wp14:editId="534C7999">
            <wp:extent cx="5924550" cy="2381250"/>
            <wp:effectExtent l="0" t="0" r="0"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6515" w:rsidRPr="00B953CE" w:rsidRDefault="00856515" w:rsidP="00856515">
      <w:pPr>
        <w:pStyle w:val="2"/>
      </w:pPr>
      <w:bookmarkStart w:id="15" w:name="_Toc321830276"/>
      <w:bookmarkStart w:id="16" w:name="_Toc326051069"/>
      <w:bookmarkStart w:id="17" w:name="_Toc326052222"/>
      <w:bookmarkStart w:id="18" w:name="_Toc308611831"/>
      <w:bookmarkStart w:id="19" w:name="_Toc466272952"/>
      <w:bookmarkStart w:id="20" w:name="_Toc8127021"/>
      <w:r w:rsidRPr="00B953CE">
        <w:t>1.2. Чрезвычайные ситуации</w:t>
      </w:r>
      <w:bookmarkEnd w:id="15"/>
      <w:bookmarkEnd w:id="16"/>
      <w:bookmarkEnd w:id="17"/>
      <w:bookmarkEnd w:id="18"/>
      <w:bookmarkEnd w:id="19"/>
      <w:bookmarkEnd w:id="20"/>
    </w:p>
    <w:p w:rsidR="00856515" w:rsidRPr="00B953CE" w:rsidRDefault="00856515" w:rsidP="002C61C7">
      <w:pPr>
        <w:tabs>
          <w:tab w:val="left" w:pos="7620"/>
        </w:tabs>
        <w:spacing w:line="276" w:lineRule="auto"/>
        <w:ind w:firstLine="709"/>
        <w:jc w:val="both"/>
      </w:pPr>
      <w:r w:rsidRPr="00B953CE">
        <w:t>По состоянию на 01.</w:t>
      </w:r>
      <w:r w:rsidR="00904C83" w:rsidRPr="00B953CE">
        <w:t>0</w:t>
      </w:r>
      <w:r w:rsidR="00785A63" w:rsidRPr="00B953CE">
        <w:t>4</w:t>
      </w:r>
      <w:r w:rsidRPr="00B953CE">
        <w:t>.</w:t>
      </w:r>
      <w:r w:rsidR="00904C83" w:rsidRPr="00B953CE">
        <w:t>2019</w:t>
      </w:r>
      <w:r w:rsidRPr="00B953CE">
        <w:t xml:space="preserve"> действовал</w:t>
      </w:r>
      <w:r w:rsidR="00785A63" w:rsidRPr="00B953CE">
        <w:t>и</w:t>
      </w:r>
      <w:r w:rsidRPr="00B953CE">
        <w:t xml:space="preserve"> </w:t>
      </w:r>
      <w:r w:rsidR="00785A63" w:rsidRPr="00B953CE">
        <w:t>5</w:t>
      </w:r>
      <w:r w:rsidR="002C61C7" w:rsidRPr="00B953CE">
        <w:t xml:space="preserve"> режим</w:t>
      </w:r>
      <w:r w:rsidR="00785A63" w:rsidRPr="00B953CE">
        <w:t>ов</w:t>
      </w:r>
      <w:r w:rsidR="002C61C7" w:rsidRPr="00B953CE">
        <w:t xml:space="preserve"> повышенной </w:t>
      </w:r>
      <w:r w:rsidR="004F1AC5" w:rsidRPr="00B953CE">
        <w:t>готовности</w:t>
      </w:r>
      <w:r w:rsidR="002C61C7" w:rsidRPr="00B953CE">
        <w:t>.</w:t>
      </w:r>
    </w:p>
    <w:p w:rsidR="00EB4DA8" w:rsidRPr="00B953CE" w:rsidRDefault="00856515" w:rsidP="00EB4DA8">
      <w:pPr>
        <w:tabs>
          <w:tab w:val="left" w:pos="7620"/>
        </w:tabs>
        <w:spacing w:line="276" w:lineRule="auto"/>
        <w:ind w:firstLine="709"/>
        <w:jc w:val="both"/>
      </w:pPr>
      <w:r w:rsidRPr="00B953CE">
        <w:t xml:space="preserve">В </w:t>
      </w:r>
      <w:r w:rsidR="003F4166" w:rsidRPr="00B953CE">
        <w:t>апрел</w:t>
      </w:r>
      <w:r w:rsidR="00F71039" w:rsidRPr="00B953CE">
        <w:t>е</w:t>
      </w:r>
      <w:r w:rsidR="00EB4DA8" w:rsidRPr="00B953CE">
        <w:t xml:space="preserve"> </w:t>
      </w:r>
      <w:r w:rsidR="00D8232D" w:rsidRPr="00B953CE">
        <w:t xml:space="preserve">были </w:t>
      </w:r>
      <w:r w:rsidR="00EB4DA8" w:rsidRPr="00B953CE">
        <w:t>введен</w:t>
      </w:r>
      <w:r w:rsidR="007E7E5D">
        <w:t>ы</w:t>
      </w:r>
      <w:r w:rsidR="00EB4DA8" w:rsidRPr="00B953CE">
        <w:t xml:space="preserve"> </w:t>
      </w:r>
      <w:r w:rsidR="00785A63" w:rsidRPr="00B953CE">
        <w:t>1</w:t>
      </w:r>
      <w:r w:rsidR="00EB4DA8" w:rsidRPr="00B953CE">
        <w:t xml:space="preserve"> режим ЧС, </w:t>
      </w:r>
      <w:r w:rsidR="0005690F" w:rsidRPr="00B953CE">
        <w:t>2</w:t>
      </w:r>
      <w:r w:rsidR="00EB4DA8" w:rsidRPr="00B953CE">
        <w:t xml:space="preserve"> режим</w:t>
      </w:r>
      <w:r w:rsidR="0005690F" w:rsidRPr="00B953CE">
        <w:t>а</w:t>
      </w:r>
      <w:r w:rsidR="00EB4DA8" w:rsidRPr="00B953CE">
        <w:t xml:space="preserve"> повышенной готовности</w:t>
      </w:r>
      <w:r w:rsidR="0005690F" w:rsidRPr="00B953CE">
        <w:t xml:space="preserve">, </w:t>
      </w:r>
      <w:r w:rsidR="00123C32" w:rsidRPr="00B953CE">
        <w:t>2</w:t>
      </w:r>
      <w:r w:rsidR="0005690F" w:rsidRPr="00B953CE">
        <w:t xml:space="preserve"> особы</w:t>
      </w:r>
      <w:r w:rsidR="00123C32" w:rsidRPr="00B953CE">
        <w:t>х</w:t>
      </w:r>
      <w:r w:rsidR="0005690F" w:rsidRPr="00B953CE">
        <w:t xml:space="preserve"> противопожарны</w:t>
      </w:r>
      <w:r w:rsidR="00123C32" w:rsidRPr="00B953CE">
        <w:t>х</w:t>
      </w:r>
      <w:r w:rsidR="0005690F" w:rsidRPr="00B953CE">
        <w:t xml:space="preserve"> режим</w:t>
      </w:r>
      <w:r w:rsidR="00123C32" w:rsidRPr="00B953CE">
        <w:t>а</w:t>
      </w:r>
      <w:r w:rsidR="00EA53C1" w:rsidRPr="00B953CE">
        <w:t xml:space="preserve"> </w:t>
      </w:r>
      <w:r w:rsidR="00EB4DA8" w:rsidRPr="00B953CE">
        <w:t xml:space="preserve">и отменены </w:t>
      </w:r>
      <w:r w:rsidR="00BE4DAF" w:rsidRPr="00B953CE">
        <w:t xml:space="preserve">1 режим ЧС, </w:t>
      </w:r>
      <w:r w:rsidR="0005690F" w:rsidRPr="00B953CE">
        <w:t>3 режима повышенной готовности</w:t>
      </w:r>
      <w:r w:rsidR="00EB4DA8" w:rsidRPr="00B953CE">
        <w:t>.</w:t>
      </w:r>
    </w:p>
    <w:p w:rsidR="00EB4DA8" w:rsidRPr="00B953CE" w:rsidRDefault="00EB4DA8" w:rsidP="00EB4DA8">
      <w:pPr>
        <w:tabs>
          <w:tab w:val="left" w:pos="7620"/>
        </w:tabs>
        <w:spacing w:line="276" w:lineRule="auto"/>
        <w:ind w:firstLine="709"/>
        <w:jc w:val="both"/>
      </w:pPr>
      <w:r w:rsidRPr="00B953CE">
        <w:t xml:space="preserve">На </w:t>
      </w:r>
      <w:r w:rsidR="00130FA9" w:rsidRPr="00B953CE">
        <w:t>01</w:t>
      </w:r>
      <w:r w:rsidR="00DD439D" w:rsidRPr="00B953CE">
        <w:t>.</w:t>
      </w:r>
      <w:r w:rsidR="00130FA9" w:rsidRPr="00B953CE">
        <w:t>0</w:t>
      </w:r>
      <w:r w:rsidR="00123C32" w:rsidRPr="00B953CE">
        <w:t>5</w:t>
      </w:r>
      <w:r w:rsidRPr="00B953CE">
        <w:t>.</w:t>
      </w:r>
      <w:r w:rsidR="00904C83" w:rsidRPr="00B953CE">
        <w:t>2019</w:t>
      </w:r>
      <w:r w:rsidRPr="00B953CE">
        <w:t xml:space="preserve"> сохраняются </w:t>
      </w:r>
      <w:r w:rsidR="00123C32" w:rsidRPr="00B953CE">
        <w:t>4</w:t>
      </w:r>
      <w:r w:rsidRPr="00B953CE">
        <w:t xml:space="preserve"> режим</w:t>
      </w:r>
      <w:r w:rsidR="00123C32" w:rsidRPr="00B953CE">
        <w:t>а</w:t>
      </w:r>
      <w:r w:rsidRPr="00B953CE">
        <w:t xml:space="preserve"> повышенной готовности</w:t>
      </w:r>
      <w:r w:rsidR="007E7E5D">
        <w:t xml:space="preserve"> и 2 особых противопожарных режима</w:t>
      </w:r>
      <w:r w:rsidR="00EA53C1" w:rsidRPr="00B953CE">
        <w:t>.</w:t>
      </w:r>
    </w:p>
    <w:p w:rsidR="007E7E5D" w:rsidRDefault="007E7E5D" w:rsidP="00856515">
      <w:pPr>
        <w:spacing w:after="120"/>
        <w:ind w:firstLine="709"/>
        <w:jc w:val="right"/>
      </w:pPr>
    </w:p>
    <w:p w:rsidR="00856515" w:rsidRPr="00B953CE" w:rsidRDefault="00856515" w:rsidP="00856515">
      <w:pPr>
        <w:spacing w:after="120"/>
        <w:ind w:firstLine="709"/>
        <w:jc w:val="right"/>
      </w:pPr>
      <w:r w:rsidRPr="00B953CE">
        <w:t xml:space="preserve">Таблица 2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7E7E5D" w:rsidRPr="00B953CE" w:rsidTr="00660B7A">
        <w:trPr>
          <w:trHeight w:val="665"/>
          <w:tblHeader/>
        </w:trPr>
        <w:tc>
          <w:tcPr>
            <w:tcW w:w="657" w:type="dxa"/>
            <w:vAlign w:val="center"/>
          </w:tcPr>
          <w:p w:rsidR="00856515" w:rsidRPr="00B953CE" w:rsidRDefault="00856515" w:rsidP="00DA6580">
            <w:pPr>
              <w:tabs>
                <w:tab w:val="left" w:pos="7620"/>
              </w:tabs>
              <w:jc w:val="center"/>
              <w:rPr>
                <w:rFonts w:cs="Calibri"/>
                <w:b/>
                <w:sz w:val="20"/>
                <w:szCs w:val="20"/>
              </w:rPr>
            </w:pPr>
            <w:r w:rsidRPr="00B953CE">
              <w:rPr>
                <w:rFonts w:cs="Calibri"/>
                <w:b/>
                <w:sz w:val="20"/>
                <w:szCs w:val="20"/>
              </w:rPr>
              <w:t>№ п/п</w:t>
            </w:r>
          </w:p>
        </w:tc>
        <w:tc>
          <w:tcPr>
            <w:tcW w:w="1955" w:type="dxa"/>
            <w:vAlign w:val="center"/>
          </w:tcPr>
          <w:p w:rsidR="00856515" w:rsidRPr="00B953CE" w:rsidRDefault="006C786F" w:rsidP="006C786F">
            <w:pPr>
              <w:tabs>
                <w:tab w:val="left" w:pos="7620"/>
              </w:tabs>
              <w:jc w:val="center"/>
              <w:rPr>
                <w:rFonts w:cs="Calibri"/>
                <w:b/>
                <w:sz w:val="20"/>
                <w:szCs w:val="20"/>
              </w:rPr>
            </w:pPr>
            <w:r w:rsidRPr="00B953CE">
              <w:rPr>
                <w:rFonts w:cs="Calibri"/>
                <w:b/>
                <w:sz w:val="20"/>
                <w:szCs w:val="20"/>
              </w:rPr>
              <w:t>Район</w:t>
            </w:r>
          </w:p>
        </w:tc>
        <w:tc>
          <w:tcPr>
            <w:tcW w:w="2722" w:type="dxa"/>
            <w:vAlign w:val="center"/>
          </w:tcPr>
          <w:p w:rsidR="00856515" w:rsidRPr="00B953CE" w:rsidRDefault="00856515" w:rsidP="00DA6580">
            <w:pPr>
              <w:tabs>
                <w:tab w:val="left" w:pos="7620"/>
              </w:tabs>
              <w:jc w:val="center"/>
              <w:rPr>
                <w:rFonts w:cs="Calibri"/>
                <w:b/>
                <w:sz w:val="20"/>
                <w:szCs w:val="20"/>
              </w:rPr>
            </w:pPr>
            <w:r w:rsidRPr="00B953CE">
              <w:rPr>
                <w:rFonts w:cs="Calibri"/>
                <w:b/>
                <w:sz w:val="20"/>
                <w:szCs w:val="20"/>
              </w:rPr>
              <w:t>Причина</w:t>
            </w:r>
          </w:p>
        </w:tc>
        <w:tc>
          <w:tcPr>
            <w:tcW w:w="2552" w:type="dxa"/>
            <w:vAlign w:val="center"/>
          </w:tcPr>
          <w:p w:rsidR="00856515" w:rsidRPr="00B953CE" w:rsidRDefault="00856515" w:rsidP="007835DA">
            <w:pPr>
              <w:tabs>
                <w:tab w:val="left" w:pos="7620"/>
              </w:tabs>
              <w:jc w:val="center"/>
              <w:rPr>
                <w:rFonts w:cs="Calibri"/>
                <w:b/>
                <w:sz w:val="20"/>
                <w:szCs w:val="20"/>
              </w:rPr>
            </w:pPr>
            <w:r w:rsidRPr="00B953CE">
              <w:rPr>
                <w:rFonts w:cs="Calibri"/>
                <w:b/>
                <w:sz w:val="20"/>
                <w:szCs w:val="20"/>
              </w:rPr>
              <w:t>Нормативно-правовой акт о</w:t>
            </w:r>
            <w:r w:rsidR="007835DA" w:rsidRPr="00B953CE">
              <w:rPr>
                <w:rFonts w:cs="Calibri"/>
                <w:b/>
                <w:sz w:val="20"/>
                <w:szCs w:val="20"/>
              </w:rPr>
              <w:t xml:space="preserve"> </w:t>
            </w:r>
            <w:r w:rsidRPr="00B953CE">
              <w:rPr>
                <w:rFonts w:cs="Calibri"/>
                <w:b/>
                <w:sz w:val="20"/>
                <w:szCs w:val="20"/>
              </w:rPr>
              <w:t>введении режима</w:t>
            </w:r>
          </w:p>
        </w:tc>
        <w:tc>
          <w:tcPr>
            <w:tcW w:w="2551" w:type="dxa"/>
            <w:vAlign w:val="center"/>
          </w:tcPr>
          <w:p w:rsidR="00856515" w:rsidRPr="00B953CE" w:rsidRDefault="00856515" w:rsidP="00DA6580">
            <w:pPr>
              <w:tabs>
                <w:tab w:val="left" w:pos="7620"/>
              </w:tabs>
              <w:jc w:val="center"/>
              <w:rPr>
                <w:rFonts w:cs="Calibri"/>
                <w:b/>
                <w:sz w:val="20"/>
                <w:szCs w:val="20"/>
              </w:rPr>
            </w:pPr>
            <w:r w:rsidRPr="00B953CE">
              <w:rPr>
                <w:rFonts w:cs="Calibri"/>
                <w:b/>
                <w:sz w:val="20"/>
                <w:szCs w:val="20"/>
              </w:rPr>
              <w:t>Нормативно-правовой акт о снятии режима</w:t>
            </w:r>
          </w:p>
        </w:tc>
      </w:tr>
      <w:tr w:rsidR="007E7E5D" w:rsidRPr="00B953CE" w:rsidTr="00660B7A">
        <w:trPr>
          <w:trHeight w:val="160"/>
        </w:trPr>
        <w:tc>
          <w:tcPr>
            <w:tcW w:w="10437" w:type="dxa"/>
            <w:gridSpan w:val="5"/>
            <w:vAlign w:val="center"/>
          </w:tcPr>
          <w:p w:rsidR="00856515" w:rsidRPr="00B953CE" w:rsidRDefault="00856515" w:rsidP="00531861">
            <w:pPr>
              <w:numPr>
                <w:ilvl w:val="0"/>
                <w:numId w:val="1"/>
              </w:numPr>
              <w:tabs>
                <w:tab w:val="left" w:pos="1134"/>
              </w:tabs>
              <w:ind w:left="29" w:hanging="11"/>
              <w:jc w:val="center"/>
              <w:rPr>
                <w:rFonts w:cs="Calibri"/>
                <w:b/>
                <w:sz w:val="20"/>
                <w:szCs w:val="20"/>
              </w:rPr>
            </w:pPr>
            <w:r w:rsidRPr="00B953CE">
              <w:rPr>
                <w:rFonts w:cs="Calibri"/>
                <w:b/>
                <w:sz w:val="20"/>
                <w:szCs w:val="20"/>
              </w:rPr>
              <w:t>Режимы ЧС</w:t>
            </w:r>
          </w:p>
        </w:tc>
      </w:tr>
      <w:tr w:rsidR="007E7E5D" w:rsidRPr="00B953CE" w:rsidTr="00660B7A">
        <w:trPr>
          <w:trHeight w:val="45"/>
        </w:trPr>
        <w:tc>
          <w:tcPr>
            <w:tcW w:w="657" w:type="dxa"/>
            <w:vAlign w:val="center"/>
          </w:tcPr>
          <w:p w:rsidR="00F71039" w:rsidRPr="00B953CE" w:rsidRDefault="00F71039" w:rsidP="00F71039">
            <w:pPr>
              <w:pStyle w:val="af4"/>
              <w:numPr>
                <w:ilvl w:val="0"/>
                <w:numId w:val="3"/>
              </w:numPr>
              <w:tabs>
                <w:tab w:val="left" w:pos="7620"/>
              </w:tabs>
              <w:jc w:val="center"/>
              <w:rPr>
                <w:rFonts w:cs="Calibri"/>
                <w:sz w:val="20"/>
                <w:szCs w:val="20"/>
              </w:rPr>
            </w:pPr>
          </w:p>
        </w:tc>
        <w:tc>
          <w:tcPr>
            <w:tcW w:w="1955" w:type="dxa"/>
            <w:vAlign w:val="center"/>
          </w:tcPr>
          <w:p w:rsidR="00F71039" w:rsidRPr="00B953CE" w:rsidRDefault="00117C05" w:rsidP="00F71039">
            <w:pPr>
              <w:tabs>
                <w:tab w:val="left" w:pos="7620"/>
              </w:tabs>
              <w:jc w:val="center"/>
              <w:rPr>
                <w:rFonts w:cs="Calibri"/>
                <w:sz w:val="20"/>
                <w:szCs w:val="20"/>
              </w:rPr>
            </w:pPr>
            <w:r w:rsidRPr="00B953CE">
              <w:rPr>
                <w:rFonts w:cs="Calibri"/>
                <w:sz w:val="20"/>
                <w:szCs w:val="20"/>
              </w:rPr>
              <w:t>Опаринский район</w:t>
            </w:r>
          </w:p>
        </w:tc>
        <w:tc>
          <w:tcPr>
            <w:tcW w:w="2722" w:type="dxa"/>
            <w:vAlign w:val="center"/>
          </w:tcPr>
          <w:p w:rsidR="007E7E5D" w:rsidRPr="00B953CE" w:rsidRDefault="008F45A0" w:rsidP="007E7E5D">
            <w:pPr>
              <w:tabs>
                <w:tab w:val="left" w:pos="7620"/>
              </w:tabs>
              <w:jc w:val="center"/>
              <w:rPr>
                <w:rFonts w:cs="Calibri"/>
                <w:sz w:val="20"/>
                <w:szCs w:val="20"/>
              </w:rPr>
            </w:pPr>
            <w:r w:rsidRPr="00B953CE">
              <w:rPr>
                <w:rFonts w:cs="Calibri"/>
                <w:sz w:val="20"/>
                <w:szCs w:val="20"/>
              </w:rPr>
              <w:t xml:space="preserve">В связи с </w:t>
            </w:r>
            <w:r w:rsidR="00117C05" w:rsidRPr="00B953CE">
              <w:rPr>
                <w:rFonts w:cs="Calibri"/>
                <w:sz w:val="20"/>
                <w:szCs w:val="20"/>
              </w:rPr>
              <w:t>размыв</w:t>
            </w:r>
            <w:r w:rsidRPr="00B953CE">
              <w:rPr>
                <w:rFonts w:cs="Calibri"/>
                <w:sz w:val="20"/>
                <w:szCs w:val="20"/>
              </w:rPr>
              <w:t>ом</w:t>
            </w:r>
            <w:r w:rsidR="00117C05" w:rsidRPr="00B953CE">
              <w:rPr>
                <w:rFonts w:cs="Calibri"/>
                <w:sz w:val="20"/>
                <w:szCs w:val="20"/>
              </w:rPr>
              <w:t xml:space="preserve"> дорожного полотна автодороги пгт Опарино – пос. </w:t>
            </w:r>
            <w:proofErr w:type="spellStart"/>
            <w:r w:rsidR="00117C05" w:rsidRPr="00B953CE">
              <w:rPr>
                <w:rFonts w:cs="Calibri"/>
                <w:sz w:val="20"/>
                <w:szCs w:val="20"/>
              </w:rPr>
              <w:t>Маромица</w:t>
            </w:r>
            <w:proofErr w:type="spellEnd"/>
            <w:r w:rsidRPr="00B953CE">
              <w:rPr>
                <w:rFonts w:cs="Calibri"/>
                <w:sz w:val="20"/>
                <w:szCs w:val="20"/>
              </w:rPr>
              <w:t xml:space="preserve"> и в целях принятия экстренных мер</w:t>
            </w:r>
          </w:p>
        </w:tc>
        <w:tc>
          <w:tcPr>
            <w:tcW w:w="2552" w:type="dxa"/>
            <w:vAlign w:val="center"/>
          </w:tcPr>
          <w:p w:rsidR="00785A63" w:rsidRPr="00B953CE" w:rsidRDefault="00117C05" w:rsidP="00F71039">
            <w:pPr>
              <w:tabs>
                <w:tab w:val="left" w:pos="7620"/>
              </w:tabs>
              <w:jc w:val="center"/>
              <w:rPr>
                <w:rFonts w:cs="Calibri"/>
                <w:sz w:val="20"/>
                <w:szCs w:val="20"/>
              </w:rPr>
            </w:pPr>
            <w:r w:rsidRPr="00B953CE">
              <w:rPr>
                <w:rFonts w:cs="Calibri"/>
                <w:sz w:val="20"/>
                <w:szCs w:val="20"/>
              </w:rPr>
              <w:t>Постановление администрации Опаринского района</w:t>
            </w:r>
          </w:p>
          <w:p w:rsidR="00F71039" w:rsidRPr="00B953CE" w:rsidRDefault="00117C05" w:rsidP="00F71039">
            <w:pPr>
              <w:tabs>
                <w:tab w:val="left" w:pos="7620"/>
              </w:tabs>
              <w:jc w:val="center"/>
              <w:rPr>
                <w:rFonts w:cs="Calibri"/>
                <w:sz w:val="20"/>
                <w:szCs w:val="20"/>
              </w:rPr>
            </w:pPr>
            <w:r w:rsidRPr="00B953CE">
              <w:rPr>
                <w:rFonts w:cs="Calibri"/>
                <w:sz w:val="20"/>
                <w:szCs w:val="20"/>
              </w:rPr>
              <w:t>от 28.04.2019 № 209</w:t>
            </w:r>
          </w:p>
        </w:tc>
        <w:tc>
          <w:tcPr>
            <w:tcW w:w="2551" w:type="dxa"/>
            <w:vAlign w:val="center"/>
          </w:tcPr>
          <w:p w:rsidR="00BE4DAF" w:rsidRPr="00B953CE" w:rsidRDefault="00BE4DAF" w:rsidP="00BE4DAF">
            <w:pPr>
              <w:tabs>
                <w:tab w:val="left" w:pos="7620"/>
              </w:tabs>
              <w:jc w:val="center"/>
              <w:rPr>
                <w:rFonts w:cs="Calibri"/>
                <w:sz w:val="20"/>
                <w:szCs w:val="20"/>
              </w:rPr>
            </w:pPr>
            <w:r w:rsidRPr="00B953CE">
              <w:rPr>
                <w:rFonts w:cs="Calibri"/>
                <w:sz w:val="20"/>
                <w:szCs w:val="20"/>
              </w:rPr>
              <w:t>Постановление администрации Опаринского района</w:t>
            </w:r>
          </w:p>
          <w:p w:rsidR="00F71039" w:rsidRPr="00B953CE" w:rsidRDefault="00BE4DAF" w:rsidP="00BE4DAF">
            <w:pPr>
              <w:tabs>
                <w:tab w:val="left" w:pos="7620"/>
              </w:tabs>
              <w:jc w:val="center"/>
              <w:rPr>
                <w:rFonts w:cs="Calibri"/>
                <w:sz w:val="20"/>
                <w:szCs w:val="20"/>
              </w:rPr>
            </w:pPr>
            <w:r w:rsidRPr="00B953CE">
              <w:rPr>
                <w:rFonts w:cs="Calibri"/>
                <w:sz w:val="20"/>
                <w:szCs w:val="20"/>
              </w:rPr>
              <w:t>от 29.04.2019 № 210</w:t>
            </w:r>
          </w:p>
        </w:tc>
      </w:tr>
    </w:tbl>
    <w:p w:rsidR="007E7E5D" w:rsidRDefault="007E7E5D">
      <w:r>
        <w:br w:type="page"/>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7E7E5D" w:rsidRPr="00B953CE" w:rsidTr="00660B7A">
        <w:trPr>
          <w:trHeight w:val="211"/>
        </w:trPr>
        <w:tc>
          <w:tcPr>
            <w:tcW w:w="10437" w:type="dxa"/>
            <w:gridSpan w:val="5"/>
            <w:vAlign w:val="center"/>
          </w:tcPr>
          <w:p w:rsidR="006B0DC4" w:rsidRPr="00B953CE" w:rsidRDefault="006B0DC4" w:rsidP="006B0DC4">
            <w:pPr>
              <w:pStyle w:val="af4"/>
              <w:numPr>
                <w:ilvl w:val="0"/>
                <w:numId w:val="1"/>
              </w:numPr>
              <w:tabs>
                <w:tab w:val="left" w:pos="7620"/>
              </w:tabs>
              <w:ind w:left="-113" w:firstLine="0"/>
              <w:jc w:val="center"/>
              <w:rPr>
                <w:rFonts w:cs="Calibri"/>
                <w:b/>
                <w:sz w:val="20"/>
                <w:szCs w:val="20"/>
              </w:rPr>
            </w:pPr>
            <w:r w:rsidRPr="00B953CE">
              <w:rPr>
                <w:rFonts w:cs="Calibri"/>
                <w:b/>
                <w:sz w:val="20"/>
                <w:szCs w:val="20"/>
              </w:rPr>
              <w:lastRenderedPageBreak/>
              <w:t xml:space="preserve"> Режимы повышенной готовности</w:t>
            </w:r>
          </w:p>
        </w:tc>
      </w:tr>
      <w:tr w:rsidR="007E7E5D" w:rsidRPr="00B953CE" w:rsidTr="00660B7A">
        <w:trPr>
          <w:trHeight w:val="1026"/>
        </w:trPr>
        <w:tc>
          <w:tcPr>
            <w:tcW w:w="657" w:type="dxa"/>
            <w:vAlign w:val="center"/>
          </w:tcPr>
          <w:p w:rsidR="006B0DC4" w:rsidRPr="00B953CE" w:rsidRDefault="006B0DC4" w:rsidP="0081740F">
            <w:pPr>
              <w:pStyle w:val="af4"/>
              <w:numPr>
                <w:ilvl w:val="0"/>
                <w:numId w:val="13"/>
              </w:numPr>
              <w:jc w:val="center"/>
              <w:rPr>
                <w:sz w:val="20"/>
                <w:szCs w:val="20"/>
              </w:rPr>
            </w:pPr>
          </w:p>
        </w:tc>
        <w:tc>
          <w:tcPr>
            <w:tcW w:w="1955"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г. Киров</w:t>
            </w:r>
          </w:p>
        </w:tc>
        <w:tc>
          <w:tcPr>
            <w:tcW w:w="2722"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В связи с угрозой обрушения многоквартирного жилого дома</w:t>
            </w:r>
          </w:p>
        </w:tc>
        <w:tc>
          <w:tcPr>
            <w:tcW w:w="2552"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 xml:space="preserve">Постановление администрации </w:t>
            </w:r>
          </w:p>
          <w:p w:rsidR="006B0DC4" w:rsidRPr="00B953CE" w:rsidRDefault="006B0DC4" w:rsidP="006B0DC4">
            <w:pPr>
              <w:tabs>
                <w:tab w:val="left" w:pos="7620"/>
              </w:tabs>
              <w:jc w:val="center"/>
              <w:rPr>
                <w:rFonts w:cs="Calibri"/>
                <w:sz w:val="20"/>
                <w:szCs w:val="20"/>
              </w:rPr>
            </w:pPr>
            <w:r w:rsidRPr="00B953CE">
              <w:rPr>
                <w:rFonts w:cs="Calibri"/>
                <w:sz w:val="20"/>
                <w:szCs w:val="20"/>
              </w:rPr>
              <w:t xml:space="preserve">г. Кирова </w:t>
            </w:r>
          </w:p>
          <w:p w:rsidR="006B0DC4" w:rsidRPr="00B953CE" w:rsidRDefault="006B0DC4" w:rsidP="00F86729">
            <w:pPr>
              <w:tabs>
                <w:tab w:val="left" w:pos="7620"/>
              </w:tabs>
              <w:jc w:val="center"/>
              <w:rPr>
                <w:rFonts w:cs="Calibri"/>
                <w:sz w:val="20"/>
                <w:szCs w:val="20"/>
              </w:rPr>
            </w:pPr>
            <w:r w:rsidRPr="00B953CE">
              <w:rPr>
                <w:rFonts w:cs="Calibri"/>
                <w:sz w:val="20"/>
                <w:szCs w:val="20"/>
              </w:rPr>
              <w:t>от 25.05.</w:t>
            </w:r>
            <w:r w:rsidR="00904C83" w:rsidRPr="00B953CE">
              <w:rPr>
                <w:rFonts w:cs="Calibri"/>
                <w:sz w:val="20"/>
                <w:szCs w:val="20"/>
              </w:rPr>
              <w:t>201</w:t>
            </w:r>
            <w:r w:rsidR="00F86729" w:rsidRPr="00B953CE">
              <w:rPr>
                <w:rFonts w:cs="Calibri"/>
                <w:sz w:val="20"/>
                <w:szCs w:val="20"/>
              </w:rPr>
              <w:t>8</w:t>
            </w:r>
            <w:r w:rsidRPr="00B953CE">
              <w:rPr>
                <w:rFonts w:cs="Calibri"/>
                <w:sz w:val="20"/>
                <w:szCs w:val="20"/>
              </w:rPr>
              <w:t xml:space="preserve"> № 1340-п</w:t>
            </w:r>
          </w:p>
        </w:tc>
        <w:tc>
          <w:tcPr>
            <w:tcW w:w="2551" w:type="dxa"/>
            <w:vAlign w:val="center"/>
          </w:tcPr>
          <w:p w:rsidR="006B0DC4" w:rsidRPr="00B953CE" w:rsidRDefault="006B0DC4" w:rsidP="006B0DC4">
            <w:pPr>
              <w:tabs>
                <w:tab w:val="left" w:pos="7620"/>
              </w:tabs>
              <w:jc w:val="center"/>
              <w:rPr>
                <w:rFonts w:cs="Calibri"/>
                <w:sz w:val="20"/>
                <w:szCs w:val="20"/>
              </w:rPr>
            </w:pPr>
          </w:p>
        </w:tc>
      </w:tr>
      <w:tr w:rsidR="007E7E5D" w:rsidRPr="00B953CE" w:rsidTr="00660B7A">
        <w:trPr>
          <w:trHeight w:val="1026"/>
        </w:trPr>
        <w:tc>
          <w:tcPr>
            <w:tcW w:w="657" w:type="dxa"/>
            <w:vAlign w:val="center"/>
          </w:tcPr>
          <w:p w:rsidR="006B0DC4" w:rsidRPr="00B953CE"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Зуевский район</w:t>
            </w:r>
          </w:p>
        </w:tc>
        <w:tc>
          <w:tcPr>
            <w:tcW w:w="2722"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В целях недопущения срыва предоставления услуги населению по водоотведению</w:t>
            </w:r>
          </w:p>
        </w:tc>
        <w:tc>
          <w:tcPr>
            <w:tcW w:w="2552" w:type="dxa"/>
            <w:vAlign w:val="center"/>
          </w:tcPr>
          <w:p w:rsidR="006B0DC4" w:rsidRPr="00B953CE" w:rsidRDefault="006B0DC4" w:rsidP="00F86729">
            <w:pPr>
              <w:tabs>
                <w:tab w:val="left" w:pos="7620"/>
              </w:tabs>
              <w:jc w:val="center"/>
              <w:rPr>
                <w:rFonts w:cs="Calibri"/>
                <w:sz w:val="20"/>
                <w:szCs w:val="20"/>
              </w:rPr>
            </w:pPr>
            <w:r w:rsidRPr="00B953CE">
              <w:rPr>
                <w:rFonts w:cs="Calibri"/>
                <w:sz w:val="20"/>
                <w:szCs w:val="20"/>
              </w:rPr>
              <w:t>Постановление администрации Косинского с/п Зуевского района от 20.07.</w:t>
            </w:r>
            <w:r w:rsidR="00904C83" w:rsidRPr="00B953CE">
              <w:rPr>
                <w:rFonts w:cs="Calibri"/>
                <w:sz w:val="20"/>
                <w:szCs w:val="20"/>
              </w:rPr>
              <w:t>201</w:t>
            </w:r>
            <w:r w:rsidR="00F86729" w:rsidRPr="00B953CE">
              <w:rPr>
                <w:rFonts w:cs="Calibri"/>
                <w:sz w:val="20"/>
                <w:szCs w:val="20"/>
              </w:rPr>
              <w:t>8</w:t>
            </w:r>
            <w:r w:rsidRPr="00B953CE">
              <w:rPr>
                <w:rFonts w:cs="Calibri"/>
                <w:sz w:val="20"/>
                <w:szCs w:val="20"/>
              </w:rPr>
              <w:t xml:space="preserve"> № 93 </w:t>
            </w:r>
          </w:p>
        </w:tc>
        <w:tc>
          <w:tcPr>
            <w:tcW w:w="2551" w:type="dxa"/>
            <w:vAlign w:val="center"/>
          </w:tcPr>
          <w:p w:rsidR="006B0DC4" w:rsidRPr="00B953CE" w:rsidRDefault="006B0DC4" w:rsidP="006B0DC4">
            <w:pPr>
              <w:tabs>
                <w:tab w:val="left" w:pos="7620"/>
              </w:tabs>
              <w:jc w:val="center"/>
              <w:rPr>
                <w:rFonts w:cs="Calibri"/>
                <w:sz w:val="20"/>
                <w:szCs w:val="20"/>
              </w:rPr>
            </w:pPr>
          </w:p>
        </w:tc>
      </w:tr>
      <w:tr w:rsidR="007E7E5D" w:rsidRPr="00B953CE" w:rsidTr="00660B7A">
        <w:trPr>
          <w:trHeight w:val="1026"/>
        </w:trPr>
        <w:tc>
          <w:tcPr>
            <w:tcW w:w="657" w:type="dxa"/>
            <w:vAlign w:val="center"/>
          </w:tcPr>
          <w:p w:rsidR="006B0DC4" w:rsidRPr="00B953CE"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г. Слободской</w:t>
            </w:r>
          </w:p>
        </w:tc>
        <w:tc>
          <w:tcPr>
            <w:tcW w:w="2722"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В связи с отсутствием нормированного запаса топлива на котельной МУП «Теплосервис»</w:t>
            </w:r>
          </w:p>
        </w:tc>
        <w:tc>
          <w:tcPr>
            <w:tcW w:w="2552" w:type="dxa"/>
            <w:vAlign w:val="center"/>
          </w:tcPr>
          <w:p w:rsidR="006B0DC4" w:rsidRPr="00B953CE" w:rsidRDefault="006B0DC4" w:rsidP="00F86729">
            <w:pPr>
              <w:tabs>
                <w:tab w:val="left" w:pos="7620"/>
              </w:tabs>
              <w:jc w:val="center"/>
              <w:rPr>
                <w:rFonts w:cs="Calibri"/>
                <w:sz w:val="20"/>
                <w:szCs w:val="20"/>
              </w:rPr>
            </w:pPr>
            <w:r w:rsidRPr="00B953CE">
              <w:rPr>
                <w:rFonts w:cs="Calibri"/>
                <w:sz w:val="20"/>
                <w:szCs w:val="20"/>
              </w:rPr>
              <w:t>Постановление администрации г. Слободского от 25.09.</w:t>
            </w:r>
            <w:r w:rsidR="00904C83" w:rsidRPr="00B953CE">
              <w:rPr>
                <w:rFonts w:cs="Calibri"/>
                <w:sz w:val="20"/>
                <w:szCs w:val="20"/>
              </w:rPr>
              <w:t>201</w:t>
            </w:r>
            <w:r w:rsidR="00F86729" w:rsidRPr="00B953CE">
              <w:rPr>
                <w:rFonts w:cs="Calibri"/>
                <w:sz w:val="20"/>
                <w:szCs w:val="20"/>
              </w:rPr>
              <w:t>8</w:t>
            </w:r>
            <w:r w:rsidR="00D34B4D" w:rsidRPr="00B953CE">
              <w:rPr>
                <w:rFonts w:cs="Calibri"/>
                <w:sz w:val="20"/>
                <w:szCs w:val="20"/>
              </w:rPr>
              <w:t xml:space="preserve"> </w:t>
            </w:r>
            <w:r w:rsidRPr="00B953CE">
              <w:rPr>
                <w:rFonts w:cs="Calibri"/>
                <w:sz w:val="20"/>
                <w:szCs w:val="20"/>
              </w:rPr>
              <w:t>№ 2114</w:t>
            </w:r>
          </w:p>
        </w:tc>
        <w:tc>
          <w:tcPr>
            <w:tcW w:w="2551" w:type="dxa"/>
            <w:vAlign w:val="center"/>
          </w:tcPr>
          <w:p w:rsidR="006B0DC4" w:rsidRPr="00B953CE" w:rsidRDefault="006B0DC4" w:rsidP="006B0DC4">
            <w:pPr>
              <w:tabs>
                <w:tab w:val="left" w:pos="7620"/>
              </w:tabs>
              <w:jc w:val="center"/>
              <w:rPr>
                <w:rFonts w:cs="Calibri"/>
                <w:sz w:val="20"/>
                <w:szCs w:val="20"/>
              </w:rPr>
            </w:pPr>
          </w:p>
        </w:tc>
      </w:tr>
      <w:tr w:rsidR="007E7E5D" w:rsidRPr="00B953CE" w:rsidTr="00660B7A">
        <w:trPr>
          <w:trHeight w:val="1026"/>
        </w:trPr>
        <w:tc>
          <w:tcPr>
            <w:tcW w:w="657" w:type="dxa"/>
            <w:vAlign w:val="center"/>
          </w:tcPr>
          <w:p w:rsidR="006B0DC4" w:rsidRPr="00B953CE"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Зуевский район</w:t>
            </w:r>
          </w:p>
        </w:tc>
        <w:tc>
          <w:tcPr>
            <w:tcW w:w="2722"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В связи со срывом подрядной организацией сроков сдачи в эксплуатацию газовой блочной котельной</w:t>
            </w:r>
          </w:p>
        </w:tc>
        <w:tc>
          <w:tcPr>
            <w:tcW w:w="2552" w:type="dxa"/>
            <w:vAlign w:val="center"/>
          </w:tcPr>
          <w:p w:rsidR="006B0DC4" w:rsidRPr="00B953CE" w:rsidRDefault="006B0DC4" w:rsidP="006B0DC4">
            <w:pPr>
              <w:tabs>
                <w:tab w:val="left" w:pos="7620"/>
              </w:tabs>
              <w:jc w:val="center"/>
              <w:rPr>
                <w:rFonts w:cs="Calibri"/>
                <w:sz w:val="20"/>
                <w:szCs w:val="20"/>
              </w:rPr>
            </w:pPr>
            <w:r w:rsidRPr="00B953CE">
              <w:rPr>
                <w:rFonts w:cs="Calibri"/>
                <w:sz w:val="20"/>
                <w:szCs w:val="20"/>
              </w:rPr>
              <w:t xml:space="preserve">Постановление администрации Косинского с/п </w:t>
            </w:r>
          </w:p>
          <w:p w:rsidR="006B0DC4" w:rsidRPr="00B953CE" w:rsidRDefault="006B0DC4" w:rsidP="00F86729">
            <w:pPr>
              <w:tabs>
                <w:tab w:val="left" w:pos="7620"/>
              </w:tabs>
              <w:jc w:val="center"/>
              <w:rPr>
                <w:rFonts w:cs="Calibri"/>
                <w:sz w:val="20"/>
                <w:szCs w:val="20"/>
              </w:rPr>
            </w:pPr>
            <w:r w:rsidRPr="00B953CE">
              <w:rPr>
                <w:rFonts w:cs="Calibri"/>
                <w:sz w:val="20"/>
                <w:szCs w:val="20"/>
              </w:rPr>
              <w:t>Зуевского района от 26.09.</w:t>
            </w:r>
            <w:r w:rsidR="00904C83" w:rsidRPr="00B953CE">
              <w:rPr>
                <w:rFonts w:cs="Calibri"/>
                <w:sz w:val="20"/>
                <w:szCs w:val="20"/>
              </w:rPr>
              <w:t>201</w:t>
            </w:r>
            <w:r w:rsidR="00F86729" w:rsidRPr="00B953CE">
              <w:rPr>
                <w:rFonts w:cs="Calibri"/>
                <w:sz w:val="20"/>
                <w:szCs w:val="20"/>
              </w:rPr>
              <w:t xml:space="preserve">8 </w:t>
            </w:r>
            <w:r w:rsidRPr="00B953CE">
              <w:rPr>
                <w:rFonts w:cs="Calibri"/>
                <w:sz w:val="20"/>
                <w:szCs w:val="20"/>
              </w:rPr>
              <w:t>№ 108</w:t>
            </w:r>
          </w:p>
        </w:tc>
        <w:tc>
          <w:tcPr>
            <w:tcW w:w="2551" w:type="dxa"/>
            <w:vAlign w:val="center"/>
          </w:tcPr>
          <w:p w:rsidR="006B0DC4" w:rsidRPr="00B953CE" w:rsidRDefault="006B0DC4" w:rsidP="006B0DC4">
            <w:pPr>
              <w:tabs>
                <w:tab w:val="left" w:pos="7620"/>
              </w:tabs>
              <w:jc w:val="center"/>
              <w:rPr>
                <w:rFonts w:cs="Calibri"/>
                <w:sz w:val="20"/>
                <w:szCs w:val="20"/>
              </w:rPr>
            </w:pPr>
          </w:p>
        </w:tc>
      </w:tr>
      <w:tr w:rsidR="007E7E5D" w:rsidRPr="00B953CE" w:rsidTr="00660B7A">
        <w:trPr>
          <w:trHeight w:val="1026"/>
        </w:trPr>
        <w:tc>
          <w:tcPr>
            <w:tcW w:w="657" w:type="dxa"/>
            <w:vAlign w:val="center"/>
          </w:tcPr>
          <w:p w:rsidR="00E067A3" w:rsidRPr="00B953CE" w:rsidRDefault="00E067A3" w:rsidP="00660B7A">
            <w:pPr>
              <w:pStyle w:val="af4"/>
              <w:numPr>
                <w:ilvl w:val="0"/>
                <w:numId w:val="13"/>
              </w:numPr>
              <w:tabs>
                <w:tab w:val="left" w:pos="7620"/>
              </w:tabs>
              <w:jc w:val="center"/>
              <w:rPr>
                <w:rFonts w:cs="Calibri"/>
                <w:sz w:val="20"/>
                <w:szCs w:val="20"/>
              </w:rPr>
            </w:pPr>
          </w:p>
        </w:tc>
        <w:tc>
          <w:tcPr>
            <w:tcW w:w="1955" w:type="dxa"/>
            <w:vAlign w:val="center"/>
          </w:tcPr>
          <w:p w:rsidR="007835DA" w:rsidRPr="00B953CE" w:rsidRDefault="007835DA" w:rsidP="006B0DC4">
            <w:pPr>
              <w:tabs>
                <w:tab w:val="left" w:pos="7620"/>
              </w:tabs>
              <w:jc w:val="center"/>
              <w:rPr>
                <w:rFonts w:cs="Calibri"/>
                <w:sz w:val="20"/>
                <w:szCs w:val="20"/>
              </w:rPr>
            </w:pPr>
            <w:r w:rsidRPr="00B953CE">
              <w:rPr>
                <w:rFonts w:cs="Calibri"/>
                <w:sz w:val="20"/>
                <w:szCs w:val="20"/>
              </w:rPr>
              <w:t xml:space="preserve">г. Киров, </w:t>
            </w:r>
          </w:p>
          <w:p w:rsidR="00E067A3" w:rsidRPr="00B953CE" w:rsidRDefault="007835DA" w:rsidP="006B0DC4">
            <w:pPr>
              <w:tabs>
                <w:tab w:val="left" w:pos="7620"/>
              </w:tabs>
              <w:jc w:val="center"/>
              <w:rPr>
                <w:rFonts w:cs="Calibri"/>
                <w:sz w:val="20"/>
                <w:szCs w:val="20"/>
              </w:rPr>
            </w:pPr>
            <w:r w:rsidRPr="00B953CE">
              <w:rPr>
                <w:rFonts w:cs="Calibri"/>
                <w:sz w:val="20"/>
                <w:szCs w:val="20"/>
              </w:rPr>
              <w:t>Кирово-Чепецкий, Куменский, Сунский, Нолинский, Уржумский, Малмыжский, Вятскополянский, Оричевский, Верхошижемский, Советский, Пижанский, Яранский, Слободской районы</w:t>
            </w:r>
          </w:p>
        </w:tc>
        <w:tc>
          <w:tcPr>
            <w:tcW w:w="2722" w:type="dxa"/>
            <w:vAlign w:val="center"/>
          </w:tcPr>
          <w:p w:rsidR="00E067A3" w:rsidRPr="00B953CE" w:rsidRDefault="00E067A3" w:rsidP="006B0DC4">
            <w:pPr>
              <w:tabs>
                <w:tab w:val="left" w:pos="7620"/>
              </w:tabs>
              <w:jc w:val="center"/>
              <w:rPr>
                <w:rFonts w:cs="Calibri"/>
                <w:sz w:val="20"/>
                <w:szCs w:val="20"/>
              </w:rPr>
            </w:pPr>
            <w:r w:rsidRPr="00B953CE">
              <w:rPr>
                <w:rFonts w:cs="Calibri"/>
                <w:sz w:val="20"/>
                <w:szCs w:val="20"/>
              </w:rPr>
              <w:t>В связи с возможным наруше</w:t>
            </w:r>
            <w:r w:rsidR="008C6972" w:rsidRPr="00B953CE">
              <w:rPr>
                <w:rFonts w:cs="Calibri"/>
                <w:sz w:val="20"/>
                <w:szCs w:val="20"/>
              </w:rPr>
              <w:t>нием транспортного сообщения по </w:t>
            </w:r>
            <w:r w:rsidRPr="00B953CE">
              <w:rPr>
                <w:rFonts w:cs="Calibri"/>
                <w:sz w:val="20"/>
                <w:szCs w:val="20"/>
              </w:rPr>
              <w:t>автомобильным дорогам общего пользования Ки</w:t>
            </w:r>
            <w:r w:rsidR="008C6972" w:rsidRPr="00B953CE">
              <w:rPr>
                <w:rFonts w:cs="Calibri"/>
                <w:sz w:val="20"/>
                <w:szCs w:val="20"/>
              </w:rPr>
              <w:t>ровской области регионального и </w:t>
            </w:r>
            <w:r w:rsidRPr="00B953CE">
              <w:rPr>
                <w:rFonts w:cs="Calibri"/>
                <w:sz w:val="20"/>
                <w:szCs w:val="20"/>
              </w:rPr>
              <w:t xml:space="preserve">межмуниципального значения и угрозой </w:t>
            </w:r>
            <w:r w:rsidR="007835DA" w:rsidRPr="00B953CE">
              <w:rPr>
                <w:rFonts w:cs="Calibri"/>
                <w:sz w:val="20"/>
                <w:szCs w:val="20"/>
              </w:rPr>
              <w:t>ЧС регионального характера</w:t>
            </w:r>
          </w:p>
        </w:tc>
        <w:tc>
          <w:tcPr>
            <w:tcW w:w="2552" w:type="dxa"/>
            <w:vAlign w:val="center"/>
          </w:tcPr>
          <w:p w:rsidR="00785A63" w:rsidRPr="00B953CE" w:rsidRDefault="007835DA" w:rsidP="006B0DC4">
            <w:pPr>
              <w:tabs>
                <w:tab w:val="left" w:pos="7620"/>
              </w:tabs>
              <w:jc w:val="center"/>
              <w:rPr>
                <w:rFonts w:cs="Calibri"/>
                <w:sz w:val="20"/>
                <w:szCs w:val="20"/>
              </w:rPr>
            </w:pPr>
            <w:r w:rsidRPr="00B953CE">
              <w:rPr>
                <w:rFonts w:cs="Calibri"/>
                <w:sz w:val="20"/>
                <w:szCs w:val="20"/>
              </w:rPr>
              <w:t xml:space="preserve">Распоряжение Губернатора </w:t>
            </w:r>
          </w:p>
          <w:p w:rsidR="00E067A3" w:rsidRPr="00B953CE" w:rsidRDefault="007835DA" w:rsidP="006B0DC4">
            <w:pPr>
              <w:tabs>
                <w:tab w:val="left" w:pos="7620"/>
              </w:tabs>
              <w:jc w:val="center"/>
              <w:rPr>
                <w:rFonts w:cs="Calibri"/>
                <w:sz w:val="20"/>
                <w:szCs w:val="20"/>
              </w:rPr>
            </w:pPr>
            <w:r w:rsidRPr="00B953CE">
              <w:rPr>
                <w:rFonts w:cs="Calibri"/>
                <w:sz w:val="20"/>
                <w:szCs w:val="20"/>
              </w:rPr>
              <w:t>Кировской области</w:t>
            </w:r>
            <w:r w:rsidR="00F90B55" w:rsidRPr="00B953CE">
              <w:rPr>
                <w:rFonts w:cs="Calibri"/>
                <w:sz w:val="20"/>
                <w:szCs w:val="20"/>
              </w:rPr>
              <w:br/>
            </w:r>
            <w:r w:rsidRPr="00B953CE">
              <w:rPr>
                <w:rFonts w:cs="Calibri"/>
                <w:sz w:val="20"/>
                <w:szCs w:val="20"/>
              </w:rPr>
              <w:t xml:space="preserve"> от 07.03.2019 № 7</w:t>
            </w:r>
          </w:p>
        </w:tc>
        <w:tc>
          <w:tcPr>
            <w:tcW w:w="2551" w:type="dxa"/>
            <w:vAlign w:val="center"/>
          </w:tcPr>
          <w:p w:rsidR="00785A63" w:rsidRPr="00B953CE" w:rsidRDefault="00117C05" w:rsidP="00117C05">
            <w:pPr>
              <w:tabs>
                <w:tab w:val="left" w:pos="7620"/>
              </w:tabs>
              <w:jc w:val="center"/>
              <w:rPr>
                <w:rFonts w:cs="Calibri"/>
                <w:sz w:val="20"/>
                <w:szCs w:val="20"/>
              </w:rPr>
            </w:pPr>
            <w:r w:rsidRPr="00B953CE">
              <w:rPr>
                <w:rFonts w:cs="Calibri"/>
                <w:sz w:val="20"/>
                <w:szCs w:val="20"/>
              </w:rPr>
              <w:t xml:space="preserve">Распоряжение Губернатора </w:t>
            </w:r>
          </w:p>
          <w:p w:rsidR="00117C05" w:rsidRPr="00B953CE" w:rsidRDefault="00117C05" w:rsidP="00117C05">
            <w:pPr>
              <w:tabs>
                <w:tab w:val="left" w:pos="7620"/>
              </w:tabs>
              <w:jc w:val="center"/>
              <w:rPr>
                <w:rFonts w:cs="Calibri"/>
                <w:sz w:val="20"/>
                <w:szCs w:val="20"/>
              </w:rPr>
            </w:pPr>
            <w:r w:rsidRPr="00B953CE">
              <w:rPr>
                <w:rFonts w:cs="Calibri"/>
                <w:sz w:val="20"/>
                <w:szCs w:val="20"/>
              </w:rPr>
              <w:t xml:space="preserve">Кировской области </w:t>
            </w:r>
          </w:p>
          <w:p w:rsidR="00E067A3" w:rsidRPr="00B953CE" w:rsidRDefault="00117C05" w:rsidP="00117C05">
            <w:pPr>
              <w:tabs>
                <w:tab w:val="left" w:pos="7620"/>
              </w:tabs>
              <w:jc w:val="center"/>
              <w:rPr>
                <w:rFonts w:cs="Calibri"/>
                <w:sz w:val="20"/>
                <w:szCs w:val="20"/>
              </w:rPr>
            </w:pPr>
            <w:r w:rsidRPr="00B953CE">
              <w:rPr>
                <w:rFonts w:cs="Calibri"/>
                <w:sz w:val="20"/>
                <w:szCs w:val="20"/>
              </w:rPr>
              <w:t>от 23.04.2019 № 15</w:t>
            </w:r>
          </w:p>
        </w:tc>
      </w:tr>
      <w:tr w:rsidR="007E7E5D" w:rsidRPr="00B953CE" w:rsidTr="00660B7A">
        <w:trPr>
          <w:trHeight w:val="1026"/>
        </w:trPr>
        <w:tc>
          <w:tcPr>
            <w:tcW w:w="657" w:type="dxa"/>
            <w:vAlign w:val="center"/>
          </w:tcPr>
          <w:p w:rsidR="00785A63" w:rsidRPr="00B953CE" w:rsidRDefault="00785A63" w:rsidP="00660B7A">
            <w:pPr>
              <w:pStyle w:val="af4"/>
              <w:numPr>
                <w:ilvl w:val="0"/>
                <w:numId w:val="13"/>
              </w:numPr>
              <w:tabs>
                <w:tab w:val="left" w:pos="7620"/>
              </w:tabs>
              <w:jc w:val="center"/>
              <w:rPr>
                <w:rFonts w:cs="Calibri"/>
                <w:sz w:val="20"/>
                <w:szCs w:val="20"/>
              </w:rPr>
            </w:pPr>
          </w:p>
        </w:tc>
        <w:tc>
          <w:tcPr>
            <w:tcW w:w="1955" w:type="dxa"/>
            <w:vAlign w:val="center"/>
          </w:tcPr>
          <w:p w:rsidR="00785A63" w:rsidRPr="00B953CE" w:rsidRDefault="00785A63" w:rsidP="006B0DC4">
            <w:pPr>
              <w:tabs>
                <w:tab w:val="left" w:pos="7620"/>
              </w:tabs>
              <w:jc w:val="center"/>
              <w:rPr>
                <w:rFonts w:cs="Calibri"/>
                <w:sz w:val="20"/>
                <w:szCs w:val="20"/>
              </w:rPr>
            </w:pPr>
            <w:r w:rsidRPr="00B953CE">
              <w:rPr>
                <w:rFonts w:cs="Calibri"/>
                <w:sz w:val="20"/>
                <w:szCs w:val="20"/>
              </w:rPr>
              <w:t>г. Котельнич</w:t>
            </w:r>
          </w:p>
        </w:tc>
        <w:tc>
          <w:tcPr>
            <w:tcW w:w="2722" w:type="dxa"/>
            <w:vAlign w:val="center"/>
          </w:tcPr>
          <w:p w:rsidR="00785A63" w:rsidRPr="00B953CE" w:rsidRDefault="00785A63" w:rsidP="006B0DC4">
            <w:pPr>
              <w:tabs>
                <w:tab w:val="left" w:pos="7620"/>
              </w:tabs>
              <w:jc w:val="center"/>
              <w:rPr>
                <w:rFonts w:cs="Calibri"/>
                <w:sz w:val="20"/>
                <w:szCs w:val="20"/>
              </w:rPr>
            </w:pPr>
            <w:r w:rsidRPr="00B953CE">
              <w:rPr>
                <w:rFonts w:cs="Calibri"/>
                <w:sz w:val="20"/>
                <w:szCs w:val="20"/>
              </w:rPr>
              <w:t>В связи с нарушением условий жизнедеятельности для жильцов дома, пострадавшего после частичного обрушения крыши и для снижения ущерба</w:t>
            </w:r>
          </w:p>
        </w:tc>
        <w:tc>
          <w:tcPr>
            <w:tcW w:w="2552" w:type="dxa"/>
            <w:vAlign w:val="center"/>
          </w:tcPr>
          <w:p w:rsidR="00785A63" w:rsidRPr="00B953CE" w:rsidRDefault="00785A63" w:rsidP="00785A63">
            <w:pPr>
              <w:tabs>
                <w:tab w:val="left" w:pos="7620"/>
              </w:tabs>
              <w:jc w:val="center"/>
              <w:rPr>
                <w:rFonts w:cs="Calibri"/>
                <w:sz w:val="20"/>
                <w:szCs w:val="20"/>
              </w:rPr>
            </w:pPr>
            <w:r w:rsidRPr="00B953CE">
              <w:rPr>
                <w:rFonts w:cs="Calibri"/>
                <w:sz w:val="20"/>
                <w:szCs w:val="20"/>
              </w:rPr>
              <w:t xml:space="preserve">Постановление администрации г. Котельнича </w:t>
            </w:r>
          </w:p>
          <w:p w:rsidR="00785A63" w:rsidRPr="00B953CE" w:rsidRDefault="00785A63" w:rsidP="00785A63">
            <w:pPr>
              <w:tabs>
                <w:tab w:val="left" w:pos="7620"/>
              </w:tabs>
              <w:jc w:val="center"/>
              <w:rPr>
                <w:rFonts w:cs="Calibri"/>
                <w:sz w:val="20"/>
                <w:szCs w:val="20"/>
              </w:rPr>
            </w:pPr>
            <w:r w:rsidRPr="00B953CE">
              <w:rPr>
                <w:rFonts w:cs="Calibri"/>
                <w:sz w:val="20"/>
                <w:szCs w:val="20"/>
              </w:rPr>
              <w:t>от 10.04.2019 № 232</w:t>
            </w:r>
          </w:p>
        </w:tc>
        <w:tc>
          <w:tcPr>
            <w:tcW w:w="2551" w:type="dxa"/>
            <w:vAlign w:val="center"/>
          </w:tcPr>
          <w:p w:rsidR="00785A63" w:rsidRPr="00B953CE" w:rsidRDefault="00785A63" w:rsidP="00785A63">
            <w:pPr>
              <w:tabs>
                <w:tab w:val="left" w:pos="7620"/>
              </w:tabs>
              <w:jc w:val="center"/>
              <w:rPr>
                <w:rFonts w:cs="Calibri"/>
                <w:sz w:val="20"/>
                <w:szCs w:val="20"/>
              </w:rPr>
            </w:pPr>
            <w:r w:rsidRPr="00B953CE">
              <w:rPr>
                <w:rFonts w:cs="Calibri"/>
                <w:sz w:val="20"/>
                <w:szCs w:val="20"/>
              </w:rPr>
              <w:t xml:space="preserve">Постановление администрации г. Котельнича </w:t>
            </w:r>
          </w:p>
          <w:p w:rsidR="00785A63" w:rsidRPr="00B953CE" w:rsidRDefault="00785A63" w:rsidP="00785A63">
            <w:pPr>
              <w:tabs>
                <w:tab w:val="left" w:pos="7620"/>
              </w:tabs>
              <w:jc w:val="center"/>
              <w:rPr>
                <w:rFonts w:cs="Calibri"/>
                <w:sz w:val="20"/>
                <w:szCs w:val="20"/>
              </w:rPr>
            </w:pPr>
            <w:r w:rsidRPr="00B953CE">
              <w:rPr>
                <w:rFonts w:cs="Calibri"/>
                <w:sz w:val="20"/>
                <w:szCs w:val="20"/>
              </w:rPr>
              <w:t>от 22.04.2019 № 272</w:t>
            </w:r>
          </w:p>
        </w:tc>
      </w:tr>
      <w:tr w:rsidR="007E7E5D" w:rsidRPr="00B953CE" w:rsidTr="00660B7A">
        <w:trPr>
          <w:trHeight w:val="1026"/>
        </w:trPr>
        <w:tc>
          <w:tcPr>
            <w:tcW w:w="657" w:type="dxa"/>
            <w:vAlign w:val="center"/>
          </w:tcPr>
          <w:p w:rsidR="00785A63" w:rsidRPr="00B953CE" w:rsidRDefault="00785A63" w:rsidP="00660B7A">
            <w:pPr>
              <w:pStyle w:val="af4"/>
              <w:numPr>
                <w:ilvl w:val="0"/>
                <w:numId w:val="13"/>
              </w:numPr>
              <w:tabs>
                <w:tab w:val="left" w:pos="7620"/>
              </w:tabs>
              <w:jc w:val="center"/>
              <w:rPr>
                <w:rFonts w:cs="Calibri"/>
                <w:sz w:val="20"/>
                <w:szCs w:val="20"/>
              </w:rPr>
            </w:pPr>
          </w:p>
        </w:tc>
        <w:tc>
          <w:tcPr>
            <w:tcW w:w="1955" w:type="dxa"/>
            <w:vAlign w:val="center"/>
          </w:tcPr>
          <w:p w:rsidR="00785A63" w:rsidRPr="00B953CE" w:rsidRDefault="00785A63" w:rsidP="006B0DC4">
            <w:pPr>
              <w:tabs>
                <w:tab w:val="left" w:pos="7620"/>
              </w:tabs>
              <w:jc w:val="center"/>
              <w:rPr>
                <w:rFonts w:cs="Calibri"/>
                <w:sz w:val="20"/>
                <w:szCs w:val="20"/>
              </w:rPr>
            </w:pPr>
            <w:r w:rsidRPr="00B953CE">
              <w:rPr>
                <w:rFonts w:cs="Calibri"/>
                <w:sz w:val="20"/>
                <w:szCs w:val="20"/>
              </w:rPr>
              <w:t>Опаринский район</w:t>
            </w:r>
          </w:p>
        </w:tc>
        <w:tc>
          <w:tcPr>
            <w:tcW w:w="2722" w:type="dxa"/>
            <w:vAlign w:val="center"/>
          </w:tcPr>
          <w:p w:rsidR="00785A63" w:rsidRPr="00B953CE" w:rsidRDefault="00785A63" w:rsidP="006B0DC4">
            <w:pPr>
              <w:tabs>
                <w:tab w:val="left" w:pos="7620"/>
              </w:tabs>
              <w:jc w:val="center"/>
              <w:rPr>
                <w:rFonts w:cs="Calibri"/>
                <w:sz w:val="20"/>
                <w:szCs w:val="20"/>
              </w:rPr>
            </w:pPr>
            <w:r w:rsidRPr="00B953CE">
              <w:rPr>
                <w:rFonts w:cs="Calibri"/>
                <w:sz w:val="20"/>
                <w:szCs w:val="20"/>
              </w:rPr>
              <w:t xml:space="preserve">В связи с размывом дорожного полотна автодороги пгт Опарино – пос. </w:t>
            </w:r>
            <w:proofErr w:type="spellStart"/>
            <w:r w:rsidRPr="00B953CE">
              <w:rPr>
                <w:rFonts w:cs="Calibri"/>
                <w:sz w:val="20"/>
                <w:szCs w:val="20"/>
              </w:rPr>
              <w:t>Маромица</w:t>
            </w:r>
            <w:proofErr w:type="spellEnd"/>
          </w:p>
          <w:p w:rsidR="00785A63" w:rsidRPr="00B953CE" w:rsidRDefault="00785A63" w:rsidP="006B0DC4">
            <w:pPr>
              <w:tabs>
                <w:tab w:val="left" w:pos="7620"/>
              </w:tabs>
              <w:jc w:val="center"/>
              <w:rPr>
                <w:rFonts w:cs="Calibri"/>
                <w:sz w:val="20"/>
                <w:szCs w:val="20"/>
              </w:rPr>
            </w:pPr>
            <w:r w:rsidRPr="00B953CE">
              <w:rPr>
                <w:rFonts w:cs="Calibri"/>
                <w:sz w:val="20"/>
                <w:szCs w:val="20"/>
              </w:rPr>
              <w:t xml:space="preserve"> и в рамках реагирования </w:t>
            </w:r>
          </w:p>
          <w:p w:rsidR="00785A63" w:rsidRPr="00B953CE" w:rsidRDefault="00785A63" w:rsidP="006B0DC4">
            <w:pPr>
              <w:tabs>
                <w:tab w:val="left" w:pos="7620"/>
              </w:tabs>
              <w:jc w:val="center"/>
              <w:rPr>
                <w:rFonts w:cs="Calibri"/>
                <w:sz w:val="20"/>
                <w:szCs w:val="20"/>
              </w:rPr>
            </w:pPr>
            <w:r w:rsidRPr="00B953CE">
              <w:rPr>
                <w:rFonts w:cs="Calibri"/>
                <w:sz w:val="20"/>
                <w:szCs w:val="20"/>
              </w:rPr>
              <w:t>на возможные ЧС</w:t>
            </w:r>
          </w:p>
        </w:tc>
        <w:tc>
          <w:tcPr>
            <w:tcW w:w="2552" w:type="dxa"/>
            <w:vAlign w:val="center"/>
          </w:tcPr>
          <w:p w:rsidR="00785A63" w:rsidRPr="00B953CE" w:rsidRDefault="00785A63" w:rsidP="00785A63">
            <w:pPr>
              <w:tabs>
                <w:tab w:val="left" w:pos="7620"/>
              </w:tabs>
              <w:jc w:val="center"/>
              <w:rPr>
                <w:rFonts w:cs="Calibri"/>
                <w:sz w:val="20"/>
                <w:szCs w:val="20"/>
              </w:rPr>
            </w:pPr>
            <w:r w:rsidRPr="00B953CE">
              <w:rPr>
                <w:rFonts w:cs="Calibri"/>
                <w:sz w:val="20"/>
                <w:szCs w:val="20"/>
              </w:rPr>
              <w:t>Постановление администрации Опаринского района</w:t>
            </w:r>
          </w:p>
          <w:p w:rsidR="00785A63" w:rsidRPr="00B953CE" w:rsidRDefault="00785A63" w:rsidP="00785A63">
            <w:pPr>
              <w:tabs>
                <w:tab w:val="left" w:pos="7620"/>
              </w:tabs>
              <w:jc w:val="center"/>
              <w:rPr>
                <w:rFonts w:cs="Calibri"/>
                <w:sz w:val="20"/>
                <w:szCs w:val="20"/>
              </w:rPr>
            </w:pPr>
            <w:r w:rsidRPr="00B953CE">
              <w:rPr>
                <w:rFonts w:cs="Calibri"/>
                <w:sz w:val="20"/>
                <w:szCs w:val="20"/>
              </w:rPr>
              <w:t xml:space="preserve"> от 27.04.2019 № 208</w:t>
            </w:r>
          </w:p>
        </w:tc>
        <w:tc>
          <w:tcPr>
            <w:tcW w:w="2551" w:type="dxa"/>
            <w:vAlign w:val="center"/>
          </w:tcPr>
          <w:p w:rsidR="00785A63" w:rsidRPr="00B953CE" w:rsidRDefault="00785A63" w:rsidP="00785A63">
            <w:pPr>
              <w:tabs>
                <w:tab w:val="left" w:pos="7620"/>
              </w:tabs>
              <w:jc w:val="center"/>
              <w:rPr>
                <w:rFonts w:cs="Calibri"/>
                <w:sz w:val="20"/>
                <w:szCs w:val="20"/>
              </w:rPr>
            </w:pPr>
            <w:r w:rsidRPr="00B953CE">
              <w:rPr>
                <w:rFonts w:cs="Calibri"/>
                <w:sz w:val="20"/>
                <w:szCs w:val="20"/>
              </w:rPr>
              <w:t>действовал до 28.04.2019</w:t>
            </w:r>
          </w:p>
        </w:tc>
      </w:tr>
      <w:tr w:rsidR="007E7E5D" w:rsidRPr="00B953CE" w:rsidTr="00785A63">
        <w:trPr>
          <w:trHeight w:val="199"/>
        </w:trPr>
        <w:tc>
          <w:tcPr>
            <w:tcW w:w="10437" w:type="dxa"/>
            <w:gridSpan w:val="5"/>
            <w:vAlign w:val="center"/>
          </w:tcPr>
          <w:p w:rsidR="00785A63" w:rsidRPr="00B953CE" w:rsidRDefault="00785A63" w:rsidP="00785A63">
            <w:pPr>
              <w:pStyle w:val="af4"/>
              <w:numPr>
                <w:ilvl w:val="0"/>
                <w:numId w:val="1"/>
              </w:numPr>
              <w:tabs>
                <w:tab w:val="left" w:pos="7620"/>
              </w:tabs>
              <w:jc w:val="center"/>
              <w:rPr>
                <w:rFonts w:cs="Calibri"/>
                <w:b/>
                <w:sz w:val="20"/>
                <w:szCs w:val="20"/>
              </w:rPr>
            </w:pPr>
            <w:r w:rsidRPr="00B953CE">
              <w:rPr>
                <w:rFonts w:cs="Calibri"/>
                <w:b/>
                <w:sz w:val="20"/>
                <w:szCs w:val="20"/>
              </w:rPr>
              <w:t>Особые противопожарные режимы</w:t>
            </w:r>
          </w:p>
        </w:tc>
      </w:tr>
      <w:tr w:rsidR="007E7E5D" w:rsidRPr="00B953CE" w:rsidTr="00660B7A">
        <w:trPr>
          <w:trHeight w:val="1026"/>
        </w:trPr>
        <w:tc>
          <w:tcPr>
            <w:tcW w:w="657" w:type="dxa"/>
            <w:vAlign w:val="center"/>
          </w:tcPr>
          <w:p w:rsidR="00785A63" w:rsidRPr="00B953CE" w:rsidRDefault="00785A63" w:rsidP="00785A63">
            <w:pPr>
              <w:pStyle w:val="af4"/>
              <w:numPr>
                <w:ilvl w:val="0"/>
                <w:numId w:val="15"/>
              </w:numPr>
              <w:tabs>
                <w:tab w:val="left" w:pos="7620"/>
              </w:tabs>
              <w:jc w:val="center"/>
              <w:rPr>
                <w:rFonts w:cs="Calibri"/>
                <w:sz w:val="20"/>
                <w:szCs w:val="20"/>
              </w:rPr>
            </w:pPr>
          </w:p>
        </w:tc>
        <w:tc>
          <w:tcPr>
            <w:tcW w:w="1955" w:type="dxa"/>
            <w:vAlign w:val="center"/>
          </w:tcPr>
          <w:p w:rsidR="00785A63" w:rsidRPr="00B953CE" w:rsidRDefault="00785A63" w:rsidP="006B0DC4">
            <w:pPr>
              <w:tabs>
                <w:tab w:val="left" w:pos="7620"/>
              </w:tabs>
              <w:jc w:val="center"/>
              <w:rPr>
                <w:rFonts w:cs="Calibri"/>
                <w:sz w:val="20"/>
                <w:szCs w:val="20"/>
              </w:rPr>
            </w:pPr>
            <w:r w:rsidRPr="00B953CE">
              <w:rPr>
                <w:rFonts w:cs="Calibri"/>
                <w:sz w:val="20"/>
                <w:szCs w:val="20"/>
              </w:rPr>
              <w:t>Арбажский район, Арбажское г/п</w:t>
            </w:r>
          </w:p>
        </w:tc>
        <w:tc>
          <w:tcPr>
            <w:tcW w:w="2722" w:type="dxa"/>
            <w:vAlign w:val="center"/>
          </w:tcPr>
          <w:p w:rsidR="00785A63" w:rsidRPr="00B953CE" w:rsidRDefault="00785A63" w:rsidP="006B0DC4">
            <w:pPr>
              <w:tabs>
                <w:tab w:val="left" w:pos="7620"/>
              </w:tabs>
              <w:jc w:val="center"/>
              <w:rPr>
                <w:rFonts w:cs="Calibri"/>
                <w:sz w:val="20"/>
                <w:szCs w:val="20"/>
              </w:rPr>
            </w:pPr>
            <w:r w:rsidRPr="00B953CE">
              <w:rPr>
                <w:rFonts w:cs="Calibri"/>
                <w:sz w:val="20"/>
                <w:szCs w:val="20"/>
              </w:rPr>
              <w:t>В связи с установившейся сухой погодой и повышением пожарной опасности и в целях предупреждения гибели людей</w:t>
            </w:r>
          </w:p>
        </w:tc>
        <w:tc>
          <w:tcPr>
            <w:tcW w:w="2552" w:type="dxa"/>
            <w:vAlign w:val="center"/>
          </w:tcPr>
          <w:p w:rsidR="00785A63" w:rsidRPr="00B953CE" w:rsidRDefault="00785A63" w:rsidP="00785A63">
            <w:pPr>
              <w:tabs>
                <w:tab w:val="left" w:pos="7620"/>
              </w:tabs>
              <w:jc w:val="center"/>
              <w:rPr>
                <w:rFonts w:cs="Calibri"/>
                <w:sz w:val="20"/>
                <w:szCs w:val="20"/>
              </w:rPr>
            </w:pPr>
            <w:r w:rsidRPr="00B953CE">
              <w:rPr>
                <w:rFonts w:cs="Calibri"/>
                <w:sz w:val="20"/>
                <w:szCs w:val="20"/>
              </w:rPr>
              <w:t>Постановление администрации Арбажского г/п Арбажского района</w:t>
            </w:r>
            <w:r w:rsidR="00F90B55" w:rsidRPr="00B953CE">
              <w:rPr>
                <w:rFonts w:cs="Calibri"/>
                <w:sz w:val="20"/>
                <w:szCs w:val="20"/>
              </w:rPr>
              <w:br/>
            </w:r>
            <w:r w:rsidRPr="00B953CE">
              <w:rPr>
                <w:rFonts w:cs="Calibri"/>
                <w:sz w:val="20"/>
                <w:szCs w:val="20"/>
              </w:rPr>
              <w:t xml:space="preserve"> от 23.04.2019 № 70</w:t>
            </w:r>
          </w:p>
        </w:tc>
        <w:tc>
          <w:tcPr>
            <w:tcW w:w="2551" w:type="dxa"/>
            <w:vAlign w:val="center"/>
          </w:tcPr>
          <w:p w:rsidR="00785A63" w:rsidRPr="00B953CE" w:rsidRDefault="00785A63" w:rsidP="00785A63">
            <w:pPr>
              <w:tabs>
                <w:tab w:val="left" w:pos="7620"/>
              </w:tabs>
              <w:jc w:val="center"/>
              <w:rPr>
                <w:rFonts w:cs="Calibri"/>
                <w:sz w:val="20"/>
                <w:szCs w:val="20"/>
              </w:rPr>
            </w:pPr>
            <w:r w:rsidRPr="00B953CE">
              <w:rPr>
                <w:rFonts w:cs="Calibri"/>
                <w:sz w:val="20"/>
                <w:szCs w:val="20"/>
              </w:rPr>
              <w:t>действует до 24.05.2019</w:t>
            </w:r>
          </w:p>
        </w:tc>
      </w:tr>
      <w:tr w:rsidR="007E7E5D" w:rsidRPr="00B953CE" w:rsidTr="00660B7A">
        <w:trPr>
          <w:trHeight w:val="1026"/>
        </w:trPr>
        <w:tc>
          <w:tcPr>
            <w:tcW w:w="657" w:type="dxa"/>
            <w:vAlign w:val="center"/>
          </w:tcPr>
          <w:p w:rsidR="00BE4DAF" w:rsidRPr="00B953CE" w:rsidRDefault="00BE4DAF" w:rsidP="00785A63">
            <w:pPr>
              <w:pStyle w:val="af4"/>
              <w:numPr>
                <w:ilvl w:val="0"/>
                <w:numId w:val="15"/>
              </w:numPr>
              <w:tabs>
                <w:tab w:val="left" w:pos="7620"/>
              </w:tabs>
              <w:jc w:val="center"/>
              <w:rPr>
                <w:rFonts w:cs="Calibri"/>
                <w:sz w:val="20"/>
                <w:szCs w:val="20"/>
              </w:rPr>
            </w:pPr>
          </w:p>
        </w:tc>
        <w:tc>
          <w:tcPr>
            <w:tcW w:w="1955" w:type="dxa"/>
            <w:vAlign w:val="center"/>
          </w:tcPr>
          <w:p w:rsidR="00BE4DAF" w:rsidRPr="00B953CE" w:rsidRDefault="00BE4DAF" w:rsidP="006B0DC4">
            <w:pPr>
              <w:tabs>
                <w:tab w:val="left" w:pos="7620"/>
              </w:tabs>
              <w:jc w:val="center"/>
              <w:rPr>
                <w:rFonts w:cs="Calibri"/>
                <w:sz w:val="20"/>
                <w:szCs w:val="20"/>
              </w:rPr>
            </w:pPr>
            <w:r w:rsidRPr="00B953CE">
              <w:rPr>
                <w:rFonts w:cs="Calibri"/>
                <w:sz w:val="20"/>
                <w:szCs w:val="20"/>
              </w:rPr>
              <w:t>г. Вятские Поляны</w:t>
            </w:r>
          </w:p>
        </w:tc>
        <w:tc>
          <w:tcPr>
            <w:tcW w:w="2722" w:type="dxa"/>
            <w:vAlign w:val="center"/>
          </w:tcPr>
          <w:p w:rsidR="00BE4DAF" w:rsidRPr="00B953CE" w:rsidRDefault="00BE4DAF" w:rsidP="006B0DC4">
            <w:pPr>
              <w:tabs>
                <w:tab w:val="left" w:pos="7620"/>
              </w:tabs>
              <w:jc w:val="center"/>
              <w:rPr>
                <w:rFonts w:cs="Calibri"/>
                <w:sz w:val="20"/>
                <w:szCs w:val="20"/>
              </w:rPr>
            </w:pPr>
            <w:r w:rsidRPr="00B953CE">
              <w:rPr>
                <w:rFonts w:cs="Calibri"/>
                <w:sz w:val="20"/>
                <w:szCs w:val="20"/>
              </w:rPr>
              <w:t>В связи со сход</w:t>
            </w:r>
            <w:r w:rsidR="00B948F2">
              <w:rPr>
                <w:rFonts w:cs="Calibri"/>
                <w:sz w:val="20"/>
                <w:szCs w:val="20"/>
              </w:rPr>
              <w:t>ом снега, отсутствием осадков и ветреной погодой на </w:t>
            </w:r>
            <w:r w:rsidRPr="00B953CE">
              <w:rPr>
                <w:rFonts w:cs="Calibri"/>
                <w:sz w:val="20"/>
                <w:szCs w:val="20"/>
              </w:rPr>
              <w:t>территории города резко усилилась опасность возникновения пожаров</w:t>
            </w:r>
          </w:p>
        </w:tc>
        <w:tc>
          <w:tcPr>
            <w:tcW w:w="2552" w:type="dxa"/>
            <w:vAlign w:val="center"/>
          </w:tcPr>
          <w:p w:rsidR="00BE4DAF" w:rsidRPr="00B953CE" w:rsidRDefault="00BE4DAF" w:rsidP="00785A63">
            <w:pPr>
              <w:tabs>
                <w:tab w:val="left" w:pos="7620"/>
              </w:tabs>
              <w:jc w:val="center"/>
              <w:rPr>
                <w:rFonts w:cs="Calibri"/>
                <w:sz w:val="20"/>
                <w:szCs w:val="20"/>
              </w:rPr>
            </w:pPr>
            <w:r w:rsidRPr="00B953CE">
              <w:rPr>
                <w:rFonts w:cs="Calibri"/>
                <w:sz w:val="20"/>
                <w:szCs w:val="20"/>
              </w:rPr>
              <w:t xml:space="preserve">Постановление администрации </w:t>
            </w:r>
          </w:p>
          <w:p w:rsidR="00BE4DAF" w:rsidRPr="00B953CE" w:rsidRDefault="00BE4DAF" w:rsidP="00785A63">
            <w:pPr>
              <w:tabs>
                <w:tab w:val="left" w:pos="7620"/>
              </w:tabs>
              <w:jc w:val="center"/>
              <w:rPr>
                <w:rFonts w:cs="Calibri"/>
                <w:sz w:val="20"/>
                <w:szCs w:val="20"/>
              </w:rPr>
            </w:pPr>
            <w:r w:rsidRPr="00B953CE">
              <w:rPr>
                <w:rFonts w:cs="Calibri"/>
                <w:sz w:val="20"/>
                <w:szCs w:val="20"/>
              </w:rPr>
              <w:t xml:space="preserve">г. Вятские Поляны </w:t>
            </w:r>
          </w:p>
          <w:p w:rsidR="00BE4DAF" w:rsidRPr="00B953CE" w:rsidRDefault="00BE4DAF" w:rsidP="00785A63">
            <w:pPr>
              <w:tabs>
                <w:tab w:val="left" w:pos="7620"/>
              </w:tabs>
              <w:jc w:val="center"/>
              <w:rPr>
                <w:rFonts w:cs="Calibri"/>
                <w:sz w:val="20"/>
                <w:szCs w:val="20"/>
              </w:rPr>
            </w:pPr>
            <w:r w:rsidRPr="00B953CE">
              <w:rPr>
                <w:rFonts w:cs="Calibri"/>
                <w:sz w:val="20"/>
                <w:szCs w:val="20"/>
              </w:rPr>
              <w:t>от 29.04.2019 № 595</w:t>
            </w:r>
          </w:p>
        </w:tc>
        <w:tc>
          <w:tcPr>
            <w:tcW w:w="2551" w:type="dxa"/>
            <w:vAlign w:val="center"/>
          </w:tcPr>
          <w:p w:rsidR="00BE4DAF" w:rsidRPr="00B953CE" w:rsidRDefault="00BE4DAF" w:rsidP="00785A63">
            <w:pPr>
              <w:tabs>
                <w:tab w:val="left" w:pos="7620"/>
              </w:tabs>
              <w:jc w:val="center"/>
              <w:rPr>
                <w:rFonts w:cs="Calibri"/>
                <w:sz w:val="20"/>
                <w:szCs w:val="20"/>
              </w:rPr>
            </w:pPr>
          </w:p>
        </w:tc>
      </w:tr>
    </w:tbl>
    <w:p w:rsidR="00856515" w:rsidRPr="00B953CE" w:rsidRDefault="00856515" w:rsidP="007E4F5D">
      <w:pPr>
        <w:pStyle w:val="2"/>
      </w:pPr>
      <w:bookmarkStart w:id="21" w:name="_Toc466272953"/>
      <w:bookmarkStart w:id="22" w:name="_Toc8127022"/>
      <w:bookmarkStart w:id="23" w:name="_Toc308611853"/>
      <w:bookmarkStart w:id="24" w:name="_Toc308611832"/>
      <w:r w:rsidRPr="00B953CE">
        <w:lastRenderedPageBreak/>
        <w:t>1.3. Происшествия техногенного характера</w:t>
      </w:r>
      <w:bookmarkEnd w:id="21"/>
      <w:bookmarkEnd w:id="22"/>
    </w:p>
    <w:p w:rsidR="00856515" w:rsidRPr="00B953CE" w:rsidRDefault="00856515" w:rsidP="00F0277F">
      <w:pPr>
        <w:pStyle w:val="2"/>
      </w:pPr>
      <w:bookmarkStart w:id="25" w:name="_Toc8127023"/>
      <w:r w:rsidRPr="00B953CE">
        <w:t>1.3.1. Технологические нарушения на системах жизнеобеспечения</w:t>
      </w:r>
      <w:bookmarkEnd w:id="25"/>
    </w:p>
    <w:bookmarkEnd w:id="23"/>
    <w:p w:rsidR="00856515" w:rsidRPr="00B953CE" w:rsidRDefault="00856515" w:rsidP="00856515">
      <w:pPr>
        <w:tabs>
          <w:tab w:val="left" w:pos="540"/>
        </w:tabs>
        <w:spacing w:line="276" w:lineRule="auto"/>
        <w:ind w:firstLine="709"/>
        <w:jc w:val="both"/>
      </w:pPr>
      <w:r w:rsidRPr="00B953CE">
        <w:t xml:space="preserve">В </w:t>
      </w:r>
      <w:r w:rsidR="00D55D74" w:rsidRPr="00B953CE">
        <w:t>апреле</w:t>
      </w:r>
      <w:r w:rsidRPr="00B953CE">
        <w:t xml:space="preserve"> </w:t>
      </w:r>
      <w:r w:rsidR="00904C83" w:rsidRPr="00B953CE">
        <w:t>2019</w:t>
      </w:r>
      <w:r w:rsidRPr="00B953CE">
        <w:t xml:space="preserve"> года зарегистрировано </w:t>
      </w:r>
      <w:r w:rsidR="003A2049" w:rsidRPr="00B953CE">
        <w:t xml:space="preserve">7 </w:t>
      </w:r>
      <w:r w:rsidRPr="00B953CE">
        <w:t>случаев нарушений на системах жизнеобеспечения населения, в результате которых были нар</w:t>
      </w:r>
      <w:r w:rsidR="002B6BA4" w:rsidRPr="00B953CE">
        <w:t xml:space="preserve">ушены условия жизнедеятельности </w:t>
      </w:r>
      <w:r w:rsidR="003A2049" w:rsidRPr="00B953CE">
        <w:t>2550</w:t>
      </w:r>
      <w:r w:rsidR="003E3BBC" w:rsidRPr="00B953CE">
        <w:t xml:space="preserve"> </w:t>
      </w:r>
      <w:r w:rsidR="00C13E25" w:rsidRPr="00B953CE">
        <w:t>человек, в том </w:t>
      </w:r>
      <w:r w:rsidRPr="00B953CE">
        <w:t>числе:</w:t>
      </w:r>
    </w:p>
    <w:p w:rsidR="00856515" w:rsidRPr="00B953CE" w:rsidRDefault="003A2049" w:rsidP="00856515">
      <w:pPr>
        <w:tabs>
          <w:tab w:val="left" w:pos="540"/>
        </w:tabs>
        <w:spacing w:line="276" w:lineRule="auto"/>
        <w:ind w:firstLine="709"/>
        <w:jc w:val="both"/>
      </w:pPr>
      <w:r w:rsidRPr="00B953CE">
        <w:t>3</w:t>
      </w:r>
      <w:r w:rsidR="00856515" w:rsidRPr="00B953CE">
        <w:t xml:space="preserve"> случа</w:t>
      </w:r>
      <w:r w:rsidRPr="00B953CE">
        <w:t>я</w:t>
      </w:r>
      <w:r w:rsidR="00856515" w:rsidRPr="00B953CE">
        <w:t xml:space="preserve"> на системах </w:t>
      </w:r>
      <w:r w:rsidR="000B401B" w:rsidRPr="00B953CE">
        <w:t>водо</w:t>
      </w:r>
      <w:r w:rsidR="00856515" w:rsidRPr="00B953CE">
        <w:t xml:space="preserve">снабжения (нарушены </w:t>
      </w:r>
      <w:r w:rsidR="000B401B" w:rsidRPr="00B953CE">
        <w:t xml:space="preserve">условия жизнедеятельности </w:t>
      </w:r>
      <w:r w:rsidRPr="00B953CE">
        <w:t>1180</w:t>
      </w:r>
      <w:r w:rsidR="00051C96" w:rsidRPr="00B953CE">
        <w:t> </w:t>
      </w:r>
      <w:r w:rsidR="00856515" w:rsidRPr="00B953CE">
        <w:t>человек);</w:t>
      </w:r>
    </w:p>
    <w:p w:rsidR="00357799" w:rsidRPr="00B953CE" w:rsidRDefault="003A2049" w:rsidP="00357799">
      <w:pPr>
        <w:tabs>
          <w:tab w:val="left" w:pos="540"/>
        </w:tabs>
        <w:spacing w:line="276" w:lineRule="auto"/>
        <w:ind w:firstLine="709"/>
        <w:jc w:val="both"/>
      </w:pPr>
      <w:bookmarkStart w:id="26" w:name="_Toc308702545"/>
      <w:r w:rsidRPr="00B953CE">
        <w:t>4</w:t>
      </w:r>
      <w:r w:rsidR="00357799" w:rsidRPr="00B953CE">
        <w:t xml:space="preserve"> случа</w:t>
      </w:r>
      <w:r w:rsidRPr="00B953CE">
        <w:t>я</w:t>
      </w:r>
      <w:r w:rsidR="00357799" w:rsidRPr="00B953CE">
        <w:t xml:space="preserve"> на системах электроснабжения (нарушены условия жизнедеятельности </w:t>
      </w:r>
      <w:r w:rsidRPr="00B953CE">
        <w:t>1370</w:t>
      </w:r>
      <w:r w:rsidR="00357799" w:rsidRPr="00B953CE">
        <w:t> человек);</w:t>
      </w:r>
    </w:p>
    <w:p w:rsidR="00357799" w:rsidRPr="00B953CE" w:rsidRDefault="00C13E25" w:rsidP="006650CE">
      <w:pPr>
        <w:tabs>
          <w:tab w:val="left" w:pos="540"/>
        </w:tabs>
        <w:spacing w:line="276" w:lineRule="auto"/>
        <w:ind w:firstLine="709"/>
        <w:jc w:val="both"/>
      </w:pPr>
      <w:r w:rsidRPr="00B953CE">
        <w:t>нарушений</w:t>
      </w:r>
      <w:r w:rsidR="00F77648" w:rsidRPr="00B953CE">
        <w:t xml:space="preserve"> </w:t>
      </w:r>
      <w:r w:rsidR="000B401B" w:rsidRPr="00B953CE">
        <w:t>газо</w:t>
      </w:r>
      <w:r w:rsidRPr="00B953CE">
        <w:t>- и тепло</w:t>
      </w:r>
      <w:r w:rsidR="00F77648" w:rsidRPr="00B953CE">
        <w:t>снабжения</w:t>
      </w:r>
      <w:r w:rsidRPr="00B953CE">
        <w:t xml:space="preserve"> не зарегистрировано</w:t>
      </w:r>
      <w:r w:rsidR="004F1AC5" w:rsidRPr="00B953CE">
        <w:t>.</w:t>
      </w:r>
    </w:p>
    <w:p w:rsidR="00856515" w:rsidRPr="00B953CE" w:rsidRDefault="00856515" w:rsidP="00856515">
      <w:pPr>
        <w:tabs>
          <w:tab w:val="left" w:pos="540"/>
        </w:tabs>
        <w:spacing w:line="276" w:lineRule="auto"/>
        <w:ind w:firstLine="709"/>
        <w:jc w:val="right"/>
      </w:pPr>
      <w:r w:rsidRPr="00B953CE">
        <w:t>Диаграмма 2</w:t>
      </w:r>
    </w:p>
    <w:p w:rsidR="00856515" w:rsidRPr="00B953CE" w:rsidRDefault="00856515" w:rsidP="00014B4C">
      <w:pPr>
        <w:jc w:val="center"/>
      </w:pPr>
      <w:r w:rsidRPr="00B953CE">
        <w:t xml:space="preserve">Сравнительные показатели количества технологических нарушений на системах жизнеобеспечения населения в </w:t>
      </w:r>
      <w:r w:rsidR="00D55D74" w:rsidRPr="00B953CE">
        <w:t>апреле</w:t>
      </w:r>
      <w:r w:rsidR="00014B4C" w:rsidRPr="00B953CE">
        <w:t xml:space="preserve"> 201</w:t>
      </w:r>
      <w:r w:rsidR="000A500A" w:rsidRPr="00B953CE">
        <w:t>7</w:t>
      </w:r>
      <w:r w:rsidR="00014B4C" w:rsidRPr="00B953CE">
        <w:t>-</w:t>
      </w:r>
      <w:r w:rsidR="00904C83" w:rsidRPr="00B953CE">
        <w:t>2019</w:t>
      </w:r>
      <w:r w:rsidR="00014B4C" w:rsidRPr="00B953CE">
        <w:t xml:space="preserve"> годов</w:t>
      </w:r>
    </w:p>
    <w:p w:rsidR="00014B4C" w:rsidRPr="00B953CE" w:rsidRDefault="00F0277F" w:rsidP="00014B4C">
      <w:pPr>
        <w:jc w:val="center"/>
      </w:pPr>
      <w:r w:rsidRPr="00B953CE">
        <w:rPr>
          <w:noProof/>
        </w:rPr>
        <w:drawing>
          <wp:anchor distT="0" distB="127" distL="114300" distR="114300" simplePos="0" relativeHeight="251660288" behindDoc="0" locked="0" layoutInCell="1" allowOverlap="1" wp14:anchorId="37E1B980" wp14:editId="699631F3">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2965FA" w:rsidRPr="00B953CE" w:rsidRDefault="002965FA" w:rsidP="00856515">
      <w:pPr>
        <w:tabs>
          <w:tab w:val="left" w:pos="540"/>
        </w:tabs>
        <w:spacing w:line="276" w:lineRule="auto"/>
        <w:ind w:firstLine="709"/>
        <w:jc w:val="both"/>
      </w:pPr>
    </w:p>
    <w:p w:rsidR="00F0277F" w:rsidRPr="00B953CE" w:rsidRDefault="00F0277F" w:rsidP="00856515">
      <w:pPr>
        <w:tabs>
          <w:tab w:val="left" w:pos="540"/>
        </w:tabs>
        <w:spacing w:line="276" w:lineRule="auto"/>
        <w:ind w:firstLine="709"/>
        <w:jc w:val="both"/>
      </w:pPr>
    </w:p>
    <w:p w:rsidR="008D2A93" w:rsidRPr="00B953CE" w:rsidRDefault="008D2A93" w:rsidP="00D1295B">
      <w:pPr>
        <w:tabs>
          <w:tab w:val="left" w:pos="540"/>
        </w:tabs>
        <w:spacing w:line="276" w:lineRule="auto"/>
        <w:jc w:val="both"/>
      </w:pPr>
    </w:p>
    <w:p w:rsidR="00B010E8" w:rsidRPr="00B953CE" w:rsidRDefault="00B010E8" w:rsidP="00D1295B">
      <w:pPr>
        <w:tabs>
          <w:tab w:val="left" w:pos="540"/>
        </w:tabs>
        <w:spacing w:line="276" w:lineRule="auto"/>
        <w:jc w:val="both"/>
      </w:pPr>
    </w:p>
    <w:p w:rsidR="00856515" w:rsidRPr="00B953CE" w:rsidRDefault="00856515" w:rsidP="00856515">
      <w:pPr>
        <w:tabs>
          <w:tab w:val="left" w:pos="540"/>
        </w:tabs>
        <w:spacing w:line="276" w:lineRule="auto"/>
        <w:ind w:firstLine="709"/>
        <w:jc w:val="both"/>
      </w:pPr>
      <w:r w:rsidRPr="00B953CE">
        <w:t xml:space="preserve">Основными причинами нарушений на системах ЖКХ в </w:t>
      </w:r>
      <w:r w:rsidR="00D55D74" w:rsidRPr="00B953CE">
        <w:t>апреле</w:t>
      </w:r>
      <w:r w:rsidRPr="00B953CE">
        <w:t xml:space="preserve"> явились: </w:t>
      </w:r>
    </w:p>
    <w:p w:rsidR="005C3B4D" w:rsidRPr="00B953CE" w:rsidRDefault="00856515" w:rsidP="002A5AE2">
      <w:pPr>
        <w:tabs>
          <w:tab w:val="left" w:pos="540"/>
        </w:tabs>
        <w:spacing w:line="276" w:lineRule="auto"/>
        <w:ind w:firstLine="709"/>
        <w:jc w:val="both"/>
      </w:pPr>
      <w:r w:rsidRPr="00B953CE">
        <w:t>на объектах водоснабжения – порыв</w:t>
      </w:r>
      <w:r w:rsidR="00301170" w:rsidRPr="00B953CE">
        <w:t>ы</w:t>
      </w:r>
      <w:r w:rsidRPr="00B953CE">
        <w:t xml:space="preserve"> водовода по причине изношенности (</w:t>
      </w:r>
      <w:r w:rsidR="003A2049" w:rsidRPr="00B953CE">
        <w:t>100</w:t>
      </w:r>
      <w:r w:rsidR="00000A33" w:rsidRPr="00B953CE">
        <w:t>% случаев)</w:t>
      </w:r>
      <w:bookmarkEnd w:id="26"/>
      <w:r w:rsidR="005C3B4D" w:rsidRPr="00B953CE">
        <w:t>;</w:t>
      </w:r>
    </w:p>
    <w:p w:rsidR="005239A2" w:rsidRPr="00B953CE" w:rsidRDefault="005239A2" w:rsidP="00000A33">
      <w:pPr>
        <w:tabs>
          <w:tab w:val="left" w:pos="540"/>
        </w:tabs>
        <w:spacing w:line="276" w:lineRule="auto"/>
        <w:ind w:firstLine="709"/>
        <w:jc w:val="both"/>
      </w:pPr>
      <w:r w:rsidRPr="00B953CE">
        <w:t>на объектах электроснабжения –</w:t>
      </w:r>
      <w:r w:rsidR="003A2049" w:rsidRPr="00B953CE">
        <w:t xml:space="preserve"> </w:t>
      </w:r>
      <w:r w:rsidRPr="00B953CE">
        <w:t>неисправность ЛЭП (</w:t>
      </w:r>
      <w:r w:rsidR="003A2049" w:rsidRPr="00B953CE">
        <w:t>50</w:t>
      </w:r>
      <w:r w:rsidRPr="00B953CE">
        <w:t>% случаев)</w:t>
      </w:r>
      <w:r w:rsidR="003A2049" w:rsidRPr="00B953CE">
        <w:t>, повреждение кабеля (50% случаев).</w:t>
      </w:r>
    </w:p>
    <w:p w:rsidR="00856515" w:rsidRPr="00B953CE" w:rsidRDefault="00856515" w:rsidP="00000A33">
      <w:pPr>
        <w:tabs>
          <w:tab w:val="left" w:pos="540"/>
        </w:tabs>
        <w:spacing w:line="276" w:lineRule="auto"/>
        <w:ind w:firstLine="709"/>
        <w:jc w:val="both"/>
      </w:pPr>
      <w:r w:rsidRPr="00B953CE">
        <w:t xml:space="preserve">В </w:t>
      </w:r>
      <w:r w:rsidR="003A2049" w:rsidRPr="00B953CE">
        <w:t>90</w:t>
      </w:r>
      <w:r w:rsidRPr="00B953CE">
        <w:t xml:space="preserve">% случаев по нарушениям на системах жизнеобеспечения восстановительные работы проводились в течение первых суток, что позволило предотвратить возникновение </w:t>
      </w:r>
      <w:r w:rsidRPr="00B953CE">
        <w:br/>
        <w:t>ЧС и длительное нарушение условий жизнедеятельности населения.</w:t>
      </w:r>
    </w:p>
    <w:p w:rsidR="00856515" w:rsidRPr="00B953CE" w:rsidRDefault="00856515" w:rsidP="00856515">
      <w:pPr>
        <w:tabs>
          <w:tab w:val="left" w:pos="540"/>
        </w:tabs>
        <w:spacing w:line="276" w:lineRule="auto"/>
        <w:ind w:firstLine="709"/>
        <w:jc w:val="both"/>
      </w:pPr>
      <w:r w:rsidRPr="00B953CE">
        <w:t>Наиболее крупные технологические нарушения на системах ЖКХ, зарегистрированные в </w:t>
      </w:r>
      <w:r w:rsidR="00D55D74" w:rsidRPr="00B953CE">
        <w:t>апреле</w:t>
      </w:r>
      <w:r w:rsidRPr="00B953CE">
        <w:t>:</w:t>
      </w:r>
      <w:bookmarkStart w:id="27" w:name="_Toc308611858"/>
      <w:bookmarkStart w:id="28" w:name="_Toc466272955"/>
    </w:p>
    <w:p w:rsidR="002C7A9D" w:rsidRPr="00B953CE" w:rsidRDefault="002C7A9D" w:rsidP="002C7A9D">
      <w:pPr>
        <w:spacing w:line="276" w:lineRule="auto"/>
        <w:ind w:firstLine="709"/>
        <w:jc w:val="both"/>
      </w:pPr>
      <w:r w:rsidRPr="00B953CE">
        <w:t xml:space="preserve">02.04.2019 в 10.00 в Юрьянском районе в результате повреждения высоковольтного кабеля произошло нарушение электроснабжения в </w:t>
      </w:r>
      <w:r w:rsidR="00B948F2">
        <w:t>5</w:t>
      </w:r>
      <w:r w:rsidRPr="00B953CE">
        <w:t xml:space="preserve"> населенных пунктах: </w:t>
      </w:r>
      <w:proofErr w:type="spellStart"/>
      <w:r w:rsidRPr="00B953CE">
        <w:t>Гирсовский</w:t>
      </w:r>
      <w:proofErr w:type="spellEnd"/>
      <w:r w:rsidRPr="00B953CE">
        <w:t xml:space="preserve"> карьер, пос. </w:t>
      </w:r>
      <w:proofErr w:type="spellStart"/>
      <w:r w:rsidRPr="00B953CE">
        <w:t>Гирсово</w:t>
      </w:r>
      <w:proofErr w:type="spellEnd"/>
      <w:r w:rsidRPr="00B953CE">
        <w:t xml:space="preserve">, дер. </w:t>
      </w:r>
      <w:proofErr w:type="spellStart"/>
      <w:r w:rsidRPr="00B953CE">
        <w:t>Слободино</w:t>
      </w:r>
      <w:proofErr w:type="spellEnd"/>
      <w:r w:rsidRPr="00B953CE">
        <w:t>, дер. Искра и дер. Никольский Затон (всего 305 домов, 158 человек, большинство домов используются как дачные). 02.04.2019 в 20.50 силами бригады Юрьянски</w:t>
      </w:r>
      <w:r w:rsidR="00BF0667" w:rsidRPr="00B953CE">
        <w:t>х РЭС </w:t>
      </w:r>
      <w:r w:rsidRPr="00B953CE">
        <w:t>повреждение ликвидировано, электроснабжение потребителей восстановлено.</w:t>
      </w:r>
    </w:p>
    <w:p w:rsidR="002C7A9D" w:rsidRPr="00B953CE" w:rsidRDefault="002C7A9D" w:rsidP="002C7A9D">
      <w:pPr>
        <w:spacing w:line="276" w:lineRule="auto"/>
        <w:ind w:firstLine="709"/>
        <w:jc w:val="both"/>
      </w:pPr>
      <w:r w:rsidRPr="00B953CE">
        <w:t xml:space="preserve">02.04.2019 в 13.48 в Нагорском районе в результате короткого замыкания на ЛЭП произошло нарушение электроснабжения в </w:t>
      </w:r>
      <w:r w:rsidR="00B948F2">
        <w:t>5</w:t>
      </w:r>
      <w:r w:rsidRPr="00B953CE">
        <w:t xml:space="preserve"> населенных пунктах: пос. Кобра, пос. Орлецы, пос. Красная Речка, дер. </w:t>
      </w:r>
      <w:proofErr w:type="spellStart"/>
      <w:r w:rsidRPr="00B953CE">
        <w:t>Щучкино</w:t>
      </w:r>
      <w:proofErr w:type="spellEnd"/>
      <w:r w:rsidRPr="00B953CE">
        <w:t xml:space="preserve"> и пос. Синегорье (всего 352 дома, 1166 человек, </w:t>
      </w:r>
      <w:r w:rsidR="000B3CDE">
        <w:t>3</w:t>
      </w:r>
      <w:r w:rsidRPr="00B953CE">
        <w:t xml:space="preserve"> школы, детский сад, амбулатория, </w:t>
      </w:r>
      <w:r w:rsidR="000B3CDE">
        <w:t>2</w:t>
      </w:r>
      <w:r w:rsidRPr="00B953CE">
        <w:t xml:space="preserve"> фельдшерско-акушерских пункта). 02.04.2019 в 16.49 силами бригады Нагорских РЭС повреждение ликвидировано, электроснабжение потребителей восстановлено.</w:t>
      </w:r>
    </w:p>
    <w:p w:rsidR="00C77057" w:rsidRPr="00B953CE" w:rsidRDefault="002C7A9D" w:rsidP="002C7A9D">
      <w:pPr>
        <w:spacing w:line="276" w:lineRule="auto"/>
        <w:ind w:firstLine="709"/>
        <w:jc w:val="both"/>
      </w:pPr>
      <w:r w:rsidRPr="00B953CE">
        <w:lastRenderedPageBreak/>
        <w:t>02.04.2019 в 20.45 в Верхнекамском районе, пос. Рудничный, в результате порыва трубы водовода по причине изношенности произошло нарушение водоснабжения 19 домов (всего 594 человека). 02.04.2019 в 21.27 силами бригады ООО «Эксперт» водоснабжение потребителей восстановлено.</w:t>
      </w:r>
    </w:p>
    <w:p w:rsidR="002C7A9D" w:rsidRPr="00B953CE" w:rsidRDefault="002C7A9D" w:rsidP="002C7A9D">
      <w:pPr>
        <w:spacing w:line="276" w:lineRule="auto"/>
        <w:ind w:firstLine="709"/>
        <w:jc w:val="both"/>
      </w:pPr>
      <w:r w:rsidRPr="00B953CE">
        <w:t>17.04.2019 в 08.55 в г. Кирово-Чепецке в результате порыва водовода произошло нарушение водоснабжения шести многоквартирных домов (всего 593 человека) и детского сада. Детский сад временно не работал. Для населения был организован подвоз воды. 17.04.2019 в 16.15 силами бригады МУП «Водоканал» порыв ликвидирован, водоснабжение потребителей полностью восстановлено.</w:t>
      </w:r>
    </w:p>
    <w:p w:rsidR="002C7A9D" w:rsidRPr="00B953CE" w:rsidRDefault="002C7A9D" w:rsidP="002C7A9D">
      <w:pPr>
        <w:spacing w:line="276" w:lineRule="auto"/>
        <w:ind w:firstLine="709"/>
        <w:jc w:val="both"/>
      </w:pPr>
      <w:r w:rsidRPr="00B953CE">
        <w:t>17.04.2019 в 10.47 в г. Кирове в результате неполнофазного режима работы на подстанции «Быт-прибор» произошло отключение электроснабжения 700 домов (всего 14500 человек). 17.04.2019 в 11.20 силами бригады АО «Электросеть» электроснабжение потребителей полностью восстановлено.</w:t>
      </w:r>
    </w:p>
    <w:p w:rsidR="00856515" w:rsidRPr="00B953CE" w:rsidRDefault="00856515" w:rsidP="00D81209">
      <w:pPr>
        <w:pStyle w:val="2"/>
      </w:pPr>
      <w:bookmarkStart w:id="29" w:name="_Toc8127024"/>
      <w:r w:rsidRPr="00B953CE">
        <w:t>1.3.2. Пожарная обстановка в жилом секторе и на объектах экономики</w:t>
      </w:r>
      <w:bookmarkEnd w:id="29"/>
    </w:p>
    <w:bookmarkEnd w:id="27"/>
    <w:bookmarkEnd w:id="28"/>
    <w:p w:rsidR="00856515" w:rsidRPr="00B953CE" w:rsidRDefault="00856515" w:rsidP="002965FA">
      <w:pPr>
        <w:spacing w:line="276" w:lineRule="auto"/>
        <w:ind w:firstLine="709"/>
        <w:jc w:val="right"/>
        <w:rPr>
          <w:iCs/>
        </w:rPr>
      </w:pPr>
      <w:r w:rsidRPr="00B953CE">
        <w:rPr>
          <w:iCs/>
        </w:rPr>
        <w:t>Таблица 3</w:t>
      </w:r>
    </w:p>
    <w:p w:rsidR="00856515" w:rsidRPr="00B953CE" w:rsidRDefault="00856515" w:rsidP="00856515">
      <w:pPr>
        <w:spacing w:after="120" w:line="276" w:lineRule="auto"/>
        <w:ind w:firstLine="709"/>
        <w:jc w:val="center"/>
      </w:pPr>
      <w:r w:rsidRPr="00B953CE">
        <w:t xml:space="preserve">Сравнительные показатели пожарной обстановки в жилом секторе и на объектах экономики в </w:t>
      </w:r>
      <w:r w:rsidR="003F4166" w:rsidRPr="00B953CE">
        <w:t>апрел</w:t>
      </w:r>
      <w:r w:rsidR="00F71039" w:rsidRPr="00B953CE">
        <w:t>е</w:t>
      </w:r>
      <w:r w:rsidRPr="00B953CE">
        <w:t xml:space="preserve"> </w:t>
      </w:r>
      <w:r w:rsidR="00904C83" w:rsidRPr="00B953CE">
        <w:t>2018</w:t>
      </w:r>
      <w:r w:rsidRPr="00B953CE">
        <w:t>-</w:t>
      </w:r>
      <w:r w:rsidR="00904C83" w:rsidRPr="00B953CE">
        <w:t>2019</w:t>
      </w:r>
      <w:r w:rsidRPr="00B953CE">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138"/>
        <w:gridCol w:w="1121"/>
        <w:gridCol w:w="1458"/>
      </w:tblGrid>
      <w:tr w:rsidR="00B953CE" w:rsidRPr="00B953CE" w:rsidTr="00DA6580">
        <w:trPr>
          <w:trHeight w:val="113"/>
          <w:jc w:val="center"/>
        </w:trPr>
        <w:tc>
          <w:tcPr>
            <w:tcW w:w="3750" w:type="dxa"/>
            <w:vMerge w:val="restart"/>
            <w:vAlign w:val="center"/>
          </w:tcPr>
          <w:p w:rsidR="00856515" w:rsidRPr="00B953CE" w:rsidRDefault="00856515" w:rsidP="00DA6580">
            <w:pPr>
              <w:jc w:val="center"/>
              <w:rPr>
                <w:b/>
                <w:bCs/>
              </w:rPr>
            </w:pPr>
            <w:r w:rsidRPr="00B953CE">
              <w:rPr>
                <w:b/>
                <w:bCs/>
              </w:rPr>
              <w:t>показатель</w:t>
            </w:r>
          </w:p>
        </w:tc>
        <w:tc>
          <w:tcPr>
            <w:tcW w:w="2259" w:type="dxa"/>
            <w:gridSpan w:val="2"/>
            <w:vAlign w:val="center"/>
          </w:tcPr>
          <w:p w:rsidR="00856515" w:rsidRPr="00B953CE" w:rsidRDefault="003F4166" w:rsidP="00DA6580">
            <w:pPr>
              <w:jc w:val="center"/>
              <w:rPr>
                <w:b/>
                <w:bCs/>
              </w:rPr>
            </w:pPr>
            <w:r w:rsidRPr="00B953CE">
              <w:rPr>
                <w:b/>
                <w:bCs/>
              </w:rPr>
              <w:t>апрель</w:t>
            </w:r>
          </w:p>
        </w:tc>
        <w:tc>
          <w:tcPr>
            <w:tcW w:w="1458" w:type="dxa"/>
            <w:vMerge w:val="restart"/>
            <w:vAlign w:val="center"/>
          </w:tcPr>
          <w:p w:rsidR="00856515" w:rsidRPr="00B953CE" w:rsidRDefault="00856515" w:rsidP="00DA6580">
            <w:pPr>
              <w:jc w:val="center"/>
              <w:rPr>
                <w:b/>
                <w:bCs/>
              </w:rPr>
            </w:pPr>
            <w:r w:rsidRPr="00B953CE">
              <w:rPr>
                <w:b/>
                <w:bCs/>
              </w:rPr>
              <w:t>изменение, %</w:t>
            </w:r>
          </w:p>
        </w:tc>
      </w:tr>
      <w:tr w:rsidR="00B953CE" w:rsidRPr="00B953CE" w:rsidTr="00DA6580">
        <w:trPr>
          <w:trHeight w:val="113"/>
          <w:jc w:val="center"/>
        </w:trPr>
        <w:tc>
          <w:tcPr>
            <w:tcW w:w="3750" w:type="dxa"/>
            <w:vMerge/>
            <w:vAlign w:val="center"/>
          </w:tcPr>
          <w:p w:rsidR="00856515" w:rsidRPr="00B953CE" w:rsidRDefault="00856515" w:rsidP="00DA6580">
            <w:pPr>
              <w:jc w:val="center"/>
            </w:pPr>
          </w:p>
        </w:tc>
        <w:tc>
          <w:tcPr>
            <w:tcW w:w="1138" w:type="dxa"/>
            <w:vAlign w:val="center"/>
          </w:tcPr>
          <w:p w:rsidR="00856515" w:rsidRPr="00B953CE" w:rsidRDefault="00904C83" w:rsidP="00DA6580">
            <w:pPr>
              <w:jc w:val="center"/>
              <w:rPr>
                <w:b/>
              </w:rPr>
            </w:pPr>
            <w:r w:rsidRPr="00B953CE">
              <w:rPr>
                <w:b/>
              </w:rPr>
              <w:t>2018</w:t>
            </w:r>
          </w:p>
        </w:tc>
        <w:tc>
          <w:tcPr>
            <w:tcW w:w="1121" w:type="dxa"/>
            <w:vAlign w:val="center"/>
          </w:tcPr>
          <w:p w:rsidR="00856515" w:rsidRPr="00B953CE" w:rsidRDefault="00904C83" w:rsidP="00DA6580">
            <w:pPr>
              <w:jc w:val="center"/>
              <w:rPr>
                <w:b/>
                <w:bCs/>
              </w:rPr>
            </w:pPr>
            <w:r w:rsidRPr="00B953CE">
              <w:rPr>
                <w:b/>
                <w:bCs/>
              </w:rPr>
              <w:t>2019</w:t>
            </w:r>
          </w:p>
        </w:tc>
        <w:tc>
          <w:tcPr>
            <w:tcW w:w="1458" w:type="dxa"/>
            <w:vMerge/>
            <w:vAlign w:val="center"/>
          </w:tcPr>
          <w:p w:rsidR="00856515" w:rsidRPr="00B953CE" w:rsidRDefault="00856515" w:rsidP="00DA6580">
            <w:pPr>
              <w:jc w:val="center"/>
            </w:pPr>
          </w:p>
        </w:tc>
      </w:tr>
      <w:tr w:rsidR="00B953CE" w:rsidRPr="00B953CE" w:rsidTr="00DA6580">
        <w:trPr>
          <w:trHeight w:val="113"/>
          <w:jc w:val="center"/>
        </w:trPr>
        <w:tc>
          <w:tcPr>
            <w:tcW w:w="3750" w:type="dxa"/>
            <w:vAlign w:val="center"/>
          </w:tcPr>
          <w:p w:rsidR="00856515" w:rsidRPr="00B953CE" w:rsidRDefault="00856515" w:rsidP="00DA6580">
            <w:pPr>
              <w:jc w:val="center"/>
              <w:rPr>
                <w:sz w:val="22"/>
                <w:szCs w:val="22"/>
              </w:rPr>
            </w:pPr>
            <w:r w:rsidRPr="00B953CE">
              <w:rPr>
                <w:sz w:val="22"/>
                <w:szCs w:val="22"/>
              </w:rPr>
              <w:t>Общее количество пожаров</w:t>
            </w:r>
          </w:p>
        </w:tc>
        <w:tc>
          <w:tcPr>
            <w:tcW w:w="1138" w:type="dxa"/>
            <w:vAlign w:val="center"/>
          </w:tcPr>
          <w:p w:rsidR="00856515" w:rsidRPr="00B953CE" w:rsidRDefault="00533650" w:rsidP="000C21D8">
            <w:pPr>
              <w:jc w:val="center"/>
            </w:pPr>
            <w:r w:rsidRPr="00B953CE">
              <w:t>120</w:t>
            </w:r>
          </w:p>
        </w:tc>
        <w:tc>
          <w:tcPr>
            <w:tcW w:w="1121" w:type="dxa"/>
            <w:vAlign w:val="center"/>
          </w:tcPr>
          <w:p w:rsidR="00856515" w:rsidRPr="00B953CE" w:rsidRDefault="00533650" w:rsidP="000C21D8">
            <w:pPr>
              <w:jc w:val="center"/>
            </w:pPr>
            <w:r w:rsidRPr="00B953CE">
              <w:t>431</w:t>
            </w:r>
            <w:r w:rsidR="009624BE" w:rsidRPr="00B953CE">
              <w:t>*</w:t>
            </w:r>
          </w:p>
        </w:tc>
        <w:tc>
          <w:tcPr>
            <w:tcW w:w="1458" w:type="dxa"/>
            <w:vAlign w:val="center"/>
          </w:tcPr>
          <w:p w:rsidR="00856515" w:rsidRPr="00B953CE" w:rsidRDefault="00533650" w:rsidP="00455C99">
            <w:pPr>
              <w:jc w:val="center"/>
            </w:pPr>
            <w:r w:rsidRPr="00B953CE">
              <w:t>+259,0</w:t>
            </w:r>
          </w:p>
        </w:tc>
      </w:tr>
      <w:tr w:rsidR="00B953CE" w:rsidRPr="00B953CE" w:rsidTr="00DA6580">
        <w:trPr>
          <w:trHeight w:val="113"/>
          <w:jc w:val="center"/>
        </w:trPr>
        <w:tc>
          <w:tcPr>
            <w:tcW w:w="3750" w:type="dxa"/>
            <w:vAlign w:val="center"/>
          </w:tcPr>
          <w:p w:rsidR="00856515" w:rsidRPr="00B953CE" w:rsidRDefault="00856515" w:rsidP="00DA6580">
            <w:pPr>
              <w:jc w:val="center"/>
              <w:rPr>
                <w:sz w:val="22"/>
                <w:szCs w:val="22"/>
              </w:rPr>
            </w:pPr>
            <w:r w:rsidRPr="00B953CE">
              <w:rPr>
                <w:sz w:val="22"/>
                <w:szCs w:val="22"/>
              </w:rPr>
              <w:t>Погибло на пожарах, чел.</w:t>
            </w:r>
          </w:p>
        </w:tc>
        <w:tc>
          <w:tcPr>
            <w:tcW w:w="1138" w:type="dxa"/>
            <w:vAlign w:val="center"/>
          </w:tcPr>
          <w:p w:rsidR="00856515" w:rsidRPr="00B953CE" w:rsidRDefault="00533650" w:rsidP="000C21D8">
            <w:pPr>
              <w:jc w:val="center"/>
            </w:pPr>
            <w:r w:rsidRPr="00B953CE">
              <w:t>10</w:t>
            </w:r>
          </w:p>
        </w:tc>
        <w:tc>
          <w:tcPr>
            <w:tcW w:w="1121" w:type="dxa"/>
            <w:vAlign w:val="center"/>
          </w:tcPr>
          <w:p w:rsidR="00856515" w:rsidRPr="00B953CE" w:rsidRDefault="00533650" w:rsidP="000C21D8">
            <w:pPr>
              <w:jc w:val="center"/>
            </w:pPr>
            <w:r w:rsidRPr="00B953CE">
              <w:t>9</w:t>
            </w:r>
          </w:p>
        </w:tc>
        <w:tc>
          <w:tcPr>
            <w:tcW w:w="1458" w:type="dxa"/>
            <w:vAlign w:val="center"/>
          </w:tcPr>
          <w:p w:rsidR="00856515" w:rsidRPr="00B953CE" w:rsidRDefault="00533650" w:rsidP="000C21D8">
            <w:pPr>
              <w:jc w:val="center"/>
            </w:pPr>
            <w:r w:rsidRPr="00B953CE">
              <w:t>-10,0</w:t>
            </w:r>
          </w:p>
        </w:tc>
      </w:tr>
      <w:tr w:rsidR="00B953CE" w:rsidRPr="00B953CE" w:rsidTr="00DA6580">
        <w:trPr>
          <w:trHeight w:val="113"/>
          <w:jc w:val="center"/>
        </w:trPr>
        <w:tc>
          <w:tcPr>
            <w:tcW w:w="3750" w:type="dxa"/>
            <w:vAlign w:val="center"/>
          </w:tcPr>
          <w:p w:rsidR="00856515" w:rsidRPr="00B953CE" w:rsidRDefault="00856515" w:rsidP="00DA6580">
            <w:pPr>
              <w:jc w:val="center"/>
              <w:rPr>
                <w:sz w:val="22"/>
                <w:szCs w:val="22"/>
              </w:rPr>
            </w:pPr>
            <w:r w:rsidRPr="00B953CE">
              <w:rPr>
                <w:sz w:val="22"/>
                <w:szCs w:val="22"/>
              </w:rPr>
              <w:t>Пострадало на пожарах, чел.</w:t>
            </w:r>
          </w:p>
        </w:tc>
        <w:tc>
          <w:tcPr>
            <w:tcW w:w="1138" w:type="dxa"/>
            <w:vAlign w:val="center"/>
          </w:tcPr>
          <w:p w:rsidR="00856515" w:rsidRPr="00B953CE" w:rsidRDefault="00533650" w:rsidP="000C21D8">
            <w:pPr>
              <w:jc w:val="center"/>
            </w:pPr>
            <w:r w:rsidRPr="00B953CE">
              <w:t>20</w:t>
            </w:r>
          </w:p>
        </w:tc>
        <w:tc>
          <w:tcPr>
            <w:tcW w:w="1121" w:type="dxa"/>
            <w:vAlign w:val="center"/>
          </w:tcPr>
          <w:p w:rsidR="00856515" w:rsidRPr="00B953CE" w:rsidRDefault="00533650" w:rsidP="000C21D8">
            <w:pPr>
              <w:jc w:val="center"/>
            </w:pPr>
            <w:r w:rsidRPr="00B953CE">
              <w:t>10</w:t>
            </w:r>
          </w:p>
        </w:tc>
        <w:tc>
          <w:tcPr>
            <w:tcW w:w="1458" w:type="dxa"/>
            <w:vAlign w:val="center"/>
          </w:tcPr>
          <w:p w:rsidR="00856515" w:rsidRPr="00B953CE" w:rsidRDefault="00533650" w:rsidP="000C21D8">
            <w:pPr>
              <w:jc w:val="center"/>
            </w:pPr>
            <w:r w:rsidRPr="00B953CE">
              <w:t>-50,0</w:t>
            </w:r>
          </w:p>
        </w:tc>
      </w:tr>
      <w:tr w:rsidR="00B953CE" w:rsidRPr="00B953CE" w:rsidTr="000C21D8">
        <w:trPr>
          <w:trHeight w:val="113"/>
          <w:jc w:val="center"/>
        </w:trPr>
        <w:tc>
          <w:tcPr>
            <w:tcW w:w="3750" w:type="dxa"/>
            <w:vAlign w:val="center"/>
          </w:tcPr>
          <w:p w:rsidR="00CD74F9" w:rsidRPr="00B953CE" w:rsidRDefault="00CD74F9" w:rsidP="00CD74F9">
            <w:pPr>
              <w:jc w:val="center"/>
              <w:rPr>
                <w:sz w:val="22"/>
                <w:szCs w:val="22"/>
              </w:rPr>
            </w:pPr>
            <w:r w:rsidRPr="00B953CE">
              <w:rPr>
                <w:sz w:val="22"/>
                <w:szCs w:val="22"/>
              </w:rPr>
              <w:t>Спасено, чел.</w:t>
            </w:r>
          </w:p>
        </w:tc>
        <w:tc>
          <w:tcPr>
            <w:tcW w:w="1138" w:type="dxa"/>
          </w:tcPr>
          <w:p w:rsidR="00CD74F9" w:rsidRPr="00B953CE" w:rsidRDefault="00533650" w:rsidP="00CD74F9">
            <w:pPr>
              <w:jc w:val="center"/>
            </w:pPr>
            <w:r w:rsidRPr="00B953CE">
              <w:t>75</w:t>
            </w:r>
          </w:p>
        </w:tc>
        <w:tc>
          <w:tcPr>
            <w:tcW w:w="1121" w:type="dxa"/>
          </w:tcPr>
          <w:p w:rsidR="00CD74F9" w:rsidRPr="00B953CE" w:rsidRDefault="00533650" w:rsidP="00CD74F9">
            <w:pPr>
              <w:jc w:val="center"/>
            </w:pPr>
            <w:r w:rsidRPr="00B953CE">
              <w:t>79</w:t>
            </w:r>
          </w:p>
        </w:tc>
        <w:tc>
          <w:tcPr>
            <w:tcW w:w="1458" w:type="dxa"/>
          </w:tcPr>
          <w:p w:rsidR="00CD74F9" w:rsidRPr="00B953CE" w:rsidRDefault="00533650" w:rsidP="00CD74F9">
            <w:pPr>
              <w:jc w:val="center"/>
            </w:pPr>
            <w:r w:rsidRPr="00B953CE">
              <w:t>+5,3</w:t>
            </w:r>
          </w:p>
        </w:tc>
      </w:tr>
      <w:tr w:rsidR="00B953CE" w:rsidRPr="00B953CE" w:rsidTr="001113FB">
        <w:trPr>
          <w:trHeight w:val="113"/>
          <w:jc w:val="center"/>
        </w:trPr>
        <w:tc>
          <w:tcPr>
            <w:tcW w:w="3750" w:type="dxa"/>
            <w:vAlign w:val="center"/>
          </w:tcPr>
          <w:p w:rsidR="00CD74F9" w:rsidRPr="00B953CE" w:rsidRDefault="00CD74F9" w:rsidP="00CD74F9">
            <w:pPr>
              <w:jc w:val="center"/>
              <w:rPr>
                <w:sz w:val="22"/>
                <w:szCs w:val="22"/>
              </w:rPr>
            </w:pPr>
            <w:r w:rsidRPr="00B953CE">
              <w:rPr>
                <w:sz w:val="22"/>
                <w:szCs w:val="22"/>
              </w:rPr>
              <w:t>Спасено на пожарах, тыс. руб.</w:t>
            </w:r>
          </w:p>
        </w:tc>
        <w:tc>
          <w:tcPr>
            <w:tcW w:w="1138" w:type="dxa"/>
            <w:vAlign w:val="center"/>
          </w:tcPr>
          <w:p w:rsidR="00CD74F9" w:rsidRPr="00B953CE" w:rsidRDefault="00533650" w:rsidP="00CD74F9">
            <w:pPr>
              <w:jc w:val="center"/>
              <w:rPr>
                <w:bCs/>
                <w:sz w:val="22"/>
                <w:szCs w:val="22"/>
              </w:rPr>
            </w:pPr>
            <w:r w:rsidRPr="00B953CE">
              <w:rPr>
                <w:bCs/>
                <w:sz w:val="22"/>
                <w:szCs w:val="22"/>
              </w:rPr>
              <w:t>86805</w:t>
            </w:r>
          </w:p>
        </w:tc>
        <w:tc>
          <w:tcPr>
            <w:tcW w:w="1121" w:type="dxa"/>
            <w:vAlign w:val="center"/>
          </w:tcPr>
          <w:p w:rsidR="00CD74F9" w:rsidRPr="00B953CE" w:rsidRDefault="00533650" w:rsidP="00CD74F9">
            <w:pPr>
              <w:jc w:val="center"/>
              <w:rPr>
                <w:bCs/>
                <w:sz w:val="22"/>
                <w:szCs w:val="22"/>
              </w:rPr>
            </w:pPr>
            <w:r w:rsidRPr="00B953CE">
              <w:rPr>
                <w:bCs/>
                <w:sz w:val="22"/>
                <w:szCs w:val="22"/>
              </w:rPr>
              <w:t>115493</w:t>
            </w:r>
          </w:p>
        </w:tc>
        <w:tc>
          <w:tcPr>
            <w:tcW w:w="1458" w:type="dxa"/>
            <w:vAlign w:val="center"/>
          </w:tcPr>
          <w:p w:rsidR="00CD74F9" w:rsidRPr="00B953CE" w:rsidRDefault="00533650" w:rsidP="00CD74F9">
            <w:pPr>
              <w:jc w:val="center"/>
              <w:rPr>
                <w:sz w:val="22"/>
                <w:szCs w:val="22"/>
              </w:rPr>
            </w:pPr>
            <w:r w:rsidRPr="00B953CE">
              <w:rPr>
                <w:sz w:val="22"/>
                <w:szCs w:val="22"/>
              </w:rPr>
              <w:t>+33,0</w:t>
            </w:r>
          </w:p>
        </w:tc>
      </w:tr>
      <w:tr w:rsidR="00B953CE" w:rsidRPr="00B953CE" w:rsidTr="001113FB">
        <w:trPr>
          <w:trHeight w:val="113"/>
          <w:jc w:val="center"/>
        </w:trPr>
        <w:tc>
          <w:tcPr>
            <w:tcW w:w="3750" w:type="dxa"/>
            <w:vAlign w:val="center"/>
          </w:tcPr>
          <w:p w:rsidR="00CD74F9" w:rsidRPr="00B953CE" w:rsidRDefault="00CD74F9" w:rsidP="00CD74F9">
            <w:pPr>
              <w:rPr>
                <w:sz w:val="22"/>
                <w:szCs w:val="22"/>
              </w:rPr>
            </w:pPr>
            <w:r w:rsidRPr="00B953CE">
              <w:rPr>
                <w:sz w:val="22"/>
                <w:szCs w:val="22"/>
              </w:rPr>
              <w:t>Материальный ущерб, тыс. руб.</w:t>
            </w:r>
          </w:p>
        </w:tc>
        <w:tc>
          <w:tcPr>
            <w:tcW w:w="1138" w:type="dxa"/>
            <w:vAlign w:val="center"/>
          </w:tcPr>
          <w:p w:rsidR="00CD74F9" w:rsidRPr="00B953CE" w:rsidRDefault="00533650" w:rsidP="00CD74F9">
            <w:pPr>
              <w:jc w:val="center"/>
              <w:rPr>
                <w:bCs/>
                <w:sz w:val="22"/>
                <w:szCs w:val="22"/>
              </w:rPr>
            </w:pPr>
            <w:r w:rsidRPr="00B953CE">
              <w:rPr>
                <w:bCs/>
                <w:sz w:val="22"/>
                <w:szCs w:val="22"/>
              </w:rPr>
              <w:t>12141</w:t>
            </w:r>
          </w:p>
        </w:tc>
        <w:tc>
          <w:tcPr>
            <w:tcW w:w="1121" w:type="dxa"/>
            <w:vAlign w:val="center"/>
          </w:tcPr>
          <w:p w:rsidR="00CD74F9" w:rsidRPr="00B953CE" w:rsidRDefault="00533650" w:rsidP="00CD74F9">
            <w:pPr>
              <w:jc w:val="center"/>
              <w:rPr>
                <w:bCs/>
                <w:sz w:val="22"/>
                <w:szCs w:val="22"/>
              </w:rPr>
            </w:pPr>
            <w:r w:rsidRPr="00B953CE">
              <w:rPr>
                <w:bCs/>
                <w:sz w:val="22"/>
                <w:szCs w:val="22"/>
              </w:rPr>
              <w:t>4819</w:t>
            </w:r>
          </w:p>
        </w:tc>
        <w:tc>
          <w:tcPr>
            <w:tcW w:w="1458" w:type="dxa"/>
            <w:vAlign w:val="center"/>
          </w:tcPr>
          <w:p w:rsidR="00CD74F9" w:rsidRPr="00B953CE" w:rsidRDefault="00533650" w:rsidP="00CD74F9">
            <w:pPr>
              <w:jc w:val="center"/>
              <w:rPr>
                <w:sz w:val="22"/>
                <w:szCs w:val="22"/>
              </w:rPr>
            </w:pPr>
            <w:r w:rsidRPr="00B953CE">
              <w:rPr>
                <w:sz w:val="22"/>
                <w:szCs w:val="22"/>
              </w:rPr>
              <w:t>-60,3</w:t>
            </w:r>
          </w:p>
        </w:tc>
      </w:tr>
    </w:tbl>
    <w:p w:rsidR="009624BE" w:rsidRPr="00B953CE" w:rsidRDefault="009624BE" w:rsidP="00856515">
      <w:pPr>
        <w:keepNext/>
        <w:spacing w:line="276" w:lineRule="auto"/>
        <w:jc w:val="right"/>
      </w:pPr>
    </w:p>
    <w:p w:rsidR="009624BE" w:rsidRPr="00B953CE" w:rsidRDefault="009624BE" w:rsidP="009624BE">
      <w:pPr>
        <w:keepNext/>
        <w:spacing w:line="276" w:lineRule="auto"/>
        <w:jc w:val="both"/>
      </w:pPr>
      <w:r w:rsidRPr="00B953CE">
        <w:t>* в связи с внесенными изменениями в Приказ Министерства Российской Федерации по делам гражданской обороны, чрезвычайным ситуациям и ликвидации последствий стихийных бедствий от 21.11.2008 № 714 «Об утверждении Порядка учета пожаров и их последствий»</w:t>
      </w:r>
      <w:r w:rsidR="00792102" w:rsidRPr="00B953CE">
        <w:t xml:space="preserve"> исключено понятие «загорание», увеличение количества пожаров обусловлено включением в </w:t>
      </w:r>
      <w:r w:rsidR="00566B1A" w:rsidRPr="00B953CE">
        <w:t>У</w:t>
      </w:r>
      <w:r w:rsidR="00792102" w:rsidRPr="00B953CE">
        <w:t>чет пожар</w:t>
      </w:r>
      <w:r w:rsidR="00F708C8" w:rsidRPr="00B953CE">
        <w:t>ов от </w:t>
      </w:r>
      <w:r w:rsidR="00792102" w:rsidRPr="00B953CE">
        <w:t>сжигания сухой травы и мусора.</w:t>
      </w:r>
    </w:p>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9624BE"/>
    <w:p w:rsidR="009624BE" w:rsidRPr="00B953CE" w:rsidRDefault="009624BE" w:rsidP="00856515">
      <w:pPr>
        <w:keepNext/>
        <w:spacing w:line="276" w:lineRule="auto"/>
        <w:jc w:val="right"/>
      </w:pPr>
    </w:p>
    <w:p w:rsidR="009624BE" w:rsidRPr="00B953CE" w:rsidRDefault="009624BE" w:rsidP="00856515">
      <w:pPr>
        <w:keepNext/>
        <w:spacing w:line="276" w:lineRule="auto"/>
        <w:jc w:val="right"/>
      </w:pPr>
    </w:p>
    <w:p w:rsidR="009624BE" w:rsidRPr="00B953CE" w:rsidRDefault="009624BE" w:rsidP="009624BE">
      <w:pPr>
        <w:keepNext/>
        <w:tabs>
          <w:tab w:val="left" w:pos="5895"/>
        </w:tabs>
        <w:spacing w:line="276" w:lineRule="auto"/>
      </w:pPr>
      <w:r w:rsidRPr="00B953CE">
        <w:tab/>
      </w:r>
    </w:p>
    <w:p w:rsidR="00856515" w:rsidRPr="00B953CE" w:rsidRDefault="00856515" w:rsidP="00856515">
      <w:pPr>
        <w:keepNext/>
        <w:spacing w:line="276" w:lineRule="auto"/>
        <w:jc w:val="right"/>
      </w:pPr>
      <w:r w:rsidRPr="00B953CE">
        <w:br w:type="page"/>
      </w:r>
      <w:r w:rsidRPr="00B953CE">
        <w:lastRenderedPageBreak/>
        <w:t>Таблица 4</w:t>
      </w:r>
    </w:p>
    <w:p w:rsidR="00856515" w:rsidRPr="00B953CE" w:rsidRDefault="00856515" w:rsidP="00F32565">
      <w:pPr>
        <w:keepNext/>
        <w:spacing w:after="120" w:line="276" w:lineRule="auto"/>
        <w:ind w:firstLine="567"/>
        <w:jc w:val="center"/>
      </w:pPr>
      <w:r w:rsidRPr="00B953CE">
        <w:t xml:space="preserve">Показатели количества пожаров в </w:t>
      </w:r>
      <w:r w:rsidR="00D55D74" w:rsidRPr="00B953CE">
        <w:t>апреле</w:t>
      </w:r>
      <w:r w:rsidRPr="00B953CE">
        <w:t xml:space="preserve"> </w:t>
      </w:r>
      <w:r w:rsidR="00904C83" w:rsidRPr="00B953CE">
        <w:t>2019</w:t>
      </w:r>
      <w:r w:rsidRPr="00B953CE">
        <w:t xml:space="preserve"> года и сравнение с АППГ</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706"/>
        <w:gridCol w:w="712"/>
        <w:gridCol w:w="567"/>
        <w:gridCol w:w="709"/>
        <w:gridCol w:w="567"/>
        <w:gridCol w:w="567"/>
        <w:gridCol w:w="840"/>
        <w:gridCol w:w="850"/>
        <w:gridCol w:w="567"/>
        <w:gridCol w:w="567"/>
        <w:gridCol w:w="851"/>
        <w:gridCol w:w="992"/>
      </w:tblGrid>
      <w:tr w:rsidR="00B605BA" w:rsidRPr="00B953CE" w:rsidTr="007B6223">
        <w:trPr>
          <w:trHeight w:val="113"/>
          <w:jc w:val="center"/>
        </w:trPr>
        <w:tc>
          <w:tcPr>
            <w:tcW w:w="1990" w:type="dxa"/>
            <w:vMerge w:val="restart"/>
            <w:vAlign w:val="center"/>
          </w:tcPr>
          <w:p w:rsidR="007F7C8D" w:rsidRPr="00B953CE" w:rsidRDefault="007F7C8D" w:rsidP="00DA6580">
            <w:pPr>
              <w:jc w:val="center"/>
              <w:rPr>
                <w:bCs/>
                <w:sz w:val="22"/>
                <w:szCs w:val="22"/>
              </w:rPr>
            </w:pPr>
            <w:r w:rsidRPr="00B953CE">
              <w:rPr>
                <w:bCs/>
                <w:sz w:val="22"/>
                <w:szCs w:val="22"/>
              </w:rPr>
              <w:t>Муниципальные образования</w:t>
            </w:r>
          </w:p>
        </w:tc>
        <w:tc>
          <w:tcPr>
            <w:tcW w:w="1418" w:type="dxa"/>
            <w:gridSpan w:val="2"/>
            <w:vAlign w:val="center"/>
          </w:tcPr>
          <w:p w:rsidR="007F7C8D" w:rsidRPr="00B953CE" w:rsidRDefault="007F7C8D" w:rsidP="007B6223">
            <w:pPr>
              <w:jc w:val="center"/>
              <w:rPr>
                <w:sz w:val="22"/>
                <w:szCs w:val="22"/>
              </w:rPr>
            </w:pPr>
            <w:r w:rsidRPr="00B953CE">
              <w:rPr>
                <w:sz w:val="22"/>
                <w:szCs w:val="22"/>
              </w:rPr>
              <w:t>Кол-во пожаров</w:t>
            </w:r>
          </w:p>
        </w:tc>
        <w:tc>
          <w:tcPr>
            <w:tcW w:w="1276" w:type="dxa"/>
            <w:gridSpan w:val="2"/>
            <w:vAlign w:val="center"/>
          </w:tcPr>
          <w:p w:rsidR="007F7C8D" w:rsidRPr="00B953CE" w:rsidRDefault="007F7C8D" w:rsidP="007B6223">
            <w:pPr>
              <w:jc w:val="center"/>
              <w:rPr>
                <w:sz w:val="22"/>
                <w:szCs w:val="22"/>
              </w:rPr>
            </w:pPr>
            <w:r w:rsidRPr="00B953CE">
              <w:rPr>
                <w:sz w:val="22"/>
                <w:szCs w:val="22"/>
              </w:rPr>
              <w:t>Погибло, чел.</w:t>
            </w:r>
          </w:p>
        </w:tc>
        <w:tc>
          <w:tcPr>
            <w:tcW w:w="1134" w:type="dxa"/>
            <w:gridSpan w:val="2"/>
            <w:vAlign w:val="center"/>
          </w:tcPr>
          <w:p w:rsidR="007F7C8D" w:rsidRPr="00B953CE" w:rsidRDefault="007F7C8D" w:rsidP="007B6223">
            <w:pPr>
              <w:jc w:val="center"/>
              <w:rPr>
                <w:sz w:val="22"/>
                <w:szCs w:val="22"/>
              </w:rPr>
            </w:pPr>
            <w:r w:rsidRPr="00B953CE">
              <w:rPr>
                <w:sz w:val="22"/>
                <w:szCs w:val="22"/>
              </w:rPr>
              <w:t>Пострадало, чел.</w:t>
            </w:r>
          </w:p>
        </w:tc>
        <w:tc>
          <w:tcPr>
            <w:tcW w:w="1690" w:type="dxa"/>
            <w:gridSpan w:val="2"/>
            <w:vAlign w:val="center"/>
          </w:tcPr>
          <w:p w:rsidR="007F7C8D" w:rsidRPr="00B953CE" w:rsidRDefault="007F7C8D" w:rsidP="007B6223">
            <w:pPr>
              <w:jc w:val="center"/>
              <w:rPr>
                <w:sz w:val="22"/>
                <w:szCs w:val="22"/>
              </w:rPr>
            </w:pPr>
            <w:r w:rsidRPr="00B953CE">
              <w:rPr>
                <w:sz w:val="22"/>
                <w:szCs w:val="22"/>
              </w:rPr>
              <w:t>Прямой ущерб, тыс. рублей</w:t>
            </w:r>
          </w:p>
        </w:tc>
        <w:tc>
          <w:tcPr>
            <w:tcW w:w="1134" w:type="dxa"/>
            <w:gridSpan w:val="2"/>
            <w:vAlign w:val="center"/>
          </w:tcPr>
          <w:p w:rsidR="007F7C8D" w:rsidRPr="00B953CE" w:rsidRDefault="007F7C8D" w:rsidP="007B6223">
            <w:pPr>
              <w:jc w:val="center"/>
              <w:rPr>
                <w:sz w:val="22"/>
                <w:szCs w:val="22"/>
              </w:rPr>
            </w:pPr>
            <w:r w:rsidRPr="00B953CE">
              <w:rPr>
                <w:sz w:val="22"/>
                <w:szCs w:val="22"/>
              </w:rPr>
              <w:t>Кол-во спасенных людей, чел.</w:t>
            </w:r>
          </w:p>
        </w:tc>
        <w:tc>
          <w:tcPr>
            <w:tcW w:w="1843" w:type="dxa"/>
            <w:gridSpan w:val="2"/>
            <w:vAlign w:val="center"/>
          </w:tcPr>
          <w:p w:rsidR="00F32565" w:rsidRPr="00B953CE" w:rsidRDefault="00F32565" w:rsidP="007B6223">
            <w:pPr>
              <w:jc w:val="center"/>
              <w:rPr>
                <w:sz w:val="22"/>
                <w:szCs w:val="22"/>
              </w:rPr>
            </w:pPr>
            <w:r w:rsidRPr="00B953CE">
              <w:rPr>
                <w:sz w:val="22"/>
                <w:szCs w:val="22"/>
              </w:rPr>
              <w:t>Спасено материальных ценностей,</w:t>
            </w:r>
          </w:p>
          <w:p w:rsidR="007F7C8D" w:rsidRPr="00B953CE" w:rsidRDefault="00F32565" w:rsidP="007B6223">
            <w:pPr>
              <w:jc w:val="center"/>
              <w:rPr>
                <w:sz w:val="22"/>
                <w:szCs w:val="22"/>
              </w:rPr>
            </w:pPr>
            <w:r w:rsidRPr="00B953CE">
              <w:rPr>
                <w:sz w:val="22"/>
                <w:szCs w:val="22"/>
              </w:rPr>
              <w:t>тыс. руб.</w:t>
            </w:r>
          </w:p>
        </w:tc>
      </w:tr>
      <w:tr w:rsidR="007673CA" w:rsidRPr="00B953CE" w:rsidTr="008B38C1">
        <w:trPr>
          <w:trHeight w:val="659"/>
          <w:jc w:val="center"/>
        </w:trPr>
        <w:tc>
          <w:tcPr>
            <w:tcW w:w="1990" w:type="dxa"/>
            <w:vMerge/>
            <w:vAlign w:val="bottom"/>
          </w:tcPr>
          <w:p w:rsidR="007F7C8D" w:rsidRPr="00B953CE" w:rsidRDefault="007F7C8D" w:rsidP="007F7C8D">
            <w:pPr>
              <w:jc w:val="right"/>
              <w:rPr>
                <w:sz w:val="22"/>
                <w:szCs w:val="22"/>
              </w:rPr>
            </w:pPr>
          </w:p>
        </w:tc>
        <w:tc>
          <w:tcPr>
            <w:tcW w:w="706" w:type="dxa"/>
            <w:textDirection w:val="btLr"/>
            <w:vAlign w:val="center"/>
          </w:tcPr>
          <w:p w:rsidR="007F7C8D" w:rsidRPr="00B953CE" w:rsidRDefault="00904C83" w:rsidP="000C21D8">
            <w:pPr>
              <w:jc w:val="center"/>
              <w:rPr>
                <w:sz w:val="22"/>
                <w:szCs w:val="22"/>
              </w:rPr>
            </w:pPr>
            <w:r w:rsidRPr="00B953CE">
              <w:rPr>
                <w:sz w:val="22"/>
                <w:szCs w:val="22"/>
              </w:rPr>
              <w:t>2018</w:t>
            </w:r>
          </w:p>
        </w:tc>
        <w:tc>
          <w:tcPr>
            <w:tcW w:w="712" w:type="dxa"/>
            <w:textDirection w:val="btLr"/>
            <w:vAlign w:val="center"/>
          </w:tcPr>
          <w:p w:rsidR="007F7C8D" w:rsidRPr="00B953CE" w:rsidRDefault="00904C83" w:rsidP="000C21D8">
            <w:pPr>
              <w:jc w:val="center"/>
              <w:rPr>
                <w:sz w:val="22"/>
                <w:szCs w:val="22"/>
              </w:rPr>
            </w:pPr>
            <w:r w:rsidRPr="00B953CE">
              <w:rPr>
                <w:sz w:val="22"/>
                <w:szCs w:val="22"/>
              </w:rPr>
              <w:t>2019</w:t>
            </w:r>
          </w:p>
        </w:tc>
        <w:tc>
          <w:tcPr>
            <w:tcW w:w="567" w:type="dxa"/>
            <w:textDirection w:val="btLr"/>
            <w:vAlign w:val="center"/>
          </w:tcPr>
          <w:p w:rsidR="007F7C8D" w:rsidRPr="00B953CE" w:rsidRDefault="00904C83" w:rsidP="000C21D8">
            <w:pPr>
              <w:jc w:val="center"/>
              <w:rPr>
                <w:sz w:val="22"/>
                <w:szCs w:val="22"/>
              </w:rPr>
            </w:pPr>
            <w:r w:rsidRPr="00B953CE">
              <w:rPr>
                <w:sz w:val="22"/>
                <w:szCs w:val="22"/>
              </w:rPr>
              <w:t>2018</w:t>
            </w:r>
          </w:p>
        </w:tc>
        <w:tc>
          <w:tcPr>
            <w:tcW w:w="709" w:type="dxa"/>
            <w:textDirection w:val="btLr"/>
            <w:vAlign w:val="center"/>
          </w:tcPr>
          <w:p w:rsidR="007F7C8D" w:rsidRPr="00B953CE" w:rsidRDefault="00904C83" w:rsidP="000C21D8">
            <w:pPr>
              <w:jc w:val="center"/>
              <w:rPr>
                <w:sz w:val="22"/>
                <w:szCs w:val="22"/>
              </w:rPr>
            </w:pPr>
            <w:r w:rsidRPr="00B953CE">
              <w:rPr>
                <w:sz w:val="22"/>
                <w:szCs w:val="22"/>
              </w:rPr>
              <w:t>2019</w:t>
            </w:r>
          </w:p>
        </w:tc>
        <w:tc>
          <w:tcPr>
            <w:tcW w:w="567" w:type="dxa"/>
            <w:textDirection w:val="btLr"/>
            <w:vAlign w:val="center"/>
          </w:tcPr>
          <w:p w:rsidR="007F7C8D" w:rsidRPr="00B953CE" w:rsidRDefault="00904C83" w:rsidP="000C21D8">
            <w:pPr>
              <w:jc w:val="center"/>
              <w:rPr>
                <w:sz w:val="22"/>
                <w:szCs w:val="22"/>
              </w:rPr>
            </w:pPr>
            <w:r w:rsidRPr="00B953CE">
              <w:rPr>
                <w:sz w:val="22"/>
                <w:szCs w:val="22"/>
              </w:rPr>
              <w:t>2018</w:t>
            </w:r>
          </w:p>
        </w:tc>
        <w:tc>
          <w:tcPr>
            <w:tcW w:w="567" w:type="dxa"/>
            <w:textDirection w:val="btLr"/>
            <w:vAlign w:val="center"/>
          </w:tcPr>
          <w:p w:rsidR="007F7C8D" w:rsidRPr="00B953CE" w:rsidRDefault="00904C83" w:rsidP="000C21D8">
            <w:pPr>
              <w:jc w:val="center"/>
              <w:rPr>
                <w:sz w:val="22"/>
                <w:szCs w:val="22"/>
              </w:rPr>
            </w:pPr>
            <w:r w:rsidRPr="00B953CE">
              <w:rPr>
                <w:sz w:val="22"/>
                <w:szCs w:val="22"/>
              </w:rPr>
              <w:t>2019</w:t>
            </w:r>
          </w:p>
        </w:tc>
        <w:tc>
          <w:tcPr>
            <w:tcW w:w="840" w:type="dxa"/>
            <w:textDirection w:val="btLr"/>
            <w:vAlign w:val="center"/>
          </w:tcPr>
          <w:p w:rsidR="007F7C8D" w:rsidRPr="00B953CE" w:rsidRDefault="00904C83" w:rsidP="000C21D8">
            <w:pPr>
              <w:jc w:val="center"/>
              <w:rPr>
                <w:sz w:val="22"/>
                <w:szCs w:val="22"/>
              </w:rPr>
            </w:pPr>
            <w:r w:rsidRPr="00B953CE">
              <w:rPr>
                <w:sz w:val="22"/>
                <w:szCs w:val="22"/>
              </w:rPr>
              <w:t>2018</w:t>
            </w:r>
          </w:p>
        </w:tc>
        <w:tc>
          <w:tcPr>
            <w:tcW w:w="850" w:type="dxa"/>
            <w:textDirection w:val="btLr"/>
            <w:vAlign w:val="center"/>
          </w:tcPr>
          <w:p w:rsidR="007F7C8D" w:rsidRPr="00B953CE" w:rsidRDefault="00904C83" w:rsidP="000C21D8">
            <w:pPr>
              <w:jc w:val="center"/>
              <w:rPr>
                <w:sz w:val="22"/>
                <w:szCs w:val="22"/>
              </w:rPr>
            </w:pPr>
            <w:r w:rsidRPr="00B953CE">
              <w:rPr>
                <w:sz w:val="22"/>
                <w:szCs w:val="22"/>
              </w:rPr>
              <w:t>2019</w:t>
            </w:r>
          </w:p>
        </w:tc>
        <w:tc>
          <w:tcPr>
            <w:tcW w:w="567" w:type="dxa"/>
            <w:textDirection w:val="btLr"/>
            <w:vAlign w:val="center"/>
          </w:tcPr>
          <w:p w:rsidR="007F7C8D" w:rsidRPr="00B953CE" w:rsidRDefault="00904C83" w:rsidP="000C21D8">
            <w:pPr>
              <w:jc w:val="center"/>
              <w:rPr>
                <w:sz w:val="22"/>
                <w:szCs w:val="22"/>
              </w:rPr>
            </w:pPr>
            <w:r w:rsidRPr="00B953CE">
              <w:rPr>
                <w:sz w:val="22"/>
                <w:szCs w:val="22"/>
              </w:rPr>
              <w:t>2018</w:t>
            </w:r>
          </w:p>
        </w:tc>
        <w:tc>
          <w:tcPr>
            <w:tcW w:w="567" w:type="dxa"/>
            <w:textDirection w:val="btLr"/>
            <w:vAlign w:val="center"/>
          </w:tcPr>
          <w:p w:rsidR="007F7C8D" w:rsidRPr="00B953CE" w:rsidRDefault="00904C83" w:rsidP="000C21D8">
            <w:pPr>
              <w:jc w:val="center"/>
              <w:rPr>
                <w:sz w:val="22"/>
                <w:szCs w:val="22"/>
              </w:rPr>
            </w:pPr>
            <w:r w:rsidRPr="00B953CE">
              <w:rPr>
                <w:sz w:val="22"/>
                <w:szCs w:val="22"/>
              </w:rPr>
              <w:t>2019</w:t>
            </w:r>
          </w:p>
        </w:tc>
        <w:tc>
          <w:tcPr>
            <w:tcW w:w="851" w:type="dxa"/>
            <w:textDirection w:val="btLr"/>
            <w:vAlign w:val="center"/>
          </w:tcPr>
          <w:p w:rsidR="007F7C8D" w:rsidRPr="00B953CE" w:rsidRDefault="00904C83" w:rsidP="000C21D8">
            <w:pPr>
              <w:jc w:val="center"/>
              <w:rPr>
                <w:sz w:val="22"/>
                <w:szCs w:val="22"/>
              </w:rPr>
            </w:pPr>
            <w:r w:rsidRPr="00B953CE">
              <w:rPr>
                <w:sz w:val="22"/>
                <w:szCs w:val="22"/>
              </w:rPr>
              <w:t>2018</w:t>
            </w:r>
          </w:p>
        </w:tc>
        <w:tc>
          <w:tcPr>
            <w:tcW w:w="992" w:type="dxa"/>
            <w:textDirection w:val="btLr"/>
            <w:vAlign w:val="center"/>
          </w:tcPr>
          <w:p w:rsidR="007F7C8D" w:rsidRPr="00B953CE" w:rsidRDefault="00904C83" w:rsidP="000C21D8">
            <w:pPr>
              <w:jc w:val="center"/>
              <w:rPr>
                <w:sz w:val="22"/>
                <w:szCs w:val="22"/>
              </w:rPr>
            </w:pPr>
            <w:r w:rsidRPr="00B953CE">
              <w:rPr>
                <w:sz w:val="22"/>
                <w:szCs w:val="22"/>
              </w:rPr>
              <w:t>2019</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город Киров</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32</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103</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4</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1635</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250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7</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12385</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21023</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Арбажский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w:t>
            </w:r>
          </w:p>
        </w:tc>
        <w:tc>
          <w:tcPr>
            <w:tcW w:w="567" w:type="dxa"/>
            <w:vAlign w:val="center"/>
          </w:tcPr>
          <w:p w:rsidR="006E0C55" w:rsidRPr="00B953CE" w:rsidRDefault="005B64C5" w:rsidP="006E0C5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6E0C55" w:rsidRPr="00B953CE" w:rsidRDefault="005B64C5" w:rsidP="006E0C5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6E0C55" w:rsidRPr="00B953CE" w:rsidRDefault="005B64C5" w:rsidP="006E0C5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6E0C55" w:rsidRPr="00B953CE" w:rsidRDefault="005B64C5" w:rsidP="006E0C5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100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500</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Афанасьевский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6E0C55" w:rsidRPr="00B953CE" w:rsidRDefault="005B64C5" w:rsidP="006E0C5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6E0C55" w:rsidRPr="00B953CE" w:rsidRDefault="005B64C5" w:rsidP="006E0C5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550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r>
      <w:tr w:rsidR="006E0C55" w:rsidRPr="00B953CE" w:rsidTr="008B38C1">
        <w:trPr>
          <w:trHeight w:val="177"/>
          <w:jc w:val="center"/>
        </w:trPr>
        <w:tc>
          <w:tcPr>
            <w:tcW w:w="1990" w:type="dxa"/>
            <w:vAlign w:val="bottom"/>
          </w:tcPr>
          <w:p w:rsidR="006E0C55" w:rsidRPr="00B953CE" w:rsidRDefault="006E0C55" w:rsidP="006E0C55">
            <w:pPr>
              <w:rPr>
                <w:sz w:val="22"/>
                <w:szCs w:val="22"/>
              </w:rPr>
            </w:pPr>
            <w:r w:rsidRPr="00B953CE">
              <w:rPr>
                <w:sz w:val="22"/>
                <w:szCs w:val="22"/>
              </w:rPr>
              <w:t>Белохолуницкий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3</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200</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7000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2000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Богородский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Верхнекамский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938</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7700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2770</w:t>
            </w:r>
          </w:p>
        </w:tc>
      </w:tr>
      <w:tr w:rsidR="005B64C5" w:rsidRPr="00B953CE" w:rsidTr="008B38C1">
        <w:trPr>
          <w:trHeight w:val="181"/>
          <w:jc w:val="center"/>
        </w:trPr>
        <w:tc>
          <w:tcPr>
            <w:tcW w:w="1990" w:type="dxa"/>
            <w:vAlign w:val="bottom"/>
          </w:tcPr>
          <w:p w:rsidR="005B64C5" w:rsidRPr="00B953CE" w:rsidRDefault="005B64C5" w:rsidP="005B64C5">
            <w:pPr>
              <w:rPr>
                <w:sz w:val="22"/>
                <w:szCs w:val="22"/>
              </w:rPr>
            </w:pPr>
            <w:r w:rsidRPr="00B953CE">
              <w:rPr>
                <w:sz w:val="22"/>
                <w:szCs w:val="22"/>
              </w:rPr>
              <w:t>Верхошижемский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720</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2800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Вятскополянский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27</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245</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4100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1800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Даровской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12</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200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Зуевский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12</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550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Кикнурский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Кильмезский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488</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250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Кирово-Чепецкий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9</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37</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34</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26</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9</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5220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5330</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Котельничский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3</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250</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9</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4000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2180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Куменский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2150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10100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Лебяжский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Лузский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240</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2700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2900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Малмыжский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15</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36</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3500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400</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Мурашинский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4</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105</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5200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2500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Нагорский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7232</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Немский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Нолинский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8</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2800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Омутнинский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7</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800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1030</w:t>
            </w:r>
          </w:p>
        </w:tc>
      </w:tr>
      <w:tr w:rsidR="006E0C55" w:rsidRPr="00B953CE" w:rsidTr="008B38C1">
        <w:trPr>
          <w:trHeight w:val="113"/>
          <w:jc w:val="center"/>
        </w:trPr>
        <w:tc>
          <w:tcPr>
            <w:tcW w:w="1990" w:type="dxa"/>
            <w:vAlign w:val="bottom"/>
          </w:tcPr>
          <w:p w:rsidR="006E0C55" w:rsidRPr="00B953CE" w:rsidRDefault="006E0C55" w:rsidP="006E0C55">
            <w:pPr>
              <w:rPr>
                <w:sz w:val="22"/>
                <w:szCs w:val="22"/>
              </w:rPr>
            </w:pPr>
            <w:r w:rsidRPr="00B953CE">
              <w:rPr>
                <w:sz w:val="22"/>
                <w:szCs w:val="22"/>
              </w:rPr>
              <w:t>Опаринский</w:t>
            </w:r>
          </w:p>
        </w:tc>
        <w:tc>
          <w:tcPr>
            <w:tcW w:w="706"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3</w:t>
            </w:r>
          </w:p>
        </w:tc>
        <w:tc>
          <w:tcPr>
            <w:tcW w:w="71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709"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84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1800</w:t>
            </w:r>
          </w:p>
        </w:tc>
        <w:tc>
          <w:tcPr>
            <w:tcW w:w="992" w:type="dxa"/>
            <w:vAlign w:val="center"/>
          </w:tcPr>
          <w:p w:rsidR="006E0C55" w:rsidRPr="00B953CE" w:rsidRDefault="006E0C55" w:rsidP="006E0C5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Оричевский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8</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800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Пижанский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Подосиновский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Санчурский</w:t>
            </w:r>
          </w:p>
        </w:tc>
        <w:tc>
          <w:tcPr>
            <w:tcW w:w="706"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700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Свечинский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8</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2700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Слободской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25</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351</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9150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8810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Советский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6000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Сунский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Тужинский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350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2500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Унинский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Уржумский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24</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9</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3300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Фаленский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6</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102</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Орловский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176</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r>
      <w:tr w:rsidR="005B64C5" w:rsidRPr="00B953CE" w:rsidTr="008B38C1">
        <w:trPr>
          <w:trHeight w:val="158"/>
          <w:jc w:val="center"/>
        </w:trPr>
        <w:tc>
          <w:tcPr>
            <w:tcW w:w="1990" w:type="dxa"/>
            <w:vAlign w:val="bottom"/>
          </w:tcPr>
          <w:p w:rsidR="005B64C5" w:rsidRPr="00B953CE" w:rsidRDefault="005B64C5" w:rsidP="005B64C5">
            <w:pPr>
              <w:rPr>
                <w:sz w:val="22"/>
                <w:szCs w:val="22"/>
              </w:rPr>
            </w:pPr>
            <w:r w:rsidRPr="00B953CE">
              <w:rPr>
                <w:sz w:val="22"/>
                <w:szCs w:val="22"/>
              </w:rPr>
              <w:t>Шабалинский</w:t>
            </w:r>
          </w:p>
        </w:tc>
        <w:tc>
          <w:tcPr>
            <w:tcW w:w="706"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500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Юрьянский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4</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1000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1500</w:t>
            </w:r>
          </w:p>
        </w:tc>
      </w:tr>
      <w:tr w:rsidR="005B64C5" w:rsidRPr="00B953CE" w:rsidTr="008B38C1">
        <w:trPr>
          <w:trHeight w:val="113"/>
          <w:jc w:val="center"/>
        </w:trPr>
        <w:tc>
          <w:tcPr>
            <w:tcW w:w="1990" w:type="dxa"/>
            <w:vAlign w:val="bottom"/>
          </w:tcPr>
          <w:p w:rsidR="005B64C5" w:rsidRPr="00B953CE" w:rsidRDefault="005B64C5" w:rsidP="005B64C5">
            <w:pPr>
              <w:rPr>
                <w:sz w:val="22"/>
                <w:szCs w:val="22"/>
              </w:rPr>
            </w:pPr>
            <w:r w:rsidRPr="00B953CE">
              <w:rPr>
                <w:sz w:val="22"/>
                <w:szCs w:val="22"/>
              </w:rPr>
              <w:t>Яранский</w:t>
            </w:r>
          </w:p>
        </w:tc>
        <w:tc>
          <w:tcPr>
            <w:tcW w:w="706"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71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27</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0</w:t>
            </w:r>
          </w:p>
        </w:tc>
        <w:tc>
          <w:tcPr>
            <w:tcW w:w="709"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567" w:type="dxa"/>
            <w:vAlign w:val="center"/>
          </w:tcPr>
          <w:p w:rsidR="005B64C5" w:rsidRPr="00B953CE" w:rsidRDefault="005B64C5" w:rsidP="005B64C5">
            <w:pPr>
              <w:jc w:val="center"/>
              <w:rPr>
                <w:rFonts w:ascii="Arial CYR" w:hAnsi="Arial CYR" w:cs="Arial CYR"/>
                <w:sz w:val="20"/>
                <w:szCs w:val="20"/>
              </w:rPr>
            </w:pPr>
            <w:r>
              <w:rPr>
                <w:rFonts w:ascii="Arial CYR" w:hAnsi="Arial CYR" w:cs="Arial CYR"/>
                <w:sz w:val="20"/>
                <w:szCs w:val="20"/>
              </w:rPr>
              <w:t>0</w:t>
            </w:r>
          </w:p>
        </w:tc>
        <w:tc>
          <w:tcPr>
            <w:tcW w:w="84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797</w:t>
            </w:r>
          </w:p>
        </w:tc>
        <w:tc>
          <w:tcPr>
            <w:tcW w:w="850"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 </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w:t>
            </w:r>
          </w:p>
        </w:tc>
        <w:tc>
          <w:tcPr>
            <w:tcW w:w="567"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15</w:t>
            </w:r>
          </w:p>
        </w:tc>
        <w:tc>
          <w:tcPr>
            <w:tcW w:w="851"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3800</w:t>
            </w:r>
          </w:p>
        </w:tc>
        <w:tc>
          <w:tcPr>
            <w:tcW w:w="992" w:type="dxa"/>
            <w:vAlign w:val="center"/>
          </w:tcPr>
          <w:p w:rsidR="005B64C5" w:rsidRPr="00B953CE" w:rsidRDefault="005B64C5" w:rsidP="005B64C5">
            <w:pPr>
              <w:jc w:val="center"/>
              <w:rPr>
                <w:rFonts w:ascii="Arial CYR" w:hAnsi="Arial CYR" w:cs="Arial CYR"/>
                <w:sz w:val="20"/>
                <w:szCs w:val="20"/>
              </w:rPr>
            </w:pPr>
            <w:r w:rsidRPr="00B953CE">
              <w:rPr>
                <w:rFonts w:ascii="Arial CYR" w:hAnsi="Arial CYR" w:cs="Arial CYR"/>
                <w:sz w:val="20"/>
                <w:szCs w:val="20"/>
              </w:rPr>
              <w:t>29700</w:t>
            </w:r>
          </w:p>
        </w:tc>
      </w:tr>
      <w:tr w:rsidR="00B953CE" w:rsidRPr="00B953CE" w:rsidTr="008B38C1">
        <w:trPr>
          <w:trHeight w:val="263"/>
          <w:jc w:val="center"/>
        </w:trPr>
        <w:tc>
          <w:tcPr>
            <w:tcW w:w="1990" w:type="dxa"/>
            <w:vAlign w:val="bottom"/>
          </w:tcPr>
          <w:p w:rsidR="006E0C55" w:rsidRPr="00B953CE" w:rsidRDefault="006E0C55" w:rsidP="006E0C55">
            <w:pPr>
              <w:rPr>
                <w:b/>
                <w:bCs/>
                <w:sz w:val="22"/>
                <w:szCs w:val="22"/>
              </w:rPr>
            </w:pPr>
            <w:r w:rsidRPr="00B953CE">
              <w:rPr>
                <w:b/>
                <w:bCs/>
                <w:sz w:val="22"/>
                <w:szCs w:val="22"/>
              </w:rPr>
              <w:t>ВСЕГО</w:t>
            </w:r>
          </w:p>
        </w:tc>
        <w:tc>
          <w:tcPr>
            <w:tcW w:w="706" w:type="dxa"/>
            <w:vAlign w:val="center"/>
          </w:tcPr>
          <w:p w:rsidR="006E0C55" w:rsidRPr="00B953CE" w:rsidRDefault="006E0C55" w:rsidP="006E0C55">
            <w:pPr>
              <w:jc w:val="center"/>
              <w:rPr>
                <w:b/>
                <w:bCs/>
                <w:sz w:val="22"/>
                <w:szCs w:val="22"/>
              </w:rPr>
            </w:pPr>
            <w:r w:rsidRPr="00B953CE">
              <w:rPr>
                <w:b/>
                <w:bCs/>
                <w:sz w:val="22"/>
                <w:szCs w:val="22"/>
              </w:rPr>
              <w:t>120</w:t>
            </w:r>
          </w:p>
        </w:tc>
        <w:tc>
          <w:tcPr>
            <w:tcW w:w="712" w:type="dxa"/>
            <w:vAlign w:val="center"/>
          </w:tcPr>
          <w:p w:rsidR="006E0C55" w:rsidRPr="00B953CE" w:rsidRDefault="006E0C55" w:rsidP="006E0C55">
            <w:pPr>
              <w:jc w:val="center"/>
              <w:rPr>
                <w:b/>
                <w:bCs/>
                <w:sz w:val="22"/>
                <w:szCs w:val="22"/>
              </w:rPr>
            </w:pPr>
            <w:r w:rsidRPr="00B953CE">
              <w:rPr>
                <w:b/>
                <w:bCs/>
                <w:sz w:val="22"/>
                <w:szCs w:val="22"/>
              </w:rPr>
              <w:t>431</w:t>
            </w:r>
          </w:p>
        </w:tc>
        <w:tc>
          <w:tcPr>
            <w:tcW w:w="567" w:type="dxa"/>
            <w:vAlign w:val="center"/>
          </w:tcPr>
          <w:p w:rsidR="006E0C55" w:rsidRPr="00B953CE" w:rsidRDefault="006E0C55" w:rsidP="006E0C55">
            <w:pPr>
              <w:jc w:val="center"/>
              <w:rPr>
                <w:b/>
                <w:bCs/>
                <w:sz w:val="22"/>
                <w:szCs w:val="22"/>
              </w:rPr>
            </w:pPr>
            <w:r w:rsidRPr="00B953CE">
              <w:rPr>
                <w:b/>
                <w:bCs/>
                <w:sz w:val="22"/>
                <w:szCs w:val="22"/>
              </w:rPr>
              <w:t>10</w:t>
            </w:r>
          </w:p>
        </w:tc>
        <w:tc>
          <w:tcPr>
            <w:tcW w:w="709" w:type="dxa"/>
            <w:vAlign w:val="center"/>
          </w:tcPr>
          <w:p w:rsidR="006E0C55" w:rsidRPr="00B953CE" w:rsidRDefault="006E0C55" w:rsidP="006E0C55">
            <w:pPr>
              <w:jc w:val="center"/>
              <w:rPr>
                <w:b/>
                <w:bCs/>
                <w:sz w:val="22"/>
                <w:szCs w:val="22"/>
              </w:rPr>
            </w:pPr>
            <w:r w:rsidRPr="00B953CE">
              <w:rPr>
                <w:b/>
                <w:bCs/>
                <w:sz w:val="22"/>
                <w:szCs w:val="22"/>
              </w:rPr>
              <w:t>9</w:t>
            </w:r>
          </w:p>
        </w:tc>
        <w:tc>
          <w:tcPr>
            <w:tcW w:w="567" w:type="dxa"/>
            <w:vAlign w:val="center"/>
          </w:tcPr>
          <w:p w:rsidR="006E0C55" w:rsidRPr="00B953CE" w:rsidRDefault="006E0C55" w:rsidP="006E0C55">
            <w:pPr>
              <w:jc w:val="center"/>
              <w:rPr>
                <w:b/>
                <w:bCs/>
                <w:sz w:val="22"/>
                <w:szCs w:val="22"/>
              </w:rPr>
            </w:pPr>
            <w:r w:rsidRPr="00B953CE">
              <w:rPr>
                <w:b/>
                <w:bCs/>
                <w:sz w:val="22"/>
                <w:szCs w:val="22"/>
              </w:rPr>
              <w:t>20</w:t>
            </w:r>
          </w:p>
        </w:tc>
        <w:tc>
          <w:tcPr>
            <w:tcW w:w="567" w:type="dxa"/>
            <w:vAlign w:val="center"/>
          </w:tcPr>
          <w:p w:rsidR="006E0C55" w:rsidRPr="00B953CE" w:rsidRDefault="006E0C55" w:rsidP="006E0C55">
            <w:pPr>
              <w:jc w:val="center"/>
              <w:rPr>
                <w:b/>
                <w:bCs/>
                <w:sz w:val="22"/>
                <w:szCs w:val="22"/>
              </w:rPr>
            </w:pPr>
            <w:r w:rsidRPr="00B953CE">
              <w:rPr>
                <w:b/>
                <w:bCs/>
                <w:sz w:val="22"/>
                <w:szCs w:val="22"/>
              </w:rPr>
              <w:t>10</w:t>
            </w:r>
          </w:p>
        </w:tc>
        <w:tc>
          <w:tcPr>
            <w:tcW w:w="840" w:type="dxa"/>
            <w:vAlign w:val="center"/>
          </w:tcPr>
          <w:p w:rsidR="006E0C55" w:rsidRPr="00B953CE" w:rsidRDefault="006E0C55" w:rsidP="006E0C55">
            <w:pPr>
              <w:jc w:val="center"/>
              <w:rPr>
                <w:b/>
                <w:bCs/>
                <w:sz w:val="22"/>
                <w:szCs w:val="22"/>
              </w:rPr>
            </w:pPr>
            <w:r w:rsidRPr="00B953CE">
              <w:rPr>
                <w:b/>
                <w:bCs/>
                <w:sz w:val="22"/>
                <w:szCs w:val="22"/>
              </w:rPr>
              <w:t>12141</w:t>
            </w:r>
          </w:p>
        </w:tc>
        <w:tc>
          <w:tcPr>
            <w:tcW w:w="850" w:type="dxa"/>
            <w:vAlign w:val="center"/>
          </w:tcPr>
          <w:p w:rsidR="006E0C55" w:rsidRPr="00B953CE" w:rsidRDefault="006E0C55" w:rsidP="006E0C55">
            <w:pPr>
              <w:jc w:val="center"/>
              <w:rPr>
                <w:b/>
                <w:bCs/>
                <w:sz w:val="22"/>
                <w:szCs w:val="22"/>
              </w:rPr>
            </w:pPr>
            <w:r w:rsidRPr="00B953CE">
              <w:rPr>
                <w:b/>
                <w:bCs/>
                <w:sz w:val="22"/>
                <w:szCs w:val="22"/>
              </w:rPr>
              <w:t>4819</w:t>
            </w:r>
          </w:p>
        </w:tc>
        <w:tc>
          <w:tcPr>
            <w:tcW w:w="567" w:type="dxa"/>
            <w:vAlign w:val="center"/>
          </w:tcPr>
          <w:p w:rsidR="006E0C55" w:rsidRPr="00B953CE" w:rsidRDefault="006E0C55" w:rsidP="006E0C55">
            <w:pPr>
              <w:jc w:val="center"/>
              <w:rPr>
                <w:b/>
                <w:bCs/>
                <w:sz w:val="22"/>
                <w:szCs w:val="22"/>
              </w:rPr>
            </w:pPr>
            <w:r w:rsidRPr="00B953CE">
              <w:rPr>
                <w:b/>
                <w:bCs/>
                <w:sz w:val="22"/>
                <w:szCs w:val="22"/>
              </w:rPr>
              <w:t>75</w:t>
            </w:r>
          </w:p>
        </w:tc>
        <w:tc>
          <w:tcPr>
            <w:tcW w:w="567" w:type="dxa"/>
            <w:vAlign w:val="center"/>
          </w:tcPr>
          <w:p w:rsidR="006E0C55" w:rsidRPr="00B953CE" w:rsidRDefault="006E0C55" w:rsidP="006E0C55">
            <w:pPr>
              <w:jc w:val="center"/>
              <w:rPr>
                <w:b/>
                <w:bCs/>
                <w:sz w:val="22"/>
                <w:szCs w:val="22"/>
              </w:rPr>
            </w:pPr>
            <w:r w:rsidRPr="00B953CE">
              <w:rPr>
                <w:b/>
                <w:bCs/>
                <w:sz w:val="22"/>
                <w:szCs w:val="22"/>
              </w:rPr>
              <w:t>79</w:t>
            </w:r>
          </w:p>
        </w:tc>
        <w:tc>
          <w:tcPr>
            <w:tcW w:w="851" w:type="dxa"/>
            <w:vAlign w:val="center"/>
          </w:tcPr>
          <w:p w:rsidR="006E0C55" w:rsidRPr="00B953CE" w:rsidRDefault="006E0C55" w:rsidP="006E0C55">
            <w:pPr>
              <w:jc w:val="center"/>
              <w:rPr>
                <w:b/>
                <w:bCs/>
                <w:sz w:val="22"/>
                <w:szCs w:val="22"/>
              </w:rPr>
            </w:pPr>
            <w:r w:rsidRPr="00B953CE">
              <w:rPr>
                <w:b/>
                <w:bCs/>
                <w:sz w:val="22"/>
                <w:szCs w:val="22"/>
              </w:rPr>
              <w:t>86805</w:t>
            </w:r>
          </w:p>
        </w:tc>
        <w:tc>
          <w:tcPr>
            <w:tcW w:w="992" w:type="dxa"/>
            <w:vAlign w:val="center"/>
          </w:tcPr>
          <w:p w:rsidR="006E0C55" w:rsidRPr="00B953CE" w:rsidRDefault="006E0C55" w:rsidP="006E0C55">
            <w:pPr>
              <w:jc w:val="center"/>
              <w:rPr>
                <w:b/>
                <w:bCs/>
                <w:sz w:val="22"/>
                <w:szCs w:val="22"/>
              </w:rPr>
            </w:pPr>
            <w:r w:rsidRPr="00B953CE">
              <w:rPr>
                <w:b/>
                <w:bCs/>
                <w:sz w:val="22"/>
                <w:szCs w:val="22"/>
              </w:rPr>
              <w:t>115493</w:t>
            </w:r>
          </w:p>
        </w:tc>
      </w:tr>
    </w:tbl>
    <w:p w:rsidR="00856515" w:rsidRPr="00B953CE" w:rsidRDefault="00856515" w:rsidP="00856515">
      <w:pPr>
        <w:keepNext/>
        <w:spacing w:line="276" w:lineRule="auto"/>
        <w:ind w:left="6372"/>
        <w:jc w:val="right"/>
      </w:pPr>
      <w:r w:rsidRPr="00B953CE">
        <w:lastRenderedPageBreak/>
        <w:t>Диаграмма 4</w:t>
      </w:r>
    </w:p>
    <w:p w:rsidR="00856515" w:rsidRPr="00B953CE" w:rsidRDefault="00856515" w:rsidP="00856515">
      <w:pPr>
        <w:keepNext/>
        <w:spacing w:after="120" w:line="276" w:lineRule="auto"/>
        <w:jc w:val="center"/>
      </w:pPr>
      <w:r w:rsidRPr="00B953CE">
        <w:t xml:space="preserve">Анализ объектов пожаров в </w:t>
      </w:r>
      <w:r w:rsidR="00D55D74" w:rsidRPr="00B953CE">
        <w:t>апреле</w:t>
      </w:r>
      <w:r w:rsidRPr="00B953CE">
        <w:t xml:space="preserve"> </w:t>
      </w:r>
      <w:r w:rsidR="00904C83" w:rsidRPr="00B953CE">
        <w:t>2019</w:t>
      </w:r>
      <w:r w:rsidRPr="00B953CE">
        <w:t xml:space="preserve"> года</w:t>
      </w:r>
    </w:p>
    <w:p w:rsidR="00856515" w:rsidRPr="00B953CE" w:rsidRDefault="00856515" w:rsidP="00856515">
      <w:pPr>
        <w:keepNext/>
        <w:spacing w:after="120" w:line="276" w:lineRule="auto"/>
        <w:jc w:val="center"/>
        <w:rPr>
          <w:lang w:val="en-US"/>
        </w:rPr>
      </w:pPr>
      <w:r w:rsidRPr="00B953CE">
        <w:rPr>
          <w:noProof/>
        </w:rPr>
        <w:drawing>
          <wp:inline distT="0" distB="0" distL="0" distR="0" wp14:anchorId="420717EF" wp14:editId="252E11CE">
            <wp:extent cx="5248275" cy="3457575"/>
            <wp:effectExtent l="0" t="0" r="9525" b="9525"/>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6515" w:rsidRPr="00B953CE" w:rsidRDefault="00856515" w:rsidP="00856515">
      <w:pPr>
        <w:keepNext/>
        <w:spacing w:line="276" w:lineRule="auto"/>
        <w:jc w:val="right"/>
      </w:pPr>
    </w:p>
    <w:p w:rsidR="00856515" w:rsidRPr="00B953CE" w:rsidRDefault="00856515" w:rsidP="00856515">
      <w:pPr>
        <w:keepNext/>
        <w:spacing w:line="276" w:lineRule="auto"/>
        <w:jc w:val="right"/>
      </w:pPr>
      <w:r w:rsidRPr="00B953CE">
        <w:t>Диаграмма 5</w:t>
      </w:r>
    </w:p>
    <w:p w:rsidR="00856515" w:rsidRPr="00B953CE" w:rsidRDefault="00856515" w:rsidP="00856515">
      <w:pPr>
        <w:keepNext/>
        <w:spacing w:after="120" w:line="276" w:lineRule="auto"/>
        <w:jc w:val="center"/>
      </w:pPr>
      <w:r w:rsidRPr="00B953CE">
        <w:t xml:space="preserve">Анализ причин пожаров в </w:t>
      </w:r>
      <w:r w:rsidR="00D55D74" w:rsidRPr="00B953CE">
        <w:t>апреле</w:t>
      </w:r>
      <w:r w:rsidRPr="00B953CE">
        <w:t xml:space="preserve"> </w:t>
      </w:r>
      <w:r w:rsidR="00904C83" w:rsidRPr="00B953CE">
        <w:t>2019</w:t>
      </w:r>
      <w:r w:rsidRPr="00B953CE">
        <w:t xml:space="preserve"> года</w:t>
      </w:r>
    </w:p>
    <w:p w:rsidR="00856515" w:rsidRPr="00B953CE" w:rsidRDefault="00856515" w:rsidP="00856515">
      <w:pPr>
        <w:keepNext/>
        <w:spacing w:after="120" w:line="276" w:lineRule="auto"/>
        <w:jc w:val="center"/>
      </w:pPr>
      <w:r w:rsidRPr="00B953CE">
        <w:rPr>
          <w:noProof/>
        </w:rPr>
        <w:drawing>
          <wp:inline distT="0" distB="0" distL="0" distR="0" wp14:anchorId="736DC77A" wp14:editId="558A83A3">
            <wp:extent cx="5210175" cy="4495800"/>
            <wp:effectExtent l="0" t="0" r="952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6515" w:rsidRPr="00B953CE" w:rsidRDefault="00856515" w:rsidP="00856515">
      <w:pPr>
        <w:keepNext/>
        <w:spacing w:after="120" w:line="276" w:lineRule="auto"/>
        <w:jc w:val="right"/>
      </w:pPr>
      <w:r w:rsidRPr="00B953CE">
        <w:lastRenderedPageBreak/>
        <w:t>Диаграмма 6</w:t>
      </w:r>
    </w:p>
    <w:p w:rsidR="00856515" w:rsidRPr="00B953CE" w:rsidRDefault="00856515" w:rsidP="00856515">
      <w:pPr>
        <w:spacing w:after="120" w:line="276" w:lineRule="auto"/>
        <w:ind w:left="-284" w:firstLine="992"/>
        <w:jc w:val="center"/>
      </w:pPr>
      <w:r w:rsidRPr="00B953CE">
        <w:t xml:space="preserve">Сравнительные показатели пожарной обстановки в жилом секторе и на объектах экономики в </w:t>
      </w:r>
      <w:r w:rsidR="00D55D74" w:rsidRPr="00B953CE">
        <w:t>апреле</w:t>
      </w:r>
      <w:r w:rsidRPr="00B953CE">
        <w:t xml:space="preserve"> 201</w:t>
      </w:r>
      <w:r w:rsidR="004D75CA" w:rsidRPr="00B953CE">
        <w:t>7</w:t>
      </w:r>
      <w:r w:rsidRPr="00B953CE">
        <w:t>-</w:t>
      </w:r>
      <w:r w:rsidR="00904C83" w:rsidRPr="00B953CE">
        <w:t>2019</w:t>
      </w:r>
      <w:r w:rsidRPr="00B953CE">
        <w:t xml:space="preserve"> годов</w:t>
      </w:r>
    </w:p>
    <w:p w:rsidR="00856515" w:rsidRPr="00B953CE" w:rsidRDefault="00D65749" w:rsidP="00856515">
      <w:pPr>
        <w:spacing w:after="120" w:line="276" w:lineRule="auto"/>
        <w:jc w:val="center"/>
      </w:pPr>
      <w:r w:rsidRPr="00B953CE">
        <w:rPr>
          <w:noProof/>
        </w:rPr>
        <w:drawing>
          <wp:inline distT="0" distB="0" distL="0" distR="0" wp14:anchorId="3DE8E8D8" wp14:editId="2B397E23">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515" w:rsidRPr="00B953CE" w:rsidRDefault="00856515" w:rsidP="00736E6A">
      <w:pPr>
        <w:spacing w:before="120" w:line="276" w:lineRule="auto"/>
        <w:ind w:firstLine="709"/>
        <w:jc w:val="both"/>
      </w:pPr>
      <w:bookmarkStart w:id="30" w:name="_Toc308611859"/>
      <w:bookmarkStart w:id="31" w:name="_Toc466272956"/>
      <w:r w:rsidRPr="00B953CE">
        <w:rPr>
          <w:bCs/>
        </w:rPr>
        <w:t xml:space="preserve">В </w:t>
      </w:r>
      <w:r w:rsidR="00D55D74" w:rsidRPr="00B953CE">
        <w:rPr>
          <w:bCs/>
        </w:rPr>
        <w:t>апреле</w:t>
      </w:r>
      <w:r w:rsidRPr="00B953CE">
        <w:rPr>
          <w:bCs/>
        </w:rPr>
        <w:t xml:space="preserve"> </w:t>
      </w:r>
      <w:r w:rsidRPr="00B953CE">
        <w:t xml:space="preserve">зарегистрировано </w:t>
      </w:r>
      <w:r w:rsidR="00566B1A" w:rsidRPr="00B953CE">
        <w:t>уменьшение</w:t>
      </w:r>
      <w:r w:rsidRPr="00B953CE">
        <w:t xml:space="preserve"> </w:t>
      </w:r>
      <w:r w:rsidR="001113FB" w:rsidRPr="00B953CE">
        <w:t>количеств</w:t>
      </w:r>
      <w:r w:rsidR="00110412" w:rsidRPr="00B953CE">
        <w:t>а</w:t>
      </w:r>
      <w:r w:rsidR="001113FB" w:rsidRPr="00B953CE">
        <w:t xml:space="preserve"> погибших </w:t>
      </w:r>
      <w:r w:rsidR="00566B1A" w:rsidRPr="00B953CE">
        <w:t xml:space="preserve">и пострадавших </w:t>
      </w:r>
      <w:r w:rsidR="00CD74F9" w:rsidRPr="00B953CE">
        <w:t>людей на</w:t>
      </w:r>
      <w:r w:rsidR="0055368A" w:rsidRPr="00B953CE">
        <w:t> </w:t>
      </w:r>
      <w:r w:rsidR="00CD74F9" w:rsidRPr="00B953CE">
        <w:t>пожарах</w:t>
      </w:r>
      <w:r w:rsidR="00EC4711" w:rsidRPr="00B953CE">
        <w:t xml:space="preserve"> </w:t>
      </w:r>
      <w:r w:rsidR="00B45D10" w:rsidRPr="00B953CE">
        <w:t>по</w:t>
      </w:r>
      <w:r w:rsidR="00F94611" w:rsidRPr="00B953CE">
        <w:t xml:space="preserve"> </w:t>
      </w:r>
      <w:r w:rsidRPr="00B953CE">
        <w:t xml:space="preserve">сравнению с АППГ на </w:t>
      </w:r>
      <w:r w:rsidR="00566B1A" w:rsidRPr="00B953CE">
        <w:t>10</w:t>
      </w:r>
      <w:r w:rsidR="00736E6A" w:rsidRPr="00B953CE">
        <w:t>%</w:t>
      </w:r>
      <w:r w:rsidR="0055368A" w:rsidRPr="00B953CE">
        <w:t xml:space="preserve"> и</w:t>
      </w:r>
      <w:r w:rsidR="00CD74F9" w:rsidRPr="00B953CE">
        <w:t xml:space="preserve"> </w:t>
      </w:r>
      <w:r w:rsidR="00566B1A" w:rsidRPr="00B953CE">
        <w:t>50</w:t>
      </w:r>
      <w:r w:rsidR="0055368A" w:rsidRPr="00B953CE">
        <w:t xml:space="preserve">% </w:t>
      </w:r>
      <w:r w:rsidR="00EC4711" w:rsidRPr="00B953CE">
        <w:t>соответственно</w:t>
      </w:r>
      <w:r w:rsidR="007673CA" w:rsidRPr="00B953CE">
        <w:t>.</w:t>
      </w:r>
      <w:r w:rsidR="00736E6A" w:rsidRPr="00B953CE">
        <w:t xml:space="preserve"> </w:t>
      </w:r>
      <w:r w:rsidR="00566B1A" w:rsidRPr="00B953CE">
        <w:t>Увеличилось</w:t>
      </w:r>
      <w:r w:rsidR="0055368A" w:rsidRPr="00B953CE">
        <w:t xml:space="preserve"> количество</w:t>
      </w:r>
      <w:r w:rsidR="00CD74F9" w:rsidRPr="00B953CE">
        <w:t xml:space="preserve"> </w:t>
      </w:r>
      <w:r w:rsidR="0055368A" w:rsidRPr="00B953CE">
        <w:t xml:space="preserve">спасенных людей </w:t>
      </w:r>
      <w:r w:rsidR="004F1AC5" w:rsidRPr="00B953CE">
        <w:t xml:space="preserve">по </w:t>
      </w:r>
      <w:r w:rsidR="00CD74F9" w:rsidRPr="00B953CE">
        <w:t xml:space="preserve">сравнению с АППГ </w:t>
      </w:r>
      <w:r w:rsidR="007673CA" w:rsidRPr="00B953CE">
        <w:t xml:space="preserve">на </w:t>
      </w:r>
      <w:r w:rsidR="00566B1A" w:rsidRPr="00B953CE">
        <w:t>5,3</w:t>
      </w:r>
      <w:r w:rsidR="0055368A" w:rsidRPr="00B953CE">
        <w:t>%</w:t>
      </w:r>
      <w:r w:rsidRPr="00B953CE">
        <w:t xml:space="preserve">. Основными причинами возникновения пожаров явились </w:t>
      </w:r>
      <w:r w:rsidR="00566B1A" w:rsidRPr="00B953CE">
        <w:t xml:space="preserve">неосторожное обращение с огнем неустановленного лица и </w:t>
      </w:r>
      <w:r w:rsidRPr="00B953CE">
        <w:t>кор</w:t>
      </w:r>
      <w:r w:rsidR="00441888" w:rsidRPr="00B953CE">
        <w:t>о</w:t>
      </w:r>
      <w:r w:rsidR="00A500DE" w:rsidRPr="00B953CE">
        <w:t>ткое замыкание электропроводки</w:t>
      </w:r>
      <w:r w:rsidRPr="00B953CE">
        <w:t xml:space="preserve">. </w:t>
      </w:r>
    </w:p>
    <w:p w:rsidR="00856515" w:rsidRPr="00B953CE" w:rsidRDefault="00856515" w:rsidP="00856515">
      <w:pPr>
        <w:pStyle w:val="2"/>
      </w:pPr>
      <w:bookmarkStart w:id="32" w:name="_Toc8127025"/>
      <w:r w:rsidRPr="00B953CE">
        <w:t>1.3.3. Сведения о дорожно-транспортных происшествиях</w:t>
      </w:r>
      <w:bookmarkEnd w:id="32"/>
    </w:p>
    <w:bookmarkEnd w:id="30"/>
    <w:bookmarkEnd w:id="31"/>
    <w:p w:rsidR="00856515" w:rsidRPr="00B953CE" w:rsidRDefault="00856515" w:rsidP="00856515">
      <w:pPr>
        <w:spacing w:line="276" w:lineRule="auto"/>
        <w:ind w:firstLine="709"/>
        <w:jc w:val="right"/>
      </w:pPr>
      <w:r w:rsidRPr="00B953CE">
        <w:t>Таблица 5</w:t>
      </w:r>
    </w:p>
    <w:p w:rsidR="00856515" w:rsidRPr="00B953CE" w:rsidRDefault="00856515" w:rsidP="00856515">
      <w:pPr>
        <w:pStyle w:val="32"/>
        <w:spacing w:after="0" w:line="276" w:lineRule="auto"/>
        <w:ind w:left="0" w:firstLine="709"/>
        <w:jc w:val="center"/>
        <w:rPr>
          <w:sz w:val="24"/>
          <w:szCs w:val="24"/>
        </w:rPr>
      </w:pPr>
      <w:r w:rsidRPr="00B953CE">
        <w:rPr>
          <w:sz w:val="24"/>
          <w:szCs w:val="24"/>
        </w:rPr>
        <w:t xml:space="preserve">Сравнительные показатели дорожно-транспортной обстановки </w:t>
      </w:r>
    </w:p>
    <w:p w:rsidR="00856515" w:rsidRPr="00B953CE" w:rsidRDefault="00856515" w:rsidP="00856515">
      <w:pPr>
        <w:pStyle w:val="32"/>
        <w:spacing w:line="276" w:lineRule="auto"/>
        <w:ind w:left="0" w:firstLine="709"/>
        <w:jc w:val="center"/>
        <w:rPr>
          <w:sz w:val="24"/>
          <w:szCs w:val="24"/>
        </w:rPr>
      </w:pPr>
      <w:r w:rsidRPr="00B953CE">
        <w:rPr>
          <w:sz w:val="24"/>
          <w:szCs w:val="24"/>
        </w:rPr>
        <w:t xml:space="preserve">в </w:t>
      </w:r>
      <w:r w:rsidR="00D55D74" w:rsidRPr="00B953CE">
        <w:rPr>
          <w:sz w:val="24"/>
          <w:szCs w:val="24"/>
        </w:rPr>
        <w:t>апреле</w:t>
      </w:r>
      <w:r w:rsidRPr="00B953CE">
        <w:rPr>
          <w:sz w:val="24"/>
          <w:szCs w:val="24"/>
        </w:rPr>
        <w:t xml:space="preserve"> </w:t>
      </w:r>
      <w:r w:rsidR="00904C83" w:rsidRPr="00B953CE">
        <w:rPr>
          <w:sz w:val="24"/>
          <w:szCs w:val="24"/>
        </w:rPr>
        <w:t>2018</w:t>
      </w:r>
      <w:r w:rsidRPr="00B953CE">
        <w:rPr>
          <w:sz w:val="24"/>
          <w:szCs w:val="24"/>
        </w:rPr>
        <w:t>-</w:t>
      </w:r>
      <w:r w:rsidR="00904C83" w:rsidRPr="00B953CE">
        <w:rPr>
          <w:sz w:val="24"/>
          <w:szCs w:val="24"/>
        </w:rPr>
        <w:t>2019</w:t>
      </w:r>
      <w:r w:rsidRPr="00B953CE">
        <w:rPr>
          <w:sz w:val="24"/>
          <w:szCs w:val="24"/>
        </w:rPr>
        <w:t xml:space="preserve"> годов</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3F46E0" w:rsidRPr="00B953CE" w:rsidTr="00DA6580">
        <w:trPr>
          <w:trHeight w:val="169"/>
          <w:jc w:val="center"/>
        </w:trPr>
        <w:tc>
          <w:tcPr>
            <w:tcW w:w="2740" w:type="dxa"/>
            <w:vAlign w:val="center"/>
          </w:tcPr>
          <w:p w:rsidR="00856515" w:rsidRPr="00B953CE" w:rsidRDefault="00856515" w:rsidP="00DA6580">
            <w:pPr>
              <w:pStyle w:val="32"/>
              <w:spacing w:after="0"/>
              <w:ind w:hanging="26"/>
              <w:jc w:val="center"/>
              <w:rPr>
                <w:b/>
                <w:sz w:val="24"/>
                <w:szCs w:val="24"/>
              </w:rPr>
            </w:pPr>
            <w:r w:rsidRPr="00B953CE">
              <w:rPr>
                <w:b/>
                <w:sz w:val="24"/>
                <w:szCs w:val="24"/>
              </w:rPr>
              <w:t>показатель</w:t>
            </w:r>
          </w:p>
        </w:tc>
        <w:tc>
          <w:tcPr>
            <w:tcW w:w="2328" w:type="dxa"/>
            <w:vAlign w:val="center"/>
          </w:tcPr>
          <w:p w:rsidR="00856515" w:rsidRPr="00B953CE" w:rsidRDefault="00904C83" w:rsidP="00DA6580">
            <w:pPr>
              <w:pStyle w:val="32"/>
              <w:spacing w:after="0"/>
              <w:ind w:left="0"/>
              <w:jc w:val="center"/>
              <w:rPr>
                <w:b/>
                <w:bCs/>
                <w:sz w:val="24"/>
                <w:szCs w:val="24"/>
              </w:rPr>
            </w:pPr>
            <w:r w:rsidRPr="00B953CE">
              <w:rPr>
                <w:b/>
                <w:bCs/>
                <w:sz w:val="24"/>
                <w:szCs w:val="24"/>
              </w:rPr>
              <w:t>2018</w:t>
            </w:r>
          </w:p>
        </w:tc>
        <w:tc>
          <w:tcPr>
            <w:tcW w:w="2328" w:type="dxa"/>
            <w:vAlign w:val="center"/>
          </w:tcPr>
          <w:p w:rsidR="00856515" w:rsidRPr="00B953CE" w:rsidRDefault="00904C83" w:rsidP="00DA6580">
            <w:pPr>
              <w:pStyle w:val="32"/>
              <w:spacing w:after="0"/>
              <w:ind w:left="0"/>
              <w:jc w:val="center"/>
              <w:rPr>
                <w:b/>
                <w:bCs/>
                <w:sz w:val="24"/>
                <w:szCs w:val="24"/>
              </w:rPr>
            </w:pPr>
            <w:r w:rsidRPr="00B953CE">
              <w:rPr>
                <w:b/>
                <w:bCs/>
                <w:sz w:val="24"/>
                <w:szCs w:val="24"/>
              </w:rPr>
              <w:t>2019</w:t>
            </w:r>
          </w:p>
        </w:tc>
        <w:tc>
          <w:tcPr>
            <w:tcW w:w="2398" w:type="dxa"/>
            <w:vAlign w:val="center"/>
          </w:tcPr>
          <w:p w:rsidR="00856515" w:rsidRPr="00B953CE" w:rsidRDefault="00856515" w:rsidP="00DA6580">
            <w:pPr>
              <w:pStyle w:val="32"/>
              <w:spacing w:after="0"/>
              <w:ind w:left="72" w:hanging="72"/>
              <w:jc w:val="center"/>
              <w:rPr>
                <w:b/>
                <w:bCs/>
                <w:sz w:val="24"/>
                <w:szCs w:val="24"/>
              </w:rPr>
            </w:pPr>
            <w:r w:rsidRPr="00B953CE">
              <w:rPr>
                <w:b/>
                <w:bCs/>
                <w:sz w:val="24"/>
                <w:szCs w:val="24"/>
              </w:rPr>
              <w:t>сравнение с АППГ, %</w:t>
            </w:r>
          </w:p>
        </w:tc>
      </w:tr>
      <w:tr w:rsidR="003F46E0" w:rsidRPr="00B953CE" w:rsidTr="00DA6580">
        <w:trPr>
          <w:trHeight w:val="253"/>
          <w:jc w:val="center"/>
        </w:trPr>
        <w:tc>
          <w:tcPr>
            <w:tcW w:w="2740" w:type="dxa"/>
            <w:vAlign w:val="center"/>
          </w:tcPr>
          <w:p w:rsidR="00856515" w:rsidRPr="00B953CE" w:rsidRDefault="00856515" w:rsidP="00DA6580">
            <w:pPr>
              <w:pStyle w:val="32"/>
              <w:spacing w:after="0"/>
              <w:ind w:left="34" w:hanging="26"/>
              <w:jc w:val="center"/>
              <w:rPr>
                <w:sz w:val="24"/>
                <w:szCs w:val="24"/>
              </w:rPr>
            </w:pPr>
            <w:r w:rsidRPr="00B953CE">
              <w:rPr>
                <w:sz w:val="24"/>
                <w:szCs w:val="24"/>
              </w:rPr>
              <w:t>количество ДТП</w:t>
            </w:r>
          </w:p>
        </w:tc>
        <w:tc>
          <w:tcPr>
            <w:tcW w:w="2328" w:type="dxa"/>
            <w:vAlign w:val="center"/>
          </w:tcPr>
          <w:p w:rsidR="00856515" w:rsidRPr="00B953CE" w:rsidRDefault="003F46E0" w:rsidP="00DA6580">
            <w:pPr>
              <w:pStyle w:val="32"/>
              <w:spacing w:after="0"/>
              <w:ind w:left="33"/>
              <w:jc w:val="center"/>
              <w:rPr>
                <w:sz w:val="24"/>
                <w:szCs w:val="24"/>
              </w:rPr>
            </w:pPr>
            <w:r w:rsidRPr="00B953CE">
              <w:rPr>
                <w:sz w:val="24"/>
                <w:szCs w:val="24"/>
              </w:rPr>
              <w:t>96</w:t>
            </w:r>
          </w:p>
        </w:tc>
        <w:tc>
          <w:tcPr>
            <w:tcW w:w="2328" w:type="dxa"/>
            <w:vAlign w:val="center"/>
          </w:tcPr>
          <w:p w:rsidR="00856515" w:rsidRPr="00B953CE" w:rsidRDefault="003F46E0" w:rsidP="00DA6580">
            <w:pPr>
              <w:pStyle w:val="32"/>
              <w:spacing w:after="0"/>
              <w:ind w:left="33"/>
              <w:jc w:val="center"/>
              <w:rPr>
                <w:sz w:val="24"/>
                <w:szCs w:val="24"/>
              </w:rPr>
            </w:pPr>
            <w:r w:rsidRPr="00B953CE">
              <w:rPr>
                <w:sz w:val="24"/>
                <w:szCs w:val="24"/>
              </w:rPr>
              <w:t>103</w:t>
            </w:r>
          </w:p>
        </w:tc>
        <w:tc>
          <w:tcPr>
            <w:tcW w:w="2398" w:type="dxa"/>
            <w:vAlign w:val="center"/>
          </w:tcPr>
          <w:p w:rsidR="00856515" w:rsidRPr="00B953CE" w:rsidRDefault="003F46E0" w:rsidP="00DA6580">
            <w:pPr>
              <w:pStyle w:val="32"/>
              <w:spacing w:after="0"/>
              <w:ind w:left="64"/>
              <w:jc w:val="center"/>
              <w:rPr>
                <w:sz w:val="24"/>
                <w:szCs w:val="24"/>
              </w:rPr>
            </w:pPr>
            <w:r w:rsidRPr="00B953CE">
              <w:rPr>
                <w:sz w:val="24"/>
                <w:szCs w:val="24"/>
              </w:rPr>
              <w:t>+7,3</w:t>
            </w:r>
          </w:p>
        </w:tc>
      </w:tr>
      <w:tr w:rsidR="003F46E0" w:rsidRPr="00B953CE" w:rsidTr="00DA6580">
        <w:trPr>
          <w:trHeight w:val="169"/>
          <w:jc w:val="center"/>
        </w:trPr>
        <w:tc>
          <w:tcPr>
            <w:tcW w:w="2740" w:type="dxa"/>
            <w:vAlign w:val="center"/>
          </w:tcPr>
          <w:p w:rsidR="00856515" w:rsidRPr="00B953CE" w:rsidRDefault="00856515" w:rsidP="00DA6580">
            <w:pPr>
              <w:pStyle w:val="32"/>
              <w:spacing w:after="0"/>
              <w:ind w:left="34" w:hanging="26"/>
              <w:jc w:val="center"/>
              <w:rPr>
                <w:sz w:val="24"/>
                <w:szCs w:val="24"/>
              </w:rPr>
            </w:pPr>
            <w:r w:rsidRPr="00B953CE">
              <w:rPr>
                <w:sz w:val="24"/>
                <w:szCs w:val="24"/>
              </w:rPr>
              <w:t>погибло, чел.</w:t>
            </w:r>
          </w:p>
        </w:tc>
        <w:tc>
          <w:tcPr>
            <w:tcW w:w="2328" w:type="dxa"/>
            <w:vAlign w:val="center"/>
          </w:tcPr>
          <w:p w:rsidR="00856515" w:rsidRPr="00B953CE" w:rsidRDefault="003F46E0" w:rsidP="00DA6580">
            <w:pPr>
              <w:pStyle w:val="32"/>
              <w:spacing w:after="0"/>
              <w:ind w:left="33"/>
              <w:jc w:val="center"/>
              <w:rPr>
                <w:sz w:val="24"/>
                <w:szCs w:val="24"/>
              </w:rPr>
            </w:pPr>
            <w:r w:rsidRPr="00B953CE">
              <w:rPr>
                <w:sz w:val="24"/>
                <w:szCs w:val="24"/>
              </w:rPr>
              <w:t>16</w:t>
            </w:r>
          </w:p>
        </w:tc>
        <w:tc>
          <w:tcPr>
            <w:tcW w:w="2328" w:type="dxa"/>
            <w:vAlign w:val="center"/>
          </w:tcPr>
          <w:p w:rsidR="00856515" w:rsidRPr="00B953CE" w:rsidRDefault="003F46E0" w:rsidP="00DA6580">
            <w:pPr>
              <w:pStyle w:val="32"/>
              <w:spacing w:after="0"/>
              <w:ind w:left="33"/>
              <w:jc w:val="center"/>
              <w:rPr>
                <w:sz w:val="24"/>
                <w:szCs w:val="24"/>
              </w:rPr>
            </w:pPr>
            <w:r w:rsidRPr="00B953CE">
              <w:rPr>
                <w:sz w:val="24"/>
                <w:szCs w:val="24"/>
              </w:rPr>
              <w:t>8</w:t>
            </w:r>
          </w:p>
        </w:tc>
        <w:tc>
          <w:tcPr>
            <w:tcW w:w="2398" w:type="dxa"/>
            <w:vAlign w:val="center"/>
          </w:tcPr>
          <w:p w:rsidR="00856515" w:rsidRPr="00B953CE" w:rsidRDefault="003F46E0" w:rsidP="00DA6580">
            <w:pPr>
              <w:pStyle w:val="32"/>
              <w:spacing w:after="0"/>
              <w:ind w:left="0"/>
              <w:jc w:val="center"/>
              <w:rPr>
                <w:sz w:val="24"/>
                <w:szCs w:val="24"/>
              </w:rPr>
            </w:pPr>
            <w:r w:rsidRPr="00B953CE">
              <w:rPr>
                <w:sz w:val="24"/>
                <w:szCs w:val="24"/>
              </w:rPr>
              <w:t>-50,0</w:t>
            </w:r>
          </w:p>
        </w:tc>
      </w:tr>
      <w:tr w:rsidR="003F46E0" w:rsidRPr="00B953CE" w:rsidTr="00DA6580">
        <w:trPr>
          <w:trHeight w:val="291"/>
          <w:jc w:val="center"/>
        </w:trPr>
        <w:tc>
          <w:tcPr>
            <w:tcW w:w="2740" w:type="dxa"/>
            <w:vAlign w:val="center"/>
          </w:tcPr>
          <w:p w:rsidR="00856515" w:rsidRPr="00B953CE" w:rsidRDefault="00856515" w:rsidP="00DA6580">
            <w:pPr>
              <w:pStyle w:val="32"/>
              <w:spacing w:after="0"/>
              <w:ind w:left="34" w:hanging="26"/>
              <w:jc w:val="center"/>
              <w:rPr>
                <w:sz w:val="24"/>
                <w:szCs w:val="24"/>
              </w:rPr>
            </w:pPr>
            <w:r w:rsidRPr="00B953CE">
              <w:rPr>
                <w:sz w:val="24"/>
                <w:szCs w:val="24"/>
              </w:rPr>
              <w:t>пострадало, чел.</w:t>
            </w:r>
          </w:p>
        </w:tc>
        <w:tc>
          <w:tcPr>
            <w:tcW w:w="2328" w:type="dxa"/>
            <w:vAlign w:val="center"/>
          </w:tcPr>
          <w:p w:rsidR="00856515" w:rsidRPr="00B953CE" w:rsidRDefault="003F46E0" w:rsidP="00DA6580">
            <w:pPr>
              <w:pStyle w:val="32"/>
              <w:spacing w:after="0"/>
              <w:ind w:left="0"/>
              <w:jc w:val="center"/>
              <w:rPr>
                <w:sz w:val="24"/>
                <w:szCs w:val="24"/>
              </w:rPr>
            </w:pPr>
            <w:r w:rsidRPr="00B953CE">
              <w:rPr>
                <w:sz w:val="24"/>
                <w:szCs w:val="24"/>
              </w:rPr>
              <w:t>121</w:t>
            </w:r>
          </w:p>
        </w:tc>
        <w:tc>
          <w:tcPr>
            <w:tcW w:w="2328" w:type="dxa"/>
            <w:vAlign w:val="center"/>
          </w:tcPr>
          <w:p w:rsidR="00856515" w:rsidRPr="00B953CE" w:rsidRDefault="003F46E0" w:rsidP="00DA6580">
            <w:pPr>
              <w:pStyle w:val="32"/>
              <w:spacing w:after="0"/>
              <w:ind w:left="0"/>
              <w:jc w:val="center"/>
              <w:rPr>
                <w:sz w:val="24"/>
                <w:szCs w:val="24"/>
              </w:rPr>
            </w:pPr>
            <w:r w:rsidRPr="00B953CE">
              <w:rPr>
                <w:sz w:val="24"/>
                <w:szCs w:val="24"/>
              </w:rPr>
              <w:t>111</w:t>
            </w:r>
          </w:p>
        </w:tc>
        <w:tc>
          <w:tcPr>
            <w:tcW w:w="2398" w:type="dxa"/>
            <w:vAlign w:val="center"/>
          </w:tcPr>
          <w:p w:rsidR="00856515" w:rsidRPr="00B953CE" w:rsidRDefault="003F46E0" w:rsidP="00DA6580">
            <w:pPr>
              <w:pStyle w:val="32"/>
              <w:spacing w:after="0"/>
              <w:ind w:left="64"/>
              <w:jc w:val="center"/>
              <w:rPr>
                <w:sz w:val="24"/>
                <w:szCs w:val="24"/>
              </w:rPr>
            </w:pPr>
            <w:r w:rsidRPr="00B953CE">
              <w:rPr>
                <w:sz w:val="24"/>
                <w:szCs w:val="24"/>
              </w:rPr>
              <w:t>-8,3</w:t>
            </w:r>
          </w:p>
        </w:tc>
      </w:tr>
    </w:tbl>
    <w:p w:rsidR="00856515" w:rsidRPr="00B953CE" w:rsidRDefault="00856515" w:rsidP="00856515">
      <w:pPr>
        <w:widowControl w:val="0"/>
        <w:spacing w:before="200" w:after="120" w:line="276" w:lineRule="auto"/>
        <w:ind w:firstLine="709"/>
        <w:jc w:val="right"/>
      </w:pPr>
      <w:r w:rsidRPr="00B953CE">
        <w:t>Диаграмма 7</w:t>
      </w:r>
    </w:p>
    <w:p w:rsidR="00856515" w:rsidRPr="00B953CE" w:rsidRDefault="00856515" w:rsidP="00856515">
      <w:pPr>
        <w:widowControl w:val="0"/>
        <w:spacing w:after="120" w:line="276" w:lineRule="auto"/>
        <w:jc w:val="center"/>
      </w:pPr>
      <w:r w:rsidRPr="00B953CE">
        <w:t xml:space="preserve">Динамика изменения количества ДТП в </w:t>
      </w:r>
      <w:r w:rsidR="00D55D74" w:rsidRPr="00B953CE">
        <w:t>апреле</w:t>
      </w:r>
      <w:r w:rsidR="00D6404B" w:rsidRPr="00B953CE">
        <w:t xml:space="preserve"> 2</w:t>
      </w:r>
      <w:r w:rsidRPr="00B953CE">
        <w:t>0</w:t>
      </w:r>
      <w:r w:rsidR="00D6404B" w:rsidRPr="00B953CE">
        <w:t>10</w:t>
      </w:r>
      <w:r w:rsidRPr="00B953CE">
        <w:t>-</w:t>
      </w:r>
      <w:r w:rsidR="00904C83" w:rsidRPr="00B953CE">
        <w:t>2019</w:t>
      </w:r>
      <w:r w:rsidRPr="00B953CE">
        <w:t xml:space="preserve"> годов</w:t>
      </w:r>
    </w:p>
    <w:p w:rsidR="00856515" w:rsidRPr="00B953CE" w:rsidRDefault="00856515" w:rsidP="00591264">
      <w:pPr>
        <w:widowControl w:val="0"/>
        <w:spacing w:after="120" w:line="276" w:lineRule="auto"/>
        <w:jc w:val="center"/>
      </w:pPr>
      <w:r w:rsidRPr="00B953CE">
        <w:rPr>
          <w:noProof/>
        </w:rPr>
        <w:drawing>
          <wp:inline distT="0" distB="0" distL="0" distR="0" wp14:anchorId="57A8CC1F" wp14:editId="01AB9F13">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6515" w:rsidRPr="00B953CE" w:rsidRDefault="00856515" w:rsidP="00856515">
      <w:pPr>
        <w:keepNext/>
        <w:spacing w:after="120" w:line="276" w:lineRule="auto"/>
        <w:ind w:firstLine="709"/>
        <w:jc w:val="right"/>
      </w:pPr>
      <w:r w:rsidRPr="00B953CE">
        <w:lastRenderedPageBreak/>
        <w:t>Диаграмма 8</w:t>
      </w:r>
    </w:p>
    <w:p w:rsidR="00856515" w:rsidRPr="00B953CE" w:rsidRDefault="00856515" w:rsidP="00856515">
      <w:pPr>
        <w:keepNext/>
        <w:spacing w:after="120" w:line="276" w:lineRule="auto"/>
        <w:ind w:left="-57" w:firstLine="709"/>
        <w:jc w:val="center"/>
      </w:pPr>
      <w:r w:rsidRPr="00B953CE">
        <w:t xml:space="preserve">Распределение дорожно-транспортных происшествий по видам в </w:t>
      </w:r>
      <w:r w:rsidR="00D55D74" w:rsidRPr="00B953CE">
        <w:t>апреле</w:t>
      </w:r>
      <w:r w:rsidRPr="00B953CE">
        <w:t xml:space="preserve"> </w:t>
      </w:r>
      <w:r w:rsidR="00904C83" w:rsidRPr="00B953CE">
        <w:t>2019</w:t>
      </w:r>
      <w:r w:rsidRPr="00B953CE">
        <w:t xml:space="preserve"> года</w:t>
      </w:r>
    </w:p>
    <w:p w:rsidR="00856515" w:rsidRPr="00B953CE" w:rsidRDefault="00856515" w:rsidP="00E34957">
      <w:pPr>
        <w:keepNext/>
        <w:tabs>
          <w:tab w:val="left" w:pos="5670"/>
        </w:tabs>
        <w:spacing w:after="120" w:line="276" w:lineRule="auto"/>
        <w:jc w:val="center"/>
      </w:pPr>
      <w:r w:rsidRPr="00B953CE">
        <w:rPr>
          <w:noProof/>
        </w:rPr>
        <w:drawing>
          <wp:inline distT="0" distB="0" distL="0" distR="0" wp14:anchorId="30025F44" wp14:editId="660D727E">
            <wp:extent cx="6229350" cy="3543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515" w:rsidRPr="00B953CE" w:rsidRDefault="00856515" w:rsidP="00856515">
      <w:pPr>
        <w:spacing w:before="120" w:line="276" w:lineRule="auto"/>
        <w:ind w:firstLine="709"/>
        <w:jc w:val="both"/>
      </w:pPr>
      <w:r w:rsidRPr="00B953CE">
        <w:t xml:space="preserve">За отчетный период произошло </w:t>
      </w:r>
      <w:r w:rsidR="003F46E0" w:rsidRPr="00B953CE">
        <w:t>8</w:t>
      </w:r>
      <w:r w:rsidRPr="00B953CE">
        <w:t xml:space="preserve"> ДТП со смертельным исходом (АППГ – </w:t>
      </w:r>
      <w:r w:rsidR="003F46E0" w:rsidRPr="00B953CE">
        <w:t>16</w:t>
      </w:r>
      <w:r w:rsidRPr="00B953CE">
        <w:t xml:space="preserve"> ДТП), в результате которых погибли </w:t>
      </w:r>
      <w:r w:rsidR="003F46E0" w:rsidRPr="00B953CE">
        <w:t xml:space="preserve">8 </w:t>
      </w:r>
      <w:r w:rsidRPr="00B953CE">
        <w:t xml:space="preserve">человек (АППГ – </w:t>
      </w:r>
      <w:r w:rsidR="003F46E0" w:rsidRPr="00B953CE">
        <w:t>16</w:t>
      </w:r>
      <w:r w:rsidRPr="00B953CE">
        <w:t xml:space="preserve"> человек).</w:t>
      </w:r>
    </w:p>
    <w:p w:rsidR="00856515" w:rsidRPr="00B953CE" w:rsidRDefault="00856515" w:rsidP="00856515">
      <w:pPr>
        <w:widowControl w:val="0"/>
        <w:spacing w:before="120" w:after="120" w:line="276" w:lineRule="auto"/>
        <w:ind w:firstLine="709"/>
        <w:jc w:val="right"/>
      </w:pPr>
      <w:r w:rsidRPr="00B953CE">
        <w:t>Таблица 6</w:t>
      </w:r>
    </w:p>
    <w:p w:rsidR="00856515" w:rsidRPr="00B953CE" w:rsidRDefault="00856515" w:rsidP="00856515">
      <w:pPr>
        <w:widowControl w:val="0"/>
        <w:spacing w:after="120" w:line="276" w:lineRule="auto"/>
        <w:jc w:val="center"/>
      </w:pPr>
      <w:r w:rsidRPr="00B953CE">
        <w:t xml:space="preserve">Основные причины совершения ДТП в </w:t>
      </w:r>
      <w:r w:rsidR="00D55D74" w:rsidRPr="00B953CE">
        <w:t>апреле</w:t>
      </w:r>
      <w:r w:rsidRPr="00B953CE">
        <w:t xml:space="preserve"> </w:t>
      </w:r>
      <w:r w:rsidR="00904C83" w:rsidRPr="00B953CE">
        <w:t>2019</w:t>
      </w:r>
      <w:r w:rsidRPr="00B953CE">
        <w:t xml:space="preserve"> 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3F46E0" w:rsidRPr="00B953CE" w:rsidTr="00DA6580">
        <w:trPr>
          <w:trHeight w:val="158"/>
          <w:jc w:val="center"/>
        </w:trPr>
        <w:tc>
          <w:tcPr>
            <w:tcW w:w="3901" w:type="dxa"/>
            <w:vMerge w:val="restart"/>
          </w:tcPr>
          <w:p w:rsidR="00856515" w:rsidRPr="00B953CE" w:rsidRDefault="00856515" w:rsidP="00DA6580">
            <w:pPr>
              <w:ind w:firstLine="174"/>
              <w:jc w:val="center"/>
              <w:rPr>
                <w:b/>
              </w:rPr>
            </w:pPr>
            <w:r w:rsidRPr="00B953CE">
              <w:rPr>
                <w:b/>
              </w:rPr>
              <w:t>Причина совершения ДТП</w:t>
            </w:r>
          </w:p>
        </w:tc>
        <w:tc>
          <w:tcPr>
            <w:tcW w:w="3018" w:type="dxa"/>
            <w:gridSpan w:val="2"/>
          </w:tcPr>
          <w:p w:rsidR="00856515" w:rsidRPr="00B953CE" w:rsidRDefault="00856515" w:rsidP="00DA6580">
            <w:pPr>
              <w:ind w:firstLine="174"/>
              <w:jc w:val="center"/>
              <w:rPr>
                <w:b/>
              </w:rPr>
            </w:pPr>
            <w:r w:rsidRPr="00B953CE">
              <w:rPr>
                <w:b/>
              </w:rPr>
              <w:t>Количество ДТП</w:t>
            </w:r>
          </w:p>
        </w:tc>
        <w:tc>
          <w:tcPr>
            <w:tcW w:w="2328" w:type="dxa"/>
            <w:vMerge w:val="restart"/>
          </w:tcPr>
          <w:p w:rsidR="00856515" w:rsidRPr="00B953CE" w:rsidRDefault="00856515" w:rsidP="00DA6580">
            <w:pPr>
              <w:ind w:firstLine="174"/>
              <w:jc w:val="center"/>
              <w:rPr>
                <w:b/>
              </w:rPr>
            </w:pPr>
            <w:r w:rsidRPr="00B953CE">
              <w:rPr>
                <w:b/>
              </w:rPr>
              <w:t>Изменение, %</w:t>
            </w:r>
          </w:p>
        </w:tc>
      </w:tr>
      <w:tr w:rsidR="003F46E0" w:rsidRPr="00B953CE" w:rsidTr="00DA6580">
        <w:trPr>
          <w:trHeight w:val="157"/>
          <w:jc w:val="center"/>
        </w:trPr>
        <w:tc>
          <w:tcPr>
            <w:tcW w:w="3901" w:type="dxa"/>
            <w:vMerge/>
          </w:tcPr>
          <w:p w:rsidR="00856515" w:rsidRPr="00B953CE" w:rsidRDefault="00856515" w:rsidP="00DA6580">
            <w:pPr>
              <w:ind w:firstLine="174"/>
              <w:jc w:val="center"/>
              <w:rPr>
                <w:b/>
              </w:rPr>
            </w:pPr>
          </w:p>
        </w:tc>
        <w:tc>
          <w:tcPr>
            <w:tcW w:w="1508" w:type="dxa"/>
          </w:tcPr>
          <w:p w:rsidR="00856515" w:rsidRPr="00B953CE" w:rsidRDefault="00904C83" w:rsidP="00DA6580">
            <w:pPr>
              <w:ind w:firstLine="174"/>
              <w:jc w:val="center"/>
              <w:rPr>
                <w:b/>
              </w:rPr>
            </w:pPr>
            <w:r w:rsidRPr="00B953CE">
              <w:rPr>
                <w:b/>
              </w:rPr>
              <w:t>2018</w:t>
            </w:r>
          </w:p>
        </w:tc>
        <w:tc>
          <w:tcPr>
            <w:tcW w:w="1510" w:type="dxa"/>
          </w:tcPr>
          <w:p w:rsidR="00856515" w:rsidRPr="00B953CE" w:rsidRDefault="00904C83" w:rsidP="00DA6580">
            <w:pPr>
              <w:ind w:firstLine="174"/>
              <w:jc w:val="center"/>
              <w:rPr>
                <w:b/>
              </w:rPr>
            </w:pPr>
            <w:r w:rsidRPr="00B953CE">
              <w:rPr>
                <w:b/>
              </w:rPr>
              <w:t>2019</w:t>
            </w:r>
          </w:p>
        </w:tc>
        <w:tc>
          <w:tcPr>
            <w:tcW w:w="2328" w:type="dxa"/>
            <w:vMerge/>
          </w:tcPr>
          <w:p w:rsidR="00856515" w:rsidRPr="00B953CE" w:rsidRDefault="00856515" w:rsidP="00DA6580">
            <w:pPr>
              <w:ind w:firstLine="174"/>
              <w:jc w:val="center"/>
              <w:rPr>
                <w:b/>
              </w:rPr>
            </w:pPr>
          </w:p>
        </w:tc>
      </w:tr>
      <w:tr w:rsidR="003F46E0" w:rsidRPr="00B953CE" w:rsidTr="00DA6580">
        <w:trPr>
          <w:jc w:val="center"/>
        </w:trPr>
        <w:tc>
          <w:tcPr>
            <w:tcW w:w="3901" w:type="dxa"/>
          </w:tcPr>
          <w:p w:rsidR="00856515" w:rsidRPr="00B953CE" w:rsidRDefault="00856515" w:rsidP="00DA6580">
            <w:pPr>
              <w:ind w:firstLine="174"/>
              <w:jc w:val="center"/>
            </w:pPr>
            <w:r w:rsidRPr="00B953CE">
              <w:t>ДТП по вине водителей ТС</w:t>
            </w:r>
          </w:p>
        </w:tc>
        <w:tc>
          <w:tcPr>
            <w:tcW w:w="1508" w:type="dxa"/>
          </w:tcPr>
          <w:p w:rsidR="00856515" w:rsidRPr="00B953CE" w:rsidRDefault="003F46E0" w:rsidP="00DA6580">
            <w:pPr>
              <w:ind w:firstLine="174"/>
              <w:jc w:val="center"/>
            </w:pPr>
            <w:r w:rsidRPr="00B953CE">
              <w:t>81</w:t>
            </w:r>
          </w:p>
        </w:tc>
        <w:tc>
          <w:tcPr>
            <w:tcW w:w="1510" w:type="dxa"/>
          </w:tcPr>
          <w:p w:rsidR="00856515" w:rsidRPr="00B953CE" w:rsidRDefault="003F46E0" w:rsidP="00DA6580">
            <w:pPr>
              <w:ind w:firstLine="174"/>
              <w:jc w:val="center"/>
            </w:pPr>
            <w:r w:rsidRPr="00B953CE">
              <w:t>87</w:t>
            </w:r>
          </w:p>
        </w:tc>
        <w:tc>
          <w:tcPr>
            <w:tcW w:w="2328" w:type="dxa"/>
          </w:tcPr>
          <w:p w:rsidR="00856515" w:rsidRPr="00B953CE" w:rsidRDefault="003F46E0" w:rsidP="00DA6580">
            <w:pPr>
              <w:ind w:firstLine="174"/>
              <w:jc w:val="center"/>
            </w:pPr>
            <w:r w:rsidRPr="00B953CE">
              <w:t>+7,4</w:t>
            </w:r>
          </w:p>
        </w:tc>
      </w:tr>
      <w:tr w:rsidR="003F46E0" w:rsidRPr="00B953CE" w:rsidTr="00DA6580">
        <w:trPr>
          <w:jc w:val="center"/>
        </w:trPr>
        <w:tc>
          <w:tcPr>
            <w:tcW w:w="3901" w:type="dxa"/>
          </w:tcPr>
          <w:p w:rsidR="00856515" w:rsidRPr="00B953CE" w:rsidRDefault="00856515" w:rsidP="00DA6580">
            <w:pPr>
              <w:ind w:firstLine="174"/>
              <w:jc w:val="center"/>
            </w:pPr>
            <w:r w:rsidRPr="00B953CE">
              <w:t>ДТП по вине пешеходов</w:t>
            </w:r>
          </w:p>
        </w:tc>
        <w:tc>
          <w:tcPr>
            <w:tcW w:w="1508" w:type="dxa"/>
          </w:tcPr>
          <w:p w:rsidR="00856515" w:rsidRPr="00B953CE" w:rsidRDefault="003F46E0" w:rsidP="00DA6580">
            <w:pPr>
              <w:ind w:firstLine="174"/>
              <w:jc w:val="center"/>
            </w:pPr>
            <w:r w:rsidRPr="00B953CE">
              <w:t>15</w:t>
            </w:r>
          </w:p>
        </w:tc>
        <w:tc>
          <w:tcPr>
            <w:tcW w:w="1510" w:type="dxa"/>
          </w:tcPr>
          <w:p w:rsidR="00856515" w:rsidRPr="00B953CE" w:rsidRDefault="003F46E0" w:rsidP="00DA6580">
            <w:pPr>
              <w:ind w:firstLine="174"/>
              <w:jc w:val="center"/>
            </w:pPr>
            <w:r w:rsidRPr="00B953CE">
              <w:t>14</w:t>
            </w:r>
          </w:p>
        </w:tc>
        <w:tc>
          <w:tcPr>
            <w:tcW w:w="2328" w:type="dxa"/>
          </w:tcPr>
          <w:p w:rsidR="00856515" w:rsidRPr="00B953CE" w:rsidRDefault="003F46E0" w:rsidP="00DA6580">
            <w:pPr>
              <w:ind w:firstLine="174"/>
              <w:jc w:val="center"/>
            </w:pPr>
            <w:r w:rsidRPr="00B953CE">
              <w:t>-6,7</w:t>
            </w:r>
          </w:p>
        </w:tc>
      </w:tr>
      <w:tr w:rsidR="003F46E0" w:rsidRPr="00B953CE" w:rsidTr="00DA6580">
        <w:trPr>
          <w:jc w:val="center"/>
        </w:trPr>
        <w:tc>
          <w:tcPr>
            <w:tcW w:w="3901" w:type="dxa"/>
          </w:tcPr>
          <w:p w:rsidR="00856515" w:rsidRPr="00B953CE" w:rsidRDefault="00856515" w:rsidP="00DA6580">
            <w:pPr>
              <w:ind w:firstLine="174"/>
              <w:jc w:val="center"/>
            </w:pPr>
            <w:r w:rsidRPr="00B953CE">
              <w:t>ДТП по вине пассажира</w:t>
            </w:r>
          </w:p>
        </w:tc>
        <w:tc>
          <w:tcPr>
            <w:tcW w:w="1508" w:type="dxa"/>
          </w:tcPr>
          <w:p w:rsidR="00856515" w:rsidRPr="00B953CE" w:rsidRDefault="003F46E0" w:rsidP="00DA6580">
            <w:pPr>
              <w:ind w:firstLine="174"/>
              <w:jc w:val="center"/>
            </w:pPr>
            <w:r w:rsidRPr="00B953CE">
              <w:t>2</w:t>
            </w:r>
          </w:p>
        </w:tc>
        <w:tc>
          <w:tcPr>
            <w:tcW w:w="1510" w:type="dxa"/>
          </w:tcPr>
          <w:p w:rsidR="00856515" w:rsidRPr="00B953CE" w:rsidRDefault="003F46E0" w:rsidP="00DA6580">
            <w:pPr>
              <w:ind w:firstLine="174"/>
              <w:jc w:val="center"/>
            </w:pPr>
            <w:r w:rsidRPr="00B953CE">
              <w:t>3</w:t>
            </w:r>
          </w:p>
        </w:tc>
        <w:tc>
          <w:tcPr>
            <w:tcW w:w="2328" w:type="dxa"/>
          </w:tcPr>
          <w:p w:rsidR="00856515" w:rsidRPr="00B953CE" w:rsidRDefault="003F46E0" w:rsidP="00DA6580">
            <w:pPr>
              <w:ind w:firstLine="174"/>
              <w:jc w:val="center"/>
            </w:pPr>
            <w:r w:rsidRPr="00B953CE">
              <w:t>+50,0</w:t>
            </w:r>
          </w:p>
        </w:tc>
      </w:tr>
    </w:tbl>
    <w:p w:rsidR="00856515" w:rsidRPr="00B953CE" w:rsidRDefault="00856515" w:rsidP="00856515">
      <w:pPr>
        <w:spacing w:before="120" w:line="276" w:lineRule="auto"/>
        <w:ind w:firstLine="709"/>
        <w:jc w:val="both"/>
      </w:pPr>
      <w:r w:rsidRPr="00B953CE">
        <w:rPr>
          <w:bCs/>
        </w:rPr>
        <w:t xml:space="preserve">В </w:t>
      </w:r>
      <w:r w:rsidR="00D55D74" w:rsidRPr="00B953CE">
        <w:rPr>
          <w:bCs/>
        </w:rPr>
        <w:t>апреле</w:t>
      </w:r>
      <w:r w:rsidR="003F46E0" w:rsidRPr="00B953CE">
        <w:rPr>
          <w:bCs/>
        </w:rPr>
        <w:t xml:space="preserve"> увеличилось </w:t>
      </w:r>
      <w:r w:rsidR="003F46E0" w:rsidRPr="00B953CE">
        <w:t>количество ДТП на 7,3% по сравнению с АППГ. К</w:t>
      </w:r>
      <w:r w:rsidRPr="00B953CE">
        <w:t xml:space="preserve">оличество </w:t>
      </w:r>
      <w:r w:rsidR="00DC6D6E" w:rsidRPr="00B953CE">
        <w:t xml:space="preserve">погибших и </w:t>
      </w:r>
      <w:r w:rsidRPr="00B953CE">
        <w:t>пострадавших</w:t>
      </w:r>
      <w:r w:rsidR="00DC6D6E" w:rsidRPr="00B953CE">
        <w:t xml:space="preserve"> людей в</w:t>
      </w:r>
      <w:r w:rsidR="00ED327D" w:rsidRPr="00B953CE">
        <w:t> </w:t>
      </w:r>
      <w:r w:rsidR="00082C23" w:rsidRPr="00B953CE">
        <w:t>ДТП </w:t>
      </w:r>
      <w:r w:rsidRPr="00B953CE">
        <w:t>по сравнению с</w:t>
      </w:r>
      <w:r w:rsidR="008901A8" w:rsidRPr="00B953CE">
        <w:t xml:space="preserve"> </w:t>
      </w:r>
      <w:r w:rsidRPr="00B953CE">
        <w:t xml:space="preserve">АППГ </w:t>
      </w:r>
      <w:r w:rsidR="003F46E0" w:rsidRPr="00B953CE">
        <w:t xml:space="preserve">уменьшилось </w:t>
      </w:r>
      <w:r w:rsidRPr="00B953CE">
        <w:t xml:space="preserve">на </w:t>
      </w:r>
      <w:r w:rsidR="003F46E0" w:rsidRPr="00B953CE">
        <w:t>50</w:t>
      </w:r>
      <w:r w:rsidRPr="00B953CE">
        <w:t>%</w:t>
      </w:r>
      <w:r w:rsidR="003F46E0" w:rsidRPr="00B953CE">
        <w:t xml:space="preserve"> </w:t>
      </w:r>
      <w:r w:rsidRPr="00B953CE">
        <w:t xml:space="preserve">и </w:t>
      </w:r>
      <w:r w:rsidR="00526C6A" w:rsidRPr="00B953CE">
        <w:t>8,3</w:t>
      </w:r>
      <w:r w:rsidR="00EB6274" w:rsidRPr="00B953CE">
        <w:t>%</w:t>
      </w:r>
      <w:r w:rsidRPr="00B953CE">
        <w:t xml:space="preserve"> соответственно. </w:t>
      </w:r>
      <w:r w:rsidR="00DC6D6E" w:rsidRPr="00B953CE">
        <w:t>Основными причинами ДТП</w:t>
      </w:r>
      <w:r w:rsidR="00A65AD2" w:rsidRPr="00B953CE">
        <w:t xml:space="preserve"> </w:t>
      </w:r>
      <w:r w:rsidRPr="00B953CE">
        <w:t>по-прежнему являются низкая дисциплина водителей на дорогах (несоблюдение правил дорожного движения), неосторожное поведение пешеходов на проезжей части, а</w:t>
      </w:r>
      <w:r w:rsidR="00A553FC" w:rsidRPr="00B953CE">
        <w:t xml:space="preserve"> </w:t>
      </w:r>
      <w:r w:rsidRPr="00B953CE">
        <w:t>также вождение автомобиля в состоянии алкогольного опьянения.</w:t>
      </w:r>
    </w:p>
    <w:p w:rsidR="003375D9" w:rsidRPr="00B953CE" w:rsidRDefault="003375D9" w:rsidP="000C276A">
      <w:pPr>
        <w:spacing w:before="120" w:line="276" w:lineRule="auto"/>
        <w:ind w:firstLine="709"/>
        <w:jc w:val="both"/>
      </w:pPr>
      <w:r w:rsidRPr="00B953CE">
        <w:t>Крупн</w:t>
      </w:r>
      <w:r w:rsidR="00110412" w:rsidRPr="00B953CE">
        <w:t>о</w:t>
      </w:r>
      <w:r w:rsidRPr="00B953CE">
        <w:t>е ДТП, зарегистрированн</w:t>
      </w:r>
      <w:r w:rsidR="00110412" w:rsidRPr="00B953CE">
        <w:t>о</w:t>
      </w:r>
      <w:r w:rsidRPr="00B953CE">
        <w:t xml:space="preserve">е в </w:t>
      </w:r>
      <w:r w:rsidR="00D55D74" w:rsidRPr="00B953CE">
        <w:t>апреле</w:t>
      </w:r>
      <w:r w:rsidRPr="00B953CE">
        <w:t>:</w:t>
      </w:r>
    </w:p>
    <w:p w:rsidR="00D108B7" w:rsidRPr="00B953CE" w:rsidRDefault="00D108B7" w:rsidP="00D108B7">
      <w:pPr>
        <w:spacing w:line="276" w:lineRule="auto"/>
        <w:ind w:firstLine="709"/>
        <w:jc w:val="both"/>
      </w:pPr>
      <w:r w:rsidRPr="00B953CE">
        <w:t xml:space="preserve">19.04.2019 в 22.06 в г. Белая Холунице, 686 км автодороги </w:t>
      </w:r>
      <w:r w:rsidR="00123C32" w:rsidRPr="00B953CE">
        <w:t>г. Кострома – г. Пермь (въезд в </w:t>
      </w:r>
      <w:r w:rsidRPr="00B953CE">
        <w:t xml:space="preserve">город), произошло дорожно-транспортное происшествие. Водитель микроавтобуса </w:t>
      </w:r>
      <w:proofErr w:type="spellStart"/>
      <w:r w:rsidRPr="00B953CE">
        <w:t>Mercedes</w:t>
      </w:r>
      <w:proofErr w:type="spellEnd"/>
      <w:r w:rsidRPr="00B953CE">
        <w:t xml:space="preserve"> - </w:t>
      </w:r>
      <w:proofErr w:type="spellStart"/>
      <w:r w:rsidRPr="00B953CE">
        <w:t>Benz</w:t>
      </w:r>
      <w:proofErr w:type="spellEnd"/>
      <w:r w:rsidRPr="00B953CE">
        <w:t xml:space="preserve"> </w:t>
      </w:r>
      <w:proofErr w:type="spellStart"/>
      <w:r w:rsidRPr="00B953CE">
        <w:t>Sprinter</w:t>
      </w:r>
      <w:proofErr w:type="spellEnd"/>
      <w:r w:rsidRPr="00B953CE">
        <w:t xml:space="preserve"> не справился с управлением, съехал с дороги и совершил наезд на столб линии электропередач. В микроавтобусе находились 16 детей, один взрослый. Две девочки (2004 г.р.) обратились в КОГБУЗ «Белохолуницкая центральная районная больница» с травмами легкой степени тяжести. После оказания медицинской помощи отпущены домой.</w:t>
      </w:r>
    </w:p>
    <w:p w:rsidR="00856515" w:rsidRPr="00B953CE" w:rsidRDefault="00856515" w:rsidP="005070C2">
      <w:pPr>
        <w:pStyle w:val="2"/>
      </w:pPr>
      <w:bookmarkStart w:id="33" w:name="_Toc466272957"/>
      <w:bookmarkStart w:id="34" w:name="_Toc8127026"/>
      <w:bookmarkStart w:id="35" w:name="_Toc308611860"/>
      <w:bookmarkEnd w:id="24"/>
      <w:r w:rsidRPr="00B953CE">
        <w:lastRenderedPageBreak/>
        <w:t>1.4. Обнаружение подозрительных и взрывоопасных предметов</w:t>
      </w:r>
      <w:bookmarkEnd w:id="33"/>
      <w:bookmarkEnd w:id="34"/>
    </w:p>
    <w:p w:rsidR="00622B18" w:rsidRPr="00B953CE" w:rsidRDefault="00622B18" w:rsidP="00622B18">
      <w:pPr>
        <w:spacing w:line="276" w:lineRule="auto"/>
        <w:ind w:firstLine="709"/>
        <w:jc w:val="both"/>
      </w:pPr>
      <w:bookmarkStart w:id="36" w:name="_Toc308611833"/>
      <w:r w:rsidRPr="00B953CE">
        <w:t xml:space="preserve">В </w:t>
      </w:r>
      <w:r w:rsidR="00D55D74" w:rsidRPr="00B953CE">
        <w:t>апреле</w:t>
      </w:r>
      <w:r w:rsidRPr="00B953CE">
        <w:t xml:space="preserve"> зарегистрировано </w:t>
      </w:r>
      <w:r w:rsidR="003A2049" w:rsidRPr="00B953CE">
        <w:t>8</w:t>
      </w:r>
      <w:r w:rsidRPr="00B953CE">
        <w:t xml:space="preserve"> случаев обнаружения под</w:t>
      </w:r>
      <w:r w:rsidR="0099332F" w:rsidRPr="00B953CE">
        <w:t>озрительных предметов, что ниже</w:t>
      </w:r>
      <w:r w:rsidRPr="00B953CE">
        <w:t xml:space="preserve"> показателя АППГ (2018 год – </w:t>
      </w:r>
      <w:r w:rsidR="00DB162A" w:rsidRPr="00B953CE">
        <w:t>13</w:t>
      </w:r>
      <w:r w:rsidRPr="00B953CE">
        <w:t xml:space="preserve"> случаев). На места происшествий выезжали оперативные службы, кинологи с собаками. В ходе проведенных мероприятий было установлено, что обнаруженные предметы опасности не представляли. </w:t>
      </w:r>
    </w:p>
    <w:p w:rsidR="00856515" w:rsidRPr="00B953CE" w:rsidRDefault="00856515" w:rsidP="00583D64">
      <w:pPr>
        <w:pStyle w:val="2"/>
        <w:tabs>
          <w:tab w:val="left" w:pos="507"/>
          <w:tab w:val="center" w:pos="5103"/>
        </w:tabs>
      </w:pPr>
      <w:bookmarkStart w:id="37" w:name="_Toc8127027"/>
      <w:r w:rsidRPr="00B953CE">
        <w:t>1.5. Заболевание людей, животных и растений</w:t>
      </w:r>
      <w:bookmarkStart w:id="38" w:name="_Toc308611836"/>
      <w:bookmarkStart w:id="39" w:name="_Toc308702527"/>
      <w:bookmarkEnd w:id="36"/>
      <w:bookmarkEnd w:id="37"/>
    </w:p>
    <w:bookmarkEnd w:id="38"/>
    <w:bookmarkEnd w:id="39"/>
    <w:p w:rsidR="00CD3EE1" w:rsidRPr="00B953CE" w:rsidRDefault="00061CFB" w:rsidP="00DD4CD6">
      <w:pPr>
        <w:pStyle w:val="a6"/>
        <w:shd w:val="clear" w:color="auto" w:fill="FFFFFF"/>
        <w:spacing w:before="0" w:beforeAutospacing="0" w:after="0" w:afterAutospacing="0" w:line="276" w:lineRule="auto"/>
        <w:ind w:firstLine="709"/>
        <w:jc w:val="both"/>
      </w:pPr>
      <w:r w:rsidRPr="00B953CE">
        <w:t>По данным управления Роспотре</w:t>
      </w:r>
      <w:r w:rsidR="009B5847" w:rsidRPr="00B953CE">
        <w:t>бнадзора по Кировской области</w:t>
      </w:r>
      <w:r w:rsidR="00A648F0" w:rsidRPr="00B953CE">
        <w:t xml:space="preserve"> </w:t>
      </w:r>
      <w:r w:rsidR="00C520CB">
        <w:t>на территории</w:t>
      </w:r>
      <w:r w:rsidR="00BF4401" w:rsidRPr="00B953CE">
        <w:t xml:space="preserve"> Кировской области </w:t>
      </w:r>
      <w:r w:rsidR="00063205" w:rsidRPr="00B953CE">
        <w:t>наблюдается</w:t>
      </w:r>
      <w:r w:rsidR="00BF4401" w:rsidRPr="00B953CE">
        <w:t xml:space="preserve"> тенденция к снижению заболеваемости гриппом и ОРВИ</w:t>
      </w:r>
      <w:r w:rsidR="00211945">
        <w:t>.</w:t>
      </w:r>
      <w:r w:rsidR="00DD4CD6" w:rsidRPr="00B953CE">
        <w:t xml:space="preserve"> В </w:t>
      </w:r>
      <w:r w:rsidR="00CD3EE1" w:rsidRPr="00B953CE">
        <w:t>лечебные учреждения с острыми инфекциями</w:t>
      </w:r>
      <w:r w:rsidR="00DD4CD6" w:rsidRPr="00B953CE">
        <w:t xml:space="preserve"> верхних дыхательных путей и гриппом </w:t>
      </w:r>
      <w:r w:rsidR="00CD3EE1" w:rsidRPr="00B953CE">
        <w:t xml:space="preserve">обратились около </w:t>
      </w:r>
      <w:r w:rsidR="00DD4CD6" w:rsidRPr="00B953CE">
        <w:t>22</w:t>
      </w:r>
      <w:r w:rsidR="00211945">
        <w:t> </w:t>
      </w:r>
      <w:r w:rsidR="00DD4CD6" w:rsidRPr="00B953CE">
        <w:t>200</w:t>
      </w:r>
      <w:r w:rsidR="00211945">
        <w:t> </w:t>
      </w:r>
      <w:r w:rsidR="00CD3EE1" w:rsidRPr="00B953CE">
        <w:t>человек</w:t>
      </w:r>
      <w:r w:rsidR="00CD3EE1" w:rsidRPr="00B953CE">
        <w:rPr>
          <w:shd w:val="clear" w:color="auto" w:fill="FFFFFF"/>
        </w:rPr>
        <w:t xml:space="preserve">, что ниже </w:t>
      </w:r>
      <w:r w:rsidR="00DD4CD6" w:rsidRPr="00B953CE">
        <w:rPr>
          <w:shd w:val="clear" w:color="auto" w:fill="FFFFFF"/>
        </w:rPr>
        <w:t>АППГ на 34,6%</w:t>
      </w:r>
      <w:r w:rsidR="00CD3EE1" w:rsidRPr="00B953CE">
        <w:rPr>
          <w:shd w:val="clear" w:color="auto" w:fill="FFFFFF"/>
        </w:rPr>
        <w:t>.</w:t>
      </w:r>
    </w:p>
    <w:p w:rsidR="00E67737" w:rsidRPr="00B953CE" w:rsidRDefault="00E67737" w:rsidP="00CD3EE1">
      <w:pPr>
        <w:spacing w:line="276" w:lineRule="auto"/>
        <w:ind w:firstLine="709"/>
        <w:jc w:val="both"/>
        <w:rPr>
          <w:shd w:val="clear" w:color="auto" w:fill="FFFFFF"/>
        </w:rPr>
      </w:pPr>
      <w:r w:rsidRPr="00B953CE">
        <w:rPr>
          <w:shd w:val="clear" w:color="auto" w:fill="FFFFFF"/>
        </w:rPr>
        <w:t>Сезон активности клещей начался в этом году в природ</w:t>
      </w:r>
      <w:r w:rsidR="00DD4CD6" w:rsidRPr="00B953CE">
        <w:rPr>
          <w:shd w:val="clear" w:color="auto" w:fill="FFFFFF"/>
        </w:rPr>
        <w:t>е в первой декаде апреля, и при </w:t>
      </w:r>
      <w:r w:rsidRPr="00B953CE">
        <w:rPr>
          <w:shd w:val="clear" w:color="auto" w:fill="FFFFFF"/>
        </w:rPr>
        <w:t>благоприятных погодных условиях отмечается интенсивное ее</w:t>
      </w:r>
      <w:r w:rsidR="00211945">
        <w:rPr>
          <w:shd w:val="clear" w:color="auto" w:fill="FFFFFF"/>
        </w:rPr>
        <w:t xml:space="preserve"> нарастание, как в природе, так </w:t>
      </w:r>
      <w:r w:rsidRPr="00B953CE">
        <w:rPr>
          <w:shd w:val="clear" w:color="auto" w:fill="FFFFFF"/>
        </w:rPr>
        <w:t>и в антропогенных условиях. Зарегистрировано 194 случая обращений в учреждения здравоохранения пострадавших от клещей, в том числе 47 детей, что на 25% выше среднего показателя за последние десять лет. В 2018 году при холодных погодных условиях в этот период года было зарегистрировано 65 человек с укусами клещами. По</w:t>
      </w:r>
      <w:r w:rsidR="00DD4CD6" w:rsidRPr="00B953CE">
        <w:rPr>
          <w:shd w:val="clear" w:color="auto" w:fill="FFFFFF"/>
        </w:rPr>
        <w:t>страдавшие от клещей выявлены в </w:t>
      </w:r>
      <w:r w:rsidRPr="00B953CE">
        <w:rPr>
          <w:shd w:val="clear" w:color="auto" w:fill="FFFFFF"/>
        </w:rPr>
        <w:t>32 районах области и городе Кирове в основном в сельской местности, при выходе в природные зоны и на придомовых участках в населенных пунктах, прилегающи</w:t>
      </w:r>
      <w:r w:rsidR="00566B1A" w:rsidRPr="00B953CE">
        <w:rPr>
          <w:shd w:val="clear" w:color="auto" w:fill="FFFFFF"/>
        </w:rPr>
        <w:t>х к лесу, а также при выезде на </w:t>
      </w:r>
      <w:r w:rsidRPr="00B953CE">
        <w:rPr>
          <w:shd w:val="clear" w:color="auto" w:fill="FFFFFF"/>
        </w:rPr>
        <w:t>садово-огородные дачные участки. Случаев заболеваний среди пострадавших от клещей нет.</w:t>
      </w:r>
    </w:p>
    <w:p w:rsidR="00856515" w:rsidRPr="00B953CE" w:rsidRDefault="00856515" w:rsidP="00E67737">
      <w:pPr>
        <w:pStyle w:val="a6"/>
        <w:shd w:val="clear" w:color="auto" w:fill="FFFFFF"/>
        <w:spacing w:before="0" w:beforeAutospacing="0" w:after="0" w:afterAutospacing="0" w:line="276" w:lineRule="auto"/>
        <w:ind w:firstLine="709"/>
        <w:jc w:val="both"/>
      </w:pPr>
      <w:r w:rsidRPr="00B953CE">
        <w:t>По состоянию на 01.</w:t>
      </w:r>
      <w:r w:rsidR="0079516A" w:rsidRPr="00B953CE">
        <w:t>0</w:t>
      </w:r>
      <w:r w:rsidR="00DB58DE" w:rsidRPr="00B953CE">
        <w:t>5</w:t>
      </w:r>
      <w:r w:rsidR="00820158" w:rsidRPr="00B953CE">
        <w:t>.2019</w:t>
      </w:r>
      <w:r w:rsidRPr="00B953CE">
        <w:t xml:space="preserve"> на территории области сохраняется карантин по сибирскому шелкопряду (вредитель хвойной продукции).</w:t>
      </w:r>
      <w:r w:rsidR="00F5140C" w:rsidRPr="00B953CE">
        <w:t xml:space="preserve"> </w:t>
      </w:r>
    </w:p>
    <w:p w:rsidR="00057D89" w:rsidRPr="00B953CE" w:rsidRDefault="00057D89" w:rsidP="00F01496">
      <w:pPr>
        <w:pStyle w:val="a6"/>
        <w:shd w:val="clear" w:color="auto" w:fill="FFFFFF"/>
        <w:spacing w:before="0" w:beforeAutospacing="0" w:after="0" w:afterAutospacing="0" w:line="276" w:lineRule="auto"/>
        <w:ind w:firstLine="709"/>
        <w:jc w:val="both"/>
      </w:pPr>
      <w:r w:rsidRPr="00B953CE">
        <w:t xml:space="preserve">В </w:t>
      </w:r>
      <w:r w:rsidR="00D55D74" w:rsidRPr="00B953CE">
        <w:t>апреле</w:t>
      </w:r>
      <w:r w:rsidRPr="00B953CE">
        <w:t xml:space="preserve"> </w:t>
      </w:r>
      <w:r w:rsidR="004931FD" w:rsidRPr="00B953CE">
        <w:t>выявлен</w:t>
      </w:r>
      <w:r w:rsidR="00104A9E" w:rsidRPr="00B953CE">
        <w:t xml:space="preserve"> </w:t>
      </w:r>
      <w:r w:rsidR="000B3CDE">
        <w:t>1</w:t>
      </w:r>
      <w:r w:rsidR="00104A9E" w:rsidRPr="00B953CE">
        <w:t xml:space="preserve"> случа</w:t>
      </w:r>
      <w:r w:rsidR="00DB58DE" w:rsidRPr="00B953CE">
        <w:t>й</w:t>
      </w:r>
      <w:r w:rsidR="00104A9E" w:rsidRPr="00B953CE">
        <w:t xml:space="preserve"> бешенств</w:t>
      </w:r>
      <w:r w:rsidR="00D04042" w:rsidRPr="00B953CE">
        <w:t xml:space="preserve">а </w:t>
      </w:r>
      <w:r w:rsidR="00DB58DE" w:rsidRPr="00B953CE">
        <w:t>у дикого животного (лиса) в Шабалинском</w:t>
      </w:r>
      <w:r w:rsidR="00D04042" w:rsidRPr="00B953CE">
        <w:t xml:space="preserve"> район</w:t>
      </w:r>
      <w:r w:rsidR="00DB58DE" w:rsidRPr="00B953CE">
        <w:t>е.</w:t>
      </w:r>
    </w:p>
    <w:p w:rsidR="00BF4401" w:rsidRPr="00B953CE" w:rsidRDefault="005660F4" w:rsidP="00BF4401">
      <w:pPr>
        <w:pStyle w:val="a6"/>
        <w:shd w:val="clear" w:color="auto" w:fill="FFFFFF"/>
        <w:spacing w:before="0" w:beforeAutospacing="0" w:after="0" w:afterAutospacing="0" w:line="276" w:lineRule="auto"/>
        <w:ind w:firstLine="709"/>
        <w:jc w:val="both"/>
      </w:pPr>
      <w:r w:rsidRPr="00B953CE">
        <w:t>По состоянию на 01.</w:t>
      </w:r>
      <w:r w:rsidR="00D263EB" w:rsidRPr="00B953CE">
        <w:t>0</w:t>
      </w:r>
      <w:r w:rsidR="00DB58DE" w:rsidRPr="00B953CE">
        <w:t>5</w:t>
      </w:r>
      <w:r w:rsidR="00D263EB" w:rsidRPr="00B953CE">
        <w:t>.2019</w:t>
      </w:r>
      <w:r w:rsidRPr="00B953CE">
        <w:t xml:space="preserve"> </w:t>
      </w:r>
      <w:r w:rsidR="00AA6826" w:rsidRPr="00B953CE">
        <w:t xml:space="preserve">в Кировской области </w:t>
      </w:r>
      <w:r w:rsidRPr="00B953CE">
        <w:t xml:space="preserve">действуют </w:t>
      </w:r>
      <w:r w:rsidR="00F5140C" w:rsidRPr="00B953CE">
        <w:t xml:space="preserve">ограничительные мероприятия по бешенству животных </w:t>
      </w:r>
      <w:r w:rsidR="00D04042" w:rsidRPr="00B953CE">
        <w:t xml:space="preserve">в </w:t>
      </w:r>
      <w:r w:rsidR="00DB58DE" w:rsidRPr="00B953CE">
        <w:t>6</w:t>
      </w:r>
      <w:r w:rsidR="00D04042" w:rsidRPr="00B953CE">
        <w:t xml:space="preserve"> </w:t>
      </w:r>
      <w:r w:rsidR="00F01496" w:rsidRPr="00B953CE">
        <w:t>муниципальных образованиях Кировской области</w:t>
      </w:r>
      <w:r w:rsidR="00D04042" w:rsidRPr="00B953CE">
        <w:t>.</w:t>
      </w:r>
    </w:p>
    <w:p w:rsidR="00D04042" w:rsidRPr="00B953CE" w:rsidRDefault="003F5772" w:rsidP="003F5772">
      <w:pPr>
        <w:spacing w:after="120" w:line="276" w:lineRule="auto"/>
        <w:ind w:firstLine="709"/>
        <w:jc w:val="right"/>
      </w:pPr>
      <w:r w:rsidRPr="00B953CE">
        <w:t>Таблица 7</w:t>
      </w:r>
    </w:p>
    <w:tbl>
      <w:tblPr>
        <w:tblW w:w="10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2461"/>
        <w:gridCol w:w="3068"/>
        <w:gridCol w:w="2268"/>
        <w:gridCol w:w="2211"/>
      </w:tblGrid>
      <w:tr w:rsidR="00DB58DE" w:rsidRPr="00B953CE" w:rsidTr="00104A9E">
        <w:trPr>
          <w:tblHeader/>
          <w:jc w:val="center"/>
        </w:trPr>
        <w:tc>
          <w:tcPr>
            <w:tcW w:w="511" w:type="dxa"/>
            <w:vAlign w:val="center"/>
          </w:tcPr>
          <w:p w:rsidR="00BF4401" w:rsidRPr="00B953CE" w:rsidRDefault="00BF4401" w:rsidP="00C13E25">
            <w:pPr>
              <w:spacing w:line="276" w:lineRule="auto"/>
              <w:jc w:val="center"/>
              <w:rPr>
                <w:rFonts w:cs="Calibri"/>
                <w:b/>
                <w:sz w:val="20"/>
                <w:szCs w:val="20"/>
              </w:rPr>
            </w:pPr>
            <w:r w:rsidRPr="00B953CE">
              <w:rPr>
                <w:rFonts w:cs="Calibri"/>
                <w:b/>
                <w:sz w:val="20"/>
                <w:szCs w:val="20"/>
              </w:rPr>
              <w:t>№ п/п</w:t>
            </w:r>
          </w:p>
        </w:tc>
        <w:tc>
          <w:tcPr>
            <w:tcW w:w="2461" w:type="dxa"/>
            <w:vAlign w:val="center"/>
          </w:tcPr>
          <w:p w:rsidR="00BF4401" w:rsidRPr="00B953CE" w:rsidRDefault="00BF4401" w:rsidP="00C13E25">
            <w:pPr>
              <w:jc w:val="center"/>
              <w:rPr>
                <w:rFonts w:cs="Calibri"/>
                <w:b/>
                <w:sz w:val="20"/>
                <w:szCs w:val="20"/>
              </w:rPr>
            </w:pPr>
            <w:r w:rsidRPr="00B953CE">
              <w:rPr>
                <w:rFonts w:cs="Calibri"/>
                <w:b/>
                <w:sz w:val="20"/>
                <w:szCs w:val="20"/>
              </w:rPr>
              <w:t>Населенный пункт</w:t>
            </w:r>
          </w:p>
        </w:tc>
        <w:tc>
          <w:tcPr>
            <w:tcW w:w="3068" w:type="dxa"/>
            <w:vAlign w:val="center"/>
          </w:tcPr>
          <w:p w:rsidR="00BF4401" w:rsidRPr="00B953CE" w:rsidRDefault="00BF4401" w:rsidP="00C13E25">
            <w:pPr>
              <w:spacing w:line="276" w:lineRule="auto"/>
              <w:jc w:val="center"/>
              <w:rPr>
                <w:rFonts w:cs="Calibri"/>
                <w:b/>
                <w:sz w:val="20"/>
                <w:szCs w:val="20"/>
              </w:rPr>
            </w:pPr>
            <w:r w:rsidRPr="00B953CE">
              <w:rPr>
                <w:rFonts w:cs="Calibri"/>
                <w:b/>
                <w:sz w:val="20"/>
                <w:szCs w:val="20"/>
              </w:rPr>
              <w:t>Причина</w:t>
            </w:r>
          </w:p>
        </w:tc>
        <w:tc>
          <w:tcPr>
            <w:tcW w:w="2268" w:type="dxa"/>
            <w:vAlign w:val="center"/>
          </w:tcPr>
          <w:p w:rsidR="00BF4401" w:rsidRPr="00B953CE" w:rsidRDefault="00BF4401" w:rsidP="00C13E25">
            <w:pPr>
              <w:jc w:val="center"/>
              <w:rPr>
                <w:rFonts w:cs="Calibri"/>
                <w:b/>
                <w:sz w:val="20"/>
                <w:szCs w:val="20"/>
              </w:rPr>
            </w:pPr>
            <w:r w:rsidRPr="00B953CE">
              <w:rPr>
                <w:rFonts w:cs="Calibri"/>
                <w:b/>
                <w:sz w:val="20"/>
                <w:szCs w:val="20"/>
              </w:rPr>
              <w:t>Нормативно-правовой акт о введении карантина</w:t>
            </w:r>
          </w:p>
        </w:tc>
        <w:tc>
          <w:tcPr>
            <w:tcW w:w="2211" w:type="dxa"/>
            <w:vAlign w:val="center"/>
          </w:tcPr>
          <w:p w:rsidR="00BF4401" w:rsidRPr="00B953CE" w:rsidRDefault="00BF4401" w:rsidP="00C13E25">
            <w:pPr>
              <w:jc w:val="center"/>
              <w:rPr>
                <w:rFonts w:cs="Calibri"/>
                <w:b/>
                <w:sz w:val="20"/>
                <w:szCs w:val="20"/>
              </w:rPr>
            </w:pPr>
            <w:r w:rsidRPr="00B953CE">
              <w:rPr>
                <w:rFonts w:cs="Calibri"/>
                <w:b/>
                <w:sz w:val="20"/>
                <w:szCs w:val="20"/>
              </w:rPr>
              <w:t>Нормативно-правовой акт об отмене карантина</w:t>
            </w:r>
          </w:p>
        </w:tc>
      </w:tr>
      <w:tr w:rsidR="00DB58DE" w:rsidRPr="00B953CE" w:rsidTr="00C13E25">
        <w:trPr>
          <w:trHeight w:val="236"/>
          <w:jc w:val="center"/>
        </w:trPr>
        <w:tc>
          <w:tcPr>
            <w:tcW w:w="10519" w:type="dxa"/>
            <w:gridSpan w:val="5"/>
            <w:vAlign w:val="center"/>
          </w:tcPr>
          <w:p w:rsidR="00BF4401" w:rsidRPr="00B953CE" w:rsidRDefault="00BF4401" w:rsidP="00C13E25">
            <w:pPr>
              <w:numPr>
                <w:ilvl w:val="0"/>
                <w:numId w:val="4"/>
              </w:numPr>
              <w:jc w:val="center"/>
              <w:rPr>
                <w:rFonts w:cs="Calibri"/>
                <w:b/>
                <w:sz w:val="20"/>
                <w:szCs w:val="20"/>
              </w:rPr>
            </w:pPr>
            <w:r w:rsidRPr="00B953CE">
              <w:rPr>
                <w:rFonts w:cs="Calibri"/>
                <w:b/>
                <w:sz w:val="20"/>
                <w:szCs w:val="20"/>
              </w:rPr>
              <w:t>Богородский район</w:t>
            </w:r>
          </w:p>
        </w:tc>
      </w:tr>
      <w:tr w:rsidR="00DB58DE" w:rsidRPr="00B953CE" w:rsidTr="00104A9E">
        <w:trPr>
          <w:trHeight w:val="361"/>
          <w:jc w:val="center"/>
        </w:trPr>
        <w:tc>
          <w:tcPr>
            <w:tcW w:w="511" w:type="dxa"/>
            <w:vAlign w:val="center"/>
          </w:tcPr>
          <w:p w:rsidR="00E627AB" w:rsidRPr="00B953CE" w:rsidRDefault="00E627AB" w:rsidP="00E627AB">
            <w:pPr>
              <w:jc w:val="center"/>
              <w:rPr>
                <w:rFonts w:cs="Calibri"/>
                <w:sz w:val="20"/>
                <w:szCs w:val="20"/>
              </w:rPr>
            </w:pPr>
            <w:r w:rsidRPr="00B953CE">
              <w:rPr>
                <w:rFonts w:cs="Calibri"/>
                <w:sz w:val="20"/>
                <w:szCs w:val="20"/>
              </w:rPr>
              <w:t>1</w:t>
            </w:r>
          </w:p>
        </w:tc>
        <w:tc>
          <w:tcPr>
            <w:tcW w:w="2461" w:type="dxa"/>
            <w:vAlign w:val="center"/>
          </w:tcPr>
          <w:p w:rsidR="00E627AB" w:rsidRPr="00B953CE" w:rsidRDefault="00E627AB" w:rsidP="00E627AB">
            <w:pPr>
              <w:jc w:val="center"/>
              <w:rPr>
                <w:rFonts w:cs="Calibri"/>
                <w:sz w:val="20"/>
                <w:szCs w:val="20"/>
              </w:rPr>
            </w:pPr>
            <w:r w:rsidRPr="00B953CE">
              <w:rPr>
                <w:rFonts w:cs="Calibri"/>
                <w:sz w:val="20"/>
                <w:szCs w:val="20"/>
              </w:rPr>
              <w:t xml:space="preserve">дер. Чирки </w:t>
            </w:r>
          </w:p>
          <w:p w:rsidR="00E627AB" w:rsidRPr="00B953CE" w:rsidRDefault="00E627AB" w:rsidP="00E627AB">
            <w:pPr>
              <w:jc w:val="center"/>
              <w:rPr>
                <w:rFonts w:cs="Calibri"/>
                <w:sz w:val="20"/>
                <w:szCs w:val="20"/>
              </w:rPr>
            </w:pPr>
            <w:proofErr w:type="spellStart"/>
            <w:r w:rsidRPr="00B953CE">
              <w:rPr>
                <w:rFonts w:cs="Calibri"/>
                <w:sz w:val="20"/>
                <w:szCs w:val="20"/>
              </w:rPr>
              <w:t>Ошланского</w:t>
            </w:r>
            <w:proofErr w:type="spellEnd"/>
            <w:r w:rsidRPr="00B953CE">
              <w:rPr>
                <w:rFonts w:cs="Calibri"/>
                <w:sz w:val="20"/>
                <w:szCs w:val="20"/>
              </w:rPr>
              <w:t xml:space="preserve"> с/п</w:t>
            </w:r>
          </w:p>
        </w:tc>
        <w:tc>
          <w:tcPr>
            <w:tcW w:w="3068" w:type="dxa"/>
            <w:vAlign w:val="center"/>
          </w:tcPr>
          <w:p w:rsidR="00E627AB" w:rsidRPr="00B953CE" w:rsidRDefault="00E627AB" w:rsidP="00E627AB">
            <w:pPr>
              <w:rPr>
                <w:rFonts w:cs="Calibri"/>
                <w:sz w:val="20"/>
                <w:szCs w:val="20"/>
              </w:rPr>
            </w:pPr>
            <w:r w:rsidRPr="00B953CE">
              <w:rPr>
                <w:rFonts w:cs="Calibri"/>
                <w:sz w:val="20"/>
                <w:szCs w:val="20"/>
              </w:rPr>
              <w:t>05.12.2018 выявлено бешенство у дикого животного (енотовидная собака)</w:t>
            </w:r>
          </w:p>
        </w:tc>
        <w:tc>
          <w:tcPr>
            <w:tcW w:w="2268" w:type="dxa"/>
            <w:vAlign w:val="center"/>
          </w:tcPr>
          <w:p w:rsidR="00E627AB" w:rsidRPr="00B953CE" w:rsidRDefault="00E627AB" w:rsidP="00E627AB">
            <w:pPr>
              <w:jc w:val="center"/>
              <w:rPr>
                <w:rFonts w:cs="Calibri"/>
                <w:sz w:val="20"/>
                <w:szCs w:val="20"/>
              </w:rPr>
            </w:pPr>
            <w:r w:rsidRPr="00B953CE">
              <w:rPr>
                <w:rFonts w:cs="Calibri"/>
                <w:sz w:val="20"/>
                <w:szCs w:val="20"/>
              </w:rPr>
              <w:t>Указ Губернатора Кировской области от 17.12.2018 № 158</w:t>
            </w:r>
          </w:p>
        </w:tc>
        <w:tc>
          <w:tcPr>
            <w:tcW w:w="2211" w:type="dxa"/>
            <w:vAlign w:val="center"/>
          </w:tcPr>
          <w:p w:rsidR="00E627AB" w:rsidRPr="00B953CE" w:rsidRDefault="00E627AB" w:rsidP="00E627AB">
            <w:pPr>
              <w:jc w:val="center"/>
              <w:rPr>
                <w:rFonts w:cs="Calibri"/>
                <w:sz w:val="20"/>
                <w:szCs w:val="20"/>
              </w:rPr>
            </w:pPr>
          </w:p>
        </w:tc>
      </w:tr>
      <w:tr w:rsidR="00DB58DE" w:rsidRPr="00B953CE" w:rsidTr="00E627AB">
        <w:trPr>
          <w:trHeight w:val="299"/>
          <w:jc w:val="center"/>
        </w:trPr>
        <w:tc>
          <w:tcPr>
            <w:tcW w:w="10519" w:type="dxa"/>
            <w:gridSpan w:val="5"/>
            <w:vAlign w:val="center"/>
          </w:tcPr>
          <w:p w:rsidR="00E627AB" w:rsidRPr="00B953CE" w:rsidRDefault="00E627AB" w:rsidP="00E627AB">
            <w:pPr>
              <w:pStyle w:val="af4"/>
              <w:numPr>
                <w:ilvl w:val="0"/>
                <w:numId w:val="4"/>
              </w:numPr>
              <w:jc w:val="center"/>
              <w:rPr>
                <w:rFonts w:cs="Calibri"/>
                <w:b/>
                <w:sz w:val="20"/>
                <w:szCs w:val="20"/>
              </w:rPr>
            </w:pPr>
            <w:r w:rsidRPr="00B953CE">
              <w:rPr>
                <w:rFonts w:cs="Calibri"/>
                <w:b/>
                <w:sz w:val="20"/>
                <w:szCs w:val="20"/>
              </w:rPr>
              <w:t>Вятскополянский район</w:t>
            </w:r>
          </w:p>
        </w:tc>
      </w:tr>
      <w:tr w:rsidR="00DB58DE" w:rsidRPr="00B953CE" w:rsidTr="00104A9E">
        <w:trPr>
          <w:trHeight w:val="361"/>
          <w:jc w:val="center"/>
        </w:trPr>
        <w:tc>
          <w:tcPr>
            <w:tcW w:w="511" w:type="dxa"/>
            <w:vAlign w:val="center"/>
          </w:tcPr>
          <w:p w:rsidR="00BF4401" w:rsidRPr="00B953CE" w:rsidRDefault="00E627AB" w:rsidP="00C13E25">
            <w:pPr>
              <w:jc w:val="center"/>
              <w:rPr>
                <w:rFonts w:cs="Calibri"/>
                <w:sz w:val="20"/>
                <w:szCs w:val="20"/>
              </w:rPr>
            </w:pPr>
            <w:r w:rsidRPr="00B953CE">
              <w:rPr>
                <w:rFonts w:cs="Calibri"/>
                <w:sz w:val="20"/>
                <w:szCs w:val="20"/>
              </w:rPr>
              <w:t>1</w:t>
            </w:r>
          </w:p>
        </w:tc>
        <w:tc>
          <w:tcPr>
            <w:tcW w:w="2461" w:type="dxa"/>
            <w:vAlign w:val="center"/>
          </w:tcPr>
          <w:p w:rsidR="00104A9E" w:rsidRPr="00B953CE" w:rsidRDefault="00104A9E" w:rsidP="00104A9E">
            <w:pPr>
              <w:jc w:val="center"/>
              <w:rPr>
                <w:rFonts w:cs="Calibri"/>
                <w:sz w:val="20"/>
                <w:szCs w:val="20"/>
              </w:rPr>
            </w:pPr>
            <w:r w:rsidRPr="00B953CE">
              <w:rPr>
                <w:rFonts w:cs="Calibri"/>
                <w:sz w:val="20"/>
                <w:szCs w:val="20"/>
              </w:rPr>
              <w:t xml:space="preserve">дер. </w:t>
            </w:r>
            <w:proofErr w:type="spellStart"/>
            <w:r w:rsidRPr="00B953CE">
              <w:rPr>
                <w:rFonts w:cs="Calibri"/>
                <w:sz w:val="20"/>
                <w:szCs w:val="20"/>
              </w:rPr>
              <w:t>Куршино</w:t>
            </w:r>
            <w:proofErr w:type="spellEnd"/>
            <w:r w:rsidRPr="00B953CE">
              <w:rPr>
                <w:rFonts w:cs="Calibri"/>
                <w:sz w:val="20"/>
                <w:szCs w:val="20"/>
              </w:rPr>
              <w:t xml:space="preserve"> </w:t>
            </w:r>
          </w:p>
          <w:p w:rsidR="00BF4401" w:rsidRPr="00B953CE" w:rsidRDefault="00104A9E" w:rsidP="00104A9E">
            <w:pPr>
              <w:jc w:val="center"/>
              <w:rPr>
                <w:rFonts w:cs="Calibri"/>
                <w:sz w:val="20"/>
                <w:szCs w:val="20"/>
              </w:rPr>
            </w:pPr>
            <w:proofErr w:type="spellStart"/>
            <w:r w:rsidRPr="00B953CE">
              <w:rPr>
                <w:rFonts w:cs="Calibri"/>
                <w:sz w:val="20"/>
                <w:szCs w:val="20"/>
              </w:rPr>
              <w:t>Кулыжского</w:t>
            </w:r>
            <w:proofErr w:type="spellEnd"/>
            <w:r w:rsidRPr="00B953CE">
              <w:rPr>
                <w:rFonts w:cs="Calibri"/>
                <w:sz w:val="20"/>
                <w:szCs w:val="20"/>
              </w:rPr>
              <w:t xml:space="preserve"> с/п</w:t>
            </w:r>
          </w:p>
        </w:tc>
        <w:tc>
          <w:tcPr>
            <w:tcW w:w="3068" w:type="dxa"/>
            <w:vAlign w:val="center"/>
          </w:tcPr>
          <w:p w:rsidR="00BF4401" w:rsidRPr="00B953CE" w:rsidRDefault="00104A9E" w:rsidP="00104A9E">
            <w:pPr>
              <w:rPr>
                <w:rFonts w:cs="Calibri"/>
                <w:sz w:val="20"/>
                <w:szCs w:val="20"/>
              </w:rPr>
            </w:pPr>
            <w:r w:rsidRPr="00B953CE">
              <w:rPr>
                <w:rFonts w:cs="Calibri"/>
                <w:sz w:val="20"/>
                <w:szCs w:val="20"/>
              </w:rPr>
              <w:t>14.03.2019 выявлено бешенство у домашнего животного (собака)</w:t>
            </w:r>
          </w:p>
        </w:tc>
        <w:tc>
          <w:tcPr>
            <w:tcW w:w="2268" w:type="dxa"/>
            <w:vAlign w:val="center"/>
          </w:tcPr>
          <w:p w:rsidR="00BF4401" w:rsidRPr="00B953CE" w:rsidRDefault="00104A9E" w:rsidP="00104A9E">
            <w:pPr>
              <w:jc w:val="center"/>
              <w:rPr>
                <w:rFonts w:cs="Calibri"/>
                <w:sz w:val="20"/>
                <w:szCs w:val="20"/>
              </w:rPr>
            </w:pPr>
            <w:r w:rsidRPr="00B953CE">
              <w:rPr>
                <w:rFonts w:cs="Calibri"/>
                <w:sz w:val="20"/>
                <w:szCs w:val="20"/>
              </w:rPr>
              <w:t>Указ Губернатора Кировской области от 23.03.2019 № 28</w:t>
            </w:r>
          </w:p>
        </w:tc>
        <w:tc>
          <w:tcPr>
            <w:tcW w:w="2211" w:type="dxa"/>
            <w:vAlign w:val="center"/>
          </w:tcPr>
          <w:p w:rsidR="00BF4401" w:rsidRPr="00B953CE" w:rsidRDefault="00BF4401" w:rsidP="00C13E25">
            <w:pPr>
              <w:jc w:val="center"/>
              <w:rPr>
                <w:rFonts w:cs="Calibri"/>
                <w:sz w:val="20"/>
                <w:szCs w:val="20"/>
              </w:rPr>
            </w:pPr>
          </w:p>
        </w:tc>
      </w:tr>
      <w:tr w:rsidR="00DB58DE" w:rsidRPr="00B953CE" w:rsidTr="00C13E25">
        <w:trPr>
          <w:trHeight w:val="274"/>
          <w:jc w:val="center"/>
        </w:trPr>
        <w:tc>
          <w:tcPr>
            <w:tcW w:w="10519" w:type="dxa"/>
            <w:gridSpan w:val="5"/>
            <w:vAlign w:val="center"/>
          </w:tcPr>
          <w:p w:rsidR="00BF4401" w:rsidRPr="00B953CE" w:rsidRDefault="00BF4401" w:rsidP="00C13E25">
            <w:pPr>
              <w:pStyle w:val="af4"/>
              <w:numPr>
                <w:ilvl w:val="0"/>
                <w:numId w:val="4"/>
              </w:numPr>
              <w:jc w:val="center"/>
              <w:rPr>
                <w:rFonts w:cs="Calibri"/>
                <w:b/>
                <w:sz w:val="20"/>
                <w:szCs w:val="20"/>
              </w:rPr>
            </w:pPr>
            <w:r w:rsidRPr="00B953CE">
              <w:rPr>
                <w:rFonts w:cs="Calibri"/>
                <w:b/>
                <w:sz w:val="20"/>
                <w:szCs w:val="20"/>
              </w:rPr>
              <w:t>Зуевский район</w:t>
            </w:r>
          </w:p>
        </w:tc>
      </w:tr>
      <w:tr w:rsidR="00DB58DE" w:rsidRPr="00B953CE" w:rsidTr="00104A9E">
        <w:trPr>
          <w:trHeight w:val="800"/>
          <w:jc w:val="center"/>
        </w:trPr>
        <w:tc>
          <w:tcPr>
            <w:tcW w:w="511" w:type="dxa"/>
            <w:vAlign w:val="center"/>
          </w:tcPr>
          <w:p w:rsidR="00A36C8E" w:rsidRPr="00B953CE" w:rsidRDefault="00A36C8E" w:rsidP="00A36C8E">
            <w:pPr>
              <w:jc w:val="center"/>
              <w:rPr>
                <w:rFonts w:cs="Calibri"/>
                <w:sz w:val="20"/>
                <w:szCs w:val="20"/>
              </w:rPr>
            </w:pPr>
            <w:r w:rsidRPr="00B953CE">
              <w:rPr>
                <w:rFonts w:cs="Calibri"/>
                <w:sz w:val="20"/>
                <w:szCs w:val="20"/>
              </w:rPr>
              <w:t>1</w:t>
            </w:r>
          </w:p>
        </w:tc>
        <w:tc>
          <w:tcPr>
            <w:tcW w:w="2461" w:type="dxa"/>
            <w:vAlign w:val="center"/>
          </w:tcPr>
          <w:p w:rsidR="003F5772" w:rsidRPr="00B953CE" w:rsidRDefault="00E627AB" w:rsidP="00E627AB">
            <w:pPr>
              <w:jc w:val="center"/>
              <w:rPr>
                <w:rFonts w:cs="Calibri"/>
                <w:sz w:val="20"/>
                <w:szCs w:val="20"/>
              </w:rPr>
            </w:pPr>
            <w:r w:rsidRPr="00B953CE">
              <w:rPr>
                <w:rFonts w:cs="Calibri"/>
                <w:sz w:val="20"/>
                <w:szCs w:val="20"/>
              </w:rPr>
              <w:t>территори</w:t>
            </w:r>
            <w:r w:rsidR="003F5772" w:rsidRPr="00B953CE">
              <w:rPr>
                <w:rFonts w:cs="Calibri"/>
                <w:sz w:val="20"/>
                <w:szCs w:val="20"/>
              </w:rPr>
              <w:t>я</w:t>
            </w:r>
            <w:r w:rsidRPr="00B953CE">
              <w:rPr>
                <w:rFonts w:cs="Calibri"/>
                <w:sz w:val="20"/>
                <w:szCs w:val="20"/>
              </w:rPr>
              <w:t xml:space="preserve"> отделения </w:t>
            </w:r>
            <w:proofErr w:type="spellStart"/>
            <w:r w:rsidRPr="00B953CE">
              <w:rPr>
                <w:rFonts w:cs="Calibri"/>
                <w:sz w:val="20"/>
                <w:szCs w:val="20"/>
              </w:rPr>
              <w:t>Потаповцы</w:t>
            </w:r>
            <w:proofErr w:type="spellEnd"/>
            <w:r w:rsidRPr="00B953CE">
              <w:rPr>
                <w:rFonts w:cs="Calibri"/>
                <w:sz w:val="20"/>
                <w:szCs w:val="20"/>
              </w:rPr>
              <w:t xml:space="preserve"> </w:t>
            </w:r>
          </w:p>
          <w:p w:rsidR="00A36C8E" w:rsidRPr="00B953CE" w:rsidRDefault="00E627AB" w:rsidP="00E627AB">
            <w:pPr>
              <w:jc w:val="center"/>
              <w:rPr>
                <w:rFonts w:cs="Calibri"/>
                <w:sz w:val="20"/>
                <w:szCs w:val="20"/>
              </w:rPr>
            </w:pPr>
            <w:r w:rsidRPr="00B953CE">
              <w:rPr>
                <w:rFonts w:cs="Calibri"/>
                <w:sz w:val="20"/>
                <w:szCs w:val="20"/>
              </w:rPr>
              <w:t xml:space="preserve">ООО «Агрофирма «Мухино» </w:t>
            </w:r>
          </w:p>
        </w:tc>
        <w:tc>
          <w:tcPr>
            <w:tcW w:w="3068" w:type="dxa"/>
            <w:vAlign w:val="center"/>
          </w:tcPr>
          <w:p w:rsidR="00A36C8E" w:rsidRPr="00B953CE" w:rsidRDefault="00E627AB" w:rsidP="00A36C8E">
            <w:pPr>
              <w:rPr>
                <w:rFonts w:cs="Calibri"/>
                <w:sz w:val="20"/>
                <w:szCs w:val="20"/>
              </w:rPr>
            </w:pPr>
            <w:r w:rsidRPr="00B953CE">
              <w:rPr>
                <w:rFonts w:cs="Calibri"/>
                <w:sz w:val="20"/>
                <w:szCs w:val="20"/>
              </w:rPr>
              <w:t>25.01.2019 выявлено бешенство у домашнего животного (крупный рогатый скот)</w:t>
            </w:r>
          </w:p>
        </w:tc>
        <w:tc>
          <w:tcPr>
            <w:tcW w:w="2268" w:type="dxa"/>
            <w:vAlign w:val="center"/>
          </w:tcPr>
          <w:p w:rsidR="00A36C8E" w:rsidRPr="00B953CE" w:rsidRDefault="00A36C8E" w:rsidP="00E627AB">
            <w:pPr>
              <w:jc w:val="center"/>
              <w:rPr>
                <w:rFonts w:cs="Calibri"/>
                <w:sz w:val="20"/>
                <w:szCs w:val="20"/>
              </w:rPr>
            </w:pPr>
            <w:r w:rsidRPr="00B953CE">
              <w:rPr>
                <w:rFonts w:cs="Calibri"/>
                <w:sz w:val="20"/>
                <w:szCs w:val="20"/>
              </w:rPr>
              <w:t>Указ Губернатора Кировской области от 0</w:t>
            </w:r>
            <w:r w:rsidR="00E627AB" w:rsidRPr="00B953CE">
              <w:rPr>
                <w:rFonts w:cs="Calibri"/>
                <w:sz w:val="20"/>
                <w:szCs w:val="20"/>
              </w:rPr>
              <w:t>6</w:t>
            </w:r>
            <w:r w:rsidRPr="00B953CE">
              <w:rPr>
                <w:rFonts w:cs="Calibri"/>
                <w:sz w:val="20"/>
                <w:szCs w:val="20"/>
              </w:rPr>
              <w:t>.</w:t>
            </w:r>
            <w:r w:rsidR="00104A9E" w:rsidRPr="00B953CE">
              <w:rPr>
                <w:rFonts w:cs="Calibri"/>
                <w:sz w:val="20"/>
                <w:szCs w:val="20"/>
              </w:rPr>
              <w:t>02.2</w:t>
            </w:r>
            <w:r w:rsidRPr="00B953CE">
              <w:rPr>
                <w:rFonts w:cs="Calibri"/>
                <w:sz w:val="20"/>
                <w:szCs w:val="20"/>
              </w:rPr>
              <w:t>01</w:t>
            </w:r>
            <w:r w:rsidR="00E627AB" w:rsidRPr="00B953CE">
              <w:rPr>
                <w:rFonts w:cs="Calibri"/>
                <w:sz w:val="20"/>
                <w:szCs w:val="20"/>
              </w:rPr>
              <w:t>9</w:t>
            </w:r>
            <w:r w:rsidRPr="00B953CE">
              <w:rPr>
                <w:rFonts w:cs="Calibri"/>
                <w:sz w:val="20"/>
                <w:szCs w:val="20"/>
              </w:rPr>
              <w:t xml:space="preserve"> № </w:t>
            </w:r>
            <w:r w:rsidR="00E627AB" w:rsidRPr="00B953CE">
              <w:rPr>
                <w:rFonts w:cs="Calibri"/>
                <w:sz w:val="20"/>
                <w:szCs w:val="20"/>
              </w:rPr>
              <w:t>14</w:t>
            </w:r>
          </w:p>
        </w:tc>
        <w:tc>
          <w:tcPr>
            <w:tcW w:w="2211" w:type="dxa"/>
            <w:vAlign w:val="center"/>
          </w:tcPr>
          <w:p w:rsidR="00A36C8E" w:rsidRPr="00B953CE" w:rsidRDefault="000554AD" w:rsidP="000554AD">
            <w:pPr>
              <w:jc w:val="center"/>
              <w:rPr>
                <w:rFonts w:cs="Calibri"/>
                <w:sz w:val="20"/>
                <w:szCs w:val="20"/>
              </w:rPr>
            </w:pPr>
            <w:r w:rsidRPr="00B953CE">
              <w:rPr>
                <w:rFonts w:cs="Calibri"/>
                <w:sz w:val="20"/>
                <w:szCs w:val="20"/>
              </w:rPr>
              <w:t>Указ Губернатора Кировской области от 09.04.2019 № 41</w:t>
            </w:r>
          </w:p>
        </w:tc>
      </w:tr>
      <w:tr w:rsidR="00DB58DE" w:rsidRPr="00B953CE" w:rsidTr="00C13E25">
        <w:trPr>
          <w:trHeight w:val="274"/>
          <w:jc w:val="center"/>
        </w:trPr>
        <w:tc>
          <w:tcPr>
            <w:tcW w:w="10519" w:type="dxa"/>
            <w:gridSpan w:val="5"/>
            <w:vAlign w:val="center"/>
          </w:tcPr>
          <w:p w:rsidR="00A36C8E" w:rsidRPr="00B953CE" w:rsidRDefault="00E627AB" w:rsidP="00A36C8E">
            <w:pPr>
              <w:numPr>
                <w:ilvl w:val="0"/>
                <w:numId w:val="4"/>
              </w:numPr>
              <w:jc w:val="center"/>
              <w:rPr>
                <w:rFonts w:cs="Calibri"/>
                <w:b/>
                <w:sz w:val="20"/>
                <w:szCs w:val="20"/>
              </w:rPr>
            </w:pPr>
            <w:r w:rsidRPr="00B953CE">
              <w:rPr>
                <w:rFonts w:cs="Calibri"/>
                <w:b/>
                <w:sz w:val="20"/>
                <w:szCs w:val="20"/>
              </w:rPr>
              <w:t>Пижанский</w:t>
            </w:r>
            <w:r w:rsidR="00A36C8E" w:rsidRPr="00B953CE">
              <w:rPr>
                <w:rFonts w:cs="Calibri"/>
                <w:b/>
                <w:sz w:val="20"/>
                <w:szCs w:val="20"/>
              </w:rPr>
              <w:t xml:space="preserve"> район</w:t>
            </w:r>
          </w:p>
        </w:tc>
      </w:tr>
      <w:tr w:rsidR="00DB58DE" w:rsidRPr="00B953CE" w:rsidTr="00104A9E">
        <w:trPr>
          <w:trHeight w:val="274"/>
          <w:jc w:val="center"/>
        </w:trPr>
        <w:tc>
          <w:tcPr>
            <w:tcW w:w="511" w:type="dxa"/>
            <w:vAlign w:val="center"/>
          </w:tcPr>
          <w:p w:rsidR="00A36C8E" w:rsidRPr="00B953CE" w:rsidRDefault="00A36C8E" w:rsidP="00A36C8E">
            <w:pPr>
              <w:jc w:val="center"/>
              <w:rPr>
                <w:rFonts w:cs="Calibri"/>
                <w:sz w:val="20"/>
                <w:szCs w:val="20"/>
              </w:rPr>
            </w:pPr>
            <w:r w:rsidRPr="00B953CE">
              <w:rPr>
                <w:rFonts w:cs="Calibri"/>
                <w:sz w:val="20"/>
                <w:szCs w:val="20"/>
              </w:rPr>
              <w:t>1</w:t>
            </w:r>
          </w:p>
        </w:tc>
        <w:tc>
          <w:tcPr>
            <w:tcW w:w="2461" w:type="dxa"/>
            <w:vAlign w:val="center"/>
          </w:tcPr>
          <w:p w:rsidR="003F5772" w:rsidRPr="00B953CE" w:rsidRDefault="00E627AB" w:rsidP="00A36C8E">
            <w:pPr>
              <w:jc w:val="center"/>
              <w:rPr>
                <w:rFonts w:cs="Calibri"/>
                <w:sz w:val="20"/>
                <w:szCs w:val="20"/>
              </w:rPr>
            </w:pPr>
            <w:r w:rsidRPr="00B953CE">
              <w:rPr>
                <w:rFonts w:cs="Calibri"/>
                <w:sz w:val="20"/>
                <w:szCs w:val="20"/>
              </w:rPr>
              <w:t xml:space="preserve">дер. Павлово </w:t>
            </w:r>
          </w:p>
          <w:p w:rsidR="00A36C8E" w:rsidRPr="00B953CE" w:rsidRDefault="00E627AB" w:rsidP="00A36C8E">
            <w:pPr>
              <w:jc w:val="center"/>
              <w:rPr>
                <w:rFonts w:cs="Calibri"/>
                <w:sz w:val="20"/>
                <w:szCs w:val="20"/>
              </w:rPr>
            </w:pPr>
            <w:r w:rsidRPr="00B953CE">
              <w:rPr>
                <w:rFonts w:cs="Calibri"/>
                <w:sz w:val="20"/>
                <w:szCs w:val="20"/>
              </w:rPr>
              <w:t>Ижевского с/п</w:t>
            </w:r>
          </w:p>
        </w:tc>
        <w:tc>
          <w:tcPr>
            <w:tcW w:w="3068" w:type="dxa"/>
            <w:vAlign w:val="center"/>
          </w:tcPr>
          <w:p w:rsidR="00A36C8E" w:rsidRPr="00B953CE" w:rsidRDefault="00E627AB" w:rsidP="00A36C8E">
            <w:pPr>
              <w:rPr>
                <w:rFonts w:cs="Calibri"/>
                <w:sz w:val="20"/>
                <w:szCs w:val="20"/>
                <w:highlight w:val="yellow"/>
              </w:rPr>
            </w:pPr>
            <w:r w:rsidRPr="00B953CE">
              <w:rPr>
                <w:rFonts w:cs="Calibri"/>
                <w:sz w:val="20"/>
                <w:szCs w:val="20"/>
              </w:rPr>
              <w:t>21.02.2019 выявлено бешенство у дикого животного (лиса)</w:t>
            </w:r>
          </w:p>
        </w:tc>
        <w:tc>
          <w:tcPr>
            <w:tcW w:w="2268" w:type="dxa"/>
            <w:vAlign w:val="center"/>
          </w:tcPr>
          <w:p w:rsidR="00A36C8E" w:rsidRPr="00B953CE" w:rsidRDefault="00A36C8E" w:rsidP="00E627AB">
            <w:pPr>
              <w:jc w:val="center"/>
              <w:rPr>
                <w:rFonts w:cs="Calibri"/>
                <w:sz w:val="20"/>
                <w:szCs w:val="20"/>
              </w:rPr>
            </w:pPr>
            <w:r w:rsidRPr="00B953CE">
              <w:rPr>
                <w:rFonts w:cs="Calibri"/>
                <w:sz w:val="20"/>
                <w:szCs w:val="20"/>
              </w:rPr>
              <w:t>Указ Губернатора Кировской области от </w:t>
            </w:r>
            <w:r w:rsidR="00E627AB" w:rsidRPr="00B953CE">
              <w:rPr>
                <w:rFonts w:cs="Calibri"/>
                <w:sz w:val="20"/>
                <w:szCs w:val="20"/>
              </w:rPr>
              <w:t>28.02.2019 № 19</w:t>
            </w:r>
          </w:p>
        </w:tc>
        <w:tc>
          <w:tcPr>
            <w:tcW w:w="2211" w:type="dxa"/>
            <w:vAlign w:val="center"/>
          </w:tcPr>
          <w:p w:rsidR="00A36C8E" w:rsidRPr="00B953CE" w:rsidRDefault="00A36C8E" w:rsidP="00A36C8E">
            <w:pPr>
              <w:jc w:val="center"/>
              <w:rPr>
                <w:rFonts w:cs="Calibri"/>
                <w:sz w:val="20"/>
                <w:szCs w:val="20"/>
              </w:rPr>
            </w:pPr>
          </w:p>
        </w:tc>
      </w:tr>
      <w:tr w:rsidR="00DB58DE" w:rsidRPr="00B953CE" w:rsidTr="00117C05">
        <w:trPr>
          <w:trHeight w:val="274"/>
          <w:jc w:val="center"/>
        </w:trPr>
        <w:tc>
          <w:tcPr>
            <w:tcW w:w="10519" w:type="dxa"/>
            <w:gridSpan w:val="5"/>
            <w:vAlign w:val="center"/>
          </w:tcPr>
          <w:p w:rsidR="00DB58DE" w:rsidRPr="00B953CE" w:rsidRDefault="00DB58DE" w:rsidP="00DB58DE">
            <w:pPr>
              <w:pStyle w:val="af4"/>
              <w:numPr>
                <w:ilvl w:val="0"/>
                <w:numId w:val="4"/>
              </w:numPr>
              <w:jc w:val="center"/>
              <w:rPr>
                <w:rFonts w:cs="Calibri"/>
                <w:b/>
                <w:sz w:val="20"/>
                <w:szCs w:val="20"/>
              </w:rPr>
            </w:pPr>
            <w:r w:rsidRPr="00B953CE">
              <w:rPr>
                <w:rFonts w:cs="Calibri"/>
                <w:b/>
                <w:sz w:val="20"/>
                <w:szCs w:val="20"/>
              </w:rPr>
              <w:t>Сунский район</w:t>
            </w:r>
          </w:p>
        </w:tc>
      </w:tr>
      <w:tr w:rsidR="00DB58DE" w:rsidRPr="00B953CE" w:rsidTr="00104A9E">
        <w:trPr>
          <w:trHeight w:val="274"/>
          <w:jc w:val="center"/>
        </w:trPr>
        <w:tc>
          <w:tcPr>
            <w:tcW w:w="511" w:type="dxa"/>
            <w:vAlign w:val="center"/>
          </w:tcPr>
          <w:p w:rsidR="00DB58DE" w:rsidRPr="00B953CE" w:rsidRDefault="00DB58DE" w:rsidP="00A36C8E">
            <w:pPr>
              <w:jc w:val="center"/>
              <w:rPr>
                <w:rFonts w:cs="Calibri"/>
                <w:sz w:val="20"/>
                <w:szCs w:val="20"/>
              </w:rPr>
            </w:pPr>
            <w:r w:rsidRPr="00B953CE">
              <w:rPr>
                <w:rFonts w:cs="Calibri"/>
                <w:sz w:val="20"/>
                <w:szCs w:val="20"/>
              </w:rPr>
              <w:t>1</w:t>
            </w:r>
          </w:p>
        </w:tc>
        <w:tc>
          <w:tcPr>
            <w:tcW w:w="2461" w:type="dxa"/>
            <w:vAlign w:val="center"/>
          </w:tcPr>
          <w:p w:rsidR="00DB58DE" w:rsidRPr="00B953CE" w:rsidRDefault="00DB58DE" w:rsidP="00A36C8E">
            <w:pPr>
              <w:jc w:val="center"/>
              <w:rPr>
                <w:rFonts w:cs="Calibri"/>
                <w:sz w:val="20"/>
                <w:szCs w:val="20"/>
              </w:rPr>
            </w:pPr>
            <w:r w:rsidRPr="00B953CE">
              <w:rPr>
                <w:rFonts w:cs="Calibri"/>
                <w:sz w:val="20"/>
                <w:szCs w:val="20"/>
              </w:rPr>
              <w:t xml:space="preserve">с. Курчум </w:t>
            </w:r>
          </w:p>
          <w:p w:rsidR="00DB58DE" w:rsidRPr="00B953CE" w:rsidRDefault="00DB58DE" w:rsidP="00A36C8E">
            <w:pPr>
              <w:jc w:val="center"/>
              <w:rPr>
                <w:rFonts w:cs="Calibri"/>
                <w:sz w:val="20"/>
                <w:szCs w:val="20"/>
              </w:rPr>
            </w:pPr>
            <w:proofErr w:type="spellStart"/>
            <w:r w:rsidRPr="00B953CE">
              <w:rPr>
                <w:rFonts w:cs="Calibri"/>
                <w:sz w:val="20"/>
                <w:szCs w:val="20"/>
              </w:rPr>
              <w:t>Курчумского</w:t>
            </w:r>
            <w:proofErr w:type="spellEnd"/>
            <w:r w:rsidRPr="00B953CE">
              <w:rPr>
                <w:rFonts w:cs="Calibri"/>
                <w:sz w:val="20"/>
                <w:szCs w:val="20"/>
              </w:rPr>
              <w:t xml:space="preserve"> с/п</w:t>
            </w:r>
          </w:p>
        </w:tc>
        <w:tc>
          <w:tcPr>
            <w:tcW w:w="3068" w:type="dxa"/>
            <w:vAlign w:val="center"/>
          </w:tcPr>
          <w:p w:rsidR="00DB58DE" w:rsidRPr="00B953CE" w:rsidRDefault="00DB58DE" w:rsidP="00DB58DE">
            <w:pPr>
              <w:rPr>
                <w:rFonts w:cs="Calibri"/>
                <w:sz w:val="20"/>
                <w:szCs w:val="20"/>
              </w:rPr>
            </w:pPr>
            <w:r w:rsidRPr="00B953CE">
              <w:rPr>
                <w:rFonts w:cs="Calibri"/>
                <w:sz w:val="20"/>
                <w:szCs w:val="20"/>
              </w:rPr>
              <w:t>27.03.2019 выявлен вирус бешенства у домашнего животного (собака)</w:t>
            </w:r>
          </w:p>
        </w:tc>
        <w:tc>
          <w:tcPr>
            <w:tcW w:w="2268" w:type="dxa"/>
            <w:vAlign w:val="center"/>
          </w:tcPr>
          <w:p w:rsidR="00DB58DE" w:rsidRPr="00B953CE" w:rsidRDefault="00DB58DE" w:rsidP="00E627AB">
            <w:pPr>
              <w:jc w:val="center"/>
              <w:rPr>
                <w:rFonts w:cs="Calibri"/>
                <w:sz w:val="20"/>
                <w:szCs w:val="20"/>
              </w:rPr>
            </w:pPr>
            <w:r w:rsidRPr="00B953CE">
              <w:rPr>
                <w:rFonts w:cs="Calibri"/>
                <w:sz w:val="20"/>
                <w:szCs w:val="20"/>
              </w:rPr>
              <w:t xml:space="preserve">Указ Губернатора Кировской области </w:t>
            </w:r>
          </w:p>
          <w:p w:rsidR="00DB58DE" w:rsidRPr="00B953CE" w:rsidRDefault="00DB58DE" w:rsidP="00E627AB">
            <w:pPr>
              <w:jc w:val="center"/>
              <w:rPr>
                <w:rFonts w:cs="Calibri"/>
                <w:sz w:val="20"/>
                <w:szCs w:val="20"/>
              </w:rPr>
            </w:pPr>
            <w:r w:rsidRPr="00B953CE">
              <w:rPr>
                <w:rFonts w:cs="Calibri"/>
                <w:sz w:val="20"/>
                <w:szCs w:val="20"/>
              </w:rPr>
              <w:t>от 04.04.2019 № 36</w:t>
            </w:r>
          </w:p>
        </w:tc>
        <w:tc>
          <w:tcPr>
            <w:tcW w:w="2211" w:type="dxa"/>
            <w:vAlign w:val="center"/>
          </w:tcPr>
          <w:p w:rsidR="00DB58DE" w:rsidRPr="00B953CE" w:rsidRDefault="00DB58DE" w:rsidP="00A36C8E">
            <w:pPr>
              <w:jc w:val="center"/>
              <w:rPr>
                <w:rFonts w:cs="Calibri"/>
                <w:sz w:val="20"/>
                <w:szCs w:val="20"/>
              </w:rPr>
            </w:pPr>
          </w:p>
        </w:tc>
      </w:tr>
      <w:tr w:rsidR="00DB58DE" w:rsidRPr="00B953CE" w:rsidTr="00C13E25">
        <w:trPr>
          <w:trHeight w:val="274"/>
          <w:jc w:val="center"/>
        </w:trPr>
        <w:tc>
          <w:tcPr>
            <w:tcW w:w="10519" w:type="dxa"/>
            <w:gridSpan w:val="5"/>
            <w:vAlign w:val="center"/>
          </w:tcPr>
          <w:p w:rsidR="00A36C8E" w:rsidRPr="00B953CE" w:rsidRDefault="00E627AB" w:rsidP="00A36C8E">
            <w:pPr>
              <w:pStyle w:val="af4"/>
              <w:numPr>
                <w:ilvl w:val="0"/>
                <w:numId w:val="4"/>
              </w:numPr>
              <w:jc w:val="center"/>
              <w:rPr>
                <w:rFonts w:cs="Calibri"/>
                <w:b/>
                <w:sz w:val="20"/>
                <w:szCs w:val="20"/>
              </w:rPr>
            </w:pPr>
            <w:r w:rsidRPr="00B953CE">
              <w:rPr>
                <w:rFonts w:cs="Calibri"/>
                <w:b/>
                <w:sz w:val="20"/>
                <w:szCs w:val="20"/>
              </w:rPr>
              <w:lastRenderedPageBreak/>
              <w:t>Унинский</w:t>
            </w:r>
            <w:r w:rsidR="00A36C8E" w:rsidRPr="00B953CE">
              <w:rPr>
                <w:rFonts w:cs="Calibri"/>
                <w:b/>
                <w:sz w:val="20"/>
                <w:szCs w:val="20"/>
              </w:rPr>
              <w:t xml:space="preserve"> район</w:t>
            </w:r>
          </w:p>
        </w:tc>
      </w:tr>
      <w:tr w:rsidR="00DB58DE" w:rsidRPr="00B953CE" w:rsidTr="00104A9E">
        <w:trPr>
          <w:trHeight w:val="274"/>
          <w:jc w:val="center"/>
        </w:trPr>
        <w:tc>
          <w:tcPr>
            <w:tcW w:w="511" w:type="dxa"/>
            <w:vAlign w:val="center"/>
          </w:tcPr>
          <w:p w:rsidR="00A36C8E" w:rsidRPr="00B953CE" w:rsidRDefault="00A36C8E" w:rsidP="00A36C8E">
            <w:pPr>
              <w:jc w:val="center"/>
              <w:rPr>
                <w:rFonts w:cs="Calibri"/>
                <w:sz w:val="20"/>
                <w:szCs w:val="20"/>
              </w:rPr>
            </w:pPr>
            <w:r w:rsidRPr="00B953CE">
              <w:rPr>
                <w:rFonts w:cs="Calibri"/>
                <w:sz w:val="20"/>
                <w:szCs w:val="20"/>
              </w:rPr>
              <w:t>1</w:t>
            </w:r>
          </w:p>
        </w:tc>
        <w:tc>
          <w:tcPr>
            <w:tcW w:w="2461" w:type="dxa"/>
            <w:vAlign w:val="center"/>
          </w:tcPr>
          <w:p w:rsidR="00E627AB" w:rsidRPr="00B953CE" w:rsidRDefault="00E627AB" w:rsidP="00E627AB">
            <w:pPr>
              <w:jc w:val="center"/>
              <w:rPr>
                <w:rFonts w:cs="Calibri"/>
                <w:sz w:val="20"/>
                <w:szCs w:val="20"/>
              </w:rPr>
            </w:pPr>
            <w:r w:rsidRPr="00B953CE">
              <w:rPr>
                <w:rFonts w:cs="Calibri"/>
                <w:sz w:val="20"/>
                <w:szCs w:val="20"/>
              </w:rPr>
              <w:t xml:space="preserve">с. </w:t>
            </w:r>
            <w:proofErr w:type="spellStart"/>
            <w:r w:rsidRPr="00B953CE">
              <w:rPr>
                <w:rFonts w:cs="Calibri"/>
                <w:sz w:val="20"/>
                <w:szCs w:val="20"/>
              </w:rPr>
              <w:t>Елгань</w:t>
            </w:r>
            <w:proofErr w:type="spellEnd"/>
            <w:r w:rsidRPr="00B953CE">
              <w:rPr>
                <w:rFonts w:cs="Calibri"/>
                <w:sz w:val="20"/>
                <w:szCs w:val="20"/>
              </w:rPr>
              <w:t xml:space="preserve"> </w:t>
            </w:r>
          </w:p>
          <w:p w:rsidR="00A36C8E" w:rsidRPr="00B953CE" w:rsidRDefault="00E627AB" w:rsidP="00E627AB">
            <w:pPr>
              <w:jc w:val="center"/>
              <w:rPr>
                <w:rFonts w:cs="Calibri"/>
                <w:sz w:val="20"/>
                <w:szCs w:val="20"/>
              </w:rPr>
            </w:pPr>
            <w:proofErr w:type="spellStart"/>
            <w:r w:rsidRPr="00B953CE">
              <w:rPr>
                <w:rFonts w:cs="Calibri"/>
                <w:sz w:val="20"/>
                <w:szCs w:val="20"/>
              </w:rPr>
              <w:t>Елганского</w:t>
            </w:r>
            <w:proofErr w:type="spellEnd"/>
            <w:r w:rsidRPr="00B953CE">
              <w:rPr>
                <w:rFonts w:cs="Calibri"/>
                <w:sz w:val="20"/>
                <w:szCs w:val="20"/>
              </w:rPr>
              <w:t xml:space="preserve"> с/п</w:t>
            </w:r>
          </w:p>
        </w:tc>
        <w:tc>
          <w:tcPr>
            <w:tcW w:w="3068" w:type="dxa"/>
            <w:vAlign w:val="center"/>
          </w:tcPr>
          <w:p w:rsidR="00A36C8E" w:rsidRPr="00B953CE" w:rsidRDefault="00E627AB" w:rsidP="00A36C8E">
            <w:pPr>
              <w:rPr>
                <w:rFonts w:cs="Calibri"/>
                <w:sz w:val="20"/>
                <w:szCs w:val="20"/>
              </w:rPr>
            </w:pPr>
            <w:r w:rsidRPr="00B953CE">
              <w:rPr>
                <w:rFonts w:cs="Calibri"/>
                <w:sz w:val="20"/>
                <w:szCs w:val="20"/>
              </w:rPr>
              <w:t>13.03.2019 выявлено бешенство у дикого животного (лиса)</w:t>
            </w:r>
          </w:p>
        </w:tc>
        <w:tc>
          <w:tcPr>
            <w:tcW w:w="2268" w:type="dxa"/>
            <w:vAlign w:val="center"/>
          </w:tcPr>
          <w:p w:rsidR="00A36C8E" w:rsidRPr="00B953CE" w:rsidRDefault="00E627AB" w:rsidP="00E627AB">
            <w:pPr>
              <w:jc w:val="center"/>
              <w:rPr>
                <w:rFonts w:cs="Calibri"/>
                <w:sz w:val="20"/>
                <w:szCs w:val="20"/>
              </w:rPr>
            </w:pPr>
            <w:r w:rsidRPr="00B953CE">
              <w:rPr>
                <w:rFonts w:cs="Calibri"/>
                <w:sz w:val="20"/>
                <w:szCs w:val="20"/>
              </w:rPr>
              <w:t>Указ Губернатора Кировской области от 14.03.2019 № 27</w:t>
            </w:r>
          </w:p>
        </w:tc>
        <w:tc>
          <w:tcPr>
            <w:tcW w:w="2211" w:type="dxa"/>
            <w:vAlign w:val="center"/>
          </w:tcPr>
          <w:p w:rsidR="00A36C8E" w:rsidRPr="00B953CE" w:rsidRDefault="00A36C8E" w:rsidP="00A36C8E">
            <w:pPr>
              <w:jc w:val="center"/>
              <w:rPr>
                <w:rFonts w:cs="Calibri"/>
                <w:sz w:val="20"/>
                <w:szCs w:val="20"/>
              </w:rPr>
            </w:pPr>
          </w:p>
        </w:tc>
      </w:tr>
      <w:tr w:rsidR="00DB58DE" w:rsidRPr="00B953CE" w:rsidTr="00117C05">
        <w:trPr>
          <w:trHeight w:val="274"/>
          <w:jc w:val="center"/>
        </w:trPr>
        <w:tc>
          <w:tcPr>
            <w:tcW w:w="10519" w:type="dxa"/>
            <w:gridSpan w:val="5"/>
            <w:vAlign w:val="center"/>
          </w:tcPr>
          <w:p w:rsidR="00DB58DE" w:rsidRPr="00B953CE" w:rsidRDefault="00DB58DE" w:rsidP="00DB58DE">
            <w:pPr>
              <w:pStyle w:val="af4"/>
              <w:numPr>
                <w:ilvl w:val="0"/>
                <w:numId w:val="4"/>
              </w:numPr>
              <w:jc w:val="center"/>
              <w:rPr>
                <w:rFonts w:cs="Calibri"/>
                <w:b/>
                <w:sz w:val="20"/>
                <w:szCs w:val="20"/>
              </w:rPr>
            </w:pPr>
            <w:r w:rsidRPr="00B953CE">
              <w:rPr>
                <w:rFonts w:cs="Calibri"/>
                <w:b/>
                <w:sz w:val="20"/>
                <w:szCs w:val="20"/>
              </w:rPr>
              <w:t>Шабалинский район</w:t>
            </w:r>
          </w:p>
        </w:tc>
      </w:tr>
      <w:tr w:rsidR="00DB58DE" w:rsidRPr="00B953CE" w:rsidTr="00104A9E">
        <w:trPr>
          <w:trHeight w:val="274"/>
          <w:jc w:val="center"/>
        </w:trPr>
        <w:tc>
          <w:tcPr>
            <w:tcW w:w="511" w:type="dxa"/>
            <w:vAlign w:val="center"/>
          </w:tcPr>
          <w:p w:rsidR="00DB071F" w:rsidRPr="00B953CE" w:rsidRDefault="00DB58DE" w:rsidP="00A36C8E">
            <w:pPr>
              <w:jc w:val="center"/>
              <w:rPr>
                <w:rFonts w:cs="Calibri"/>
                <w:sz w:val="20"/>
                <w:szCs w:val="20"/>
              </w:rPr>
            </w:pPr>
            <w:r w:rsidRPr="00B953CE">
              <w:rPr>
                <w:rFonts w:cs="Calibri"/>
                <w:sz w:val="20"/>
                <w:szCs w:val="20"/>
              </w:rPr>
              <w:t>1</w:t>
            </w:r>
          </w:p>
        </w:tc>
        <w:tc>
          <w:tcPr>
            <w:tcW w:w="2461" w:type="dxa"/>
            <w:vAlign w:val="center"/>
          </w:tcPr>
          <w:p w:rsidR="00DB58DE" w:rsidRPr="00B953CE" w:rsidRDefault="00DB58DE" w:rsidP="00E627AB">
            <w:pPr>
              <w:jc w:val="center"/>
              <w:rPr>
                <w:rFonts w:cs="Calibri"/>
                <w:sz w:val="20"/>
                <w:szCs w:val="20"/>
              </w:rPr>
            </w:pPr>
            <w:r w:rsidRPr="00B953CE">
              <w:rPr>
                <w:rFonts w:cs="Calibri"/>
                <w:sz w:val="20"/>
                <w:szCs w:val="20"/>
              </w:rPr>
              <w:t xml:space="preserve">пос. Заводской </w:t>
            </w:r>
          </w:p>
          <w:p w:rsidR="00DB071F" w:rsidRPr="00B953CE" w:rsidRDefault="00DB58DE" w:rsidP="00DB58DE">
            <w:pPr>
              <w:jc w:val="center"/>
              <w:rPr>
                <w:rFonts w:cs="Calibri"/>
                <w:sz w:val="20"/>
                <w:szCs w:val="20"/>
              </w:rPr>
            </w:pPr>
            <w:r w:rsidRPr="00B953CE">
              <w:rPr>
                <w:rFonts w:cs="Calibri"/>
                <w:sz w:val="20"/>
                <w:szCs w:val="20"/>
              </w:rPr>
              <w:t>Ленинского г/п</w:t>
            </w:r>
          </w:p>
        </w:tc>
        <w:tc>
          <w:tcPr>
            <w:tcW w:w="3068" w:type="dxa"/>
            <w:vAlign w:val="center"/>
          </w:tcPr>
          <w:p w:rsidR="00DB071F" w:rsidRPr="00B953CE" w:rsidRDefault="00DB58DE" w:rsidP="00DB58DE">
            <w:pPr>
              <w:rPr>
                <w:rFonts w:cs="Calibri"/>
                <w:sz w:val="20"/>
                <w:szCs w:val="20"/>
              </w:rPr>
            </w:pPr>
            <w:r w:rsidRPr="00B953CE">
              <w:rPr>
                <w:rFonts w:cs="Calibri"/>
                <w:sz w:val="20"/>
                <w:szCs w:val="20"/>
              </w:rPr>
              <w:t>12.04.2019 выявлен вирус бешенства у дикого животного (лиса)</w:t>
            </w:r>
          </w:p>
        </w:tc>
        <w:tc>
          <w:tcPr>
            <w:tcW w:w="2268" w:type="dxa"/>
            <w:vAlign w:val="center"/>
          </w:tcPr>
          <w:p w:rsidR="00DB071F" w:rsidRPr="00B953CE" w:rsidRDefault="00DB58DE" w:rsidP="00E627AB">
            <w:pPr>
              <w:jc w:val="center"/>
              <w:rPr>
                <w:rFonts w:cs="Calibri"/>
                <w:sz w:val="20"/>
                <w:szCs w:val="20"/>
              </w:rPr>
            </w:pPr>
            <w:r w:rsidRPr="00B953CE">
              <w:rPr>
                <w:rFonts w:cs="Calibri"/>
                <w:sz w:val="20"/>
                <w:szCs w:val="20"/>
              </w:rPr>
              <w:t>Указ Г</w:t>
            </w:r>
            <w:r w:rsidR="009A1B0C" w:rsidRPr="00B953CE">
              <w:rPr>
                <w:rFonts w:cs="Calibri"/>
                <w:sz w:val="20"/>
                <w:szCs w:val="20"/>
              </w:rPr>
              <w:t>убернатора Кировской области от </w:t>
            </w:r>
            <w:r w:rsidRPr="00B953CE">
              <w:rPr>
                <w:rFonts w:cs="Calibri"/>
                <w:sz w:val="20"/>
                <w:szCs w:val="20"/>
              </w:rPr>
              <w:t>16.04.2019 № 48</w:t>
            </w:r>
          </w:p>
        </w:tc>
        <w:tc>
          <w:tcPr>
            <w:tcW w:w="2211" w:type="dxa"/>
            <w:vAlign w:val="center"/>
          </w:tcPr>
          <w:p w:rsidR="00DB071F" w:rsidRPr="00B953CE" w:rsidRDefault="00DB071F" w:rsidP="00A36C8E">
            <w:pPr>
              <w:jc w:val="center"/>
              <w:rPr>
                <w:rFonts w:cs="Calibri"/>
                <w:sz w:val="20"/>
                <w:szCs w:val="20"/>
              </w:rPr>
            </w:pPr>
          </w:p>
        </w:tc>
      </w:tr>
    </w:tbl>
    <w:p w:rsidR="00C55407" w:rsidRPr="00B953CE" w:rsidRDefault="00C55407" w:rsidP="00C55407">
      <w:pPr>
        <w:pStyle w:val="2"/>
        <w:spacing w:before="240"/>
      </w:pPr>
      <w:bookmarkStart w:id="40" w:name="_Toc506292757"/>
      <w:bookmarkStart w:id="41" w:name="_Toc8127028"/>
      <w:bookmarkStart w:id="42" w:name="_Toc466272959"/>
      <w:bookmarkStart w:id="43" w:name="_Toc316457965"/>
      <w:bookmarkStart w:id="44" w:name="_Toc346009317"/>
      <w:bookmarkStart w:id="45" w:name="_Toc379878974"/>
      <w:bookmarkStart w:id="46" w:name="_Toc409091523"/>
      <w:bookmarkStart w:id="47" w:name="_Toc440525672"/>
      <w:r w:rsidRPr="00B953CE">
        <w:t>1.</w:t>
      </w:r>
      <w:r w:rsidR="00C82F87" w:rsidRPr="00B953CE">
        <w:t>6</w:t>
      </w:r>
      <w:r w:rsidRPr="00B953CE">
        <w:t xml:space="preserve">. </w:t>
      </w:r>
      <w:bookmarkEnd w:id="40"/>
      <w:r w:rsidR="00D108B7" w:rsidRPr="00B953CE">
        <w:t>Происшествия в период прохождения половодья</w:t>
      </w:r>
      <w:bookmarkEnd w:id="41"/>
    </w:p>
    <w:p w:rsidR="00DB071F" w:rsidRPr="00B953CE" w:rsidRDefault="00DB071F" w:rsidP="00DB071F">
      <w:pPr>
        <w:spacing w:line="276" w:lineRule="auto"/>
        <w:ind w:firstLine="709"/>
        <w:jc w:val="both"/>
      </w:pPr>
      <w:r w:rsidRPr="00B953CE">
        <w:t>В течение апреля были зарегистрированы следующие происшествия, связанные с прохождением половодья:</w:t>
      </w:r>
    </w:p>
    <w:p w:rsidR="00DB071F" w:rsidRPr="00B953CE" w:rsidRDefault="00DB071F" w:rsidP="00DB071F">
      <w:pPr>
        <w:spacing w:line="276" w:lineRule="auto"/>
        <w:ind w:firstLine="709"/>
        <w:jc w:val="both"/>
      </w:pPr>
      <w:r w:rsidRPr="00B953CE">
        <w:t xml:space="preserve">12.04.2019 в 08.00 в пгт Пижанке из-за снижения водопропускной способности труб пруда вследствие обильного таяния льда и снега произошло затопление придомовых территорий </w:t>
      </w:r>
      <w:r w:rsidR="00211945">
        <w:t>5</w:t>
      </w:r>
      <w:r w:rsidRPr="00B953CE">
        <w:t xml:space="preserve"> домов (15 человек). Условия жизнедеятельности жителей не нарушены. Бригадой рабочих проводились работы по углублению экскаватором траншеи дополнительного водосброса и по освобождению водопропускного шлюза от ледяного затора. 13.04.2019 в 06.40 уровень воды в реке Пижанка снизился на 70-80 сантиметров. Вода от придомовых территорий </w:t>
      </w:r>
      <w:r w:rsidR="00123C32" w:rsidRPr="00B953CE">
        <w:t>отошла</w:t>
      </w:r>
      <w:r w:rsidRPr="00B953CE">
        <w:t>.</w:t>
      </w:r>
    </w:p>
    <w:p w:rsidR="00DB071F" w:rsidRPr="00B953CE" w:rsidRDefault="00DB071F" w:rsidP="00DB071F">
      <w:pPr>
        <w:spacing w:line="276" w:lineRule="auto"/>
        <w:ind w:firstLine="709"/>
        <w:jc w:val="both"/>
      </w:pPr>
      <w:r w:rsidRPr="00B953CE">
        <w:t xml:space="preserve">13.04.2019 в 10.00 в Вятскополянском районе из-за снижения водопропускной способности труб пруда вследствие засорения и обильного таяния снега произошел подмыв и обрушение грунта дорожного покрытия между дер. </w:t>
      </w:r>
      <w:proofErr w:type="spellStart"/>
      <w:r w:rsidRPr="00B953CE">
        <w:t>Мериновщина</w:t>
      </w:r>
      <w:proofErr w:type="spellEnd"/>
      <w:r w:rsidRPr="00B953CE">
        <w:t xml:space="preserve"> и с. </w:t>
      </w:r>
      <w:proofErr w:type="spellStart"/>
      <w:r w:rsidRPr="00B953CE">
        <w:t>Слудское</w:t>
      </w:r>
      <w:proofErr w:type="spellEnd"/>
      <w:r w:rsidRPr="00B953CE">
        <w:t>. Движение легкового автотранспорта осуществлялось по одной полосе. 13.04.2019 в 16.30 силами бригады Малмыжского дорожного управления № 23 КОГП «</w:t>
      </w:r>
      <w:proofErr w:type="spellStart"/>
      <w:r w:rsidRPr="00B953CE">
        <w:t>Вятаватодор</w:t>
      </w:r>
      <w:proofErr w:type="spellEnd"/>
      <w:r w:rsidRPr="00B953CE">
        <w:t>» завершены аварийно-восстановительные работы (очистка горловины труб, засыпка промоины щебнем). Движение транспорта восстановлено в полном объеме.</w:t>
      </w:r>
    </w:p>
    <w:p w:rsidR="00DB071F" w:rsidRPr="00B953CE" w:rsidRDefault="00DB071F" w:rsidP="00C82F87">
      <w:pPr>
        <w:spacing w:line="276" w:lineRule="auto"/>
        <w:jc w:val="center"/>
      </w:pPr>
      <w:r w:rsidRPr="00B953CE">
        <w:rPr>
          <w:noProof/>
        </w:rPr>
        <w:drawing>
          <wp:inline distT="0" distB="0" distL="0" distR="0" wp14:anchorId="2CEE44DC" wp14:editId="4BD473C7">
            <wp:extent cx="4191000" cy="3143250"/>
            <wp:effectExtent l="0" t="0" r="0" b="0"/>
            <wp:docPr id="11" name="Рисунок 11" descr="\\Lans\руководство\ ИНФОРМЦЕНТР\  ПОЛОВОДЬЕ\2019\ ПРОИСШЕСТВИЯ\03. 13.04.2019 Вятскополянский район (размыв дороги)\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 ИНФОРМЦЕНТР\  ПОЛОВОДЬЕ\2019\ ПРОИСШЕСТВИЯ\03. 13.04.2019 Вятскополянский район (размыв дороги)\IMG_86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2787" cy="3144590"/>
                    </a:xfrm>
                    <a:prstGeom prst="rect">
                      <a:avLst/>
                    </a:prstGeom>
                    <a:noFill/>
                    <a:ln>
                      <a:noFill/>
                    </a:ln>
                  </pic:spPr>
                </pic:pic>
              </a:graphicData>
            </a:graphic>
          </wp:inline>
        </w:drawing>
      </w:r>
    </w:p>
    <w:p w:rsidR="00DB071F" w:rsidRPr="00B953CE" w:rsidRDefault="00DB071F" w:rsidP="00DB071F">
      <w:pPr>
        <w:spacing w:line="276" w:lineRule="auto"/>
        <w:jc w:val="center"/>
      </w:pPr>
      <w:r w:rsidRPr="00B953CE">
        <w:t xml:space="preserve">Рис. </w:t>
      </w:r>
      <w:r w:rsidR="0048660C">
        <w:t>1</w:t>
      </w:r>
      <w:r w:rsidRPr="00B953CE">
        <w:t xml:space="preserve">. </w:t>
      </w:r>
      <w:r w:rsidR="00C82F87" w:rsidRPr="00B953CE">
        <w:t>Обрушение грунта дорожного покрытия в Вятскополянском районе</w:t>
      </w:r>
    </w:p>
    <w:p w:rsidR="00DB071F" w:rsidRPr="00B953CE" w:rsidRDefault="00DB071F" w:rsidP="00C82F87">
      <w:pPr>
        <w:spacing w:line="276" w:lineRule="auto"/>
      </w:pPr>
    </w:p>
    <w:p w:rsidR="00DB071F" w:rsidRPr="00B953CE" w:rsidRDefault="00DB071F" w:rsidP="00DB071F">
      <w:pPr>
        <w:spacing w:line="276" w:lineRule="auto"/>
        <w:ind w:firstLine="709"/>
        <w:jc w:val="both"/>
      </w:pPr>
      <w:r w:rsidRPr="00B953CE">
        <w:t xml:space="preserve">13.04.2019 в 16.00 в Зуевском районе в результате поступления воды из пруда мимо водопропускного сооружения произошел подмыв дорожного покрытия в нижней части в следствии чего возникла угроза нарушения автомобильного сообщения с дер. </w:t>
      </w:r>
      <w:proofErr w:type="spellStart"/>
      <w:r w:rsidRPr="00B953CE">
        <w:t>Мусихи</w:t>
      </w:r>
      <w:proofErr w:type="spellEnd"/>
      <w:r w:rsidRPr="00B953CE">
        <w:t xml:space="preserve"> (всего 207 человек).</w:t>
      </w:r>
      <w:r w:rsidR="00211945">
        <w:t xml:space="preserve"> </w:t>
      </w:r>
      <w:r w:rsidRPr="00B953CE">
        <w:lastRenderedPageBreak/>
        <w:t xml:space="preserve">На время проведения аварийно-восстановительных работ проезд по дамбе был закрыт. Автобусное сообщение по маршруту г. Зуевка – с. Суна – дер. </w:t>
      </w:r>
      <w:proofErr w:type="spellStart"/>
      <w:r w:rsidRPr="00B953CE">
        <w:t>Мусихи</w:t>
      </w:r>
      <w:proofErr w:type="spellEnd"/>
      <w:r w:rsidRPr="00B953CE">
        <w:t xml:space="preserve"> осуществлялось по объездному маршруту. 14.04.2019 в 16.00 силами бригады ООО «Зуевская механизированная колонна» работы по укреплению дамбы и дорожного полотна завершены, транспортное сообщение с дер. </w:t>
      </w:r>
      <w:proofErr w:type="spellStart"/>
      <w:r w:rsidRPr="00B953CE">
        <w:t>Мусихи</w:t>
      </w:r>
      <w:proofErr w:type="spellEnd"/>
      <w:r w:rsidRPr="00B953CE">
        <w:t xml:space="preserve"> восстановлено.</w:t>
      </w:r>
    </w:p>
    <w:p w:rsidR="00DB071F" w:rsidRPr="00B953CE" w:rsidRDefault="00DB071F" w:rsidP="00117C05">
      <w:pPr>
        <w:spacing w:before="120" w:line="276" w:lineRule="auto"/>
        <w:ind w:firstLine="709"/>
        <w:jc w:val="both"/>
      </w:pPr>
      <w:r w:rsidRPr="00B953CE">
        <w:t>27.04.2019 в 13.00 в Опаринском районе, в результате обильного таяния снега и высокого уровня грунтовых вод произошел размыв дорожного полотна автодороги пгт Опарино – пос. </w:t>
      </w:r>
      <w:proofErr w:type="spellStart"/>
      <w:r w:rsidRPr="00B953CE">
        <w:t>Маромица</w:t>
      </w:r>
      <w:proofErr w:type="spellEnd"/>
      <w:r w:rsidRPr="00B953CE">
        <w:t xml:space="preserve"> (3 км от пос. </w:t>
      </w:r>
      <w:proofErr w:type="spellStart"/>
      <w:r w:rsidRPr="00B953CE">
        <w:t>Маромица</w:t>
      </w:r>
      <w:proofErr w:type="spellEnd"/>
      <w:r w:rsidRPr="00B953CE">
        <w:t xml:space="preserve">). Без автомобильного сообщения остались жители </w:t>
      </w:r>
      <w:proofErr w:type="spellStart"/>
      <w:r w:rsidRPr="00B953CE">
        <w:t>Маромицкого</w:t>
      </w:r>
      <w:proofErr w:type="spellEnd"/>
      <w:r w:rsidRPr="00B953CE">
        <w:t xml:space="preserve"> </w:t>
      </w:r>
      <w:r w:rsidR="00B84B37" w:rsidRPr="00B953CE">
        <w:t>с/п</w:t>
      </w:r>
      <w:r w:rsidRPr="00B953CE">
        <w:t xml:space="preserve"> (1330 человек, школа, детский сад, фельдшерско-акушерский пункт), Речного </w:t>
      </w:r>
      <w:r w:rsidR="00B84B37" w:rsidRPr="00B953CE">
        <w:t>с/п</w:t>
      </w:r>
      <w:r w:rsidRPr="00B953CE">
        <w:t xml:space="preserve"> (876 человек, школа, </w:t>
      </w:r>
      <w:r w:rsidR="00211945">
        <w:t>2</w:t>
      </w:r>
      <w:r w:rsidRPr="00B953CE">
        <w:t xml:space="preserve"> детских сада, фельдшерско-акушерский пункт), </w:t>
      </w:r>
      <w:proofErr w:type="spellStart"/>
      <w:r w:rsidRPr="00B953CE">
        <w:t>Заринского</w:t>
      </w:r>
      <w:proofErr w:type="spellEnd"/>
      <w:r w:rsidRPr="00B953CE">
        <w:t xml:space="preserve"> </w:t>
      </w:r>
      <w:r w:rsidR="00B84B37" w:rsidRPr="00B953CE">
        <w:t>с/п (1018 </w:t>
      </w:r>
      <w:r w:rsidRPr="00B953CE">
        <w:t xml:space="preserve">человек, школа, фельдшерско-акушерский пункт, детский сад, приют), </w:t>
      </w:r>
      <w:proofErr w:type="spellStart"/>
      <w:r w:rsidRPr="00B953CE">
        <w:t>Альмежского</w:t>
      </w:r>
      <w:proofErr w:type="spellEnd"/>
      <w:r w:rsidRPr="00B953CE">
        <w:t xml:space="preserve"> </w:t>
      </w:r>
      <w:r w:rsidR="00B84B37" w:rsidRPr="00B953CE">
        <w:t>с/п (385 </w:t>
      </w:r>
      <w:r w:rsidRPr="00B953CE">
        <w:t>человек, детский сад, фельдшерско-акушерский пункт). Населенные пункты были обеспечены предметами первой необходимости, продуктами питания, лекарственными средствами. 28.04.2019 в 22.00 силами аварийно-восстановительной бригады ООО «МУП ДОРТЕХСЕРВИС» ремонтные работы на участке автодороги завершены, автомобильное движение полностью восстановлено.</w:t>
      </w:r>
    </w:p>
    <w:p w:rsidR="00C82F87" w:rsidRPr="00B953CE" w:rsidRDefault="00C82F87" w:rsidP="00C82F87">
      <w:pPr>
        <w:spacing w:line="276" w:lineRule="auto"/>
        <w:ind w:firstLine="709"/>
        <w:jc w:val="both"/>
      </w:pPr>
    </w:p>
    <w:p w:rsidR="00C82F87" w:rsidRPr="00B953CE" w:rsidRDefault="00C82F87" w:rsidP="00C82F87">
      <w:pPr>
        <w:spacing w:line="276" w:lineRule="auto"/>
        <w:jc w:val="center"/>
      </w:pPr>
      <w:r w:rsidRPr="00B953CE">
        <w:rPr>
          <w:noProof/>
        </w:rPr>
        <w:drawing>
          <wp:inline distT="0" distB="0" distL="0" distR="0" wp14:anchorId="306A7A8D" wp14:editId="7FEC4437">
            <wp:extent cx="4180840" cy="3297978"/>
            <wp:effectExtent l="0" t="0" r="0" b="0"/>
            <wp:docPr id="12" name="Рисунок 12" descr="\\Lans\руководство\ ИНФОРМЦЕНТР\  ПОЛОВОДЬЕ\2019\ ПРОИСШЕСТВИЯ\04. 27.04.2019 Опаринский район (размыв дороги)\Фотоматериалы\На 16-00\viber image 2019-04-28 , 16.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s\руководство\ ИНФОРМЦЕНТР\  ПОЛОВОДЬЕ\2019\ ПРОИСШЕСТВИЯ\04. 27.04.2019 Опаринский район (размыв дороги)\Фотоматериалы\На 16-00\viber image 2019-04-28 , 16.23.4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40838"/>
                    <a:stretch/>
                  </pic:blipFill>
                  <pic:spPr bwMode="auto">
                    <a:xfrm>
                      <a:off x="0" y="0"/>
                      <a:ext cx="4185875" cy="3301950"/>
                    </a:xfrm>
                    <a:prstGeom prst="rect">
                      <a:avLst/>
                    </a:prstGeom>
                    <a:noFill/>
                    <a:ln>
                      <a:noFill/>
                    </a:ln>
                    <a:extLst>
                      <a:ext uri="{53640926-AAD7-44D8-BBD7-CCE9431645EC}">
                        <a14:shadowObscured xmlns:a14="http://schemas.microsoft.com/office/drawing/2010/main"/>
                      </a:ext>
                    </a:extLst>
                  </pic:spPr>
                </pic:pic>
              </a:graphicData>
            </a:graphic>
          </wp:inline>
        </w:drawing>
      </w:r>
    </w:p>
    <w:p w:rsidR="00C82F87" w:rsidRPr="00B953CE" w:rsidRDefault="00C82F87" w:rsidP="00C82F87">
      <w:pPr>
        <w:spacing w:line="276" w:lineRule="auto"/>
        <w:jc w:val="center"/>
      </w:pPr>
      <w:r w:rsidRPr="00B953CE">
        <w:t xml:space="preserve">Рис. </w:t>
      </w:r>
      <w:r w:rsidR="0048660C">
        <w:t>2</w:t>
      </w:r>
      <w:r w:rsidRPr="00B953CE">
        <w:t>. Размыв дорожного полотна в Опаринском районе</w:t>
      </w:r>
    </w:p>
    <w:p w:rsidR="00C82F87" w:rsidRPr="00B953CE" w:rsidRDefault="00C82F87" w:rsidP="00C82F87">
      <w:pPr>
        <w:pStyle w:val="2"/>
        <w:tabs>
          <w:tab w:val="left" w:pos="507"/>
          <w:tab w:val="center" w:pos="5103"/>
        </w:tabs>
        <w:spacing w:before="240"/>
      </w:pPr>
      <w:bookmarkStart w:id="48" w:name="_Toc8127029"/>
      <w:r w:rsidRPr="00B953CE">
        <w:t>1.</w:t>
      </w:r>
      <w:r w:rsidR="00C520CB">
        <w:t>7</w:t>
      </w:r>
      <w:r w:rsidRPr="00B953CE">
        <w:t>. Прочие происшествия</w:t>
      </w:r>
      <w:bookmarkEnd w:id="48"/>
    </w:p>
    <w:p w:rsidR="007F1010" w:rsidRPr="00B953CE" w:rsidRDefault="007F1010" w:rsidP="007F1010">
      <w:pPr>
        <w:spacing w:line="276" w:lineRule="auto"/>
        <w:ind w:firstLine="709"/>
        <w:jc w:val="both"/>
      </w:pPr>
      <w:r w:rsidRPr="00B953CE">
        <w:t>06.04.2019 в 04.50 в г. Советске на р. Вятк</w:t>
      </w:r>
      <w:r w:rsidR="00C520CB">
        <w:t>е</w:t>
      </w:r>
      <w:r w:rsidRPr="00B953CE">
        <w:t xml:space="preserve"> при следовании на рыбалку на мотобуксировщике провалились под лед двое мужчин. Один мужчина сумел вы</w:t>
      </w:r>
      <w:r w:rsidR="00B84B37" w:rsidRPr="00B953CE">
        <w:t>браться, второй утонул. Тело не </w:t>
      </w:r>
      <w:r w:rsidRPr="00B953CE">
        <w:t>найдено, ведутся поиски.</w:t>
      </w:r>
    </w:p>
    <w:p w:rsidR="00C82F87" w:rsidRPr="00B953CE" w:rsidRDefault="00C82F87" w:rsidP="00B4607F">
      <w:pPr>
        <w:spacing w:line="276" w:lineRule="auto"/>
        <w:ind w:firstLine="709"/>
        <w:jc w:val="both"/>
      </w:pPr>
      <w:r w:rsidRPr="00B953CE">
        <w:t>09.04.2019 в 16.50 в г. Котельниче, ул. Свердлова, д. 32, в результате износа стропильной системы произошло обрушение части крыши дома на площади 60 кв. м</w:t>
      </w:r>
      <w:r w:rsidR="003A2049" w:rsidRPr="00B953CE">
        <w:t>етров</w:t>
      </w:r>
      <w:r w:rsidRPr="00B953CE">
        <w:t>, частичное разрушение чердака, разрушение двух квартир на втором этаже. Погибших и травмированных нет. Дом признан не пригодным к проживанию в 2018 году. Расселены все жители, за исключением трех квартир (</w:t>
      </w:r>
      <w:r w:rsidR="000B3CDE">
        <w:t>4 </w:t>
      </w:r>
      <w:r w:rsidRPr="00B953CE">
        <w:t>человека). Произведено отключение электроснабжени</w:t>
      </w:r>
      <w:r w:rsidR="00402AAA" w:rsidRPr="00B953CE">
        <w:t>я дома. Жильцы дома размещены в </w:t>
      </w:r>
      <w:r w:rsidRPr="00B953CE">
        <w:t>пункт временного размещения (Кооперативный техникум, г. Котельнич, ул. Советская, д. 95), одна женщина проживает у сына.</w:t>
      </w:r>
    </w:p>
    <w:p w:rsidR="00B4607F" w:rsidRPr="00B953CE" w:rsidRDefault="00B4607F" w:rsidP="00B4607F">
      <w:pPr>
        <w:spacing w:line="276" w:lineRule="auto"/>
        <w:ind w:firstLine="709"/>
        <w:jc w:val="both"/>
      </w:pPr>
    </w:p>
    <w:p w:rsidR="00C82F87" w:rsidRPr="00B953CE" w:rsidRDefault="00C82F87" w:rsidP="00B4607F">
      <w:pPr>
        <w:jc w:val="center"/>
      </w:pPr>
      <w:r w:rsidRPr="00B953CE">
        <w:rPr>
          <w:noProof/>
        </w:rPr>
        <w:drawing>
          <wp:inline distT="0" distB="0" distL="0" distR="0" wp14:anchorId="2601FFBF" wp14:editId="35BD0F57">
            <wp:extent cx="4457700" cy="2867025"/>
            <wp:effectExtent l="0" t="0" r="0" b="9525"/>
            <wp:docPr id="13" name="Рисунок 16" descr="C:\Users\User\Desktop\Фото\20190409_164210.jpg"/>
            <wp:cNvGraphicFramePr/>
            <a:graphic xmlns:a="http://schemas.openxmlformats.org/drawingml/2006/main">
              <a:graphicData uri="http://schemas.openxmlformats.org/drawingml/2006/picture">
                <pic:pic xmlns:pic="http://schemas.openxmlformats.org/drawingml/2006/picture">
                  <pic:nvPicPr>
                    <pic:cNvPr id="17" name="Рисунок 16" descr="C:\Users\User\Desktop\Фото\20190409_164210.jpg"/>
                    <pic:cNvPicPr/>
                  </pic:nvPicPr>
                  <pic:blipFill>
                    <a:blip r:embed="rId18" cstate="print"/>
                    <a:srcRect/>
                    <a:stretch>
                      <a:fillRect/>
                    </a:stretch>
                  </pic:blipFill>
                  <pic:spPr bwMode="auto">
                    <a:xfrm>
                      <a:off x="0" y="0"/>
                      <a:ext cx="4458022" cy="2867232"/>
                    </a:xfrm>
                    <a:prstGeom prst="rect">
                      <a:avLst/>
                    </a:prstGeom>
                    <a:noFill/>
                    <a:ln w="9525">
                      <a:noFill/>
                      <a:miter lim="800000"/>
                      <a:headEnd/>
                      <a:tailEnd/>
                    </a:ln>
                  </pic:spPr>
                </pic:pic>
              </a:graphicData>
            </a:graphic>
          </wp:inline>
        </w:drawing>
      </w:r>
    </w:p>
    <w:p w:rsidR="00C82F87" w:rsidRPr="00B953CE" w:rsidRDefault="00C82F87" w:rsidP="00C82F87">
      <w:pPr>
        <w:ind w:firstLine="709"/>
        <w:jc w:val="center"/>
      </w:pPr>
      <w:r w:rsidRPr="00B953CE">
        <w:t xml:space="preserve">Рис. </w:t>
      </w:r>
      <w:r w:rsidR="0048660C">
        <w:t>3</w:t>
      </w:r>
      <w:r w:rsidRPr="00B953CE">
        <w:t xml:space="preserve">. Обрушение части крыши в г. Котельниче </w:t>
      </w:r>
    </w:p>
    <w:p w:rsidR="00C82F87" w:rsidRPr="00B953CE" w:rsidRDefault="00C82F87" w:rsidP="007835AE">
      <w:pPr>
        <w:spacing w:line="276" w:lineRule="auto"/>
        <w:ind w:firstLine="709"/>
        <w:jc w:val="center"/>
      </w:pPr>
    </w:p>
    <w:p w:rsidR="00C82F87" w:rsidRPr="00B953CE" w:rsidRDefault="00C82F87" w:rsidP="007835AE">
      <w:pPr>
        <w:spacing w:line="276" w:lineRule="auto"/>
        <w:ind w:firstLine="709"/>
        <w:jc w:val="both"/>
      </w:pPr>
      <w:r w:rsidRPr="00B953CE">
        <w:t xml:space="preserve">12.04.2019 в 09.30 в г. Кирове, Октябрьский район, ул. Московская, д. 203, на строительстве кирпичного двухсекционного шестнадцатиэтажного дома произошло обрушение строительных лесов с 12 по 16 этаж. В результате происшествия пострадали </w:t>
      </w:r>
      <w:r w:rsidR="00211945">
        <w:t>2</w:t>
      </w:r>
      <w:r w:rsidRPr="00B953CE">
        <w:t xml:space="preserve"> рабочих, находившихся в момент происшествия на лесах на уровне 7-8 этажей. Пострадавшие со средней степенью тяжести доставлены в КОГКБУЗ «Центр </w:t>
      </w:r>
      <w:r w:rsidR="00C520CB">
        <w:t>т</w:t>
      </w:r>
      <w:r w:rsidRPr="00B953CE">
        <w:t xml:space="preserve">равматологии, </w:t>
      </w:r>
      <w:r w:rsidR="00C520CB">
        <w:t>о</w:t>
      </w:r>
      <w:r w:rsidRPr="00B953CE">
        <w:t xml:space="preserve">ртопедии и </w:t>
      </w:r>
      <w:r w:rsidR="00C520CB">
        <w:t>н</w:t>
      </w:r>
      <w:r w:rsidRPr="00B953CE">
        <w:t>ейрохирургии» г. Кирова.</w:t>
      </w:r>
    </w:p>
    <w:p w:rsidR="00A22E9B" w:rsidRPr="00B953CE" w:rsidRDefault="00A22E9B" w:rsidP="007835AE">
      <w:pPr>
        <w:pStyle w:val="2"/>
        <w:spacing w:before="200" w:after="200"/>
      </w:pPr>
      <w:bookmarkStart w:id="49" w:name="_Toc444847081"/>
      <w:bookmarkStart w:id="50" w:name="_Toc514059029"/>
      <w:r w:rsidRPr="00B953CE">
        <w:br w:type="page"/>
      </w:r>
    </w:p>
    <w:p w:rsidR="00A22E9B" w:rsidRPr="00B953CE" w:rsidRDefault="00A22E9B" w:rsidP="008A6292">
      <w:pPr>
        <w:pStyle w:val="2"/>
        <w:spacing w:before="200" w:after="200"/>
        <w:rPr>
          <w:i/>
        </w:rPr>
      </w:pPr>
      <w:bookmarkStart w:id="51" w:name="_Toc8127030"/>
      <w:r w:rsidRPr="00B953CE">
        <w:lastRenderedPageBreak/>
        <w:t>3.1. Прогноз погоды</w:t>
      </w:r>
      <w:bookmarkStart w:id="52" w:name="_Toc308611869"/>
      <w:bookmarkEnd w:id="49"/>
      <w:bookmarkEnd w:id="50"/>
      <w:bookmarkEnd w:id="51"/>
    </w:p>
    <w:bookmarkEnd w:id="52"/>
    <w:p w:rsidR="00A22E9B" w:rsidRPr="00B953CE" w:rsidRDefault="009A1B0C" w:rsidP="008A6292">
      <w:pPr>
        <w:pStyle w:val="a3"/>
        <w:spacing w:line="276" w:lineRule="auto"/>
        <w:ind w:firstLine="709"/>
        <w:jc w:val="both"/>
        <w:rPr>
          <w:bCs/>
          <w:iCs/>
          <w:bdr w:val="none" w:sz="0" w:space="0" w:color="auto" w:frame="1"/>
          <w:shd w:val="clear" w:color="auto" w:fill="FFFFFF"/>
        </w:rPr>
      </w:pPr>
      <w:r w:rsidRPr="00B953CE">
        <w:rPr>
          <w:bCs/>
          <w:iCs/>
          <w:bdr w:val="none" w:sz="0" w:space="0" w:color="auto" w:frame="1"/>
          <w:shd w:val="clear" w:color="auto" w:fill="FFFFFF"/>
        </w:rPr>
        <w:t>По прогнозу Гидрометцентра России (г. Москва) в Кировской области в мае 2019 года средняя месячная температура воздуха и месячное количество осадков ожидаются около средних многолетних значений.</w:t>
      </w:r>
      <w:r w:rsidR="00A22E9B" w:rsidRPr="00B953CE">
        <w:rPr>
          <w:bCs/>
          <w:iCs/>
          <w:bdr w:val="none" w:sz="0" w:space="0" w:color="auto" w:frame="1"/>
          <w:shd w:val="clear" w:color="auto" w:fill="FFFFFF"/>
        </w:rPr>
        <w:t xml:space="preserve"> </w:t>
      </w:r>
    </w:p>
    <w:p w:rsidR="00A22E9B" w:rsidRPr="00B953CE" w:rsidRDefault="00A22E9B" w:rsidP="008A6292">
      <w:pPr>
        <w:pStyle w:val="2"/>
      </w:pPr>
      <w:bookmarkStart w:id="53" w:name="_Toc466272968"/>
      <w:bookmarkStart w:id="54" w:name="_Toc514059030"/>
      <w:bookmarkStart w:id="55" w:name="_Toc8127031"/>
      <w:r w:rsidRPr="00B953CE">
        <w:t>3.2. Пожарная обстановка в жилом секторе и на объектах экономики</w:t>
      </w:r>
      <w:bookmarkStart w:id="56" w:name="_Toc460917825"/>
      <w:bookmarkStart w:id="57" w:name="_Toc461455852"/>
      <w:bookmarkStart w:id="58" w:name="_Toc461520357"/>
      <w:bookmarkStart w:id="59" w:name="_Toc492993751"/>
      <w:bookmarkStart w:id="60" w:name="_Toc458416794"/>
      <w:bookmarkStart w:id="61" w:name="_Toc458417015"/>
      <w:bookmarkStart w:id="62" w:name="_Toc466272971"/>
      <w:bookmarkStart w:id="63" w:name="_Toc308611871"/>
      <w:bookmarkEnd w:id="53"/>
      <w:bookmarkEnd w:id="54"/>
      <w:bookmarkEnd w:id="55"/>
    </w:p>
    <w:p w:rsidR="00B4607F" w:rsidRPr="00B953CE" w:rsidRDefault="00B4607F" w:rsidP="008A6292">
      <w:pPr>
        <w:spacing w:line="276" w:lineRule="auto"/>
        <w:ind w:firstLine="709"/>
        <w:jc w:val="both"/>
      </w:pPr>
      <w:r w:rsidRPr="00B953CE">
        <w:t>В мае сохранится высокая вероятность возникновения техногенных пожаров, в том числе с травмированием и гибелью людей в жилом секторе. Основными причинами пожаров в мае могут явиться: неосторожное обращение с огнем, в том числе по вине лиц в нетрезвом состоянии, нарушение правил пожарной безопасности при эксплуатации печного или газового оборудования и бытовых электроприборов</w:t>
      </w:r>
      <w:r w:rsidR="008A6292" w:rsidRPr="00B953CE">
        <w:t>.</w:t>
      </w:r>
    </w:p>
    <w:p w:rsidR="00A22E9B" w:rsidRPr="00B953CE" w:rsidRDefault="00A22E9B" w:rsidP="008A6292">
      <w:pPr>
        <w:pStyle w:val="100"/>
        <w:spacing w:before="240"/>
        <w:ind w:firstLine="709"/>
      </w:pPr>
      <w:bookmarkStart w:id="64" w:name="_Toc514059032"/>
      <w:bookmarkStart w:id="65" w:name="_Toc8127032"/>
      <w:bookmarkEnd w:id="56"/>
      <w:bookmarkEnd w:id="57"/>
      <w:bookmarkEnd w:id="58"/>
      <w:bookmarkEnd w:id="59"/>
      <w:bookmarkEnd w:id="60"/>
      <w:bookmarkEnd w:id="61"/>
      <w:r w:rsidRPr="00B953CE">
        <w:t>3.3. Технологические нарушения на системах жизнеобеспечения</w:t>
      </w:r>
      <w:bookmarkEnd w:id="62"/>
      <w:bookmarkEnd w:id="64"/>
      <w:bookmarkEnd w:id="65"/>
    </w:p>
    <w:p w:rsidR="00A22E9B" w:rsidRPr="00B953CE" w:rsidRDefault="00A22E9B" w:rsidP="008A6292">
      <w:pPr>
        <w:spacing w:line="276" w:lineRule="auto"/>
        <w:ind w:firstLine="709"/>
        <w:jc w:val="both"/>
      </w:pPr>
      <w:bookmarkStart w:id="66" w:name="_Toc466272972"/>
      <w:r w:rsidRPr="00B953CE">
        <w:t>В результате неблагоприятных метеорологических явлений (сильные порывы ветра) возможны обрывы проводов ЛЭП и их замыкание, что может привести к технологическим нарушениям на системах электроснабжения.</w:t>
      </w:r>
    </w:p>
    <w:p w:rsidR="00A22E9B" w:rsidRPr="00B953CE" w:rsidRDefault="00A22E9B" w:rsidP="008A6292">
      <w:pPr>
        <w:spacing w:line="276" w:lineRule="auto"/>
        <w:ind w:firstLine="709"/>
        <w:jc w:val="both"/>
      </w:pPr>
      <w:r w:rsidRPr="00B953CE">
        <w:t xml:space="preserve">Возможно возникновение технологических нарушений на водопроводных системах, основным фактором которых является высокая степень изношенности основных фондов и оборудования, а также несоблюдение нормативов ремонтных работ, нарушение правил эксплуатации технического оборудования. </w:t>
      </w:r>
    </w:p>
    <w:p w:rsidR="00A22E9B" w:rsidRPr="00B953CE" w:rsidRDefault="00A22E9B" w:rsidP="008A6292">
      <w:pPr>
        <w:pStyle w:val="111"/>
        <w:spacing w:before="240"/>
      </w:pPr>
      <w:bookmarkStart w:id="67" w:name="_Toc514059033"/>
      <w:bookmarkStart w:id="68" w:name="_Toc8127033"/>
      <w:r w:rsidRPr="00B953CE">
        <w:t>3.4. Дорожно-транспортная обстановка</w:t>
      </w:r>
      <w:bookmarkEnd w:id="66"/>
      <w:bookmarkEnd w:id="67"/>
      <w:bookmarkEnd w:id="68"/>
      <w:r w:rsidRPr="00B953CE">
        <w:t xml:space="preserve"> </w:t>
      </w:r>
    </w:p>
    <w:p w:rsidR="00A22E9B" w:rsidRPr="00B953CE" w:rsidRDefault="00A22E9B" w:rsidP="008A6292">
      <w:pPr>
        <w:spacing w:line="276" w:lineRule="auto"/>
        <w:ind w:firstLine="709"/>
        <w:jc w:val="both"/>
        <w:rPr>
          <w:bCs/>
        </w:rPr>
      </w:pPr>
      <w:bookmarkStart w:id="69" w:name="_Toc466272973"/>
      <w:bookmarkStart w:id="70" w:name="_Toc424541321"/>
      <w:bookmarkStart w:id="71" w:name="_Toc392678880"/>
      <w:bookmarkEnd w:id="63"/>
      <w:r w:rsidRPr="00B953CE">
        <w:rPr>
          <w:bCs/>
        </w:rPr>
        <w:t>Вследствие низкой дисциплины водителей на дорогах (нарушение правил дорожного движения и вождения в нетрезвом состоянии) количество ДТП в мае сохранится на достаточно высоком уровне.</w:t>
      </w:r>
    </w:p>
    <w:p w:rsidR="00A22E9B" w:rsidRPr="00B953CE" w:rsidRDefault="00A22E9B" w:rsidP="008A6292">
      <w:pPr>
        <w:pStyle w:val="120"/>
        <w:spacing w:before="240"/>
      </w:pPr>
      <w:bookmarkStart w:id="72" w:name="_Toc514059034"/>
      <w:bookmarkStart w:id="73" w:name="_Toc8127034"/>
      <w:r w:rsidRPr="00B953CE">
        <w:t>3.5. Эпидемиологическая обстановка</w:t>
      </w:r>
      <w:bookmarkEnd w:id="69"/>
      <w:bookmarkEnd w:id="72"/>
      <w:bookmarkEnd w:id="73"/>
      <w:r w:rsidRPr="00B953CE">
        <w:t xml:space="preserve"> </w:t>
      </w:r>
    </w:p>
    <w:p w:rsidR="00A22E9B" w:rsidRPr="00B953CE" w:rsidRDefault="00A22E9B" w:rsidP="008A6292">
      <w:pPr>
        <w:spacing w:line="276" w:lineRule="auto"/>
        <w:ind w:firstLine="708"/>
        <w:jc w:val="both"/>
        <w:rPr>
          <w:bCs/>
        </w:rPr>
      </w:pPr>
      <w:bookmarkStart w:id="74" w:name="_Toc419193264"/>
      <w:bookmarkStart w:id="75" w:name="_Toc450818439"/>
      <w:bookmarkStart w:id="76" w:name="_Toc450818442"/>
      <w:bookmarkEnd w:id="70"/>
      <w:bookmarkEnd w:id="71"/>
      <w:r w:rsidRPr="00B953CE">
        <w:t xml:space="preserve">По данным управления Роспотребнадзора по Кировской области </w:t>
      </w:r>
      <w:r w:rsidRPr="00B953CE">
        <w:rPr>
          <w:shd w:val="clear" w:color="auto" w:fill="FFFFFF"/>
        </w:rPr>
        <w:t xml:space="preserve">с наступлением теплых весенних дней, появлением проталин активизируются иксодовые клещи, которые являются переносчиками возбудителей клещевых инфекций, таких как клещевой вирусный энцефалит, клещевой </w:t>
      </w:r>
      <w:proofErr w:type="spellStart"/>
      <w:r w:rsidRPr="00B953CE">
        <w:rPr>
          <w:shd w:val="clear" w:color="auto" w:fill="FFFFFF"/>
        </w:rPr>
        <w:t>боррелиоз</w:t>
      </w:r>
      <w:proofErr w:type="spellEnd"/>
      <w:r w:rsidRPr="00B953CE">
        <w:rPr>
          <w:shd w:val="clear" w:color="auto" w:fill="FFFFFF"/>
        </w:rPr>
        <w:t xml:space="preserve">, </w:t>
      </w:r>
      <w:proofErr w:type="spellStart"/>
      <w:r w:rsidRPr="00B953CE">
        <w:rPr>
          <w:shd w:val="clear" w:color="auto" w:fill="FFFFFF"/>
        </w:rPr>
        <w:t>гранулоцитарный</w:t>
      </w:r>
      <w:proofErr w:type="spellEnd"/>
      <w:r w:rsidRPr="00B953CE">
        <w:rPr>
          <w:shd w:val="clear" w:color="auto" w:fill="FFFFFF"/>
        </w:rPr>
        <w:t xml:space="preserve"> анаплазмоз человека, моноцитарный </w:t>
      </w:r>
      <w:proofErr w:type="spellStart"/>
      <w:r w:rsidRPr="00B953CE">
        <w:rPr>
          <w:shd w:val="clear" w:color="auto" w:fill="FFFFFF"/>
        </w:rPr>
        <w:t>эрлихиоз</w:t>
      </w:r>
      <w:proofErr w:type="spellEnd"/>
      <w:r w:rsidRPr="00B953CE">
        <w:rPr>
          <w:shd w:val="clear" w:color="auto" w:fill="FFFFFF"/>
        </w:rPr>
        <w:t xml:space="preserve"> человека</w:t>
      </w:r>
      <w:r w:rsidRPr="00B953CE">
        <w:t>, в связи с чем следует ожидать значительного количества обращений жителей города и области в больницы с последствиями укусов клещей</w:t>
      </w:r>
      <w:r w:rsidRPr="00B953CE">
        <w:rPr>
          <w:bCs/>
        </w:rPr>
        <w:t>.</w:t>
      </w:r>
      <w:bookmarkEnd w:id="74"/>
      <w:bookmarkEnd w:id="75"/>
    </w:p>
    <w:p w:rsidR="00A22E9B" w:rsidRPr="00B953CE" w:rsidRDefault="00A22E9B" w:rsidP="008A6292">
      <w:pPr>
        <w:pStyle w:val="120"/>
        <w:spacing w:before="240"/>
      </w:pPr>
      <w:bookmarkStart w:id="77" w:name="_Toc514059035"/>
      <w:bookmarkStart w:id="78" w:name="_Toc8127035"/>
      <w:r w:rsidRPr="00B953CE">
        <w:t>3.6. Прохождение половодья</w:t>
      </w:r>
      <w:bookmarkEnd w:id="77"/>
      <w:bookmarkEnd w:id="78"/>
      <w:r w:rsidRPr="00B953CE">
        <w:t xml:space="preserve"> </w:t>
      </w:r>
    </w:p>
    <w:p w:rsidR="00A22E9B" w:rsidRPr="00B953CE" w:rsidRDefault="00A22E9B" w:rsidP="008A6292">
      <w:pPr>
        <w:spacing w:before="200" w:line="276" w:lineRule="auto"/>
        <w:ind w:firstLine="709"/>
        <w:jc w:val="both"/>
      </w:pPr>
      <w:r w:rsidRPr="00B953CE">
        <w:t xml:space="preserve">При сохранении динамики подъема уровня воды на реках возможно затопление придомовых территорий и приусадебных участков в </w:t>
      </w:r>
      <w:r w:rsidR="00E9724E" w:rsidRPr="00B953CE">
        <w:t>Нагорском районе</w:t>
      </w:r>
      <w:r w:rsidRPr="00B953CE">
        <w:t xml:space="preserve"> и</w:t>
      </w:r>
      <w:r w:rsidR="008A6292" w:rsidRPr="00B953CE">
        <w:t xml:space="preserve"> автодорог в</w:t>
      </w:r>
      <w:r w:rsidR="00946447">
        <w:t xml:space="preserve"> </w:t>
      </w:r>
      <w:bookmarkStart w:id="79" w:name="_GoBack"/>
      <w:bookmarkEnd w:id="79"/>
      <w:r w:rsidRPr="00B953CE">
        <w:t>приречной части города Кирова.</w:t>
      </w:r>
    </w:p>
    <w:p w:rsidR="00A22E9B" w:rsidRPr="00B953CE" w:rsidRDefault="00A22E9B" w:rsidP="008A6292">
      <w:pPr>
        <w:pStyle w:val="120"/>
        <w:spacing w:before="240"/>
      </w:pPr>
      <w:bookmarkStart w:id="80" w:name="_Toc514059036"/>
      <w:bookmarkStart w:id="81" w:name="_Toc8127036"/>
      <w:r w:rsidRPr="00B953CE">
        <w:t>3.7. Прогноз прохождения пожароопасного периода</w:t>
      </w:r>
      <w:bookmarkEnd w:id="80"/>
      <w:bookmarkEnd w:id="81"/>
      <w:r w:rsidRPr="00B953CE">
        <w:t xml:space="preserve"> </w:t>
      </w:r>
    </w:p>
    <w:p w:rsidR="00A22E9B" w:rsidRPr="00B953CE" w:rsidRDefault="00A22E9B" w:rsidP="008A6292">
      <w:pPr>
        <w:spacing w:line="276" w:lineRule="auto"/>
        <w:ind w:firstLine="709"/>
        <w:jc w:val="both"/>
      </w:pPr>
      <w:r w:rsidRPr="00B953CE">
        <w:t xml:space="preserve">Наибольшее количество пожаров в мае следует ожидать в сухую и теплую погоду, а также в выходные и праздничные дни во время массового выхода людей на природу. Основными </w:t>
      </w:r>
      <w:r w:rsidRPr="00B953CE">
        <w:lastRenderedPageBreak/>
        <w:t>причинами возникновения пожаров является неосторожное обращение с огнем при сжигании сухой травы и мусора, а также несоблюдение мер пожарной безопасност</w:t>
      </w:r>
      <w:r w:rsidR="003A2A94" w:rsidRPr="00B953CE">
        <w:t>и населением во время отдыха на </w:t>
      </w:r>
      <w:r w:rsidRPr="00B953CE">
        <w:t>природе.</w:t>
      </w:r>
    </w:p>
    <w:p w:rsidR="00A22E9B" w:rsidRPr="00B953CE" w:rsidRDefault="00A22E9B" w:rsidP="008A6292">
      <w:pPr>
        <w:pStyle w:val="2"/>
        <w:spacing w:before="240"/>
        <w:ind w:firstLine="3260"/>
        <w:jc w:val="left"/>
      </w:pPr>
      <w:bookmarkStart w:id="82" w:name="_Toc514059037"/>
      <w:bookmarkStart w:id="83" w:name="_Toc8127037"/>
      <w:r w:rsidRPr="00B953CE">
        <w:t>3.8. Прочие происшестви</w:t>
      </w:r>
      <w:bookmarkEnd w:id="76"/>
      <w:r w:rsidRPr="00B953CE">
        <w:t>я</w:t>
      </w:r>
      <w:bookmarkEnd w:id="82"/>
      <w:bookmarkEnd w:id="83"/>
    </w:p>
    <w:p w:rsidR="00A22E9B" w:rsidRPr="00B953CE" w:rsidRDefault="00A22E9B" w:rsidP="008A6292">
      <w:pPr>
        <w:tabs>
          <w:tab w:val="left" w:pos="5529"/>
        </w:tabs>
        <w:spacing w:line="276" w:lineRule="auto"/>
        <w:ind w:firstLine="709"/>
        <w:jc w:val="both"/>
      </w:pPr>
      <w:r w:rsidRPr="00B953CE">
        <w:t>На основе анализа данных прошлых лет в мае возможны несчастные случаи на водных объектах области, связанные с несоблюдением населением правил поведения на воде.</w:t>
      </w:r>
    </w:p>
    <w:p w:rsidR="00A22E9B" w:rsidRPr="00B953CE" w:rsidRDefault="00A22E9B" w:rsidP="00C82F87">
      <w:pPr>
        <w:ind w:firstLine="709"/>
        <w:jc w:val="both"/>
      </w:pPr>
    </w:p>
    <w:p w:rsidR="00123C32" w:rsidRPr="00B953CE" w:rsidRDefault="00123C32" w:rsidP="00C82F87">
      <w:pPr>
        <w:spacing w:line="276" w:lineRule="auto"/>
        <w:jc w:val="center"/>
      </w:pPr>
      <w:r w:rsidRPr="00B953CE">
        <w:br w:type="page"/>
      </w:r>
    </w:p>
    <w:p w:rsidR="00123C32" w:rsidRPr="00B953CE" w:rsidRDefault="00123C32" w:rsidP="00315C4C">
      <w:pPr>
        <w:pStyle w:val="29"/>
        <w:numPr>
          <w:ilvl w:val="0"/>
          <w:numId w:val="1"/>
        </w:numPr>
        <w:ind w:left="0" w:firstLine="709"/>
        <w:rPr>
          <w:rFonts w:ascii="Times New Roman" w:hAnsi="Times New Roman"/>
          <w:b/>
        </w:rPr>
      </w:pPr>
      <w:bookmarkStart w:id="84" w:name="_Toc4764441"/>
      <w:bookmarkStart w:id="85" w:name="_Toc8127038"/>
      <w:bookmarkEnd w:id="35"/>
      <w:bookmarkEnd w:id="42"/>
      <w:bookmarkEnd w:id="43"/>
      <w:bookmarkEnd w:id="44"/>
      <w:bookmarkEnd w:id="45"/>
      <w:bookmarkEnd w:id="46"/>
      <w:bookmarkEnd w:id="47"/>
      <w:r w:rsidRPr="00B953CE">
        <w:rPr>
          <w:rFonts w:ascii="Times New Roman" w:hAnsi="Times New Roman"/>
          <w:b/>
        </w:rPr>
        <w:lastRenderedPageBreak/>
        <w:t>Памятки и правила поведения населения при происшествиях и чрезвычайных ситуациях</w:t>
      </w:r>
      <w:bookmarkStart w:id="86" w:name="_Toc427056005"/>
      <w:bookmarkStart w:id="87" w:name="_Toc486422241"/>
      <w:bookmarkStart w:id="88" w:name="_Toc387735817"/>
      <w:bookmarkStart w:id="89" w:name="_Toc329611297"/>
      <w:bookmarkStart w:id="90" w:name="_Toc359238698"/>
      <w:bookmarkStart w:id="91" w:name="_Toc334020512"/>
      <w:bookmarkStart w:id="92" w:name="_Toc366496171"/>
      <w:bookmarkStart w:id="93" w:name="_Toc395603025"/>
      <w:bookmarkStart w:id="94" w:name="_Toc427056006"/>
      <w:bookmarkEnd w:id="84"/>
      <w:bookmarkEnd w:id="85"/>
    </w:p>
    <w:p w:rsidR="00AC3D7A" w:rsidRPr="00B953CE" w:rsidRDefault="00315C4C" w:rsidP="00AC3D7A">
      <w:pPr>
        <w:pStyle w:val="19"/>
        <w:spacing w:before="120"/>
        <w:rPr>
          <w:b/>
          <w:sz w:val="28"/>
          <w:szCs w:val="28"/>
        </w:rPr>
      </w:pPr>
      <w:bookmarkStart w:id="95" w:name="_Toc514059039"/>
      <w:bookmarkStart w:id="96" w:name="_Toc8127039"/>
      <w:bookmarkStart w:id="97" w:name="_Toc337456966"/>
      <w:bookmarkStart w:id="98" w:name="_Toc369250356"/>
      <w:bookmarkStart w:id="99" w:name="_Toc400634879"/>
      <w:bookmarkStart w:id="100" w:name="_Toc435097362"/>
      <w:bookmarkStart w:id="101" w:name="_Toc466272978"/>
      <w:bookmarkStart w:id="102" w:name="_Toc500766029"/>
      <w:bookmarkStart w:id="103" w:name="_Toc4764443"/>
      <w:bookmarkStart w:id="104" w:name="_Toc498415503"/>
      <w:bookmarkEnd w:id="86"/>
      <w:bookmarkEnd w:id="87"/>
      <w:r w:rsidRPr="00B953CE">
        <w:rPr>
          <w:b/>
          <w:sz w:val="28"/>
          <w:szCs w:val="28"/>
        </w:rPr>
        <w:t>4</w:t>
      </w:r>
      <w:r w:rsidR="00AC3D7A" w:rsidRPr="00B953CE">
        <w:rPr>
          <w:b/>
          <w:sz w:val="28"/>
          <w:szCs w:val="28"/>
        </w:rPr>
        <w:t>.1. Правила поведения в пожароопасный период</w:t>
      </w:r>
      <w:bookmarkEnd w:id="95"/>
      <w:bookmarkEnd w:id="96"/>
    </w:p>
    <w:p w:rsidR="00AC3D7A" w:rsidRPr="00B953CE" w:rsidRDefault="00AC3D7A" w:rsidP="00AC3D7A">
      <w:pPr>
        <w:spacing w:line="276" w:lineRule="auto"/>
        <w:ind w:firstLine="709"/>
        <w:jc w:val="both"/>
      </w:pPr>
      <w:r w:rsidRPr="00B953CE">
        <w:t xml:space="preserve">В майские праздники увеличивается количество выездов подразделений пожарной охраны на тушение загораний травы, мусора на территориях предприятий, садоводческих обществ, жилого сектора, в лесных массивах. Росту пожаров в этот период способствует человеческий фактор, который проявляется в неосторожном обращении с огнем во время отдыха граждан на дачных участках и на природе. </w:t>
      </w:r>
    </w:p>
    <w:p w:rsidR="00AC3D7A" w:rsidRPr="00B953CE" w:rsidRDefault="00AC3D7A" w:rsidP="00AC3D7A">
      <w:pPr>
        <w:spacing w:line="276" w:lineRule="auto"/>
        <w:ind w:firstLine="709"/>
        <w:jc w:val="both"/>
      </w:pPr>
      <w:r w:rsidRPr="00B953CE">
        <w:t>В пожароопасный период важно соблюдать следующие правила пожарной безопасности:</w:t>
      </w:r>
    </w:p>
    <w:p w:rsidR="00AC3D7A" w:rsidRPr="00B953CE" w:rsidRDefault="00AC3D7A" w:rsidP="00AC3D7A">
      <w:pPr>
        <w:spacing w:line="276" w:lineRule="auto"/>
        <w:ind w:firstLine="709"/>
        <w:jc w:val="both"/>
      </w:pPr>
      <w:r w:rsidRPr="00B953CE">
        <w:t xml:space="preserve">- разведение костров, сжигание отходов и тары не разрешается ближе </w:t>
      </w:r>
      <w:smartTag w:uri="urn:schemas-microsoft-com:office:smarttags" w:element="metricconverter">
        <w:smartTagPr>
          <w:attr w:name="ProductID" w:val="50 м"/>
        </w:smartTagPr>
        <w:r w:rsidRPr="00B953CE">
          <w:t>50 м</w:t>
        </w:r>
        <w:r w:rsidR="00C90B18" w:rsidRPr="00B953CE">
          <w:t>етров</w:t>
        </w:r>
      </w:smartTag>
      <w:r w:rsidRPr="00B953CE">
        <w:t xml:space="preserve"> до зданий и сооружений;</w:t>
      </w:r>
    </w:p>
    <w:p w:rsidR="00AC3D7A" w:rsidRPr="00B953CE" w:rsidRDefault="00AC3D7A" w:rsidP="00AC3D7A">
      <w:pPr>
        <w:spacing w:line="276" w:lineRule="auto"/>
        <w:ind w:firstLine="709"/>
        <w:jc w:val="both"/>
      </w:pPr>
      <w:r w:rsidRPr="00B953CE">
        <w:t>- запрещается разведение костров в хвойных молодняках, вблизи деревьев, на лесосеках, на торфяниках и участках с сухой травой, мхом, в лесопосадках;</w:t>
      </w:r>
    </w:p>
    <w:p w:rsidR="00AC3D7A" w:rsidRPr="00B953CE" w:rsidRDefault="00AC3D7A" w:rsidP="00AC3D7A">
      <w:pPr>
        <w:spacing w:line="276" w:lineRule="auto"/>
        <w:ind w:firstLine="709"/>
        <w:jc w:val="both"/>
      </w:pPr>
      <w:r w:rsidRPr="00B953CE">
        <w:t xml:space="preserve">- костры разводят на расстоянии не менее </w:t>
      </w:r>
      <w:smartTag w:uri="urn:schemas-microsoft-com:office:smarttags" w:element="metricconverter">
        <w:smartTagPr>
          <w:attr w:name="ProductID" w:val="10 м"/>
        </w:smartTagPr>
        <w:r w:rsidRPr="00B953CE">
          <w:t>10 м</w:t>
        </w:r>
        <w:r w:rsidR="00C90B18" w:rsidRPr="00B953CE">
          <w:t>етров</w:t>
        </w:r>
      </w:smartTag>
      <w:r w:rsidRPr="00B953CE">
        <w:t xml:space="preserve"> от деревьев на площадках, очищенных от хвои, веток, сухой травы;</w:t>
      </w:r>
    </w:p>
    <w:p w:rsidR="00AC3D7A" w:rsidRPr="00B953CE" w:rsidRDefault="00AC3D7A" w:rsidP="00AC3D7A">
      <w:pPr>
        <w:spacing w:line="276" w:lineRule="auto"/>
        <w:ind w:left="709"/>
        <w:jc w:val="both"/>
      </w:pPr>
      <w:r w:rsidRPr="00B953CE">
        <w:t>- для разжигания костров нельзя применять бензин и другие горючие смеси;</w:t>
      </w:r>
    </w:p>
    <w:p w:rsidR="00AC3D7A" w:rsidRPr="00B953CE" w:rsidRDefault="00AC3D7A" w:rsidP="00AC3D7A">
      <w:pPr>
        <w:spacing w:line="276" w:lineRule="auto"/>
        <w:ind w:firstLine="709"/>
        <w:jc w:val="both"/>
      </w:pPr>
      <w:r w:rsidRPr="00B953CE">
        <w:t>- покидая место отдыха, необходимо обязательно потушить костер. Если не найдется поблизости воды, необходимо тщательно засыпать его землей. Не следует отходить от костра до</w:t>
      </w:r>
      <w:r w:rsidR="00D535AE" w:rsidRPr="00B953CE">
        <w:t xml:space="preserve"> </w:t>
      </w:r>
      <w:r w:rsidRPr="00B953CE">
        <w:t xml:space="preserve">тех пор, пока угли в нем не затухнут. </w:t>
      </w:r>
    </w:p>
    <w:p w:rsidR="00AC3D7A" w:rsidRPr="00B953CE" w:rsidRDefault="00AC3D7A" w:rsidP="00AC3D7A">
      <w:pPr>
        <w:spacing w:line="276" w:lineRule="auto"/>
        <w:ind w:firstLine="709"/>
        <w:jc w:val="both"/>
      </w:pPr>
      <w:r w:rsidRPr="00B953CE">
        <w:t>Напоминаем, что за нарушение требований пожарной безопасности, в том числе порядка использования открытого огня, разведения костров и выжигания сухой травянистой растительности, предусмотрена как административная, так и уголовная ответственность.</w:t>
      </w:r>
    </w:p>
    <w:p w:rsidR="00AC3D7A" w:rsidRPr="00B953CE" w:rsidRDefault="00315C4C" w:rsidP="00AC3D7A">
      <w:pPr>
        <w:pStyle w:val="19"/>
        <w:spacing w:before="240"/>
        <w:rPr>
          <w:b/>
          <w:sz w:val="28"/>
          <w:szCs w:val="28"/>
        </w:rPr>
      </w:pPr>
      <w:bookmarkStart w:id="105" w:name="_Toc514059041"/>
      <w:bookmarkStart w:id="106" w:name="_Toc8127041"/>
      <w:bookmarkEnd w:id="97"/>
      <w:bookmarkEnd w:id="98"/>
      <w:bookmarkEnd w:id="99"/>
      <w:bookmarkEnd w:id="100"/>
      <w:r w:rsidRPr="00B953CE">
        <w:rPr>
          <w:b/>
          <w:sz w:val="28"/>
          <w:szCs w:val="28"/>
        </w:rPr>
        <w:t>4</w:t>
      </w:r>
      <w:r w:rsidR="00AC3D7A" w:rsidRPr="00B953CE">
        <w:rPr>
          <w:b/>
          <w:sz w:val="28"/>
          <w:szCs w:val="28"/>
        </w:rPr>
        <w:t>.</w:t>
      </w:r>
      <w:r w:rsidR="00211945">
        <w:rPr>
          <w:b/>
          <w:sz w:val="28"/>
          <w:szCs w:val="28"/>
        </w:rPr>
        <w:t>2</w:t>
      </w:r>
      <w:r w:rsidR="00AC3D7A" w:rsidRPr="00B953CE">
        <w:rPr>
          <w:b/>
          <w:sz w:val="28"/>
          <w:szCs w:val="28"/>
        </w:rPr>
        <w:t>. Правила защиты от клещей</w:t>
      </w:r>
      <w:bookmarkEnd w:id="105"/>
      <w:bookmarkEnd w:id="106"/>
    </w:p>
    <w:p w:rsidR="00AC3D7A" w:rsidRPr="00B953CE" w:rsidRDefault="00AC3D7A" w:rsidP="00AC3D7A">
      <w:pPr>
        <w:pStyle w:val="af4"/>
        <w:spacing w:line="276" w:lineRule="auto"/>
        <w:ind w:left="0" w:firstLine="709"/>
        <w:jc w:val="both"/>
      </w:pPr>
      <w:r w:rsidRPr="00B953CE">
        <w:t>С наступлением теплой погоды начинается сезон клещей, в период которого необходимо соблюдать следующие правила:</w:t>
      </w:r>
    </w:p>
    <w:p w:rsidR="00AC3D7A" w:rsidRPr="00B953CE" w:rsidRDefault="00AC3D7A" w:rsidP="00AC3D7A">
      <w:pPr>
        <w:pStyle w:val="af4"/>
        <w:spacing w:line="276" w:lineRule="auto"/>
        <w:ind w:left="0" w:firstLine="709"/>
        <w:jc w:val="both"/>
      </w:pPr>
      <w:r w:rsidRPr="00B953CE">
        <w:t>- избегайте места обитания клещей;</w:t>
      </w:r>
    </w:p>
    <w:p w:rsidR="00AC3D7A" w:rsidRPr="00B953CE" w:rsidRDefault="00AC3D7A" w:rsidP="00AC3D7A">
      <w:pPr>
        <w:pStyle w:val="af4"/>
        <w:spacing w:line="276" w:lineRule="auto"/>
        <w:ind w:left="0" w:firstLine="709"/>
        <w:jc w:val="both"/>
      </w:pPr>
      <w:r w:rsidRPr="00B953CE">
        <w:t>- для прогулок в лесах и парках выбирайте закрытую одежду. Надевайте головной убор, заправьте рубашку в брюки, штанины брюк в носки;</w:t>
      </w:r>
    </w:p>
    <w:p w:rsidR="00AC3D7A" w:rsidRPr="00B953CE" w:rsidRDefault="00AC3D7A" w:rsidP="00AC3D7A">
      <w:pPr>
        <w:pStyle w:val="af4"/>
        <w:spacing w:line="276" w:lineRule="auto"/>
        <w:ind w:left="0" w:firstLine="709"/>
        <w:jc w:val="both"/>
      </w:pPr>
      <w:r w:rsidRPr="00B953CE">
        <w:t>- находясь в</w:t>
      </w:r>
      <w:r w:rsidR="000B3CDE">
        <w:t xml:space="preserve"> лесу, не реже одного раза в 2</w:t>
      </w:r>
      <w:r w:rsidRPr="00B953CE">
        <w:t xml:space="preserve"> часа проводите само- и взаимоосмотры;</w:t>
      </w:r>
    </w:p>
    <w:p w:rsidR="00AC3D7A" w:rsidRPr="00B953CE" w:rsidRDefault="00AC3D7A" w:rsidP="00AC3D7A">
      <w:pPr>
        <w:pStyle w:val="af4"/>
        <w:spacing w:line="276" w:lineRule="auto"/>
        <w:ind w:left="0" w:firstLine="709"/>
        <w:jc w:val="both"/>
      </w:pPr>
      <w:r w:rsidRPr="00B953CE">
        <w:t>- используйте специальные отпугивающие средства;</w:t>
      </w:r>
    </w:p>
    <w:p w:rsidR="00AC3D7A" w:rsidRPr="00B953CE" w:rsidRDefault="00AC3D7A" w:rsidP="00AC3D7A">
      <w:pPr>
        <w:pStyle w:val="af4"/>
        <w:spacing w:line="276" w:lineRule="auto"/>
        <w:ind w:left="0" w:firstLine="709"/>
        <w:jc w:val="both"/>
      </w:pPr>
      <w:r w:rsidRPr="00B953CE">
        <w:t>- находясь в лесу, не следует садиться или ложиться на траву;</w:t>
      </w:r>
    </w:p>
    <w:p w:rsidR="00AC3D7A" w:rsidRPr="00B953CE" w:rsidRDefault="00AC3D7A" w:rsidP="00AC3D7A">
      <w:pPr>
        <w:pStyle w:val="af4"/>
        <w:spacing w:line="276" w:lineRule="auto"/>
        <w:ind w:left="0" w:firstLine="709"/>
        <w:jc w:val="both"/>
      </w:pPr>
      <w:r w:rsidRPr="00B953CE">
        <w:t>- не следует вносить в жилые помещения недавно сорванные растения, а также верхнюю одежду и другие предметы, на которых могут быть клещи;</w:t>
      </w:r>
    </w:p>
    <w:p w:rsidR="00AC3D7A" w:rsidRPr="00B953CE" w:rsidRDefault="00AC3D7A" w:rsidP="00AC3D7A">
      <w:pPr>
        <w:pStyle w:val="af4"/>
        <w:spacing w:line="276" w:lineRule="auto"/>
        <w:ind w:left="0" w:firstLine="709"/>
        <w:jc w:val="both"/>
      </w:pPr>
      <w:r w:rsidRPr="00B953CE">
        <w:t>- если в доме есть домашние животные – собаки или кошки, их необходимо в период активности клещей обрабатывать средствами против эктопаразитов. Животных следует регулярно осматривать и, при необходимости, удалять клещей;</w:t>
      </w:r>
    </w:p>
    <w:p w:rsidR="00AC3D7A" w:rsidRPr="00B953CE" w:rsidRDefault="00AC3D7A" w:rsidP="00AC3D7A">
      <w:pPr>
        <w:pStyle w:val="af4"/>
        <w:spacing w:line="276" w:lineRule="auto"/>
        <w:ind w:left="0" w:firstLine="709"/>
        <w:jc w:val="both"/>
      </w:pPr>
      <w:r w:rsidRPr="00B953CE">
        <w:t>- не рекомендуется без особой надобности залезать в непроходимые чащи низкорослого кустарника (малина, ольха, орешник и т.д.);</w:t>
      </w:r>
    </w:p>
    <w:p w:rsidR="00AC3D7A" w:rsidRPr="00B953CE" w:rsidRDefault="00AC3D7A" w:rsidP="00AC3D7A">
      <w:pPr>
        <w:pStyle w:val="af4"/>
        <w:spacing w:line="276" w:lineRule="auto"/>
        <w:ind w:left="0" w:firstLine="709"/>
        <w:jc w:val="both"/>
      </w:pPr>
      <w:r w:rsidRPr="00B953CE">
        <w:t>- после прогулок на природе следует обязательно расчесать волосы мелкой</w:t>
      </w:r>
      <w:r w:rsidR="007835AE" w:rsidRPr="00B953CE">
        <w:t xml:space="preserve"> расчёской. При </w:t>
      </w:r>
      <w:r w:rsidRPr="00B953CE">
        <w:t>обнаружении ползущего клеща его необходимо сжечь. Клещи очень живучи, раздавить его невозможно.</w:t>
      </w:r>
    </w:p>
    <w:p w:rsidR="00AC3D7A" w:rsidRPr="00B953CE" w:rsidRDefault="00AC3D7A" w:rsidP="00AC3D7A">
      <w:pPr>
        <w:pStyle w:val="af4"/>
        <w:spacing w:line="276" w:lineRule="auto"/>
        <w:ind w:left="0" w:firstLine="709"/>
        <w:jc w:val="both"/>
      </w:pPr>
      <w:r w:rsidRPr="00B953CE">
        <w:t>- если вас укусил клещ нужно обратиться за медицинской помощью. Если такой возможности нет, соблюдайте меры предосторожности: наденьте резиновые перчатки, не</w:t>
      </w:r>
      <w:r w:rsidR="007835AE" w:rsidRPr="00B953CE">
        <w:t xml:space="preserve"> </w:t>
      </w:r>
      <w:r w:rsidRPr="00B953CE">
        <w:t>сдавливайте тело кровососа, так как при этом возможно попадание содержимого</w:t>
      </w:r>
      <w:r w:rsidR="007835AE" w:rsidRPr="00B953CE">
        <w:t xml:space="preserve"> клеща вместе с возбудителями </w:t>
      </w:r>
      <w:r w:rsidR="007835AE" w:rsidRPr="00B953CE">
        <w:lastRenderedPageBreak/>
        <w:t>в </w:t>
      </w:r>
      <w:r w:rsidRPr="00B953CE">
        <w:t>ранку. Захватывать клеща пинцетом или обернутыми чистой марлей пальцами как можно ближе к его ротовому аппарату и, держа его перпендикулярно поверхности кожи, повернуть тело клеща вокруг оси, извлечь его;</w:t>
      </w:r>
    </w:p>
    <w:p w:rsidR="00AC3D7A" w:rsidRPr="00B953CE" w:rsidRDefault="00AC3D7A" w:rsidP="00AC3D7A">
      <w:pPr>
        <w:pStyle w:val="af4"/>
        <w:spacing w:line="276" w:lineRule="auto"/>
        <w:ind w:left="0" w:firstLine="709"/>
        <w:jc w:val="both"/>
      </w:pPr>
      <w:r w:rsidRPr="00B953CE">
        <w:t>- после извлечения клеща тщательно вымыть руки с мылом;</w:t>
      </w:r>
    </w:p>
    <w:p w:rsidR="00AC3D7A" w:rsidRPr="00B953CE" w:rsidRDefault="00AC3D7A" w:rsidP="00AC3D7A">
      <w:pPr>
        <w:pStyle w:val="af4"/>
        <w:spacing w:line="276" w:lineRule="auto"/>
        <w:ind w:left="0" w:firstLine="709"/>
        <w:jc w:val="both"/>
      </w:pPr>
      <w:r w:rsidRPr="00B953CE">
        <w:t>- место укуса продезинфицировать спиртом или йодом;</w:t>
      </w:r>
    </w:p>
    <w:p w:rsidR="00AC3D7A" w:rsidRPr="00B953CE" w:rsidRDefault="00AC3D7A" w:rsidP="00AC3D7A">
      <w:pPr>
        <w:pStyle w:val="af4"/>
        <w:spacing w:line="276" w:lineRule="auto"/>
        <w:ind w:left="0" w:firstLine="709"/>
        <w:jc w:val="both"/>
        <w:rPr>
          <w:rStyle w:val="af3"/>
          <w:i w:val="0"/>
          <w:iCs/>
        </w:rPr>
      </w:pPr>
      <w:r w:rsidRPr="00B953CE">
        <w:t>- извлеченного клеща в чистой стеклянной бутылочке доставить в лабораторию.</w:t>
      </w:r>
    </w:p>
    <w:p w:rsidR="00AC3D7A" w:rsidRPr="00B953CE" w:rsidRDefault="00315C4C" w:rsidP="00AC3D7A">
      <w:pPr>
        <w:pStyle w:val="19"/>
        <w:spacing w:before="240"/>
        <w:rPr>
          <w:b/>
          <w:sz w:val="28"/>
          <w:szCs w:val="28"/>
        </w:rPr>
      </w:pPr>
      <w:bookmarkStart w:id="107" w:name="_Toc514059042"/>
      <w:bookmarkStart w:id="108" w:name="_Toc8127042"/>
      <w:r w:rsidRPr="00B953CE">
        <w:rPr>
          <w:b/>
          <w:sz w:val="28"/>
          <w:szCs w:val="28"/>
        </w:rPr>
        <w:t>4</w:t>
      </w:r>
      <w:r w:rsidR="00AC3D7A" w:rsidRPr="00B953CE">
        <w:rPr>
          <w:b/>
          <w:sz w:val="28"/>
          <w:szCs w:val="28"/>
        </w:rPr>
        <w:t>.</w:t>
      </w:r>
      <w:r w:rsidR="00211945">
        <w:rPr>
          <w:b/>
          <w:sz w:val="28"/>
          <w:szCs w:val="28"/>
        </w:rPr>
        <w:t>3</w:t>
      </w:r>
      <w:r w:rsidR="00AC3D7A" w:rsidRPr="00B953CE">
        <w:rPr>
          <w:b/>
          <w:sz w:val="28"/>
          <w:szCs w:val="28"/>
        </w:rPr>
        <w:t>. Памятка по бешенству</w:t>
      </w:r>
      <w:bookmarkEnd w:id="107"/>
      <w:bookmarkEnd w:id="108"/>
    </w:p>
    <w:p w:rsidR="00AC3D7A" w:rsidRPr="00B953CE" w:rsidRDefault="00AC3D7A" w:rsidP="00AC3D7A">
      <w:pPr>
        <w:spacing w:line="276" w:lineRule="auto"/>
        <w:ind w:firstLine="709"/>
        <w:jc w:val="both"/>
      </w:pPr>
      <w:r w:rsidRPr="00B953CE">
        <w:t>Бешенство (гидрофобия) – чрезвычайно опасное неизлечимое вирусное заболевание человека и теплокровных животных, которое всегда заканчивается смертью больного.</w:t>
      </w:r>
    </w:p>
    <w:p w:rsidR="00AC3D7A" w:rsidRPr="00B953CE" w:rsidRDefault="00AC3D7A" w:rsidP="00AC3D7A">
      <w:pPr>
        <w:spacing w:line="276" w:lineRule="auto"/>
        <w:ind w:firstLine="708"/>
        <w:jc w:val="both"/>
      </w:pPr>
      <w:r w:rsidRPr="00B953CE">
        <w:t xml:space="preserve">Бешенство вызывается вирусом, передающимся со слюной больного животного к здоровому при укусах, оцарапываниях, ослюнениях, попадании зараженных выделений на поврежденную кожу или слизистые оболочки. Проявляется симптомами нарушения деятельности центральной нервной системы. </w:t>
      </w:r>
    </w:p>
    <w:p w:rsidR="00AC3D7A" w:rsidRPr="00B953CE" w:rsidRDefault="00AC3D7A" w:rsidP="00AC3D7A">
      <w:pPr>
        <w:spacing w:line="276" w:lineRule="auto"/>
        <w:ind w:firstLine="708"/>
        <w:jc w:val="both"/>
      </w:pPr>
      <w:r w:rsidRPr="00B953CE">
        <w:t>Переносчиками вируса бешенства в природе являются дикие животные: лисицы, енотовидные собаки, волки, барсуки, грызуны и другие. Среди домашних – собаки и кошки. Заражение бешенством домашних собак и кошек, непривитых от этой инфекции, происходит чаще в сел</w:t>
      </w:r>
      <w:r w:rsidR="00DE3C77" w:rsidRPr="00B953CE">
        <w:t>ьских населенных пунктах, а так</w:t>
      </w:r>
      <w:r w:rsidRPr="00B953CE">
        <w:t xml:space="preserve">же во время вывоза собак и кошек на природу, на дачные участки. </w:t>
      </w:r>
    </w:p>
    <w:p w:rsidR="00AC3D7A" w:rsidRPr="00B953CE" w:rsidRDefault="00AC3D7A" w:rsidP="00AC3D7A">
      <w:pPr>
        <w:spacing w:line="276" w:lineRule="auto"/>
        <w:ind w:firstLine="708"/>
        <w:jc w:val="both"/>
      </w:pPr>
      <w:r w:rsidRPr="00B953CE">
        <w:t>Основные клинические признаки болезни бешенства: агрессивность, хриплость голоса, слюнотечение, отказ от корма, паралич и парез мускулатуры головы, конечностей и быстрая смерть.</w:t>
      </w:r>
    </w:p>
    <w:p w:rsidR="00AC3D7A" w:rsidRPr="00B953CE" w:rsidRDefault="00AC3D7A" w:rsidP="00AC3D7A">
      <w:pPr>
        <w:spacing w:line="276" w:lineRule="auto"/>
        <w:ind w:firstLine="708"/>
        <w:jc w:val="both"/>
      </w:pPr>
      <w:r w:rsidRPr="00B953CE">
        <w:t>Бешенство у человека начинается с неврологических болей по ходу нервов в месте укуса. У больных появляется бессонница, беспокойство, чувство тоски, характеризующаяся сильным беспокойством, чувством страха и неминуемой смерти. Несмотря на жажду, отмечается гидрофобия, сопровождающаяся спазмами глотательной мускулатуры. Спазмы и мышечные судороги появляются при сквозняках, звуке переливающейся воды. Смерть наступает на 4</w:t>
      </w:r>
      <w:r w:rsidRPr="00B953CE">
        <w:noBreakHyphen/>
        <w:t>6 сутки от начала заболевания от паралича дыхательной мускулатуры и сосудодвигательного центра.</w:t>
      </w:r>
    </w:p>
    <w:p w:rsidR="00AC3D7A" w:rsidRPr="00B953CE" w:rsidRDefault="00AC3D7A" w:rsidP="00AC3D7A">
      <w:pPr>
        <w:spacing w:line="276" w:lineRule="auto"/>
        <w:ind w:firstLine="708"/>
        <w:jc w:val="both"/>
      </w:pPr>
      <w:r w:rsidRPr="00B953CE">
        <w:t xml:space="preserve">Во избежание заражения бешенством необходимо выполнять следующие правила: </w:t>
      </w:r>
    </w:p>
    <w:p w:rsidR="00AC3D7A" w:rsidRPr="00B953CE" w:rsidRDefault="00AC3D7A" w:rsidP="00AC3D7A">
      <w:pPr>
        <w:spacing w:line="276" w:lineRule="auto"/>
        <w:ind w:firstLine="708"/>
        <w:jc w:val="both"/>
      </w:pPr>
      <w:r w:rsidRPr="00B953CE">
        <w:t>- не подходить к диким животными, которые заходят на территорию населенных пунктов, не пытаться их поймать руками, не подпускать к ним детей;</w:t>
      </w:r>
    </w:p>
    <w:p w:rsidR="00AC3D7A" w:rsidRPr="00B953CE" w:rsidRDefault="00AC3D7A" w:rsidP="00AC3D7A">
      <w:pPr>
        <w:spacing w:line="276" w:lineRule="auto"/>
        <w:ind w:firstLine="708"/>
        <w:jc w:val="both"/>
      </w:pPr>
      <w:r w:rsidRPr="00B953CE">
        <w:t xml:space="preserve">- не подходить и не гладить бесхозных, безнадзорных животных (собак, кошек), которые могут быть переносчиками заболевания; </w:t>
      </w:r>
    </w:p>
    <w:p w:rsidR="00AC3D7A" w:rsidRPr="00B953CE" w:rsidRDefault="00AC3D7A" w:rsidP="00AC3D7A">
      <w:pPr>
        <w:spacing w:line="276" w:lineRule="auto"/>
        <w:ind w:firstLine="708"/>
        <w:jc w:val="both"/>
      </w:pPr>
      <w:r w:rsidRPr="00B953CE">
        <w:t>- при наличии бродячих собак на территории жилых дом</w:t>
      </w:r>
      <w:r w:rsidR="007835AE" w:rsidRPr="00B953CE">
        <w:t>ов обращаться в организацию ЖКХ </w:t>
      </w:r>
      <w:r w:rsidRPr="00B953CE">
        <w:t>или ЕДДС;</w:t>
      </w:r>
    </w:p>
    <w:p w:rsidR="00AC3D7A" w:rsidRPr="00B953CE" w:rsidRDefault="00AC3D7A" w:rsidP="00AC3D7A">
      <w:pPr>
        <w:spacing w:line="276" w:lineRule="auto"/>
        <w:ind w:firstLine="708"/>
        <w:jc w:val="both"/>
      </w:pPr>
      <w:r w:rsidRPr="00B953CE">
        <w:t>- владельцам домашних животных в обязательном порядке соблюдать правила содержания собак и кошек;</w:t>
      </w:r>
    </w:p>
    <w:p w:rsidR="00AC3D7A" w:rsidRPr="00B953CE" w:rsidRDefault="00AC3D7A" w:rsidP="00AC3D7A">
      <w:pPr>
        <w:spacing w:line="276" w:lineRule="auto"/>
        <w:ind w:firstLine="708"/>
        <w:jc w:val="both"/>
      </w:pPr>
      <w:r w:rsidRPr="00B953CE">
        <w:t>- владельцам домашних животных, в том числе охотничьих и служебных собак, проводить ежегодную вакцинацию своих питомцев против бешенства с ее регистрацией в государственном учреждении ветеринарии;</w:t>
      </w:r>
    </w:p>
    <w:p w:rsidR="00AC3D7A" w:rsidRPr="00B953CE" w:rsidRDefault="00AC3D7A" w:rsidP="00AC3D7A">
      <w:pPr>
        <w:spacing w:line="276" w:lineRule="auto"/>
        <w:ind w:firstLine="708"/>
        <w:jc w:val="both"/>
      </w:pPr>
      <w:r w:rsidRPr="00B953CE">
        <w:t>- при обнаружении животных с признаками бешенства (агрессивность, неадекватное поведение, обильное слюноотделение), немедленно сообщить об этом в ветеринарную службу по месту проживания и принять меры к недопущению контакта человека с животными;</w:t>
      </w:r>
    </w:p>
    <w:p w:rsidR="00AC3D7A" w:rsidRPr="00B953CE" w:rsidRDefault="00AC3D7A" w:rsidP="00AC3D7A">
      <w:pPr>
        <w:spacing w:line="276" w:lineRule="auto"/>
        <w:ind w:firstLine="708"/>
        <w:jc w:val="both"/>
      </w:pPr>
      <w:r w:rsidRPr="00B953CE">
        <w:t xml:space="preserve">- в случае укуса незамедлительно обратиться в медицинское учреждение по месту проживания. </w:t>
      </w:r>
      <w:bookmarkEnd w:id="101"/>
    </w:p>
    <w:bookmarkEnd w:id="88"/>
    <w:bookmarkEnd w:id="89"/>
    <w:bookmarkEnd w:id="90"/>
    <w:bookmarkEnd w:id="91"/>
    <w:bookmarkEnd w:id="92"/>
    <w:bookmarkEnd w:id="93"/>
    <w:bookmarkEnd w:id="94"/>
    <w:bookmarkEnd w:id="102"/>
    <w:bookmarkEnd w:id="103"/>
    <w:bookmarkEnd w:id="104"/>
    <w:p w:rsidR="00123C32" w:rsidRPr="00B953CE" w:rsidRDefault="00123C32" w:rsidP="00123C32">
      <w:pPr>
        <w:spacing w:line="276" w:lineRule="auto"/>
        <w:ind w:firstLine="709"/>
        <w:jc w:val="both"/>
      </w:pPr>
      <w:r w:rsidRPr="00B953CE">
        <w:br w:type="page"/>
      </w:r>
    </w:p>
    <w:p w:rsidR="00856515" w:rsidRPr="00B953CE" w:rsidRDefault="00856515" w:rsidP="00856515">
      <w:pPr>
        <w:spacing w:line="276" w:lineRule="auto"/>
        <w:ind w:firstLine="709"/>
        <w:jc w:val="both"/>
      </w:pPr>
      <w:r w:rsidRPr="00B953CE">
        <w:lastRenderedPageBreak/>
        <w:t xml:space="preserve">При подготовке информационного бюллетеня 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B953CE">
        <w:rPr>
          <w:bCs/>
        </w:rPr>
        <w:t xml:space="preserve">Кировского ЦГМС – филиала </w:t>
      </w:r>
      <w:r w:rsidRPr="00B953CE">
        <w:t>ФГБУ «Верхне-Волжское УГМС»,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
    <w:p w:rsidR="00856515" w:rsidRPr="00B953CE" w:rsidRDefault="00856515" w:rsidP="00856515">
      <w:pPr>
        <w:spacing w:line="276" w:lineRule="auto"/>
        <w:ind w:firstLine="709"/>
        <w:jc w:val="both"/>
      </w:pPr>
    </w:p>
    <w:p w:rsidR="00856515" w:rsidRPr="00B953CE" w:rsidRDefault="00856515" w:rsidP="00856515">
      <w:pPr>
        <w:spacing w:line="276" w:lineRule="auto"/>
        <w:ind w:firstLine="709"/>
        <w:jc w:val="both"/>
      </w:pPr>
      <w:r w:rsidRPr="00B953CE">
        <w:t>Управление защиты населения и территорий администрации Правительства Кировской области</w:t>
      </w:r>
    </w:p>
    <w:p w:rsidR="00856515" w:rsidRPr="00B953CE" w:rsidRDefault="00856515" w:rsidP="00856515">
      <w:pPr>
        <w:spacing w:line="276" w:lineRule="auto"/>
        <w:ind w:firstLine="709"/>
        <w:jc w:val="both"/>
      </w:pPr>
      <w:r w:rsidRPr="00B953CE">
        <w:t>ул. К. Либкнехта, 69, г. Киров,</w:t>
      </w:r>
    </w:p>
    <w:p w:rsidR="00856515" w:rsidRPr="00B953CE" w:rsidRDefault="00856515" w:rsidP="00856515">
      <w:pPr>
        <w:spacing w:line="276" w:lineRule="auto"/>
        <w:ind w:firstLine="709"/>
        <w:jc w:val="both"/>
      </w:pPr>
      <w:r w:rsidRPr="00B953CE">
        <w:t>Кировская область, 610019</w:t>
      </w:r>
    </w:p>
    <w:p w:rsidR="00856515" w:rsidRPr="00B953CE" w:rsidRDefault="00856515" w:rsidP="00856515">
      <w:pPr>
        <w:spacing w:line="276" w:lineRule="auto"/>
        <w:ind w:firstLine="709"/>
        <w:jc w:val="both"/>
      </w:pPr>
      <w:r w:rsidRPr="00B953CE">
        <w:t>тел. № (8332) 76-02-01, факс № (8332) 76-02-10</w:t>
      </w:r>
    </w:p>
    <w:p w:rsidR="00856515" w:rsidRPr="00B953CE" w:rsidRDefault="00856515" w:rsidP="00856515">
      <w:pPr>
        <w:spacing w:line="276" w:lineRule="auto"/>
        <w:ind w:firstLine="709"/>
        <w:jc w:val="both"/>
        <w:rPr>
          <w:u w:val="single"/>
        </w:rPr>
      </w:pPr>
      <w:r w:rsidRPr="00B953CE">
        <w:rPr>
          <w:lang w:val="en-US"/>
        </w:rPr>
        <w:t>E</w:t>
      </w:r>
      <w:r w:rsidRPr="00B953CE">
        <w:t>-</w:t>
      </w:r>
      <w:r w:rsidRPr="00B953CE">
        <w:rPr>
          <w:lang w:val="en-US"/>
        </w:rPr>
        <w:t>mail</w:t>
      </w:r>
      <w:r w:rsidRPr="00B953CE">
        <w:t xml:space="preserve">: </w:t>
      </w:r>
      <w:hyperlink r:id="rId19" w:history="1">
        <w:r w:rsidRPr="00B953CE">
          <w:rPr>
            <w:rStyle w:val="a4"/>
            <w:color w:val="auto"/>
            <w:lang w:val="en-US"/>
          </w:rPr>
          <w:t>uz</w:t>
        </w:r>
        <w:r w:rsidRPr="00B953CE">
          <w:rPr>
            <w:rStyle w:val="a4"/>
            <w:color w:val="auto"/>
          </w:rPr>
          <w:t>@</w:t>
        </w:r>
        <w:r w:rsidRPr="00B953CE">
          <w:rPr>
            <w:rStyle w:val="a4"/>
            <w:color w:val="auto"/>
            <w:lang w:val="en-US"/>
          </w:rPr>
          <w:t>ako</w:t>
        </w:r>
        <w:r w:rsidRPr="00B953CE">
          <w:rPr>
            <w:rStyle w:val="a4"/>
            <w:color w:val="auto"/>
          </w:rPr>
          <w:t>.</w:t>
        </w:r>
        <w:r w:rsidRPr="00B953CE">
          <w:rPr>
            <w:rStyle w:val="a4"/>
            <w:color w:val="auto"/>
            <w:lang w:val="en-US"/>
          </w:rPr>
          <w:t>kirov</w:t>
        </w:r>
        <w:r w:rsidRPr="00B953CE">
          <w:rPr>
            <w:rStyle w:val="a4"/>
            <w:color w:val="auto"/>
          </w:rPr>
          <w:t>.</w:t>
        </w:r>
        <w:proofErr w:type="spellStart"/>
        <w:r w:rsidRPr="00B953CE">
          <w:rPr>
            <w:rStyle w:val="a4"/>
            <w:color w:val="auto"/>
            <w:lang w:val="en-US"/>
          </w:rPr>
          <w:t>ru</w:t>
        </w:r>
        <w:proofErr w:type="spellEnd"/>
      </w:hyperlink>
    </w:p>
    <w:p w:rsidR="00856515" w:rsidRPr="00B953CE" w:rsidRDefault="00856515" w:rsidP="00617FB1">
      <w:pPr>
        <w:spacing w:line="276" w:lineRule="auto"/>
        <w:ind w:firstLine="709"/>
        <w:jc w:val="both"/>
        <w:rPr>
          <w:u w:val="single"/>
        </w:rPr>
      </w:pPr>
    </w:p>
    <w:p w:rsidR="00856515" w:rsidRPr="00B953CE" w:rsidRDefault="00856515" w:rsidP="00617FB1">
      <w:pPr>
        <w:spacing w:line="276" w:lineRule="auto"/>
        <w:ind w:firstLine="709"/>
        <w:jc w:val="both"/>
      </w:pPr>
      <w:r w:rsidRPr="00B953CE">
        <w:t>Кировское областное государственное казенное учреждение «Кировская областна</w:t>
      </w:r>
      <w:r w:rsidR="00617FB1" w:rsidRPr="00B953CE">
        <w:t>я пожарно-спасательная служба»</w:t>
      </w:r>
    </w:p>
    <w:p w:rsidR="009D1BD1" w:rsidRPr="00B953CE" w:rsidRDefault="009D1BD1" w:rsidP="009D1BD1">
      <w:pPr>
        <w:spacing w:line="276" w:lineRule="auto"/>
        <w:ind w:firstLine="709"/>
        <w:jc w:val="both"/>
      </w:pPr>
      <w:r w:rsidRPr="00B953CE">
        <w:t>ул. Пугачева, д. 16а, г. Киров,</w:t>
      </w:r>
    </w:p>
    <w:p w:rsidR="009D1BD1" w:rsidRPr="00B953CE" w:rsidRDefault="009D1BD1" w:rsidP="009D1BD1">
      <w:pPr>
        <w:spacing w:line="276" w:lineRule="auto"/>
        <w:ind w:firstLine="709"/>
        <w:jc w:val="both"/>
      </w:pPr>
      <w:r w:rsidRPr="00B953CE">
        <w:t xml:space="preserve">Кировская область, </w:t>
      </w:r>
      <w:r w:rsidR="006B21F0" w:rsidRPr="00B953CE">
        <w:t>610998</w:t>
      </w:r>
    </w:p>
    <w:p w:rsidR="00856515" w:rsidRPr="00B953CE" w:rsidRDefault="00856515" w:rsidP="00856515">
      <w:pPr>
        <w:spacing w:line="276" w:lineRule="auto"/>
        <w:ind w:left="709"/>
        <w:jc w:val="both"/>
      </w:pPr>
      <w:r w:rsidRPr="00B953CE">
        <w:t>Тел/факс. № (8332) 54-00-93</w:t>
      </w:r>
    </w:p>
    <w:p w:rsidR="00856515" w:rsidRPr="00B953CE" w:rsidRDefault="00856515" w:rsidP="00856515">
      <w:pPr>
        <w:spacing w:line="276" w:lineRule="auto"/>
        <w:ind w:left="709"/>
        <w:jc w:val="both"/>
        <w:rPr>
          <w:u w:val="single"/>
        </w:rPr>
      </w:pPr>
      <w:r w:rsidRPr="00B953CE">
        <w:rPr>
          <w:lang w:val="en-US"/>
        </w:rPr>
        <w:t>E</w:t>
      </w:r>
      <w:r w:rsidRPr="00B953CE">
        <w:t>-</w:t>
      </w:r>
      <w:r w:rsidRPr="00B953CE">
        <w:rPr>
          <w:lang w:val="en-US"/>
        </w:rPr>
        <w:t>mail</w:t>
      </w:r>
      <w:r w:rsidRPr="00B953CE">
        <w:t xml:space="preserve">: </w:t>
      </w:r>
      <w:proofErr w:type="spellStart"/>
      <w:r w:rsidRPr="00B953CE">
        <w:rPr>
          <w:u w:val="single"/>
          <w:lang w:val="en-US"/>
        </w:rPr>
        <w:t>ic</w:t>
      </w:r>
      <w:proofErr w:type="spellEnd"/>
      <w:r w:rsidRPr="00B953CE">
        <w:rPr>
          <w:u w:val="single"/>
        </w:rPr>
        <w:t>@</w:t>
      </w:r>
      <w:proofErr w:type="spellStart"/>
      <w:r w:rsidRPr="00B953CE">
        <w:rPr>
          <w:u w:val="single"/>
          <w:lang w:val="en-US"/>
        </w:rPr>
        <w:t>umc</w:t>
      </w:r>
      <w:proofErr w:type="spellEnd"/>
      <w:r w:rsidRPr="00B953CE">
        <w:rPr>
          <w:u w:val="single"/>
        </w:rPr>
        <w:t>.</w:t>
      </w:r>
      <w:proofErr w:type="spellStart"/>
      <w:r w:rsidRPr="00B953CE">
        <w:rPr>
          <w:u w:val="single"/>
          <w:lang w:val="en-US"/>
        </w:rPr>
        <w:t>kirov</w:t>
      </w:r>
      <w:proofErr w:type="spellEnd"/>
      <w:r w:rsidRPr="00B953CE">
        <w:rPr>
          <w:u w:val="single"/>
        </w:rPr>
        <w:t>.</w:t>
      </w:r>
      <w:proofErr w:type="spellStart"/>
      <w:r w:rsidRPr="00B953CE">
        <w:rPr>
          <w:u w:val="single"/>
          <w:lang w:val="en-US"/>
        </w:rPr>
        <w:t>ru</w:t>
      </w:r>
      <w:proofErr w:type="spellEnd"/>
    </w:p>
    <w:p w:rsidR="00856515" w:rsidRPr="00B953CE" w:rsidRDefault="00856515" w:rsidP="00856515">
      <w:pPr>
        <w:spacing w:line="276" w:lineRule="auto"/>
        <w:ind w:left="709"/>
      </w:pPr>
    </w:p>
    <w:p w:rsidR="00856515" w:rsidRPr="00B953CE" w:rsidRDefault="00856515" w:rsidP="00856515">
      <w:pPr>
        <w:spacing w:line="276" w:lineRule="auto"/>
        <w:ind w:left="709"/>
      </w:pPr>
      <w:r w:rsidRPr="00B953CE">
        <w:t xml:space="preserve">Исполнитель: </w:t>
      </w:r>
    </w:p>
    <w:p w:rsidR="00856515" w:rsidRPr="00B953CE" w:rsidRDefault="00856515" w:rsidP="00856515">
      <w:pPr>
        <w:spacing w:line="276" w:lineRule="auto"/>
        <w:ind w:left="709"/>
      </w:pPr>
      <w:r w:rsidRPr="00B953CE">
        <w:t xml:space="preserve">статистик отдела </w:t>
      </w:r>
      <w:r w:rsidR="00CB504C" w:rsidRPr="00B953CE">
        <w:t>мониторинга, прогнозирования и</w:t>
      </w:r>
      <w:r w:rsidRPr="00B953CE">
        <w:t xml:space="preserve"> предупреждения ЧС и происшествий – Ворожцова О.В.</w:t>
      </w:r>
    </w:p>
    <w:p w:rsidR="00670C5B" w:rsidRPr="00B953CE" w:rsidRDefault="00FD267B" w:rsidP="00FD267B">
      <w:pPr>
        <w:spacing w:line="276" w:lineRule="auto"/>
        <w:ind w:left="709"/>
      </w:pPr>
      <w:r w:rsidRPr="00B953CE">
        <w:t>Тел. № (8332) 56-56-56</w:t>
      </w:r>
    </w:p>
    <w:sectPr w:rsidR="00670C5B" w:rsidRPr="00B953CE" w:rsidSect="005C3DCF">
      <w:footerReference w:type="default" r:id="rId20"/>
      <w:pgSz w:w="11906" w:h="16838" w:code="9"/>
      <w:pgMar w:top="719" w:right="84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8F2" w:rsidRDefault="00B948F2">
      <w:r>
        <w:separator/>
      </w:r>
    </w:p>
  </w:endnote>
  <w:endnote w:type="continuationSeparator" w:id="0">
    <w:p w:rsidR="00B948F2" w:rsidRDefault="00B9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8F2" w:rsidRDefault="00B948F2">
    <w:pPr>
      <w:pStyle w:val="a9"/>
      <w:jc w:val="center"/>
    </w:pPr>
    <w:r>
      <w:fldChar w:fldCharType="begin"/>
    </w:r>
    <w:r>
      <w:instrText xml:space="preserve"> PAGE   \* MERGEFORMAT </w:instrText>
    </w:r>
    <w:r>
      <w:fldChar w:fldCharType="separate"/>
    </w:r>
    <w:r w:rsidR="00946447">
      <w:rPr>
        <w:noProof/>
      </w:rPr>
      <w:t>19</w:t>
    </w:r>
    <w:r>
      <w:fldChar w:fldCharType="end"/>
    </w:r>
  </w:p>
  <w:p w:rsidR="00B948F2" w:rsidRDefault="00B948F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8F2" w:rsidRDefault="00B948F2">
      <w:r>
        <w:separator/>
      </w:r>
    </w:p>
  </w:footnote>
  <w:footnote w:type="continuationSeparator" w:id="0">
    <w:p w:rsidR="00B948F2" w:rsidRDefault="00B94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746BC8"/>
    <w:multiLevelType w:val="hybridMultilevel"/>
    <w:tmpl w:val="DFF0B116"/>
    <w:lvl w:ilvl="0" w:tplc="FC62CF1C">
      <w:start w:val="1"/>
      <w:numFmt w:val="decimal"/>
      <w:suff w:val="space"/>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1575BF9"/>
    <w:multiLevelType w:val="hybridMultilevel"/>
    <w:tmpl w:val="75A6BBB4"/>
    <w:lvl w:ilvl="0" w:tplc="C4462EF2">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6">
    <w:nsid w:val="32DC553C"/>
    <w:multiLevelType w:val="hybridMultilevel"/>
    <w:tmpl w:val="66761B4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DF598B"/>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9">
    <w:nsid w:val="499D518F"/>
    <w:multiLevelType w:val="hybridMultilevel"/>
    <w:tmpl w:val="1FC8B1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59A6020D"/>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
    <w:nsid w:val="66396309"/>
    <w:multiLevelType w:val="hybridMultilevel"/>
    <w:tmpl w:val="18D299F4"/>
    <w:lvl w:ilvl="0" w:tplc="54B41474">
      <w:start w:val="3"/>
      <w:numFmt w:val="decimal"/>
      <w:suff w:val="space"/>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4">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1"/>
  </w:num>
  <w:num w:numId="5">
    <w:abstractNumId w:val="5"/>
  </w:num>
  <w:num w:numId="6">
    <w:abstractNumId w:val="0"/>
  </w:num>
  <w:num w:numId="7">
    <w:abstractNumId w:val="9"/>
  </w:num>
  <w:num w:numId="8">
    <w:abstractNumId w:val="12"/>
  </w:num>
  <w:num w:numId="9">
    <w:abstractNumId w:val="15"/>
  </w:num>
  <w:num w:numId="10">
    <w:abstractNumId w:val="13"/>
  </w:num>
  <w:num w:numId="11">
    <w:abstractNumId w:val="2"/>
  </w:num>
  <w:num w:numId="12">
    <w:abstractNumId w:val="4"/>
  </w:num>
  <w:num w:numId="13">
    <w:abstractNumId w:val="8"/>
  </w:num>
  <w:num w:numId="14">
    <w:abstractNumId w:val="14"/>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515"/>
    <w:rsid w:val="00000A33"/>
    <w:rsid w:val="000012E0"/>
    <w:rsid w:val="00010656"/>
    <w:rsid w:val="00010884"/>
    <w:rsid w:val="00014240"/>
    <w:rsid w:val="00014B4C"/>
    <w:rsid w:val="000160C9"/>
    <w:rsid w:val="00016ACA"/>
    <w:rsid w:val="00021CAD"/>
    <w:rsid w:val="000234AB"/>
    <w:rsid w:val="00023592"/>
    <w:rsid w:val="000249C2"/>
    <w:rsid w:val="00031874"/>
    <w:rsid w:val="00033572"/>
    <w:rsid w:val="00035D99"/>
    <w:rsid w:val="000426B0"/>
    <w:rsid w:val="00046229"/>
    <w:rsid w:val="0005019F"/>
    <w:rsid w:val="00051C96"/>
    <w:rsid w:val="000535C7"/>
    <w:rsid w:val="000554AD"/>
    <w:rsid w:val="000558AB"/>
    <w:rsid w:val="00055AF7"/>
    <w:rsid w:val="0005690F"/>
    <w:rsid w:val="00057D89"/>
    <w:rsid w:val="00061CFB"/>
    <w:rsid w:val="00063205"/>
    <w:rsid w:val="000638C4"/>
    <w:rsid w:val="000718B5"/>
    <w:rsid w:val="00073882"/>
    <w:rsid w:val="0008094B"/>
    <w:rsid w:val="00082004"/>
    <w:rsid w:val="00082C23"/>
    <w:rsid w:val="00091F7F"/>
    <w:rsid w:val="000A22EA"/>
    <w:rsid w:val="000A500A"/>
    <w:rsid w:val="000B2DAD"/>
    <w:rsid w:val="000B3CDE"/>
    <w:rsid w:val="000B401B"/>
    <w:rsid w:val="000C21D8"/>
    <w:rsid w:val="000C276A"/>
    <w:rsid w:val="000C741E"/>
    <w:rsid w:val="000D2A87"/>
    <w:rsid w:val="000D5D88"/>
    <w:rsid w:val="000D6B42"/>
    <w:rsid w:val="000E1E79"/>
    <w:rsid w:val="000E2C00"/>
    <w:rsid w:val="000E6122"/>
    <w:rsid w:val="00104A9E"/>
    <w:rsid w:val="00107068"/>
    <w:rsid w:val="00110031"/>
    <w:rsid w:val="00110412"/>
    <w:rsid w:val="00110B29"/>
    <w:rsid w:val="001113FB"/>
    <w:rsid w:val="00117C05"/>
    <w:rsid w:val="00122032"/>
    <w:rsid w:val="00123410"/>
    <w:rsid w:val="00123C32"/>
    <w:rsid w:val="00130FA9"/>
    <w:rsid w:val="00132267"/>
    <w:rsid w:val="001346C4"/>
    <w:rsid w:val="00134CCD"/>
    <w:rsid w:val="0014158A"/>
    <w:rsid w:val="001471E2"/>
    <w:rsid w:val="0015690D"/>
    <w:rsid w:val="0016227B"/>
    <w:rsid w:val="001825E8"/>
    <w:rsid w:val="00191A2F"/>
    <w:rsid w:val="00191A9B"/>
    <w:rsid w:val="00197B8E"/>
    <w:rsid w:val="001A0A6A"/>
    <w:rsid w:val="001C1AA7"/>
    <w:rsid w:val="001D4F93"/>
    <w:rsid w:val="001E0BAB"/>
    <w:rsid w:val="001E18CE"/>
    <w:rsid w:val="001E5D08"/>
    <w:rsid w:val="001E669A"/>
    <w:rsid w:val="001E71E7"/>
    <w:rsid w:val="001F4B90"/>
    <w:rsid w:val="001F52A7"/>
    <w:rsid w:val="001F646D"/>
    <w:rsid w:val="001F72F4"/>
    <w:rsid w:val="001F7F51"/>
    <w:rsid w:val="002038E6"/>
    <w:rsid w:val="00211945"/>
    <w:rsid w:val="0022069B"/>
    <w:rsid w:val="00222687"/>
    <w:rsid w:val="00223D3B"/>
    <w:rsid w:val="0022745C"/>
    <w:rsid w:val="00234256"/>
    <w:rsid w:val="002444F3"/>
    <w:rsid w:val="002462B1"/>
    <w:rsid w:val="00253BC0"/>
    <w:rsid w:val="0025753A"/>
    <w:rsid w:val="00260FC8"/>
    <w:rsid w:val="00261421"/>
    <w:rsid w:val="00263C20"/>
    <w:rsid w:val="00271197"/>
    <w:rsid w:val="002754C0"/>
    <w:rsid w:val="00277529"/>
    <w:rsid w:val="00283B5B"/>
    <w:rsid w:val="0028764B"/>
    <w:rsid w:val="00294626"/>
    <w:rsid w:val="002965FA"/>
    <w:rsid w:val="002A29F3"/>
    <w:rsid w:val="002A36AA"/>
    <w:rsid w:val="002A5AE2"/>
    <w:rsid w:val="002A7E0A"/>
    <w:rsid w:val="002B6BA4"/>
    <w:rsid w:val="002B70A7"/>
    <w:rsid w:val="002C2991"/>
    <w:rsid w:val="002C45F0"/>
    <w:rsid w:val="002C4B7D"/>
    <w:rsid w:val="002C61C7"/>
    <w:rsid w:val="002C7A9D"/>
    <w:rsid w:val="002D265D"/>
    <w:rsid w:val="002D5F08"/>
    <w:rsid w:val="002E1B6E"/>
    <w:rsid w:val="002F02AC"/>
    <w:rsid w:val="002F4127"/>
    <w:rsid w:val="00301170"/>
    <w:rsid w:val="00302119"/>
    <w:rsid w:val="0030372C"/>
    <w:rsid w:val="003043E6"/>
    <w:rsid w:val="00307674"/>
    <w:rsid w:val="0031066B"/>
    <w:rsid w:val="00315C4C"/>
    <w:rsid w:val="00320C5B"/>
    <w:rsid w:val="003249D2"/>
    <w:rsid w:val="00331ADB"/>
    <w:rsid w:val="003375D9"/>
    <w:rsid w:val="00337F5B"/>
    <w:rsid w:val="00344277"/>
    <w:rsid w:val="003477AD"/>
    <w:rsid w:val="00350187"/>
    <w:rsid w:val="003568E7"/>
    <w:rsid w:val="00357799"/>
    <w:rsid w:val="003621C9"/>
    <w:rsid w:val="00367557"/>
    <w:rsid w:val="00373B70"/>
    <w:rsid w:val="003765C9"/>
    <w:rsid w:val="003905CF"/>
    <w:rsid w:val="003A0D9D"/>
    <w:rsid w:val="003A2049"/>
    <w:rsid w:val="003A2A94"/>
    <w:rsid w:val="003B0B7A"/>
    <w:rsid w:val="003B4AFC"/>
    <w:rsid w:val="003B6B3E"/>
    <w:rsid w:val="003D1481"/>
    <w:rsid w:val="003D4528"/>
    <w:rsid w:val="003D6694"/>
    <w:rsid w:val="003D6D8D"/>
    <w:rsid w:val="003E3BBC"/>
    <w:rsid w:val="003E6D68"/>
    <w:rsid w:val="003F0337"/>
    <w:rsid w:val="003F3045"/>
    <w:rsid w:val="003F3098"/>
    <w:rsid w:val="003F4166"/>
    <w:rsid w:val="003F46E0"/>
    <w:rsid w:val="003F4B60"/>
    <w:rsid w:val="003F5772"/>
    <w:rsid w:val="00400831"/>
    <w:rsid w:val="004008C4"/>
    <w:rsid w:val="00400FE2"/>
    <w:rsid w:val="00402AAA"/>
    <w:rsid w:val="00403C5D"/>
    <w:rsid w:val="0041125E"/>
    <w:rsid w:val="0041519B"/>
    <w:rsid w:val="00417257"/>
    <w:rsid w:val="004249B1"/>
    <w:rsid w:val="0042508D"/>
    <w:rsid w:val="00434AD2"/>
    <w:rsid w:val="00435AEE"/>
    <w:rsid w:val="004416FC"/>
    <w:rsid w:val="00441888"/>
    <w:rsid w:val="00442F05"/>
    <w:rsid w:val="00444091"/>
    <w:rsid w:val="00444520"/>
    <w:rsid w:val="00455C99"/>
    <w:rsid w:val="004617C0"/>
    <w:rsid w:val="00465EE5"/>
    <w:rsid w:val="00472104"/>
    <w:rsid w:val="00473EF0"/>
    <w:rsid w:val="004744AA"/>
    <w:rsid w:val="0048330F"/>
    <w:rsid w:val="00484EDF"/>
    <w:rsid w:val="00485AE0"/>
    <w:rsid w:val="004865A7"/>
    <w:rsid w:val="0048660C"/>
    <w:rsid w:val="004931FD"/>
    <w:rsid w:val="004A21DD"/>
    <w:rsid w:val="004A6281"/>
    <w:rsid w:val="004A676A"/>
    <w:rsid w:val="004B422C"/>
    <w:rsid w:val="004B5B26"/>
    <w:rsid w:val="004C0643"/>
    <w:rsid w:val="004C0866"/>
    <w:rsid w:val="004C0CA6"/>
    <w:rsid w:val="004C2E4E"/>
    <w:rsid w:val="004D2781"/>
    <w:rsid w:val="004D2C03"/>
    <w:rsid w:val="004D2D1E"/>
    <w:rsid w:val="004D5269"/>
    <w:rsid w:val="004D75CA"/>
    <w:rsid w:val="004E1825"/>
    <w:rsid w:val="004E3861"/>
    <w:rsid w:val="004E3B35"/>
    <w:rsid w:val="004F1AC5"/>
    <w:rsid w:val="004F257E"/>
    <w:rsid w:val="005025D0"/>
    <w:rsid w:val="005070C2"/>
    <w:rsid w:val="00507788"/>
    <w:rsid w:val="005127AC"/>
    <w:rsid w:val="00520132"/>
    <w:rsid w:val="005239A2"/>
    <w:rsid w:val="00526C6A"/>
    <w:rsid w:val="00531861"/>
    <w:rsid w:val="00533650"/>
    <w:rsid w:val="0055368A"/>
    <w:rsid w:val="005660F4"/>
    <w:rsid w:val="00566B1A"/>
    <w:rsid w:val="00567C6A"/>
    <w:rsid w:val="00582B5A"/>
    <w:rsid w:val="00583D64"/>
    <w:rsid w:val="00591264"/>
    <w:rsid w:val="00594ED8"/>
    <w:rsid w:val="005A1A12"/>
    <w:rsid w:val="005A3A94"/>
    <w:rsid w:val="005A4696"/>
    <w:rsid w:val="005A49CB"/>
    <w:rsid w:val="005B3B30"/>
    <w:rsid w:val="005B64C5"/>
    <w:rsid w:val="005C3B4D"/>
    <w:rsid w:val="005C3DCF"/>
    <w:rsid w:val="005D3BCF"/>
    <w:rsid w:val="005D4A3D"/>
    <w:rsid w:val="005E36DC"/>
    <w:rsid w:val="005F5D75"/>
    <w:rsid w:val="00600B09"/>
    <w:rsid w:val="006013D7"/>
    <w:rsid w:val="006054ED"/>
    <w:rsid w:val="0060608E"/>
    <w:rsid w:val="00615F87"/>
    <w:rsid w:val="00617FB1"/>
    <w:rsid w:val="006213EB"/>
    <w:rsid w:val="006221DC"/>
    <w:rsid w:val="00622B18"/>
    <w:rsid w:val="006236A2"/>
    <w:rsid w:val="00635096"/>
    <w:rsid w:val="00637D73"/>
    <w:rsid w:val="006473E3"/>
    <w:rsid w:val="00650FC3"/>
    <w:rsid w:val="00660B7A"/>
    <w:rsid w:val="006650CE"/>
    <w:rsid w:val="00667BF9"/>
    <w:rsid w:val="00670C5B"/>
    <w:rsid w:val="00671A94"/>
    <w:rsid w:val="00672E3C"/>
    <w:rsid w:val="00681C39"/>
    <w:rsid w:val="0068321A"/>
    <w:rsid w:val="00683F5E"/>
    <w:rsid w:val="00685BDA"/>
    <w:rsid w:val="0069633F"/>
    <w:rsid w:val="006A3690"/>
    <w:rsid w:val="006A396D"/>
    <w:rsid w:val="006B0DC4"/>
    <w:rsid w:val="006B21F0"/>
    <w:rsid w:val="006C3E51"/>
    <w:rsid w:val="006C5A32"/>
    <w:rsid w:val="006C786F"/>
    <w:rsid w:val="006D64E9"/>
    <w:rsid w:val="006E0C55"/>
    <w:rsid w:val="006E1C99"/>
    <w:rsid w:val="006E28E3"/>
    <w:rsid w:val="006E2DAC"/>
    <w:rsid w:val="006E7A85"/>
    <w:rsid w:val="006F25BA"/>
    <w:rsid w:val="007042D5"/>
    <w:rsid w:val="00715FC9"/>
    <w:rsid w:val="007247F8"/>
    <w:rsid w:val="0073248E"/>
    <w:rsid w:val="00734D73"/>
    <w:rsid w:val="007360DB"/>
    <w:rsid w:val="00736E6A"/>
    <w:rsid w:val="00737B74"/>
    <w:rsid w:val="00743538"/>
    <w:rsid w:val="00744688"/>
    <w:rsid w:val="00747387"/>
    <w:rsid w:val="00756080"/>
    <w:rsid w:val="00756FE4"/>
    <w:rsid w:val="007629F2"/>
    <w:rsid w:val="007654EE"/>
    <w:rsid w:val="007673CA"/>
    <w:rsid w:val="00772367"/>
    <w:rsid w:val="00777EAE"/>
    <w:rsid w:val="007835AE"/>
    <w:rsid w:val="007835DA"/>
    <w:rsid w:val="0078375E"/>
    <w:rsid w:val="00785A63"/>
    <w:rsid w:val="00785DB7"/>
    <w:rsid w:val="00791EC6"/>
    <w:rsid w:val="00792102"/>
    <w:rsid w:val="007927FE"/>
    <w:rsid w:val="0079516A"/>
    <w:rsid w:val="007A7F40"/>
    <w:rsid w:val="007B3CEB"/>
    <w:rsid w:val="007B3E71"/>
    <w:rsid w:val="007B45D9"/>
    <w:rsid w:val="007B6223"/>
    <w:rsid w:val="007C36F3"/>
    <w:rsid w:val="007C62E3"/>
    <w:rsid w:val="007C791D"/>
    <w:rsid w:val="007D06DE"/>
    <w:rsid w:val="007D2E0E"/>
    <w:rsid w:val="007E19F8"/>
    <w:rsid w:val="007E4F5D"/>
    <w:rsid w:val="007E7E5D"/>
    <w:rsid w:val="007F1010"/>
    <w:rsid w:val="007F133B"/>
    <w:rsid w:val="007F52C1"/>
    <w:rsid w:val="007F5E13"/>
    <w:rsid w:val="007F7C8D"/>
    <w:rsid w:val="00804B68"/>
    <w:rsid w:val="00806003"/>
    <w:rsid w:val="0081740F"/>
    <w:rsid w:val="00820158"/>
    <w:rsid w:val="0082066A"/>
    <w:rsid w:val="008215D4"/>
    <w:rsid w:val="008233A0"/>
    <w:rsid w:val="00831F52"/>
    <w:rsid w:val="00832D9E"/>
    <w:rsid w:val="00840AAF"/>
    <w:rsid w:val="00845DBE"/>
    <w:rsid w:val="008479E1"/>
    <w:rsid w:val="00850E22"/>
    <w:rsid w:val="00853902"/>
    <w:rsid w:val="0085586E"/>
    <w:rsid w:val="00856515"/>
    <w:rsid w:val="00864B40"/>
    <w:rsid w:val="00867E7F"/>
    <w:rsid w:val="00873779"/>
    <w:rsid w:val="00885071"/>
    <w:rsid w:val="00885AEA"/>
    <w:rsid w:val="00886E63"/>
    <w:rsid w:val="008901A8"/>
    <w:rsid w:val="008902FA"/>
    <w:rsid w:val="008914A1"/>
    <w:rsid w:val="00893BA5"/>
    <w:rsid w:val="00896C8E"/>
    <w:rsid w:val="008A2AB3"/>
    <w:rsid w:val="008A2AE1"/>
    <w:rsid w:val="008A5E3A"/>
    <w:rsid w:val="008A6292"/>
    <w:rsid w:val="008B058E"/>
    <w:rsid w:val="008B0971"/>
    <w:rsid w:val="008B38C1"/>
    <w:rsid w:val="008B39E7"/>
    <w:rsid w:val="008B4AD9"/>
    <w:rsid w:val="008C6972"/>
    <w:rsid w:val="008C78D5"/>
    <w:rsid w:val="008C7CD8"/>
    <w:rsid w:val="008D2A93"/>
    <w:rsid w:val="008D6EE1"/>
    <w:rsid w:val="008E5EB4"/>
    <w:rsid w:val="008E607A"/>
    <w:rsid w:val="008F0B48"/>
    <w:rsid w:val="008F45A0"/>
    <w:rsid w:val="008F5D8A"/>
    <w:rsid w:val="00904C83"/>
    <w:rsid w:val="009114DB"/>
    <w:rsid w:val="009140C2"/>
    <w:rsid w:val="00921841"/>
    <w:rsid w:val="00926461"/>
    <w:rsid w:val="00930FCE"/>
    <w:rsid w:val="009354FD"/>
    <w:rsid w:val="00936095"/>
    <w:rsid w:val="009420EA"/>
    <w:rsid w:val="00942156"/>
    <w:rsid w:val="00946447"/>
    <w:rsid w:val="009507D0"/>
    <w:rsid w:val="00954918"/>
    <w:rsid w:val="00956435"/>
    <w:rsid w:val="009624BE"/>
    <w:rsid w:val="00967504"/>
    <w:rsid w:val="009706A8"/>
    <w:rsid w:val="00981E8E"/>
    <w:rsid w:val="009929E0"/>
    <w:rsid w:val="0099332F"/>
    <w:rsid w:val="009935D2"/>
    <w:rsid w:val="009A1B0C"/>
    <w:rsid w:val="009B24E2"/>
    <w:rsid w:val="009B5847"/>
    <w:rsid w:val="009C4370"/>
    <w:rsid w:val="009C45BC"/>
    <w:rsid w:val="009D1213"/>
    <w:rsid w:val="009D1BD1"/>
    <w:rsid w:val="009D3BD0"/>
    <w:rsid w:val="009E295B"/>
    <w:rsid w:val="009E5536"/>
    <w:rsid w:val="009E678B"/>
    <w:rsid w:val="009E7761"/>
    <w:rsid w:val="009F4912"/>
    <w:rsid w:val="00A13C67"/>
    <w:rsid w:val="00A14D4C"/>
    <w:rsid w:val="00A22E9B"/>
    <w:rsid w:val="00A231D9"/>
    <w:rsid w:val="00A25DCF"/>
    <w:rsid w:val="00A267BD"/>
    <w:rsid w:val="00A30A23"/>
    <w:rsid w:val="00A34A2C"/>
    <w:rsid w:val="00A363DE"/>
    <w:rsid w:val="00A36C8E"/>
    <w:rsid w:val="00A40DD7"/>
    <w:rsid w:val="00A40EA7"/>
    <w:rsid w:val="00A420CA"/>
    <w:rsid w:val="00A427C3"/>
    <w:rsid w:val="00A43C4F"/>
    <w:rsid w:val="00A500DE"/>
    <w:rsid w:val="00A5447E"/>
    <w:rsid w:val="00A54487"/>
    <w:rsid w:val="00A553FC"/>
    <w:rsid w:val="00A609FB"/>
    <w:rsid w:val="00A648F0"/>
    <w:rsid w:val="00A65152"/>
    <w:rsid w:val="00A65AD2"/>
    <w:rsid w:val="00A77174"/>
    <w:rsid w:val="00A83263"/>
    <w:rsid w:val="00A8607E"/>
    <w:rsid w:val="00A877CE"/>
    <w:rsid w:val="00A87FE6"/>
    <w:rsid w:val="00A919E8"/>
    <w:rsid w:val="00A92E99"/>
    <w:rsid w:val="00A938CF"/>
    <w:rsid w:val="00A97636"/>
    <w:rsid w:val="00AA126D"/>
    <w:rsid w:val="00AA2F71"/>
    <w:rsid w:val="00AA3A7B"/>
    <w:rsid w:val="00AA6826"/>
    <w:rsid w:val="00AA7CC4"/>
    <w:rsid w:val="00AB1742"/>
    <w:rsid w:val="00AB1808"/>
    <w:rsid w:val="00AB5118"/>
    <w:rsid w:val="00AB6597"/>
    <w:rsid w:val="00AC3D7A"/>
    <w:rsid w:val="00AC4379"/>
    <w:rsid w:val="00AC45DC"/>
    <w:rsid w:val="00AD7593"/>
    <w:rsid w:val="00AE4C5D"/>
    <w:rsid w:val="00AE5B50"/>
    <w:rsid w:val="00AE6A36"/>
    <w:rsid w:val="00B010E8"/>
    <w:rsid w:val="00B06B21"/>
    <w:rsid w:val="00B0770F"/>
    <w:rsid w:val="00B24435"/>
    <w:rsid w:val="00B24B74"/>
    <w:rsid w:val="00B32F8F"/>
    <w:rsid w:val="00B400CD"/>
    <w:rsid w:val="00B44A3E"/>
    <w:rsid w:val="00B44C25"/>
    <w:rsid w:val="00B45D10"/>
    <w:rsid w:val="00B4607F"/>
    <w:rsid w:val="00B53FA5"/>
    <w:rsid w:val="00B567C6"/>
    <w:rsid w:val="00B605BA"/>
    <w:rsid w:val="00B63407"/>
    <w:rsid w:val="00B6637C"/>
    <w:rsid w:val="00B66E92"/>
    <w:rsid w:val="00B67AFC"/>
    <w:rsid w:val="00B727AB"/>
    <w:rsid w:val="00B74AF3"/>
    <w:rsid w:val="00B821E1"/>
    <w:rsid w:val="00B83BC7"/>
    <w:rsid w:val="00B84B37"/>
    <w:rsid w:val="00B90E71"/>
    <w:rsid w:val="00B9150B"/>
    <w:rsid w:val="00B9312D"/>
    <w:rsid w:val="00B948F2"/>
    <w:rsid w:val="00B94EB4"/>
    <w:rsid w:val="00B953CE"/>
    <w:rsid w:val="00B97632"/>
    <w:rsid w:val="00BA0B3F"/>
    <w:rsid w:val="00BA5ACF"/>
    <w:rsid w:val="00BA6A05"/>
    <w:rsid w:val="00BA6C70"/>
    <w:rsid w:val="00BA762D"/>
    <w:rsid w:val="00BB1B64"/>
    <w:rsid w:val="00BC44B7"/>
    <w:rsid w:val="00BC772B"/>
    <w:rsid w:val="00BD02A9"/>
    <w:rsid w:val="00BD3B35"/>
    <w:rsid w:val="00BD56FF"/>
    <w:rsid w:val="00BE2482"/>
    <w:rsid w:val="00BE4DAF"/>
    <w:rsid w:val="00BE68FE"/>
    <w:rsid w:val="00BE692D"/>
    <w:rsid w:val="00BF058C"/>
    <w:rsid w:val="00BF0667"/>
    <w:rsid w:val="00BF4401"/>
    <w:rsid w:val="00BF44AE"/>
    <w:rsid w:val="00C00BA6"/>
    <w:rsid w:val="00C06757"/>
    <w:rsid w:val="00C13E25"/>
    <w:rsid w:val="00C16133"/>
    <w:rsid w:val="00C16E4E"/>
    <w:rsid w:val="00C229EF"/>
    <w:rsid w:val="00C309E0"/>
    <w:rsid w:val="00C322D9"/>
    <w:rsid w:val="00C36204"/>
    <w:rsid w:val="00C40523"/>
    <w:rsid w:val="00C407C4"/>
    <w:rsid w:val="00C47F87"/>
    <w:rsid w:val="00C520CB"/>
    <w:rsid w:val="00C55407"/>
    <w:rsid w:val="00C56FC4"/>
    <w:rsid w:val="00C6752A"/>
    <w:rsid w:val="00C75475"/>
    <w:rsid w:val="00C77057"/>
    <w:rsid w:val="00C82F87"/>
    <w:rsid w:val="00C90B18"/>
    <w:rsid w:val="00C91CF9"/>
    <w:rsid w:val="00C9388F"/>
    <w:rsid w:val="00C97C2F"/>
    <w:rsid w:val="00CA4EC4"/>
    <w:rsid w:val="00CB3543"/>
    <w:rsid w:val="00CB504C"/>
    <w:rsid w:val="00CC1A5A"/>
    <w:rsid w:val="00CC1B91"/>
    <w:rsid w:val="00CC2735"/>
    <w:rsid w:val="00CC372D"/>
    <w:rsid w:val="00CC4A4C"/>
    <w:rsid w:val="00CC56B2"/>
    <w:rsid w:val="00CC71E8"/>
    <w:rsid w:val="00CC7284"/>
    <w:rsid w:val="00CD1499"/>
    <w:rsid w:val="00CD3EE1"/>
    <w:rsid w:val="00CD5FCE"/>
    <w:rsid w:val="00CD74F9"/>
    <w:rsid w:val="00CE75F9"/>
    <w:rsid w:val="00CF01D6"/>
    <w:rsid w:val="00CF076D"/>
    <w:rsid w:val="00CF2159"/>
    <w:rsid w:val="00CF23D7"/>
    <w:rsid w:val="00D04042"/>
    <w:rsid w:val="00D108B7"/>
    <w:rsid w:val="00D1295B"/>
    <w:rsid w:val="00D14E27"/>
    <w:rsid w:val="00D263EB"/>
    <w:rsid w:val="00D34B4D"/>
    <w:rsid w:val="00D36C4B"/>
    <w:rsid w:val="00D412E0"/>
    <w:rsid w:val="00D45AA8"/>
    <w:rsid w:val="00D4745E"/>
    <w:rsid w:val="00D51368"/>
    <w:rsid w:val="00D51F79"/>
    <w:rsid w:val="00D535AE"/>
    <w:rsid w:val="00D55D74"/>
    <w:rsid w:val="00D60539"/>
    <w:rsid w:val="00D614F5"/>
    <w:rsid w:val="00D62164"/>
    <w:rsid w:val="00D63919"/>
    <w:rsid w:val="00D6404B"/>
    <w:rsid w:val="00D65749"/>
    <w:rsid w:val="00D657A7"/>
    <w:rsid w:val="00D74715"/>
    <w:rsid w:val="00D76BB7"/>
    <w:rsid w:val="00D76F47"/>
    <w:rsid w:val="00D77900"/>
    <w:rsid w:val="00D80A73"/>
    <w:rsid w:val="00D81209"/>
    <w:rsid w:val="00D8232D"/>
    <w:rsid w:val="00D82A00"/>
    <w:rsid w:val="00D8556F"/>
    <w:rsid w:val="00D90F97"/>
    <w:rsid w:val="00DA068C"/>
    <w:rsid w:val="00DA1629"/>
    <w:rsid w:val="00DA6580"/>
    <w:rsid w:val="00DB071F"/>
    <w:rsid w:val="00DB162A"/>
    <w:rsid w:val="00DB58DE"/>
    <w:rsid w:val="00DC1290"/>
    <w:rsid w:val="00DC14AA"/>
    <w:rsid w:val="00DC1838"/>
    <w:rsid w:val="00DC420F"/>
    <w:rsid w:val="00DC574A"/>
    <w:rsid w:val="00DC5794"/>
    <w:rsid w:val="00DC6D6E"/>
    <w:rsid w:val="00DD4234"/>
    <w:rsid w:val="00DD439D"/>
    <w:rsid w:val="00DD4CD6"/>
    <w:rsid w:val="00DD76C0"/>
    <w:rsid w:val="00DE3C77"/>
    <w:rsid w:val="00DE59A1"/>
    <w:rsid w:val="00DE7308"/>
    <w:rsid w:val="00DF1857"/>
    <w:rsid w:val="00E00F1B"/>
    <w:rsid w:val="00E05B59"/>
    <w:rsid w:val="00E061C2"/>
    <w:rsid w:val="00E067A3"/>
    <w:rsid w:val="00E25A35"/>
    <w:rsid w:val="00E2789D"/>
    <w:rsid w:val="00E30811"/>
    <w:rsid w:val="00E33485"/>
    <w:rsid w:val="00E34957"/>
    <w:rsid w:val="00E3746A"/>
    <w:rsid w:val="00E378BF"/>
    <w:rsid w:val="00E46DFE"/>
    <w:rsid w:val="00E53C82"/>
    <w:rsid w:val="00E616D2"/>
    <w:rsid w:val="00E627AB"/>
    <w:rsid w:val="00E631EE"/>
    <w:rsid w:val="00E66A9A"/>
    <w:rsid w:val="00E67737"/>
    <w:rsid w:val="00E858DB"/>
    <w:rsid w:val="00E86849"/>
    <w:rsid w:val="00E8775A"/>
    <w:rsid w:val="00E903E3"/>
    <w:rsid w:val="00E91E99"/>
    <w:rsid w:val="00E94FED"/>
    <w:rsid w:val="00E95EFA"/>
    <w:rsid w:val="00E9724E"/>
    <w:rsid w:val="00E9739C"/>
    <w:rsid w:val="00E9782D"/>
    <w:rsid w:val="00EA10B8"/>
    <w:rsid w:val="00EA2CAA"/>
    <w:rsid w:val="00EA532E"/>
    <w:rsid w:val="00EA53C1"/>
    <w:rsid w:val="00EB0F3D"/>
    <w:rsid w:val="00EB4DA8"/>
    <w:rsid w:val="00EB6274"/>
    <w:rsid w:val="00EC207A"/>
    <w:rsid w:val="00EC4711"/>
    <w:rsid w:val="00EC717A"/>
    <w:rsid w:val="00ED14FF"/>
    <w:rsid w:val="00ED2098"/>
    <w:rsid w:val="00ED327D"/>
    <w:rsid w:val="00EE3866"/>
    <w:rsid w:val="00EE399C"/>
    <w:rsid w:val="00EE55FB"/>
    <w:rsid w:val="00EE5E00"/>
    <w:rsid w:val="00EE6222"/>
    <w:rsid w:val="00EE7342"/>
    <w:rsid w:val="00EF23D8"/>
    <w:rsid w:val="00EF4137"/>
    <w:rsid w:val="00EF4904"/>
    <w:rsid w:val="00EF7B86"/>
    <w:rsid w:val="00F01496"/>
    <w:rsid w:val="00F0277F"/>
    <w:rsid w:val="00F028B6"/>
    <w:rsid w:val="00F16276"/>
    <w:rsid w:val="00F17E4F"/>
    <w:rsid w:val="00F22B4B"/>
    <w:rsid w:val="00F26114"/>
    <w:rsid w:val="00F26775"/>
    <w:rsid w:val="00F32565"/>
    <w:rsid w:val="00F33F1E"/>
    <w:rsid w:val="00F3633E"/>
    <w:rsid w:val="00F4012A"/>
    <w:rsid w:val="00F42F4B"/>
    <w:rsid w:val="00F466FD"/>
    <w:rsid w:val="00F5140C"/>
    <w:rsid w:val="00F56319"/>
    <w:rsid w:val="00F57310"/>
    <w:rsid w:val="00F60543"/>
    <w:rsid w:val="00F6295D"/>
    <w:rsid w:val="00F64560"/>
    <w:rsid w:val="00F66249"/>
    <w:rsid w:val="00F708C8"/>
    <w:rsid w:val="00F71039"/>
    <w:rsid w:val="00F77648"/>
    <w:rsid w:val="00F86729"/>
    <w:rsid w:val="00F90B55"/>
    <w:rsid w:val="00F93BBC"/>
    <w:rsid w:val="00F9409D"/>
    <w:rsid w:val="00F94611"/>
    <w:rsid w:val="00F97F9B"/>
    <w:rsid w:val="00FA2A14"/>
    <w:rsid w:val="00FA2A7A"/>
    <w:rsid w:val="00FA35CB"/>
    <w:rsid w:val="00FA4AB0"/>
    <w:rsid w:val="00FA7B9E"/>
    <w:rsid w:val="00FB2C42"/>
    <w:rsid w:val="00FB7BBA"/>
    <w:rsid w:val="00FC1363"/>
    <w:rsid w:val="00FC336A"/>
    <w:rsid w:val="00FD12CE"/>
    <w:rsid w:val="00FD267B"/>
    <w:rsid w:val="00FD2AE6"/>
    <w:rsid w:val="00FD5AF1"/>
    <w:rsid w:val="00FD65B7"/>
    <w:rsid w:val="00FE364A"/>
    <w:rsid w:val="00FE5ACD"/>
    <w:rsid w:val="00FF363D"/>
    <w:rsid w:val="00FF7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B6E3D27-D3A4-4A21-B5AF-75AC3715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856515"/>
    <w:pPr>
      <w:tabs>
        <w:tab w:val="left" w:pos="426"/>
        <w:tab w:val="right" w:leader="dot" w:pos="10065"/>
      </w:tabs>
      <w:spacing w:line="312" w:lineRule="auto"/>
      <w:ind w:right="142"/>
    </w:pPr>
    <w:rPr>
      <w:rFonts w:asciiTheme="majorHAnsi" w:hAnsiTheme="majorHAnsi"/>
      <w:noProof/>
    </w:rPr>
  </w:style>
  <w:style w:type="paragraph" w:styleId="21">
    <w:name w:val="toc 2"/>
    <w:basedOn w:val="a"/>
    <w:next w:val="a"/>
    <w:autoRedefine/>
    <w:uiPriority w:val="39"/>
    <w:rsid w:val="00856515"/>
    <w:pPr>
      <w:tabs>
        <w:tab w:val="left" w:pos="284"/>
        <w:tab w:val="right" w:leader="dot" w:pos="10065"/>
      </w:tabs>
      <w:spacing w:line="312" w:lineRule="auto"/>
      <w:jc w:val="both"/>
    </w:pPr>
    <w:rPr>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semiHidden/>
    <w:rsid w:val="00856515"/>
    <w:pPr>
      <w:tabs>
        <w:tab w:val="center" w:pos="4677"/>
        <w:tab w:val="right" w:pos="9355"/>
      </w:tabs>
    </w:pPr>
  </w:style>
  <w:style w:type="character" w:customStyle="1" w:styleId="a8">
    <w:name w:val="Верхний колонтитул Знак"/>
    <w:basedOn w:val="a0"/>
    <w:link w:val="a7"/>
    <w:uiPriority w:val="99"/>
    <w:semiHidden/>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basedOn w:val="a"/>
    <w:link w:val="af6"/>
    <w:uiPriority w:val="10"/>
    <w:qFormat/>
    <w:rsid w:val="00856515"/>
    <w:pPr>
      <w:jc w:val="center"/>
    </w:pPr>
    <w:rPr>
      <w:b/>
      <w:bCs/>
      <w:sz w:val="26"/>
    </w:rPr>
  </w:style>
  <w:style w:type="character" w:customStyle="1" w:styleId="af6">
    <w:name w:val="Название Знак"/>
    <w:basedOn w:val="a0"/>
    <w:link w:val="af5"/>
    <w:uiPriority w:val="10"/>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140586983">
      <w:bodyDiv w:val="1"/>
      <w:marLeft w:val="0"/>
      <w:marRight w:val="0"/>
      <w:marTop w:val="0"/>
      <w:marBottom w:val="0"/>
      <w:divBdr>
        <w:top w:val="none" w:sz="0" w:space="0" w:color="auto"/>
        <w:left w:val="none" w:sz="0" w:space="0" w:color="auto"/>
        <w:bottom w:val="none" w:sz="0" w:space="0" w:color="auto"/>
        <w:right w:val="none" w:sz="0" w:space="0" w:color="auto"/>
      </w:divBdr>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251547287">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379675681">
      <w:bodyDiv w:val="1"/>
      <w:marLeft w:val="0"/>
      <w:marRight w:val="0"/>
      <w:marTop w:val="0"/>
      <w:marBottom w:val="0"/>
      <w:divBdr>
        <w:top w:val="none" w:sz="0" w:space="0" w:color="auto"/>
        <w:left w:val="none" w:sz="0" w:space="0" w:color="auto"/>
        <w:bottom w:val="none" w:sz="0" w:space="0" w:color="auto"/>
        <w:right w:val="none" w:sz="0" w:space="0" w:color="auto"/>
      </w:divBdr>
    </w:div>
    <w:div w:id="429618426">
      <w:bodyDiv w:val="1"/>
      <w:marLeft w:val="0"/>
      <w:marRight w:val="0"/>
      <w:marTop w:val="0"/>
      <w:marBottom w:val="0"/>
      <w:divBdr>
        <w:top w:val="none" w:sz="0" w:space="0" w:color="auto"/>
        <w:left w:val="none" w:sz="0" w:space="0" w:color="auto"/>
        <w:bottom w:val="none" w:sz="0" w:space="0" w:color="auto"/>
        <w:right w:val="none" w:sz="0" w:space="0" w:color="auto"/>
      </w:divBdr>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793645360">
      <w:bodyDiv w:val="1"/>
      <w:marLeft w:val="0"/>
      <w:marRight w:val="0"/>
      <w:marTop w:val="0"/>
      <w:marBottom w:val="0"/>
      <w:divBdr>
        <w:top w:val="none" w:sz="0" w:space="0" w:color="auto"/>
        <w:left w:val="none" w:sz="0" w:space="0" w:color="auto"/>
        <w:bottom w:val="none" w:sz="0" w:space="0" w:color="auto"/>
        <w:right w:val="none" w:sz="0" w:space="0" w:color="auto"/>
      </w:divBdr>
    </w:div>
    <w:div w:id="922681448">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230963183">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66851455">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601526383">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738087853">
      <w:bodyDiv w:val="1"/>
      <w:marLeft w:val="0"/>
      <w:marRight w:val="0"/>
      <w:marTop w:val="0"/>
      <w:marBottom w:val="0"/>
      <w:divBdr>
        <w:top w:val="none" w:sz="0" w:space="0" w:color="auto"/>
        <w:left w:val="none" w:sz="0" w:space="0" w:color="auto"/>
        <w:bottom w:val="none" w:sz="0" w:space="0" w:color="auto"/>
        <w:right w:val="none" w:sz="0" w:space="0" w:color="auto"/>
      </w:divBdr>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880584313">
      <w:bodyDiv w:val="1"/>
      <w:marLeft w:val="0"/>
      <w:marRight w:val="0"/>
      <w:marTop w:val="0"/>
      <w:marBottom w:val="0"/>
      <w:divBdr>
        <w:top w:val="none" w:sz="0" w:space="0" w:color="auto"/>
        <w:left w:val="none" w:sz="0" w:space="0" w:color="auto"/>
        <w:bottom w:val="none" w:sz="0" w:space="0" w:color="auto"/>
        <w:right w:val="none" w:sz="0" w:space="0" w:color="auto"/>
      </w:divBdr>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34167928">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hyperlink" Target="mailto:uz@ako.kirov.r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829607311947743E-2"/>
          <c:y val="0.17588283464566926"/>
          <c:w val="0.90509915014164311"/>
          <c:h val="0.62603674540682419"/>
        </c:manualLayout>
      </c:layout>
      <c:barChart>
        <c:barDir val="col"/>
        <c:grouping val="clustered"/>
        <c:varyColors val="0"/>
        <c:ser>
          <c:idx val="0"/>
          <c:order val="0"/>
          <c:tx>
            <c:strRef>
              <c:f>Лист1!$B$1</c:f>
              <c:strCache>
                <c:ptCount val="1"/>
                <c:pt idx="0">
                  <c:v>2018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525677055633494E-4"/>
                  <c:y val="2.61686089238845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26</c:v>
                </c:pt>
                <c:pt idx="1">
                  <c:v>142</c:v>
                </c:pt>
              </c:numCache>
            </c:numRef>
          </c:val>
        </c:ser>
        <c:ser>
          <c:idx val="1"/>
          <c:order val="1"/>
          <c:tx>
            <c:strRef>
              <c:f>Лист1!$C$1</c:f>
              <c:strCache>
                <c:ptCount val="1"/>
                <c:pt idx="0">
                  <c:v>2019 год</c:v>
                </c:pt>
              </c:strCache>
            </c:strRef>
          </c:tx>
          <c:spPr>
            <a:solidFill>
              <a:schemeClr val="accent2">
                <a:lumMod val="75000"/>
              </a:schemeClr>
            </a:solidFill>
          </c:spPr>
          <c:invertIfNegative val="0"/>
          <c:dLbls>
            <c:dLbl>
              <c:idx val="0"/>
              <c:layout>
                <c:manualLayout>
                  <c:x val="1.5756637965854442E-2"/>
                  <c:y val="6.48559151015435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01916601260854E-2"/>
                  <c:y val="2.18410498687664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36">
                <a:noFill/>
              </a:ln>
            </c:spPr>
            <c:txPr>
              <a:bodyPr/>
              <a:lstStyle/>
              <a:p>
                <a:pPr>
                  <a:defRPr sz="982" b="1">
                    <a:latin typeface="+mj-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19</c:v>
                </c:pt>
                <c:pt idx="1">
                  <c:v>123</c:v>
                </c:pt>
              </c:numCache>
            </c:numRef>
          </c:val>
        </c:ser>
        <c:dLbls>
          <c:showLegendKey val="0"/>
          <c:showVal val="0"/>
          <c:showCatName val="0"/>
          <c:showSerName val="0"/>
          <c:showPercent val="0"/>
          <c:showBubbleSize val="0"/>
        </c:dLbls>
        <c:gapWidth val="150"/>
        <c:axId val="48607024"/>
        <c:axId val="48607584"/>
      </c:barChart>
      <c:catAx>
        <c:axId val="48607024"/>
        <c:scaling>
          <c:orientation val="minMax"/>
        </c:scaling>
        <c:delete val="0"/>
        <c:axPos val="b"/>
        <c:numFmt formatCode="General" sourceLinked="1"/>
        <c:majorTickMark val="out"/>
        <c:minorTickMark val="none"/>
        <c:tickLblPos val="nextTo"/>
        <c:txPr>
          <a:bodyPr/>
          <a:lstStyle/>
          <a:p>
            <a:pPr>
              <a:defRPr sz="884">
                <a:latin typeface="+mj-lt"/>
              </a:defRPr>
            </a:pPr>
            <a:endParaRPr lang="ru-RU"/>
          </a:p>
        </c:txPr>
        <c:crossAx val="48607584"/>
        <c:crosses val="autoZero"/>
        <c:auto val="1"/>
        <c:lblAlgn val="ctr"/>
        <c:lblOffset val="100"/>
        <c:noMultiLvlLbl val="0"/>
      </c:catAx>
      <c:valAx>
        <c:axId val="48607584"/>
        <c:scaling>
          <c:orientation val="minMax"/>
          <c:min val="0"/>
        </c:scaling>
        <c:delete val="0"/>
        <c:axPos val="l"/>
        <c:majorGridlines/>
        <c:numFmt formatCode="General" sourceLinked="1"/>
        <c:majorTickMark val="out"/>
        <c:minorTickMark val="none"/>
        <c:tickLblPos val="nextTo"/>
        <c:txPr>
          <a:bodyPr/>
          <a:lstStyle/>
          <a:p>
            <a:pPr>
              <a:defRPr sz="786">
                <a:latin typeface="+mj-lt"/>
              </a:defRPr>
            </a:pPr>
            <a:endParaRPr lang="ru-RU"/>
          </a:p>
        </c:txPr>
        <c:crossAx val="48607024"/>
        <c:crosses val="autoZero"/>
        <c:crossBetween val="between"/>
      </c:valAx>
    </c:plotArea>
    <c:legend>
      <c:legendPos val="b"/>
      <c:layout>
        <c:manualLayout>
          <c:xMode val="edge"/>
          <c:yMode val="edge"/>
          <c:x val="0.37646469601135923"/>
          <c:y val="0.90507523663614453"/>
          <c:w val="0.24701759821005975"/>
          <c:h val="9.4916687450267823E-2"/>
        </c:manualLayout>
      </c:layout>
      <c:overlay val="0"/>
      <c:txPr>
        <a:bodyPr/>
        <a:lstStyle/>
        <a:p>
          <a:pPr>
            <a:defRPr sz="884">
              <a:latin typeface="+mj-lt"/>
            </a:defRPr>
          </a:pPr>
          <a:endParaRPr lang="ru-RU"/>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687269069965E-2"/>
          <c:y val="3.6532654006484484E-2"/>
          <c:w val="0.92119089316987823"/>
          <c:h val="0.69928254313955451"/>
        </c:manualLayout>
      </c:layout>
      <c:barChart>
        <c:barDir val="col"/>
        <c:grouping val="clustered"/>
        <c:varyColors val="0"/>
        <c:ser>
          <c:idx val="0"/>
          <c:order val="0"/>
          <c:tx>
            <c:strRef>
              <c:f>Лист1!$B$1</c:f>
              <c:strCache>
                <c:ptCount val="1"/>
                <c:pt idx="0">
                  <c:v>2017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Лист1!$B$2:$B$6</c:f>
              <c:numCache>
                <c:formatCode>General</c:formatCode>
                <c:ptCount val="5"/>
                <c:pt idx="0">
                  <c:v>7</c:v>
                </c:pt>
                <c:pt idx="1">
                  <c:v>5</c:v>
                </c:pt>
                <c:pt idx="2">
                  <c:v>1</c:v>
                </c:pt>
                <c:pt idx="3">
                  <c:v>0</c:v>
                </c:pt>
                <c:pt idx="4">
                  <c:v>13</c:v>
                </c:pt>
              </c:numCache>
            </c:numRef>
          </c:val>
        </c:ser>
        <c:ser>
          <c:idx val="1"/>
          <c:order val="1"/>
          <c:tx>
            <c:strRef>
              <c:f>Лист1!$C$1</c:f>
              <c:strCache>
                <c:ptCount val="1"/>
                <c:pt idx="0">
                  <c:v>2018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579246280235765E-5"/>
                  <c:y val="7.08104412993501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31236796619934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Лист1!$C$2:$C$6</c:f>
              <c:numCache>
                <c:formatCode>General</c:formatCode>
                <c:ptCount val="5"/>
                <c:pt idx="0">
                  <c:v>7</c:v>
                </c:pt>
                <c:pt idx="1">
                  <c:v>9</c:v>
                </c:pt>
                <c:pt idx="2">
                  <c:v>1</c:v>
                </c:pt>
                <c:pt idx="3">
                  <c:v>0</c:v>
                </c:pt>
                <c:pt idx="4">
                  <c:v>17</c:v>
                </c:pt>
              </c:numCache>
            </c:numRef>
          </c:val>
        </c:ser>
        <c:ser>
          <c:idx val="2"/>
          <c:order val="2"/>
          <c:tx>
            <c:strRef>
              <c:f>Лист1!$D$1</c:f>
              <c:strCache>
                <c:ptCount val="1"/>
                <c:pt idx="0">
                  <c:v>2019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9694519317161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672619716032359E-3"/>
                  <c:y val="-5.9496831188784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Лист1!$D$2:$D$6</c:f>
              <c:numCache>
                <c:formatCode>General</c:formatCode>
                <c:ptCount val="5"/>
                <c:pt idx="0">
                  <c:v>4</c:v>
                </c:pt>
                <c:pt idx="1">
                  <c:v>3</c:v>
                </c:pt>
                <c:pt idx="2">
                  <c:v>0</c:v>
                </c:pt>
                <c:pt idx="3">
                  <c:v>0</c:v>
                </c:pt>
                <c:pt idx="4">
                  <c:v>7</c:v>
                </c:pt>
              </c:numCache>
            </c:numRef>
          </c:val>
        </c:ser>
        <c:dLbls>
          <c:showLegendKey val="0"/>
          <c:showVal val="0"/>
          <c:showCatName val="0"/>
          <c:showSerName val="0"/>
          <c:showPercent val="0"/>
          <c:showBubbleSize val="0"/>
        </c:dLbls>
        <c:gapWidth val="219"/>
        <c:overlap val="-27"/>
        <c:axId val="152963440"/>
        <c:axId val="152964000"/>
      </c:barChart>
      <c:catAx>
        <c:axId val="15296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964000"/>
        <c:crosses val="autoZero"/>
        <c:auto val="1"/>
        <c:lblAlgn val="ctr"/>
        <c:lblOffset val="100"/>
        <c:noMultiLvlLbl val="0"/>
      </c:catAx>
      <c:valAx>
        <c:axId val="15296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963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32"/>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explosion val="28"/>
          </c:dPt>
          <c:dPt>
            <c:idx val="10"/>
            <c:bubble3D val="0"/>
            <c:explosion val="22"/>
          </c:dPt>
          <c:dPt>
            <c:idx val="11"/>
            <c:bubble3D val="0"/>
          </c:dPt>
          <c:dPt>
            <c:idx val="12"/>
            <c:bubble3D val="0"/>
          </c:dPt>
          <c:dLbls>
            <c:dLbl>
              <c:idx val="0"/>
              <c:layout>
                <c:manualLayout>
                  <c:x val="1.9960463199813566E-2"/>
                  <c:y val="-3.270323767668627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399669415188798E-2"/>
                  <c:y val="-3.5228852207427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030000333442806E-2"/>
                  <c:y val="-2.745016377085095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2442993173947456E-2"/>
                  <c:y val="-2.651222316218738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7979383702264075E-2"/>
                  <c:y val="-2.541376542808185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9301722947063559E-2"/>
                  <c:y val="-1.567919712515274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6.1524977254431221E-2"/>
                  <c:y val="-1.8567926943023155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5.7501941113984892E-2"/>
                  <c:y val="5.580009110431444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2.8577961330151336E-2"/>
                  <c:y val="0.1007269545852222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1.8503603564980962E-2"/>
                  <c:y val="4.44756802093953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5.863698072223731E-2"/>
                  <c:y val="6.195209069940637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3.9059309963749969E-2"/>
                  <c:y val="-3.67942850118941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2.986638466924851E-2"/>
                  <c:y val="-2.845028668937044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Лист1!$A$2:$A$14</c:f>
              <c:strCache>
                <c:ptCount val="13"/>
                <c:pt idx="0">
                  <c:v>Бани,сауны</c:v>
                </c:pt>
                <c:pt idx="1">
                  <c:v>Дома под дачи</c:v>
                </c:pt>
                <c:pt idx="2">
                  <c:v>Квартиры</c:v>
                </c:pt>
                <c:pt idx="3">
                  <c:v>Неиспользуемые жилые дома</c:v>
                </c:pt>
                <c:pt idx="4">
                  <c:v>Хоз.постройки</c:v>
                </c:pt>
                <c:pt idx="5">
                  <c:v>Жилые дома</c:v>
                </c:pt>
                <c:pt idx="6">
                  <c:v>Производственные помещения</c:v>
                </c:pt>
                <c:pt idx="7">
                  <c:v>Магазины</c:v>
                </c:pt>
                <c:pt idx="8">
                  <c:v>Гаражи</c:v>
                </c:pt>
                <c:pt idx="9">
                  <c:v>Мусор</c:v>
                </c:pt>
                <c:pt idx="10">
                  <c:v>Сухая трава</c:v>
                </c:pt>
                <c:pt idx="11">
                  <c:v>Автомобильный транспорт</c:v>
                </c:pt>
                <c:pt idx="12">
                  <c:v>Прочее</c:v>
                </c:pt>
              </c:strCache>
            </c:strRef>
          </c:cat>
          <c:val>
            <c:numRef>
              <c:f>Лист1!$B$2:$B$14</c:f>
              <c:numCache>
                <c:formatCode>General</c:formatCode>
                <c:ptCount val="13"/>
                <c:pt idx="0">
                  <c:v>3</c:v>
                </c:pt>
                <c:pt idx="1">
                  <c:v>2</c:v>
                </c:pt>
                <c:pt idx="2">
                  <c:v>5</c:v>
                </c:pt>
                <c:pt idx="3">
                  <c:v>6</c:v>
                </c:pt>
                <c:pt idx="4">
                  <c:v>4</c:v>
                </c:pt>
                <c:pt idx="5">
                  <c:v>7</c:v>
                </c:pt>
                <c:pt idx="6">
                  <c:v>4</c:v>
                </c:pt>
                <c:pt idx="7">
                  <c:v>1</c:v>
                </c:pt>
                <c:pt idx="8">
                  <c:v>1</c:v>
                </c:pt>
                <c:pt idx="9">
                  <c:v>17</c:v>
                </c:pt>
                <c:pt idx="10">
                  <c:v>41</c:v>
                </c:pt>
                <c:pt idx="11">
                  <c:v>2</c:v>
                </c:pt>
                <c:pt idx="12">
                  <c:v>7</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0.12341197822141561"/>
          <c:y val="0.71065906017946101"/>
          <c:w val="0.77737447065940712"/>
          <c:h val="0.28934093982053899"/>
        </c:manualLayout>
      </c:layout>
      <c:overlay val="1"/>
      <c:txPr>
        <a:bodyPr/>
        <a:lstStyle/>
        <a:p>
          <a:pPr>
            <a:defRPr sz="800">
              <a:latin typeface="+mj-lt"/>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9710854241940048E-2"/>
          <c:y val="8.7762578406512734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3"/>
            <c:bubble3D val="0"/>
          </c:dPt>
          <c:dPt>
            <c:idx val="4"/>
            <c:bubble3D val="0"/>
          </c:dPt>
          <c:dPt>
            <c:idx val="5"/>
            <c:bubble3D val="0"/>
          </c:dPt>
          <c:dPt>
            <c:idx val="6"/>
            <c:bubble3D val="0"/>
          </c:dPt>
          <c:dPt>
            <c:idx val="7"/>
            <c:bubble3D val="0"/>
          </c:dPt>
          <c:dPt>
            <c:idx val="10"/>
            <c:bubble3D val="0"/>
          </c:dPt>
          <c:dLbls>
            <c:dLbl>
              <c:idx val="0"/>
              <c:layout>
                <c:manualLayout>
                  <c:x val="4.7144481711266804E-2"/>
                  <c:y val="-3.96610169491525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390740234253168E-2"/>
                  <c:y val="-3.6760087192490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6063375990249756E-2"/>
                  <c:y val="6.49717514124293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0986819060780107E-2"/>
                  <c:y val="4.007406913118911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4"/>
              <c:layout>
                <c:manualLayout>
                  <c:x val="-2.3668110955965983E-2"/>
                  <c:y val="-1.86794341385293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6178007456563354E-2"/>
                  <c:y val="-3.089016415320966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6.5437917152494876E-2"/>
                  <c:y val="-1.843698563103342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5.9919100606025684E-2"/>
                  <c:y val="-2.948907869567151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4.8750761730652042E-2"/>
                  <c:y val="-3.9548022598870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3.6563071297989046E-2"/>
                  <c:y val="-5.649717514124293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2.0546718680274745E-2"/>
                  <c:y val="-5.18283731482717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Лист1!$A$2:$A$12</c:f>
              <c:strCache>
                <c:ptCount val="11"/>
                <c:pt idx="0">
                  <c:v>Поджог</c:v>
                </c:pt>
                <c:pt idx="1">
                  <c:v>Неосторожное обращение с огнем </c:v>
                </c:pt>
                <c:pt idx="2">
                  <c:v>Неосторожное обращение с огнем неустановленного лица</c:v>
                </c:pt>
                <c:pt idx="3">
                  <c:v>Короткое замыкание электропроводки</c:v>
                </c:pt>
                <c:pt idx="4">
                  <c:v>НППБ </c:v>
                </c:pt>
                <c:pt idx="5">
                  <c:v>Неправильное устройство отопительной печи</c:v>
                </c:pt>
                <c:pt idx="6">
                  <c:v>Неосторожность при курении </c:v>
                </c:pt>
                <c:pt idx="7">
                  <c:v>Короткое замыкание электропроводки автомобиля</c:v>
                </c:pt>
                <c:pt idx="8">
                  <c:v>Детская шалость</c:v>
                </c:pt>
                <c:pt idx="9">
                  <c:v>НППБ при эксплуатации печи</c:v>
                </c:pt>
                <c:pt idx="10">
                  <c:v>Прочее</c:v>
                </c:pt>
              </c:strCache>
            </c:strRef>
          </c:cat>
          <c:val>
            <c:numRef>
              <c:f>Лист1!$B$2:$B$12</c:f>
              <c:numCache>
                <c:formatCode>General</c:formatCode>
                <c:ptCount val="11"/>
                <c:pt idx="0">
                  <c:v>4</c:v>
                </c:pt>
                <c:pt idx="1">
                  <c:v>2</c:v>
                </c:pt>
                <c:pt idx="2">
                  <c:v>70</c:v>
                </c:pt>
                <c:pt idx="3">
                  <c:v>5</c:v>
                </c:pt>
                <c:pt idx="4">
                  <c:v>2</c:v>
                </c:pt>
                <c:pt idx="5">
                  <c:v>5</c:v>
                </c:pt>
                <c:pt idx="6">
                  <c:v>2</c:v>
                </c:pt>
                <c:pt idx="7">
                  <c:v>1</c:v>
                </c:pt>
                <c:pt idx="8">
                  <c:v>1</c:v>
                </c:pt>
                <c:pt idx="9">
                  <c:v>1</c:v>
                </c:pt>
                <c:pt idx="10">
                  <c:v>7</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3.8799080645083891E-3"/>
          <c:y val="0.67770496908225453"/>
          <c:w val="0.9888074177643682"/>
          <c:h val="0.30898890350202968"/>
        </c:manualLayout>
      </c:layout>
      <c:overlay val="0"/>
      <c:txPr>
        <a:bodyPr/>
        <a:lstStyle/>
        <a:p>
          <a:pPr>
            <a:defRPr sz="892">
              <a:latin typeface="+mj-lt"/>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2017</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9866666666666671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115</c:v>
                </c:pt>
                <c:pt idx="1">
                  <c:v>11</c:v>
                </c:pt>
                <c:pt idx="2">
                  <c:v>9</c:v>
                </c:pt>
                <c:pt idx="3">
                  <c:v>57</c:v>
                </c:pt>
              </c:numCache>
            </c:numRef>
          </c:val>
        </c:ser>
        <c:ser>
          <c:idx val="2"/>
          <c:order val="1"/>
          <c:tx>
            <c:strRef>
              <c:f>Лист1!$C$1</c:f>
              <c:strCache>
                <c:ptCount val="1"/>
                <c:pt idx="0">
                  <c:v>2018</c:v>
                </c:pt>
              </c:strCache>
            </c:strRef>
          </c:tx>
          <c:invertIfNegative val="0"/>
          <c:dLbls>
            <c:dLbl>
              <c:idx val="0"/>
              <c:layout>
                <c:manualLayout>
                  <c:x val="-1.3788145149796658E-5"/>
                  <c:y val="2.884773206166130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76014044210702E-4"/>
                  <c:y val="-2.042203111294826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120</c:v>
                </c:pt>
                <c:pt idx="1">
                  <c:v>10</c:v>
                </c:pt>
                <c:pt idx="2">
                  <c:v>20</c:v>
                </c:pt>
                <c:pt idx="3">
                  <c:v>75</c:v>
                </c:pt>
              </c:numCache>
            </c:numRef>
          </c:val>
        </c:ser>
        <c:ser>
          <c:idx val="0"/>
          <c:order val="2"/>
          <c:tx>
            <c:strRef>
              <c:f>Лист1!$D$1</c:f>
              <c:strCache>
                <c:ptCount val="1"/>
                <c:pt idx="0">
                  <c:v>2019</c:v>
                </c:pt>
              </c:strCache>
            </c:strRef>
          </c:tx>
          <c:invertIfNegative val="0"/>
          <c:dLbls>
            <c:dLbl>
              <c:idx val="0"/>
              <c:layout>
                <c:manualLayout>
                  <c:x val="-2.2930733642962839E-17"/>
                  <c:y val="0"/>
                </c:manualLayout>
              </c:layout>
              <c:tx>
                <c:rich>
                  <a:bodyPr/>
                  <a:lstStyle/>
                  <a:p>
                    <a:fld id="{E9B615D2-65C5-4D5C-81C7-E52733A78FE0}"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latin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431</c:v>
                </c:pt>
                <c:pt idx="1">
                  <c:v>9</c:v>
                </c:pt>
                <c:pt idx="2">
                  <c:v>10</c:v>
                </c:pt>
                <c:pt idx="3">
                  <c:v>79</c:v>
                </c:pt>
              </c:numCache>
            </c:numRef>
          </c:val>
        </c:ser>
        <c:dLbls>
          <c:showLegendKey val="0"/>
          <c:showVal val="0"/>
          <c:showCatName val="0"/>
          <c:showSerName val="0"/>
          <c:showPercent val="0"/>
          <c:showBubbleSize val="0"/>
        </c:dLbls>
        <c:gapWidth val="150"/>
        <c:axId val="154323856"/>
        <c:axId val="154324416"/>
      </c:barChart>
      <c:catAx>
        <c:axId val="154323856"/>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154324416"/>
        <c:crosses val="autoZero"/>
        <c:auto val="1"/>
        <c:lblAlgn val="ctr"/>
        <c:lblOffset val="100"/>
        <c:noMultiLvlLbl val="0"/>
      </c:catAx>
      <c:valAx>
        <c:axId val="154324416"/>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154323856"/>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63117167431697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2835E-4"/>
                  <c:y val="1.88262874907625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198039846674628E-5"/>
                  <c:y val="3.0341171320640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295832883903209E-4"/>
                  <c:y val="1.13783349896796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2.0052493438320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2.112733481130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4277136590802857E-4"/>
                  <c:y val="3.32553576434013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75152706368176E-3"/>
                  <c:y val="-2.670030323879418E-3"/>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1.4882290449557617E-16"/>
                  <c:y val="1.29449838187702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114</c:v>
                </c:pt>
                <c:pt idx="1">
                  <c:v>106</c:v>
                </c:pt>
                <c:pt idx="2">
                  <c:v>114</c:v>
                </c:pt>
                <c:pt idx="3">
                  <c:v>112</c:v>
                </c:pt>
                <c:pt idx="4">
                  <c:v>80</c:v>
                </c:pt>
                <c:pt idx="5">
                  <c:v>85</c:v>
                </c:pt>
                <c:pt idx="6">
                  <c:v>88</c:v>
                </c:pt>
                <c:pt idx="7">
                  <c:v>96</c:v>
                </c:pt>
                <c:pt idx="8">
                  <c:v>96</c:v>
                </c:pt>
                <c:pt idx="9">
                  <c:v>103</c:v>
                </c:pt>
              </c:numCache>
            </c:numRef>
          </c:val>
        </c:ser>
        <c:dLbls>
          <c:showLegendKey val="0"/>
          <c:showVal val="0"/>
          <c:showCatName val="0"/>
          <c:showSerName val="0"/>
          <c:showPercent val="0"/>
          <c:showBubbleSize val="0"/>
        </c:dLbls>
        <c:gapWidth val="150"/>
        <c:axId val="154327216"/>
        <c:axId val="154327776"/>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5875150309407668E-2"/>
                  <c:y val="-7.67637540453074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Лист1!$C$4:$C$13</c:f>
              <c:numCache>
                <c:formatCode>General</c:formatCode>
                <c:ptCount val="10"/>
                <c:pt idx="0">
                  <c:v>99</c:v>
                </c:pt>
                <c:pt idx="1">
                  <c:v>99</c:v>
                </c:pt>
                <c:pt idx="2">
                  <c:v>99</c:v>
                </c:pt>
                <c:pt idx="3">
                  <c:v>99</c:v>
                </c:pt>
                <c:pt idx="4">
                  <c:v>99</c:v>
                </c:pt>
                <c:pt idx="5">
                  <c:v>99</c:v>
                </c:pt>
                <c:pt idx="6">
                  <c:v>99</c:v>
                </c:pt>
                <c:pt idx="7">
                  <c:v>99</c:v>
                </c:pt>
                <c:pt idx="8">
                  <c:v>99</c:v>
                </c:pt>
                <c:pt idx="9">
                  <c:v>99</c:v>
                </c:pt>
              </c:numCache>
            </c:numRef>
          </c:val>
          <c:smooth val="0"/>
        </c:ser>
        <c:dLbls>
          <c:showLegendKey val="0"/>
          <c:showVal val="0"/>
          <c:showCatName val="0"/>
          <c:showSerName val="0"/>
          <c:showPercent val="0"/>
          <c:showBubbleSize val="0"/>
        </c:dLbls>
        <c:marker val="1"/>
        <c:smooth val="0"/>
        <c:axId val="154327216"/>
        <c:axId val="154327776"/>
      </c:lineChart>
      <c:catAx>
        <c:axId val="154327216"/>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154327776"/>
        <c:crosses val="autoZero"/>
        <c:auto val="1"/>
        <c:lblAlgn val="ctr"/>
        <c:lblOffset val="100"/>
        <c:noMultiLvlLbl val="0"/>
      </c:catAx>
      <c:valAx>
        <c:axId val="154327776"/>
        <c:scaling>
          <c:orientation val="minMax"/>
          <c:min val="0"/>
        </c:scaling>
        <c:delete val="0"/>
        <c:axPos val="l"/>
        <c:majorGridlines/>
        <c:numFmt formatCode="General" sourceLinked="1"/>
        <c:majorTickMark val="out"/>
        <c:minorTickMark val="none"/>
        <c:tickLblPos val="nextTo"/>
        <c:crossAx val="154327216"/>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3785527766885151E-2"/>
          <c:y val="0.11806138394550422"/>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explosion val="19"/>
          </c:dPt>
          <c:dLbls>
            <c:dLbl>
              <c:idx val="0"/>
              <c:layout>
                <c:manualLayout>
                  <c:x val="5.6137157167280544E-2"/>
                  <c:y val="-0.115724607004769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9014022329777586E-2"/>
                  <c:y val="4.084807947393659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1115204636117769E-2"/>
                  <c:y val="6.64428639968391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3200815494393478E-2"/>
                  <c:y val="-1.075268817204301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9997270983328937E-2"/>
                  <c:y val="-5.540569525583495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4852191641182426E-2"/>
                  <c:y val="-7.16845878136200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834862385321101E-2"/>
                  <c:y val="-5.73476702508960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Столкновение</c:v>
                </c:pt>
                <c:pt idx="1">
                  <c:v>Падение пассажира</c:v>
                </c:pt>
                <c:pt idx="2">
                  <c:v>Наезд на пешехода</c:v>
                </c:pt>
                <c:pt idx="3">
                  <c:v>Наезд на стоящее транспортное средство</c:v>
                </c:pt>
                <c:pt idx="4">
                  <c:v>Опрокидывание</c:v>
                </c:pt>
                <c:pt idx="5">
                  <c:v>Иной вид ДТП</c:v>
                </c:pt>
                <c:pt idx="6">
                  <c:v>Наезд на велосипедиста</c:v>
                </c:pt>
              </c:strCache>
            </c:strRef>
          </c:cat>
          <c:val>
            <c:numRef>
              <c:f>Лист1!$B$2:$B$8</c:f>
              <c:numCache>
                <c:formatCode>General</c:formatCode>
                <c:ptCount val="7"/>
                <c:pt idx="0">
                  <c:v>31</c:v>
                </c:pt>
                <c:pt idx="1">
                  <c:v>6</c:v>
                </c:pt>
                <c:pt idx="2">
                  <c:v>40</c:v>
                </c:pt>
                <c:pt idx="3">
                  <c:v>2</c:v>
                </c:pt>
                <c:pt idx="4">
                  <c:v>10</c:v>
                </c:pt>
                <c:pt idx="5">
                  <c:v>8</c:v>
                </c:pt>
                <c:pt idx="6">
                  <c:v>3</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4.7190798397906686E-2"/>
          <c:y val="0.82814240961815255"/>
          <c:w val="0.93139876207062899"/>
          <c:h val="0.14804661882638626"/>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0.23193</cdr:x>
      <cdr:y>0.49519</cdr:y>
    </cdr:from>
    <cdr:to>
      <cdr:x>0.32817</cdr:x>
      <cdr:y>0.60554</cdr:y>
    </cdr:to>
    <cdr:sp macro="" textlink="">
      <cdr:nvSpPr>
        <cdr:cNvPr id="7" name="Text Box 6"/>
        <cdr:cNvSpPr txBox="1">
          <a:spLocks xmlns:a="http://schemas.openxmlformats.org/drawingml/2006/main" noChangeArrowheads="1"/>
        </cdr:cNvSpPr>
      </cdr:nvSpPr>
      <cdr:spPr bwMode="auto">
        <a:xfrm xmlns:a="http://schemas.openxmlformats.org/drawingml/2006/main">
          <a:off x="1374089" y="1179171"/>
          <a:ext cx="570179" cy="2627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100" b="1" i="0" strike="noStrike">
              <a:solidFill>
                <a:srgbClr val="002060"/>
              </a:solidFill>
              <a:latin typeface="Cambria"/>
              <a:cs typeface="Times New Roman"/>
            </a:rPr>
            <a:t>-27%</a:t>
          </a:r>
        </a:p>
      </cdr:txBody>
    </cdr:sp>
  </cdr:relSizeAnchor>
  <cdr:relSizeAnchor xmlns:cdr="http://schemas.openxmlformats.org/drawingml/2006/chartDrawing">
    <cdr:from>
      <cdr:x>0.70879</cdr:x>
      <cdr:y>0.02201</cdr:y>
    </cdr:from>
    <cdr:to>
      <cdr:x>0.88057</cdr:x>
      <cdr:y>0.11926</cdr:y>
    </cdr:to>
    <cdr:sp macro="" textlink="">
      <cdr:nvSpPr>
        <cdr:cNvPr id="2" name="Прямоугольник 1"/>
        <cdr:cNvSpPr/>
      </cdr:nvSpPr>
      <cdr:spPr>
        <a:xfrm xmlns:a="http://schemas.openxmlformats.org/drawingml/2006/main">
          <a:off x="4199288" y="52411"/>
          <a:ext cx="1017719" cy="2315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1" i="0" strike="noStrike">
              <a:solidFill>
                <a:srgbClr val="002060"/>
              </a:solidFill>
              <a:latin typeface="Times New Roman" panose="02020603050405020304" pitchFamily="18" charset="0"/>
              <a:cs typeface="Times New Roman" panose="02020603050405020304" pitchFamily="18" charset="0"/>
            </a:rPr>
            <a:t>-13,4%</a:t>
          </a:r>
          <a:endParaRPr lang="ru-RU" b="1">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0.23353</cdr:x>
      <cdr:y>0.58815</cdr:y>
    </cdr:from>
    <cdr:to>
      <cdr:x>0.32914</cdr:x>
      <cdr:y>0.68757</cdr:y>
    </cdr:to>
    <cdr:sp macro="" textlink="">
      <cdr:nvSpPr>
        <cdr:cNvPr id="9" name="AutoShape 165"/>
        <cdr:cNvSpPr>
          <a:spLocks xmlns:a="http://schemas.openxmlformats.org/drawingml/2006/main" noChangeArrowheads="1"/>
        </cdr:cNvSpPr>
      </cdr:nvSpPr>
      <cdr:spPr bwMode="auto">
        <a:xfrm xmlns:a="http://schemas.openxmlformats.org/drawingml/2006/main" rot="10800000" flipH="1">
          <a:off x="1383574" y="1400536"/>
          <a:ext cx="566416" cy="236744"/>
        </a:xfrm>
        <a:prstGeom xmlns:a="http://schemas.openxmlformats.org/drawingml/2006/main" prst="curvedUpArrow">
          <a:avLst>
            <a:gd name="adj1" fmla="val 54260"/>
            <a:gd name="adj2" fmla="val 81447"/>
            <a:gd name="adj3" fmla="val 36392"/>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0.69548</cdr:x>
      <cdr:y>0.12148</cdr:y>
    </cdr:from>
    <cdr:to>
      <cdr:x>0.79109</cdr:x>
      <cdr:y>0.2209</cdr:y>
    </cdr:to>
    <cdr:sp macro="" textlink="">
      <cdr:nvSpPr>
        <cdr:cNvPr id="11" name="AutoShape 165"/>
        <cdr:cNvSpPr>
          <a:spLocks xmlns:a="http://schemas.openxmlformats.org/drawingml/2006/main" noChangeArrowheads="1"/>
        </cdr:cNvSpPr>
      </cdr:nvSpPr>
      <cdr:spPr bwMode="auto">
        <a:xfrm xmlns:a="http://schemas.openxmlformats.org/drawingml/2006/main" rot="10800000" flipH="1">
          <a:off x="4120424" y="289286"/>
          <a:ext cx="566416" cy="236744"/>
        </a:xfrm>
        <a:prstGeom xmlns:a="http://schemas.openxmlformats.org/drawingml/2006/main" prst="curvedUpArrow">
          <a:avLst>
            <a:gd name="adj1" fmla="val 54260"/>
            <a:gd name="adj2" fmla="val 81447"/>
            <a:gd name="adj3" fmla="val 36392"/>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4A5E8-9EF6-4861-87A7-EBF57222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20</Pages>
  <Words>4860</Words>
  <Characters>27704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Лузгарева Анастасия Александровна</dc:creator>
  <cp:keywords/>
  <dc:description/>
  <cp:lastModifiedBy>Лузгарева Анастасия Александровна</cp:lastModifiedBy>
  <cp:revision>30</cp:revision>
  <cp:lastPrinted>2019-05-13T07:21:00Z</cp:lastPrinted>
  <dcterms:created xsi:type="dcterms:W3CDTF">2019-05-07T12:39:00Z</dcterms:created>
  <dcterms:modified xsi:type="dcterms:W3CDTF">2019-05-14T04:45:00Z</dcterms:modified>
</cp:coreProperties>
</file>