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МУНИЦИПАЛЬНАЯ ПРОГРАММА</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П</w:t>
      </w:r>
      <w:r w:rsidRPr="00FB059F">
        <w:rPr>
          <w:rFonts w:ascii="Times New Roman" w:eastAsia="Times New Roman" w:hAnsi="Times New Roman" w:cs="Times New Roman"/>
          <w:color w:val="333333"/>
          <w:sz w:val="28"/>
          <w:szCs w:val="28"/>
          <w:lang w:eastAsia="ru-RU"/>
        </w:rPr>
        <w:t>ереселение граждан, проживающих на территории</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Орловского района Кировской области</w:t>
      </w:r>
      <w:r w:rsidR="005C46E3">
        <w:rPr>
          <w:rFonts w:ascii="Times New Roman" w:eastAsia="Times New Roman" w:hAnsi="Times New Roman" w:cs="Times New Roman"/>
          <w:color w:val="333333"/>
          <w:sz w:val="28"/>
          <w:szCs w:val="28"/>
          <w:lang w:eastAsia="ru-RU"/>
        </w:rPr>
        <w:t>,</w:t>
      </w:r>
      <w:r w:rsidRPr="00FB059F">
        <w:rPr>
          <w:rFonts w:ascii="Times New Roman" w:eastAsia="Times New Roman" w:hAnsi="Times New Roman" w:cs="Times New Roman"/>
          <w:color w:val="333333"/>
          <w:sz w:val="28"/>
          <w:szCs w:val="28"/>
          <w:lang w:eastAsia="ru-RU"/>
        </w:rPr>
        <w:t xml:space="preserve"> </w:t>
      </w:r>
      <w:proofErr w:type="gramStart"/>
      <w:r w:rsidRPr="00FB059F">
        <w:rPr>
          <w:rFonts w:ascii="Times New Roman" w:eastAsia="Times New Roman" w:hAnsi="Times New Roman" w:cs="Times New Roman"/>
          <w:color w:val="333333"/>
          <w:sz w:val="28"/>
          <w:szCs w:val="28"/>
          <w:lang w:eastAsia="ru-RU"/>
        </w:rPr>
        <w:t>из</w:t>
      </w:r>
      <w:proofErr w:type="gramEnd"/>
      <w:r w:rsidRPr="00FB059F">
        <w:rPr>
          <w:rFonts w:ascii="Times New Roman" w:eastAsia="Times New Roman" w:hAnsi="Times New Roman" w:cs="Times New Roman"/>
          <w:color w:val="333333"/>
          <w:sz w:val="28"/>
          <w:szCs w:val="28"/>
          <w:lang w:eastAsia="ru-RU"/>
        </w:rPr>
        <w:t xml:space="preserve"> аварийного</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жилищного фонда" на 20</w:t>
      </w:r>
      <w:r>
        <w:rPr>
          <w:rFonts w:ascii="Times New Roman" w:eastAsia="Times New Roman" w:hAnsi="Times New Roman" w:cs="Times New Roman"/>
          <w:color w:val="333333"/>
          <w:sz w:val="28"/>
          <w:szCs w:val="28"/>
          <w:lang w:eastAsia="ru-RU"/>
        </w:rPr>
        <w:t>20</w:t>
      </w:r>
      <w:r w:rsidRPr="00FB059F">
        <w:rPr>
          <w:rFonts w:ascii="Times New Roman" w:eastAsia="Times New Roman" w:hAnsi="Times New Roman" w:cs="Times New Roman"/>
          <w:color w:val="333333"/>
          <w:sz w:val="28"/>
          <w:szCs w:val="28"/>
          <w:lang w:eastAsia="ru-RU"/>
        </w:rPr>
        <w:t>-2025 годы</w:t>
      </w:r>
    </w:p>
    <w:p w:rsid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Паспорт</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муниципальной  программы</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116"/>
        <w:gridCol w:w="6388"/>
      </w:tblGrid>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Наименование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w:t>
            </w:r>
            <w:r>
              <w:t xml:space="preserve"> </w:t>
            </w:r>
            <w:r w:rsidRPr="00FB059F">
              <w:rPr>
                <w:rFonts w:ascii="Times New Roman" w:eastAsia="Times New Roman" w:hAnsi="Times New Roman" w:cs="Times New Roman"/>
                <w:color w:val="333333"/>
                <w:sz w:val="28"/>
                <w:szCs w:val="28"/>
                <w:lang w:eastAsia="ru-RU"/>
              </w:rPr>
              <w:t>Переселение граждан, проживающих на территории</w:t>
            </w:r>
            <w:r>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Орловского района Кировской области из аварийного</w:t>
            </w:r>
            <w:r>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жилищного фонда "</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Основание для разработки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Федеральный закон от 21.07.2007 N 185-ФЗ "О Фонде содействия реформированию жилищно-коммунального хозяйства"</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Приказ Министерства строительства России от 31.01.2019 № 65/</w:t>
            </w:r>
            <w:proofErr w:type="spellStart"/>
            <w:proofErr w:type="gramStart"/>
            <w:r w:rsidRPr="00FB059F">
              <w:rPr>
                <w:rFonts w:ascii="Times New Roman" w:eastAsia="Times New Roman" w:hAnsi="Times New Roman" w:cs="Times New Roman"/>
                <w:color w:val="333333"/>
                <w:sz w:val="28"/>
                <w:szCs w:val="28"/>
                <w:lang w:eastAsia="ru-RU"/>
              </w:rPr>
              <w:t>пр</w:t>
            </w:r>
            <w:proofErr w:type="spellEnd"/>
            <w:proofErr w:type="gramEnd"/>
            <w:r w:rsidRPr="00FB059F">
              <w:rPr>
                <w:rFonts w:ascii="Times New Roman" w:eastAsia="Times New Roman" w:hAnsi="Times New Roman" w:cs="Times New Roman"/>
                <w:color w:val="333333"/>
                <w:sz w:val="28"/>
                <w:szCs w:val="28"/>
                <w:lang w:eastAsia="ru-RU"/>
              </w:rPr>
              <w:t>    «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Заказчик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Администрация </w:t>
            </w:r>
            <w:r>
              <w:rPr>
                <w:rFonts w:ascii="Times New Roman" w:eastAsia="Times New Roman" w:hAnsi="Times New Roman" w:cs="Times New Roman"/>
                <w:color w:val="333333"/>
                <w:sz w:val="28"/>
                <w:szCs w:val="28"/>
                <w:lang w:eastAsia="ru-RU"/>
              </w:rPr>
              <w:t>Орловского района</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Разработчик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Администрация </w:t>
            </w:r>
            <w:r>
              <w:rPr>
                <w:rFonts w:ascii="Times New Roman" w:eastAsia="Times New Roman" w:hAnsi="Times New Roman" w:cs="Times New Roman"/>
                <w:color w:val="333333"/>
                <w:sz w:val="28"/>
                <w:szCs w:val="28"/>
                <w:lang w:eastAsia="ru-RU"/>
              </w:rPr>
              <w:t>Орловского района</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Цель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1A2A90"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Переселение граждан</w:t>
            </w:r>
            <w:r>
              <w:rPr>
                <w:rFonts w:ascii="Times New Roman" w:eastAsia="Times New Roman" w:hAnsi="Times New Roman" w:cs="Times New Roman"/>
                <w:color w:val="333333"/>
                <w:sz w:val="28"/>
                <w:szCs w:val="28"/>
                <w:lang w:eastAsia="ru-RU"/>
              </w:rPr>
              <w:t xml:space="preserve"> из аварийного жилищного фонда</w:t>
            </w:r>
            <w:r w:rsidR="005A106C">
              <w:rPr>
                <w:rFonts w:ascii="Times New Roman" w:eastAsia="Times New Roman" w:hAnsi="Times New Roman" w:cs="Times New Roman"/>
                <w:color w:val="333333"/>
                <w:sz w:val="28"/>
                <w:szCs w:val="28"/>
                <w:lang w:eastAsia="ru-RU"/>
              </w:rPr>
              <w:t>, признанного таковым до 01.01.2017 г.</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Задачи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1A2A90" w:rsidP="00973B25">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Расс</w:t>
            </w:r>
            <w:r w:rsidR="00FB059F" w:rsidRPr="00FB059F">
              <w:rPr>
                <w:rFonts w:ascii="Times New Roman" w:eastAsia="Times New Roman" w:hAnsi="Times New Roman" w:cs="Times New Roman"/>
                <w:color w:val="333333"/>
                <w:sz w:val="28"/>
                <w:szCs w:val="28"/>
                <w:lang w:eastAsia="ru-RU"/>
              </w:rPr>
              <w:t>еление аварийных многоквартирных</w:t>
            </w:r>
            <w:r>
              <w:rPr>
                <w:rFonts w:ascii="Times New Roman" w:eastAsia="Times New Roman" w:hAnsi="Times New Roman" w:cs="Times New Roman"/>
                <w:color w:val="333333"/>
                <w:sz w:val="28"/>
                <w:szCs w:val="28"/>
                <w:lang w:eastAsia="ru-RU"/>
              </w:rPr>
              <w:t xml:space="preserve"> </w:t>
            </w:r>
            <w:r w:rsidR="00FB059F" w:rsidRPr="00FB059F">
              <w:rPr>
                <w:rFonts w:ascii="Times New Roman" w:eastAsia="Times New Roman" w:hAnsi="Times New Roman" w:cs="Times New Roman"/>
                <w:color w:val="333333"/>
                <w:sz w:val="28"/>
                <w:szCs w:val="28"/>
                <w:lang w:eastAsia="ru-RU"/>
              </w:rPr>
              <w:t>дом</w:t>
            </w:r>
            <w:r w:rsidR="005A106C">
              <w:rPr>
                <w:rFonts w:ascii="Times New Roman" w:eastAsia="Times New Roman" w:hAnsi="Times New Roman" w:cs="Times New Roman"/>
                <w:color w:val="333333"/>
                <w:sz w:val="28"/>
                <w:szCs w:val="28"/>
                <w:lang w:eastAsia="ru-RU"/>
              </w:rPr>
              <w:t>ов, с</w:t>
            </w:r>
            <w:r w:rsidR="00FB059F" w:rsidRPr="00FB059F">
              <w:rPr>
                <w:rFonts w:ascii="Times New Roman" w:eastAsia="Times New Roman" w:hAnsi="Times New Roman" w:cs="Times New Roman"/>
                <w:color w:val="333333"/>
                <w:sz w:val="28"/>
                <w:szCs w:val="28"/>
                <w:lang w:eastAsia="ru-RU"/>
              </w:rPr>
              <w:t>нос аварийных многоквартирных домов, из которы</w:t>
            </w:r>
            <w:r w:rsidR="005A106C">
              <w:rPr>
                <w:rFonts w:ascii="Times New Roman" w:eastAsia="Times New Roman" w:hAnsi="Times New Roman" w:cs="Times New Roman"/>
                <w:color w:val="333333"/>
                <w:sz w:val="28"/>
                <w:szCs w:val="28"/>
                <w:lang w:eastAsia="ru-RU"/>
              </w:rPr>
              <w:t xml:space="preserve">х полностью переселены граждане. </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Важнейшие целевые</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показатели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Количество граждан, переселяемых</w:t>
            </w:r>
            <w:r w:rsidR="001A2A90">
              <w:rPr>
                <w:rFonts w:ascii="Times New Roman" w:eastAsia="Times New Roman" w:hAnsi="Times New Roman" w:cs="Times New Roman"/>
                <w:color w:val="333333"/>
                <w:sz w:val="28"/>
                <w:szCs w:val="28"/>
                <w:lang w:eastAsia="ru-RU"/>
              </w:rPr>
              <w:t xml:space="preserve"> из аварийного жилищного фонда </w:t>
            </w:r>
            <w:r w:rsidRPr="00FB059F">
              <w:rPr>
                <w:rFonts w:ascii="Times New Roman" w:eastAsia="Times New Roman" w:hAnsi="Times New Roman" w:cs="Times New Roman"/>
                <w:color w:val="333333"/>
                <w:sz w:val="28"/>
                <w:szCs w:val="28"/>
                <w:lang w:eastAsia="ru-RU"/>
              </w:rPr>
              <w:t xml:space="preserve">- </w:t>
            </w:r>
            <w:r w:rsidR="005E5149">
              <w:rPr>
                <w:rFonts w:ascii="Times New Roman" w:eastAsia="Times New Roman" w:hAnsi="Times New Roman" w:cs="Times New Roman"/>
                <w:color w:val="333333"/>
                <w:sz w:val="28"/>
                <w:szCs w:val="28"/>
                <w:lang w:eastAsia="ru-RU"/>
              </w:rPr>
              <w:t>9</w:t>
            </w:r>
            <w:r w:rsidR="00F84EF6">
              <w:rPr>
                <w:rFonts w:ascii="Times New Roman" w:eastAsia="Times New Roman" w:hAnsi="Times New Roman" w:cs="Times New Roman"/>
                <w:color w:val="333333"/>
                <w:sz w:val="28"/>
                <w:szCs w:val="28"/>
                <w:lang w:eastAsia="ru-RU"/>
              </w:rPr>
              <w:t>0</w:t>
            </w:r>
            <w:r w:rsidRPr="00FB059F">
              <w:rPr>
                <w:rFonts w:ascii="Times New Roman" w:eastAsia="Times New Roman" w:hAnsi="Times New Roman" w:cs="Times New Roman"/>
                <w:color w:val="333333"/>
                <w:sz w:val="28"/>
                <w:szCs w:val="28"/>
                <w:lang w:eastAsia="ru-RU"/>
              </w:rPr>
              <w:t xml:space="preserve"> человек;</w:t>
            </w:r>
          </w:p>
          <w:p w:rsidR="00FB059F" w:rsidRPr="00FB059F" w:rsidRDefault="00FB059F" w:rsidP="005E5149">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Площадь жилых помещений в многоквартирных домах, признанных до 01.01.2017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 – </w:t>
            </w:r>
            <w:r w:rsidR="005A106C" w:rsidRPr="005A106C">
              <w:rPr>
                <w:rFonts w:ascii="Times New Roman" w:eastAsia="Times New Roman" w:hAnsi="Times New Roman" w:cs="Times New Roman"/>
                <w:color w:val="333333"/>
                <w:sz w:val="28"/>
                <w:szCs w:val="28"/>
                <w:lang w:eastAsia="ru-RU"/>
              </w:rPr>
              <w:t>1</w:t>
            </w:r>
            <w:r w:rsidR="005E5149">
              <w:rPr>
                <w:rFonts w:ascii="Times New Roman" w:eastAsia="Times New Roman" w:hAnsi="Times New Roman" w:cs="Times New Roman"/>
                <w:color w:val="333333"/>
                <w:sz w:val="28"/>
                <w:szCs w:val="28"/>
                <w:lang w:eastAsia="ru-RU"/>
              </w:rPr>
              <w:t> 572,3</w:t>
            </w:r>
            <w:r w:rsidRPr="00FB059F">
              <w:rPr>
                <w:rFonts w:ascii="Times New Roman" w:eastAsia="Times New Roman" w:hAnsi="Times New Roman" w:cs="Times New Roman"/>
                <w:color w:val="333333"/>
                <w:sz w:val="28"/>
                <w:szCs w:val="28"/>
                <w:lang w:eastAsia="ru-RU"/>
              </w:rPr>
              <w:t xml:space="preserve"> кв. м.</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Сроки реализации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До 31.12.2025 г.</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Объемы и источники</w:t>
            </w:r>
            <w:r w:rsidRPr="00FB059F">
              <w:rPr>
                <w:rFonts w:ascii="Times New Roman" w:eastAsia="Times New Roman" w:hAnsi="Times New Roman" w:cs="Times New Roman"/>
                <w:color w:val="333333"/>
                <w:sz w:val="28"/>
                <w:szCs w:val="28"/>
                <w:lang w:eastAsia="ru-RU"/>
              </w:rPr>
              <w:br/>
              <w:t>финансирования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Общий объем финансирования – </w:t>
            </w:r>
            <w:r w:rsidR="00F84EF6" w:rsidRPr="00F84EF6">
              <w:rPr>
                <w:rFonts w:ascii="Times New Roman" w:eastAsia="Times New Roman" w:hAnsi="Times New Roman" w:cs="Times New Roman"/>
                <w:color w:val="333333"/>
                <w:sz w:val="28"/>
                <w:szCs w:val="28"/>
                <w:lang w:eastAsia="ru-RU"/>
              </w:rPr>
              <w:t>56 272 361,90</w:t>
            </w:r>
            <w:r w:rsidRPr="00FB059F">
              <w:rPr>
                <w:rFonts w:ascii="Times New Roman" w:eastAsia="Times New Roman" w:hAnsi="Times New Roman" w:cs="Times New Roman"/>
                <w:color w:val="333333"/>
                <w:sz w:val="28"/>
                <w:szCs w:val="28"/>
                <w:lang w:eastAsia="ru-RU"/>
              </w:rPr>
              <w:t xml:space="preserve"> рубл</w:t>
            </w:r>
            <w:r w:rsidR="005E5149">
              <w:rPr>
                <w:rFonts w:ascii="Times New Roman" w:eastAsia="Times New Roman" w:hAnsi="Times New Roman" w:cs="Times New Roman"/>
                <w:color w:val="333333"/>
                <w:sz w:val="28"/>
                <w:szCs w:val="28"/>
                <w:lang w:eastAsia="ru-RU"/>
              </w:rPr>
              <w:t>я</w:t>
            </w:r>
            <w:r w:rsidRPr="00FB059F">
              <w:rPr>
                <w:rFonts w:ascii="Times New Roman" w:eastAsia="Times New Roman" w:hAnsi="Times New Roman" w:cs="Times New Roman"/>
                <w:color w:val="333333"/>
                <w:sz w:val="28"/>
                <w:szCs w:val="28"/>
                <w:lang w:eastAsia="ru-RU"/>
              </w:rPr>
              <w:t>,</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том числе:</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Средства Фонда содействия реформированию жилищно-коммунального хозяйства –</w:t>
            </w:r>
            <w:r w:rsidR="005A106C">
              <w:t xml:space="preserve"> </w:t>
            </w:r>
            <w:r w:rsidR="00F84EF6" w:rsidRPr="00F84EF6">
              <w:rPr>
                <w:rFonts w:ascii="Times New Roman" w:eastAsia="Times New Roman" w:hAnsi="Times New Roman" w:cs="Times New Roman"/>
                <w:color w:val="333333"/>
                <w:sz w:val="28"/>
                <w:szCs w:val="28"/>
                <w:lang w:eastAsia="ru-RU"/>
              </w:rPr>
              <w:t>55 709 675,90</w:t>
            </w:r>
            <w:r w:rsidR="005A106C" w:rsidRPr="005A106C">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рублей;</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lastRenderedPageBreak/>
              <w:t>Средства областного бюджета –</w:t>
            </w:r>
            <w:r w:rsidR="005A106C">
              <w:t xml:space="preserve"> </w:t>
            </w:r>
            <w:r w:rsidR="00F84EF6" w:rsidRPr="00F84EF6">
              <w:rPr>
                <w:rFonts w:ascii="Times New Roman" w:eastAsia="Times New Roman" w:hAnsi="Times New Roman" w:cs="Times New Roman"/>
                <w:color w:val="333333"/>
                <w:sz w:val="28"/>
                <w:szCs w:val="28"/>
                <w:lang w:eastAsia="ru-RU"/>
              </w:rPr>
              <w:t>506 413,33</w:t>
            </w:r>
            <w:r w:rsidR="005A106C">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местного бюджета – </w:t>
            </w:r>
            <w:r w:rsidR="00F84EF6" w:rsidRPr="00F84EF6">
              <w:rPr>
                <w:rFonts w:ascii="Times New Roman" w:eastAsia="Times New Roman" w:hAnsi="Times New Roman" w:cs="Times New Roman"/>
                <w:color w:val="333333"/>
                <w:sz w:val="28"/>
                <w:szCs w:val="28"/>
                <w:lang w:eastAsia="ru-RU"/>
              </w:rPr>
              <w:t>56 272,67</w:t>
            </w:r>
            <w:r w:rsidRPr="00FB059F">
              <w:rPr>
                <w:rFonts w:ascii="Times New Roman" w:eastAsia="Times New Roman" w:hAnsi="Times New Roman" w:cs="Times New Roman"/>
                <w:color w:val="333333"/>
                <w:sz w:val="28"/>
                <w:szCs w:val="28"/>
                <w:lang w:eastAsia="ru-RU"/>
              </w:rPr>
              <w:t xml:space="preserve"> рублей. </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lastRenderedPageBreak/>
              <w:t>Ожидаемые социально-экономические результаты реализации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0" w:type="dxa"/>
              <w:left w:w="75" w:type="dxa"/>
              <w:bottom w:w="0" w:type="dxa"/>
              <w:right w:w="75" w:type="dxa"/>
            </w:tcMar>
            <w:vAlign w:val="center"/>
            <w:hideMark/>
          </w:tcPr>
          <w:p w:rsidR="00FB059F" w:rsidRPr="00FB059F" w:rsidRDefault="005A106C" w:rsidP="005055C9">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Улучшение жилищных условий</w:t>
            </w:r>
            <w:r w:rsidR="00FB059F" w:rsidRPr="00FB059F">
              <w:rPr>
                <w:rFonts w:ascii="Times New Roman" w:eastAsia="Times New Roman" w:hAnsi="Times New Roman" w:cs="Times New Roman"/>
                <w:color w:val="333333"/>
                <w:sz w:val="28"/>
                <w:szCs w:val="28"/>
                <w:lang w:eastAsia="ru-RU"/>
              </w:rPr>
              <w:t xml:space="preserve"> </w:t>
            </w:r>
            <w:r w:rsidR="005E5149">
              <w:rPr>
                <w:rFonts w:ascii="Times New Roman" w:eastAsia="Times New Roman" w:hAnsi="Times New Roman" w:cs="Times New Roman"/>
                <w:color w:val="333333"/>
                <w:sz w:val="28"/>
                <w:szCs w:val="28"/>
                <w:lang w:eastAsia="ru-RU"/>
              </w:rPr>
              <w:t>9</w:t>
            </w:r>
            <w:r w:rsidR="00F84EF6">
              <w:rPr>
                <w:rFonts w:ascii="Times New Roman" w:eastAsia="Times New Roman" w:hAnsi="Times New Roman" w:cs="Times New Roman"/>
                <w:color w:val="333333"/>
                <w:sz w:val="28"/>
                <w:szCs w:val="28"/>
                <w:lang w:eastAsia="ru-RU"/>
              </w:rPr>
              <w:t>0</w:t>
            </w:r>
            <w:r w:rsidR="00FB059F" w:rsidRPr="00FB059F">
              <w:rPr>
                <w:rFonts w:ascii="Times New Roman" w:eastAsia="Times New Roman" w:hAnsi="Times New Roman" w:cs="Times New Roman"/>
                <w:color w:val="333333"/>
                <w:sz w:val="28"/>
                <w:szCs w:val="28"/>
                <w:lang w:eastAsia="ru-RU"/>
              </w:rPr>
              <w:t xml:space="preserve"> граждан</w:t>
            </w:r>
            <w:r>
              <w:rPr>
                <w:rFonts w:ascii="Times New Roman" w:eastAsia="Times New Roman" w:hAnsi="Times New Roman" w:cs="Times New Roman"/>
                <w:color w:val="333333"/>
                <w:sz w:val="28"/>
                <w:szCs w:val="28"/>
                <w:lang w:eastAsia="ru-RU"/>
              </w:rPr>
              <w:t xml:space="preserve">, ликвидация </w:t>
            </w:r>
            <w:r w:rsidRPr="005A106C">
              <w:rPr>
                <w:rFonts w:ascii="Times New Roman" w:eastAsia="Times New Roman" w:hAnsi="Times New Roman" w:cs="Times New Roman"/>
                <w:color w:val="333333"/>
                <w:sz w:val="28"/>
                <w:szCs w:val="28"/>
                <w:lang w:eastAsia="ru-RU"/>
              </w:rPr>
              <w:t>1</w:t>
            </w:r>
            <w:r w:rsidR="005E5149">
              <w:rPr>
                <w:rFonts w:ascii="Times New Roman" w:eastAsia="Times New Roman" w:hAnsi="Times New Roman" w:cs="Times New Roman"/>
                <w:color w:val="333333"/>
                <w:sz w:val="28"/>
                <w:szCs w:val="28"/>
                <w:lang w:eastAsia="ru-RU"/>
              </w:rPr>
              <w:t> 572,3</w:t>
            </w:r>
            <w:r w:rsidRPr="00FB059F">
              <w:rPr>
                <w:rFonts w:ascii="Times New Roman" w:eastAsia="Times New Roman" w:hAnsi="Times New Roman" w:cs="Times New Roman"/>
                <w:color w:val="333333"/>
                <w:sz w:val="28"/>
                <w:szCs w:val="28"/>
                <w:lang w:eastAsia="ru-RU"/>
              </w:rPr>
              <w:t xml:space="preserve"> кв. м.</w:t>
            </w:r>
            <w:r>
              <w:rPr>
                <w:rFonts w:ascii="Times New Roman" w:eastAsia="Times New Roman" w:hAnsi="Times New Roman" w:cs="Times New Roman"/>
                <w:color w:val="333333"/>
                <w:sz w:val="28"/>
                <w:szCs w:val="28"/>
                <w:lang w:eastAsia="ru-RU"/>
              </w:rPr>
              <w:t xml:space="preserve"> аварийного жилищного фонда</w:t>
            </w:r>
            <w:r w:rsidR="00973B25">
              <w:rPr>
                <w:rFonts w:ascii="Times New Roman" w:eastAsia="Times New Roman" w:hAnsi="Times New Roman" w:cs="Times New Roman"/>
                <w:color w:val="333333"/>
                <w:sz w:val="28"/>
                <w:szCs w:val="28"/>
                <w:lang w:eastAsia="ru-RU"/>
              </w:rPr>
              <w:t>, с</w:t>
            </w:r>
            <w:r w:rsidR="00973B25" w:rsidRPr="00FB059F">
              <w:rPr>
                <w:rFonts w:ascii="Times New Roman" w:eastAsia="Times New Roman" w:hAnsi="Times New Roman" w:cs="Times New Roman"/>
                <w:color w:val="333333"/>
                <w:sz w:val="28"/>
                <w:szCs w:val="28"/>
                <w:lang w:eastAsia="ru-RU"/>
              </w:rPr>
              <w:t>нижени</w:t>
            </w:r>
            <w:r w:rsidR="00973B25">
              <w:rPr>
                <w:rFonts w:ascii="Times New Roman" w:eastAsia="Times New Roman" w:hAnsi="Times New Roman" w:cs="Times New Roman"/>
                <w:color w:val="333333"/>
                <w:sz w:val="28"/>
                <w:szCs w:val="28"/>
                <w:lang w:eastAsia="ru-RU"/>
              </w:rPr>
              <w:t>е</w:t>
            </w:r>
            <w:r w:rsidR="00973B25" w:rsidRPr="00FB059F">
              <w:rPr>
                <w:rFonts w:ascii="Times New Roman" w:eastAsia="Times New Roman" w:hAnsi="Times New Roman" w:cs="Times New Roman"/>
                <w:color w:val="333333"/>
                <w:sz w:val="28"/>
                <w:szCs w:val="28"/>
                <w:lang w:eastAsia="ru-RU"/>
              </w:rPr>
              <w:t xml:space="preserve"> социальной напряженности</w:t>
            </w:r>
            <w:r w:rsidR="00973B25">
              <w:rPr>
                <w:rFonts w:ascii="Times New Roman" w:eastAsia="Times New Roman" w:hAnsi="Times New Roman" w:cs="Times New Roman"/>
                <w:color w:val="333333"/>
                <w:sz w:val="28"/>
                <w:szCs w:val="28"/>
                <w:lang w:eastAsia="ru-RU"/>
              </w:rPr>
              <w:t xml:space="preserve"> в г. Орлов</w:t>
            </w:r>
          </w:p>
        </w:tc>
      </w:tr>
      <w:tr w:rsidR="00FB059F" w:rsidRPr="00FB059F" w:rsidTr="00FB059F">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Исполнители основных мероприятий Программы</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0" w:type="dxa"/>
              <w:left w:w="75" w:type="dxa"/>
              <w:bottom w:w="0" w:type="dxa"/>
              <w:right w:w="75" w:type="dxa"/>
            </w:tcMar>
            <w:vAlign w:val="center"/>
            <w:hideMark/>
          </w:tcPr>
          <w:p w:rsidR="00973B25"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Администрация </w:t>
            </w:r>
            <w:r w:rsidR="005A106C">
              <w:rPr>
                <w:rFonts w:ascii="Times New Roman" w:eastAsia="Times New Roman" w:hAnsi="Times New Roman" w:cs="Times New Roman"/>
                <w:color w:val="333333"/>
                <w:sz w:val="28"/>
                <w:szCs w:val="28"/>
                <w:lang w:eastAsia="ru-RU"/>
              </w:rPr>
              <w:t>Орловского района</w:t>
            </w:r>
          </w:p>
          <w:p w:rsidR="00FB059F" w:rsidRPr="00FB059F" w:rsidRDefault="00FB059F" w:rsidP="00973B25">
            <w:pPr>
              <w:spacing w:after="0" w:line="240" w:lineRule="auto"/>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 Кировской области</w:t>
            </w:r>
            <w:r w:rsidR="003150FE">
              <w:rPr>
                <w:rFonts w:ascii="Times New Roman" w:eastAsia="Times New Roman" w:hAnsi="Times New Roman" w:cs="Times New Roman"/>
                <w:color w:val="333333"/>
                <w:sz w:val="28"/>
                <w:szCs w:val="28"/>
                <w:lang w:eastAsia="ru-RU"/>
              </w:rPr>
              <w:t>, администрация Орловского городского поселения Орловского района.</w:t>
            </w:r>
          </w:p>
        </w:tc>
      </w:tr>
    </w:tbl>
    <w:p w:rsidR="00FB059F" w:rsidRPr="00FB059F" w:rsidRDefault="00FB059F" w:rsidP="00973B25">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973B25" w:rsidRDefault="00FB059F" w:rsidP="00973B25">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973B25" w:rsidRDefault="00973B25" w:rsidP="00973B25">
      <w:pPr>
        <w:spacing w:after="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page"/>
      </w:r>
    </w:p>
    <w:p w:rsidR="00FB059F" w:rsidRPr="00FB059F" w:rsidRDefault="00FB059F" w:rsidP="00973B25">
      <w:pPr>
        <w:shd w:val="clear" w:color="auto" w:fill="FFFFFF"/>
        <w:spacing w:after="0" w:line="240" w:lineRule="auto"/>
        <w:ind w:firstLine="709"/>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1. Характеристика проблемы,</w:t>
      </w:r>
    </w:p>
    <w:p w:rsidR="00FB059F" w:rsidRPr="00FB059F" w:rsidRDefault="00FB059F" w:rsidP="00973B25">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на </w:t>
      </w:r>
      <w:proofErr w:type="gramStart"/>
      <w:r w:rsidRPr="00FB059F">
        <w:rPr>
          <w:rFonts w:ascii="Times New Roman" w:eastAsia="Times New Roman" w:hAnsi="Times New Roman" w:cs="Times New Roman"/>
          <w:color w:val="333333"/>
          <w:sz w:val="28"/>
          <w:szCs w:val="28"/>
          <w:lang w:eastAsia="ru-RU"/>
        </w:rPr>
        <w:t>решение</w:t>
      </w:r>
      <w:proofErr w:type="gramEnd"/>
      <w:r w:rsidRPr="00FB059F">
        <w:rPr>
          <w:rFonts w:ascii="Times New Roman" w:eastAsia="Times New Roman" w:hAnsi="Times New Roman" w:cs="Times New Roman"/>
          <w:color w:val="333333"/>
          <w:sz w:val="28"/>
          <w:szCs w:val="28"/>
          <w:lang w:eastAsia="ru-RU"/>
        </w:rPr>
        <w:t xml:space="preserve"> которой направлена Программа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Одним из приоритетов национальной жилищной политики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В настоящее время дефицит жилых помещений, существующий </w:t>
      </w:r>
      <w:r w:rsidR="00973B25">
        <w:rPr>
          <w:rFonts w:ascii="Times New Roman" w:eastAsia="Times New Roman" w:hAnsi="Times New Roman" w:cs="Times New Roman"/>
          <w:color w:val="333333"/>
          <w:sz w:val="28"/>
          <w:szCs w:val="28"/>
          <w:lang w:eastAsia="ru-RU"/>
        </w:rPr>
        <w:t>Орлов</w:t>
      </w:r>
      <w:r w:rsidRPr="00FB059F">
        <w:rPr>
          <w:rFonts w:ascii="Times New Roman" w:eastAsia="Times New Roman" w:hAnsi="Times New Roman" w:cs="Times New Roman"/>
          <w:color w:val="333333"/>
          <w:sz w:val="28"/>
          <w:szCs w:val="28"/>
          <w:lang w:eastAsia="ru-RU"/>
        </w:rPr>
        <w:t>ского района</w:t>
      </w:r>
      <w:r w:rsidR="00973B25">
        <w:rPr>
          <w:rFonts w:ascii="Times New Roman" w:eastAsia="Times New Roman" w:hAnsi="Times New Roman" w:cs="Times New Roman"/>
          <w:color w:val="333333"/>
          <w:sz w:val="28"/>
          <w:szCs w:val="28"/>
          <w:lang w:eastAsia="ru-RU"/>
        </w:rPr>
        <w:t>,</w:t>
      </w:r>
      <w:r w:rsidRPr="00FB059F">
        <w:rPr>
          <w:rFonts w:ascii="Times New Roman" w:eastAsia="Times New Roman" w:hAnsi="Times New Roman" w:cs="Times New Roman"/>
          <w:color w:val="333333"/>
          <w:sz w:val="28"/>
          <w:szCs w:val="28"/>
          <w:lang w:eastAsia="ru-RU"/>
        </w:rPr>
        <w:t xml:space="preserve"> усугубляется </w:t>
      </w:r>
      <w:r w:rsidR="00973B25">
        <w:rPr>
          <w:rFonts w:ascii="Times New Roman" w:eastAsia="Times New Roman" w:hAnsi="Times New Roman" w:cs="Times New Roman"/>
          <w:color w:val="333333"/>
          <w:sz w:val="28"/>
          <w:szCs w:val="28"/>
          <w:lang w:eastAsia="ru-RU"/>
        </w:rPr>
        <w:t>высоко</w:t>
      </w:r>
      <w:r w:rsidRPr="00FB059F">
        <w:rPr>
          <w:rFonts w:ascii="Times New Roman" w:eastAsia="Times New Roman" w:hAnsi="Times New Roman" w:cs="Times New Roman"/>
          <w:color w:val="333333"/>
          <w:sz w:val="28"/>
          <w:szCs w:val="28"/>
          <w:lang w:eastAsia="ru-RU"/>
        </w:rPr>
        <w:t>й степенью износа жилищного фонда, несоответствием условий проживания в нем нормативным требованиям.</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Переселение граждан из аварийного жилищного фонда является одной из самых острых социальных проблем. Проживающие в аварийных домах граждане в основном не в состоянии самостоятельно приобрести жилище удовлетворительного качества.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Предметом мероприятий данной Программы в соответствии с Федеральным </w:t>
      </w:r>
      <w:r w:rsidRPr="00973B25">
        <w:rPr>
          <w:rFonts w:ascii="Times New Roman" w:eastAsia="Times New Roman" w:hAnsi="Times New Roman" w:cs="Times New Roman"/>
          <w:sz w:val="28"/>
          <w:szCs w:val="28"/>
          <w:lang w:eastAsia="ru-RU"/>
        </w:rPr>
        <w:t>законом</w:t>
      </w:r>
      <w:r w:rsidRPr="00FB059F">
        <w:rPr>
          <w:rFonts w:ascii="Times New Roman" w:eastAsia="Times New Roman" w:hAnsi="Times New Roman" w:cs="Times New Roman"/>
          <w:sz w:val="28"/>
          <w:szCs w:val="28"/>
          <w:lang w:eastAsia="ru-RU"/>
        </w:rPr>
        <w:t> </w:t>
      </w:r>
      <w:r w:rsidRPr="00FB059F">
        <w:rPr>
          <w:rFonts w:ascii="Times New Roman" w:eastAsia="Times New Roman" w:hAnsi="Times New Roman" w:cs="Times New Roman"/>
          <w:color w:val="333333"/>
          <w:sz w:val="28"/>
          <w:szCs w:val="28"/>
          <w:lang w:eastAsia="ru-RU"/>
        </w:rPr>
        <w:t>от 21.07.2007 № 185-ФЗ "О Фонде содействия реформированию жилищно-коммунального хозяйства" (далее - Федеральный закон от 21.07.2007 № 185-ФЗ) являются многоквартирные жилые дома, признанные до 01.01.2017 в установленном порядке аварийными и подлежащими сносу в связи с физическим износом в процессе их эксплуатации.</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По данным инвентаризации, площадь таких домов в г. </w:t>
      </w:r>
      <w:r w:rsidR="001053EC">
        <w:rPr>
          <w:rFonts w:ascii="Times New Roman" w:eastAsia="Times New Roman" w:hAnsi="Times New Roman" w:cs="Times New Roman"/>
          <w:color w:val="333333"/>
          <w:sz w:val="28"/>
          <w:szCs w:val="28"/>
          <w:lang w:eastAsia="ru-RU"/>
        </w:rPr>
        <w:t>Орлов</w:t>
      </w:r>
      <w:r w:rsidRPr="00FB059F">
        <w:rPr>
          <w:rFonts w:ascii="Times New Roman" w:eastAsia="Times New Roman" w:hAnsi="Times New Roman" w:cs="Times New Roman"/>
          <w:color w:val="333333"/>
          <w:sz w:val="28"/>
          <w:szCs w:val="28"/>
          <w:lang w:eastAsia="ru-RU"/>
        </w:rPr>
        <w:t xml:space="preserve"> на 01.01.2017 составляет </w:t>
      </w:r>
      <w:r w:rsidR="00973B25" w:rsidRPr="005A106C">
        <w:rPr>
          <w:rFonts w:ascii="Times New Roman" w:eastAsia="Times New Roman" w:hAnsi="Times New Roman" w:cs="Times New Roman"/>
          <w:color w:val="333333"/>
          <w:sz w:val="28"/>
          <w:szCs w:val="28"/>
          <w:lang w:eastAsia="ru-RU"/>
        </w:rPr>
        <w:t>1</w:t>
      </w:r>
      <w:r w:rsidR="005E5149">
        <w:rPr>
          <w:rFonts w:ascii="Times New Roman" w:eastAsia="Times New Roman" w:hAnsi="Times New Roman" w:cs="Times New Roman"/>
          <w:color w:val="333333"/>
          <w:sz w:val="28"/>
          <w:szCs w:val="28"/>
          <w:lang w:eastAsia="ru-RU"/>
        </w:rPr>
        <w:t> 572,3</w:t>
      </w:r>
      <w:r w:rsidR="00973B25" w:rsidRPr="00FB059F">
        <w:rPr>
          <w:rFonts w:ascii="Times New Roman" w:eastAsia="Times New Roman" w:hAnsi="Times New Roman" w:cs="Times New Roman"/>
          <w:color w:val="333333"/>
          <w:sz w:val="28"/>
          <w:szCs w:val="28"/>
          <w:lang w:eastAsia="ru-RU"/>
        </w:rPr>
        <w:t xml:space="preserve"> кв. </w:t>
      </w:r>
      <w:r w:rsidRPr="00FB059F">
        <w:rPr>
          <w:rFonts w:ascii="Times New Roman" w:eastAsia="Times New Roman" w:hAnsi="Times New Roman" w:cs="Times New Roman"/>
          <w:color w:val="333333"/>
          <w:sz w:val="28"/>
          <w:szCs w:val="28"/>
          <w:lang w:eastAsia="ru-RU"/>
        </w:rPr>
        <w:t xml:space="preserve"> метров.</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3B25">
        <w:rPr>
          <w:rFonts w:ascii="Times New Roman" w:eastAsia="Times New Roman" w:hAnsi="Times New Roman" w:cs="Times New Roman"/>
          <w:sz w:val="28"/>
          <w:szCs w:val="28"/>
          <w:lang w:eastAsia="ru-RU"/>
        </w:rPr>
        <w:t>Перечень</w:t>
      </w:r>
      <w:r w:rsidRPr="00FB059F">
        <w:rPr>
          <w:rFonts w:ascii="Times New Roman" w:eastAsia="Times New Roman" w:hAnsi="Times New Roman" w:cs="Times New Roman"/>
          <w:sz w:val="28"/>
          <w:szCs w:val="28"/>
          <w:lang w:eastAsia="ru-RU"/>
        </w:rPr>
        <w:t> м</w:t>
      </w:r>
      <w:r w:rsidRPr="00FB059F">
        <w:rPr>
          <w:rFonts w:ascii="Times New Roman" w:eastAsia="Times New Roman" w:hAnsi="Times New Roman" w:cs="Times New Roman"/>
          <w:color w:val="333333"/>
          <w:sz w:val="28"/>
          <w:szCs w:val="28"/>
          <w:lang w:eastAsia="ru-RU"/>
        </w:rPr>
        <w:t>ногоквартирных домов, признанных до 01.01.2017 в установленном порядке аварийными и подлежащими сносу в связи с физическим износом в процессе их эксплуатации, предлагаемых к расселению в рамках Программы. Приложение № 1.</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целом решение проблемы переселения граждан из аварийных многоквартирных домов в рамках Программы будет способствовать снижению социальной напряженности</w:t>
      </w:r>
      <w:r w:rsidR="00973B25">
        <w:rPr>
          <w:rFonts w:ascii="Times New Roman" w:eastAsia="Times New Roman" w:hAnsi="Times New Roman" w:cs="Times New Roman"/>
          <w:color w:val="333333"/>
          <w:sz w:val="28"/>
          <w:szCs w:val="28"/>
          <w:lang w:eastAsia="ru-RU"/>
        </w:rPr>
        <w:t xml:space="preserve"> в г. Орлов.</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2. Основные цели и задачи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Основной целью Программы является </w:t>
      </w:r>
      <w:r w:rsidR="003150FE">
        <w:rPr>
          <w:rFonts w:ascii="Times New Roman" w:eastAsia="Times New Roman" w:hAnsi="Times New Roman" w:cs="Times New Roman"/>
          <w:color w:val="333333"/>
          <w:sz w:val="28"/>
          <w:szCs w:val="28"/>
          <w:lang w:eastAsia="ru-RU"/>
        </w:rPr>
        <w:t>п</w:t>
      </w:r>
      <w:r w:rsidR="003150FE" w:rsidRPr="00FB059F">
        <w:rPr>
          <w:rFonts w:ascii="Times New Roman" w:eastAsia="Times New Roman" w:hAnsi="Times New Roman" w:cs="Times New Roman"/>
          <w:color w:val="333333"/>
          <w:sz w:val="28"/>
          <w:szCs w:val="28"/>
          <w:lang w:eastAsia="ru-RU"/>
        </w:rPr>
        <w:t>ереселение граждан</w:t>
      </w:r>
      <w:r w:rsidR="003150FE">
        <w:rPr>
          <w:rFonts w:ascii="Times New Roman" w:eastAsia="Times New Roman" w:hAnsi="Times New Roman" w:cs="Times New Roman"/>
          <w:color w:val="333333"/>
          <w:sz w:val="28"/>
          <w:szCs w:val="28"/>
          <w:lang w:eastAsia="ru-RU"/>
        </w:rPr>
        <w:t xml:space="preserve"> из аварийного жилищного фонда, признанного таковым до 01.01.2017 г.</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Для достижения цели Программы должны быть решены следующие задачи:</w:t>
      </w:r>
    </w:p>
    <w:p w:rsidR="00FB059F" w:rsidRPr="00FB059F" w:rsidRDefault="003150FE"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Расс</w:t>
      </w:r>
      <w:r w:rsidRPr="00FB059F">
        <w:rPr>
          <w:rFonts w:ascii="Times New Roman" w:eastAsia="Times New Roman" w:hAnsi="Times New Roman" w:cs="Times New Roman"/>
          <w:color w:val="333333"/>
          <w:sz w:val="28"/>
          <w:szCs w:val="28"/>
          <w:lang w:eastAsia="ru-RU"/>
        </w:rPr>
        <w:t>еление аварийных многоквартирных</w:t>
      </w:r>
      <w:r>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дом</w:t>
      </w:r>
      <w:r>
        <w:rPr>
          <w:rFonts w:ascii="Times New Roman" w:eastAsia="Times New Roman" w:hAnsi="Times New Roman" w:cs="Times New Roman"/>
          <w:color w:val="333333"/>
          <w:sz w:val="28"/>
          <w:szCs w:val="28"/>
          <w:lang w:eastAsia="ru-RU"/>
        </w:rPr>
        <w:t>ов</w:t>
      </w:r>
      <w:proofErr w:type="gramStart"/>
      <w:r>
        <w:rPr>
          <w:rFonts w:ascii="Times New Roman" w:eastAsia="Times New Roman" w:hAnsi="Times New Roman" w:cs="Times New Roman"/>
          <w:color w:val="333333"/>
          <w:sz w:val="28"/>
          <w:szCs w:val="28"/>
          <w:lang w:eastAsia="ru-RU"/>
        </w:rPr>
        <w:t>,</w:t>
      </w:r>
      <w:r w:rsidR="00FB059F" w:rsidRPr="00FB059F">
        <w:rPr>
          <w:rFonts w:ascii="Times New Roman" w:eastAsia="Times New Roman" w:hAnsi="Times New Roman" w:cs="Times New Roman"/>
          <w:color w:val="333333"/>
          <w:sz w:val="28"/>
          <w:szCs w:val="28"/>
          <w:lang w:eastAsia="ru-RU"/>
        </w:rPr>
        <w:t>.;</w:t>
      </w:r>
      <w:proofErr w:type="gramEnd"/>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снос аварийных многоквартирных </w:t>
      </w:r>
      <w:proofErr w:type="gramStart"/>
      <w:r w:rsidRPr="00FB059F">
        <w:rPr>
          <w:rFonts w:ascii="Times New Roman" w:eastAsia="Times New Roman" w:hAnsi="Times New Roman" w:cs="Times New Roman"/>
          <w:color w:val="333333"/>
          <w:sz w:val="28"/>
          <w:szCs w:val="28"/>
          <w:lang w:eastAsia="ru-RU"/>
        </w:rPr>
        <w:t>домов</w:t>
      </w:r>
      <w:proofErr w:type="gramEnd"/>
      <w:r w:rsidRPr="00FB059F">
        <w:rPr>
          <w:rFonts w:ascii="Times New Roman" w:eastAsia="Times New Roman" w:hAnsi="Times New Roman" w:cs="Times New Roman"/>
          <w:color w:val="333333"/>
          <w:sz w:val="28"/>
          <w:szCs w:val="28"/>
          <w:lang w:eastAsia="ru-RU"/>
        </w:rPr>
        <w:t xml:space="preserve"> из которых полностью переселены граждане.</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Целевыми показателями оценки хода реализации Программы являются: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количество граждан, переселенны</w:t>
      </w:r>
      <w:r w:rsidR="003150FE">
        <w:rPr>
          <w:rFonts w:ascii="Times New Roman" w:eastAsia="Times New Roman" w:hAnsi="Times New Roman" w:cs="Times New Roman"/>
          <w:color w:val="333333"/>
          <w:sz w:val="28"/>
          <w:szCs w:val="28"/>
          <w:lang w:eastAsia="ru-RU"/>
        </w:rPr>
        <w:t>х из аварийного жилищного фонда</w:t>
      </w:r>
      <w:r w:rsidRPr="00FB059F">
        <w:rPr>
          <w:rFonts w:ascii="Times New Roman" w:eastAsia="Times New Roman" w:hAnsi="Times New Roman" w:cs="Times New Roman"/>
          <w:color w:val="333333"/>
          <w:sz w:val="28"/>
          <w:szCs w:val="28"/>
          <w:lang w:eastAsia="ru-RU"/>
        </w:rPr>
        <w:t>;</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площадь жилых помещений в многоквартирных домах, признанных до 01.01.2017 в установленном порядке аварийными и подлежащими сносу в </w:t>
      </w:r>
      <w:r w:rsidRPr="00FB059F">
        <w:rPr>
          <w:rFonts w:ascii="Times New Roman" w:eastAsia="Times New Roman" w:hAnsi="Times New Roman" w:cs="Times New Roman"/>
          <w:color w:val="333333"/>
          <w:sz w:val="28"/>
          <w:szCs w:val="28"/>
          <w:lang w:eastAsia="ru-RU"/>
        </w:rPr>
        <w:lastRenderedPageBreak/>
        <w:t>связи с физическим износом, жители которых переселены в рамках выполнения мероприятий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3. Комплекс программных мероприятий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рамках реализации Программы предусмотрены следующие мероприятия: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разработка и реализация нормативных правовых актов и организационных механизмов переселения граждан из аварийного жилищного фонда;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формирование и подача заявок в областную адресную Программу «Переселение граждан, проживающих на территории Кировской области, из аварийного жилищного фонда» на 20</w:t>
      </w:r>
      <w:r w:rsidR="003150FE">
        <w:rPr>
          <w:rFonts w:ascii="Times New Roman" w:eastAsia="Times New Roman" w:hAnsi="Times New Roman" w:cs="Times New Roman"/>
          <w:color w:val="333333"/>
          <w:sz w:val="28"/>
          <w:szCs w:val="28"/>
          <w:lang w:eastAsia="ru-RU"/>
        </w:rPr>
        <w:t>20</w:t>
      </w:r>
      <w:r w:rsidRPr="00FB059F">
        <w:rPr>
          <w:rFonts w:ascii="Times New Roman" w:eastAsia="Times New Roman" w:hAnsi="Times New Roman" w:cs="Times New Roman"/>
          <w:color w:val="333333"/>
          <w:sz w:val="28"/>
          <w:szCs w:val="28"/>
          <w:lang w:eastAsia="ru-RU"/>
        </w:rPr>
        <w:t>-2025 годы;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реализация механизмов расселения из аварийного жилищного фонда, предусмотренных Программой;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проведение конкурсов по приобретению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FB059F">
        <w:rPr>
          <w:rFonts w:ascii="Times New Roman" w:eastAsia="Times New Roman" w:hAnsi="Times New Roman" w:cs="Times New Roman"/>
          <w:color w:val="333333"/>
          <w:sz w:val="28"/>
          <w:szCs w:val="28"/>
          <w:lang w:eastAsia="ru-RU"/>
        </w:rPr>
        <w:t>дств гр</w:t>
      </w:r>
      <w:proofErr w:type="gramEnd"/>
      <w:r w:rsidRPr="00FB059F">
        <w:rPr>
          <w:rFonts w:ascii="Times New Roman" w:eastAsia="Times New Roman" w:hAnsi="Times New Roman" w:cs="Times New Roman"/>
          <w:color w:val="333333"/>
          <w:sz w:val="28"/>
          <w:szCs w:val="28"/>
          <w:lang w:eastAsia="ru-RU"/>
        </w:rPr>
        <w:t>аждан и (или) юридических лиц) или на вторичном рынке жилья, предназначенных для расселения граждан;</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Завершающим мероприятием реализации Программы является снос</w:t>
      </w:r>
    </w:p>
    <w:p w:rsid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аварийного жилищного фонда.</w:t>
      </w:r>
    </w:p>
    <w:p w:rsidR="00975904" w:rsidRPr="00FB059F" w:rsidRDefault="00975904" w:rsidP="00975904">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975904">
        <w:rPr>
          <w:rFonts w:ascii="Times New Roman" w:eastAsia="Times New Roman" w:hAnsi="Times New Roman" w:cs="Times New Roman"/>
          <w:color w:val="333333"/>
          <w:sz w:val="28"/>
          <w:szCs w:val="28"/>
          <w:lang w:eastAsia="ru-RU"/>
        </w:rPr>
        <w:t>План реализации мероприятий по переселению граждан из аварийного жилищного фонда, признанного таковым до 1 января 2017 года,</w:t>
      </w:r>
      <w:r>
        <w:rPr>
          <w:rFonts w:ascii="Times New Roman" w:eastAsia="Times New Roman" w:hAnsi="Times New Roman" w:cs="Times New Roman"/>
          <w:color w:val="333333"/>
          <w:sz w:val="28"/>
          <w:szCs w:val="28"/>
          <w:lang w:eastAsia="ru-RU"/>
        </w:rPr>
        <w:t xml:space="preserve"> </w:t>
      </w:r>
      <w:r w:rsidRPr="00975904">
        <w:rPr>
          <w:rFonts w:ascii="Times New Roman" w:eastAsia="Times New Roman" w:hAnsi="Times New Roman" w:cs="Times New Roman"/>
          <w:color w:val="333333"/>
          <w:sz w:val="28"/>
          <w:szCs w:val="28"/>
          <w:lang w:eastAsia="ru-RU"/>
        </w:rPr>
        <w:t>по способам переселения</w:t>
      </w:r>
      <w:r>
        <w:rPr>
          <w:rFonts w:ascii="Times New Roman" w:eastAsia="Times New Roman" w:hAnsi="Times New Roman" w:cs="Times New Roman"/>
          <w:color w:val="333333"/>
          <w:sz w:val="28"/>
          <w:szCs w:val="28"/>
          <w:lang w:eastAsia="ru-RU"/>
        </w:rPr>
        <w:t xml:space="preserve"> указан в приложении 2.</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4. Обоснование ресурсного обеспечения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4.1. Средства, направляемые на переселение граждан из аварийного жилищного фонда, имеют целевое назначение и не могут быть использованы органами местного самоуправления на иные цели. Программа может быть реализована при условии финансирования в полном объеме бюджетами всех уровней.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 соответствии с законодательством Российской Федерации привлечение финансовых средств на реализацию программных мероприятий возможно в рамках исполнения Федерального </w:t>
      </w:r>
      <w:r w:rsidRPr="003150FE">
        <w:rPr>
          <w:rFonts w:ascii="Times New Roman" w:eastAsia="Times New Roman" w:hAnsi="Times New Roman" w:cs="Times New Roman"/>
          <w:sz w:val="28"/>
          <w:szCs w:val="28"/>
          <w:lang w:eastAsia="ru-RU"/>
        </w:rPr>
        <w:t>закона</w:t>
      </w:r>
      <w:r w:rsidRPr="00FB059F">
        <w:rPr>
          <w:rFonts w:ascii="Times New Roman" w:eastAsia="Times New Roman" w:hAnsi="Times New Roman" w:cs="Times New Roman"/>
          <w:sz w:val="28"/>
          <w:szCs w:val="28"/>
          <w:lang w:eastAsia="ru-RU"/>
        </w:rPr>
        <w:t> о</w:t>
      </w:r>
      <w:r w:rsidRPr="00FB059F">
        <w:rPr>
          <w:rFonts w:ascii="Times New Roman" w:eastAsia="Times New Roman" w:hAnsi="Times New Roman" w:cs="Times New Roman"/>
          <w:color w:val="333333"/>
          <w:sz w:val="28"/>
          <w:szCs w:val="28"/>
          <w:lang w:eastAsia="ru-RU"/>
        </w:rPr>
        <w:t>т 21.07.2007 № 185-ФЗ.</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4.2. Порядок </w:t>
      </w:r>
      <w:proofErr w:type="gramStart"/>
      <w:r w:rsidRPr="00FB059F">
        <w:rPr>
          <w:rFonts w:ascii="Times New Roman" w:eastAsia="Times New Roman" w:hAnsi="Times New Roman" w:cs="Times New Roman"/>
          <w:color w:val="333333"/>
          <w:sz w:val="28"/>
          <w:szCs w:val="28"/>
          <w:lang w:eastAsia="ru-RU"/>
        </w:rPr>
        <w:t>определения объема долевого финансирования переселения граждан</w:t>
      </w:r>
      <w:proofErr w:type="gramEnd"/>
      <w:r w:rsidRPr="00FB059F">
        <w:rPr>
          <w:rFonts w:ascii="Times New Roman" w:eastAsia="Times New Roman" w:hAnsi="Times New Roman" w:cs="Times New Roman"/>
          <w:color w:val="333333"/>
          <w:sz w:val="28"/>
          <w:szCs w:val="28"/>
          <w:lang w:eastAsia="ru-RU"/>
        </w:rPr>
        <w:t xml:space="preserve"> из аварийного жилищного фонда за счет средств Фонда и бюджета Кировской области установлен Федеральным </w:t>
      </w:r>
      <w:r w:rsidRPr="003150FE">
        <w:rPr>
          <w:rFonts w:ascii="Times New Roman" w:eastAsia="Times New Roman" w:hAnsi="Times New Roman" w:cs="Times New Roman"/>
          <w:sz w:val="28"/>
          <w:szCs w:val="28"/>
          <w:lang w:eastAsia="ru-RU"/>
        </w:rPr>
        <w:t>законом</w:t>
      </w:r>
      <w:r w:rsidRPr="00FB059F">
        <w:rPr>
          <w:rFonts w:ascii="Times New Roman" w:eastAsia="Times New Roman" w:hAnsi="Times New Roman" w:cs="Times New Roman"/>
          <w:sz w:val="28"/>
          <w:szCs w:val="28"/>
          <w:lang w:eastAsia="ru-RU"/>
        </w:rPr>
        <w:t> </w:t>
      </w:r>
      <w:r w:rsidRPr="00FB059F">
        <w:rPr>
          <w:rFonts w:ascii="Times New Roman" w:eastAsia="Times New Roman" w:hAnsi="Times New Roman" w:cs="Times New Roman"/>
          <w:color w:val="333333"/>
          <w:sz w:val="28"/>
          <w:szCs w:val="28"/>
          <w:lang w:eastAsia="ru-RU"/>
        </w:rPr>
        <w:t>от 21.07.2007 № 185-ФЗ:</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процент </w:t>
      </w:r>
      <w:proofErr w:type="spellStart"/>
      <w:r w:rsidRPr="00FB059F">
        <w:rPr>
          <w:rFonts w:ascii="Times New Roman" w:eastAsia="Times New Roman" w:hAnsi="Times New Roman" w:cs="Times New Roman"/>
          <w:color w:val="333333"/>
          <w:sz w:val="28"/>
          <w:szCs w:val="28"/>
          <w:lang w:eastAsia="ru-RU"/>
        </w:rPr>
        <w:t>софинансирования</w:t>
      </w:r>
      <w:proofErr w:type="spellEnd"/>
      <w:r w:rsidRPr="00FB059F">
        <w:rPr>
          <w:rFonts w:ascii="Times New Roman" w:eastAsia="Times New Roman" w:hAnsi="Times New Roman" w:cs="Times New Roman"/>
          <w:color w:val="333333"/>
          <w:sz w:val="28"/>
          <w:szCs w:val="28"/>
          <w:lang w:eastAsia="ru-RU"/>
        </w:rPr>
        <w:t xml:space="preserve"> за счет средств Фонда составит 99 % к объему финансирования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процент </w:t>
      </w:r>
      <w:proofErr w:type="spellStart"/>
      <w:r w:rsidRPr="00FB059F">
        <w:rPr>
          <w:rFonts w:ascii="Times New Roman" w:eastAsia="Times New Roman" w:hAnsi="Times New Roman" w:cs="Times New Roman"/>
          <w:color w:val="333333"/>
          <w:sz w:val="28"/>
          <w:szCs w:val="28"/>
          <w:lang w:eastAsia="ru-RU"/>
        </w:rPr>
        <w:t>софинансирования</w:t>
      </w:r>
      <w:proofErr w:type="spellEnd"/>
      <w:r w:rsidRPr="00FB059F">
        <w:rPr>
          <w:rFonts w:ascii="Times New Roman" w:eastAsia="Times New Roman" w:hAnsi="Times New Roman" w:cs="Times New Roman"/>
          <w:color w:val="333333"/>
          <w:sz w:val="28"/>
          <w:szCs w:val="28"/>
          <w:lang w:eastAsia="ru-RU"/>
        </w:rPr>
        <w:t xml:space="preserve"> областного бюджета составит 0,9 %,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процент </w:t>
      </w:r>
      <w:proofErr w:type="spellStart"/>
      <w:r w:rsidRPr="00FB059F">
        <w:rPr>
          <w:rFonts w:ascii="Times New Roman" w:eastAsia="Times New Roman" w:hAnsi="Times New Roman" w:cs="Times New Roman"/>
          <w:color w:val="333333"/>
          <w:sz w:val="28"/>
          <w:szCs w:val="28"/>
          <w:lang w:eastAsia="ru-RU"/>
        </w:rPr>
        <w:t>софинансирования</w:t>
      </w:r>
      <w:proofErr w:type="spellEnd"/>
      <w:r w:rsidRPr="00FB059F">
        <w:rPr>
          <w:rFonts w:ascii="Times New Roman" w:eastAsia="Times New Roman" w:hAnsi="Times New Roman" w:cs="Times New Roman"/>
          <w:color w:val="333333"/>
          <w:sz w:val="28"/>
          <w:szCs w:val="28"/>
          <w:lang w:eastAsia="ru-RU"/>
        </w:rPr>
        <w:t xml:space="preserve"> местного бюджета составит 0,1 %</w:t>
      </w:r>
    </w:p>
    <w:p w:rsid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lastRenderedPageBreak/>
        <w:t>4.3. Финансирование мероприятий Программы предусматривается за счет средств Фонда, областного и местного бюджетов.</w:t>
      </w:r>
    </w:p>
    <w:p w:rsidR="005E5149" w:rsidRPr="00FB059F" w:rsidRDefault="005E5149" w:rsidP="009D666D">
      <w:pPr>
        <w:spacing w:after="0" w:line="240" w:lineRule="auto"/>
        <w:ind w:firstLine="709"/>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Общий объем финансирования – </w:t>
      </w:r>
      <w:r w:rsidR="00F84EF6" w:rsidRPr="00F84EF6">
        <w:rPr>
          <w:rFonts w:ascii="Times New Roman" w:eastAsia="Times New Roman" w:hAnsi="Times New Roman" w:cs="Times New Roman"/>
          <w:color w:val="333333"/>
          <w:sz w:val="28"/>
          <w:szCs w:val="28"/>
          <w:lang w:eastAsia="ru-RU"/>
        </w:rPr>
        <w:t>56 272 361,90</w:t>
      </w:r>
      <w:r w:rsidRPr="00FB059F">
        <w:rPr>
          <w:rFonts w:ascii="Times New Roman" w:eastAsia="Times New Roman" w:hAnsi="Times New Roman" w:cs="Times New Roman"/>
          <w:color w:val="333333"/>
          <w:sz w:val="28"/>
          <w:szCs w:val="28"/>
          <w:lang w:eastAsia="ru-RU"/>
        </w:rPr>
        <w:t xml:space="preserve"> рубл</w:t>
      </w:r>
      <w:r>
        <w:rPr>
          <w:rFonts w:ascii="Times New Roman" w:eastAsia="Times New Roman" w:hAnsi="Times New Roman" w:cs="Times New Roman"/>
          <w:color w:val="333333"/>
          <w:sz w:val="28"/>
          <w:szCs w:val="28"/>
          <w:lang w:eastAsia="ru-RU"/>
        </w:rPr>
        <w:t>я</w:t>
      </w:r>
      <w:r w:rsidRPr="00FB059F">
        <w:rPr>
          <w:rFonts w:ascii="Times New Roman" w:eastAsia="Times New Roman" w:hAnsi="Times New Roman" w:cs="Times New Roman"/>
          <w:color w:val="333333"/>
          <w:sz w:val="28"/>
          <w:szCs w:val="28"/>
          <w:lang w:eastAsia="ru-RU"/>
        </w:rPr>
        <w:t>,</w:t>
      </w:r>
      <w:r w:rsidR="009D666D">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в том числе:</w:t>
      </w:r>
    </w:p>
    <w:p w:rsidR="00F84EF6" w:rsidRPr="00F84EF6" w:rsidRDefault="005E5149" w:rsidP="00F84EF6">
      <w:pPr>
        <w:spacing w:after="0" w:line="240" w:lineRule="auto"/>
        <w:ind w:firstLine="709"/>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Средства Фонда содействия реформированию жилищно-коммунального хозяйства –</w:t>
      </w:r>
      <w:r>
        <w:t xml:space="preserve"> </w:t>
      </w:r>
      <w:r w:rsidR="00F84EF6" w:rsidRPr="00F84EF6">
        <w:rPr>
          <w:rFonts w:ascii="Times New Roman" w:eastAsia="Times New Roman" w:hAnsi="Times New Roman" w:cs="Times New Roman"/>
          <w:color w:val="333333"/>
          <w:sz w:val="28"/>
          <w:szCs w:val="28"/>
          <w:lang w:eastAsia="ru-RU"/>
        </w:rPr>
        <w:t>55 709 675,90 рублей;</w:t>
      </w:r>
    </w:p>
    <w:p w:rsidR="00F84EF6" w:rsidRPr="00F84EF6" w:rsidRDefault="00F84EF6" w:rsidP="00F84EF6">
      <w:pPr>
        <w:spacing w:after="0" w:line="240" w:lineRule="auto"/>
        <w:ind w:firstLine="709"/>
        <w:rPr>
          <w:rFonts w:ascii="Times New Roman" w:eastAsia="Times New Roman" w:hAnsi="Times New Roman" w:cs="Times New Roman"/>
          <w:color w:val="333333"/>
          <w:sz w:val="28"/>
          <w:szCs w:val="28"/>
          <w:lang w:eastAsia="ru-RU"/>
        </w:rPr>
      </w:pPr>
      <w:r w:rsidRPr="00F84EF6">
        <w:rPr>
          <w:rFonts w:ascii="Times New Roman" w:eastAsia="Times New Roman" w:hAnsi="Times New Roman" w:cs="Times New Roman"/>
          <w:color w:val="333333"/>
          <w:sz w:val="28"/>
          <w:szCs w:val="28"/>
          <w:lang w:eastAsia="ru-RU"/>
        </w:rPr>
        <w:t>Средства областного бюджета – 506 413,33  рублей;</w:t>
      </w:r>
    </w:p>
    <w:p w:rsidR="009D666D" w:rsidRDefault="00F84EF6" w:rsidP="00F84EF6">
      <w:pPr>
        <w:spacing w:after="0" w:line="240" w:lineRule="auto"/>
        <w:ind w:firstLine="709"/>
        <w:rPr>
          <w:rFonts w:ascii="Times New Roman" w:eastAsia="Times New Roman" w:hAnsi="Times New Roman" w:cs="Times New Roman"/>
          <w:color w:val="333333"/>
          <w:sz w:val="28"/>
          <w:szCs w:val="28"/>
          <w:lang w:eastAsia="ru-RU"/>
        </w:rPr>
      </w:pPr>
      <w:r w:rsidRPr="00F84EF6">
        <w:rPr>
          <w:rFonts w:ascii="Times New Roman" w:eastAsia="Times New Roman" w:hAnsi="Times New Roman" w:cs="Times New Roman"/>
          <w:color w:val="333333"/>
          <w:sz w:val="28"/>
          <w:szCs w:val="28"/>
          <w:lang w:eastAsia="ru-RU"/>
        </w:rPr>
        <w:t>Средства местного бюджета – 56 272,67 рублей</w:t>
      </w:r>
      <w:r w:rsidR="005E5149" w:rsidRPr="00FB059F">
        <w:rPr>
          <w:rFonts w:ascii="Times New Roman" w:eastAsia="Times New Roman" w:hAnsi="Times New Roman" w:cs="Times New Roman"/>
          <w:color w:val="333333"/>
          <w:sz w:val="28"/>
          <w:szCs w:val="28"/>
          <w:lang w:eastAsia="ru-RU"/>
        </w:rPr>
        <w:t>. </w:t>
      </w:r>
    </w:p>
    <w:p w:rsidR="00FB059F" w:rsidRPr="00FB059F" w:rsidRDefault="00FB059F" w:rsidP="005E5149">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Объем финансирования по годам:</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2020 год – </w:t>
      </w:r>
      <w:r w:rsidR="00F84EF6" w:rsidRPr="00F84EF6">
        <w:rPr>
          <w:rFonts w:ascii="Times New Roman" w:eastAsia="Times New Roman" w:hAnsi="Times New Roman" w:cs="Times New Roman"/>
          <w:color w:val="333333"/>
          <w:sz w:val="28"/>
          <w:szCs w:val="28"/>
          <w:lang w:eastAsia="ru-RU"/>
        </w:rPr>
        <w:t xml:space="preserve"> 10 494 359,00   </w:t>
      </w:r>
      <w:r w:rsidRPr="00FB059F">
        <w:rPr>
          <w:rFonts w:ascii="Times New Roman" w:eastAsia="Times New Roman" w:hAnsi="Times New Roman" w:cs="Times New Roman"/>
          <w:color w:val="333333"/>
          <w:sz w:val="28"/>
          <w:szCs w:val="28"/>
          <w:lang w:eastAsia="ru-RU"/>
        </w:rPr>
        <w:t>рублей</w:t>
      </w:r>
      <w:r w:rsidR="007673CF">
        <w:rPr>
          <w:rFonts w:ascii="Times New Roman" w:eastAsia="Times New Roman" w:hAnsi="Times New Roman" w:cs="Times New Roman"/>
          <w:color w:val="333333"/>
          <w:sz w:val="28"/>
          <w:szCs w:val="28"/>
          <w:lang w:eastAsia="ru-RU"/>
        </w:rPr>
        <w:t xml:space="preserve">, в </w:t>
      </w:r>
      <w:proofErr w:type="spellStart"/>
      <w:r w:rsidR="007673CF">
        <w:rPr>
          <w:rFonts w:ascii="Times New Roman" w:eastAsia="Times New Roman" w:hAnsi="Times New Roman" w:cs="Times New Roman"/>
          <w:color w:val="333333"/>
          <w:sz w:val="28"/>
          <w:szCs w:val="28"/>
          <w:lang w:eastAsia="ru-RU"/>
        </w:rPr>
        <w:t>т.ч</w:t>
      </w:r>
      <w:proofErr w:type="spellEnd"/>
      <w:r w:rsidR="007673CF">
        <w:rPr>
          <w:rFonts w:ascii="Times New Roman" w:eastAsia="Times New Roman" w:hAnsi="Times New Roman" w:cs="Times New Roman"/>
          <w:color w:val="333333"/>
          <w:sz w:val="28"/>
          <w:szCs w:val="28"/>
          <w:lang w:eastAsia="ru-RU"/>
        </w:rPr>
        <w:t xml:space="preserve">.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Фонда содействия реформированию жилищно-коммунального хозяйства – </w:t>
      </w:r>
      <w:r w:rsidR="007673CF" w:rsidRPr="007673CF">
        <w:rPr>
          <w:rFonts w:ascii="Times New Roman" w:eastAsia="Times New Roman" w:hAnsi="Times New Roman" w:cs="Times New Roman"/>
          <w:color w:val="333333"/>
          <w:sz w:val="28"/>
          <w:szCs w:val="28"/>
          <w:lang w:eastAsia="ru-RU"/>
        </w:rPr>
        <w:t>10389452,99</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областного бюджета – </w:t>
      </w:r>
      <w:r w:rsidR="007673CF" w:rsidRPr="007673CF">
        <w:rPr>
          <w:rFonts w:ascii="Times New Roman" w:eastAsia="Times New Roman" w:hAnsi="Times New Roman" w:cs="Times New Roman"/>
          <w:color w:val="333333"/>
          <w:sz w:val="28"/>
          <w:szCs w:val="28"/>
          <w:lang w:eastAsia="ru-RU"/>
        </w:rPr>
        <w:t>94411,41</w:t>
      </w:r>
      <w:r w:rsidRPr="00FB059F">
        <w:rPr>
          <w:rFonts w:ascii="Times New Roman" w:eastAsia="Times New Roman" w:hAnsi="Times New Roman" w:cs="Times New Roman"/>
          <w:color w:val="333333"/>
          <w:sz w:val="28"/>
          <w:szCs w:val="28"/>
          <w:lang w:eastAsia="ru-RU"/>
        </w:rPr>
        <w:t xml:space="preserve"> рублей;</w:t>
      </w:r>
    </w:p>
    <w:p w:rsid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местного бюджета – </w:t>
      </w:r>
      <w:r w:rsidR="007673CF" w:rsidRPr="007673CF">
        <w:rPr>
          <w:rFonts w:ascii="Times New Roman" w:eastAsia="Times New Roman" w:hAnsi="Times New Roman" w:cs="Times New Roman"/>
          <w:color w:val="333333"/>
          <w:sz w:val="28"/>
          <w:szCs w:val="28"/>
          <w:lang w:eastAsia="ru-RU"/>
        </w:rPr>
        <w:t>10494,60</w:t>
      </w:r>
      <w:r w:rsidRPr="00FB059F">
        <w:rPr>
          <w:rFonts w:ascii="Times New Roman" w:eastAsia="Times New Roman" w:hAnsi="Times New Roman" w:cs="Times New Roman"/>
          <w:color w:val="333333"/>
          <w:sz w:val="28"/>
          <w:szCs w:val="28"/>
          <w:lang w:eastAsia="ru-RU"/>
        </w:rPr>
        <w:t xml:space="preserve"> рублей.</w:t>
      </w:r>
    </w:p>
    <w:p w:rsidR="007673CF" w:rsidRDefault="007673CF" w:rsidP="007673C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2021 год - </w:t>
      </w:r>
      <w:r w:rsidRPr="007673CF">
        <w:rPr>
          <w:rFonts w:ascii="Times New Roman" w:eastAsia="Times New Roman" w:hAnsi="Times New Roman" w:cs="Times New Roman"/>
          <w:color w:val="333333"/>
          <w:sz w:val="28"/>
          <w:szCs w:val="28"/>
          <w:lang w:eastAsia="ru-RU"/>
        </w:rPr>
        <w:t>2139248,00</w:t>
      </w:r>
      <w:r>
        <w:rPr>
          <w:rFonts w:ascii="Times New Roman" w:eastAsia="Times New Roman" w:hAnsi="Times New Roman" w:cs="Times New Roman"/>
          <w:color w:val="333333"/>
          <w:sz w:val="28"/>
          <w:szCs w:val="28"/>
          <w:lang w:eastAsia="ru-RU"/>
        </w:rPr>
        <w:t xml:space="preserve"> рублей, в </w:t>
      </w:r>
      <w:proofErr w:type="spellStart"/>
      <w:r>
        <w:rPr>
          <w:rFonts w:ascii="Times New Roman" w:eastAsia="Times New Roman" w:hAnsi="Times New Roman" w:cs="Times New Roman"/>
          <w:color w:val="333333"/>
          <w:sz w:val="28"/>
          <w:szCs w:val="28"/>
          <w:lang w:eastAsia="ru-RU"/>
        </w:rPr>
        <w:t>т.ч</w:t>
      </w:r>
      <w:proofErr w:type="spellEnd"/>
      <w:r>
        <w:rPr>
          <w:rFonts w:ascii="Times New Roman" w:eastAsia="Times New Roman" w:hAnsi="Times New Roman" w:cs="Times New Roman"/>
          <w:color w:val="333333"/>
          <w:sz w:val="28"/>
          <w:szCs w:val="28"/>
          <w:lang w:eastAsia="ru-RU"/>
        </w:rPr>
        <w:t xml:space="preserve">. </w:t>
      </w:r>
    </w:p>
    <w:p w:rsidR="007673CF" w:rsidRPr="007673CF" w:rsidRDefault="007673CF" w:rsidP="007673C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673CF">
        <w:rPr>
          <w:rFonts w:ascii="Times New Roman" w:eastAsia="Times New Roman" w:hAnsi="Times New Roman" w:cs="Times New Roman"/>
          <w:color w:val="333333"/>
          <w:sz w:val="28"/>
          <w:szCs w:val="28"/>
          <w:lang w:eastAsia="ru-RU"/>
        </w:rPr>
        <w:t xml:space="preserve">средства Фонда содействия реформированию жилищно-коммунального хозяйства –  </w:t>
      </w:r>
      <w:r w:rsidRPr="007673CF">
        <w:rPr>
          <w:rFonts w:ascii="Times New Roman" w:eastAsia="Times New Roman" w:hAnsi="Times New Roman" w:cs="Times New Roman"/>
          <w:color w:val="333333"/>
          <w:sz w:val="28"/>
          <w:szCs w:val="28"/>
          <w:lang w:eastAsia="ru-RU"/>
        </w:rPr>
        <w:t>2117855,51</w:t>
      </w:r>
      <w:r w:rsidRPr="007673CF">
        <w:rPr>
          <w:rFonts w:ascii="Times New Roman" w:eastAsia="Times New Roman" w:hAnsi="Times New Roman" w:cs="Times New Roman"/>
          <w:color w:val="333333"/>
          <w:sz w:val="28"/>
          <w:szCs w:val="28"/>
          <w:lang w:eastAsia="ru-RU"/>
        </w:rPr>
        <w:t xml:space="preserve"> рублей;</w:t>
      </w:r>
    </w:p>
    <w:p w:rsidR="007673CF" w:rsidRPr="007673CF" w:rsidRDefault="007673CF" w:rsidP="007673C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673CF">
        <w:rPr>
          <w:rFonts w:ascii="Times New Roman" w:eastAsia="Times New Roman" w:hAnsi="Times New Roman" w:cs="Times New Roman"/>
          <w:color w:val="333333"/>
          <w:sz w:val="28"/>
          <w:szCs w:val="28"/>
          <w:lang w:eastAsia="ru-RU"/>
        </w:rPr>
        <w:t xml:space="preserve">средства областного бюджета – </w:t>
      </w:r>
      <w:r w:rsidRPr="007673CF">
        <w:rPr>
          <w:rFonts w:ascii="Times New Roman" w:eastAsia="Times New Roman" w:hAnsi="Times New Roman" w:cs="Times New Roman"/>
          <w:color w:val="333333"/>
          <w:sz w:val="28"/>
          <w:szCs w:val="28"/>
          <w:lang w:eastAsia="ru-RU"/>
        </w:rPr>
        <w:t>19253,22</w:t>
      </w:r>
      <w:r w:rsidRPr="007673CF">
        <w:rPr>
          <w:rFonts w:ascii="Times New Roman" w:eastAsia="Times New Roman" w:hAnsi="Times New Roman" w:cs="Times New Roman"/>
          <w:color w:val="333333"/>
          <w:sz w:val="28"/>
          <w:szCs w:val="28"/>
          <w:lang w:eastAsia="ru-RU"/>
        </w:rPr>
        <w:t xml:space="preserve"> рублей;</w:t>
      </w:r>
    </w:p>
    <w:p w:rsidR="007673CF" w:rsidRPr="00FB059F" w:rsidRDefault="007673CF" w:rsidP="007673CF">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673CF">
        <w:rPr>
          <w:rFonts w:ascii="Times New Roman" w:eastAsia="Times New Roman" w:hAnsi="Times New Roman" w:cs="Times New Roman"/>
          <w:color w:val="333333"/>
          <w:sz w:val="28"/>
          <w:szCs w:val="28"/>
          <w:lang w:eastAsia="ru-RU"/>
        </w:rPr>
        <w:t xml:space="preserve">средства местного бюджета – </w:t>
      </w:r>
      <w:r w:rsidRPr="007673CF">
        <w:rPr>
          <w:rFonts w:ascii="Times New Roman" w:eastAsia="Times New Roman" w:hAnsi="Times New Roman" w:cs="Times New Roman"/>
          <w:color w:val="333333"/>
          <w:sz w:val="28"/>
          <w:szCs w:val="28"/>
          <w:lang w:eastAsia="ru-RU"/>
        </w:rPr>
        <w:t>2139,27</w:t>
      </w:r>
      <w:r w:rsidRPr="007673C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202</w:t>
      </w:r>
      <w:r w:rsidR="003150FE">
        <w:rPr>
          <w:rFonts w:ascii="Times New Roman" w:eastAsia="Times New Roman" w:hAnsi="Times New Roman" w:cs="Times New Roman"/>
          <w:color w:val="333333"/>
          <w:sz w:val="28"/>
          <w:szCs w:val="28"/>
          <w:lang w:eastAsia="ru-RU"/>
        </w:rPr>
        <w:t>3</w:t>
      </w:r>
      <w:r w:rsidRPr="00FB059F">
        <w:rPr>
          <w:rFonts w:ascii="Times New Roman" w:eastAsia="Times New Roman" w:hAnsi="Times New Roman" w:cs="Times New Roman"/>
          <w:color w:val="333333"/>
          <w:sz w:val="28"/>
          <w:szCs w:val="28"/>
          <w:lang w:eastAsia="ru-RU"/>
        </w:rPr>
        <w:t xml:space="preserve"> год – </w:t>
      </w:r>
      <w:r w:rsidR="007673CF" w:rsidRPr="007673CF">
        <w:rPr>
          <w:rFonts w:ascii="Times New Roman" w:eastAsia="Times New Roman" w:hAnsi="Times New Roman" w:cs="Times New Roman"/>
          <w:color w:val="333333"/>
          <w:sz w:val="28"/>
          <w:szCs w:val="28"/>
          <w:lang w:eastAsia="ru-RU"/>
        </w:rPr>
        <w:t>43 638 754,90</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Фонда содействия реформированию жилищно-коммунального хозяйства – </w:t>
      </w:r>
      <w:r w:rsidR="003150FE">
        <w:rPr>
          <w:rFonts w:ascii="Times New Roman" w:eastAsia="Times New Roman" w:hAnsi="Times New Roman" w:cs="Times New Roman"/>
          <w:color w:val="333333"/>
          <w:sz w:val="28"/>
          <w:szCs w:val="28"/>
          <w:lang w:eastAsia="ru-RU"/>
        </w:rPr>
        <w:t xml:space="preserve"> </w:t>
      </w:r>
      <w:r w:rsidR="007673CF" w:rsidRPr="007673CF">
        <w:rPr>
          <w:rFonts w:ascii="Times New Roman" w:eastAsia="Times New Roman" w:hAnsi="Times New Roman" w:cs="Times New Roman"/>
          <w:color w:val="333333"/>
          <w:sz w:val="28"/>
          <w:szCs w:val="28"/>
          <w:lang w:eastAsia="ru-RU"/>
        </w:rPr>
        <w:t>43 202 367,40</w:t>
      </w:r>
      <w:r w:rsidR="003150FE" w:rsidRPr="003150FE">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областного бюджета – </w:t>
      </w:r>
      <w:r w:rsidR="007673CF" w:rsidRPr="007673CF">
        <w:rPr>
          <w:rFonts w:ascii="Times New Roman" w:eastAsia="Times New Roman" w:hAnsi="Times New Roman" w:cs="Times New Roman"/>
          <w:color w:val="333333"/>
          <w:sz w:val="28"/>
          <w:szCs w:val="28"/>
          <w:lang w:eastAsia="ru-RU"/>
        </w:rPr>
        <w:t>392 748,70</w:t>
      </w:r>
      <w:r w:rsidR="003150FE" w:rsidRPr="003150FE">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средства местного бюджета – </w:t>
      </w:r>
      <w:r w:rsidR="007673CF" w:rsidRPr="007673CF">
        <w:rPr>
          <w:rFonts w:ascii="Times New Roman" w:eastAsia="Times New Roman" w:hAnsi="Times New Roman" w:cs="Times New Roman"/>
          <w:color w:val="333333"/>
          <w:sz w:val="28"/>
          <w:szCs w:val="28"/>
          <w:lang w:eastAsia="ru-RU"/>
        </w:rPr>
        <w:t>43 638,80</w:t>
      </w:r>
      <w:r w:rsidRPr="00FB059F">
        <w:rPr>
          <w:rFonts w:ascii="Times New Roman" w:eastAsia="Times New Roman" w:hAnsi="Times New Roman" w:cs="Times New Roman"/>
          <w:color w:val="333333"/>
          <w:sz w:val="28"/>
          <w:szCs w:val="28"/>
          <w:lang w:eastAsia="ru-RU"/>
        </w:rPr>
        <w:t xml:space="preserve"> рублей.</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bookmarkStart w:id="0" w:name="_GoBack"/>
      <w:bookmarkEnd w:id="0"/>
      <w:proofErr w:type="gramStart"/>
      <w:r w:rsidRPr="00FB059F">
        <w:rPr>
          <w:rFonts w:ascii="Times New Roman" w:eastAsia="Times New Roman" w:hAnsi="Times New Roman" w:cs="Times New Roman"/>
          <w:color w:val="333333"/>
          <w:sz w:val="28"/>
          <w:szCs w:val="28"/>
          <w:lang w:eastAsia="ru-RU"/>
        </w:rPr>
        <w:t xml:space="preserve">Необходимый объем ресурсов Программы определен как произведение расселяемой площади жилых помещений в признанных до 01.01.2017 в установленном порядке аварийными и подлежащими сносу в связи с физическим износом в процессе эксплуатации многоквартирных домах и удельной стоимости одного квадратного метра общей площади жилого помещения, указанной </w:t>
      </w:r>
      <w:r w:rsidR="00975904">
        <w:rPr>
          <w:rFonts w:ascii="Times New Roman" w:eastAsia="Times New Roman" w:hAnsi="Times New Roman" w:cs="Times New Roman"/>
          <w:color w:val="333333"/>
          <w:sz w:val="28"/>
          <w:szCs w:val="28"/>
          <w:lang w:eastAsia="ru-RU"/>
        </w:rPr>
        <w:t xml:space="preserve">в </w:t>
      </w:r>
      <w:r w:rsidR="007577DB">
        <w:rPr>
          <w:rFonts w:ascii="Times New Roman" w:eastAsia="Times New Roman" w:hAnsi="Times New Roman" w:cs="Times New Roman"/>
          <w:color w:val="333333"/>
          <w:sz w:val="28"/>
          <w:szCs w:val="28"/>
          <w:lang w:eastAsia="ru-RU"/>
        </w:rPr>
        <w:t>п</w:t>
      </w:r>
      <w:r w:rsidR="007577DB" w:rsidRPr="007577DB">
        <w:rPr>
          <w:rFonts w:ascii="Times New Roman" w:eastAsia="Times New Roman" w:hAnsi="Times New Roman" w:cs="Times New Roman"/>
          <w:color w:val="333333"/>
          <w:sz w:val="28"/>
          <w:szCs w:val="28"/>
          <w:lang w:eastAsia="ru-RU"/>
        </w:rPr>
        <w:t>лан</w:t>
      </w:r>
      <w:r w:rsidR="007577DB">
        <w:rPr>
          <w:rFonts w:ascii="Times New Roman" w:eastAsia="Times New Roman" w:hAnsi="Times New Roman" w:cs="Times New Roman"/>
          <w:color w:val="333333"/>
          <w:sz w:val="28"/>
          <w:szCs w:val="28"/>
          <w:lang w:eastAsia="ru-RU"/>
        </w:rPr>
        <w:t>е</w:t>
      </w:r>
      <w:r w:rsidR="007577DB" w:rsidRPr="007577DB">
        <w:rPr>
          <w:rFonts w:ascii="Times New Roman" w:eastAsia="Times New Roman" w:hAnsi="Times New Roman" w:cs="Times New Roman"/>
          <w:color w:val="333333"/>
          <w:sz w:val="28"/>
          <w:szCs w:val="28"/>
          <w:lang w:eastAsia="ru-RU"/>
        </w:rPr>
        <w:t xml:space="preserve"> реализации мероприятий по переселению </w:t>
      </w:r>
      <w:r w:rsidRPr="00FB059F">
        <w:rPr>
          <w:rFonts w:ascii="Times New Roman" w:eastAsia="Times New Roman" w:hAnsi="Times New Roman" w:cs="Times New Roman"/>
          <w:color w:val="333333"/>
          <w:sz w:val="28"/>
          <w:szCs w:val="28"/>
          <w:lang w:eastAsia="ru-RU"/>
        </w:rPr>
        <w:t>по способам переселения</w:t>
      </w:r>
      <w:r w:rsidR="007577DB">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 xml:space="preserve">Приложение № </w:t>
      </w:r>
      <w:r w:rsidR="00975904">
        <w:rPr>
          <w:rFonts w:ascii="Times New Roman" w:eastAsia="Times New Roman" w:hAnsi="Times New Roman" w:cs="Times New Roman"/>
          <w:color w:val="333333"/>
          <w:sz w:val="28"/>
          <w:szCs w:val="28"/>
          <w:lang w:eastAsia="ru-RU"/>
        </w:rPr>
        <w:t>3</w:t>
      </w:r>
      <w:r w:rsidR="007577DB">
        <w:rPr>
          <w:rFonts w:ascii="Times New Roman" w:eastAsia="Times New Roman" w:hAnsi="Times New Roman" w:cs="Times New Roman"/>
          <w:color w:val="333333"/>
          <w:sz w:val="28"/>
          <w:szCs w:val="28"/>
          <w:lang w:eastAsia="ru-RU"/>
        </w:rPr>
        <w:t>)</w:t>
      </w:r>
      <w:r w:rsidRPr="00FB059F">
        <w:rPr>
          <w:rFonts w:ascii="Times New Roman" w:eastAsia="Times New Roman" w:hAnsi="Times New Roman" w:cs="Times New Roman"/>
          <w:color w:val="333333"/>
          <w:sz w:val="28"/>
          <w:szCs w:val="28"/>
          <w:lang w:eastAsia="ru-RU"/>
        </w:rPr>
        <w:t>.</w:t>
      </w:r>
      <w:proofErr w:type="gramEnd"/>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5. Механизм реализации Программы, включающий в себя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механизм управления Программой и механизм взаимодействия</w:t>
      </w:r>
    </w:p>
    <w:p w:rsid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государственного заказчика и участников Программы</w:t>
      </w:r>
    </w:p>
    <w:p w:rsidR="007577DB" w:rsidRPr="00FB059F" w:rsidRDefault="007577DB"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Основными механизмами реализации Программы являются приобретение у застройщиков </w:t>
      </w:r>
      <w:r w:rsidR="007577DB">
        <w:rPr>
          <w:rFonts w:ascii="Times New Roman" w:eastAsia="Times New Roman" w:hAnsi="Times New Roman" w:cs="Times New Roman"/>
          <w:color w:val="333333"/>
          <w:sz w:val="28"/>
          <w:szCs w:val="28"/>
          <w:lang w:eastAsia="ru-RU"/>
        </w:rPr>
        <w:t xml:space="preserve"> и лиц, не являющихся застройщиками, </w:t>
      </w:r>
      <w:r w:rsidRPr="00FB059F">
        <w:rPr>
          <w:rFonts w:ascii="Times New Roman" w:eastAsia="Times New Roman" w:hAnsi="Times New Roman" w:cs="Times New Roman"/>
          <w:color w:val="333333"/>
          <w:sz w:val="28"/>
          <w:szCs w:val="28"/>
          <w:lang w:eastAsia="ru-RU"/>
        </w:rPr>
        <w:t>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w:t>
      </w:r>
      <w:proofErr w:type="gramStart"/>
      <w:r w:rsidRPr="00FB059F">
        <w:rPr>
          <w:rFonts w:ascii="Times New Roman" w:eastAsia="Times New Roman" w:hAnsi="Times New Roman" w:cs="Times New Roman"/>
          <w:color w:val="333333"/>
          <w:sz w:val="28"/>
          <w:szCs w:val="28"/>
          <w:lang w:eastAsia="ru-RU"/>
        </w:rPr>
        <w:t>дств гр</w:t>
      </w:r>
      <w:proofErr w:type="gramEnd"/>
      <w:r w:rsidRPr="00FB059F">
        <w:rPr>
          <w:rFonts w:ascii="Times New Roman" w:eastAsia="Times New Roman" w:hAnsi="Times New Roman" w:cs="Times New Roman"/>
          <w:color w:val="333333"/>
          <w:sz w:val="28"/>
          <w:szCs w:val="28"/>
          <w:lang w:eastAsia="ru-RU"/>
        </w:rPr>
        <w:t xml:space="preserve">аждан и (или) юридических лиц) </w:t>
      </w:r>
      <w:r w:rsidR="007577DB">
        <w:rPr>
          <w:rFonts w:ascii="Times New Roman" w:eastAsia="Times New Roman" w:hAnsi="Times New Roman" w:cs="Times New Roman"/>
          <w:color w:val="333333"/>
          <w:sz w:val="28"/>
          <w:szCs w:val="28"/>
          <w:lang w:eastAsia="ru-RU"/>
        </w:rPr>
        <w:t>а также выкуп жилых помещений у граждан</w:t>
      </w:r>
      <w:r w:rsidRPr="00FB059F">
        <w:rPr>
          <w:rFonts w:ascii="Times New Roman" w:eastAsia="Times New Roman" w:hAnsi="Times New Roman" w:cs="Times New Roman"/>
          <w:color w:val="333333"/>
          <w:sz w:val="28"/>
          <w:szCs w:val="28"/>
          <w:lang w:eastAsia="ru-RU"/>
        </w:rPr>
        <w:t>.</w:t>
      </w:r>
    </w:p>
    <w:p w:rsidR="00FB059F" w:rsidRPr="00FB059F" w:rsidRDefault="007577DB"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00FB059F" w:rsidRPr="00FB059F">
        <w:rPr>
          <w:rFonts w:ascii="Times New Roman" w:eastAsia="Times New Roman" w:hAnsi="Times New Roman" w:cs="Times New Roman"/>
          <w:color w:val="333333"/>
          <w:sz w:val="28"/>
          <w:szCs w:val="28"/>
          <w:lang w:eastAsia="ru-RU"/>
        </w:rPr>
        <w:t>риобретенные жилые помещения предполагается учитывать в казне муниципального образования в качестве муниципальной собственности и предоставлять в соответствии с жилищным законодательством гражданам, переселяемым из аварийного жилищного фонда.</w:t>
      </w:r>
    </w:p>
    <w:p w:rsidR="00FB059F" w:rsidRPr="00FB059F" w:rsidRDefault="00363010"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5.1.</w:t>
      </w:r>
      <w:r w:rsidR="00FB059F" w:rsidRPr="00FB059F">
        <w:rPr>
          <w:rFonts w:ascii="Times New Roman" w:eastAsia="Times New Roman" w:hAnsi="Times New Roman" w:cs="Times New Roman"/>
          <w:color w:val="333333"/>
          <w:sz w:val="28"/>
          <w:szCs w:val="28"/>
          <w:lang w:eastAsia="ru-RU"/>
        </w:rPr>
        <w:t>Способами переселения граждан являются: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5.1.</w:t>
      </w:r>
      <w:r w:rsidR="00363010">
        <w:rPr>
          <w:rFonts w:ascii="Times New Roman" w:eastAsia="Times New Roman" w:hAnsi="Times New Roman" w:cs="Times New Roman"/>
          <w:color w:val="333333"/>
          <w:sz w:val="28"/>
          <w:szCs w:val="28"/>
          <w:lang w:eastAsia="ru-RU"/>
        </w:rPr>
        <w:t xml:space="preserve">1. </w:t>
      </w:r>
      <w:r w:rsidRPr="00FB059F">
        <w:rPr>
          <w:rFonts w:ascii="Times New Roman" w:eastAsia="Times New Roman" w:hAnsi="Times New Roman" w:cs="Times New Roman"/>
          <w:color w:val="333333"/>
          <w:sz w:val="28"/>
          <w:szCs w:val="28"/>
          <w:lang w:eastAsia="ru-RU"/>
        </w:rPr>
        <w:t xml:space="preserve"> Предоставление приобретенных жилых помещений по договорам социального найма гражданам, переселяемым из занимаемых по договорам социального найма жилых помещений в аварийных многоквартирных домах.</w:t>
      </w:r>
    </w:p>
    <w:p w:rsidR="007577DB" w:rsidRDefault="007577DB" w:rsidP="007577D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5.</w:t>
      </w:r>
      <w:r w:rsidR="00363010">
        <w:rPr>
          <w:rFonts w:ascii="Times New Roman" w:eastAsia="Times New Roman" w:hAnsi="Times New Roman" w:cs="Times New Roman"/>
          <w:color w:val="333333"/>
          <w:sz w:val="28"/>
          <w:szCs w:val="28"/>
          <w:lang w:eastAsia="ru-RU"/>
        </w:rPr>
        <w:t>1</w:t>
      </w:r>
      <w:r w:rsidRPr="00FB059F">
        <w:rPr>
          <w:rFonts w:ascii="Times New Roman" w:eastAsia="Times New Roman" w:hAnsi="Times New Roman" w:cs="Times New Roman"/>
          <w:color w:val="333333"/>
          <w:sz w:val="28"/>
          <w:szCs w:val="28"/>
          <w:lang w:eastAsia="ru-RU"/>
        </w:rPr>
        <w:t>.</w:t>
      </w:r>
      <w:r w:rsidR="00363010">
        <w:rPr>
          <w:rFonts w:ascii="Times New Roman" w:eastAsia="Times New Roman" w:hAnsi="Times New Roman" w:cs="Times New Roman"/>
          <w:color w:val="333333"/>
          <w:sz w:val="28"/>
          <w:szCs w:val="28"/>
          <w:lang w:eastAsia="ru-RU"/>
        </w:rPr>
        <w:t xml:space="preserve">2. </w:t>
      </w:r>
      <w:r w:rsidRPr="00FB059F">
        <w:rPr>
          <w:rFonts w:ascii="Times New Roman" w:eastAsia="Times New Roman" w:hAnsi="Times New Roman" w:cs="Times New Roman"/>
          <w:color w:val="333333"/>
          <w:sz w:val="28"/>
          <w:szCs w:val="28"/>
          <w:lang w:eastAsia="ru-RU"/>
        </w:rPr>
        <w:t xml:space="preserve"> Предоставление приобретенных жилых помещений по договорам </w:t>
      </w:r>
      <w:r>
        <w:rPr>
          <w:rFonts w:ascii="Times New Roman" w:eastAsia="Times New Roman" w:hAnsi="Times New Roman" w:cs="Times New Roman"/>
          <w:color w:val="333333"/>
          <w:sz w:val="28"/>
          <w:szCs w:val="28"/>
          <w:lang w:eastAsia="ru-RU"/>
        </w:rPr>
        <w:t>мены</w:t>
      </w:r>
      <w:r w:rsidRPr="00FB059F">
        <w:rPr>
          <w:rFonts w:ascii="Times New Roman" w:eastAsia="Times New Roman" w:hAnsi="Times New Roman" w:cs="Times New Roman"/>
          <w:color w:val="333333"/>
          <w:sz w:val="28"/>
          <w:szCs w:val="28"/>
          <w:lang w:eastAsia="ru-RU"/>
        </w:rPr>
        <w:t xml:space="preserve"> гражданам, </w:t>
      </w:r>
      <w:r>
        <w:rPr>
          <w:rFonts w:ascii="Times New Roman" w:eastAsia="Times New Roman" w:hAnsi="Times New Roman" w:cs="Times New Roman"/>
          <w:color w:val="333333"/>
          <w:sz w:val="28"/>
          <w:szCs w:val="28"/>
          <w:lang w:eastAsia="ru-RU"/>
        </w:rPr>
        <w:t xml:space="preserve">являющихся собственниками </w:t>
      </w:r>
      <w:r w:rsidRPr="00FB059F">
        <w:rPr>
          <w:rFonts w:ascii="Times New Roman" w:eastAsia="Times New Roman" w:hAnsi="Times New Roman" w:cs="Times New Roman"/>
          <w:color w:val="333333"/>
          <w:sz w:val="28"/>
          <w:szCs w:val="28"/>
          <w:lang w:eastAsia="ru-RU"/>
        </w:rPr>
        <w:t>занимаемых жилых помещений в аварийных многоквартирных домах.</w:t>
      </w:r>
    </w:p>
    <w:p w:rsidR="007577DB" w:rsidRPr="00FB059F" w:rsidRDefault="007577DB" w:rsidP="007577DB">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363010">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xml:space="preserve">3. Выкуп жилых помещений у собственников </w:t>
      </w:r>
      <w:r w:rsidRPr="00FB059F">
        <w:rPr>
          <w:rFonts w:ascii="Times New Roman" w:eastAsia="Times New Roman" w:hAnsi="Times New Roman" w:cs="Times New Roman"/>
          <w:color w:val="333333"/>
          <w:sz w:val="28"/>
          <w:szCs w:val="28"/>
          <w:lang w:eastAsia="ru-RU"/>
        </w:rPr>
        <w:t>занимаемых жилых помещений в аварийных многоквартирных домах</w:t>
      </w:r>
      <w:r>
        <w:rPr>
          <w:rFonts w:ascii="Times New Roman" w:eastAsia="Times New Roman" w:hAnsi="Times New Roman" w:cs="Times New Roman"/>
          <w:color w:val="333333"/>
          <w:sz w:val="28"/>
          <w:szCs w:val="28"/>
          <w:lang w:eastAsia="ru-RU"/>
        </w:rPr>
        <w:t>.</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Предоставляемое жилое помещение должно быть:</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roofErr w:type="gramStart"/>
      <w:r w:rsidRPr="00FB059F">
        <w:rPr>
          <w:rFonts w:ascii="Times New Roman" w:eastAsia="Times New Roman" w:hAnsi="Times New Roman" w:cs="Times New Roman"/>
          <w:color w:val="333333"/>
          <w:sz w:val="28"/>
          <w:szCs w:val="28"/>
          <w:lang w:eastAsia="ru-RU"/>
        </w:rPr>
        <w:t>благоустроенным применительно к условиям соответствующего населенного пункта;</w:t>
      </w:r>
      <w:proofErr w:type="gramEnd"/>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равнозначным по общей </w:t>
      </w:r>
      <w:proofErr w:type="gramStart"/>
      <w:r w:rsidRPr="00FB059F">
        <w:rPr>
          <w:rFonts w:ascii="Times New Roman" w:eastAsia="Times New Roman" w:hAnsi="Times New Roman" w:cs="Times New Roman"/>
          <w:color w:val="333333"/>
          <w:sz w:val="28"/>
          <w:szCs w:val="28"/>
          <w:lang w:eastAsia="ru-RU"/>
        </w:rPr>
        <w:t>площади</w:t>
      </w:r>
      <w:proofErr w:type="gramEnd"/>
      <w:r w:rsidRPr="00FB059F">
        <w:rPr>
          <w:rFonts w:ascii="Times New Roman" w:eastAsia="Times New Roman" w:hAnsi="Times New Roman" w:cs="Times New Roman"/>
          <w:color w:val="333333"/>
          <w:sz w:val="28"/>
          <w:szCs w:val="28"/>
          <w:lang w:eastAsia="ru-RU"/>
        </w:rPr>
        <w:t xml:space="preserve"> ранее занимаемому жилому помещению.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 В случае переселения граждан из коммунальной квартиры при расчете общей площади изымаемого жилого помещения органам местного самоуправления рекомендуется учитывать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отвечающим установленным требованиям, то есть пригодным для проживания.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Жилое помещение, предоставляемое гражданам при переселении их в соответствии с Федеральным </w:t>
      </w:r>
      <w:r w:rsidRPr="00FB059F">
        <w:rPr>
          <w:rFonts w:ascii="Times New Roman" w:eastAsia="Times New Roman" w:hAnsi="Times New Roman" w:cs="Times New Roman"/>
          <w:color w:val="068BA9"/>
          <w:sz w:val="28"/>
          <w:szCs w:val="28"/>
          <w:lang w:eastAsia="ru-RU"/>
        </w:rPr>
        <w:t>законом</w:t>
      </w:r>
      <w:r w:rsidRPr="00FB059F">
        <w:rPr>
          <w:rFonts w:ascii="Times New Roman" w:eastAsia="Times New Roman" w:hAnsi="Times New Roman" w:cs="Times New Roman"/>
          <w:color w:val="333333"/>
          <w:sz w:val="28"/>
          <w:szCs w:val="28"/>
          <w:lang w:eastAsia="ru-RU"/>
        </w:rPr>
        <w:t xml:space="preserve"> от 21.07.2007 № 185-ФЗ из аварийного жилищного фонда, находится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Кировской области. </w:t>
      </w:r>
      <w:proofErr w:type="gramStart"/>
      <w:r w:rsidRPr="00FB059F">
        <w:rPr>
          <w:rFonts w:ascii="Times New Roman" w:eastAsia="Times New Roman" w:hAnsi="Times New Roman" w:cs="Times New Roman"/>
          <w:color w:val="333333"/>
          <w:sz w:val="28"/>
          <w:szCs w:val="28"/>
          <w:lang w:eastAsia="ru-RU"/>
        </w:rPr>
        <w:t>При этом отказы граждан от предоставляемого им жилого помещения в границах другого населенного пункта, в том числе неоднократные, не являются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Кировской области.</w:t>
      </w:r>
      <w:proofErr w:type="gramEnd"/>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5.</w:t>
      </w:r>
      <w:r w:rsidR="00363010">
        <w:rPr>
          <w:rFonts w:ascii="Times New Roman" w:eastAsia="Times New Roman" w:hAnsi="Times New Roman" w:cs="Times New Roman"/>
          <w:color w:val="333333"/>
          <w:sz w:val="28"/>
          <w:szCs w:val="28"/>
          <w:lang w:eastAsia="ru-RU"/>
        </w:rPr>
        <w:t>2</w:t>
      </w:r>
      <w:r w:rsidRPr="00FB059F">
        <w:rPr>
          <w:rFonts w:ascii="Times New Roman" w:eastAsia="Times New Roman" w:hAnsi="Times New Roman" w:cs="Times New Roman"/>
          <w:color w:val="333333"/>
          <w:sz w:val="28"/>
          <w:szCs w:val="28"/>
          <w:lang w:eastAsia="ru-RU"/>
        </w:rPr>
        <w:t>. Механизм предоставления средств из Фонда установлен Федеральным </w:t>
      </w:r>
      <w:hyperlink r:id="rId6" w:history="1">
        <w:r w:rsidRPr="00FB059F">
          <w:rPr>
            <w:rFonts w:ascii="Times New Roman" w:eastAsia="Times New Roman" w:hAnsi="Times New Roman" w:cs="Times New Roman"/>
            <w:color w:val="068BA9"/>
            <w:sz w:val="28"/>
            <w:szCs w:val="28"/>
            <w:lang w:eastAsia="ru-RU"/>
          </w:rPr>
          <w:t>законом</w:t>
        </w:r>
      </w:hyperlink>
      <w:r w:rsidRPr="00FB059F">
        <w:rPr>
          <w:rFonts w:ascii="Times New Roman" w:eastAsia="Times New Roman" w:hAnsi="Times New Roman" w:cs="Times New Roman"/>
          <w:color w:val="333333"/>
          <w:sz w:val="28"/>
          <w:szCs w:val="28"/>
          <w:lang w:eastAsia="ru-RU"/>
        </w:rPr>
        <w:t> от 21.07.2007 № 185-ФЗ.</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xml:space="preserve">Заказчик Программы – администрация </w:t>
      </w:r>
      <w:r w:rsidR="007577DB">
        <w:rPr>
          <w:rFonts w:ascii="Times New Roman" w:eastAsia="Times New Roman" w:hAnsi="Times New Roman" w:cs="Times New Roman"/>
          <w:color w:val="333333"/>
          <w:sz w:val="28"/>
          <w:szCs w:val="28"/>
          <w:lang w:eastAsia="ru-RU"/>
        </w:rPr>
        <w:t>Орловского района</w:t>
      </w:r>
      <w:r w:rsidRPr="00FB059F">
        <w:rPr>
          <w:rFonts w:ascii="Times New Roman" w:eastAsia="Times New Roman" w:hAnsi="Times New Roman" w:cs="Times New Roman"/>
          <w:color w:val="333333"/>
          <w:sz w:val="28"/>
          <w:szCs w:val="28"/>
          <w:lang w:eastAsia="ru-RU"/>
        </w:rPr>
        <w:t>.</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Ежеквартально, в срок до 5 числа месяца, следующего за отчетным периодом, заказчик представляет в министерство строительства Кировской области информацию о финансировании и выполнении мероприятий Программы.</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lastRenderedPageBreak/>
        <w:t>В реализации Программы участвуют органы местного самоуправления.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Органы местного самоуправления:</w:t>
      </w:r>
    </w:p>
    <w:p w:rsidR="00FB059F" w:rsidRPr="00FB059F" w:rsidRDefault="00363010"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-Администрация Орловского района: </w:t>
      </w:r>
      <w:r w:rsidR="00FB059F" w:rsidRPr="00FB059F">
        <w:rPr>
          <w:rFonts w:ascii="Times New Roman" w:eastAsia="Times New Roman" w:hAnsi="Times New Roman" w:cs="Times New Roman"/>
          <w:color w:val="333333"/>
          <w:sz w:val="28"/>
          <w:szCs w:val="28"/>
          <w:lang w:eastAsia="ru-RU"/>
        </w:rPr>
        <w:t>разрабатыва</w:t>
      </w:r>
      <w:r>
        <w:rPr>
          <w:rFonts w:ascii="Times New Roman" w:eastAsia="Times New Roman" w:hAnsi="Times New Roman" w:cs="Times New Roman"/>
          <w:color w:val="333333"/>
          <w:sz w:val="28"/>
          <w:szCs w:val="28"/>
          <w:lang w:eastAsia="ru-RU"/>
        </w:rPr>
        <w:t>е</w:t>
      </w:r>
      <w:r w:rsidR="00FB059F" w:rsidRPr="00FB059F">
        <w:rPr>
          <w:rFonts w:ascii="Times New Roman" w:eastAsia="Times New Roman" w:hAnsi="Times New Roman" w:cs="Times New Roman"/>
          <w:color w:val="333333"/>
          <w:sz w:val="28"/>
          <w:szCs w:val="28"/>
          <w:lang w:eastAsia="ru-RU"/>
        </w:rPr>
        <w:t>т и представля</w:t>
      </w:r>
      <w:r>
        <w:rPr>
          <w:rFonts w:ascii="Times New Roman" w:eastAsia="Times New Roman" w:hAnsi="Times New Roman" w:cs="Times New Roman"/>
          <w:color w:val="333333"/>
          <w:sz w:val="28"/>
          <w:szCs w:val="28"/>
          <w:lang w:eastAsia="ru-RU"/>
        </w:rPr>
        <w:t>е</w:t>
      </w:r>
      <w:r w:rsidR="00FB059F" w:rsidRPr="00FB059F">
        <w:rPr>
          <w:rFonts w:ascii="Times New Roman" w:eastAsia="Times New Roman" w:hAnsi="Times New Roman" w:cs="Times New Roman"/>
          <w:color w:val="333333"/>
          <w:sz w:val="28"/>
          <w:szCs w:val="28"/>
          <w:lang w:eastAsia="ru-RU"/>
        </w:rPr>
        <w:t>т в министерство строительства Кировской области для согласования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приобрета</w:t>
      </w:r>
      <w:r w:rsidR="00363010">
        <w:rPr>
          <w:rFonts w:ascii="Times New Roman" w:eastAsia="Times New Roman" w:hAnsi="Times New Roman" w:cs="Times New Roman"/>
          <w:color w:val="333333"/>
          <w:sz w:val="28"/>
          <w:szCs w:val="28"/>
          <w:lang w:eastAsia="ru-RU"/>
        </w:rPr>
        <w:t>е</w:t>
      </w:r>
      <w:r w:rsidRPr="00FB059F">
        <w:rPr>
          <w:rFonts w:ascii="Times New Roman" w:eastAsia="Times New Roman" w:hAnsi="Times New Roman" w:cs="Times New Roman"/>
          <w:color w:val="333333"/>
          <w:sz w:val="28"/>
          <w:szCs w:val="28"/>
          <w:lang w:eastAsia="ru-RU"/>
        </w:rPr>
        <w:t>т жилые помещения для переселения граждан;</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планиру</w:t>
      </w:r>
      <w:r w:rsidR="00363010">
        <w:rPr>
          <w:rFonts w:ascii="Times New Roman" w:eastAsia="Times New Roman" w:hAnsi="Times New Roman" w:cs="Times New Roman"/>
          <w:color w:val="333333"/>
          <w:sz w:val="28"/>
          <w:szCs w:val="28"/>
          <w:lang w:eastAsia="ru-RU"/>
        </w:rPr>
        <w:t>е</w:t>
      </w:r>
      <w:r w:rsidRPr="00FB059F">
        <w:rPr>
          <w:rFonts w:ascii="Times New Roman" w:eastAsia="Times New Roman" w:hAnsi="Times New Roman" w:cs="Times New Roman"/>
          <w:color w:val="333333"/>
          <w:sz w:val="28"/>
          <w:szCs w:val="28"/>
          <w:lang w:eastAsia="ru-RU"/>
        </w:rPr>
        <w:t xml:space="preserve">т в местном бюджете средства на </w:t>
      </w:r>
      <w:proofErr w:type="spellStart"/>
      <w:r w:rsidRPr="00FB059F">
        <w:rPr>
          <w:rFonts w:ascii="Times New Roman" w:eastAsia="Times New Roman" w:hAnsi="Times New Roman" w:cs="Times New Roman"/>
          <w:color w:val="333333"/>
          <w:sz w:val="28"/>
          <w:szCs w:val="28"/>
          <w:lang w:eastAsia="ru-RU"/>
        </w:rPr>
        <w:t>софинансирование</w:t>
      </w:r>
      <w:proofErr w:type="spellEnd"/>
      <w:r w:rsidRPr="00FB059F">
        <w:rPr>
          <w:rFonts w:ascii="Times New Roman" w:eastAsia="Times New Roman" w:hAnsi="Times New Roman" w:cs="Times New Roman"/>
          <w:color w:val="333333"/>
          <w:sz w:val="28"/>
          <w:szCs w:val="28"/>
          <w:lang w:eastAsia="ru-RU"/>
        </w:rPr>
        <w:t xml:space="preserve"> мероприятий Программы;</w:t>
      </w:r>
    </w:p>
    <w:p w:rsid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осуществля</w:t>
      </w:r>
      <w:r w:rsidR="00363010">
        <w:rPr>
          <w:rFonts w:ascii="Times New Roman" w:eastAsia="Times New Roman" w:hAnsi="Times New Roman" w:cs="Times New Roman"/>
          <w:color w:val="333333"/>
          <w:sz w:val="28"/>
          <w:szCs w:val="28"/>
          <w:lang w:eastAsia="ru-RU"/>
        </w:rPr>
        <w:t>е</w:t>
      </w:r>
      <w:r w:rsidRPr="00FB059F">
        <w:rPr>
          <w:rFonts w:ascii="Times New Roman" w:eastAsia="Times New Roman" w:hAnsi="Times New Roman" w:cs="Times New Roman"/>
          <w:color w:val="333333"/>
          <w:sz w:val="28"/>
          <w:szCs w:val="28"/>
          <w:lang w:eastAsia="ru-RU"/>
        </w:rPr>
        <w:t xml:space="preserve">т </w:t>
      </w:r>
      <w:proofErr w:type="gramStart"/>
      <w:r w:rsidRPr="00FB059F">
        <w:rPr>
          <w:rFonts w:ascii="Times New Roman" w:eastAsia="Times New Roman" w:hAnsi="Times New Roman" w:cs="Times New Roman"/>
          <w:color w:val="333333"/>
          <w:sz w:val="28"/>
          <w:szCs w:val="28"/>
          <w:lang w:eastAsia="ru-RU"/>
        </w:rPr>
        <w:t>контроль за</w:t>
      </w:r>
      <w:proofErr w:type="gramEnd"/>
      <w:r w:rsidRPr="00FB059F">
        <w:rPr>
          <w:rFonts w:ascii="Times New Roman" w:eastAsia="Times New Roman" w:hAnsi="Times New Roman" w:cs="Times New Roman"/>
          <w:color w:val="333333"/>
          <w:sz w:val="28"/>
          <w:szCs w:val="28"/>
          <w:lang w:eastAsia="ru-RU"/>
        </w:rPr>
        <w:t xml:space="preserve"> ходом строительства (приобретения) жилых помещений и целевым расходованием средств.</w:t>
      </w:r>
    </w:p>
    <w:p w:rsidR="00363010" w:rsidRDefault="00363010"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Администрация Орловского городского поселения (по согласованию) </w:t>
      </w:r>
      <w:proofErr w:type="gramStart"/>
      <w:r>
        <w:rPr>
          <w:rFonts w:ascii="Times New Roman" w:eastAsia="Times New Roman" w:hAnsi="Times New Roman" w:cs="Times New Roman"/>
          <w:color w:val="333333"/>
          <w:sz w:val="28"/>
          <w:szCs w:val="28"/>
          <w:lang w:eastAsia="ru-RU"/>
        </w:rPr>
        <w:t>–о</w:t>
      </w:r>
      <w:proofErr w:type="gramEnd"/>
      <w:r>
        <w:rPr>
          <w:rFonts w:ascii="Times New Roman" w:eastAsia="Times New Roman" w:hAnsi="Times New Roman" w:cs="Times New Roman"/>
          <w:color w:val="333333"/>
          <w:sz w:val="28"/>
          <w:szCs w:val="28"/>
          <w:lang w:eastAsia="ru-RU"/>
        </w:rPr>
        <w:t>существляет снос расселенных аварийных многоквартирных домов</w:t>
      </w:r>
    </w:p>
    <w:p w:rsidR="00363010" w:rsidRPr="00FB059F" w:rsidRDefault="00363010"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6. Оценка социально-экономической</w:t>
      </w:r>
      <w:r w:rsidR="00363010">
        <w:rPr>
          <w:rFonts w:ascii="Times New Roman" w:eastAsia="Times New Roman" w:hAnsi="Times New Roman" w:cs="Times New Roman"/>
          <w:color w:val="333333"/>
          <w:sz w:val="28"/>
          <w:szCs w:val="28"/>
          <w:lang w:eastAsia="ru-RU"/>
        </w:rPr>
        <w:t xml:space="preserve"> </w:t>
      </w:r>
      <w:r w:rsidRPr="00FB059F">
        <w:rPr>
          <w:rFonts w:ascii="Times New Roman" w:eastAsia="Times New Roman" w:hAnsi="Times New Roman" w:cs="Times New Roman"/>
          <w:color w:val="333333"/>
          <w:sz w:val="28"/>
          <w:szCs w:val="28"/>
          <w:lang w:eastAsia="ru-RU"/>
        </w:rPr>
        <w:t>эффективности реализации Программы</w:t>
      </w:r>
    </w:p>
    <w:p w:rsidR="00363010" w:rsidRDefault="00363010"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Реализация мероприятий, предусмотренных Программой, обеспечит создание благоприятных условий для наращивания объемов жилищного строительства.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Социальная эффективность реализации мероприятий Программы заключается в улучшении жилищных условий граждан, прожива</w:t>
      </w:r>
      <w:r w:rsidR="00363010">
        <w:rPr>
          <w:rFonts w:ascii="Times New Roman" w:eastAsia="Times New Roman" w:hAnsi="Times New Roman" w:cs="Times New Roman"/>
          <w:color w:val="333333"/>
          <w:sz w:val="28"/>
          <w:szCs w:val="28"/>
          <w:lang w:eastAsia="ru-RU"/>
        </w:rPr>
        <w:t>ющих в аварийном жилищном фонде, позволит снизить социальную напряженность.</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B059F">
        <w:rPr>
          <w:rFonts w:ascii="Times New Roman" w:eastAsia="Times New Roman" w:hAnsi="Times New Roman" w:cs="Times New Roman"/>
          <w:color w:val="333333"/>
          <w:sz w:val="28"/>
          <w:szCs w:val="28"/>
          <w:lang w:eastAsia="ru-RU"/>
        </w:rPr>
        <w:t xml:space="preserve">Количественные показатели социальной эффективности реализации Программы соответствуют </w:t>
      </w:r>
      <w:r w:rsidRPr="00FB059F">
        <w:rPr>
          <w:rFonts w:ascii="Times New Roman" w:eastAsia="Times New Roman" w:hAnsi="Times New Roman" w:cs="Times New Roman"/>
          <w:sz w:val="28"/>
          <w:szCs w:val="28"/>
          <w:lang w:eastAsia="ru-RU"/>
        </w:rPr>
        <w:t>планируемым </w:t>
      </w:r>
      <w:r w:rsidRPr="00363010">
        <w:rPr>
          <w:rFonts w:ascii="Times New Roman" w:eastAsia="Times New Roman" w:hAnsi="Times New Roman" w:cs="Times New Roman"/>
          <w:sz w:val="28"/>
          <w:szCs w:val="28"/>
          <w:lang w:eastAsia="ru-RU"/>
        </w:rPr>
        <w:t>показателям</w:t>
      </w:r>
      <w:r w:rsidRPr="00FB059F">
        <w:rPr>
          <w:rFonts w:ascii="Times New Roman" w:eastAsia="Times New Roman" w:hAnsi="Times New Roman" w:cs="Times New Roman"/>
          <w:sz w:val="28"/>
          <w:szCs w:val="28"/>
          <w:lang w:eastAsia="ru-RU"/>
        </w:rPr>
        <w:t xml:space="preserve"> выполнения Программы </w:t>
      </w:r>
      <w:r w:rsidR="00363010" w:rsidRPr="00363010">
        <w:rPr>
          <w:rFonts w:ascii="Times New Roman" w:eastAsia="Times New Roman" w:hAnsi="Times New Roman" w:cs="Times New Roman"/>
          <w:sz w:val="28"/>
          <w:szCs w:val="28"/>
          <w:lang w:eastAsia="ru-RU"/>
        </w:rPr>
        <w:t>(п</w:t>
      </w:r>
      <w:r w:rsidRPr="00FB059F">
        <w:rPr>
          <w:rFonts w:ascii="Times New Roman" w:eastAsia="Times New Roman" w:hAnsi="Times New Roman" w:cs="Times New Roman"/>
          <w:sz w:val="28"/>
          <w:szCs w:val="28"/>
          <w:lang w:eastAsia="ru-RU"/>
        </w:rPr>
        <w:t xml:space="preserve">риложение № </w:t>
      </w:r>
      <w:r w:rsidR="00975904">
        <w:rPr>
          <w:rFonts w:ascii="Times New Roman" w:eastAsia="Times New Roman" w:hAnsi="Times New Roman" w:cs="Times New Roman"/>
          <w:sz w:val="28"/>
          <w:szCs w:val="28"/>
          <w:lang w:eastAsia="ru-RU"/>
        </w:rPr>
        <w:t>4</w:t>
      </w:r>
      <w:r w:rsidR="00363010" w:rsidRPr="00363010">
        <w:rPr>
          <w:rFonts w:ascii="Times New Roman" w:eastAsia="Times New Roman" w:hAnsi="Times New Roman" w:cs="Times New Roman"/>
          <w:sz w:val="28"/>
          <w:szCs w:val="28"/>
          <w:lang w:eastAsia="ru-RU"/>
        </w:rPr>
        <w:t>)</w:t>
      </w:r>
      <w:r w:rsidRPr="00FB059F">
        <w:rPr>
          <w:rFonts w:ascii="Times New Roman" w:eastAsia="Times New Roman" w:hAnsi="Times New Roman" w:cs="Times New Roman"/>
          <w:sz w:val="28"/>
          <w:szCs w:val="28"/>
          <w:lang w:eastAsia="ru-RU"/>
        </w:rPr>
        <w:t>.</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 </w:t>
      </w:r>
    </w:p>
    <w:p w:rsid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7. Информационное обеспечение мероприятий Программы</w:t>
      </w:r>
    </w:p>
    <w:p w:rsidR="00975904" w:rsidRPr="00FB059F" w:rsidRDefault="00975904"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Реализация Программы в значительной мере зависит от своевременности и доступности информации о ходе ее реализации.</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Вся информация, связанная с разработкой и реализацией Программы, размещается во всех доступных средствах массовой информации, включая:</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официальны</w:t>
      </w:r>
      <w:r w:rsidR="00363010">
        <w:rPr>
          <w:rFonts w:ascii="Times New Roman" w:eastAsia="Times New Roman" w:hAnsi="Times New Roman" w:cs="Times New Roman"/>
          <w:color w:val="333333"/>
          <w:sz w:val="28"/>
          <w:szCs w:val="28"/>
          <w:lang w:eastAsia="ru-RU"/>
        </w:rPr>
        <w:t>й</w:t>
      </w:r>
      <w:r w:rsidRPr="00FB059F">
        <w:rPr>
          <w:rFonts w:ascii="Times New Roman" w:eastAsia="Times New Roman" w:hAnsi="Times New Roman" w:cs="Times New Roman"/>
          <w:color w:val="333333"/>
          <w:sz w:val="28"/>
          <w:szCs w:val="28"/>
          <w:lang w:eastAsia="ru-RU"/>
        </w:rPr>
        <w:t xml:space="preserve"> сайт в сети Интернет </w:t>
      </w:r>
      <w:r w:rsidR="00363010">
        <w:rPr>
          <w:rFonts w:ascii="Times New Roman" w:eastAsia="Times New Roman" w:hAnsi="Times New Roman" w:cs="Times New Roman"/>
          <w:color w:val="333333"/>
          <w:sz w:val="28"/>
          <w:szCs w:val="28"/>
          <w:lang w:eastAsia="ru-RU"/>
        </w:rPr>
        <w:t>администрации Орловского района</w:t>
      </w:r>
      <w:r w:rsidRPr="00FB059F">
        <w:rPr>
          <w:rFonts w:ascii="Times New Roman" w:eastAsia="Times New Roman" w:hAnsi="Times New Roman" w:cs="Times New Roman"/>
          <w:color w:val="333333"/>
          <w:sz w:val="28"/>
          <w:szCs w:val="28"/>
          <w:lang w:eastAsia="ru-RU"/>
        </w:rPr>
        <w:t>;</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официальное печатное издания района;</w:t>
      </w:r>
    </w:p>
    <w:p w:rsidR="00FB059F" w:rsidRPr="00FB059F" w:rsidRDefault="00FB059F" w:rsidP="00973B25">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FB059F">
        <w:rPr>
          <w:rFonts w:ascii="Times New Roman" w:eastAsia="Times New Roman" w:hAnsi="Times New Roman" w:cs="Times New Roman"/>
          <w:color w:val="333333"/>
          <w:sz w:val="28"/>
          <w:szCs w:val="28"/>
          <w:lang w:eastAsia="ru-RU"/>
        </w:rPr>
        <w:t>Органы местного самоуправления района доводят информацию до граждан путем размещения на досках объявлений, расположенных во всех подъездах аварийных многоквартирных домов, включенных в Программу, о планируемых сроках начала и конца переселения граждан из данных домов, а в случае изменения указанных сроков - о причинах переноса и новых сроках.</w:t>
      </w:r>
    </w:p>
    <w:p w:rsidR="00FB059F" w:rsidRPr="00FB059F" w:rsidRDefault="00FB059F" w:rsidP="00266CED">
      <w:pPr>
        <w:rPr>
          <w:rFonts w:ascii="Times New Roman" w:hAnsi="Times New Roman" w:cs="Times New Roman"/>
          <w:sz w:val="28"/>
          <w:szCs w:val="28"/>
        </w:rPr>
      </w:pPr>
    </w:p>
    <w:sectPr w:rsidR="00FB059F" w:rsidRPr="00FB059F" w:rsidSect="0071613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ADE"/>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abstractNum w:abstractNumId="1">
    <w:nsid w:val="4F4E2043"/>
    <w:multiLevelType w:val="multilevel"/>
    <w:tmpl w:val="E0ACCA10"/>
    <w:lvl w:ilvl="0">
      <w:start w:val="1"/>
      <w:numFmt w:val="decimal"/>
      <w:lvlText w:val="%1."/>
      <w:lvlJc w:val="left"/>
      <w:pPr>
        <w:ind w:left="720" w:hanging="360"/>
      </w:pPr>
    </w:lvl>
    <w:lvl w:ilvl="1">
      <w:start w:val="1"/>
      <w:numFmt w:val="decimal"/>
      <w:isLgl/>
      <w:lvlText w:val="%1.%2."/>
      <w:lvlJc w:val="left"/>
      <w:pPr>
        <w:ind w:left="1418" w:hanging="720"/>
      </w:pPr>
      <w:rPr>
        <w:rFonts w:hint="default"/>
        <w:color w:val="auto"/>
      </w:rPr>
    </w:lvl>
    <w:lvl w:ilvl="2">
      <w:start w:val="1"/>
      <w:numFmt w:val="decimal"/>
      <w:isLgl/>
      <w:lvlText w:val="%1.%2.%3."/>
      <w:lvlJc w:val="left"/>
      <w:pPr>
        <w:ind w:left="1756" w:hanging="720"/>
      </w:pPr>
      <w:rPr>
        <w:rFonts w:hint="default"/>
        <w:color w:val="auto"/>
      </w:rPr>
    </w:lvl>
    <w:lvl w:ilvl="3">
      <w:start w:val="1"/>
      <w:numFmt w:val="decimal"/>
      <w:isLgl/>
      <w:lvlText w:val="%1.%2.%3.%4."/>
      <w:lvlJc w:val="left"/>
      <w:pPr>
        <w:ind w:left="2454" w:hanging="1080"/>
      </w:pPr>
      <w:rPr>
        <w:rFonts w:hint="default"/>
        <w:color w:val="auto"/>
      </w:rPr>
    </w:lvl>
    <w:lvl w:ilvl="4">
      <w:start w:val="1"/>
      <w:numFmt w:val="decimal"/>
      <w:isLgl/>
      <w:lvlText w:val="%1.%2.%3.%4.%5."/>
      <w:lvlJc w:val="left"/>
      <w:pPr>
        <w:ind w:left="2792" w:hanging="1080"/>
      </w:pPr>
      <w:rPr>
        <w:rFonts w:hint="default"/>
        <w:color w:val="auto"/>
      </w:rPr>
    </w:lvl>
    <w:lvl w:ilvl="5">
      <w:start w:val="1"/>
      <w:numFmt w:val="decimal"/>
      <w:isLgl/>
      <w:lvlText w:val="%1.%2.%3.%4.%5.%6."/>
      <w:lvlJc w:val="left"/>
      <w:pPr>
        <w:ind w:left="3490" w:hanging="1440"/>
      </w:pPr>
      <w:rPr>
        <w:rFonts w:hint="default"/>
        <w:color w:val="auto"/>
      </w:rPr>
    </w:lvl>
    <w:lvl w:ilvl="6">
      <w:start w:val="1"/>
      <w:numFmt w:val="decimal"/>
      <w:isLgl/>
      <w:lvlText w:val="%1.%2.%3.%4.%5.%6.%7."/>
      <w:lvlJc w:val="left"/>
      <w:pPr>
        <w:ind w:left="4188" w:hanging="1800"/>
      </w:pPr>
      <w:rPr>
        <w:rFonts w:hint="default"/>
        <w:color w:val="auto"/>
      </w:rPr>
    </w:lvl>
    <w:lvl w:ilvl="7">
      <w:start w:val="1"/>
      <w:numFmt w:val="decimal"/>
      <w:isLgl/>
      <w:lvlText w:val="%1.%2.%3.%4.%5.%6.%7.%8."/>
      <w:lvlJc w:val="left"/>
      <w:pPr>
        <w:ind w:left="4526" w:hanging="1800"/>
      </w:pPr>
      <w:rPr>
        <w:rFonts w:hint="default"/>
        <w:color w:val="auto"/>
      </w:rPr>
    </w:lvl>
    <w:lvl w:ilvl="8">
      <w:start w:val="1"/>
      <w:numFmt w:val="decimal"/>
      <w:isLgl/>
      <w:lvlText w:val="%1.%2.%3.%4.%5.%6.%7.%8.%9."/>
      <w:lvlJc w:val="left"/>
      <w:pPr>
        <w:ind w:left="5224" w:hanging="2160"/>
      </w:pPr>
      <w:rPr>
        <w:rFonts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59F"/>
    <w:rsid w:val="001053EC"/>
    <w:rsid w:val="00196261"/>
    <w:rsid w:val="001A2A90"/>
    <w:rsid w:val="00266CED"/>
    <w:rsid w:val="003150FE"/>
    <w:rsid w:val="00363010"/>
    <w:rsid w:val="003E7C9F"/>
    <w:rsid w:val="005055C9"/>
    <w:rsid w:val="005A106C"/>
    <w:rsid w:val="005C46E3"/>
    <w:rsid w:val="005E5149"/>
    <w:rsid w:val="0071613D"/>
    <w:rsid w:val="007577DB"/>
    <w:rsid w:val="007673CF"/>
    <w:rsid w:val="008B36B3"/>
    <w:rsid w:val="00973B25"/>
    <w:rsid w:val="00975904"/>
    <w:rsid w:val="009D3769"/>
    <w:rsid w:val="009D666D"/>
    <w:rsid w:val="00F84EF6"/>
    <w:rsid w:val="00FB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59F"/>
    <w:rPr>
      <w:color w:val="0000FF"/>
      <w:u w:val="single"/>
    </w:rPr>
  </w:style>
  <w:style w:type="paragraph" w:styleId="a5">
    <w:name w:val="Balloon Text"/>
    <w:basedOn w:val="a"/>
    <w:link w:val="a6"/>
    <w:uiPriority w:val="99"/>
    <w:semiHidden/>
    <w:unhideWhenUsed/>
    <w:rsid w:val="003630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3010"/>
    <w:rPr>
      <w:rFonts w:ascii="Tahoma" w:hAnsi="Tahoma" w:cs="Tahoma"/>
      <w:sz w:val="16"/>
      <w:szCs w:val="16"/>
    </w:rPr>
  </w:style>
  <w:style w:type="paragraph" w:styleId="a7">
    <w:name w:val="List Paragraph"/>
    <w:basedOn w:val="a"/>
    <w:uiPriority w:val="34"/>
    <w:qFormat/>
    <w:rsid w:val="005C46E3"/>
    <w:pPr>
      <w:ind w:left="720"/>
      <w:contextualSpacing/>
    </w:pPr>
  </w:style>
  <w:style w:type="table" w:styleId="a8">
    <w:name w:val="Table Grid"/>
    <w:basedOn w:val="a1"/>
    <w:uiPriority w:val="59"/>
    <w:rsid w:val="00266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B05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B059F"/>
    <w:rPr>
      <w:color w:val="0000FF"/>
      <w:u w:val="single"/>
    </w:rPr>
  </w:style>
  <w:style w:type="paragraph" w:styleId="a5">
    <w:name w:val="Balloon Text"/>
    <w:basedOn w:val="a"/>
    <w:link w:val="a6"/>
    <w:uiPriority w:val="99"/>
    <w:semiHidden/>
    <w:unhideWhenUsed/>
    <w:rsid w:val="003630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3010"/>
    <w:rPr>
      <w:rFonts w:ascii="Tahoma" w:hAnsi="Tahoma" w:cs="Tahoma"/>
      <w:sz w:val="16"/>
      <w:szCs w:val="16"/>
    </w:rPr>
  </w:style>
  <w:style w:type="paragraph" w:styleId="a7">
    <w:name w:val="List Paragraph"/>
    <w:basedOn w:val="a"/>
    <w:uiPriority w:val="34"/>
    <w:qFormat/>
    <w:rsid w:val="005C46E3"/>
    <w:pPr>
      <w:ind w:left="720"/>
      <w:contextualSpacing/>
    </w:pPr>
  </w:style>
  <w:style w:type="table" w:styleId="a8">
    <w:name w:val="Table Grid"/>
    <w:basedOn w:val="a1"/>
    <w:uiPriority w:val="59"/>
    <w:rsid w:val="00266C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4586">
      <w:bodyDiv w:val="1"/>
      <w:marLeft w:val="0"/>
      <w:marRight w:val="0"/>
      <w:marTop w:val="0"/>
      <w:marBottom w:val="0"/>
      <w:divBdr>
        <w:top w:val="none" w:sz="0" w:space="0" w:color="auto"/>
        <w:left w:val="none" w:sz="0" w:space="0" w:color="auto"/>
        <w:bottom w:val="none" w:sz="0" w:space="0" w:color="auto"/>
        <w:right w:val="none" w:sz="0" w:space="0" w:color="auto"/>
      </w:divBdr>
    </w:div>
    <w:div w:id="120998475">
      <w:bodyDiv w:val="1"/>
      <w:marLeft w:val="0"/>
      <w:marRight w:val="0"/>
      <w:marTop w:val="0"/>
      <w:marBottom w:val="0"/>
      <w:divBdr>
        <w:top w:val="none" w:sz="0" w:space="0" w:color="auto"/>
        <w:left w:val="none" w:sz="0" w:space="0" w:color="auto"/>
        <w:bottom w:val="none" w:sz="0" w:space="0" w:color="auto"/>
        <w:right w:val="none" w:sz="0" w:space="0" w:color="auto"/>
      </w:divBdr>
    </w:div>
    <w:div w:id="127482538">
      <w:bodyDiv w:val="1"/>
      <w:marLeft w:val="0"/>
      <w:marRight w:val="0"/>
      <w:marTop w:val="0"/>
      <w:marBottom w:val="0"/>
      <w:divBdr>
        <w:top w:val="none" w:sz="0" w:space="0" w:color="auto"/>
        <w:left w:val="none" w:sz="0" w:space="0" w:color="auto"/>
        <w:bottom w:val="none" w:sz="0" w:space="0" w:color="auto"/>
        <w:right w:val="none" w:sz="0" w:space="0" w:color="auto"/>
      </w:divBdr>
    </w:div>
    <w:div w:id="140466290">
      <w:bodyDiv w:val="1"/>
      <w:marLeft w:val="0"/>
      <w:marRight w:val="0"/>
      <w:marTop w:val="0"/>
      <w:marBottom w:val="0"/>
      <w:divBdr>
        <w:top w:val="none" w:sz="0" w:space="0" w:color="auto"/>
        <w:left w:val="none" w:sz="0" w:space="0" w:color="auto"/>
        <w:bottom w:val="none" w:sz="0" w:space="0" w:color="auto"/>
        <w:right w:val="none" w:sz="0" w:space="0" w:color="auto"/>
      </w:divBdr>
    </w:div>
    <w:div w:id="195974660">
      <w:bodyDiv w:val="1"/>
      <w:marLeft w:val="0"/>
      <w:marRight w:val="0"/>
      <w:marTop w:val="0"/>
      <w:marBottom w:val="0"/>
      <w:divBdr>
        <w:top w:val="none" w:sz="0" w:space="0" w:color="auto"/>
        <w:left w:val="none" w:sz="0" w:space="0" w:color="auto"/>
        <w:bottom w:val="none" w:sz="0" w:space="0" w:color="auto"/>
        <w:right w:val="none" w:sz="0" w:space="0" w:color="auto"/>
      </w:divBdr>
    </w:div>
    <w:div w:id="225261290">
      <w:bodyDiv w:val="1"/>
      <w:marLeft w:val="0"/>
      <w:marRight w:val="0"/>
      <w:marTop w:val="0"/>
      <w:marBottom w:val="0"/>
      <w:divBdr>
        <w:top w:val="none" w:sz="0" w:space="0" w:color="auto"/>
        <w:left w:val="none" w:sz="0" w:space="0" w:color="auto"/>
        <w:bottom w:val="none" w:sz="0" w:space="0" w:color="auto"/>
        <w:right w:val="none" w:sz="0" w:space="0" w:color="auto"/>
      </w:divBdr>
    </w:div>
    <w:div w:id="335692776">
      <w:bodyDiv w:val="1"/>
      <w:marLeft w:val="0"/>
      <w:marRight w:val="0"/>
      <w:marTop w:val="0"/>
      <w:marBottom w:val="0"/>
      <w:divBdr>
        <w:top w:val="none" w:sz="0" w:space="0" w:color="auto"/>
        <w:left w:val="none" w:sz="0" w:space="0" w:color="auto"/>
        <w:bottom w:val="none" w:sz="0" w:space="0" w:color="auto"/>
        <w:right w:val="none" w:sz="0" w:space="0" w:color="auto"/>
      </w:divBdr>
    </w:div>
    <w:div w:id="349843884">
      <w:bodyDiv w:val="1"/>
      <w:marLeft w:val="0"/>
      <w:marRight w:val="0"/>
      <w:marTop w:val="0"/>
      <w:marBottom w:val="0"/>
      <w:divBdr>
        <w:top w:val="none" w:sz="0" w:space="0" w:color="auto"/>
        <w:left w:val="none" w:sz="0" w:space="0" w:color="auto"/>
        <w:bottom w:val="none" w:sz="0" w:space="0" w:color="auto"/>
        <w:right w:val="none" w:sz="0" w:space="0" w:color="auto"/>
      </w:divBdr>
    </w:div>
    <w:div w:id="372316535">
      <w:bodyDiv w:val="1"/>
      <w:marLeft w:val="0"/>
      <w:marRight w:val="0"/>
      <w:marTop w:val="0"/>
      <w:marBottom w:val="0"/>
      <w:divBdr>
        <w:top w:val="none" w:sz="0" w:space="0" w:color="auto"/>
        <w:left w:val="none" w:sz="0" w:space="0" w:color="auto"/>
        <w:bottom w:val="none" w:sz="0" w:space="0" w:color="auto"/>
        <w:right w:val="none" w:sz="0" w:space="0" w:color="auto"/>
      </w:divBdr>
    </w:div>
    <w:div w:id="374081464">
      <w:bodyDiv w:val="1"/>
      <w:marLeft w:val="0"/>
      <w:marRight w:val="0"/>
      <w:marTop w:val="0"/>
      <w:marBottom w:val="0"/>
      <w:divBdr>
        <w:top w:val="none" w:sz="0" w:space="0" w:color="auto"/>
        <w:left w:val="none" w:sz="0" w:space="0" w:color="auto"/>
        <w:bottom w:val="none" w:sz="0" w:space="0" w:color="auto"/>
        <w:right w:val="none" w:sz="0" w:space="0" w:color="auto"/>
      </w:divBdr>
    </w:div>
    <w:div w:id="402721949">
      <w:bodyDiv w:val="1"/>
      <w:marLeft w:val="0"/>
      <w:marRight w:val="0"/>
      <w:marTop w:val="0"/>
      <w:marBottom w:val="0"/>
      <w:divBdr>
        <w:top w:val="none" w:sz="0" w:space="0" w:color="auto"/>
        <w:left w:val="none" w:sz="0" w:space="0" w:color="auto"/>
        <w:bottom w:val="none" w:sz="0" w:space="0" w:color="auto"/>
        <w:right w:val="none" w:sz="0" w:space="0" w:color="auto"/>
      </w:divBdr>
    </w:div>
    <w:div w:id="440033741">
      <w:bodyDiv w:val="1"/>
      <w:marLeft w:val="0"/>
      <w:marRight w:val="0"/>
      <w:marTop w:val="0"/>
      <w:marBottom w:val="0"/>
      <w:divBdr>
        <w:top w:val="none" w:sz="0" w:space="0" w:color="auto"/>
        <w:left w:val="none" w:sz="0" w:space="0" w:color="auto"/>
        <w:bottom w:val="none" w:sz="0" w:space="0" w:color="auto"/>
        <w:right w:val="none" w:sz="0" w:space="0" w:color="auto"/>
      </w:divBdr>
    </w:div>
    <w:div w:id="466242656">
      <w:bodyDiv w:val="1"/>
      <w:marLeft w:val="0"/>
      <w:marRight w:val="0"/>
      <w:marTop w:val="0"/>
      <w:marBottom w:val="0"/>
      <w:divBdr>
        <w:top w:val="none" w:sz="0" w:space="0" w:color="auto"/>
        <w:left w:val="none" w:sz="0" w:space="0" w:color="auto"/>
        <w:bottom w:val="none" w:sz="0" w:space="0" w:color="auto"/>
        <w:right w:val="none" w:sz="0" w:space="0" w:color="auto"/>
      </w:divBdr>
    </w:div>
    <w:div w:id="491528301">
      <w:bodyDiv w:val="1"/>
      <w:marLeft w:val="0"/>
      <w:marRight w:val="0"/>
      <w:marTop w:val="0"/>
      <w:marBottom w:val="0"/>
      <w:divBdr>
        <w:top w:val="none" w:sz="0" w:space="0" w:color="auto"/>
        <w:left w:val="none" w:sz="0" w:space="0" w:color="auto"/>
        <w:bottom w:val="none" w:sz="0" w:space="0" w:color="auto"/>
        <w:right w:val="none" w:sz="0" w:space="0" w:color="auto"/>
      </w:divBdr>
    </w:div>
    <w:div w:id="540484758">
      <w:bodyDiv w:val="1"/>
      <w:marLeft w:val="0"/>
      <w:marRight w:val="0"/>
      <w:marTop w:val="0"/>
      <w:marBottom w:val="0"/>
      <w:divBdr>
        <w:top w:val="none" w:sz="0" w:space="0" w:color="auto"/>
        <w:left w:val="none" w:sz="0" w:space="0" w:color="auto"/>
        <w:bottom w:val="none" w:sz="0" w:space="0" w:color="auto"/>
        <w:right w:val="none" w:sz="0" w:space="0" w:color="auto"/>
      </w:divBdr>
    </w:div>
    <w:div w:id="540629414">
      <w:bodyDiv w:val="1"/>
      <w:marLeft w:val="0"/>
      <w:marRight w:val="0"/>
      <w:marTop w:val="0"/>
      <w:marBottom w:val="0"/>
      <w:divBdr>
        <w:top w:val="none" w:sz="0" w:space="0" w:color="auto"/>
        <w:left w:val="none" w:sz="0" w:space="0" w:color="auto"/>
        <w:bottom w:val="none" w:sz="0" w:space="0" w:color="auto"/>
        <w:right w:val="none" w:sz="0" w:space="0" w:color="auto"/>
      </w:divBdr>
    </w:div>
    <w:div w:id="575743176">
      <w:bodyDiv w:val="1"/>
      <w:marLeft w:val="0"/>
      <w:marRight w:val="0"/>
      <w:marTop w:val="0"/>
      <w:marBottom w:val="0"/>
      <w:divBdr>
        <w:top w:val="none" w:sz="0" w:space="0" w:color="auto"/>
        <w:left w:val="none" w:sz="0" w:space="0" w:color="auto"/>
        <w:bottom w:val="none" w:sz="0" w:space="0" w:color="auto"/>
        <w:right w:val="none" w:sz="0" w:space="0" w:color="auto"/>
      </w:divBdr>
    </w:div>
    <w:div w:id="605499117">
      <w:bodyDiv w:val="1"/>
      <w:marLeft w:val="0"/>
      <w:marRight w:val="0"/>
      <w:marTop w:val="0"/>
      <w:marBottom w:val="0"/>
      <w:divBdr>
        <w:top w:val="none" w:sz="0" w:space="0" w:color="auto"/>
        <w:left w:val="none" w:sz="0" w:space="0" w:color="auto"/>
        <w:bottom w:val="none" w:sz="0" w:space="0" w:color="auto"/>
        <w:right w:val="none" w:sz="0" w:space="0" w:color="auto"/>
      </w:divBdr>
    </w:div>
    <w:div w:id="613756930">
      <w:bodyDiv w:val="1"/>
      <w:marLeft w:val="0"/>
      <w:marRight w:val="0"/>
      <w:marTop w:val="0"/>
      <w:marBottom w:val="0"/>
      <w:divBdr>
        <w:top w:val="none" w:sz="0" w:space="0" w:color="auto"/>
        <w:left w:val="none" w:sz="0" w:space="0" w:color="auto"/>
        <w:bottom w:val="none" w:sz="0" w:space="0" w:color="auto"/>
        <w:right w:val="none" w:sz="0" w:space="0" w:color="auto"/>
      </w:divBdr>
    </w:div>
    <w:div w:id="632372201">
      <w:bodyDiv w:val="1"/>
      <w:marLeft w:val="0"/>
      <w:marRight w:val="0"/>
      <w:marTop w:val="0"/>
      <w:marBottom w:val="0"/>
      <w:divBdr>
        <w:top w:val="none" w:sz="0" w:space="0" w:color="auto"/>
        <w:left w:val="none" w:sz="0" w:space="0" w:color="auto"/>
        <w:bottom w:val="none" w:sz="0" w:space="0" w:color="auto"/>
        <w:right w:val="none" w:sz="0" w:space="0" w:color="auto"/>
      </w:divBdr>
    </w:div>
    <w:div w:id="647436760">
      <w:bodyDiv w:val="1"/>
      <w:marLeft w:val="0"/>
      <w:marRight w:val="0"/>
      <w:marTop w:val="0"/>
      <w:marBottom w:val="0"/>
      <w:divBdr>
        <w:top w:val="none" w:sz="0" w:space="0" w:color="auto"/>
        <w:left w:val="none" w:sz="0" w:space="0" w:color="auto"/>
        <w:bottom w:val="none" w:sz="0" w:space="0" w:color="auto"/>
        <w:right w:val="none" w:sz="0" w:space="0" w:color="auto"/>
      </w:divBdr>
    </w:div>
    <w:div w:id="668481705">
      <w:bodyDiv w:val="1"/>
      <w:marLeft w:val="0"/>
      <w:marRight w:val="0"/>
      <w:marTop w:val="0"/>
      <w:marBottom w:val="0"/>
      <w:divBdr>
        <w:top w:val="none" w:sz="0" w:space="0" w:color="auto"/>
        <w:left w:val="none" w:sz="0" w:space="0" w:color="auto"/>
        <w:bottom w:val="none" w:sz="0" w:space="0" w:color="auto"/>
        <w:right w:val="none" w:sz="0" w:space="0" w:color="auto"/>
      </w:divBdr>
    </w:div>
    <w:div w:id="684864391">
      <w:bodyDiv w:val="1"/>
      <w:marLeft w:val="0"/>
      <w:marRight w:val="0"/>
      <w:marTop w:val="0"/>
      <w:marBottom w:val="0"/>
      <w:divBdr>
        <w:top w:val="none" w:sz="0" w:space="0" w:color="auto"/>
        <w:left w:val="none" w:sz="0" w:space="0" w:color="auto"/>
        <w:bottom w:val="none" w:sz="0" w:space="0" w:color="auto"/>
        <w:right w:val="none" w:sz="0" w:space="0" w:color="auto"/>
      </w:divBdr>
    </w:div>
    <w:div w:id="725687846">
      <w:bodyDiv w:val="1"/>
      <w:marLeft w:val="0"/>
      <w:marRight w:val="0"/>
      <w:marTop w:val="0"/>
      <w:marBottom w:val="0"/>
      <w:divBdr>
        <w:top w:val="none" w:sz="0" w:space="0" w:color="auto"/>
        <w:left w:val="none" w:sz="0" w:space="0" w:color="auto"/>
        <w:bottom w:val="none" w:sz="0" w:space="0" w:color="auto"/>
        <w:right w:val="none" w:sz="0" w:space="0" w:color="auto"/>
      </w:divBdr>
    </w:div>
    <w:div w:id="897938042">
      <w:bodyDiv w:val="1"/>
      <w:marLeft w:val="0"/>
      <w:marRight w:val="0"/>
      <w:marTop w:val="0"/>
      <w:marBottom w:val="0"/>
      <w:divBdr>
        <w:top w:val="none" w:sz="0" w:space="0" w:color="auto"/>
        <w:left w:val="none" w:sz="0" w:space="0" w:color="auto"/>
        <w:bottom w:val="none" w:sz="0" w:space="0" w:color="auto"/>
        <w:right w:val="none" w:sz="0" w:space="0" w:color="auto"/>
      </w:divBdr>
    </w:div>
    <w:div w:id="923606654">
      <w:bodyDiv w:val="1"/>
      <w:marLeft w:val="0"/>
      <w:marRight w:val="0"/>
      <w:marTop w:val="0"/>
      <w:marBottom w:val="0"/>
      <w:divBdr>
        <w:top w:val="none" w:sz="0" w:space="0" w:color="auto"/>
        <w:left w:val="none" w:sz="0" w:space="0" w:color="auto"/>
        <w:bottom w:val="none" w:sz="0" w:space="0" w:color="auto"/>
        <w:right w:val="none" w:sz="0" w:space="0" w:color="auto"/>
      </w:divBdr>
    </w:div>
    <w:div w:id="944774095">
      <w:bodyDiv w:val="1"/>
      <w:marLeft w:val="0"/>
      <w:marRight w:val="0"/>
      <w:marTop w:val="0"/>
      <w:marBottom w:val="0"/>
      <w:divBdr>
        <w:top w:val="none" w:sz="0" w:space="0" w:color="auto"/>
        <w:left w:val="none" w:sz="0" w:space="0" w:color="auto"/>
        <w:bottom w:val="none" w:sz="0" w:space="0" w:color="auto"/>
        <w:right w:val="none" w:sz="0" w:space="0" w:color="auto"/>
      </w:divBdr>
    </w:div>
    <w:div w:id="950478474">
      <w:bodyDiv w:val="1"/>
      <w:marLeft w:val="0"/>
      <w:marRight w:val="0"/>
      <w:marTop w:val="0"/>
      <w:marBottom w:val="0"/>
      <w:divBdr>
        <w:top w:val="none" w:sz="0" w:space="0" w:color="auto"/>
        <w:left w:val="none" w:sz="0" w:space="0" w:color="auto"/>
        <w:bottom w:val="none" w:sz="0" w:space="0" w:color="auto"/>
        <w:right w:val="none" w:sz="0" w:space="0" w:color="auto"/>
      </w:divBdr>
    </w:div>
    <w:div w:id="1030958308">
      <w:bodyDiv w:val="1"/>
      <w:marLeft w:val="0"/>
      <w:marRight w:val="0"/>
      <w:marTop w:val="0"/>
      <w:marBottom w:val="0"/>
      <w:divBdr>
        <w:top w:val="none" w:sz="0" w:space="0" w:color="auto"/>
        <w:left w:val="none" w:sz="0" w:space="0" w:color="auto"/>
        <w:bottom w:val="none" w:sz="0" w:space="0" w:color="auto"/>
        <w:right w:val="none" w:sz="0" w:space="0" w:color="auto"/>
      </w:divBdr>
    </w:div>
    <w:div w:id="1098059010">
      <w:bodyDiv w:val="1"/>
      <w:marLeft w:val="0"/>
      <w:marRight w:val="0"/>
      <w:marTop w:val="0"/>
      <w:marBottom w:val="0"/>
      <w:divBdr>
        <w:top w:val="none" w:sz="0" w:space="0" w:color="auto"/>
        <w:left w:val="none" w:sz="0" w:space="0" w:color="auto"/>
        <w:bottom w:val="none" w:sz="0" w:space="0" w:color="auto"/>
        <w:right w:val="none" w:sz="0" w:space="0" w:color="auto"/>
      </w:divBdr>
    </w:div>
    <w:div w:id="1146124822">
      <w:bodyDiv w:val="1"/>
      <w:marLeft w:val="0"/>
      <w:marRight w:val="0"/>
      <w:marTop w:val="0"/>
      <w:marBottom w:val="0"/>
      <w:divBdr>
        <w:top w:val="none" w:sz="0" w:space="0" w:color="auto"/>
        <w:left w:val="none" w:sz="0" w:space="0" w:color="auto"/>
        <w:bottom w:val="none" w:sz="0" w:space="0" w:color="auto"/>
        <w:right w:val="none" w:sz="0" w:space="0" w:color="auto"/>
      </w:divBdr>
    </w:div>
    <w:div w:id="1156411862">
      <w:bodyDiv w:val="1"/>
      <w:marLeft w:val="0"/>
      <w:marRight w:val="0"/>
      <w:marTop w:val="0"/>
      <w:marBottom w:val="0"/>
      <w:divBdr>
        <w:top w:val="none" w:sz="0" w:space="0" w:color="auto"/>
        <w:left w:val="none" w:sz="0" w:space="0" w:color="auto"/>
        <w:bottom w:val="none" w:sz="0" w:space="0" w:color="auto"/>
        <w:right w:val="none" w:sz="0" w:space="0" w:color="auto"/>
      </w:divBdr>
    </w:div>
    <w:div w:id="1205024639">
      <w:bodyDiv w:val="1"/>
      <w:marLeft w:val="0"/>
      <w:marRight w:val="0"/>
      <w:marTop w:val="0"/>
      <w:marBottom w:val="0"/>
      <w:divBdr>
        <w:top w:val="none" w:sz="0" w:space="0" w:color="auto"/>
        <w:left w:val="none" w:sz="0" w:space="0" w:color="auto"/>
        <w:bottom w:val="none" w:sz="0" w:space="0" w:color="auto"/>
        <w:right w:val="none" w:sz="0" w:space="0" w:color="auto"/>
      </w:divBdr>
    </w:div>
    <w:div w:id="1245913967">
      <w:bodyDiv w:val="1"/>
      <w:marLeft w:val="0"/>
      <w:marRight w:val="0"/>
      <w:marTop w:val="0"/>
      <w:marBottom w:val="0"/>
      <w:divBdr>
        <w:top w:val="none" w:sz="0" w:space="0" w:color="auto"/>
        <w:left w:val="none" w:sz="0" w:space="0" w:color="auto"/>
        <w:bottom w:val="none" w:sz="0" w:space="0" w:color="auto"/>
        <w:right w:val="none" w:sz="0" w:space="0" w:color="auto"/>
      </w:divBdr>
    </w:div>
    <w:div w:id="1256860615">
      <w:bodyDiv w:val="1"/>
      <w:marLeft w:val="0"/>
      <w:marRight w:val="0"/>
      <w:marTop w:val="0"/>
      <w:marBottom w:val="0"/>
      <w:divBdr>
        <w:top w:val="none" w:sz="0" w:space="0" w:color="auto"/>
        <w:left w:val="none" w:sz="0" w:space="0" w:color="auto"/>
        <w:bottom w:val="none" w:sz="0" w:space="0" w:color="auto"/>
        <w:right w:val="none" w:sz="0" w:space="0" w:color="auto"/>
      </w:divBdr>
    </w:div>
    <w:div w:id="1260412029">
      <w:bodyDiv w:val="1"/>
      <w:marLeft w:val="0"/>
      <w:marRight w:val="0"/>
      <w:marTop w:val="0"/>
      <w:marBottom w:val="0"/>
      <w:divBdr>
        <w:top w:val="none" w:sz="0" w:space="0" w:color="auto"/>
        <w:left w:val="none" w:sz="0" w:space="0" w:color="auto"/>
        <w:bottom w:val="none" w:sz="0" w:space="0" w:color="auto"/>
        <w:right w:val="none" w:sz="0" w:space="0" w:color="auto"/>
      </w:divBdr>
    </w:div>
    <w:div w:id="1360742742">
      <w:bodyDiv w:val="1"/>
      <w:marLeft w:val="0"/>
      <w:marRight w:val="0"/>
      <w:marTop w:val="0"/>
      <w:marBottom w:val="0"/>
      <w:divBdr>
        <w:top w:val="none" w:sz="0" w:space="0" w:color="auto"/>
        <w:left w:val="none" w:sz="0" w:space="0" w:color="auto"/>
        <w:bottom w:val="none" w:sz="0" w:space="0" w:color="auto"/>
        <w:right w:val="none" w:sz="0" w:space="0" w:color="auto"/>
      </w:divBdr>
    </w:div>
    <w:div w:id="1394037509">
      <w:bodyDiv w:val="1"/>
      <w:marLeft w:val="0"/>
      <w:marRight w:val="0"/>
      <w:marTop w:val="0"/>
      <w:marBottom w:val="0"/>
      <w:divBdr>
        <w:top w:val="none" w:sz="0" w:space="0" w:color="auto"/>
        <w:left w:val="none" w:sz="0" w:space="0" w:color="auto"/>
        <w:bottom w:val="none" w:sz="0" w:space="0" w:color="auto"/>
        <w:right w:val="none" w:sz="0" w:space="0" w:color="auto"/>
      </w:divBdr>
    </w:div>
    <w:div w:id="1477794109">
      <w:bodyDiv w:val="1"/>
      <w:marLeft w:val="0"/>
      <w:marRight w:val="0"/>
      <w:marTop w:val="0"/>
      <w:marBottom w:val="0"/>
      <w:divBdr>
        <w:top w:val="none" w:sz="0" w:space="0" w:color="auto"/>
        <w:left w:val="none" w:sz="0" w:space="0" w:color="auto"/>
        <w:bottom w:val="none" w:sz="0" w:space="0" w:color="auto"/>
        <w:right w:val="none" w:sz="0" w:space="0" w:color="auto"/>
      </w:divBdr>
    </w:div>
    <w:div w:id="1505585800">
      <w:bodyDiv w:val="1"/>
      <w:marLeft w:val="0"/>
      <w:marRight w:val="0"/>
      <w:marTop w:val="0"/>
      <w:marBottom w:val="0"/>
      <w:divBdr>
        <w:top w:val="none" w:sz="0" w:space="0" w:color="auto"/>
        <w:left w:val="none" w:sz="0" w:space="0" w:color="auto"/>
        <w:bottom w:val="none" w:sz="0" w:space="0" w:color="auto"/>
        <w:right w:val="none" w:sz="0" w:space="0" w:color="auto"/>
      </w:divBdr>
    </w:div>
    <w:div w:id="1575387112">
      <w:bodyDiv w:val="1"/>
      <w:marLeft w:val="0"/>
      <w:marRight w:val="0"/>
      <w:marTop w:val="0"/>
      <w:marBottom w:val="0"/>
      <w:divBdr>
        <w:top w:val="none" w:sz="0" w:space="0" w:color="auto"/>
        <w:left w:val="none" w:sz="0" w:space="0" w:color="auto"/>
        <w:bottom w:val="none" w:sz="0" w:space="0" w:color="auto"/>
        <w:right w:val="none" w:sz="0" w:space="0" w:color="auto"/>
      </w:divBdr>
    </w:div>
    <w:div w:id="1576669580">
      <w:bodyDiv w:val="1"/>
      <w:marLeft w:val="0"/>
      <w:marRight w:val="0"/>
      <w:marTop w:val="0"/>
      <w:marBottom w:val="0"/>
      <w:divBdr>
        <w:top w:val="none" w:sz="0" w:space="0" w:color="auto"/>
        <w:left w:val="none" w:sz="0" w:space="0" w:color="auto"/>
        <w:bottom w:val="none" w:sz="0" w:space="0" w:color="auto"/>
        <w:right w:val="none" w:sz="0" w:space="0" w:color="auto"/>
      </w:divBdr>
    </w:div>
    <w:div w:id="1610701642">
      <w:bodyDiv w:val="1"/>
      <w:marLeft w:val="0"/>
      <w:marRight w:val="0"/>
      <w:marTop w:val="0"/>
      <w:marBottom w:val="0"/>
      <w:divBdr>
        <w:top w:val="none" w:sz="0" w:space="0" w:color="auto"/>
        <w:left w:val="none" w:sz="0" w:space="0" w:color="auto"/>
        <w:bottom w:val="none" w:sz="0" w:space="0" w:color="auto"/>
        <w:right w:val="none" w:sz="0" w:space="0" w:color="auto"/>
      </w:divBdr>
    </w:div>
    <w:div w:id="1722434423">
      <w:bodyDiv w:val="1"/>
      <w:marLeft w:val="0"/>
      <w:marRight w:val="0"/>
      <w:marTop w:val="0"/>
      <w:marBottom w:val="0"/>
      <w:divBdr>
        <w:top w:val="none" w:sz="0" w:space="0" w:color="auto"/>
        <w:left w:val="none" w:sz="0" w:space="0" w:color="auto"/>
        <w:bottom w:val="none" w:sz="0" w:space="0" w:color="auto"/>
        <w:right w:val="none" w:sz="0" w:space="0" w:color="auto"/>
      </w:divBdr>
    </w:div>
    <w:div w:id="1743260694">
      <w:bodyDiv w:val="1"/>
      <w:marLeft w:val="0"/>
      <w:marRight w:val="0"/>
      <w:marTop w:val="0"/>
      <w:marBottom w:val="0"/>
      <w:divBdr>
        <w:top w:val="none" w:sz="0" w:space="0" w:color="auto"/>
        <w:left w:val="none" w:sz="0" w:space="0" w:color="auto"/>
        <w:bottom w:val="none" w:sz="0" w:space="0" w:color="auto"/>
        <w:right w:val="none" w:sz="0" w:space="0" w:color="auto"/>
      </w:divBdr>
    </w:div>
    <w:div w:id="1762795952">
      <w:bodyDiv w:val="1"/>
      <w:marLeft w:val="0"/>
      <w:marRight w:val="0"/>
      <w:marTop w:val="0"/>
      <w:marBottom w:val="0"/>
      <w:divBdr>
        <w:top w:val="none" w:sz="0" w:space="0" w:color="auto"/>
        <w:left w:val="none" w:sz="0" w:space="0" w:color="auto"/>
        <w:bottom w:val="none" w:sz="0" w:space="0" w:color="auto"/>
        <w:right w:val="none" w:sz="0" w:space="0" w:color="auto"/>
      </w:divBdr>
    </w:div>
    <w:div w:id="1791901535">
      <w:bodyDiv w:val="1"/>
      <w:marLeft w:val="0"/>
      <w:marRight w:val="0"/>
      <w:marTop w:val="0"/>
      <w:marBottom w:val="0"/>
      <w:divBdr>
        <w:top w:val="none" w:sz="0" w:space="0" w:color="auto"/>
        <w:left w:val="none" w:sz="0" w:space="0" w:color="auto"/>
        <w:bottom w:val="none" w:sz="0" w:space="0" w:color="auto"/>
        <w:right w:val="none" w:sz="0" w:space="0" w:color="auto"/>
      </w:divBdr>
    </w:div>
    <w:div w:id="1857578140">
      <w:bodyDiv w:val="1"/>
      <w:marLeft w:val="0"/>
      <w:marRight w:val="0"/>
      <w:marTop w:val="0"/>
      <w:marBottom w:val="0"/>
      <w:divBdr>
        <w:top w:val="none" w:sz="0" w:space="0" w:color="auto"/>
        <w:left w:val="none" w:sz="0" w:space="0" w:color="auto"/>
        <w:bottom w:val="none" w:sz="0" w:space="0" w:color="auto"/>
        <w:right w:val="none" w:sz="0" w:space="0" w:color="auto"/>
      </w:divBdr>
    </w:div>
    <w:div w:id="1883248126">
      <w:bodyDiv w:val="1"/>
      <w:marLeft w:val="0"/>
      <w:marRight w:val="0"/>
      <w:marTop w:val="0"/>
      <w:marBottom w:val="0"/>
      <w:divBdr>
        <w:top w:val="none" w:sz="0" w:space="0" w:color="auto"/>
        <w:left w:val="none" w:sz="0" w:space="0" w:color="auto"/>
        <w:bottom w:val="none" w:sz="0" w:space="0" w:color="auto"/>
        <w:right w:val="none" w:sz="0" w:space="0" w:color="auto"/>
      </w:divBdr>
    </w:div>
    <w:div w:id="2006320366">
      <w:bodyDiv w:val="1"/>
      <w:marLeft w:val="0"/>
      <w:marRight w:val="0"/>
      <w:marTop w:val="0"/>
      <w:marBottom w:val="0"/>
      <w:divBdr>
        <w:top w:val="none" w:sz="0" w:space="0" w:color="auto"/>
        <w:left w:val="none" w:sz="0" w:space="0" w:color="auto"/>
        <w:bottom w:val="none" w:sz="0" w:space="0" w:color="auto"/>
        <w:right w:val="none" w:sz="0" w:space="0" w:color="auto"/>
      </w:divBdr>
    </w:div>
    <w:div w:id="2054041915">
      <w:bodyDiv w:val="1"/>
      <w:marLeft w:val="0"/>
      <w:marRight w:val="0"/>
      <w:marTop w:val="0"/>
      <w:marBottom w:val="0"/>
      <w:divBdr>
        <w:top w:val="none" w:sz="0" w:space="0" w:color="auto"/>
        <w:left w:val="none" w:sz="0" w:space="0" w:color="auto"/>
        <w:bottom w:val="none" w:sz="0" w:space="0" w:color="auto"/>
        <w:right w:val="none" w:sz="0" w:space="0" w:color="auto"/>
      </w:divBdr>
    </w:div>
    <w:div w:id="2102023608">
      <w:bodyDiv w:val="1"/>
      <w:marLeft w:val="0"/>
      <w:marRight w:val="0"/>
      <w:marTop w:val="0"/>
      <w:marBottom w:val="0"/>
      <w:divBdr>
        <w:top w:val="none" w:sz="0" w:space="0" w:color="auto"/>
        <w:left w:val="none" w:sz="0" w:space="0" w:color="auto"/>
        <w:bottom w:val="none" w:sz="0" w:space="0" w:color="auto"/>
        <w:right w:val="none" w:sz="0" w:space="0" w:color="auto"/>
      </w:divBdr>
    </w:div>
    <w:div w:id="214257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927BFFEF00325968560DFB713740EE0E01A713A5D38C04B42A4BAC346s9TA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Гребенев</dc:creator>
  <cp:lastModifiedBy>Гребенев</cp:lastModifiedBy>
  <cp:revision>8</cp:revision>
  <cp:lastPrinted>2021-04-22T07:38:00Z</cp:lastPrinted>
  <dcterms:created xsi:type="dcterms:W3CDTF">2019-06-06T07:19:00Z</dcterms:created>
  <dcterms:modified xsi:type="dcterms:W3CDTF">2021-04-22T07:40:00Z</dcterms:modified>
</cp:coreProperties>
</file>