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6" w:rsidRPr="00B164B7" w:rsidRDefault="00F20F16" w:rsidP="00F20F16">
      <w:pPr>
        <w:spacing w:line="240" w:lineRule="exact"/>
        <w:ind w:right="23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  <w:gridCol w:w="4860"/>
      </w:tblGrid>
      <w:tr w:rsidR="00F20F16" w:rsidTr="001E0DE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20F16" w:rsidRDefault="00F20F16" w:rsidP="001E0D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0F16" w:rsidRDefault="00F20F16" w:rsidP="001E0DEA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</w:t>
            </w:r>
          </w:p>
          <w:p w:rsidR="00F20F16" w:rsidRDefault="00F20F16" w:rsidP="001E0DEA">
            <w:pPr>
              <w:pStyle w:val="a3"/>
              <w:jc w:val="both"/>
              <w:rPr>
                <w:sz w:val="24"/>
              </w:rPr>
            </w:pPr>
          </w:p>
          <w:p w:rsidR="00F20F16" w:rsidRDefault="00F20F16" w:rsidP="001E0D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Орловского района </w:t>
            </w:r>
          </w:p>
          <w:p w:rsidR="00F20F16" w:rsidRDefault="00F20F16" w:rsidP="001E0D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  <w:p w:rsidR="00F20F16" w:rsidRDefault="00F20F16" w:rsidP="00A8002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A80029">
              <w:rPr>
                <w:sz w:val="28"/>
              </w:rPr>
              <w:t>05.02.</w:t>
            </w:r>
            <w:r>
              <w:rPr>
                <w:sz w:val="28"/>
              </w:rPr>
              <w:t xml:space="preserve"> 2018   №  </w:t>
            </w:r>
            <w:r w:rsidR="00A80029">
              <w:rPr>
                <w:sz w:val="28"/>
              </w:rPr>
              <w:t>58-п</w:t>
            </w:r>
            <w:bookmarkStart w:id="0" w:name="_GoBack"/>
            <w:bookmarkEnd w:id="0"/>
          </w:p>
        </w:tc>
      </w:tr>
    </w:tbl>
    <w:p w:rsidR="00F20F16" w:rsidRDefault="00F20F16" w:rsidP="00F20F16">
      <w:pPr>
        <w:pStyle w:val="a3"/>
        <w:jc w:val="both"/>
        <w:rPr>
          <w:sz w:val="24"/>
        </w:rPr>
      </w:pPr>
    </w:p>
    <w:p w:rsidR="00F20F16" w:rsidRDefault="00F20F16" w:rsidP="00F20F16">
      <w:pPr>
        <w:jc w:val="both"/>
        <w:rPr>
          <w:b/>
          <w:bCs/>
        </w:rPr>
      </w:pPr>
    </w:p>
    <w:p w:rsidR="00F20F16" w:rsidRDefault="00F20F16" w:rsidP="00F20F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</w:t>
      </w:r>
    </w:p>
    <w:p w:rsidR="00F20F16" w:rsidRDefault="00F20F16" w:rsidP="00F20F16">
      <w:pPr>
        <w:pStyle w:val="a5"/>
      </w:pPr>
      <w:r>
        <w:rPr>
          <w:b/>
          <w:bCs/>
        </w:rPr>
        <w:t>по противодействию коррупции в Орловском районе на 2018 год</w:t>
      </w:r>
    </w:p>
    <w:p w:rsidR="00F20F16" w:rsidRDefault="00F20F16" w:rsidP="00F20F16">
      <w:pPr>
        <w:pStyle w:val="a5"/>
        <w:jc w:val="left"/>
      </w:pPr>
    </w:p>
    <w:tbl>
      <w:tblPr>
        <w:tblW w:w="14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7510"/>
        <w:gridCol w:w="2855"/>
        <w:gridCol w:w="105"/>
        <w:gridCol w:w="3060"/>
      </w:tblGrid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20F16" w:rsidRDefault="00F20F16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510" w:type="dxa"/>
          </w:tcPr>
          <w:p w:rsidR="00F20F16" w:rsidRDefault="00F20F16" w:rsidP="001E0DEA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проведение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A76693" w:rsidRDefault="00F20F16" w:rsidP="001E0DE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A76693">
              <w:rPr>
                <w:rFonts w:ascii="Times New Roman" w:hAnsi="Times New Roman" w:cs="Times New Roman"/>
              </w:rPr>
              <w:t xml:space="preserve">1. </w:t>
            </w:r>
            <w:r w:rsidRPr="00A7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механизма противодействия коррупции </w:t>
            </w:r>
          </w:p>
          <w:p w:rsidR="00F20F16" w:rsidRDefault="00F20F16" w:rsidP="001E0DEA">
            <w:pPr>
              <w:jc w:val="center"/>
              <w:rPr>
                <w:b/>
                <w:bCs/>
              </w:rPr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1.1</w:t>
            </w:r>
          </w:p>
        </w:tc>
        <w:tc>
          <w:tcPr>
            <w:tcW w:w="7510" w:type="dxa"/>
          </w:tcPr>
          <w:p w:rsidR="00F20F16" w:rsidRDefault="00F20F16" w:rsidP="001E0D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Внесение изменений в муниципальную программу «Противодействие коррупции в Орловском районе на 2014-2020 годы» (в части финансирования мероприятий программы)</w:t>
            </w:r>
          </w:p>
        </w:tc>
        <w:tc>
          <w:tcPr>
            <w:tcW w:w="2855" w:type="dxa"/>
          </w:tcPr>
          <w:p w:rsidR="00F20F16" w:rsidRDefault="00426B55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8A2552" w:rsidP="001E0DEA">
            <w:pPr>
              <w:jc w:val="center"/>
            </w:pPr>
            <w:r>
              <w:t xml:space="preserve"> Управляющий делами администрации</w:t>
            </w:r>
          </w:p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>Караваева Е.Б.,</w:t>
            </w:r>
          </w:p>
          <w:p w:rsidR="00F20F16" w:rsidRDefault="00F20F16" w:rsidP="001E0DEA">
            <w:pPr>
              <w:jc w:val="center"/>
            </w:pPr>
            <w:r>
              <w:t>Колеватов 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1.2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деятельности комиссий по соблюдению требований к служебному поведению муниципальных служащих и урегулированию конфликта интересов во всех органах местного самоуправления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8A2552" w:rsidRDefault="008A2552" w:rsidP="008A2552">
            <w:pPr>
              <w:jc w:val="center"/>
            </w:pPr>
            <w:r>
              <w:t>Управляющий делами администрации</w:t>
            </w:r>
          </w:p>
          <w:p w:rsidR="00F20F16" w:rsidRDefault="00F20F16" w:rsidP="001E0DEA">
            <w:pPr>
              <w:jc w:val="center"/>
            </w:pPr>
          </w:p>
          <w:p w:rsidR="00F20F16" w:rsidRDefault="008A2552" w:rsidP="001E0DEA">
            <w:r>
              <w:t xml:space="preserve">         </w:t>
            </w:r>
            <w:r w:rsidR="00F20F16">
              <w:t xml:space="preserve">  Колеватов Д.Д.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r>
              <w:t xml:space="preserve">      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1.3</w:t>
            </w:r>
          </w:p>
          <w:p w:rsidR="00F20F16" w:rsidRDefault="00F20F16" w:rsidP="001E0DEA">
            <w:pPr>
              <w:jc w:val="center"/>
            </w:pPr>
          </w:p>
        </w:tc>
        <w:tc>
          <w:tcPr>
            <w:tcW w:w="7510" w:type="dxa"/>
          </w:tcPr>
          <w:p w:rsidR="00F20F16" w:rsidRDefault="00F20F16" w:rsidP="00426B55">
            <w:r>
              <w:rPr>
                <w:szCs w:val="20"/>
              </w:rPr>
              <w:t xml:space="preserve">Обеспечение         деятельности межведомственной   комиссии    по противодействию    коррупции    в Орловском районе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426B55" w:rsidP="001E0DEA">
            <w:pPr>
              <w:jc w:val="center"/>
            </w:pPr>
            <w:r>
              <w:t>Аботуров А.В.</w:t>
            </w:r>
            <w:r w:rsidR="00F20F16">
              <w:t>,</w:t>
            </w:r>
          </w:p>
          <w:p w:rsidR="00F20F16" w:rsidRPr="00FC7CCD" w:rsidRDefault="00F20F16" w:rsidP="00426B55">
            <w:pPr>
              <w:jc w:val="center"/>
            </w:pPr>
            <w:r>
              <w:t>Макерова Т.Е.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1.4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F20F16" w:rsidRDefault="00F20F16" w:rsidP="001E0DEA">
            <w:pPr>
              <w:jc w:val="both"/>
            </w:pPr>
            <w:r>
              <w:rPr>
                <w:szCs w:val="20"/>
              </w:rPr>
              <w:t xml:space="preserve">Анализ  исполнения мероприятий плана с рассмотрением его результатов на   заседаниях  межведомственной комиссии    по    противодействию коррупции                    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июль,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 xml:space="preserve">декабрь </w:t>
            </w:r>
          </w:p>
        </w:tc>
        <w:tc>
          <w:tcPr>
            <w:tcW w:w="3165" w:type="dxa"/>
            <w:gridSpan w:val="2"/>
          </w:tcPr>
          <w:p w:rsidR="008A2552" w:rsidRDefault="008A2552" w:rsidP="008A2552">
            <w:pPr>
              <w:jc w:val="center"/>
            </w:pPr>
            <w:r>
              <w:t>Управляющий делами администрации,</w:t>
            </w:r>
          </w:p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lastRenderedPageBreak/>
              <w:t>заместители главы администрации района,</w:t>
            </w:r>
          </w:p>
          <w:p w:rsidR="00F20F16" w:rsidRDefault="00F20F16" w:rsidP="001E0DEA">
            <w:r>
              <w:t xml:space="preserve">          Колеватов Д.Д.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r>
              <w:t xml:space="preserve">          Караваева Е.Б.</w:t>
            </w:r>
          </w:p>
          <w:p w:rsidR="00F20F16" w:rsidRDefault="00F20F16" w:rsidP="001E0DEA">
            <w:pPr>
              <w:jc w:val="center"/>
            </w:pPr>
            <w:r>
              <w:t xml:space="preserve">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lastRenderedPageBreak/>
              <w:t>1.5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F20F16" w:rsidRDefault="00F20F16" w:rsidP="001E0D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Заслушивание на заседаниях межведомственной комиссии по противодействию коррупции должностных лиц органов местного самоуправления, ответственных за выполнение мероприятий плана, о конкретных достигнутых результатах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Целищев С.С.</w:t>
            </w:r>
          </w:p>
          <w:p w:rsidR="00F20F16" w:rsidRDefault="00F20F16" w:rsidP="001E0DEA">
            <w:pPr>
              <w:jc w:val="center"/>
            </w:pPr>
            <w:r>
              <w:t xml:space="preserve"> Макерова Т.Е. </w:t>
            </w:r>
          </w:p>
          <w:p w:rsidR="00F20F16" w:rsidRDefault="00F20F16" w:rsidP="001E0DEA">
            <w:pPr>
              <w:jc w:val="center"/>
            </w:pPr>
            <w:r>
              <w:br/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1.6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F20F16" w:rsidRDefault="00F20F16" w:rsidP="001E0DEA">
            <w:pPr>
              <w:jc w:val="both"/>
              <w:rPr>
                <w:szCs w:val="20"/>
              </w:rPr>
            </w:pPr>
            <w:r w:rsidRPr="00F636C3">
              <w:t>Подготовка предложений по дальнейшему развитию правовых основ противодействия коррупции. Включе</w:t>
            </w:r>
            <w:r>
              <w:t>ние в планы работы  администрации Орловского района</w:t>
            </w:r>
            <w:r w:rsidRPr="00F636C3">
              <w:t xml:space="preserve"> мероприятий по разработке и принятию нормативных правовых актов по совершенствованию правового регулирования в сфере противодействия коррупции.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По мере необходимости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Белявина О.С.</w:t>
            </w:r>
          </w:p>
          <w:p w:rsidR="00F20F16" w:rsidRDefault="00F20F16" w:rsidP="001E0DEA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1.7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F20F16" w:rsidRPr="00F636C3" w:rsidRDefault="00F20F16" w:rsidP="00426B55">
            <w:pPr>
              <w:jc w:val="both"/>
            </w:pPr>
            <w:r w:rsidRPr="00F636C3">
              <w:rPr>
                <w:bCs/>
              </w:rPr>
              <w:t>Подготовка и направление в ор</w:t>
            </w:r>
            <w:r>
              <w:rPr>
                <w:bCs/>
              </w:rPr>
              <w:t>ганы местного самоуправления поселени</w:t>
            </w:r>
            <w:r w:rsidR="00426B55">
              <w:rPr>
                <w:bCs/>
              </w:rPr>
              <w:t>й</w:t>
            </w:r>
            <w:r w:rsidRPr="00F636C3">
              <w:rPr>
                <w:bCs/>
              </w:rPr>
              <w:t xml:space="preserve"> обзоров изменений в законод</w:t>
            </w:r>
            <w:r>
              <w:rPr>
                <w:bCs/>
              </w:rPr>
              <w:t>ательство Российской Федерации,  Кир</w:t>
            </w:r>
            <w:r w:rsidRPr="00F636C3">
              <w:rPr>
                <w:bCs/>
              </w:rPr>
              <w:t>овской области</w:t>
            </w:r>
            <w:r>
              <w:rPr>
                <w:bCs/>
              </w:rPr>
              <w:t xml:space="preserve"> </w:t>
            </w:r>
            <w:r w:rsidRPr="00F636C3">
              <w:rPr>
                <w:bCs/>
              </w:rPr>
              <w:t xml:space="preserve"> по вопросам противодействия коррупции с рекомендациями по пр</w:t>
            </w:r>
            <w:r>
              <w:rPr>
                <w:bCs/>
              </w:rPr>
              <w:t xml:space="preserve">инятию необходимых </w:t>
            </w:r>
            <w:r w:rsidRPr="00F636C3">
              <w:rPr>
                <w:bCs/>
              </w:rPr>
              <w:t xml:space="preserve"> правовых актов.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По мере поступления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Белявина О.С.</w:t>
            </w:r>
          </w:p>
          <w:p w:rsidR="00F20F16" w:rsidRDefault="00F20F16" w:rsidP="001E0DEA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A76693" w:rsidRDefault="00F20F16" w:rsidP="001E0D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      </w:t>
            </w:r>
          </w:p>
          <w:p w:rsidR="00F20F16" w:rsidRPr="00A76693" w:rsidRDefault="00F20F16" w:rsidP="001E0DE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2.Антикоррупционные механизмы в системе муниципальной службы </w:t>
            </w:r>
          </w:p>
          <w:p w:rsidR="00F20F16" w:rsidRDefault="00F20F16" w:rsidP="001E0DEA">
            <w:pPr>
              <w:pStyle w:val="ConsPlusNonformat"/>
            </w:pPr>
            <w:r>
              <w:t xml:space="preserve">                                                                     </w:t>
            </w:r>
          </w:p>
          <w:p w:rsidR="00F20F16" w:rsidRDefault="00F20F16" w:rsidP="001E0DEA">
            <w:pPr>
              <w:jc w:val="center"/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2.1</w:t>
            </w:r>
          </w:p>
        </w:tc>
        <w:tc>
          <w:tcPr>
            <w:tcW w:w="7510" w:type="dxa"/>
          </w:tcPr>
          <w:p w:rsidR="00F20F16" w:rsidRDefault="00F20F16" w:rsidP="00426B55">
            <w:r>
              <w:rPr>
                <w:szCs w:val="20"/>
              </w:rPr>
              <w:t>Прием  на  муниципальную   службу граждан исключительно   в</w:t>
            </w:r>
            <w:r>
              <w:rPr>
                <w:szCs w:val="20"/>
              </w:rPr>
              <w:br/>
              <w:t>соответствии   с  установленными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квалификационными требованиями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Default="00F20F16" w:rsidP="00426B55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2.2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Повышение квалификации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должностных лиц, ответственных за координацию работы по противодействию коррупции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в органах мес</w:t>
            </w:r>
            <w:r w:rsidR="00426B55">
              <w:rPr>
                <w:szCs w:val="20"/>
              </w:rPr>
              <w:t xml:space="preserve">тного самоуправления района, </w:t>
            </w:r>
            <w:r>
              <w:rPr>
                <w:szCs w:val="20"/>
              </w:rPr>
              <w:t>и специалистов,</w:t>
            </w:r>
            <w:r>
              <w:t xml:space="preserve"> </w:t>
            </w:r>
            <w:r>
              <w:rPr>
                <w:szCs w:val="20"/>
              </w:rPr>
              <w:t>работающих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в  сфере размещения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заказов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для муниципальных нужд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  <w:p w:rsidR="00F20F16" w:rsidRDefault="00F20F16" w:rsidP="001E0DEA">
            <w:pPr>
              <w:jc w:val="center"/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2.3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Своевременное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рассмотрение комиссиями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по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соблюдению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lastRenderedPageBreak/>
              <w:t>требовани</w:t>
            </w:r>
            <w:r w:rsidR="00426B55">
              <w:rPr>
                <w:szCs w:val="20"/>
              </w:rPr>
              <w:t xml:space="preserve">й </w:t>
            </w:r>
            <w:r>
              <w:rPr>
                <w:szCs w:val="20"/>
              </w:rPr>
              <w:t>к служебному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поведению муниципальных            служащих и урегулированию конфликта интересов  вопросов   соблюдения муниципальными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служащими требований к служебному поведению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lastRenderedPageBreak/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 xml:space="preserve">Председатели комиссий при </w:t>
            </w:r>
            <w:r>
              <w:lastRenderedPageBreak/>
              <w:t xml:space="preserve">органах местного самоуправления 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 xml:space="preserve"> 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lastRenderedPageBreak/>
              <w:t>2.4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Предание гласности каждого случая конфликта интересов и  применение мер ответственности,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предусмотренных законодательством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2.5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Организация  своевременной  сдачи муниципальными служащими</w:t>
            </w:r>
            <w:r w:rsidR="00426B55">
              <w:rPr>
                <w:szCs w:val="20"/>
              </w:rPr>
              <w:t xml:space="preserve">, лицами, замещающими муниципальные должности </w:t>
            </w:r>
            <w:r>
              <w:rPr>
                <w:szCs w:val="20"/>
              </w:rPr>
              <w:t xml:space="preserve"> и руководителями муниципальных казенных учреждений сведений о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доходах,</w:t>
            </w:r>
            <w:r w:rsidR="00426B55">
              <w:rPr>
                <w:szCs w:val="20"/>
              </w:rPr>
              <w:t xml:space="preserve"> расходах, </w:t>
            </w:r>
            <w:r>
              <w:rPr>
                <w:szCs w:val="20"/>
              </w:rPr>
              <w:t>об   имуществе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обязательствах</w:t>
            </w:r>
            <w:r w:rsidR="00426B55">
              <w:rPr>
                <w:szCs w:val="20"/>
              </w:rPr>
              <w:t xml:space="preserve"> имущественного характера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установленные законодательством сроки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2.6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Размещение сведений о доходах, об имуществе  и  обязательствах</w:t>
            </w:r>
            <w:r>
              <w:rPr>
                <w:szCs w:val="20"/>
              </w:rPr>
              <w:br/>
              <w:t>имущественного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характера, а также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сведений о расходах</w:t>
            </w:r>
            <w:r>
              <w:rPr>
                <w:szCs w:val="20"/>
              </w:rPr>
              <w:br/>
              <w:t>муниципальных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служащих</w:t>
            </w:r>
            <w:r w:rsidR="00426B55">
              <w:rPr>
                <w:szCs w:val="20"/>
              </w:rPr>
              <w:t xml:space="preserve">, лиц, замещающих муниципальные должности  и руководителей муниципальных казенных учреждений </w:t>
            </w:r>
            <w:r>
              <w:rPr>
                <w:szCs w:val="20"/>
              </w:rPr>
              <w:t>на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официальном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сайте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администрации</w:t>
            </w:r>
            <w:r>
              <w:rPr>
                <w:szCs w:val="20"/>
              </w:rPr>
              <w:br/>
              <w:t xml:space="preserve">Орловского района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 xml:space="preserve">в установленные законодательством сроки 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2.7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Проведение   в     установленном порядке проверок соблюдения</w:t>
            </w:r>
            <w:r>
              <w:rPr>
                <w:szCs w:val="20"/>
              </w:rPr>
              <w:br/>
              <w:t>муниципальными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служащими ограничений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запретов,</w:t>
            </w:r>
            <w:r>
              <w:rPr>
                <w:szCs w:val="20"/>
              </w:rPr>
              <w:br/>
              <w:t>требований  о  предотвращении   и урегулировании   конфликта</w:t>
            </w:r>
            <w:r>
              <w:rPr>
                <w:szCs w:val="20"/>
              </w:rPr>
              <w:br/>
              <w:t xml:space="preserve">интересов                    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  <w:p w:rsidR="00F20F16" w:rsidRDefault="00F20F16" w:rsidP="001E0DEA">
            <w:pPr>
              <w:jc w:val="center"/>
            </w:pPr>
            <w:r>
              <w:t>руководители структурных подразделений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>администрации района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2.8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Проведение  обучающих  семинаров для муниципальных служащих по  вопросам   реализации антикоррупционного законодательства,               по соблюдени</w:t>
            </w:r>
            <w:r w:rsidR="00426B55">
              <w:rPr>
                <w:szCs w:val="20"/>
              </w:rPr>
              <w:t xml:space="preserve">ю </w:t>
            </w:r>
            <w:r>
              <w:rPr>
                <w:szCs w:val="20"/>
              </w:rPr>
              <w:t>ограничений,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запретов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по исполнению         обязанностей, установленных   в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целях противодействия коррупции, в т.ч. ограничений, касающихся получения подарков,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а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также   </w:t>
            </w:r>
            <w:r>
              <w:rPr>
                <w:szCs w:val="20"/>
              </w:rPr>
              <w:lastRenderedPageBreak/>
              <w:t xml:space="preserve">разъяснение положений 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законодательства РФ о противодействии коррупции, в т.ч. об  установлении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наказания   за коммерческий подкуп, получение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дачу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взятки,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об увольнении</w:t>
            </w:r>
            <w:r>
              <w:rPr>
                <w:szCs w:val="20"/>
              </w:rPr>
              <w:br/>
              <w:t>в  связи  с  утратой  доверия,  о порядке проверки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сведений,</w:t>
            </w:r>
            <w:r>
              <w:rPr>
                <w:szCs w:val="20"/>
              </w:rPr>
              <w:br/>
              <w:t>представляемых    муниципальными служащими,   в   соответствии   с законодательством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РФ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 противодействии коррупции        </w:t>
            </w:r>
          </w:p>
        </w:tc>
        <w:tc>
          <w:tcPr>
            <w:tcW w:w="2855" w:type="dxa"/>
          </w:tcPr>
          <w:p w:rsidR="00A022CB" w:rsidRDefault="00A022CB" w:rsidP="001E0DEA">
            <w:pPr>
              <w:jc w:val="center"/>
            </w:pP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8A2552" w:rsidRDefault="008A2552" w:rsidP="008A2552">
            <w:pPr>
              <w:jc w:val="center"/>
            </w:pPr>
            <w:r>
              <w:t>Управляющий делами администрации,</w:t>
            </w:r>
          </w:p>
          <w:p w:rsidR="00F20F16" w:rsidRDefault="008A2552" w:rsidP="008A2552">
            <w:r>
              <w:t xml:space="preserve">           </w:t>
            </w:r>
            <w:r w:rsidR="00F20F16">
              <w:t xml:space="preserve">Белявина О.С. </w:t>
            </w:r>
          </w:p>
          <w:p w:rsidR="00F20F16" w:rsidRDefault="00F20F16" w:rsidP="001E0DEA">
            <w:r>
              <w:t xml:space="preserve">          Колеватов Д.Д.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r>
              <w:lastRenderedPageBreak/>
              <w:t xml:space="preserve">         Караваева Е.Б.,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 xml:space="preserve">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lastRenderedPageBreak/>
              <w:t>2.9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Активизация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работы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по профилактике «бытовой коррупции»,</w:t>
            </w:r>
            <w:r>
              <w:rPr>
                <w:szCs w:val="20"/>
              </w:rPr>
              <w:br/>
              <w:t>формированию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отрицательного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отношения муниципальных  служащих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к коррупции и дарению подарков:  </w:t>
            </w:r>
            <w:r>
              <w:rPr>
                <w:szCs w:val="20"/>
              </w:rPr>
              <w:br/>
              <w:t>-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проведение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профилактических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бесед с муниципальными служащими;</w:t>
            </w:r>
            <w:r>
              <w:rPr>
                <w:szCs w:val="20"/>
              </w:rPr>
              <w:br/>
              <w:t>- мониторинг выявленных  в  сфере противодействия коррупции нарушений, их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обобщение  и доведение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до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сведения муниципальных служащих       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A15EA8" w:rsidP="001E0DEA">
            <w:pPr>
              <w:jc w:val="center"/>
            </w:pPr>
            <w:r>
              <w:t>Управляющий делами администрации</w:t>
            </w:r>
            <w:r w:rsidR="00F20F16">
              <w:t>,</w:t>
            </w:r>
          </w:p>
          <w:p w:rsidR="00F20F16" w:rsidRDefault="00F20F16" w:rsidP="001E0DEA">
            <w:pPr>
              <w:jc w:val="center"/>
            </w:pPr>
            <w:r>
              <w:t xml:space="preserve">Белявина О.С., </w:t>
            </w:r>
          </w:p>
          <w:p w:rsidR="00F20F16" w:rsidRDefault="00F20F16" w:rsidP="001E0DEA">
            <w:pPr>
              <w:jc w:val="center"/>
            </w:pPr>
            <w:r>
              <w:t>руководители структурных подразделений администрации района,</w:t>
            </w:r>
          </w:p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>Караваева Е.Б.,</w:t>
            </w:r>
          </w:p>
          <w:p w:rsidR="00F20F16" w:rsidRDefault="00F20F16" w:rsidP="001E0DEA">
            <w:pPr>
              <w:jc w:val="center"/>
            </w:pPr>
            <w:r>
              <w:t>КолеватовД.Д.,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2.10</w:t>
            </w:r>
          </w:p>
        </w:tc>
        <w:tc>
          <w:tcPr>
            <w:tcW w:w="7510" w:type="dxa"/>
          </w:tcPr>
          <w:p w:rsidR="00F20F16" w:rsidRDefault="00F20F16" w:rsidP="00426B55">
            <w:pPr>
              <w:jc w:val="both"/>
            </w:pPr>
            <w:r>
              <w:rPr>
                <w:szCs w:val="20"/>
              </w:rPr>
              <w:t>Обеспечение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контроля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за соблюдением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муниципальными</w:t>
            </w:r>
            <w:r>
              <w:rPr>
                <w:szCs w:val="20"/>
              </w:rPr>
              <w:br/>
              <w:t>служащими требований к служебному поведению,   Кодекса   этики, а также  запретов  и   ограничений, представлением     сведений о доходах, об  имуществе</w:t>
            </w:r>
            <w:r w:rsidR="00426B55">
              <w:rPr>
                <w:szCs w:val="20"/>
              </w:rPr>
              <w:t xml:space="preserve"> </w:t>
            </w:r>
            <w:r>
              <w:rPr>
                <w:szCs w:val="20"/>
              </w:rPr>
              <w:t>и обязательствах  имущественного</w:t>
            </w:r>
            <w:r>
              <w:rPr>
                <w:szCs w:val="20"/>
              </w:rPr>
              <w:br/>
              <w:t>характера, также сведений о расходах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A15EA8" w:rsidP="001E0DEA">
            <w:pPr>
              <w:jc w:val="center"/>
            </w:pPr>
            <w:r>
              <w:t>Управляющий делами администрации</w:t>
            </w:r>
            <w:r w:rsidR="00F20F16">
              <w:t xml:space="preserve">, руководители структурных подразделений администрации района, </w:t>
            </w:r>
          </w:p>
          <w:p w:rsidR="00F20F16" w:rsidRDefault="00F20F16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F20F16" w:rsidRPr="00F93A12" w:rsidRDefault="00F20F16" w:rsidP="001E0DEA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2.11</w:t>
            </w:r>
          </w:p>
        </w:tc>
        <w:tc>
          <w:tcPr>
            <w:tcW w:w="7510" w:type="dxa"/>
          </w:tcPr>
          <w:p w:rsidR="00F20F16" w:rsidRDefault="00F20F16" w:rsidP="001E0DEA">
            <w:pPr>
              <w:rPr>
                <w:szCs w:val="20"/>
              </w:rPr>
            </w:pPr>
            <w:r>
              <w:t>Изучение передового опыта работы районов области по организации работы по противодействию коррупции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Члены межведомственной комиссии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2.12</w:t>
            </w:r>
          </w:p>
        </w:tc>
        <w:tc>
          <w:tcPr>
            <w:tcW w:w="7510" w:type="dxa"/>
          </w:tcPr>
          <w:p w:rsidR="00F20F16" w:rsidRDefault="00F20F16" w:rsidP="001E0DEA">
            <w:pPr>
              <w:jc w:val="both"/>
            </w:pPr>
            <w:r>
              <w:t>Организация проверок по фактам склонения муниципальных служащих к коррупционным проявлениям и передаче материалов проверок в органы прокуратуры или другие правоохранительные органы.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A15EA8" w:rsidP="001E0DEA">
            <w:pPr>
              <w:jc w:val="center"/>
            </w:pPr>
            <w:r>
              <w:t>Управляющий делами администрации</w:t>
            </w:r>
            <w:r w:rsidR="00A022CB">
              <w:t>,</w:t>
            </w:r>
          </w:p>
          <w:p w:rsidR="00F20F16" w:rsidRDefault="00F20F16" w:rsidP="00F20F16">
            <w:r>
              <w:t xml:space="preserve">           Караваева Е.Б.,</w:t>
            </w:r>
          </w:p>
          <w:p w:rsidR="00F20F16" w:rsidRDefault="00F20F16" w:rsidP="001E0DEA">
            <w:pPr>
              <w:jc w:val="center"/>
            </w:pPr>
            <w:r>
              <w:t>КолеватовД.Д.,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pPr>
              <w:jc w:val="center"/>
            </w:pPr>
            <w:r>
              <w:t xml:space="preserve"> специалисты по кадрам </w:t>
            </w:r>
            <w:r>
              <w:lastRenderedPageBreak/>
              <w:t>органов местного самоуправления</w:t>
            </w:r>
          </w:p>
          <w:p w:rsidR="00F20F16" w:rsidRDefault="00F20F16" w:rsidP="001E0DEA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6C19D0" w:rsidRDefault="00F20F16" w:rsidP="001E0DEA">
            <w:pPr>
              <w:jc w:val="center"/>
              <w:rPr>
                <w:b/>
              </w:rPr>
            </w:pPr>
            <w:r w:rsidRPr="006C19D0">
              <w:rPr>
                <w:b/>
              </w:rPr>
              <w:lastRenderedPageBreak/>
              <w:t>3. Совершенствование  организации деятельности по размещению заказов для муниципальных нужд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3.1.</w:t>
            </w:r>
          </w:p>
        </w:tc>
        <w:tc>
          <w:tcPr>
            <w:tcW w:w="7510" w:type="dxa"/>
          </w:tcPr>
          <w:p w:rsidR="00F20F16" w:rsidRPr="00B77192" w:rsidRDefault="00F20F16" w:rsidP="0083245B">
            <w:pPr>
              <w:autoSpaceDE w:val="0"/>
              <w:autoSpaceDN w:val="0"/>
              <w:adjustRightInd w:val="0"/>
              <w:jc w:val="both"/>
            </w:pPr>
            <w:r w:rsidRPr="00B77192">
              <w:t>Обеспечение межведомственности  и участия общественности, депутато</w:t>
            </w:r>
            <w:r>
              <w:t xml:space="preserve">в в заседаниях комиссий по </w:t>
            </w:r>
            <w:r w:rsidRPr="00B77192">
              <w:t xml:space="preserve">размещению    муниципального заказа     </w:t>
            </w:r>
          </w:p>
          <w:p w:rsidR="00F20F16" w:rsidRPr="007E4B46" w:rsidRDefault="00F20F16" w:rsidP="001E0D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676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Тюфякова Е.А.,</w:t>
            </w:r>
          </w:p>
          <w:p w:rsidR="00F20F16" w:rsidRDefault="00F20F16" w:rsidP="00F20F16">
            <w:r>
              <w:t xml:space="preserve">           Белявина О.С., </w:t>
            </w:r>
          </w:p>
          <w:p w:rsidR="00F20F16" w:rsidRDefault="00F20F16" w:rsidP="001E0DEA">
            <w:pPr>
              <w:jc w:val="center"/>
            </w:pPr>
            <w:r>
              <w:t>КолеватовД.Д.,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r>
              <w:t xml:space="preserve">       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3.2</w:t>
            </w:r>
          </w:p>
        </w:tc>
        <w:tc>
          <w:tcPr>
            <w:tcW w:w="7510" w:type="dxa"/>
          </w:tcPr>
          <w:p w:rsidR="00F20F16" w:rsidRPr="00B77192" w:rsidRDefault="00F20F16" w:rsidP="001E0DEA">
            <w:pPr>
              <w:autoSpaceDE w:val="0"/>
              <w:autoSpaceDN w:val="0"/>
              <w:adjustRightInd w:val="0"/>
            </w:pPr>
            <w:r w:rsidRPr="00B77192">
              <w:t>Мониторинг начальной цены контрактов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CE76B7" w:rsidP="001E0DEA">
            <w:pPr>
              <w:jc w:val="center"/>
            </w:pPr>
            <w:r>
              <w:t>Гребенев А.М</w:t>
            </w:r>
            <w:r w:rsidR="00F20F16">
              <w:t xml:space="preserve">., </w:t>
            </w:r>
          </w:p>
          <w:p w:rsidR="00F20F16" w:rsidRDefault="00F20F16" w:rsidP="001E0DEA">
            <w:pPr>
              <w:jc w:val="center"/>
            </w:pPr>
            <w:r>
              <w:t xml:space="preserve">Толстоброва Е.В. </w:t>
            </w:r>
          </w:p>
          <w:p w:rsidR="00F20F16" w:rsidRDefault="00F20F16" w:rsidP="001E0DEA">
            <w:r>
              <w:t xml:space="preserve">           Колеватов Д.Д., 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  <w:r>
              <w:br/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3.3.</w:t>
            </w:r>
          </w:p>
        </w:tc>
        <w:tc>
          <w:tcPr>
            <w:tcW w:w="7510" w:type="dxa"/>
          </w:tcPr>
          <w:p w:rsidR="00F20F16" w:rsidRPr="00B77192" w:rsidRDefault="00F20F16" w:rsidP="00CE76B7">
            <w:pPr>
              <w:autoSpaceDE w:val="0"/>
              <w:autoSpaceDN w:val="0"/>
              <w:adjustRightInd w:val="0"/>
              <w:jc w:val="both"/>
            </w:pPr>
            <w:r>
              <w:rPr>
                <w:szCs w:val="20"/>
              </w:rPr>
              <w:t>Обеспечение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особого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внимания </w:t>
            </w:r>
            <w:r w:rsidR="00CE76B7">
              <w:rPr>
                <w:szCs w:val="20"/>
              </w:rPr>
              <w:t xml:space="preserve">к </w:t>
            </w:r>
            <w:r>
              <w:rPr>
                <w:szCs w:val="20"/>
              </w:rPr>
              <w:t>контролю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расходования бюджетных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средств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проверяемых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отраслевых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органах администрации  района и   муниципальных учреждениях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Колбина Н.И.,</w:t>
            </w:r>
          </w:p>
          <w:p w:rsidR="00F20F16" w:rsidRDefault="00F20F16" w:rsidP="001E0DEA">
            <w:pPr>
              <w:jc w:val="center"/>
            </w:pPr>
            <w:r>
              <w:t>Лаптева Н.К.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0625A0" w:rsidRDefault="00F20F16" w:rsidP="001E0DEA">
            <w:pPr>
              <w:pStyle w:val="ConsPlusCell"/>
              <w:jc w:val="both"/>
              <w:outlineLvl w:val="0"/>
              <w:rPr>
                <w:b/>
                <w:sz w:val="20"/>
                <w:szCs w:val="20"/>
              </w:rPr>
            </w:pPr>
            <w:r w:rsidRPr="000625A0">
              <w:rPr>
                <w:b/>
                <w:sz w:val="20"/>
                <w:szCs w:val="20"/>
              </w:rPr>
              <w:t xml:space="preserve">       </w:t>
            </w:r>
          </w:p>
          <w:p w:rsidR="00F20F16" w:rsidRPr="00A76693" w:rsidRDefault="00F20F16" w:rsidP="001E0DEA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76693">
              <w:rPr>
                <w:b/>
              </w:rPr>
              <w:t>Проведение экспертизы на коррупциогенность проектов НПА и НПА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4.1.</w:t>
            </w:r>
          </w:p>
        </w:tc>
        <w:tc>
          <w:tcPr>
            <w:tcW w:w="7510" w:type="dxa"/>
          </w:tcPr>
          <w:p w:rsidR="00F20F16" w:rsidRDefault="00F20F16" w:rsidP="00CE76B7">
            <w:pPr>
              <w:jc w:val="both"/>
            </w:pPr>
            <w:r>
              <w:rPr>
                <w:szCs w:val="20"/>
              </w:rPr>
              <w:t>Организация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и проведение экспертизы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на коррупциогенность</w:t>
            </w:r>
            <w:r>
              <w:rPr>
                <w:szCs w:val="20"/>
              </w:rPr>
              <w:br/>
              <w:t>нормативных   правовых    актов, проектов   нормативных  правовых</w:t>
            </w:r>
            <w:r>
              <w:rPr>
                <w:szCs w:val="20"/>
              </w:rPr>
              <w:br/>
              <w:t xml:space="preserve">актов органов местного самоуправления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F20F16">
            <w:r>
              <w:t xml:space="preserve">             Белявина О.С.</w:t>
            </w:r>
          </w:p>
          <w:p w:rsidR="00F20F16" w:rsidRDefault="00F20F16" w:rsidP="00F20F16">
            <w:r>
              <w:t xml:space="preserve">             Макерова Т.Е.</w:t>
            </w:r>
          </w:p>
          <w:p w:rsidR="00F20F16" w:rsidRDefault="00F20F16" w:rsidP="001E0DEA">
            <w:pPr>
              <w:jc w:val="center"/>
            </w:pPr>
            <w:r>
              <w:t xml:space="preserve">  КолеватовД.Д.,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pPr>
              <w:rPr>
                <w:sz w:val="28"/>
              </w:rPr>
            </w:pPr>
            <w:r>
              <w:t xml:space="preserve">       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4.2</w:t>
            </w:r>
          </w:p>
        </w:tc>
        <w:tc>
          <w:tcPr>
            <w:tcW w:w="7510" w:type="dxa"/>
          </w:tcPr>
          <w:p w:rsidR="00F20F16" w:rsidRDefault="00F20F16" w:rsidP="001E0DEA">
            <w:pPr>
              <w:rPr>
                <w:szCs w:val="20"/>
              </w:rPr>
            </w:pPr>
            <w:r w:rsidRPr="00F636C3">
              <w:t>Подготовка отчетов по результатам проведения антикоррупционной экспертизы нормативных правовых актов и их проектов.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ежеквартально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Белявина О.С.</w:t>
            </w:r>
          </w:p>
          <w:p w:rsidR="00F20F16" w:rsidRDefault="00F20F16" w:rsidP="001E0DEA">
            <w:pPr>
              <w:jc w:val="center"/>
            </w:pPr>
            <w:r>
              <w:t>Макерова Т.Е.</w:t>
            </w:r>
          </w:p>
          <w:p w:rsidR="00F20F16" w:rsidRDefault="00F20F16" w:rsidP="001E0DEA">
            <w:pPr>
              <w:jc w:val="center"/>
            </w:pPr>
            <w:r>
              <w:t>КолеватовД.Д.,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r>
              <w:t xml:space="preserve">      (по согласованию)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8D0ACB" w:rsidRDefault="00F20F16" w:rsidP="001E0DEA">
            <w:pPr>
              <w:pStyle w:val="ConsPlusCell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5. </w:t>
            </w:r>
            <w:r w:rsidRPr="008D0ACB">
              <w:rPr>
                <w:b/>
              </w:rPr>
              <w:t xml:space="preserve">Мониторинг уровня доверия населения  района к деятельности органов местного самоуправления </w:t>
            </w:r>
          </w:p>
          <w:p w:rsidR="00F20F16" w:rsidRDefault="00F20F16" w:rsidP="001E0DEA">
            <w:pPr>
              <w:jc w:val="center"/>
              <w:rPr>
                <w:sz w:val="28"/>
              </w:rPr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5.1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правового просвещения населения, в т.ч. по вопросам противодействия коррупции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 xml:space="preserve">Ашихмина Т.И., </w:t>
            </w:r>
          </w:p>
          <w:p w:rsidR="00F20F16" w:rsidRDefault="00F20F16" w:rsidP="00A15EA8"/>
          <w:p w:rsidR="00F20F16" w:rsidRDefault="00A15EA8" w:rsidP="001E0DEA">
            <w:pPr>
              <w:jc w:val="center"/>
            </w:pPr>
            <w:r>
              <w:t>Управляющий делами администрации,</w:t>
            </w:r>
          </w:p>
          <w:p w:rsidR="00F20F16" w:rsidRDefault="00F20F16" w:rsidP="001E0DEA">
            <w:pPr>
              <w:jc w:val="center"/>
            </w:pPr>
            <w:r>
              <w:lastRenderedPageBreak/>
              <w:t>Караваева Е.Б.,</w:t>
            </w:r>
          </w:p>
          <w:p w:rsidR="00F20F16" w:rsidRDefault="00F20F16" w:rsidP="001E0DEA">
            <w:pPr>
              <w:jc w:val="center"/>
            </w:pPr>
            <w:r>
              <w:t>КолеватовД.Д.,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Default="00F20F16" w:rsidP="001E0DEA">
            <w:pPr>
              <w:jc w:val="center"/>
            </w:pPr>
            <w:r>
              <w:t xml:space="preserve">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  <w:rPr>
                <w:szCs w:val="20"/>
              </w:rPr>
            </w:pPr>
            <w:r>
              <w:t xml:space="preserve"> Организация  взаимодействия с территориальным отделом КОГАУ «Многофункциональный центр по предоставлению государственных и муниципальных услуг» в г. Орлове, проведение информационной работы с населением по перечню услуг, оказываемых МФЦ.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 xml:space="preserve">Администрации района, </w:t>
            </w:r>
          </w:p>
          <w:p w:rsidR="00F20F16" w:rsidRPr="0032156B" w:rsidRDefault="00F20F16" w:rsidP="001E0DEA">
            <w:r>
              <w:t xml:space="preserve"> администрации поселений   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5.3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</w:pPr>
            <w:r w:rsidRPr="00F636C3"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</w:t>
            </w:r>
            <w:r>
              <w:t xml:space="preserve">а территории Кировской  области, в том числе с использованием официального сайта Администрации Орловского района в </w:t>
            </w:r>
            <w:r w:rsidRPr="003A5C9B">
              <w:t>сети Интернет</w:t>
            </w:r>
            <w:r>
              <w:t>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 xml:space="preserve">Администрации района, </w:t>
            </w:r>
          </w:p>
          <w:p w:rsidR="00F20F16" w:rsidRDefault="00F20F16" w:rsidP="001E0DEA">
            <w:pPr>
              <w:jc w:val="center"/>
            </w:pPr>
            <w:r>
              <w:t xml:space="preserve"> администрации поселений   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5.4</w:t>
            </w:r>
          </w:p>
        </w:tc>
        <w:tc>
          <w:tcPr>
            <w:tcW w:w="7510" w:type="dxa"/>
          </w:tcPr>
          <w:p w:rsidR="00F20F16" w:rsidRPr="00F636C3" w:rsidRDefault="00F20F16" w:rsidP="0083245B">
            <w:pPr>
              <w:jc w:val="both"/>
            </w:pPr>
            <w:r>
              <w:t>Мониторинг коррупционных проявлений посредством анализа жалоб и обращений граждан и организаций, публикаций в СМИ, своевременное их рассмотрение и принятие мер.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 xml:space="preserve">Постоянно 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 xml:space="preserve">Администрации района, </w:t>
            </w:r>
          </w:p>
          <w:p w:rsidR="00F20F16" w:rsidRDefault="00F20F16" w:rsidP="001E0DEA">
            <w:pPr>
              <w:jc w:val="center"/>
            </w:pPr>
            <w:r>
              <w:t xml:space="preserve"> администрации поселений   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5.6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</w:pPr>
            <w:r>
              <w:t>Внедрение и действенное функционирование межведомственного электронного взаимодействия различных уровней государственной власти и органов местного самоуправления с гражданами и организациями в рамках предоставления государственных и муниципальных услуг.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 xml:space="preserve">Постоянно 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 xml:space="preserve">Администрации района, </w:t>
            </w:r>
          </w:p>
          <w:p w:rsidR="00F20F16" w:rsidRDefault="00F20F16" w:rsidP="001E0DEA">
            <w:pPr>
              <w:jc w:val="center"/>
            </w:pPr>
            <w:r>
              <w:t xml:space="preserve"> администрации поселений   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7F1C30" w:rsidRDefault="00F20F16" w:rsidP="001E0DEA">
            <w:pPr>
              <w:pStyle w:val="ConsPlusCell"/>
              <w:jc w:val="center"/>
              <w:outlineLvl w:val="0"/>
              <w:rPr>
                <w:b/>
              </w:rPr>
            </w:pPr>
            <w:r w:rsidRPr="007F1C30">
              <w:rPr>
                <w:b/>
              </w:rPr>
              <w:t>6. Профилактика  коррупции   в   экономической   и социальной сферах</w:t>
            </w:r>
          </w:p>
          <w:p w:rsidR="00F20F16" w:rsidRDefault="00F20F16" w:rsidP="001E0DEA">
            <w:pPr>
              <w:jc w:val="center"/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6.1.</w:t>
            </w:r>
          </w:p>
        </w:tc>
        <w:tc>
          <w:tcPr>
            <w:tcW w:w="7510" w:type="dxa"/>
          </w:tcPr>
          <w:p w:rsidR="00F20F16" w:rsidRDefault="00F20F16" w:rsidP="00CE76B7">
            <w:pPr>
              <w:jc w:val="both"/>
            </w:pPr>
            <w:r>
              <w:rPr>
                <w:szCs w:val="20"/>
              </w:rPr>
              <w:t xml:space="preserve">Проведение проверок </w:t>
            </w:r>
            <w:r w:rsidR="00CE76B7">
              <w:rPr>
                <w:szCs w:val="20"/>
              </w:rPr>
              <w:t xml:space="preserve">сохранности и использования </w:t>
            </w:r>
            <w:r>
              <w:rPr>
                <w:szCs w:val="20"/>
              </w:rPr>
              <w:t>муниципальных земельных участков  и имущества,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переданных юридическим</w:t>
            </w:r>
            <w:r w:rsidR="00CE76B7">
              <w:rPr>
                <w:szCs w:val="20"/>
              </w:rPr>
              <w:t xml:space="preserve"> и физическим лицам  по </w:t>
            </w:r>
            <w:r>
              <w:rPr>
                <w:szCs w:val="20"/>
              </w:rPr>
              <w:t>до</w:t>
            </w:r>
            <w:r w:rsidR="00CE76B7">
              <w:rPr>
                <w:szCs w:val="20"/>
              </w:rPr>
              <w:t>говорам аренды, безвозмездного п</w:t>
            </w:r>
            <w:r>
              <w:rPr>
                <w:szCs w:val="20"/>
              </w:rPr>
              <w:t>ользования   и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доверительного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управления,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а также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проведение проверок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соблюдения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данными</w:t>
            </w:r>
            <w:r w:rsidR="00CE76B7">
              <w:rPr>
                <w:szCs w:val="20"/>
              </w:rPr>
              <w:t xml:space="preserve"> лицами  условий  </w:t>
            </w:r>
            <w:r>
              <w:rPr>
                <w:szCs w:val="20"/>
              </w:rPr>
              <w:t xml:space="preserve">соответствующих договоров. Анализ этой работы.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</w:p>
          <w:p w:rsidR="00F20F16" w:rsidRDefault="00F20F16" w:rsidP="00F20F16">
            <w:r>
              <w:t xml:space="preserve">     </w:t>
            </w:r>
            <w:r w:rsidR="00A022CB">
              <w:t xml:space="preserve"> </w:t>
            </w:r>
            <w:r>
              <w:t xml:space="preserve">    Тюфякова Е.А.,</w:t>
            </w:r>
          </w:p>
          <w:p w:rsidR="00F20F16" w:rsidRDefault="00F20F16" w:rsidP="001E0DEA">
            <w:pPr>
              <w:jc w:val="center"/>
            </w:pPr>
            <w:r>
              <w:t>Колеватов 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Pr="0032156B" w:rsidRDefault="00F20F16" w:rsidP="001E0DEA">
            <w:r>
              <w:t xml:space="preserve">       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6.2.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</w:pPr>
            <w:r>
              <w:rPr>
                <w:szCs w:val="20"/>
              </w:rPr>
              <w:t>Проведение анализа предоставления земельных</w:t>
            </w:r>
            <w:r w:rsidR="0083245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участков   гражданам, имеющим трех и более детей   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Тюфякова Е.А.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6.3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</w:pPr>
            <w:r w:rsidRPr="00F636C3">
              <w:t>Обеспечение прозрачности процесса регулирования земельных отношений и рационального использования земельных участ</w:t>
            </w:r>
            <w:r>
              <w:t>ков</w:t>
            </w:r>
          </w:p>
          <w:p w:rsidR="00F20F16" w:rsidRDefault="00F20F16" w:rsidP="0083245B">
            <w:pPr>
              <w:jc w:val="both"/>
            </w:pPr>
          </w:p>
          <w:p w:rsidR="00F20F16" w:rsidRPr="00F20F16" w:rsidRDefault="00F20F16" w:rsidP="0083245B">
            <w:pPr>
              <w:jc w:val="both"/>
            </w:pP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Тюфякова Е.А.</w:t>
            </w:r>
          </w:p>
          <w:p w:rsidR="00CE76B7" w:rsidRDefault="00CE76B7" w:rsidP="00CE76B7">
            <w:pPr>
              <w:jc w:val="center"/>
            </w:pPr>
            <w:r>
              <w:t>Колеватов Д.Д.,</w:t>
            </w:r>
          </w:p>
          <w:p w:rsidR="00CE76B7" w:rsidRDefault="00CE76B7" w:rsidP="00CE76B7">
            <w:pPr>
              <w:jc w:val="center"/>
            </w:pPr>
            <w:r>
              <w:t>Фокина Л.В.</w:t>
            </w:r>
          </w:p>
          <w:p w:rsidR="00CE76B7" w:rsidRDefault="00CE76B7" w:rsidP="00CE76B7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lastRenderedPageBreak/>
              <w:t>6.4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  <w:rPr>
                <w:szCs w:val="20"/>
              </w:rPr>
            </w:pPr>
            <w:r>
              <w:t>Проведение семинаров с субъектами среднего и малого предпринимательства по вопросам полномочий муниципального района, области в осуществлении контроля за ведением предпринимательства.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</w:pPr>
            <w:r>
              <w:t>Тюфякова Е.А.</w:t>
            </w:r>
          </w:p>
        </w:tc>
      </w:tr>
      <w:tr w:rsidR="00F20F16" w:rsidTr="001E0DEA">
        <w:tc>
          <w:tcPr>
            <w:tcW w:w="14262" w:type="dxa"/>
            <w:gridSpan w:val="5"/>
          </w:tcPr>
          <w:p w:rsidR="00F20F16" w:rsidRPr="00D328CF" w:rsidRDefault="00F20F16" w:rsidP="00F20F16">
            <w:pPr>
              <w:pStyle w:val="ConsPlusCell"/>
              <w:outlineLvl w:val="0"/>
              <w:rPr>
                <w:b/>
              </w:rPr>
            </w:pPr>
            <w:r w:rsidRPr="00D328CF">
              <w:rPr>
                <w:b/>
              </w:rPr>
              <w:t>7. Обеспечение права граждан и организац</w:t>
            </w:r>
            <w:r>
              <w:rPr>
                <w:b/>
              </w:rPr>
              <w:t xml:space="preserve">ий на доступ  к  информации  о </w:t>
            </w:r>
            <w:r w:rsidRPr="00D328CF">
              <w:rPr>
                <w:b/>
              </w:rPr>
              <w:t>деятельности органов местного самоуправления</w:t>
            </w:r>
            <w:r>
              <w:rPr>
                <w:b/>
              </w:rPr>
              <w:t xml:space="preserve"> </w:t>
            </w:r>
            <w:r w:rsidRPr="00D328CF">
              <w:rPr>
                <w:b/>
              </w:rPr>
              <w:t xml:space="preserve"> </w:t>
            </w:r>
          </w:p>
          <w:p w:rsidR="00F20F16" w:rsidRDefault="00F20F16" w:rsidP="001E0DEA">
            <w:pPr>
              <w:jc w:val="center"/>
            </w:pP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7.1.</w:t>
            </w:r>
          </w:p>
        </w:tc>
        <w:tc>
          <w:tcPr>
            <w:tcW w:w="7510" w:type="dxa"/>
          </w:tcPr>
          <w:p w:rsidR="00F20F16" w:rsidRDefault="00F20F16" w:rsidP="0083245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Проведение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анализа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обращений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граждан и организаций, содержащих</w:t>
            </w:r>
            <w:r>
              <w:rPr>
                <w:szCs w:val="20"/>
              </w:rPr>
              <w:br/>
              <w:t>информацию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о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коррупционных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проявлениях, в целях организации</w:t>
            </w:r>
            <w:r>
              <w:rPr>
                <w:szCs w:val="20"/>
              </w:rPr>
              <w:br/>
              <w:t>межведомственного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контроля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проверки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указанных</w:t>
            </w:r>
            <w:r w:rsidR="00CE76B7">
              <w:rPr>
                <w:szCs w:val="20"/>
              </w:rPr>
              <w:t xml:space="preserve"> </w:t>
            </w:r>
            <w:r>
              <w:rPr>
                <w:szCs w:val="20"/>
              </w:rPr>
              <w:t>обращений,</w:t>
            </w:r>
            <w:r>
              <w:rPr>
                <w:szCs w:val="20"/>
              </w:rPr>
              <w:br/>
              <w:t>своевременного    выявления     и устранения причин нарушения прав, свобод   и   законных   интересов граждан и организаций</w:t>
            </w:r>
          </w:p>
          <w:p w:rsidR="00F20F16" w:rsidRDefault="00F20F16" w:rsidP="0083245B">
            <w:pPr>
              <w:autoSpaceDE w:val="0"/>
              <w:autoSpaceDN w:val="0"/>
              <w:adjustRightInd w:val="0"/>
              <w:jc w:val="both"/>
            </w:pPr>
            <w:r>
              <w:t>Установка на видном и доступном месте опечатанного ящика для обращений, заявлений и жалоб граждан, а также анализ сведений, содержащихся в них.</w:t>
            </w:r>
          </w:p>
          <w:p w:rsidR="00F20F16" w:rsidRDefault="00F20F16" w:rsidP="0083245B">
            <w:pPr>
              <w:jc w:val="both"/>
            </w:pPr>
            <w:r>
              <w:rPr>
                <w:szCs w:val="20"/>
              </w:rPr>
              <w:t xml:space="preserve">           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</w:p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A15EA8" w:rsidRDefault="00A15EA8" w:rsidP="00A15EA8">
            <w:pPr>
              <w:jc w:val="center"/>
            </w:pPr>
            <w:r>
              <w:t>Управляющий делами администрации,</w:t>
            </w:r>
          </w:p>
          <w:p w:rsidR="00F20F16" w:rsidRDefault="00F20F16" w:rsidP="00A15EA8"/>
          <w:p w:rsidR="00F20F16" w:rsidRDefault="00F20F16" w:rsidP="001E0DEA">
            <w:pPr>
              <w:jc w:val="center"/>
            </w:pPr>
            <w:r>
              <w:t>Колеватов Д.Д.,</w:t>
            </w:r>
          </w:p>
          <w:p w:rsidR="00F20F16" w:rsidRDefault="00F20F16" w:rsidP="001E0DEA">
            <w:pPr>
              <w:jc w:val="center"/>
            </w:pPr>
            <w:r>
              <w:t>Фокина Л.В.</w:t>
            </w:r>
          </w:p>
          <w:p w:rsidR="00F20F16" w:rsidRPr="0032156B" w:rsidRDefault="00F20F16" w:rsidP="001E0DEA">
            <w:r>
              <w:t xml:space="preserve">        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7.2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Информирование граждан о деятельности органов местного самоуправления по предоставлению муниципальных услуг через официальный сайт Орловского района, «Орловскую газету»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CE76B7" w:rsidP="00CE76B7">
            <w:pPr>
              <w:jc w:val="center"/>
            </w:pPr>
            <w:r>
              <w:t>Белявина</w:t>
            </w:r>
            <w:r w:rsidR="00A022CB">
              <w:t xml:space="preserve"> О.С.</w:t>
            </w:r>
          </w:p>
          <w:p w:rsidR="00CE76B7" w:rsidRDefault="00CE76B7" w:rsidP="00CE76B7">
            <w:pPr>
              <w:jc w:val="center"/>
            </w:pPr>
            <w:r>
              <w:t>Колеватов Д.Д.,</w:t>
            </w:r>
          </w:p>
          <w:p w:rsidR="00CE76B7" w:rsidRDefault="00CE76B7" w:rsidP="00CE76B7">
            <w:pPr>
              <w:jc w:val="center"/>
            </w:pPr>
            <w:r>
              <w:t>Фокина Л.В.</w:t>
            </w:r>
          </w:p>
          <w:p w:rsidR="00CE76B7" w:rsidRDefault="00CE76B7" w:rsidP="00CE76B7">
            <w:pPr>
              <w:jc w:val="center"/>
            </w:pPr>
            <w:r>
              <w:t>(по согласованию)</w:t>
            </w:r>
          </w:p>
        </w:tc>
      </w:tr>
      <w:tr w:rsidR="00F20F16" w:rsidTr="001E0DEA">
        <w:tc>
          <w:tcPr>
            <w:tcW w:w="732" w:type="dxa"/>
          </w:tcPr>
          <w:p w:rsidR="00F20F16" w:rsidRDefault="00F20F16" w:rsidP="001E0DEA">
            <w:pPr>
              <w:jc w:val="center"/>
            </w:pPr>
            <w:r>
              <w:t>7.3</w:t>
            </w:r>
          </w:p>
        </w:tc>
        <w:tc>
          <w:tcPr>
            <w:tcW w:w="7510" w:type="dxa"/>
          </w:tcPr>
          <w:p w:rsidR="00F20F16" w:rsidRDefault="00F20F16" w:rsidP="0083245B">
            <w:pPr>
              <w:jc w:val="both"/>
            </w:pPr>
            <w:r>
              <w:rPr>
                <w:szCs w:val="20"/>
              </w:rPr>
              <w:t>Обеспечение уч</w:t>
            </w:r>
            <w:r w:rsidR="0083245B">
              <w:rPr>
                <w:szCs w:val="20"/>
              </w:rPr>
              <w:t xml:space="preserve">астия институтов гражданского </w:t>
            </w:r>
            <w:r>
              <w:rPr>
                <w:szCs w:val="20"/>
              </w:rPr>
              <w:t>общества</w:t>
            </w:r>
            <w:r w:rsidR="0083245B">
              <w:rPr>
                <w:szCs w:val="20"/>
              </w:rPr>
              <w:t xml:space="preserve"> </w:t>
            </w:r>
            <w:r>
              <w:rPr>
                <w:szCs w:val="20"/>
              </w:rPr>
              <w:t>и депутатов районной Думы  в общественном контроле за решениями,  нормативно-правовыми актами, принимаемыми органами местного самоуправления и их   должностными     лицами</w:t>
            </w:r>
          </w:p>
        </w:tc>
        <w:tc>
          <w:tcPr>
            <w:tcW w:w="2855" w:type="dxa"/>
          </w:tcPr>
          <w:p w:rsidR="00F20F16" w:rsidRDefault="00F20F16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F20F16" w:rsidRDefault="00F20F16" w:rsidP="001E0DEA">
            <w:pPr>
              <w:jc w:val="center"/>
            </w:pPr>
            <w:r>
              <w:t>Караваева Е.Б.,</w:t>
            </w:r>
          </w:p>
          <w:p w:rsidR="00F20F16" w:rsidRDefault="00F20F16" w:rsidP="001E0DEA">
            <w:pPr>
              <w:jc w:val="center"/>
            </w:pPr>
            <w:r>
              <w:t>Овчинников А.Н., (по согласованию)</w:t>
            </w:r>
          </w:p>
          <w:p w:rsidR="00F20F16" w:rsidRDefault="00F20F16" w:rsidP="001E0DEA">
            <w:pPr>
              <w:jc w:val="center"/>
            </w:pPr>
            <w:r>
              <w:t>Ашихмина Т.И.</w:t>
            </w:r>
          </w:p>
        </w:tc>
      </w:tr>
      <w:tr w:rsidR="00F20F16" w:rsidTr="001E0DEA">
        <w:tc>
          <w:tcPr>
            <w:tcW w:w="732" w:type="dxa"/>
          </w:tcPr>
          <w:p w:rsidR="00F20F16" w:rsidRPr="00FF3E7D" w:rsidRDefault="00F20F16" w:rsidP="001E0DEA">
            <w:pPr>
              <w:jc w:val="center"/>
              <w:rPr>
                <w:b/>
              </w:rPr>
            </w:pPr>
          </w:p>
        </w:tc>
        <w:tc>
          <w:tcPr>
            <w:tcW w:w="13530" w:type="dxa"/>
            <w:gridSpan w:val="4"/>
          </w:tcPr>
          <w:p w:rsidR="00F20F16" w:rsidRDefault="00F20F16" w:rsidP="001E0DEA">
            <w:pPr>
              <w:jc w:val="center"/>
            </w:pPr>
            <w:r w:rsidRPr="005F54AF">
              <w:rPr>
                <w:b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54AF">
              <w:rPr>
                <w:b/>
              </w:rPr>
              <w:t>Профилактика «бытовой коррупции»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8</w:t>
            </w:r>
            <w:r w:rsidRPr="003D3FA1">
              <w:t>.</w:t>
            </w:r>
            <w:r>
              <w:t>1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F41DD9" w:rsidRDefault="00F20F16" w:rsidP="001E0DEA">
            <w:pPr>
              <w:spacing w:before="27" w:after="27"/>
              <w:jc w:val="both"/>
            </w:pPr>
            <w:r>
              <w:t xml:space="preserve"> Разработка и введение в действие планов по минимизации «бытовой» коррупции в подведомственных учреждениях, организация контроля за выполнением принятых мероприятий 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РУО, отдел культуры и социальной работы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8.2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both"/>
            </w:pPr>
            <w:r w:rsidRPr="00F636C3"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</w:t>
            </w:r>
            <w:r>
              <w:t xml:space="preserve">ской Федерации и Кировской </w:t>
            </w:r>
            <w:r w:rsidRPr="00F636C3">
              <w:t xml:space="preserve"> области о противодействии коррупции.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64736" w:rsidP="001E0DEA">
            <w:pPr>
              <w:spacing w:before="27" w:after="27"/>
              <w:jc w:val="center"/>
            </w:pPr>
            <w:r>
              <w:t>В течение</w:t>
            </w:r>
            <w:r w:rsidR="00F20F16">
              <w:t xml:space="preserve">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РУО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8.3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F636C3" w:rsidRDefault="00F20F16" w:rsidP="00F64736">
            <w:pPr>
              <w:spacing w:before="27" w:after="27"/>
              <w:jc w:val="both"/>
            </w:pPr>
            <w:r w:rsidRPr="00F636C3">
              <w:t xml:space="preserve">Организация повышения квалификации педагогических работников образовательных организаций по формированию антикоррупционных </w:t>
            </w:r>
            <w:r w:rsidRPr="00F636C3">
              <w:lastRenderedPageBreak/>
              <w:t>установок личности обучающихся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lastRenderedPageBreak/>
              <w:t>В теч</w:t>
            </w:r>
            <w:r w:rsidR="00F64736">
              <w:t>ение</w:t>
            </w:r>
            <w:r>
              <w:t xml:space="preserve">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РУО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lastRenderedPageBreak/>
              <w:t>8.4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both"/>
            </w:pPr>
            <w:r>
              <w:t xml:space="preserve"> Заслушивание на межведомственной комиссии по противодействию коррупции в Орловском районе руководителей управлений администрации района по вопросам организации работы по противодействию коррупции, в том числе в подведомственных учреждениях и организациях 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не менее 1</w:t>
            </w:r>
          </w:p>
          <w:p w:rsidR="00F20F16" w:rsidRDefault="00F20F16" w:rsidP="001E0DEA">
            <w:pPr>
              <w:spacing w:before="27" w:after="27"/>
              <w:jc w:val="center"/>
            </w:pPr>
            <w:r>
              <w:t xml:space="preserve"> раза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F20F16">
            <w:pPr>
              <w:spacing w:before="27" w:after="27"/>
              <w:jc w:val="center"/>
            </w:pPr>
            <w:r>
              <w:t>Зам. председателя межведомственной комиссии по противодействию коррупции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8.5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both"/>
            </w:pPr>
            <w:r>
              <w:t>Разработка и внедрение комплекса мер, направленных на недопущение незаконных сборов денежных средств:</w:t>
            </w:r>
          </w:p>
          <w:p w:rsidR="00F20F16" w:rsidRPr="003D3FA1" w:rsidRDefault="00F20F16" w:rsidP="001E0DEA">
            <w:pPr>
              <w:spacing w:before="27" w:after="27"/>
              <w:jc w:val="both"/>
            </w:pPr>
            <w:r>
              <w:t xml:space="preserve"> - с родителей детей, обучающихся в общеобразовательных учреждениях, а также посещающих дошкольные учреждения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64736" w:rsidP="001E0DEA">
            <w:pPr>
              <w:spacing w:before="27" w:after="27"/>
              <w:jc w:val="center"/>
            </w:pPr>
            <w:r>
              <w:t>В течение</w:t>
            </w:r>
            <w:r w:rsidR="00F20F16">
              <w:t xml:space="preserve">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</w:p>
          <w:p w:rsidR="00F20F16" w:rsidRPr="003D3FA1" w:rsidRDefault="00F20F16" w:rsidP="001E0DEA">
            <w:pPr>
              <w:spacing w:before="27" w:after="27"/>
              <w:jc w:val="center"/>
            </w:pPr>
            <w:r>
              <w:t>РУО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8.6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both"/>
            </w:pPr>
            <w:r>
              <w:t xml:space="preserve">  Организация проверки действенности стандартов и качества оказания  муниципальных услуг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 xml:space="preserve">2 полугодие </w:t>
            </w:r>
            <w:r w:rsidRPr="003D3FA1">
              <w:t>201</w:t>
            </w:r>
            <w:r>
              <w:t>8года</w:t>
            </w:r>
            <w:r w:rsidRPr="003D3FA1">
              <w:t xml:space="preserve"> </w:t>
            </w:r>
          </w:p>
          <w:p w:rsidR="00F20F16" w:rsidRDefault="00F20F16" w:rsidP="001E0DEA">
            <w:pPr>
              <w:spacing w:before="27" w:after="27"/>
              <w:jc w:val="center"/>
            </w:pPr>
          </w:p>
          <w:p w:rsidR="00F20F16" w:rsidRPr="003D3FA1" w:rsidRDefault="00F20F16" w:rsidP="001E0DEA">
            <w:pPr>
              <w:spacing w:before="27" w:after="27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64736" w:rsidP="00F64736">
            <w:pPr>
              <w:spacing w:before="27" w:after="27"/>
              <w:jc w:val="center"/>
            </w:pPr>
            <w:r>
              <w:t xml:space="preserve">Юридический отдел </w:t>
            </w:r>
            <w:r w:rsidR="00F20F16">
              <w:t>администрации района, финансовое управление, РУО, Отдел культуры и социальной работы, управление ЖКХ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8.7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83245B">
            <w:pPr>
              <w:spacing w:before="27" w:after="27"/>
              <w:jc w:val="both"/>
            </w:pPr>
            <w:r>
              <w:t xml:space="preserve"> Определение  в подведомственных учреждениях круга лиц, имеющих риски коррупционного воздействия, и осуществление с ними индивидуальной профилактической работы по предупреждению коррупционных проявлений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в течение года</w:t>
            </w:r>
          </w:p>
          <w:p w:rsidR="00F20F16" w:rsidRDefault="00F20F16" w:rsidP="001E0DEA">
            <w:pPr>
              <w:spacing w:before="27" w:after="27"/>
              <w:jc w:val="center"/>
            </w:pPr>
          </w:p>
          <w:p w:rsidR="00F20F16" w:rsidRDefault="00F20F16" w:rsidP="001E0DEA">
            <w:pPr>
              <w:spacing w:before="27" w:after="27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Администрация района, руководители структурных подразделений администрации района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8.8</w:t>
            </w:r>
          </w:p>
          <w:p w:rsidR="00F20F16" w:rsidRDefault="00F20F16" w:rsidP="001E0DEA">
            <w:pPr>
              <w:spacing w:before="27" w:after="27"/>
              <w:jc w:val="center"/>
            </w:pP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83245B">
            <w:pPr>
              <w:spacing w:before="27" w:after="27"/>
              <w:jc w:val="both"/>
            </w:pPr>
            <w:r>
              <w:t xml:space="preserve"> Проведение «прямых линий» в целях получения информации о </w:t>
            </w:r>
            <w:r w:rsidR="0083245B">
              <w:t>к</w:t>
            </w:r>
            <w:r>
              <w:t>ачестве работы, а также проявленных при этом элементах коррупции:</w:t>
            </w:r>
          </w:p>
          <w:p w:rsidR="00F20F16" w:rsidRDefault="00F20F16" w:rsidP="0083245B">
            <w:pPr>
              <w:spacing w:before="27" w:after="27"/>
              <w:jc w:val="both"/>
            </w:pPr>
            <w:r>
              <w:t xml:space="preserve"> - в дошкольных и школьных учреждениях, по результатам которых осуществлять разработку и принятие дополнительных мер по повышению качества услуг и предупреждению коррупции </w:t>
            </w:r>
            <w:r w:rsidR="0083245B">
              <w:t>в подведомственных учреждениях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1 раз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Default="00F20F16" w:rsidP="001E0DEA">
            <w:pPr>
              <w:spacing w:before="27" w:after="27"/>
              <w:jc w:val="center"/>
            </w:pPr>
            <w:r>
              <w:t>Администрация Орловского района, управление образования</w:t>
            </w:r>
          </w:p>
          <w:p w:rsidR="00F20F16" w:rsidRDefault="00F20F16" w:rsidP="001E0DEA">
            <w:pPr>
              <w:spacing w:before="27" w:after="27"/>
              <w:jc w:val="center"/>
            </w:pPr>
          </w:p>
          <w:p w:rsidR="00F20F16" w:rsidRDefault="00F20F16" w:rsidP="001E0DEA">
            <w:pPr>
              <w:spacing w:before="27" w:after="27"/>
              <w:jc w:val="center"/>
            </w:pP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0744D1" w:rsidRDefault="00F20F16" w:rsidP="001E0DEA">
            <w:pPr>
              <w:spacing w:before="27" w:after="27"/>
              <w:jc w:val="center"/>
              <w:rPr>
                <w:b/>
              </w:rPr>
            </w:pPr>
          </w:p>
        </w:tc>
        <w:tc>
          <w:tcPr>
            <w:tcW w:w="13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0744D1" w:rsidRDefault="00F20F16" w:rsidP="001E0DEA">
            <w:pPr>
              <w:spacing w:before="27" w:after="27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0744D1">
              <w:rPr>
                <w:b/>
              </w:rPr>
              <w:t>Антикоррупционная пропаганда и просвещение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9.1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0C09CF" w:rsidRDefault="00F20F16" w:rsidP="0083245B">
            <w:pPr>
              <w:spacing w:before="27" w:after="27"/>
              <w:jc w:val="both"/>
            </w:pPr>
            <w:r>
              <w:t xml:space="preserve"> Информирование населения через возможности</w:t>
            </w:r>
            <w:r w:rsidR="0083245B">
              <w:t xml:space="preserve"> </w:t>
            </w:r>
            <w:r>
              <w:t>СМИ</w:t>
            </w:r>
            <w:r w:rsidR="0083245B">
              <w:t xml:space="preserve"> </w:t>
            </w:r>
            <w:r>
              <w:t>в целях формирования негативного отношения к коррупции  как социальному явлению,</w:t>
            </w:r>
            <w:r w:rsidR="0083245B">
              <w:t xml:space="preserve"> </w:t>
            </w:r>
            <w:r w:rsidRPr="003D3FA1">
              <w:t xml:space="preserve">о </w:t>
            </w:r>
            <w:r>
              <w:t xml:space="preserve"> выявленных фактах коррупции и результатах расследований уголовных дел коррупционной направленности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По мере выявления коррупционных правонарушений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83245B">
            <w:pPr>
              <w:spacing w:before="27" w:after="27"/>
              <w:jc w:val="center"/>
            </w:pPr>
            <w:r>
              <w:t xml:space="preserve">Администрация Орловского района, </w:t>
            </w:r>
            <w:r w:rsidR="0083245B">
              <w:t>Орловская районная Дума</w:t>
            </w:r>
            <w:r>
              <w:t xml:space="preserve"> (по согласованию)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9</w:t>
            </w:r>
            <w:r w:rsidRPr="003D3FA1">
              <w:t>.</w:t>
            </w:r>
            <w:r>
              <w:t>2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</w:pPr>
            <w:r w:rsidRPr="003D3FA1">
              <w:t xml:space="preserve">Обеспечение постоянного обновления информации по противодействию коррупции на официальном сайте </w:t>
            </w:r>
            <w:r>
              <w:t>района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45B" w:rsidRPr="003D3FA1" w:rsidRDefault="0083245B" w:rsidP="0083245B">
            <w:pPr>
              <w:spacing w:before="27" w:after="27"/>
              <w:jc w:val="center"/>
            </w:pPr>
            <w:r>
              <w:t xml:space="preserve">Администрация Орловского района </w:t>
            </w:r>
          </w:p>
          <w:p w:rsidR="00F20F16" w:rsidRPr="003D3FA1" w:rsidRDefault="00F20F16" w:rsidP="001E0DEA">
            <w:pPr>
              <w:spacing w:before="27" w:after="27"/>
              <w:jc w:val="center"/>
            </w:pP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0744D1" w:rsidRDefault="00F20F16" w:rsidP="001E0DEA">
            <w:pPr>
              <w:spacing w:before="27" w:after="27"/>
              <w:jc w:val="center"/>
              <w:rPr>
                <w:b/>
              </w:rPr>
            </w:pPr>
          </w:p>
        </w:tc>
        <w:tc>
          <w:tcPr>
            <w:tcW w:w="13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0744D1" w:rsidRDefault="00F20F16" w:rsidP="001E0DEA">
            <w:pPr>
              <w:spacing w:before="27" w:after="27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0744D1">
              <w:rPr>
                <w:b/>
              </w:rPr>
              <w:t>Обеспечение прозрачности деятельности органов местного самоуправления муниципального образования Орловский муниципальный район Кировской области в сфере профилактики «бытовой» коррупции</w:t>
            </w:r>
          </w:p>
        </w:tc>
      </w:tr>
      <w:tr w:rsidR="00F20F16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</w:pPr>
            <w:r>
              <w:t xml:space="preserve">  10.</w:t>
            </w:r>
            <w:r w:rsidRPr="003D3FA1">
              <w:t>1.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jc w:val="both"/>
            </w:pPr>
            <w:r w:rsidRPr="003D3FA1">
              <w:t xml:space="preserve">Опубликование </w:t>
            </w:r>
            <w:r>
              <w:t>н</w:t>
            </w:r>
            <w:r w:rsidRPr="003D3FA1">
              <w:t>а официальн</w:t>
            </w:r>
            <w:r>
              <w:t>ом</w:t>
            </w:r>
            <w:r w:rsidRPr="003D3FA1">
              <w:t xml:space="preserve"> сайт</w:t>
            </w:r>
            <w:r>
              <w:t xml:space="preserve">е района </w:t>
            </w:r>
            <w:r w:rsidRPr="003D3FA1">
              <w:t xml:space="preserve"> информации о деятельности </w:t>
            </w:r>
            <w:r>
              <w:t xml:space="preserve">органов местного самоуправления в сфере противодействия коррупции, в том числе: сведений о доходах и расходах муниципальных служащих, деятельности межведомственной комиссии по противодействию коррупции в Орловском районе, </w:t>
            </w:r>
            <w:r w:rsidRPr="000B685C">
              <w:t>комиссий по соблюдению тр</w:t>
            </w:r>
            <w:r>
              <w:t xml:space="preserve">ебований к служебному поведению </w:t>
            </w:r>
            <w:r w:rsidRPr="000B685C">
              <w:t xml:space="preserve">муниципальных служащих и урегулированию конфликта интересов, результатов кадровых конкурсов, а также принимаемых решений в сфере противодействия коррупции. 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F16" w:rsidRPr="003D3FA1" w:rsidRDefault="00F20F16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45B" w:rsidRDefault="00F20F16" w:rsidP="0083245B">
            <w:pPr>
              <w:spacing w:before="27" w:after="27"/>
              <w:jc w:val="center"/>
            </w:pPr>
            <w:r>
              <w:t>А</w:t>
            </w:r>
            <w:r w:rsidR="0083245B">
              <w:t>дминистрация Орловского района</w:t>
            </w:r>
          </w:p>
          <w:p w:rsidR="0083245B" w:rsidRPr="005125DF" w:rsidRDefault="0083245B" w:rsidP="0083245B">
            <w:pPr>
              <w:spacing w:before="27" w:after="27"/>
              <w:jc w:val="center"/>
            </w:pPr>
            <w:r>
              <w:t>Администрации поселений (по согласованию)</w:t>
            </w:r>
          </w:p>
          <w:p w:rsidR="00F20F16" w:rsidRPr="005125DF" w:rsidRDefault="00F20F16" w:rsidP="001E0DEA">
            <w:pPr>
              <w:ind w:firstLine="708"/>
            </w:pPr>
          </w:p>
        </w:tc>
      </w:tr>
    </w:tbl>
    <w:p w:rsidR="00F20F16" w:rsidRDefault="00F20F16" w:rsidP="00F20F16">
      <w:pPr>
        <w:spacing w:before="27" w:after="27"/>
        <w:rPr>
          <w:rFonts w:ascii="Arial" w:hAnsi="Arial" w:cs="Arial"/>
          <w:color w:val="5C5B5B"/>
          <w:sz w:val="19"/>
          <w:szCs w:val="19"/>
        </w:rPr>
      </w:pPr>
      <w:r w:rsidRPr="003D3FA1">
        <w:rPr>
          <w:rFonts w:ascii="Arial" w:hAnsi="Arial" w:cs="Arial"/>
          <w:color w:val="5C5B5B"/>
          <w:sz w:val="19"/>
          <w:szCs w:val="19"/>
        </w:rPr>
        <w:t> </w:t>
      </w:r>
    </w:p>
    <w:p w:rsidR="00F20F16" w:rsidRDefault="00F20F16" w:rsidP="00F20F16">
      <w:pPr>
        <w:spacing w:before="27" w:after="27"/>
        <w:rPr>
          <w:rFonts w:ascii="Arial" w:hAnsi="Arial" w:cs="Arial"/>
          <w:color w:val="5C5B5B"/>
          <w:sz w:val="19"/>
          <w:szCs w:val="19"/>
        </w:rPr>
      </w:pPr>
    </w:p>
    <w:p w:rsidR="00F20F16" w:rsidRDefault="00F20F16" w:rsidP="00F20F16">
      <w:pPr>
        <w:spacing w:before="27" w:after="27"/>
        <w:rPr>
          <w:rFonts w:ascii="Arial" w:hAnsi="Arial" w:cs="Arial"/>
          <w:color w:val="5C5B5B"/>
          <w:sz w:val="19"/>
          <w:szCs w:val="19"/>
        </w:rPr>
      </w:pPr>
    </w:p>
    <w:p w:rsidR="00F20F16" w:rsidRDefault="00F20F16" w:rsidP="00F20F16">
      <w:pPr>
        <w:spacing w:before="27" w:after="27"/>
        <w:jc w:val="center"/>
        <w:rPr>
          <w:rFonts w:ascii="Arial" w:hAnsi="Arial" w:cs="Arial"/>
          <w:color w:val="5C5B5B"/>
          <w:sz w:val="19"/>
          <w:szCs w:val="19"/>
        </w:rPr>
      </w:pPr>
      <w:r>
        <w:rPr>
          <w:rFonts w:ascii="Arial" w:hAnsi="Arial" w:cs="Arial"/>
          <w:color w:val="5C5B5B"/>
          <w:sz w:val="19"/>
          <w:szCs w:val="19"/>
        </w:rPr>
        <w:t>_________________</w:t>
      </w:r>
    </w:p>
    <w:p w:rsidR="00F20F16" w:rsidRPr="002D518B" w:rsidRDefault="00F20F16" w:rsidP="00F20F16">
      <w:pPr>
        <w:tabs>
          <w:tab w:val="left" w:pos="5400"/>
        </w:tabs>
        <w:rPr>
          <w:sz w:val="28"/>
        </w:rPr>
      </w:pPr>
    </w:p>
    <w:p w:rsidR="003C0413" w:rsidRDefault="003C0413"/>
    <w:sectPr w:rsidR="003C0413" w:rsidSect="002D518B">
      <w:pgSz w:w="16838" w:h="11906" w:orient="landscape"/>
      <w:pgMar w:top="1079" w:right="1134" w:bottom="851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6"/>
    <w:rsid w:val="003C0413"/>
    <w:rsid w:val="00426B55"/>
    <w:rsid w:val="0083245B"/>
    <w:rsid w:val="008A2552"/>
    <w:rsid w:val="00A022CB"/>
    <w:rsid w:val="00A15EA8"/>
    <w:rsid w:val="00A80029"/>
    <w:rsid w:val="00CE76B7"/>
    <w:rsid w:val="00F20F16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0F1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20F1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F20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F20F1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20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0F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0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0F1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20F1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F20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F20F1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20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0F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0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dcterms:created xsi:type="dcterms:W3CDTF">2018-01-20T08:55:00Z</dcterms:created>
  <dcterms:modified xsi:type="dcterms:W3CDTF">2019-01-22T12:22:00Z</dcterms:modified>
</cp:coreProperties>
</file>