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95" w:rsidRPr="00A3203F" w:rsidRDefault="00246C95" w:rsidP="0003403C">
      <w:pPr>
        <w:ind w:hanging="360"/>
        <w:jc w:val="center"/>
        <w:rPr>
          <w:b/>
          <w:sz w:val="36"/>
          <w:szCs w:val="36"/>
        </w:rPr>
      </w:pPr>
      <w:r w:rsidRPr="0077013E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7" o:title=""/>
          </v:shape>
        </w:pict>
      </w:r>
    </w:p>
    <w:p w:rsidR="00246C95" w:rsidRPr="00A3203F" w:rsidRDefault="00246C95" w:rsidP="0003403C">
      <w:pPr>
        <w:jc w:val="center"/>
        <w:rPr>
          <w:b/>
          <w:sz w:val="36"/>
          <w:szCs w:val="36"/>
        </w:rPr>
      </w:pPr>
    </w:p>
    <w:p w:rsidR="00246C95" w:rsidRPr="0003403C" w:rsidRDefault="00246C95" w:rsidP="000340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403C">
        <w:rPr>
          <w:rFonts w:ascii="Times New Roman" w:hAnsi="Times New Roman" w:cs="Times New Roman"/>
          <w:b/>
          <w:bCs/>
          <w:sz w:val="28"/>
          <w:szCs w:val="28"/>
        </w:rPr>
        <w:t>АДМИНИСТРАЦИЯ ОРЛОВСКОГО РАЙОНА</w:t>
      </w:r>
    </w:p>
    <w:p w:rsidR="00246C95" w:rsidRPr="0003403C" w:rsidRDefault="00246C95" w:rsidP="000340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403C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246C95" w:rsidRPr="0003403C" w:rsidRDefault="00246C95" w:rsidP="000340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C95" w:rsidRPr="0003403C" w:rsidRDefault="00246C95" w:rsidP="0003403C">
      <w:pPr>
        <w:ind w:left="-142" w:right="283" w:firstLine="851"/>
        <w:rPr>
          <w:b/>
          <w:szCs w:val="28"/>
        </w:rPr>
      </w:pPr>
    </w:p>
    <w:p w:rsidR="00246C95" w:rsidRPr="0003403C" w:rsidRDefault="00246C95" w:rsidP="002E52F2">
      <w:pPr>
        <w:jc w:val="center"/>
        <w:rPr>
          <w:b/>
          <w:szCs w:val="28"/>
        </w:rPr>
      </w:pPr>
      <w:r w:rsidRPr="0003403C">
        <w:rPr>
          <w:b/>
          <w:szCs w:val="28"/>
        </w:rPr>
        <w:t>ПОСТАНОВЛЕНИЕ</w:t>
      </w:r>
    </w:p>
    <w:p w:rsidR="00246C95" w:rsidRPr="00A3203F" w:rsidRDefault="00246C95" w:rsidP="002E52F2">
      <w:pPr>
        <w:jc w:val="center"/>
        <w:rPr>
          <w:sz w:val="36"/>
          <w:szCs w:val="36"/>
        </w:rPr>
      </w:pPr>
      <w:r>
        <w:rPr>
          <w:szCs w:val="28"/>
        </w:rPr>
        <w:t>18.03.2020</w:t>
      </w:r>
      <w:r>
        <w:rPr>
          <w:szCs w:val="28"/>
        </w:rPr>
        <w:tab/>
      </w:r>
      <w:r w:rsidRPr="00A3203F">
        <w:rPr>
          <w:szCs w:val="28"/>
        </w:rPr>
        <w:t xml:space="preserve"> </w:t>
      </w:r>
      <w:r w:rsidRPr="00A3203F">
        <w:rPr>
          <w:szCs w:val="28"/>
        </w:rPr>
        <w:tab/>
      </w:r>
      <w:r w:rsidRPr="00A3203F">
        <w:rPr>
          <w:szCs w:val="28"/>
        </w:rPr>
        <w:tab/>
      </w:r>
      <w:r w:rsidRPr="00A3203F">
        <w:rPr>
          <w:szCs w:val="28"/>
        </w:rPr>
        <w:tab/>
      </w:r>
      <w:r w:rsidRPr="00A3203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156-п</w:t>
      </w:r>
    </w:p>
    <w:p w:rsidR="00246C95" w:rsidRPr="00A3203F" w:rsidRDefault="00246C95" w:rsidP="002E52F2">
      <w:pPr>
        <w:jc w:val="center"/>
        <w:rPr>
          <w:szCs w:val="28"/>
        </w:rPr>
      </w:pPr>
      <w:r w:rsidRPr="00A3203F">
        <w:rPr>
          <w:szCs w:val="28"/>
        </w:rPr>
        <w:t>г. Орлов</w:t>
      </w:r>
    </w:p>
    <w:p w:rsidR="00246C95" w:rsidRPr="00E51F6E" w:rsidRDefault="00246C95" w:rsidP="002E52F2">
      <w:pPr>
        <w:ind w:right="604"/>
        <w:jc w:val="center"/>
        <w:rPr>
          <w:b/>
        </w:rPr>
      </w:pPr>
    </w:p>
    <w:p w:rsidR="00246C95" w:rsidRDefault="00246C95" w:rsidP="002E52F2">
      <w:pPr>
        <w:ind w:right="-80"/>
        <w:jc w:val="center"/>
        <w:rPr>
          <w:b/>
        </w:rPr>
      </w:pPr>
      <w:bookmarkStart w:id="0" w:name="bookmark2"/>
      <w:r w:rsidRPr="00E51F6E">
        <w:rPr>
          <w:b/>
        </w:rPr>
        <w:t>О введении ограничительных мер по предупреждению распространения коронавирусной инфекции, вызванной 2019-nCoV</w:t>
      </w:r>
      <w:bookmarkEnd w:id="0"/>
    </w:p>
    <w:p w:rsidR="00246C95" w:rsidRDefault="00246C95" w:rsidP="00054749">
      <w:pPr>
        <w:ind w:left="-142" w:right="604" w:firstLine="851"/>
        <w:jc w:val="center"/>
        <w:rPr>
          <w:b/>
        </w:rPr>
      </w:pPr>
    </w:p>
    <w:p w:rsidR="00246C95" w:rsidRDefault="00246C95" w:rsidP="00054749">
      <w:pPr>
        <w:ind w:left="-142" w:right="1" w:firstLine="851"/>
        <w:jc w:val="both"/>
      </w:pPr>
      <w:r w:rsidRPr="00E51F6E">
        <w:t>Во исполнение протокола заседания штаба при Правительстве</w:t>
      </w:r>
      <w:r>
        <w:t xml:space="preserve"> </w:t>
      </w:r>
      <w:r w:rsidRPr="00E51F6E">
        <w:t>Кировской области по предупреждению распространения коронавирусной инфекции, вызванной 2019-nCoV, № 3 от 17.03.2020, приказа Министерства культуры Кировской области от 17.03.2020 № 46 «О введении ограничительных мер по предупреждению распространения коронавирусной инфекции, вызванной 2019-nCoV», приказа Министерства спорта и молодежной политики Кировской области от 17.03.2020 № 75 «Об обеспечении санитарно-эпидемиологического благополучия фикультурно-спортивных организациях Кировской области» :</w:t>
      </w:r>
    </w:p>
    <w:p w:rsidR="00246C95" w:rsidRPr="00E51F6E" w:rsidRDefault="00246C95" w:rsidP="00054749">
      <w:pPr>
        <w:ind w:left="-142" w:right="1" w:firstLine="851"/>
        <w:jc w:val="both"/>
      </w:pPr>
    </w:p>
    <w:p w:rsidR="00246C95" w:rsidRPr="00E51F6E" w:rsidRDefault="00246C95" w:rsidP="00054749">
      <w:pPr>
        <w:ind w:left="-142" w:right="1" w:firstLine="851"/>
        <w:jc w:val="both"/>
      </w:pPr>
      <w:r w:rsidRPr="00EA4BA3">
        <w:rPr>
          <w:b/>
        </w:rPr>
        <w:t>1. Руководителям муниципальных учреждений культуры, находящихся на территории Орловского района:</w:t>
      </w:r>
    </w:p>
    <w:p w:rsidR="00246C95" w:rsidRPr="00E51F6E" w:rsidRDefault="00246C95" w:rsidP="00054749">
      <w:pPr>
        <w:ind w:left="-142" w:right="1" w:firstLine="851"/>
        <w:jc w:val="both"/>
      </w:pPr>
      <w:r>
        <w:t xml:space="preserve">1.1. </w:t>
      </w:r>
      <w:r w:rsidRPr="00E51F6E">
        <w:t>Запретить проведение массовых мероприятий с 17.03.2020 по 26.03.2020 (далее - до особого распоряжения).</w:t>
      </w:r>
    </w:p>
    <w:p w:rsidR="00246C95" w:rsidRPr="00E51F6E" w:rsidRDefault="00246C95" w:rsidP="00054749">
      <w:pPr>
        <w:ind w:left="-142" w:right="1" w:firstLine="851"/>
        <w:jc w:val="both"/>
      </w:pPr>
      <w:r>
        <w:t xml:space="preserve">1.2. </w:t>
      </w:r>
      <w:r w:rsidRPr="00E51F6E">
        <w:t>Исключить выезды работников, творческих коллективов и обучающихся детских школ искусств на территории других городов, регионов, государств.</w:t>
      </w:r>
    </w:p>
    <w:p w:rsidR="00246C95" w:rsidRPr="00E51F6E" w:rsidRDefault="00246C95" w:rsidP="00054749">
      <w:pPr>
        <w:ind w:left="-142" w:right="1" w:firstLine="851"/>
        <w:jc w:val="both"/>
      </w:pPr>
      <w:r>
        <w:t xml:space="preserve">1.3. </w:t>
      </w:r>
      <w:r w:rsidRPr="00E51F6E">
        <w:t>Отменить зарубежные командировки сотрудников, а также прием международных делегаций на территории муницип</w:t>
      </w:r>
      <w:r>
        <w:t>альных учреждений.</w:t>
      </w:r>
    </w:p>
    <w:p w:rsidR="00246C95" w:rsidRPr="00EA4BA3" w:rsidRDefault="00246C95" w:rsidP="00054749">
      <w:pPr>
        <w:ind w:left="-142" w:right="1" w:firstLine="851"/>
        <w:jc w:val="both"/>
        <w:rPr>
          <w:b/>
        </w:rPr>
      </w:pPr>
      <w:r w:rsidRPr="00EA4BA3">
        <w:rPr>
          <w:b/>
        </w:rPr>
        <w:t>2. МКОУ ДО «Орловская детская школа искусств» (директор Норкина Т.А.)</w:t>
      </w:r>
    </w:p>
    <w:p w:rsidR="00246C95" w:rsidRPr="00E51F6E" w:rsidRDefault="00246C95" w:rsidP="00054749">
      <w:pPr>
        <w:ind w:left="-142" w:right="1" w:firstLine="851"/>
        <w:jc w:val="both"/>
      </w:pPr>
      <w:r>
        <w:t>2.1. П</w:t>
      </w:r>
      <w:r w:rsidRPr="00E51F6E">
        <w:t>редусмотреть введение</w:t>
      </w:r>
      <w:r>
        <w:t xml:space="preserve"> каникул для обучающихся детской школы</w:t>
      </w:r>
      <w:r w:rsidRPr="00E51F6E">
        <w:t xml:space="preserve"> искусств, в том числе путем перевода их на обучение по индивидуальному учебному плану.</w:t>
      </w:r>
    </w:p>
    <w:p w:rsidR="00246C95" w:rsidRPr="00E51F6E" w:rsidRDefault="00246C95" w:rsidP="00054749">
      <w:pPr>
        <w:ind w:left="-142" w:right="1" w:firstLine="851"/>
        <w:jc w:val="both"/>
      </w:pPr>
      <w:r>
        <w:t>2.2. О</w:t>
      </w:r>
      <w:r w:rsidRPr="00E51F6E">
        <w:t>рганизовать взаимодействие обучающихся и педагогических работников исключительно в электронной информационно-образовательной среде с применением дистанционных образовательных технологий.</w:t>
      </w:r>
    </w:p>
    <w:p w:rsidR="00246C95" w:rsidRPr="00EA4BA3" w:rsidRDefault="00246C95" w:rsidP="00054749">
      <w:pPr>
        <w:ind w:left="-142" w:right="1" w:firstLine="851"/>
        <w:jc w:val="both"/>
        <w:rPr>
          <w:b/>
        </w:rPr>
      </w:pPr>
      <w:r w:rsidRPr="00EA4BA3">
        <w:rPr>
          <w:b/>
        </w:rPr>
        <w:t>3. МКУК «Орловская централизованная библиотечная система» (директор Шишкина В.Д.) :</w:t>
      </w:r>
    </w:p>
    <w:p w:rsidR="00246C95" w:rsidRPr="00E51F6E" w:rsidRDefault="00246C95" w:rsidP="00054749">
      <w:pPr>
        <w:ind w:left="-142" w:right="1" w:firstLine="851"/>
        <w:jc w:val="both"/>
      </w:pPr>
      <w:r>
        <w:t>3.1. З</w:t>
      </w:r>
      <w:r w:rsidRPr="00E51F6E">
        <w:t xml:space="preserve">апретить обслуживание </w:t>
      </w:r>
      <w:r>
        <w:t>посетителей в зданиях библиотек.</w:t>
      </w:r>
    </w:p>
    <w:p w:rsidR="00246C95" w:rsidRPr="00E51F6E" w:rsidRDefault="00246C95" w:rsidP="00A2676F">
      <w:pPr>
        <w:ind w:left="-142" w:right="1" w:firstLine="851"/>
        <w:jc w:val="both"/>
      </w:pPr>
      <w:r>
        <w:t>3.2. О</w:t>
      </w:r>
      <w:r w:rsidRPr="00E51F6E">
        <w:t>беспечить предоставление удаленного доступа к</w:t>
      </w:r>
      <w:r>
        <w:t xml:space="preserve"> информационным </w:t>
      </w:r>
      <w:r w:rsidRPr="00E51F6E">
        <w:t>ресурсам библиотек.</w:t>
      </w:r>
    </w:p>
    <w:p w:rsidR="00246C95" w:rsidRDefault="00246C95" w:rsidP="00054749">
      <w:pPr>
        <w:ind w:left="-142" w:right="1" w:firstLine="851"/>
        <w:jc w:val="both"/>
        <w:rPr>
          <w:b/>
        </w:rPr>
      </w:pPr>
      <w:r w:rsidRPr="00EA4BA3">
        <w:rPr>
          <w:b/>
        </w:rPr>
        <w:t>4. МКУ «Архив Орловского района» (заведующая Жданова С.А.)</w:t>
      </w:r>
      <w:r>
        <w:rPr>
          <w:b/>
        </w:rPr>
        <w:t>:</w:t>
      </w:r>
    </w:p>
    <w:p w:rsidR="00246C95" w:rsidRPr="00E51F6E" w:rsidRDefault="00246C95" w:rsidP="00054749">
      <w:pPr>
        <w:ind w:left="-142" w:right="1" w:firstLine="851"/>
        <w:jc w:val="both"/>
      </w:pPr>
      <w:r w:rsidRPr="00E51F6E">
        <w:t xml:space="preserve"> </w:t>
      </w:r>
      <w:r>
        <w:t>4.1.П</w:t>
      </w:r>
      <w:r w:rsidRPr="00E51F6E">
        <w:t>риостановить  прием поль</w:t>
      </w:r>
      <w:r>
        <w:t>зователей в читальном зале.</w:t>
      </w:r>
    </w:p>
    <w:p w:rsidR="00246C95" w:rsidRPr="00E51F6E" w:rsidRDefault="00246C95" w:rsidP="00054749">
      <w:pPr>
        <w:ind w:left="-142" w:right="1" w:firstLine="851"/>
        <w:jc w:val="both"/>
      </w:pPr>
      <w:r>
        <w:t xml:space="preserve"> 4.2. О</w:t>
      </w:r>
      <w:r w:rsidRPr="00E51F6E">
        <w:t>беспечить предоставление удаленного доступа к информационным ресурсам архивов.</w:t>
      </w:r>
    </w:p>
    <w:p w:rsidR="00246C95" w:rsidRDefault="00246C95" w:rsidP="00054749">
      <w:pPr>
        <w:ind w:left="-142" w:right="1" w:firstLine="851"/>
        <w:jc w:val="both"/>
        <w:rPr>
          <w:b/>
        </w:rPr>
      </w:pPr>
      <w:r w:rsidRPr="00EA4BA3">
        <w:rPr>
          <w:b/>
        </w:rPr>
        <w:t>5. МКУ "Орловская централизованная клубная система» (директор Михеева Н.А.), МБУ «Центр культуры и досуга Орловского городского поселения» (директор Березин А.В.):</w:t>
      </w:r>
    </w:p>
    <w:p w:rsidR="00246C95" w:rsidRPr="00E51F6E" w:rsidRDefault="00246C95" w:rsidP="00054749">
      <w:pPr>
        <w:ind w:left="-142" w:right="1" w:firstLine="851"/>
        <w:jc w:val="both"/>
      </w:pPr>
      <w:r>
        <w:t>5.1.О</w:t>
      </w:r>
      <w:r w:rsidRPr="00E51F6E">
        <w:t>тменить культурно-массовые и иные мероприятия, а также организо</w:t>
      </w:r>
      <w:r>
        <w:t>ванные выезды за пределы района.</w:t>
      </w:r>
    </w:p>
    <w:p w:rsidR="00246C95" w:rsidRPr="00E51F6E" w:rsidRDefault="00246C95" w:rsidP="00054749">
      <w:pPr>
        <w:ind w:left="-142" w:right="1" w:firstLine="851"/>
        <w:jc w:val="both"/>
      </w:pPr>
      <w:r>
        <w:t>5.2 .П</w:t>
      </w:r>
      <w:r w:rsidRPr="00E51F6E">
        <w:t>риостановить занятия в клубных формированиях, самодеятельных творческих коллективах, а также посещение кинозалов в культурно-досуговых учреждениях.</w:t>
      </w:r>
    </w:p>
    <w:p w:rsidR="00246C95" w:rsidRPr="00EA4BA3" w:rsidRDefault="00246C95" w:rsidP="00054749">
      <w:pPr>
        <w:ind w:left="-142" w:right="1" w:firstLine="851"/>
        <w:jc w:val="both"/>
        <w:rPr>
          <w:b/>
        </w:rPr>
      </w:pPr>
      <w:r w:rsidRPr="00EA4BA3">
        <w:rPr>
          <w:b/>
        </w:rPr>
        <w:t>6. МКУК «Орловский краеведческий музей» (директор Целищева С.А.):</w:t>
      </w:r>
    </w:p>
    <w:p w:rsidR="00246C95" w:rsidRPr="00E51F6E" w:rsidRDefault="00246C95" w:rsidP="00054749">
      <w:pPr>
        <w:ind w:left="-142" w:right="1" w:firstLine="851"/>
        <w:jc w:val="both"/>
      </w:pPr>
      <w:r>
        <w:t>6.1.П</w:t>
      </w:r>
      <w:r w:rsidRPr="00E51F6E">
        <w:t>рекратить функционирование музеев и организаций, осуществляющих выставочную деятельность, для посетителей в субботу и воскресенье, а также в официальные праздничные дни.</w:t>
      </w:r>
    </w:p>
    <w:p w:rsidR="00246C95" w:rsidRPr="00E51F6E" w:rsidRDefault="00246C95" w:rsidP="00054749">
      <w:pPr>
        <w:ind w:left="-142" w:right="1" w:firstLine="851"/>
        <w:jc w:val="both"/>
      </w:pPr>
      <w:r>
        <w:t>6.2.С</w:t>
      </w:r>
      <w:r w:rsidRPr="00E51F6E">
        <w:t>ократить часы работы музеев для посетителей.</w:t>
      </w:r>
    </w:p>
    <w:p w:rsidR="00246C95" w:rsidRPr="00E51F6E" w:rsidRDefault="00246C95" w:rsidP="00054749">
      <w:pPr>
        <w:ind w:left="-142" w:right="1" w:firstLine="851"/>
        <w:jc w:val="both"/>
      </w:pPr>
      <w:r>
        <w:t>6.3.У</w:t>
      </w:r>
      <w:r w:rsidRPr="00E51F6E">
        <w:t>становить режим доступа посетителей в здания музеев и организаций, осуществляющих выставочную деятельность, исключительно в медицинских масках, принадлежащим посетителям.</w:t>
      </w:r>
    </w:p>
    <w:p w:rsidR="00246C95" w:rsidRPr="00E51F6E" w:rsidRDefault="00246C95" w:rsidP="00054749">
      <w:pPr>
        <w:ind w:left="-142" w:right="1" w:firstLine="851"/>
        <w:jc w:val="both"/>
      </w:pPr>
      <w:r>
        <w:t>6.4. З</w:t>
      </w:r>
      <w:r w:rsidRPr="00E51F6E">
        <w:t>апретить посещение экспозиций и выставок туристскими группами и проведение групповых экскурсий.</w:t>
      </w:r>
    </w:p>
    <w:p w:rsidR="00246C95" w:rsidRPr="00E51F6E" w:rsidRDefault="00246C95" w:rsidP="00054749">
      <w:pPr>
        <w:ind w:left="-142" w:right="1" w:firstLine="851"/>
        <w:jc w:val="both"/>
      </w:pPr>
      <w:r>
        <w:t>6.5.З</w:t>
      </w:r>
      <w:r w:rsidRPr="00E51F6E">
        <w:t>апретить посещение экспозиций и выставок иностранными гражданами.</w:t>
      </w:r>
    </w:p>
    <w:p w:rsidR="00246C95" w:rsidRPr="00EA4BA3" w:rsidRDefault="00246C95" w:rsidP="00054749">
      <w:pPr>
        <w:ind w:left="-142" w:right="1" w:firstLine="851"/>
        <w:jc w:val="both"/>
      </w:pPr>
      <w:r w:rsidRPr="00EA4BA3">
        <w:t>6.6</w:t>
      </w:r>
      <w:r>
        <w:t>. О</w:t>
      </w:r>
      <w:r w:rsidRPr="00EA4BA3">
        <w:t xml:space="preserve">граничить максимальное количество посетителей  (единовременно в экспозиционных залах может находиться не более 3 человек на </w:t>
      </w:r>
      <w:smartTag w:uri="urn:schemas-microsoft-com:office:smarttags" w:element="metricconverter">
        <w:smartTagPr>
          <w:attr w:name="ProductID" w:val="10 м"/>
        </w:smartTagPr>
        <w:r w:rsidRPr="00EA4BA3">
          <w:t>10 м</w:t>
        </w:r>
      </w:smartTag>
      <w:r w:rsidRPr="00EA4BA3">
        <w:t>).</w:t>
      </w:r>
    </w:p>
    <w:p w:rsidR="00246C95" w:rsidRPr="00EA4BA3" w:rsidRDefault="00246C95" w:rsidP="00054749">
      <w:pPr>
        <w:ind w:left="-142" w:right="1" w:firstLine="851"/>
        <w:jc w:val="both"/>
        <w:rPr>
          <w:b/>
        </w:rPr>
      </w:pPr>
      <w:r w:rsidRPr="00EA4BA3">
        <w:rPr>
          <w:b/>
        </w:rPr>
        <w:t>7. МБУ «Спортивная школа города Орлова» (директор Вахитова В.А.):</w:t>
      </w:r>
    </w:p>
    <w:p w:rsidR="00246C95" w:rsidRPr="00E51F6E" w:rsidRDefault="00246C95" w:rsidP="00054749">
      <w:pPr>
        <w:ind w:left="-142" w:right="1" w:firstLine="851"/>
        <w:jc w:val="both"/>
      </w:pPr>
      <w:r>
        <w:t>7.1. З</w:t>
      </w:r>
      <w:r w:rsidRPr="00E51F6E">
        <w:t>апретить проведение массовых спортивных и иных мероприятий, а также организованные выезды за пределы Орловского района Кировской области с 17.03.2020 по 26.03.2020 (д</w:t>
      </w:r>
      <w:r>
        <w:t>алее - до особого распоряжения).</w:t>
      </w:r>
    </w:p>
    <w:p w:rsidR="00246C95" w:rsidRPr="00E51F6E" w:rsidRDefault="00246C95" w:rsidP="00054749">
      <w:pPr>
        <w:ind w:left="-142" w:right="1" w:firstLine="851"/>
        <w:jc w:val="both"/>
      </w:pPr>
      <w:r>
        <w:t>7.2. О</w:t>
      </w:r>
      <w:r w:rsidRPr="00E51F6E">
        <w:t>становить тренировочный процесс и занятия в з</w:t>
      </w:r>
      <w:r>
        <w:t>дании спортивной школы г.Орлова.</w:t>
      </w:r>
    </w:p>
    <w:p w:rsidR="00246C95" w:rsidRPr="00E51F6E" w:rsidRDefault="00246C95" w:rsidP="00054749">
      <w:pPr>
        <w:ind w:left="-142" w:right="1" w:firstLine="851"/>
        <w:jc w:val="both"/>
      </w:pPr>
      <w:r>
        <w:t>7.3.О</w:t>
      </w:r>
      <w:r w:rsidRPr="00E51F6E">
        <w:t>беспечить реализацию санитарно-эпидемиологических (профилактических) мероприятий¸ указанных в письме Роспотребнадзора от 13.03.2020 № 02/414б-2020-23.</w:t>
      </w:r>
    </w:p>
    <w:p w:rsidR="00246C95" w:rsidRPr="00E51F6E" w:rsidRDefault="00246C95" w:rsidP="00054749">
      <w:pPr>
        <w:ind w:left="-142" w:right="1" w:firstLine="851"/>
        <w:jc w:val="both"/>
      </w:pPr>
      <w:r w:rsidRPr="0009780F">
        <w:rPr>
          <w:b/>
        </w:rPr>
        <w:t>8. Руководителям муниципальных учреждений :</w:t>
      </w:r>
    </w:p>
    <w:p w:rsidR="00246C95" w:rsidRPr="00E51F6E" w:rsidRDefault="00246C95" w:rsidP="00054749">
      <w:pPr>
        <w:ind w:left="-142" w:right="1" w:firstLine="851"/>
        <w:jc w:val="both"/>
      </w:pPr>
      <w:r>
        <w:t>8.1. С</w:t>
      </w:r>
      <w:r w:rsidRPr="00E51F6E">
        <w:t xml:space="preserve">ообщать по телефону горячей линии Управления Роспотребкадзора по Кировской области 8(8332) 40-67-24 о возвращении сотрудников и обучающихся, </w:t>
      </w:r>
      <w:r>
        <w:t xml:space="preserve"> </w:t>
      </w:r>
      <w:r w:rsidRPr="00E51F6E">
        <w:t>прибывших из иностранных государств включенных в перечень эпидемически неблагополучных стран Роспотребнадзором.</w:t>
      </w:r>
    </w:p>
    <w:p w:rsidR="00246C95" w:rsidRPr="00E51F6E" w:rsidRDefault="00246C95" w:rsidP="00054749">
      <w:pPr>
        <w:ind w:left="-142" w:right="1" w:firstLine="851"/>
        <w:jc w:val="both"/>
      </w:pPr>
      <w:r>
        <w:t>8.2. О</w:t>
      </w:r>
      <w:r w:rsidRPr="00E51F6E">
        <w:t>беспечить проведение утреннего мониторинга основных параметров состояния здоровья работников и обучающихся.</w:t>
      </w:r>
    </w:p>
    <w:p w:rsidR="00246C95" w:rsidRPr="00E51F6E" w:rsidRDefault="00246C95" w:rsidP="00054749">
      <w:pPr>
        <w:ind w:left="-142" w:right="1" w:firstLine="851"/>
        <w:jc w:val="both"/>
      </w:pPr>
      <w:r>
        <w:t>8.3. О</w:t>
      </w:r>
      <w:r w:rsidRPr="00E51F6E">
        <w:t>рганизовать наблюдение за состоянием здоровья сотрудников и обучающихся в течение рабочего дня.</w:t>
      </w:r>
    </w:p>
    <w:p w:rsidR="00246C95" w:rsidRPr="00E51F6E" w:rsidRDefault="00246C95" w:rsidP="00054749">
      <w:pPr>
        <w:ind w:left="-142" w:right="1" w:firstLine="851"/>
        <w:jc w:val="both"/>
      </w:pPr>
      <w:r>
        <w:t>8.4. Ограничить допуск</w:t>
      </w:r>
      <w:r w:rsidRPr="00E51F6E">
        <w:t xml:space="preserve"> сторонних лиц в здания учреждений.</w:t>
      </w:r>
    </w:p>
    <w:p w:rsidR="00246C95" w:rsidRPr="00E51F6E" w:rsidRDefault="00246C95" w:rsidP="00054749">
      <w:pPr>
        <w:ind w:left="-142" w:right="1" w:firstLine="851"/>
        <w:jc w:val="both"/>
      </w:pPr>
      <w:r>
        <w:t>8.5.О</w:t>
      </w:r>
      <w:r w:rsidRPr="00E51F6E">
        <w:t>беспечить систематическое проведение дезинфекционных мероприятий, создав необходимый запас дезинфекционных средств.</w:t>
      </w:r>
    </w:p>
    <w:p w:rsidR="00246C95" w:rsidRPr="00E51F6E" w:rsidRDefault="00246C95" w:rsidP="00054749">
      <w:pPr>
        <w:ind w:left="-142" w:right="1" w:firstLine="851"/>
        <w:jc w:val="both"/>
      </w:pPr>
      <w:r>
        <w:t>8.6.  О</w:t>
      </w:r>
      <w:r w:rsidRPr="00E51F6E">
        <w:t>братить особое внимание на строгое соблюдение графика уборки,  регулярность проведения дезинфекционной обработки в помещениях.</w:t>
      </w:r>
    </w:p>
    <w:p w:rsidR="00246C95" w:rsidRPr="00E51F6E" w:rsidRDefault="00246C95" w:rsidP="00054749">
      <w:pPr>
        <w:ind w:left="-142" w:right="1" w:firstLine="851"/>
        <w:jc w:val="both"/>
      </w:pPr>
      <w:r>
        <w:t>8.7. П</w:t>
      </w:r>
      <w:r w:rsidRPr="00E51F6E">
        <w:t>ринять дополнительные меры, направленные на эффективное функционирование вентиляционных систем, провести ревизию их работы, обеспечить очистку или замену воздушных элементов.</w:t>
      </w:r>
    </w:p>
    <w:p w:rsidR="00246C95" w:rsidRPr="00E51F6E" w:rsidRDefault="00246C95" w:rsidP="00054749">
      <w:pPr>
        <w:ind w:left="-142" w:right="1" w:firstLine="851"/>
        <w:jc w:val="both"/>
      </w:pPr>
      <w:r>
        <w:t>8.8. П</w:t>
      </w:r>
      <w:r w:rsidRPr="00E51F6E">
        <w:t>роработать вопрос об организации обеззараживания воздуха устройствами, разрешенными к использованию в присутствии людей автономными или встроенными в систему вентиляции ультрафиолетовыми, бактерицидными облучателями закрытого типа - рециркуляторами, установками обеззараживания воздуха на основе использования постоянных электрических полей, электростатических фильтров и др.</w:t>
      </w:r>
    </w:p>
    <w:p w:rsidR="00246C95" w:rsidRPr="00E51F6E" w:rsidRDefault="00246C95" w:rsidP="00054749">
      <w:pPr>
        <w:ind w:left="-142" w:right="1" w:firstLine="851"/>
        <w:jc w:val="both"/>
      </w:pPr>
      <w:r>
        <w:t>8.9. О</w:t>
      </w:r>
      <w:r w:rsidRPr="00E51F6E">
        <w:t>существить оценку необходимости применения режима неполной занятости работников (введение режима не полного рабочего времени, временная остановка работ, предоставление отпусков без сохранения заработной платы) в связи с вводимыми ограничительными мерами.</w:t>
      </w:r>
    </w:p>
    <w:p w:rsidR="00246C95" w:rsidRPr="0003403C" w:rsidRDefault="00246C95" w:rsidP="00054749">
      <w:pPr>
        <w:ind w:left="-142" w:right="1" w:firstLine="851"/>
        <w:jc w:val="both"/>
      </w:pPr>
      <w:r w:rsidRPr="0003403C">
        <w:t>9. Контроль за выполнением постановления оставляю за собой.</w:t>
      </w:r>
    </w:p>
    <w:p w:rsidR="00246C95" w:rsidRPr="009F6D97" w:rsidRDefault="00246C95" w:rsidP="000340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3C">
        <w:rPr>
          <w:rFonts w:ascii="Times New Roman" w:hAnsi="Times New Roman" w:cs="Times New Roman"/>
          <w:sz w:val="28"/>
          <w:szCs w:val="28"/>
        </w:rPr>
        <w:t>10. Опубликовать постановление в Информационном бюллетене органов местного самоуправления</w:t>
      </w:r>
      <w:r w:rsidRPr="009F6D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Орловский муниципальный район Кировской области. </w:t>
      </w:r>
    </w:p>
    <w:p w:rsidR="00246C95" w:rsidRPr="00E51F6E" w:rsidRDefault="00246C95" w:rsidP="0003403C">
      <w:pPr>
        <w:ind w:left="-142" w:right="1" w:firstLine="851"/>
        <w:jc w:val="both"/>
      </w:pPr>
      <w:r>
        <w:t xml:space="preserve">11. </w:t>
      </w:r>
      <w:r w:rsidRPr="009F6D97">
        <w:rPr>
          <w:szCs w:val="28"/>
        </w:rPr>
        <w:t>Постановление вступает в силу после официального опубликования</w:t>
      </w:r>
      <w:r>
        <w:rPr>
          <w:szCs w:val="28"/>
        </w:rPr>
        <w:t>.</w:t>
      </w:r>
    </w:p>
    <w:p w:rsidR="00246C95" w:rsidRPr="00E51F6E" w:rsidRDefault="00246C95" w:rsidP="00E51F6E">
      <w:pPr>
        <w:ind w:left="-567" w:firstLine="425"/>
      </w:pPr>
    </w:p>
    <w:p w:rsidR="00246C95" w:rsidRDefault="00246C95" w:rsidP="00E51F6E">
      <w:pPr>
        <w:ind w:left="-567" w:firstLine="425"/>
      </w:pPr>
    </w:p>
    <w:p w:rsidR="00246C95" w:rsidRDefault="00246C95" w:rsidP="00E51F6E">
      <w:pPr>
        <w:ind w:left="-567" w:firstLine="425"/>
      </w:pPr>
      <w:r>
        <w:t>Глава администрации</w:t>
      </w:r>
    </w:p>
    <w:p w:rsidR="00246C95" w:rsidRDefault="00246C95" w:rsidP="00E51F6E">
      <w:pPr>
        <w:ind w:left="-567" w:firstLine="425"/>
      </w:pPr>
      <w:r>
        <w:t xml:space="preserve">Орловского района </w:t>
      </w:r>
      <w:r>
        <w:tab/>
      </w:r>
      <w:r>
        <w:tab/>
        <w:t>С.С. Целищев</w:t>
      </w:r>
    </w:p>
    <w:sectPr w:rsidR="00246C95" w:rsidSect="00054749">
      <w:headerReference w:type="even" r:id="rId8"/>
      <w:pgSz w:w="11906" w:h="16838" w:code="9"/>
      <w:pgMar w:top="709" w:right="706" w:bottom="381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95" w:rsidRDefault="00246C95">
      <w:r>
        <w:separator/>
      </w:r>
    </w:p>
  </w:endnote>
  <w:endnote w:type="continuationSeparator" w:id="0">
    <w:p w:rsidR="00246C95" w:rsidRDefault="00246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95" w:rsidRDefault="00246C95">
      <w:r>
        <w:separator/>
      </w:r>
    </w:p>
  </w:footnote>
  <w:footnote w:type="continuationSeparator" w:id="0">
    <w:p w:rsidR="00246C95" w:rsidRDefault="00246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95" w:rsidRDefault="00246C95" w:rsidP="00EB2B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C95" w:rsidRDefault="00246C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F6E"/>
    <w:rsid w:val="0003403C"/>
    <w:rsid w:val="00054749"/>
    <w:rsid w:val="0009780F"/>
    <w:rsid w:val="001B7E16"/>
    <w:rsid w:val="00246C95"/>
    <w:rsid w:val="002B59D2"/>
    <w:rsid w:val="002E52F2"/>
    <w:rsid w:val="002E5F7F"/>
    <w:rsid w:val="003A59E0"/>
    <w:rsid w:val="003A6950"/>
    <w:rsid w:val="00414C66"/>
    <w:rsid w:val="004575BB"/>
    <w:rsid w:val="005F5004"/>
    <w:rsid w:val="00614E35"/>
    <w:rsid w:val="0072304E"/>
    <w:rsid w:val="0077013E"/>
    <w:rsid w:val="007835ED"/>
    <w:rsid w:val="0080631A"/>
    <w:rsid w:val="008D320A"/>
    <w:rsid w:val="009F6D97"/>
    <w:rsid w:val="00A2676F"/>
    <w:rsid w:val="00A3203F"/>
    <w:rsid w:val="00B151D1"/>
    <w:rsid w:val="00DA19C3"/>
    <w:rsid w:val="00E51F6E"/>
    <w:rsid w:val="00EA4BA3"/>
    <w:rsid w:val="00EB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6E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1F6E"/>
    <w:pPr>
      <w:keepNext/>
      <w:jc w:val="both"/>
      <w:outlineLvl w:val="0"/>
    </w:pPr>
    <w:rPr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1F6E"/>
    <w:pPr>
      <w:keepNext/>
      <w:ind w:right="-22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1F6E"/>
    <w:pPr>
      <w:keepNext/>
      <w:ind w:right="-22"/>
      <w:jc w:val="center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1F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1F6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1F6E"/>
    <w:rPr>
      <w:rFonts w:ascii="Times New Roman" w:hAnsi="Times New Roman" w:cs="Times New Roman"/>
      <w:b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E51F6E"/>
    <w:pPr>
      <w:jc w:val="center"/>
    </w:pPr>
    <w:rPr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51F6E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51F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1F6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51F6E"/>
    <w:rPr>
      <w:rFonts w:cs="Times New Roman"/>
    </w:rPr>
  </w:style>
  <w:style w:type="character" w:customStyle="1" w:styleId="1">
    <w:name w:val="Заголовок №1_"/>
    <w:link w:val="10"/>
    <w:uiPriority w:val="99"/>
    <w:locked/>
    <w:rsid w:val="00E51F6E"/>
    <w:rPr>
      <w:b/>
      <w:sz w:val="28"/>
      <w:shd w:val="clear" w:color="auto" w:fill="FFFFFF"/>
    </w:rPr>
  </w:style>
  <w:style w:type="character" w:customStyle="1" w:styleId="BodyTextChar">
    <w:name w:val="Body Text Char"/>
    <w:link w:val="BodyText"/>
    <w:uiPriority w:val="99"/>
    <w:locked/>
    <w:rsid w:val="00E51F6E"/>
    <w:rPr>
      <w:sz w:val="28"/>
      <w:shd w:val="clear" w:color="auto" w:fill="FFFFFF"/>
    </w:rPr>
  </w:style>
  <w:style w:type="character" w:customStyle="1" w:styleId="11">
    <w:name w:val="Основной текст + 11"/>
    <w:aliases w:val="5 pt,Курсив,Малые прописные"/>
    <w:uiPriority w:val="99"/>
    <w:rsid w:val="00E51F6E"/>
    <w:rPr>
      <w:i/>
      <w:smallCaps/>
      <w:sz w:val="23"/>
      <w:shd w:val="clear" w:color="auto" w:fill="FFFFFF"/>
      <w:lang w:val="en-US" w:eastAsia="en-US"/>
    </w:rPr>
  </w:style>
  <w:style w:type="paragraph" w:customStyle="1" w:styleId="10">
    <w:name w:val="Заголовок №1"/>
    <w:basedOn w:val="Normal"/>
    <w:link w:val="1"/>
    <w:uiPriority w:val="99"/>
    <w:rsid w:val="00E51F6E"/>
    <w:pPr>
      <w:shd w:val="clear" w:color="auto" w:fill="FFFFFF"/>
      <w:spacing w:after="420" w:line="240" w:lineRule="atLeast"/>
      <w:outlineLvl w:val="0"/>
    </w:pPr>
    <w:rPr>
      <w:rFonts w:ascii="Calibri" w:eastAsia="Calibri" w:hAnsi="Calibri"/>
      <w:b/>
      <w:bCs/>
      <w:szCs w:val="28"/>
    </w:rPr>
  </w:style>
  <w:style w:type="paragraph" w:styleId="BodyText">
    <w:name w:val="Body Text"/>
    <w:basedOn w:val="Normal"/>
    <w:link w:val="BodyTextChar"/>
    <w:uiPriority w:val="99"/>
    <w:rsid w:val="00E51F6E"/>
    <w:pPr>
      <w:shd w:val="clear" w:color="auto" w:fill="FFFFFF"/>
      <w:spacing w:line="240" w:lineRule="atLeast"/>
    </w:pPr>
    <w:rPr>
      <w:rFonts w:ascii="Calibri" w:eastAsia="Calibri" w:hAnsi="Calibri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401B5"/>
    <w:rPr>
      <w:rFonts w:ascii="Times New Roman" w:eastAsia="Times New Roman" w:hAnsi="Times New Roman"/>
      <w:sz w:val="28"/>
      <w:szCs w:val="24"/>
    </w:rPr>
  </w:style>
  <w:style w:type="character" w:customStyle="1" w:styleId="a">
    <w:name w:val="Основной текст Знак"/>
    <w:basedOn w:val="DefaultParagraphFont"/>
    <w:uiPriority w:val="99"/>
    <w:semiHidden/>
    <w:rsid w:val="00E51F6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1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F6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E51F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340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869</Words>
  <Characters>4955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2020-03-18T13:27:00Z</dcterms:created>
  <dcterms:modified xsi:type="dcterms:W3CDTF">2020-03-31T06:59:00Z</dcterms:modified>
</cp:coreProperties>
</file>