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D52" w:rsidRPr="00AD5F8D" w:rsidRDefault="002C3D52" w:rsidP="005776CF">
      <w:pPr>
        <w:pStyle w:val="20"/>
        <w:keepNext/>
        <w:keepLines/>
        <w:shd w:val="clear" w:color="auto" w:fill="auto"/>
        <w:spacing w:after="286"/>
        <w:ind w:right="40"/>
        <w:jc w:val="left"/>
        <w:rPr>
          <w:lang w:val="ru-RU"/>
        </w:rPr>
      </w:pPr>
      <w:bookmarkStart w:id="0" w:name="bookmark0"/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15pt;margin-top:0;width:33.7pt;height:41.8pt;z-index:251658240">
            <v:imagedata r:id="rId7" o:title=""/>
            <w10:wrap type="square" side="left"/>
          </v:shape>
        </w:pict>
      </w:r>
      <w:r>
        <w:rPr>
          <w:lang w:val="ru-RU"/>
        </w:rPr>
        <w:br w:type="textWrapping" w:clear="all"/>
      </w:r>
    </w:p>
    <w:p w:rsidR="002C3D52" w:rsidRDefault="002C3D52" w:rsidP="005776CF">
      <w:pPr>
        <w:pStyle w:val="20"/>
        <w:keepNext/>
        <w:keepLines/>
        <w:shd w:val="clear" w:color="auto" w:fill="auto"/>
        <w:spacing w:after="0" w:line="240" w:lineRule="auto"/>
        <w:rPr>
          <w:lang w:val="ru-RU"/>
        </w:rPr>
      </w:pPr>
      <w:r>
        <w:t xml:space="preserve">АДМИНИСТРАЦИЯ ОРЛОВСКОГО РАЙОНА </w:t>
      </w:r>
    </w:p>
    <w:p w:rsidR="002C3D52" w:rsidRDefault="002C3D52" w:rsidP="005776CF">
      <w:pPr>
        <w:pStyle w:val="20"/>
        <w:keepNext/>
        <w:keepLines/>
        <w:shd w:val="clear" w:color="auto" w:fill="auto"/>
        <w:spacing w:after="0" w:line="240" w:lineRule="auto"/>
      </w:pPr>
      <w:r>
        <w:t>КИРОВСКОЙ ОБЛАСТИ</w:t>
      </w:r>
      <w:bookmarkEnd w:id="0"/>
    </w:p>
    <w:p w:rsidR="002C3D52" w:rsidRDefault="002C3D52" w:rsidP="005776CF">
      <w:pPr>
        <w:pStyle w:val="20"/>
        <w:keepNext/>
        <w:keepLines/>
        <w:shd w:val="clear" w:color="auto" w:fill="auto"/>
        <w:spacing w:after="308" w:line="250" w:lineRule="exact"/>
        <w:ind w:right="40"/>
        <w:rPr>
          <w:lang w:val="ru-RU"/>
        </w:rPr>
      </w:pPr>
      <w:bookmarkStart w:id="1" w:name="bookmark1"/>
    </w:p>
    <w:p w:rsidR="002C3D52" w:rsidRDefault="002C3D52" w:rsidP="005776CF">
      <w:pPr>
        <w:pStyle w:val="20"/>
        <w:keepNext/>
        <w:keepLines/>
        <w:shd w:val="clear" w:color="auto" w:fill="auto"/>
        <w:spacing w:after="308" w:line="250" w:lineRule="exact"/>
        <w:ind w:right="40"/>
      </w:pPr>
      <w:r>
        <w:t>ПОСТАНОВЛЕНИЕ</w:t>
      </w:r>
      <w:bookmarkEnd w:id="1"/>
    </w:p>
    <w:p w:rsidR="002C3D52" w:rsidRPr="00723C0A" w:rsidRDefault="002C3D52" w:rsidP="005776CF">
      <w:pPr>
        <w:pStyle w:val="210"/>
        <w:shd w:val="clear" w:color="auto" w:fill="auto"/>
        <w:tabs>
          <w:tab w:val="left" w:pos="7995"/>
          <w:tab w:val="left" w:pos="8181"/>
        </w:tabs>
        <w:spacing w:before="0" w:after="0" w:line="260" w:lineRule="exact"/>
        <w:rPr>
          <w:sz w:val="26"/>
          <w:szCs w:val="26"/>
          <w:lang w:val="ru-RU"/>
        </w:rPr>
      </w:pPr>
      <w:r w:rsidRPr="00723C0A">
        <w:rPr>
          <w:rStyle w:val="22"/>
          <w:i w:val="0"/>
          <w:sz w:val="26"/>
          <w:szCs w:val="26"/>
          <w:u w:val="none"/>
          <w:lang w:val="ru-RU" w:eastAsia="ru-RU"/>
        </w:rPr>
        <w:t>16</w:t>
      </w:r>
      <w:r>
        <w:rPr>
          <w:rStyle w:val="22"/>
          <w:i w:val="0"/>
          <w:sz w:val="26"/>
          <w:szCs w:val="26"/>
          <w:u w:val="none"/>
          <w:lang w:val="ru-RU" w:eastAsia="ru-RU"/>
        </w:rPr>
        <w:t>.07.2020</w:t>
      </w:r>
      <w:r>
        <w:rPr>
          <w:rStyle w:val="2ArialUnicodeMS"/>
          <w:rFonts w:hAnsi="Times New Roman"/>
          <w:lang w:val="ru-RU" w:eastAsia="ru-RU"/>
        </w:rPr>
        <w:tab/>
      </w:r>
      <w:r w:rsidRPr="00723C0A">
        <w:rPr>
          <w:rStyle w:val="2ArialUnicodeMS"/>
          <w:rFonts w:ascii="Times New Roman" w:hAnsi="Times New Roman" w:cs="Times New Roman"/>
          <w:lang w:eastAsia="ru-RU"/>
        </w:rPr>
        <w:t>№ 344-п</w:t>
      </w:r>
    </w:p>
    <w:p w:rsidR="002C3D52" w:rsidRPr="00723C0A" w:rsidRDefault="002C3D52" w:rsidP="005776CF">
      <w:pPr>
        <w:pStyle w:val="3"/>
        <w:shd w:val="clear" w:color="auto" w:fill="auto"/>
        <w:spacing w:before="0" w:after="665" w:line="260" w:lineRule="exact"/>
        <w:ind w:right="40"/>
      </w:pPr>
      <w:r w:rsidRPr="00723C0A">
        <w:t>г. Орлов</w:t>
      </w:r>
    </w:p>
    <w:p w:rsidR="002C3D52" w:rsidRDefault="002C3D52" w:rsidP="005776CF">
      <w:pPr>
        <w:pStyle w:val="20"/>
        <w:keepNext/>
        <w:keepLines/>
        <w:shd w:val="clear" w:color="auto" w:fill="auto"/>
        <w:spacing w:line="250" w:lineRule="exact"/>
        <w:ind w:right="40"/>
      </w:pPr>
      <w:bookmarkStart w:id="2" w:name="bookmark2"/>
      <w:r>
        <w:t>О введении режима чрезвычайной ситуации</w:t>
      </w:r>
      <w:bookmarkEnd w:id="2"/>
    </w:p>
    <w:p w:rsidR="002C3D52" w:rsidRDefault="002C3D52" w:rsidP="005776CF">
      <w:pPr>
        <w:pStyle w:val="3"/>
        <w:shd w:val="clear" w:color="auto" w:fill="auto"/>
        <w:spacing w:before="0" w:after="0" w:line="322" w:lineRule="exact"/>
        <w:ind w:right="20" w:firstLine="700"/>
        <w:jc w:val="both"/>
      </w:pPr>
      <w:r>
        <w:t xml:space="preserve">В соответствии со статьей 11 Федерального закона от 21.12.1994 № 68- ФЗ «О защите населения и территорий от чрезвычайных ситуаций природного и техногенного характера», пунктом 25, подпунктом «в» пункта 28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подпунктом «а» пункта 2 статьи 8 Закона Кировской области от 09.11.2009 № 443-30 «О защите населения и территории Кировской области от чрезвычайных ситуаций природного и техногенного характера», по причине сложившейся в Орловском районе ситуации, связанной с гибелью и повреждением посевов сельскохозяйственных культур вследствие опасных гидрометеорологических явлений (шквалистый ветер с максимальной скоростью 24 м/с, гроза, дождь с количеством осадков </w:t>
      </w:r>
      <w:smartTag w:uri="urn:schemas-microsoft-com:office:smarttags" w:element="metricconverter">
        <w:smartTagPr>
          <w:attr w:name="ProductID" w:val="9 мм"/>
        </w:smartTagPr>
        <w:r>
          <w:t>9 мм</w:t>
        </w:r>
      </w:smartTag>
      <w:r>
        <w:t xml:space="preserve">, крупный град (диаметром </w:t>
      </w:r>
      <w:smartTag w:uri="urn:schemas-microsoft-com:office:smarttags" w:element="metricconverter">
        <w:smartTagPr>
          <w:attr w:name="ProductID" w:val="25 мм"/>
        </w:smartTagPr>
        <w:r>
          <w:t>25 мм</w:t>
        </w:r>
      </w:smartTag>
      <w:r>
        <w:t>)), а также на основании решения комиссии по предупреждению и ликвидации чрезвычайных ситуаций и обеспечению пожарной безопасности Орловского района (протокол от 16.07.2020 № 5), администрация Орловского района ПОСТАНОВЛЯЕТ: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062"/>
        </w:tabs>
        <w:spacing w:before="0" w:after="0" w:line="322" w:lineRule="exact"/>
        <w:ind w:right="20" w:firstLine="700"/>
        <w:jc w:val="both"/>
      </w:pPr>
      <w:r>
        <w:t>Ввести режим чрезвычайной ситуации для органов управления и сил районного звена территориальной подсистемы Кировской области единой государственной системы предупреждения и ликвидации чрезвычайных ситуаций и установить местный уровень реагирования на чрезвычайную ситуацию.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019"/>
        </w:tabs>
        <w:spacing w:before="0" w:after="0" w:line="322" w:lineRule="exact"/>
        <w:ind w:right="20" w:firstLine="700"/>
        <w:jc w:val="both"/>
      </w:pPr>
      <w:r>
        <w:t>Границы зоны чрезвычайной ситуации определить в пределах границ территории Орловского сельского поселения Кировской области.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right="20" w:firstLine="700"/>
        <w:jc w:val="both"/>
      </w:pPr>
      <w:r>
        <w:t>Руководителем ликвидации чрезвычайной ситуации определить заведующую отдела сельского хозяйства администрации Орловского района Гудину Ю.М..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22" w:lineRule="exact"/>
        <w:ind w:right="20" w:firstLine="700"/>
        <w:jc w:val="both"/>
      </w:pPr>
      <w:r>
        <w:t>Создать рабочую группу по обследованию посевов сельскохозяйственных культур и утвердить её состав согласно приложению.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146"/>
        </w:tabs>
        <w:spacing w:before="0" w:after="0" w:line="322" w:lineRule="exact"/>
        <w:ind w:right="40" w:firstLine="720"/>
        <w:jc w:val="both"/>
      </w:pPr>
      <w:r>
        <w:t>Отделу сельского хозяйства администрации Орловского района в установленном порядке направить в Министерство сельского хозяйства и продовольствия Кировской области документы и сведения для осуществления оценки ущерба сельскохозяйственных товаропроизводителей от чрезвычайной ситуации природного характера.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784"/>
          <w:tab w:val="left" w:pos="3003"/>
          <w:tab w:val="left" w:pos="5298"/>
          <w:tab w:val="left" w:pos="6488"/>
        </w:tabs>
        <w:spacing w:before="0" w:after="0" w:line="322" w:lineRule="exact"/>
        <w:ind w:right="40" w:firstLine="720"/>
        <w:jc w:val="both"/>
      </w:pPr>
      <w:r>
        <w:t>Главе</w:t>
      </w:r>
      <w:r>
        <w:tab/>
        <w:t>администрации Орловского района Целищеву С.С., в пределах границ зоны чрезвычайной ситуации, определенных пунктом 2 настоящего постановления,</w:t>
      </w:r>
      <w:r>
        <w:tab/>
        <w:t>совместно</w:t>
      </w:r>
      <w:r>
        <w:tab/>
        <w:t>с</w:t>
      </w:r>
      <w:r>
        <w:rPr>
          <w:lang w:val="ru-RU"/>
        </w:rPr>
        <w:t xml:space="preserve"> </w:t>
      </w:r>
      <w:r>
        <w:t>сельскохозяйственными товаропроизводителями, пострадавшими от чрезвычайной ситуации:</w:t>
      </w:r>
    </w:p>
    <w:p w:rsidR="002C3D52" w:rsidRDefault="002C3D52" w:rsidP="005776CF">
      <w:pPr>
        <w:pStyle w:val="3"/>
        <w:shd w:val="clear" w:color="auto" w:fill="auto"/>
        <w:tabs>
          <w:tab w:val="left" w:pos="3022"/>
        </w:tabs>
        <w:spacing w:before="0" w:after="0" w:line="322" w:lineRule="exact"/>
        <w:ind w:left="80" w:right="40"/>
        <w:jc w:val="both"/>
      </w:pPr>
      <w:r>
        <w:rPr>
          <w:lang w:val="ru-RU"/>
        </w:rPr>
        <w:t xml:space="preserve">         6.1.</w:t>
      </w:r>
      <w:r>
        <w:t>Привлечь</w:t>
      </w:r>
      <w:r>
        <w:tab/>
        <w:t>силы и средства сельскохозяйственных товаропроизводителей для проведения мероприятий по ликвидации чрезвычайной ситуации.</w:t>
      </w:r>
    </w:p>
    <w:p w:rsidR="002C3D52" w:rsidRDefault="002C3D52" w:rsidP="005776CF">
      <w:pPr>
        <w:pStyle w:val="3"/>
        <w:numPr>
          <w:ilvl w:val="1"/>
          <w:numId w:val="1"/>
        </w:numPr>
        <w:shd w:val="clear" w:color="auto" w:fill="auto"/>
        <w:tabs>
          <w:tab w:val="left" w:pos="1342"/>
        </w:tabs>
        <w:spacing w:before="0" w:after="0" w:line="322" w:lineRule="exact"/>
        <w:ind w:right="40" w:firstLine="720"/>
        <w:jc w:val="both"/>
      </w:pPr>
      <w:r>
        <w:t>Первому заместителю главы администрации Орловского района Аботурову А.В. провести обследование посевов сельскохозяйственных культур.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203"/>
        </w:tabs>
        <w:spacing w:before="0" w:after="0" w:line="322" w:lineRule="exact"/>
        <w:ind w:right="40" w:firstLine="720"/>
        <w:jc w:val="both"/>
      </w:pPr>
      <w:r>
        <w:t>Отделу сельского хозяйства администрации Орловского района Гудиной  Ю.М. разработать комплекс мероприятий по снижению последствий чрезвычайной ситуации в растениеводстве и представить его в министерство сельского хозяйства и продовольствия Кировской области в срок не позднее 10 дней со дня вступления в силу настоящего постановления.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203"/>
        </w:tabs>
        <w:spacing w:before="0" w:after="0" w:line="322" w:lineRule="exact"/>
        <w:ind w:right="40" w:firstLine="720"/>
        <w:jc w:val="both"/>
      </w:pPr>
      <w:r>
        <w:t>Рекомендовать сельскохозяйственным товаропроизводителям Орловского района принять меры по обеспечению заключения договоров страхования сельскохозяйственных культур на случай утраты (гибели) или частичной утраты урожая в целях снижения ущерба от аналогичных чрезвычайных ситуаций в будущем.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270"/>
        </w:tabs>
        <w:spacing w:before="0" w:after="0" w:line="322" w:lineRule="exact"/>
        <w:ind w:right="40" w:firstLine="720"/>
        <w:jc w:val="both"/>
      </w:pPr>
      <w:r>
        <w:t>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342"/>
        </w:tabs>
        <w:spacing w:before="0" w:after="0" w:line="322" w:lineRule="exact"/>
        <w:ind w:right="40" w:firstLine="720"/>
        <w:jc w:val="both"/>
      </w:pPr>
      <w:r>
        <w:t>Контроль за выполнением постановления возложить на первого заместителя главы администрации Орловского района Аботурова А.В.</w:t>
      </w:r>
    </w:p>
    <w:p w:rsidR="002C3D52" w:rsidRDefault="002C3D52" w:rsidP="005776CF">
      <w:pPr>
        <w:pStyle w:val="3"/>
        <w:numPr>
          <w:ilvl w:val="0"/>
          <w:numId w:val="1"/>
        </w:numPr>
        <w:shd w:val="clear" w:color="auto" w:fill="auto"/>
        <w:tabs>
          <w:tab w:val="left" w:pos="1318"/>
        </w:tabs>
        <w:spacing w:before="0" w:after="289" w:line="322" w:lineRule="exact"/>
        <w:ind w:firstLine="720"/>
        <w:jc w:val="both"/>
      </w:pPr>
      <w:r>
        <w:t>Настоящее постановление вступает в силу со дня его подписания.</w:t>
      </w:r>
    </w:p>
    <w:p w:rsidR="002C3D52" w:rsidRDefault="002C3D52" w:rsidP="005776CF">
      <w:pPr>
        <w:pStyle w:val="3"/>
        <w:shd w:val="clear" w:color="auto" w:fill="auto"/>
        <w:tabs>
          <w:tab w:val="left" w:pos="5341"/>
          <w:tab w:val="left" w:pos="7785"/>
        </w:tabs>
        <w:spacing w:before="0" w:after="30" w:line="260" w:lineRule="exact"/>
        <w:jc w:val="left"/>
        <w:rPr>
          <w:lang w:val="ru-RU"/>
        </w:rPr>
      </w:pPr>
    </w:p>
    <w:p w:rsidR="002C3D52" w:rsidRDefault="002C3D52" w:rsidP="005776CF">
      <w:pPr>
        <w:pStyle w:val="3"/>
        <w:shd w:val="clear" w:color="auto" w:fill="auto"/>
        <w:tabs>
          <w:tab w:val="left" w:pos="5341"/>
          <w:tab w:val="left" w:pos="7785"/>
        </w:tabs>
        <w:spacing w:before="0" w:after="30" w:line="260" w:lineRule="exact"/>
        <w:jc w:val="left"/>
      </w:pPr>
      <w:r>
        <w:t>Глава администрации</w:t>
      </w:r>
      <w:r>
        <w:tab/>
      </w:r>
      <w:r>
        <w:tab/>
      </w:r>
    </w:p>
    <w:p w:rsidR="002C3D52" w:rsidRDefault="002C3D52" w:rsidP="005776CF">
      <w:pPr>
        <w:pStyle w:val="3"/>
        <w:shd w:val="clear" w:color="auto" w:fill="auto"/>
        <w:tabs>
          <w:tab w:val="left" w:pos="5355"/>
          <w:tab w:val="left" w:pos="5389"/>
          <w:tab w:val="left" w:pos="7304"/>
        </w:tabs>
        <w:spacing w:before="0" w:after="0" w:line="260" w:lineRule="exact"/>
        <w:jc w:val="left"/>
      </w:pPr>
      <w:r>
        <w:t>Орловского района</w:t>
      </w:r>
      <w:r>
        <w:rPr>
          <w:lang w:val="ru-RU"/>
        </w:rPr>
        <w:t xml:space="preserve">          </w:t>
      </w:r>
      <w:r>
        <w:t>С.С. Целищев</w:t>
      </w: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  <w:rPr>
          <w:lang w:val="ru-RU"/>
        </w:rPr>
      </w:pPr>
    </w:p>
    <w:p w:rsidR="002C3D52" w:rsidRDefault="002C3D52">
      <w:pPr>
        <w:pStyle w:val="3"/>
        <w:shd w:val="clear" w:color="auto" w:fill="auto"/>
        <w:spacing w:before="0" w:after="0" w:line="317" w:lineRule="exact"/>
        <w:ind w:left="4520"/>
        <w:jc w:val="both"/>
      </w:pPr>
      <w:r>
        <w:t>УТВЕРЖДЕН</w:t>
      </w:r>
    </w:p>
    <w:p w:rsidR="002C3D52" w:rsidRDefault="002C3D52">
      <w:pPr>
        <w:pStyle w:val="3"/>
        <w:shd w:val="clear" w:color="auto" w:fill="auto"/>
        <w:spacing w:before="0" w:after="0" w:line="317" w:lineRule="exact"/>
        <w:ind w:left="4520" w:right="300"/>
        <w:jc w:val="both"/>
      </w:pPr>
      <w:r>
        <w:t>постановлением администрации Орловского района Кировской области</w:t>
      </w:r>
    </w:p>
    <w:p w:rsidR="002C3D52" w:rsidRPr="005776CF" w:rsidRDefault="002C3D52" w:rsidP="00AD5F8D">
      <w:pPr>
        <w:pStyle w:val="3"/>
        <w:shd w:val="clear" w:color="auto" w:fill="auto"/>
        <w:tabs>
          <w:tab w:val="left" w:pos="5806"/>
        </w:tabs>
        <w:spacing w:before="0" w:after="416" w:line="317" w:lineRule="exact"/>
        <w:ind w:left="4520"/>
        <w:jc w:val="both"/>
        <w:rPr>
          <w:lang w:val="ru-RU"/>
        </w:rPr>
      </w:pPr>
      <w:r>
        <w:rPr>
          <w:lang w:val="ru-RU"/>
        </w:rPr>
        <w:t xml:space="preserve"> от 16.07.2020</w:t>
      </w:r>
      <w:r>
        <w:t xml:space="preserve"> </w:t>
      </w:r>
      <w:r w:rsidRPr="00202BC8">
        <w:rPr>
          <w:rStyle w:val="-1pt1"/>
          <w:lang w:val="ru-RU"/>
        </w:rPr>
        <w:t xml:space="preserve"> </w:t>
      </w:r>
      <w:r>
        <w:rPr>
          <w:rStyle w:val="-1pt1"/>
        </w:rPr>
        <w:t>№</w:t>
      </w:r>
      <w:r>
        <w:rPr>
          <w:rStyle w:val="-1pt1"/>
          <w:lang w:val="ru-RU"/>
        </w:rPr>
        <w:t xml:space="preserve">   344-п</w:t>
      </w:r>
    </w:p>
    <w:p w:rsidR="002C3D52" w:rsidRDefault="002C3D52" w:rsidP="005776CF">
      <w:pPr>
        <w:pStyle w:val="20"/>
        <w:keepNext/>
        <w:keepLines/>
        <w:shd w:val="clear" w:color="auto" w:fill="auto"/>
        <w:spacing w:after="0" w:line="322" w:lineRule="exact"/>
      </w:pPr>
      <w:bookmarkStart w:id="3" w:name="bookmark4"/>
      <w:r>
        <w:t>СОСТАВ</w:t>
      </w:r>
      <w:bookmarkEnd w:id="3"/>
    </w:p>
    <w:p w:rsidR="002C3D52" w:rsidRDefault="002C3D52" w:rsidP="005776CF">
      <w:pPr>
        <w:pStyle w:val="20"/>
        <w:keepNext/>
        <w:keepLines/>
        <w:shd w:val="clear" w:color="auto" w:fill="auto"/>
        <w:spacing w:after="0" w:line="322" w:lineRule="exact"/>
      </w:pPr>
      <w:bookmarkStart w:id="4" w:name="bookmark5"/>
      <w:r>
        <w:t>рабочей группы но обследованию посевов сельскохозяйственных</w:t>
      </w:r>
      <w:bookmarkEnd w:id="4"/>
    </w:p>
    <w:p w:rsidR="002C3D52" w:rsidRDefault="002C3D52" w:rsidP="005776CF">
      <w:pPr>
        <w:pStyle w:val="20"/>
        <w:keepNext/>
        <w:keepLines/>
        <w:shd w:val="clear" w:color="auto" w:fill="auto"/>
        <w:spacing w:after="0" w:line="322" w:lineRule="exact"/>
        <w:ind w:left="2360"/>
        <w:jc w:val="left"/>
        <w:rPr>
          <w:lang w:val="ru-RU"/>
        </w:rPr>
      </w:pPr>
      <w:bookmarkStart w:id="5" w:name="bookmark6"/>
      <w:r>
        <w:rPr>
          <w:lang w:val="ru-RU"/>
        </w:rPr>
        <w:t xml:space="preserve">            </w:t>
      </w:r>
      <w:r>
        <w:t>культур в Орловском районе</w:t>
      </w:r>
      <w:bookmarkEnd w:id="5"/>
    </w:p>
    <w:p w:rsidR="002C3D52" w:rsidRDefault="002C3D52" w:rsidP="005776CF">
      <w:pPr>
        <w:pStyle w:val="20"/>
        <w:keepNext/>
        <w:keepLines/>
        <w:shd w:val="clear" w:color="auto" w:fill="auto"/>
        <w:spacing w:after="0" w:line="322" w:lineRule="exact"/>
        <w:ind w:left="2360"/>
        <w:jc w:val="left"/>
        <w:rPr>
          <w:lang w:val="ru-RU"/>
        </w:rPr>
      </w:pPr>
    </w:p>
    <w:p w:rsidR="002C3D52" w:rsidRDefault="002C3D52" w:rsidP="005776CF">
      <w:pPr>
        <w:pStyle w:val="20"/>
        <w:keepNext/>
        <w:keepLines/>
        <w:shd w:val="clear" w:color="auto" w:fill="auto"/>
        <w:spacing w:after="0" w:line="322" w:lineRule="exact"/>
        <w:jc w:val="left"/>
        <w:rPr>
          <w:lang w:val="ru-RU"/>
        </w:rPr>
      </w:pPr>
    </w:p>
    <w:p w:rsidR="002C3D52" w:rsidRPr="006649AB" w:rsidRDefault="002C3D52" w:rsidP="005776CF">
      <w:pPr>
        <w:pStyle w:val="20"/>
        <w:keepNext/>
        <w:keepLines/>
        <w:shd w:val="clear" w:color="auto" w:fill="auto"/>
        <w:spacing w:after="0" w:line="322" w:lineRule="exact"/>
        <w:jc w:val="left"/>
        <w:rPr>
          <w:b w:val="0"/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7"/>
        <w:gridCol w:w="5973"/>
      </w:tblGrid>
      <w:tr w:rsidR="002C3D52" w:rsidTr="006649AB">
        <w:tc>
          <w:tcPr>
            <w:tcW w:w="3547" w:type="dxa"/>
          </w:tcPr>
          <w:p w:rsidR="002C3D52" w:rsidRPr="006649AB" w:rsidRDefault="002C3D52" w:rsidP="006649AB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 w:rsidRPr="006649AB">
              <w:rPr>
                <w:b w:val="0"/>
                <w:lang w:val="ru-RU"/>
              </w:rPr>
              <w:t>АБОТУРОВ</w:t>
            </w:r>
          </w:p>
          <w:p w:rsidR="002C3D52" w:rsidRDefault="002C3D52" w:rsidP="006649AB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 w:rsidRPr="006649AB">
              <w:rPr>
                <w:b w:val="0"/>
                <w:lang w:val="ru-RU"/>
              </w:rPr>
              <w:t>Андрей Валентинович</w:t>
            </w:r>
            <w:r>
              <w:rPr>
                <w:b w:val="0"/>
                <w:lang w:val="ru-RU"/>
              </w:rPr>
              <w:t xml:space="preserve">       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Члены рабочей группы: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ГУДИНА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Юлия Михайловна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МИХЕЕВ</w:t>
            </w:r>
            <w:r>
              <w:rPr>
                <w:b w:val="0"/>
                <w:lang w:val="ru-RU"/>
              </w:rPr>
              <w:br/>
              <w:t>Виктор Анатольевич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СКУРИХИН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Юрий Александрович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РУСАКОВ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Сергей Вениаминович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РУСАКОВА</w:t>
            </w:r>
            <w:r>
              <w:rPr>
                <w:b w:val="0"/>
                <w:lang w:val="ru-RU"/>
              </w:rPr>
              <w:br/>
              <w:t>Людмила Александровна</w:t>
            </w:r>
          </w:p>
        </w:tc>
        <w:tc>
          <w:tcPr>
            <w:tcW w:w="5973" w:type="dxa"/>
          </w:tcPr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первый заместитель главы администрации Орловского района, руководитель рабочей группы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заведующая отделом сельского хозяйства администрации Орловского района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руководитель ООО «Агрофирма «Пригородная»</w:t>
            </w: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глава крестьянского фермерского хозяйства</w:t>
            </w:r>
          </w:p>
          <w:p w:rsidR="002C3D52" w:rsidRDefault="002C3D52" w:rsidP="006649AB">
            <w:pPr>
              <w:pStyle w:val="20"/>
              <w:keepNext/>
              <w:keepLines/>
              <w:shd w:val="clear" w:color="auto" w:fill="auto"/>
              <w:tabs>
                <w:tab w:val="left" w:pos="3360"/>
              </w:tabs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ab/>
            </w:r>
          </w:p>
          <w:p w:rsidR="002C3D52" w:rsidRDefault="002C3D52" w:rsidP="006649AB">
            <w:pPr>
              <w:pStyle w:val="20"/>
              <w:keepNext/>
              <w:keepLines/>
              <w:shd w:val="clear" w:color="auto" w:fill="auto"/>
              <w:tabs>
                <w:tab w:val="left" w:pos="3360"/>
              </w:tabs>
              <w:spacing w:after="0" w:line="322" w:lineRule="exact"/>
              <w:jc w:val="left"/>
              <w:rPr>
                <w:b w:val="0"/>
                <w:lang w:val="ru-RU"/>
              </w:rPr>
            </w:pPr>
          </w:p>
          <w:p w:rsidR="002C3D52" w:rsidRDefault="002C3D52" w:rsidP="005776CF">
            <w:pPr>
              <w:pStyle w:val="20"/>
              <w:keepNext/>
              <w:keepLines/>
              <w:shd w:val="clear" w:color="auto" w:fill="auto"/>
              <w:spacing w:after="0" w:line="322" w:lineRule="exact"/>
              <w:jc w:val="lef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- глава крестьянского фермерского хозяйства</w:t>
            </w:r>
          </w:p>
          <w:p w:rsidR="002C3D52" w:rsidRDefault="002C3D52" w:rsidP="006649AB">
            <w:pPr>
              <w:tabs>
                <w:tab w:val="left" w:pos="795"/>
                <w:tab w:val="left" w:pos="1695"/>
              </w:tabs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:rsidR="002C3D52" w:rsidRDefault="002C3D52" w:rsidP="006649AB">
            <w:pPr>
              <w:tabs>
                <w:tab w:val="left" w:pos="795"/>
                <w:tab w:val="left" w:pos="1695"/>
              </w:tabs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:rsidR="002C3D52" w:rsidRDefault="002C3D52" w:rsidP="006649AB">
            <w:pPr>
              <w:tabs>
                <w:tab w:val="left" w:pos="795"/>
                <w:tab w:val="left" w:pos="1695"/>
              </w:tabs>
              <w:rPr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5"/>
                <w:szCs w:val="25"/>
                <w:lang w:val="ru-RU"/>
              </w:rPr>
              <w:t>- главный специалист, главный агроном отдела сельского хозяйства администрации Орловского района</w:t>
            </w:r>
            <w:r>
              <w:rPr>
                <w:lang w:val="ru-RU"/>
              </w:rPr>
              <w:tab/>
            </w:r>
          </w:p>
          <w:p w:rsidR="002C3D52" w:rsidRPr="006649AB" w:rsidRDefault="002C3D52" w:rsidP="006649AB">
            <w:pPr>
              <w:tabs>
                <w:tab w:val="left" w:pos="1695"/>
              </w:tabs>
              <w:rPr>
                <w:lang w:val="ru-RU"/>
              </w:rPr>
            </w:pPr>
          </w:p>
        </w:tc>
      </w:tr>
    </w:tbl>
    <w:p w:rsidR="002C3D52" w:rsidRPr="006649AB" w:rsidRDefault="002C3D52" w:rsidP="005776CF">
      <w:pPr>
        <w:pStyle w:val="20"/>
        <w:keepNext/>
        <w:keepLines/>
        <w:shd w:val="clear" w:color="auto" w:fill="auto"/>
        <w:spacing w:after="0" w:line="322" w:lineRule="exact"/>
        <w:jc w:val="left"/>
        <w:rPr>
          <w:b w:val="0"/>
          <w:lang w:val="ru-RU"/>
        </w:rPr>
      </w:pPr>
    </w:p>
    <w:p w:rsidR="002C3D52" w:rsidRDefault="002C3D52" w:rsidP="005776CF">
      <w:pPr>
        <w:pStyle w:val="20"/>
        <w:keepNext/>
        <w:keepLines/>
        <w:shd w:val="clear" w:color="auto" w:fill="auto"/>
        <w:spacing w:after="0" w:line="322" w:lineRule="exact"/>
        <w:jc w:val="left"/>
        <w:rPr>
          <w:lang w:val="ru-RU"/>
        </w:rPr>
      </w:pPr>
    </w:p>
    <w:p w:rsidR="002C3D52" w:rsidRPr="005776CF" w:rsidRDefault="002C3D52" w:rsidP="006649AB">
      <w:pPr>
        <w:pStyle w:val="20"/>
        <w:keepNext/>
        <w:keepLines/>
        <w:shd w:val="clear" w:color="auto" w:fill="auto"/>
        <w:spacing w:after="0" w:line="322" w:lineRule="exact"/>
        <w:rPr>
          <w:lang w:val="ru-RU"/>
        </w:rPr>
        <w:sectPr w:rsidR="002C3D52" w:rsidRPr="005776CF" w:rsidSect="005776CF">
          <w:type w:val="continuous"/>
          <w:pgSz w:w="11905" w:h="16837"/>
          <w:pgMar w:top="1134" w:right="680" w:bottom="851" w:left="1531" w:header="0" w:footer="6" w:gutter="0"/>
          <w:cols w:space="720"/>
          <w:noEndnote/>
          <w:docGrid w:linePitch="360"/>
        </w:sectPr>
      </w:pPr>
      <w:r>
        <w:rPr>
          <w:lang w:val="ru-RU"/>
        </w:rPr>
        <w:t>_______________________</w:t>
      </w:r>
    </w:p>
    <w:p w:rsidR="002C3D52" w:rsidRDefault="002C3D52">
      <w:pPr>
        <w:rPr>
          <w:sz w:val="2"/>
          <w:szCs w:val="2"/>
        </w:rPr>
        <w:sectPr w:rsidR="002C3D5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2C3D52" w:rsidRDefault="002C3D52" w:rsidP="005776CF">
      <w:pPr>
        <w:pStyle w:val="3"/>
        <w:shd w:val="clear" w:color="auto" w:fill="auto"/>
        <w:spacing w:before="0" w:after="275" w:line="365" w:lineRule="exact"/>
        <w:ind w:left="20"/>
        <w:jc w:val="left"/>
      </w:pPr>
    </w:p>
    <w:sectPr w:rsidR="002C3D52" w:rsidSect="005776CF">
      <w:type w:val="continuous"/>
      <w:pgSz w:w="11905" w:h="16837"/>
      <w:pgMar w:top="3313" w:right="491" w:bottom="3289" w:left="2576" w:header="0" w:footer="3" w:gutter="0"/>
      <w:cols w:num="2" w:space="720" w:equalWidth="0">
        <w:col w:w="2698" w:space="821"/>
        <w:col w:w="5318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D52" w:rsidRDefault="002C3D52">
      <w:r>
        <w:separator/>
      </w:r>
    </w:p>
  </w:endnote>
  <w:endnote w:type="continuationSeparator" w:id="0">
    <w:p w:rsidR="002C3D52" w:rsidRDefault="002C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D52" w:rsidRDefault="002C3D52"/>
  </w:footnote>
  <w:footnote w:type="continuationSeparator" w:id="0">
    <w:p w:rsidR="002C3D52" w:rsidRDefault="002C3D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6A2B"/>
    <w:multiLevelType w:val="multilevel"/>
    <w:tmpl w:val="9984FA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5D7"/>
    <w:rsid w:val="002005D3"/>
    <w:rsid w:val="00202BC8"/>
    <w:rsid w:val="0025555B"/>
    <w:rsid w:val="002C3D52"/>
    <w:rsid w:val="004565D7"/>
    <w:rsid w:val="005776CF"/>
    <w:rsid w:val="006649AB"/>
    <w:rsid w:val="00723C0A"/>
    <w:rsid w:val="00A25787"/>
    <w:rsid w:val="00AD5F8D"/>
    <w:rsid w:val="00E2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87"/>
    <w:rPr>
      <w:color w:val="000000"/>
      <w:sz w:val="24"/>
      <w:szCs w:val="24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5787"/>
    <w:rPr>
      <w:rFonts w:cs="Times New Roman"/>
      <w:color w:val="0066CC"/>
      <w:u w:val="singl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A25787"/>
    <w:rPr>
      <w:rFonts w:ascii="Times New Roman" w:hAnsi="Times New Roman" w:cs="Times New Roman"/>
      <w:spacing w:val="0"/>
      <w:sz w:val="25"/>
      <w:szCs w:val="25"/>
    </w:rPr>
  </w:style>
  <w:style w:type="character" w:customStyle="1" w:styleId="21">
    <w:name w:val="Основной текст (2)_"/>
    <w:basedOn w:val="DefaultParagraphFont"/>
    <w:link w:val="210"/>
    <w:uiPriority w:val="99"/>
    <w:locked/>
    <w:rsid w:val="00A25787"/>
    <w:rPr>
      <w:rFonts w:ascii="Times New Roman" w:hAnsi="Times New Roman" w:cs="Times New Roman"/>
      <w:spacing w:val="-10"/>
      <w:sz w:val="21"/>
      <w:szCs w:val="21"/>
      <w:lang w:val="en-US"/>
    </w:rPr>
  </w:style>
  <w:style w:type="character" w:customStyle="1" w:styleId="22">
    <w:name w:val="Основной текст (2)"/>
    <w:basedOn w:val="21"/>
    <w:uiPriority w:val="99"/>
    <w:rsid w:val="00A25787"/>
    <w:rPr>
      <w:u w:val="single"/>
    </w:rPr>
  </w:style>
  <w:style w:type="character" w:customStyle="1" w:styleId="2ArialUnicodeMS">
    <w:name w:val="Основной текст (2) + Arial Unicode MS"/>
    <w:aliases w:val="13 pt,Не курсив,Интервал 0 pt"/>
    <w:basedOn w:val="21"/>
    <w:uiPriority w:val="99"/>
    <w:rsid w:val="00A25787"/>
    <w:rPr>
      <w:rFonts w:ascii="Arial Unicode MS" w:eastAsia="Arial Unicode MS" w:hAnsi="Arial Unicode MS" w:cs="Arial Unicode MS"/>
      <w:i/>
      <w:iCs/>
      <w:spacing w:val="0"/>
      <w:sz w:val="26"/>
      <w:szCs w:val="26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A25787"/>
    <w:rPr>
      <w:rFonts w:ascii="Times New Roman" w:hAnsi="Times New Roman" w:cs="Times New Roman"/>
      <w:spacing w:val="0"/>
      <w:sz w:val="26"/>
      <w:szCs w:val="26"/>
    </w:rPr>
  </w:style>
  <w:style w:type="character" w:customStyle="1" w:styleId="1">
    <w:name w:val="Основной текст1"/>
    <w:basedOn w:val="a"/>
    <w:uiPriority w:val="99"/>
    <w:rsid w:val="00A25787"/>
  </w:style>
  <w:style w:type="character" w:customStyle="1" w:styleId="30">
    <w:name w:val="Основной текст (3)_"/>
    <w:basedOn w:val="DefaultParagraphFont"/>
    <w:link w:val="31"/>
    <w:uiPriority w:val="99"/>
    <w:locked/>
    <w:rsid w:val="00A25787"/>
    <w:rPr>
      <w:rFonts w:ascii="Times New Roman" w:hAnsi="Times New Roman" w:cs="Times New Roman"/>
      <w:spacing w:val="-20"/>
      <w:sz w:val="21"/>
      <w:szCs w:val="21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25787"/>
    <w:rPr>
      <w:rFonts w:ascii="Times New Roman" w:hAnsi="Times New Roman" w:cs="Times New Roman"/>
      <w:spacing w:val="0"/>
      <w:sz w:val="25"/>
      <w:szCs w:val="25"/>
    </w:rPr>
  </w:style>
  <w:style w:type="character" w:customStyle="1" w:styleId="23">
    <w:name w:val="Основной текст2"/>
    <w:basedOn w:val="a"/>
    <w:uiPriority w:val="99"/>
    <w:rsid w:val="00A25787"/>
    <w:rPr>
      <w:u w:val="single"/>
    </w:rPr>
  </w:style>
  <w:style w:type="character" w:customStyle="1" w:styleId="-1pt">
    <w:name w:val="Основной текст + Интервал -1 pt"/>
    <w:basedOn w:val="a"/>
    <w:uiPriority w:val="99"/>
    <w:rsid w:val="00A25787"/>
    <w:rPr>
      <w:spacing w:val="-30"/>
      <w:u w:val="single"/>
      <w:lang w:val="en-US"/>
    </w:rPr>
  </w:style>
  <w:style w:type="character" w:customStyle="1" w:styleId="-1pt1">
    <w:name w:val="Основной текст + Интервал -1 pt1"/>
    <w:basedOn w:val="a"/>
    <w:uiPriority w:val="99"/>
    <w:rsid w:val="00A25787"/>
    <w:rPr>
      <w:spacing w:val="-30"/>
    </w:rPr>
  </w:style>
  <w:style w:type="paragraph" w:customStyle="1" w:styleId="20">
    <w:name w:val="Заголовок №2"/>
    <w:basedOn w:val="Normal"/>
    <w:link w:val="2"/>
    <w:uiPriority w:val="99"/>
    <w:rsid w:val="00A25787"/>
    <w:pPr>
      <w:shd w:val="clear" w:color="auto" w:fill="FFFFFF"/>
      <w:spacing w:after="240" w:line="307" w:lineRule="exact"/>
      <w:jc w:val="center"/>
      <w:outlineLvl w:val="1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210">
    <w:name w:val="Основной текст (2)1"/>
    <w:basedOn w:val="Normal"/>
    <w:link w:val="21"/>
    <w:uiPriority w:val="99"/>
    <w:rsid w:val="00A25787"/>
    <w:pPr>
      <w:shd w:val="clear" w:color="auto" w:fill="FFFFFF"/>
      <w:spacing w:before="360" w:after="60" w:line="240" w:lineRule="atLeast"/>
    </w:pPr>
    <w:rPr>
      <w:rFonts w:ascii="Times New Roman" w:hAnsi="Times New Roman" w:cs="Times New Roman"/>
      <w:i/>
      <w:iCs/>
      <w:spacing w:val="-10"/>
      <w:sz w:val="21"/>
      <w:szCs w:val="21"/>
      <w:lang w:val="en-US"/>
    </w:rPr>
  </w:style>
  <w:style w:type="paragraph" w:customStyle="1" w:styleId="3">
    <w:name w:val="Основной текст3"/>
    <w:basedOn w:val="Normal"/>
    <w:link w:val="a"/>
    <w:uiPriority w:val="99"/>
    <w:rsid w:val="00A25787"/>
    <w:pPr>
      <w:shd w:val="clear" w:color="auto" w:fill="FFFFFF"/>
      <w:spacing w:before="60" w:after="72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Normal"/>
    <w:link w:val="30"/>
    <w:uiPriority w:val="99"/>
    <w:rsid w:val="00A25787"/>
    <w:pPr>
      <w:shd w:val="clear" w:color="auto" w:fill="FFFFFF"/>
      <w:spacing w:after="420" w:line="240" w:lineRule="atLeast"/>
    </w:pPr>
    <w:rPr>
      <w:rFonts w:ascii="Times New Roman" w:hAnsi="Times New Roman" w:cs="Times New Roman"/>
      <w:spacing w:val="-20"/>
      <w:sz w:val="21"/>
      <w:szCs w:val="21"/>
    </w:rPr>
  </w:style>
  <w:style w:type="paragraph" w:customStyle="1" w:styleId="11">
    <w:name w:val="Заголовок №1"/>
    <w:basedOn w:val="Normal"/>
    <w:link w:val="10"/>
    <w:uiPriority w:val="99"/>
    <w:rsid w:val="00A25787"/>
    <w:pPr>
      <w:shd w:val="clear" w:color="auto" w:fill="FFFFFF"/>
      <w:spacing w:before="420" w:after="420" w:line="240" w:lineRule="atLeast"/>
      <w:outlineLvl w:val="0"/>
    </w:pPr>
    <w:rPr>
      <w:rFonts w:ascii="Times New Roman" w:hAnsi="Times New Roman" w:cs="Times New Roman"/>
      <w:b/>
      <w:bCs/>
      <w:sz w:val="25"/>
      <w:szCs w:val="25"/>
    </w:rPr>
  </w:style>
  <w:style w:type="table" w:styleId="TableGrid">
    <w:name w:val="Table Grid"/>
    <w:basedOn w:val="TableNormal"/>
    <w:uiPriority w:val="99"/>
    <w:locked/>
    <w:rsid w:val="006649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107</TotalTime>
  <Pages>3</Pages>
  <Words>702</Words>
  <Characters>4005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2020-07-27T08:00:00Z</dcterms:created>
  <dcterms:modified xsi:type="dcterms:W3CDTF">2020-07-27T10:08:00Z</dcterms:modified>
</cp:coreProperties>
</file>