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F8" w:rsidRDefault="004F30F8" w:rsidP="009C1757">
      <w:pPr>
        <w:ind w:hanging="360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 xml:space="preserve"> </w:t>
      </w:r>
      <w:r w:rsidRPr="00CD461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33.75pt;height:41.25pt;visibility:visible">
            <v:imagedata r:id="rId6" o:title=""/>
          </v:shape>
        </w:pict>
      </w:r>
    </w:p>
    <w:p w:rsidR="004F30F8" w:rsidRPr="00562F99" w:rsidRDefault="004F30F8" w:rsidP="009C1757">
      <w:pPr>
        <w:jc w:val="center"/>
        <w:rPr>
          <w:b/>
          <w:sz w:val="36"/>
          <w:szCs w:val="36"/>
        </w:rPr>
      </w:pPr>
    </w:p>
    <w:p w:rsidR="004F30F8" w:rsidRPr="00E6308F" w:rsidRDefault="004F30F8" w:rsidP="009C1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4F30F8" w:rsidRDefault="004F30F8" w:rsidP="009C1757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4F30F8" w:rsidRPr="00562F99" w:rsidRDefault="004F30F8" w:rsidP="009C1757">
      <w:pPr>
        <w:ind w:right="283"/>
        <w:jc w:val="center"/>
        <w:rPr>
          <w:b/>
          <w:sz w:val="36"/>
          <w:szCs w:val="36"/>
        </w:rPr>
      </w:pPr>
    </w:p>
    <w:p w:rsidR="004F30F8" w:rsidRPr="00FE0894" w:rsidRDefault="004F30F8" w:rsidP="009C1757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F30F8" w:rsidRPr="00917A58" w:rsidRDefault="004F30F8" w:rsidP="009C1757">
      <w:pPr>
        <w:jc w:val="both"/>
        <w:rPr>
          <w:sz w:val="36"/>
          <w:szCs w:val="36"/>
        </w:rPr>
      </w:pPr>
    </w:p>
    <w:p w:rsidR="004F30F8" w:rsidRPr="00917A58" w:rsidRDefault="004F30F8" w:rsidP="002B271F">
      <w:pPr>
        <w:jc w:val="center"/>
        <w:rPr>
          <w:sz w:val="36"/>
          <w:szCs w:val="36"/>
        </w:rPr>
      </w:pPr>
      <w:r>
        <w:rPr>
          <w:sz w:val="28"/>
          <w:szCs w:val="28"/>
        </w:rPr>
        <w:t>06.07.2020                                                                       № 323-п</w:t>
      </w:r>
    </w:p>
    <w:p w:rsidR="004F30F8" w:rsidRPr="00FA61AC" w:rsidRDefault="004F30F8" w:rsidP="00860FD0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4F30F8" w:rsidRPr="00CD25BC" w:rsidRDefault="004F30F8" w:rsidP="00860FD0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4F30F8" w:rsidRDefault="004F30F8" w:rsidP="003F22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Орловского района от 10.09.2015 № 462</w:t>
      </w:r>
    </w:p>
    <w:p w:rsidR="004F30F8" w:rsidRPr="003B6F5E" w:rsidRDefault="004F30F8" w:rsidP="003F22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30F8" w:rsidRPr="003B6F5E" w:rsidRDefault="004F30F8" w:rsidP="003F22F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3B6F5E">
        <w:rPr>
          <w:sz w:val="28"/>
          <w:szCs w:val="28"/>
        </w:rPr>
        <w:t>С целью повышения эффективности расходования средств бюджета и повышения их эффективности, администрация Орловского  района ПОСТАНОВЛЯЕТ:</w:t>
      </w:r>
    </w:p>
    <w:p w:rsidR="004F30F8" w:rsidRDefault="004F30F8" w:rsidP="003F22F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Орловского района от 10.09.2015 № 462 «Об утверждении нормативов штатной численности в муниципальных дошкольных и общеобразовательных организациях Орловского района», изложив приложение № 1 «Примерная численность работников дошкольных образовательных организаций» в новой редакции, согласно приложению.</w:t>
      </w:r>
    </w:p>
    <w:p w:rsidR="004F30F8" w:rsidRPr="00E653DE" w:rsidRDefault="004F30F8" w:rsidP="003B6F5E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2</w:t>
      </w:r>
      <w:r w:rsidRPr="00E653DE">
        <w:rPr>
          <w:szCs w:val="28"/>
        </w:rPr>
        <w:t xml:space="preserve">. </w:t>
      </w:r>
      <w:r>
        <w:rPr>
          <w:szCs w:val="28"/>
        </w:rPr>
        <w:t>О</w:t>
      </w:r>
      <w:r w:rsidRPr="00E653DE">
        <w:rPr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F30F8" w:rsidRDefault="004F30F8" w:rsidP="003F22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3DE">
        <w:rPr>
          <w:sz w:val="28"/>
          <w:szCs w:val="28"/>
        </w:rPr>
        <w:t>. Постановление вступает в силу с момента опубликования.</w:t>
      </w:r>
    </w:p>
    <w:p w:rsidR="004F30F8" w:rsidRPr="00CD25BC" w:rsidRDefault="004F30F8" w:rsidP="00C8561B">
      <w:pPr>
        <w:jc w:val="both"/>
        <w:rPr>
          <w:sz w:val="48"/>
          <w:szCs w:val="48"/>
        </w:rPr>
      </w:pPr>
    </w:p>
    <w:p w:rsidR="004F30F8" w:rsidRDefault="004F30F8" w:rsidP="00C85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F30F8" w:rsidRDefault="004F30F8" w:rsidP="00C8561B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561B">
        <w:rPr>
          <w:rFonts w:ascii="Times New Roman" w:hAnsi="Times New Roman" w:cs="Times New Roman"/>
          <w:sz w:val="28"/>
          <w:szCs w:val="28"/>
        </w:rPr>
        <w:t>Орловского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561B">
        <w:rPr>
          <w:rFonts w:ascii="Times New Roman" w:hAnsi="Times New Roman" w:cs="Times New Roman"/>
          <w:sz w:val="28"/>
          <w:szCs w:val="28"/>
        </w:rPr>
        <w:t>С.С.Целищев</w:t>
      </w:r>
    </w:p>
    <w:p w:rsidR="004F30F8" w:rsidRDefault="004F30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30F8" w:rsidRDefault="004F30F8" w:rsidP="00C8561B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  <w:sectPr w:rsidR="004F30F8" w:rsidSect="00CD25BC">
          <w:pgSz w:w="11906" w:h="16838"/>
          <w:pgMar w:top="1134" w:right="850" w:bottom="719" w:left="1260" w:header="708" w:footer="708" w:gutter="0"/>
          <w:cols w:space="708"/>
          <w:docGrid w:linePitch="360"/>
        </w:sectPr>
      </w:pPr>
    </w:p>
    <w:p w:rsidR="004F30F8" w:rsidRDefault="004F30F8" w:rsidP="00BE50A6">
      <w:pPr>
        <w:widowControl w:val="0"/>
        <w:autoSpaceDE w:val="0"/>
        <w:autoSpaceDN w:val="0"/>
        <w:adjustRightInd w:val="0"/>
        <w:ind w:left="9204"/>
      </w:pPr>
      <w:r>
        <w:t>УТВЕРЖДЕН</w:t>
      </w:r>
    </w:p>
    <w:p w:rsidR="004F30F8" w:rsidRDefault="004F30F8" w:rsidP="00BE50A6">
      <w:pPr>
        <w:widowControl w:val="0"/>
        <w:autoSpaceDE w:val="0"/>
        <w:autoSpaceDN w:val="0"/>
        <w:adjustRightInd w:val="0"/>
        <w:ind w:left="9204"/>
      </w:pPr>
      <w:r>
        <w:t>Постановлением администрации Орловского района</w:t>
      </w:r>
    </w:p>
    <w:p w:rsidR="004F30F8" w:rsidRDefault="004F30F8" w:rsidP="00BE50A6">
      <w:pPr>
        <w:widowControl w:val="0"/>
        <w:autoSpaceDE w:val="0"/>
        <w:autoSpaceDN w:val="0"/>
        <w:adjustRightInd w:val="0"/>
        <w:ind w:left="9204"/>
      </w:pPr>
      <w:r>
        <w:t>От 06.07.2020 № 323-п</w:t>
      </w:r>
    </w:p>
    <w:p w:rsidR="004F30F8" w:rsidRDefault="004F30F8" w:rsidP="00BE50A6">
      <w:pPr>
        <w:widowControl w:val="0"/>
        <w:autoSpaceDE w:val="0"/>
        <w:autoSpaceDN w:val="0"/>
        <w:adjustRightInd w:val="0"/>
        <w:ind w:left="9204"/>
      </w:pPr>
    </w:p>
    <w:p w:rsidR="004F30F8" w:rsidRPr="00BE50A6" w:rsidRDefault="004F30F8" w:rsidP="00C8561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"/>
      <w:bookmarkStart w:id="1" w:name="Par34"/>
      <w:bookmarkEnd w:id="0"/>
      <w:bookmarkEnd w:id="1"/>
      <w:r w:rsidRPr="00BE50A6">
        <w:rPr>
          <w:b/>
        </w:rPr>
        <w:t>ПРИМЕРНАЯ ЧИСЛЕННОСТЬ РАБОТНИКОВ</w:t>
      </w:r>
    </w:p>
    <w:p w:rsidR="004F30F8" w:rsidRPr="00BE50A6" w:rsidRDefault="004F30F8" w:rsidP="00C856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50A6">
        <w:rPr>
          <w:b/>
        </w:rPr>
        <w:t>ДОШКОЛЬНЫХ ОБРАЗОВАТЕЛЬНЫХ ОРГАНИЗАЦИЙ</w:t>
      </w:r>
    </w:p>
    <w:p w:rsidR="004F30F8" w:rsidRPr="007F3030" w:rsidRDefault="004F30F8" w:rsidP="00C8561B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848"/>
      <w:bookmarkEnd w:id="2"/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08"/>
        <w:gridCol w:w="693"/>
        <w:gridCol w:w="708"/>
        <w:gridCol w:w="708"/>
        <w:gridCol w:w="711"/>
        <w:gridCol w:w="850"/>
        <w:gridCol w:w="850"/>
        <w:gridCol w:w="850"/>
        <w:gridCol w:w="850"/>
        <w:gridCol w:w="6236"/>
      </w:tblGrid>
      <w:tr w:rsidR="004F30F8" w:rsidRPr="0036590A" w:rsidTr="00C8561B">
        <w:trPr>
          <w:trHeight w:val="20"/>
          <w:tblHeader/>
          <w:tblCellSpacing w:w="5" w:type="nil"/>
        </w:trPr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Наименование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должности, профессии</w:t>
            </w:r>
          </w:p>
        </w:tc>
        <w:tc>
          <w:tcPr>
            <w:tcW w:w="4134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Количество штатных единиц в дошкольных образовательных организациях в зависимости от количества групп</w:t>
            </w:r>
          </w:p>
        </w:tc>
      </w:tr>
      <w:tr w:rsidR="004F30F8" w:rsidRPr="0036590A" w:rsidTr="00C8561B">
        <w:trPr>
          <w:trHeight w:val="811"/>
          <w:tblHeader/>
          <w:tblCellSpacing w:w="5" w:type="nil"/>
        </w:trPr>
        <w:tc>
          <w:tcPr>
            <w:tcW w:w="86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до 3 групп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r w:rsidRPr="0036590A">
              <w:t>4-5 групп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r w:rsidRPr="0036590A">
              <w:t>6-7 групп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r w:rsidRPr="0036590A">
              <w:t>8-9 групп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r w:rsidRPr="0036590A">
              <w:t>10- 11 групп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r w:rsidRPr="0036590A">
              <w:t>12-13 групп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r w:rsidRPr="0036590A">
              <w:t>14-15 групп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r w:rsidRPr="0036590A">
              <w:t>16  и более групп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Примечания</w:t>
            </w:r>
          </w:p>
        </w:tc>
      </w:tr>
      <w:tr w:rsidR="004F30F8" w:rsidRPr="0036590A" w:rsidTr="00366A98">
        <w:trPr>
          <w:trHeight w:val="219"/>
          <w:tblCellSpacing w:w="5" w:type="nil"/>
        </w:trPr>
        <w:tc>
          <w:tcPr>
            <w:tcW w:w="5000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rPr>
                <w:b/>
                <w:bCs/>
              </w:rPr>
              <w:t>Руководящие работники</w:t>
            </w:r>
          </w:p>
        </w:tc>
      </w:tr>
      <w:tr w:rsidR="004F30F8" w:rsidRPr="0036590A" w:rsidTr="00C8561B">
        <w:trPr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Директор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30F8" w:rsidRPr="0036590A" w:rsidTr="00C8561B">
        <w:trPr>
          <w:trHeight w:val="480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 xml:space="preserve">Заместитель директора по  административно - хозяйственной работе 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При выполнении функций по заключению и сопровождению договоров по хозяйственной деятельности и государственных закупок.</w:t>
            </w:r>
          </w:p>
        </w:tc>
      </w:tr>
      <w:tr w:rsidR="004F30F8" w:rsidRPr="0036590A" w:rsidTr="00C8561B">
        <w:trPr>
          <w:trHeight w:val="204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Главный бухгалтер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При осуществлении бюджетного учета в образовательной организации.</w:t>
            </w:r>
          </w:p>
        </w:tc>
      </w:tr>
      <w:tr w:rsidR="004F30F8" w:rsidRPr="0036590A" w:rsidTr="00C8561B">
        <w:trPr>
          <w:trHeight w:val="204"/>
          <w:tblCellSpacing w:w="5" w:type="nil"/>
        </w:trPr>
        <w:tc>
          <w:tcPr>
            <w:tcW w:w="5000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C85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rPr>
                <w:b/>
                <w:bCs/>
              </w:rPr>
              <w:t>Педагогические работники</w:t>
            </w:r>
          </w:p>
        </w:tc>
      </w:tr>
      <w:tr w:rsidR="004F30F8" w:rsidRPr="0036590A" w:rsidTr="00C8561B">
        <w:trPr>
          <w:trHeight w:val="204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>
              <w:t>Старший воспитатель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2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30F8" w:rsidRPr="0036590A" w:rsidTr="00C8561B">
        <w:trPr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Воспитатель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 xml:space="preserve">Штатная численность воспитателей рассчитывается исходя из режима работы и количества часов пребывания детей в дошкольной образовательной организации. В ясельных и дошкольных группах с дневным пребыванием детей – из расчета их работы в течение всего режима работы организации (группы). В ясельных группах с круглосуточным пребыванием детей - из расчета их работы в группе в течение 24 часов, в дошкольных группах с круглосуточным пребыванием детей – из расчета их работы в группе в течение 14 часов. 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В=(Р х Ч)/Н, где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В – штатная численность воспитателей,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Р – режим работы организации (дней в неделю),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Ч–продолжительность пребывания детей в организации (количество часов в день),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Н – норма часов педагогической работы в неделю.</w:t>
            </w:r>
          </w:p>
        </w:tc>
      </w:tr>
      <w:tr w:rsidR="004F30F8" w:rsidRPr="0036590A" w:rsidTr="00C8561B">
        <w:trPr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 xml:space="preserve">Методист 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Должность вводится в пределах фонда оплаты труда работников.</w:t>
            </w:r>
          </w:p>
        </w:tc>
      </w:tr>
      <w:tr w:rsidR="004F30F8" w:rsidRPr="0036590A" w:rsidTr="00C8561B">
        <w:trPr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 xml:space="preserve">Педагог-психолог     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0,25 ед. на 3 группы  детей  старше 1,5 лет.</w:t>
            </w:r>
          </w:p>
        </w:tc>
      </w:tr>
      <w:tr w:rsidR="004F30F8" w:rsidRPr="0036590A" w:rsidTr="00C8561B">
        <w:trPr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Учитель-дефектолог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1 ед. на группу  детей с ограниченными возможностями здоровья установленной наполняемости.</w:t>
            </w:r>
          </w:p>
        </w:tc>
      </w:tr>
      <w:tr w:rsidR="004F30F8" w:rsidRPr="0036590A" w:rsidTr="00C8561B">
        <w:trPr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Учитель-логопед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1 ед. на группу детей с нарушениями речи установленной наполняемости.</w:t>
            </w:r>
          </w:p>
        </w:tc>
      </w:tr>
      <w:tr w:rsidR="004F30F8" w:rsidRPr="0036590A" w:rsidTr="00C8561B">
        <w:trPr>
          <w:trHeight w:val="470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Музыкальный руководитель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0,25 ед. на группу детей  старше 1,5 лет наполняемостью 15-20 человек.</w:t>
            </w:r>
          </w:p>
        </w:tc>
      </w:tr>
      <w:tr w:rsidR="004F30F8" w:rsidRPr="0036590A" w:rsidTr="00C8561B">
        <w:trPr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 xml:space="preserve">Инструктор по физической культуре 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0,25 ед. на 2 группы детей старше 3 лет (без обучения детей плаванию), 0,25 ед. – на 2 группы детей старше 3 лет (учебные занятия по плаванию).</w:t>
            </w:r>
          </w:p>
        </w:tc>
      </w:tr>
      <w:tr w:rsidR="004F30F8" w:rsidRPr="0036590A" w:rsidTr="00366A98">
        <w:trPr>
          <w:tblCellSpacing w:w="5" w:type="nil"/>
        </w:trPr>
        <w:tc>
          <w:tcPr>
            <w:tcW w:w="5000" w:type="pct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590A">
              <w:rPr>
                <w:b/>
                <w:bCs/>
              </w:rPr>
              <w:t>Учебно-вспомогательный  и обслуживающий персонал</w:t>
            </w:r>
          </w:p>
        </w:tc>
      </w:tr>
      <w:tr w:rsidR="004F30F8" w:rsidRPr="0036590A" w:rsidTr="00C8561B">
        <w:trPr>
          <w:trHeight w:val="1424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 xml:space="preserve">Младший воспитатель, помощник воспитателя 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 xml:space="preserve">Штатная численность младших воспитателей (помощников воспитателей) рассчитывается исходя из режима работы и количества часов пребывания детей в дошкольной образовательной организации. В ясельных и дошкольных группах с дневным пребыванием детей – из расчета их работы в течение всего режима работы организации (группы). 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МВ=(Р х Ч)/Н, где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МВ – штатная численность младших воспитателей (помощников воспитателей),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Р – режим работы организации (дней в неделю),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Ч–продолжительность пребывания детей в организации (количество часов в день),</w:t>
            </w:r>
          </w:p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Н – установленная продолжительность рабочего времени в неделю.</w:t>
            </w:r>
          </w:p>
        </w:tc>
      </w:tr>
      <w:tr w:rsidR="004F30F8" w:rsidRPr="0036590A" w:rsidTr="00C8561B">
        <w:trPr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Заведующий хозяйством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30F8" w:rsidRPr="0036590A" w:rsidTr="00C8561B">
        <w:trPr>
          <w:trHeight w:val="180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Шеф-повар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При наличии собственной столовой.</w:t>
            </w:r>
          </w:p>
        </w:tc>
      </w:tr>
      <w:tr w:rsidR="004F30F8" w:rsidRPr="0036590A" w:rsidTr="00C8561B">
        <w:trPr>
          <w:trHeight w:val="465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Инженер по охране труда</w:t>
            </w:r>
          </w:p>
        </w:tc>
        <w:tc>
          <w:tcPr>
            <w:tcW w:w="4134" w:type="pct"/>
            <w:gridSpan w:val="9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0,5 ед. при численности работников более 50 человек.</w:t>
            </w:r>
          </w:p>
        </w:tc>
      </w:tr>
      <w:tr w:rsidR="004F30F8" w:rsidRPr="0036590A" w:rsidTr="00C8561B">
        <w:trPr>
          <w:trHeight w:val="182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Бухгалтер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 1,5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2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6590A">
              <w:t>При осуществлении бюджетного учета в образовательной организации.</w:t>
            </w:r>
          </w:p>
        </w:tc>
      </w:tr>
      <w:tr w:rsidR="004F30F8" w:rsidRPr="0036590A" w:rsidTr="00C8561B">
        <w:trPr>
          <w:trHeight w:val="443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Делопроизводитель, секретарь-машинистка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30F8" w:rsidRPr="0036590A" w:rsidTr="00C8561B">
        <w:trPr>
          <w:trHeight w:val="314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Рабочий   по комплекс-ному обслуживанию   и текущему  ремонту зда-ний, сооружений и оборудования (слесарь, сантехник, электрик, столяр, плотник и т.п.)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0,25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 xml:space="preserve">0,5 ед. дополнительно при наличии бассейна.  </w:t>
            </w:r>
          </w:p>
        </w:tc>
      </w:tr>
      <w:tr w:rsidR="004F30F8" w:rsidRPr="0036590A" w:rsidTr="00C8561B">
        <w:trPr>
          <w:trHeight w:val="374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Повар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2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При наличии собственной столовой.</w:t>
            </w:r>
          </w:p>
        </w:tc>
      </w:tr>
      <w:tr w:rsidR="004F30F8" w:rsidRPr="0036590A" w:rsidTr="00C8561B">
        <w:trPr>
          <w:trHeight w:val="249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Кухонный рабочий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При наличии собственной столовой.</w:t>
            </w:r>
          </w:p>
        </w:tc>
      </w:tr>
      <w:tr w:rsidR="004F30F8" w:rsidRPr="0036590A" w:rsidTr="00C8561B">
        <w:trPr>
          <w:trHeight w:val="319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Кладовщик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30F8" w:rsidRPr="0036590A" w:rsidTr="00C8561B">
        <w:trPr>
          <w:trHeight w:val="412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Кастелянша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0,25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30F8" w:rsidRPr="0036590A" w:rsidTr="00C8561B">
        <w:trPr>
          <w:trHeight w:val="372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Водитель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При наличии автотранспортных средств.</w:t>
            </w:r>
          </w:p>
        </w:tc>
      </w:tr>
      <w:tr w:rsidR="004F30F8" w:rsidRPr="0036590A" w:rsidTr="00C8561B">
        <w:trPr>
          <w:trHeight w:val="422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Механик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0,25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0,25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При наличии автотранспортных средств.</w:t>
            </w:r>
          </w:p>
        </w:tc>
      </w:tr>
      <w:tr w:rsidR="004F30F8" w:rsidRPr="0036590A" w:rsidTr="00C8561B">
        <w:trPr>
          <w:trHeight w:val="705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Машинист по стирке и ремонту спецодежды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0,25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1,5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30F8" w:rsidRPr="0036590A" w:rsidTr="00C8561B">
        <w:trPr>
          <w:trHeight w:val="555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Оператор хлораторной установки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3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0,5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590A">
              <w:t>До 1</w:t>
            </w:r>
          </w:p>
        </w:tc>
        <w:tc>
          <w:tcPr>
            <w:tcW w:w="20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При наличии бассейна.</w:t>
            </w:r>
          </w:p>
        </w:tc>
      </w:tr>
      <w:tr w:rsidR="004F30F8" w:rsidRPr="0036590A" w:rsidTr="00C8561B">
        <w:trPr>
          <w:trHeight w:val="551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Уборщик  служебных помещений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 xml:space="preserve">0,5 ед.  на 250 кв.м. убираемой площади, но не менее 0,25 ед. на организацию. </w:t>
            </w:r>
          </w:p>
        </w:tc>
      </w:tr>
      <w:tr w:rsidR="004F30F8" w:rsidRPr="0036590A" w:rsidTr="00C8561B">
        <w:trPr>
          <w:trHeight w:val="416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Дворник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1 ед. на 1500 кв.м. убираемой площади в летний период, 800 кв.м. убираемой площади в зимний период. При наличии уборочной техники – 0,5 ед.</w:t>
            </w:r>
          </w:p>
        </w:tc>
      </w:tr>
      <w:tr w:rsidR="004F30F8" w:rsidRPr="0036590A" w:rsidTr="00C8561B">
        <w:trPr>
          <w:trHeight w:val="372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Истопник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При наличии печного отопления на отопительный сезон  0,25 ед. – на 2 печи.</w:t>
            </w:r>
          </w:p>
        </w:tc>
      </w:tr>
      <w:tr w:rsidR="004F30F8" w:rsidRPr="0036590A" w:rsidTr="00C8561B">
        <w:trPr>
          <w:trHeight w:val="422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Кочегар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>При наличии собственной котельной на отопительный сезон 1 ед. в смену.</w:t>
            </w:r>
          </w:p>
        </w:tc>
      </w:tr>
      <w:tr w:rsidR="004F30F8" w:rsidRPr="0036590A" w:rsidTr="00C8561B">
        <w:trPr>
          <w:trHeight w:val="416"/>
          <w:tblCellSpacing w:w="5" w:type="nil"/>
        </w:trPr>
        <w:tc>
          <w:tcPr>
            <w:tcW w:w="8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</w:pPr>
            <w:r w:rsidRPr="0036590A">
              <w:t>Сторож</w:t>
            </w:r>
          </w:p>
        </w:tc>
        <w:tc>
          <w:tcPr>
            <w:tcW w:w="4134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0F8" w:rsidRPr="0036590A" w:rsidRDefault="004F30F8" w:rsidP="00366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90A">
              <w:t xml:space="preserve">2,3 </w:t>
            </w:r>
          </w:p>
        </w:tc>
      </w:tr>
    </w:tbl>
    <w:p w:rsidR="004F30F8" w:rsidRDefault="004F30F8" w:rsidP="00C8561B">
      <w:bookmarkStart w:id="3" w:name="Par1111"/>
      <w:bookmarkEnd w:id="3"/>
    </w:p>
    <w:p w:rsidR="004F30F8" w:rsidRPr="00C8561B" w:rsidRDefault="004F30F8" w:rsidP="00C8561B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sectPr w:rsidR="004F30F8" w:rsidRPr="00C8561B" w:rsidSect="00C8561B">
      <w:pgSz w:w="16838" w:h="11906" w:orient="landscape"/>
      <w:pgMar w:top="1259" w:right="113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F8" w:rsidRDefault="004F30F8">
      <w:r>
        <w:separator/>
      </w:r>
    </w:p>
  </w:endnote>
  <w:endnote w:type="continuationSeparator" w:id="0">
    <w:p w:rsidR="004F30F8" w:rsidRDefault="004F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F8" w:rsidRDefault="004F30F8">
      <w:r>
        <w:separator/>
      </w:r>
    </w:p>
  </w:footnote>
  <w:footnote w:type="continuationSeparator" w:id="0">
    <w:p w:rsidR="004F30F8" w:rsidRDefault="004F3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757"/>
    <w:rsid w:val="0002056F"/>
    <w:rsid w:val="00034D82"/>
    <w:rsid w:val="0004689D"/>
    <w:rsid w:val="00047080"/>
    <w:rsid w:val="00077339"/>
    <w:rsid w:val="00077418"/>
    <w:rsid w:val="0007750B"/>
    <w:rsid w:val="000B1FC9"/>
    <w:rsid w:val="000B722E"/>
    <w:rsid w:val="000C0637"/>
    <w:rsid w:val="000D0A31"/>
    <w:rsid w:val="00101241"/>
    <w:rsid w:val="0011332C"/>
    <w:rsid w:val="001219AD"/>
    <w:rsid w:val="001355B3"/>
    <w:rsid w:val="00140D56"/>
    <w:rsid w:val="00142319"/>
    <w:rsid w:val="001515A7"/>
    <w:rsid w:val="00151F78"/>
    <w:rsid w:val="00153062"/>
    <w:rsid w:val="00161314"/>
    <w:rsid w:val="00181D45"/>
    <w:rsid w:val="00183E6E"/>
    <w:rsid w:val="001A2911"/>
    <w:rsid w:val="001B7EA9"/>
    <w:rsid w:val="001C2F6E"/>
    <w:rsid w:val="001C3712"/>
    <w:rsid w:val="001C4AAC"/>
    <w:rsid w:val="001E3C01"/>
    <w:rsid w:val="001E3E84"/>
    <w:rsid w:val="00200AD7"/>
    <w:rsid w:val="00211D1A"/>
    <w:rsid w:val="00215629"/>
    <w:rsid w:val="00224B8A"/>
    <w:rsid w:val="00241E73"/>
    <w:rsid w:val="00261028"/>
    <w:rsid w:val="0026250B"/>
    <w:rsid w:val="002660DD"/>
    <w:rsid w:val="00273660"/>
    <w:rsid w:val="0029332D"/>
    <w:rsid w:val="002A178F"/>
    <w:rsid w:val="002A661F"/>
    <w:rsid w:val="002A760B"/>
    <w:rsid w:val="002B271F"/>
    <w:rsid w:val="002C503A"/>
    <w:rsid w:val="002D023F"/>
    <w:rsid w:val="002F1E41"/>
    <w:rsid w:val="002F6F56"/>
    <w:rsid w:val="003009AF"/>
    <w:rsid w:val="003037A9"/>
    <w:rsid w:val="00310757"/>
    <w:rsid w:val="0033368C"/>
    <w:rsid w:val="00341B7B"/>
    <w:rsid w:val="00346AAC"/>
    <w:rsid w:val="00352CB6"/>
    <w:rsid w:val="0036590A"/>
    <w:rsid w:val="00366A98"/>
    <w:rsid w:val="00380060"/>
    <w:rsid w:val="00387C18"/>
    <w:rsid w:val="003B6F5E"/>
    <w:rsid w:val="003C5D51"/>
    <w:rsid w:val="003D39FE"/>
    <w:rsid w:val="003F0BBC"/>
    <w:rsid w:val="003F0EF3"/>
    <w:rsid w:val="003F22FD"/>
    <w:rsid w:val="003F50EA"/>
    <w:rsid w:val="003F7562"/>
    <w:rsid w:val="00403807"/>
    <w:rsid w:val="0040460B"/>
    <w:rsid w:val="00425BF4"/>
    <w:rsid w:val="00427FB8"/>
    <w:rsid w:val="00435952"/>
    <w:rsid w:val="0044708E"/>
    <w:rsid w:val="00452D5A"/>
    <w:rsid w:val="004731C9"/>
    <w:rsid w:val="00484F14"/>
    <w:rsid w:val="00485D1E"/>
    <w:rsid w:val="00487FCA"/>
    <w:rsid w:val="0049138C"/>
    <w:rsid w:val="004B37A5"/>
    <w:rsid w:val="004C500D"/>
    <w:rsid w:val="004D70FC"/>
    <w:rsid w:val="004E0C9B"/>
    <w:rsid w:val="004E2465"/>
    <w:rsid w:val="004F1FC4"/>
    <w:rsid w:val="004F30F8"/>
    <w:rsid w:val="00504E0A"/>
    <w:rsid w:val="00513C20"/>
    <w:rsid w:val="00516563"/>
    <w:rsid w:val="00525D23"/>
    <w:rsid w:val="005545CB"/>
    <w:rsid w:val="00557718"/>
    <w:rsid w:val="00562F99"/>
    <w:rsid w:val="00577725"/>
    <w:rsid w:val="005B2CFD"/>
    <w:rsid w:val="005C010A"/>
    <w:rsid w:val="005C0D36"/>
    <w:rsid w:val="005C4228"/>
    <w:rsid w:val="005C46F2"/>
    <w:rsid w:val="005F19D9"/>
    <w:rsid w:val="005F5672"/>
    <w:rsid w:val="00601056"/>
    <w:rsid w:val="006045B5"/>
    <w:rsid w:val="006343FD"/>
    <w:rsid w:val="00635CBC"/>
    <w:rsid w:val="00636916"/>
    <w:rsid w:val="00647610"/>
    <w:rsid w:val="0065601D"/>
    <w:rsid w:val="006574FD"/>
    <w:rsid w:val="00661BFD"/>
    <w:rsid w:val="0068286F"/>
    <w:rsid w:val="006A2A7E"/>
    <w:rsid w:val="006A5D4F"/>
    <w:rsid w:val="006B1698"/>
    <w:rsid w:val="006B25E4"/>
    <w:rsid w:val="006C70F5"/>
    <w:rsid w:val="006D6F0E"/>
    <w:rsid w:val="006F483C"/>
    <w:rsid w:val="0070070A"/>
    <w:rsid w:val="007276B9"/>
    <w:rsid w:val="007301AD"/>
    <w:rsid w:val="007314B9"/>
    <w:rsid w:val="0073669E"/>
    <w:rsid w:val="00737064"/>
    <w:rsid w:val="00744235"/>
    <w:rsid w:val="00757CE5"/>
    <w:rsid w:val="00765DB6"/>
    <w:rsid w:val="00773774"/>
    <w:rsid w:val="007745A5"/>
    <w:rsid w:val="007765FA"/>
    <w:rsid w:val="007769DD"/>
    <w:rsid w:val="00782A31"/>
    <w:rsid w:val="00782CD7"/>
    <w:rsid w:val="00790A15"/>
    <w:rsid w:val="00795622"/>
    <w:rsid w:val="007B239F"/>
    <w:rsid w:val="007C1D57"/>
    <w:rsid w:val="007F3030"/>
    <w:rsid w:val="007F669D"/>
    <w:rsid w:val="00800B98"/>
    <w:rsid w:val="00821B38"/>
    <w:rsid w:val="00824579"/>
    <w:rsid w:val="0083404E"/>
    <w:rsid w:val="00842F6C"/>
    <w:rsid w:val="00860FD0"/>
    <w:rsid w:val="008724EF"/>
    <w:rsid w:val="00882563"/>
    <w:rsid w:val="00887A01"/>
    <w:rsid w:val="00890216"/>
    <w:rsid w:val="00890DDE"/>
    <w:rsid w:val="00894190"/>
    <w:rsid w:val="008B4B2A"/>
    <w:rsid w:val="008B778D"/>
    <w:rsid w:val="008D4364"/>
    <w:rsid w:val="008E5A9B"/>
    <w:rsid w:val="008E607A"/>
    <w:rsid w:val="008E7849"/>
    <w:rsid w:val="008F1FCC"/>
    <w:rsid w:val="008F5908"/>
    <w:rsid w:val="00906641"/>
    <w:rsid w:val="009150FD"/>
    <w:rsid w:val="00917A58"/>
    <w:rsid w:val="00923A10"/>
    <w:rsid w:val="00952EB5"/>
    <w:rsid w:val="00970B6F"/>
    <w:rsid w:val="00974F94"/>
    <w:rsid w:val="00976F30"/>
    <w:rsid w:val="00987976"/>
    <w:rsid w:val="009A3C5D"/>
    <w:rsid w:val="009A47BD"/>
    <w:rsid w:val="009A6A7A"/>
    <w:rsid w:val="009B5B79"/>
    <w:rsid w:val="009B5F49"/>
    <w:rsid w:val="009C1757"/>
    <w:rsid w:val="009C67C1"/>
    <w:rsid w:val="009D6A3D"/>
    <w:rsid w:val="009E5D0A"/>
    <w:rsid w:val="00A23E07"/>
    <w:rsid w:val="00A3536F"/>
    <w:rsid w:val="00A50B75"/>
    <w:rsid w:val="00A762DE"/>
    <w:rsid w:val="00A87A79"/>
    <w:rsid w:val="00AB17BC"/>
    <w:rsid w:val="00AC7FBD"/>
    <w:rsid w:val="00AD2CE9"/>
    <w:rsid w:val="00AD6DAB"/>
    <w:rsid w:val="00AE2864"/>
    <w:rsid w:val="00AE384E"/>
    <w:rsid w:val="00AF1420"/>
    <w:rsid w:val="00B25EA2"/>
    <w:rsid w:val="00B26010"/>
    <w:rsid w:val="00B54F32"/>
    <w:rsid w:val="00B87B2E"/>
    <w:rsid w:val="00B957E6"/>
    <w:rsid w:val="00BA0D60"/>
    <w:rsid w:val="00BA4E54"/>
    <w:rsid w:val="00BB1571"/>
    <w:rsid w:val="00BB59DE"/>
    <w:rsid w:val="00BB5C20"/>
    <w:rsid w:val="00BC69FD"/>
    <w:rsid w:val="00BD1230"/>
    <w:rsid w:val="00BD2325"/>
    <w:rsid w:val="00BE50A6"/>
    <w:rsid w:val="00BF3C3C"/>
    <w:rsid w:val="00BF4D84"/>
    <w:rsid w:val="00BF5B2E"/>
    <w:rsid w:val="00C06FB8"/>
    <w:rsid w:val="00C159DF"/>
    <w:rsid w:val="00C2383B"/>
    <w:rsid w:val="00C23BD4"/>
    <w:rsid w:val="00C2407D"/>
    <w:rsid w:val="00C37671"/>
    <w:rsid w:val="00C42D8C"/>
    <w:rsid w:val="00C60A74"/>
    <w:rsid w:val="00C610E9"/>
    <w:rsid w:val="00C636FB"/>
    <w:rsid w:val="00C66160"/>
    <w:rsid w:val="00C7008C"/>
    <w:rsid w:val="00C714AC"/>
    <w:rsid w:val="00C73128"/>
    <w:rsid w:val="00C8561B"/>
    <w:rsid w:val="00CA0896"/>
    <w:rsid w:val="00CA607B"/>
    <w:rsid w:val="00CA76B8"/>
    <w:rsid w:val="00CB4A5D"/>
    <w:rsid w:val="00CC2637"/>
    <w:rsid w:val="00CD25BC"/>
    <w:rsid w:val="00CD4616"/>
    <w:rsid w:val="00CF5DE6"/>
    <w:rsid w:val="00D015AE"/>
    <w:rsid w:val="00D03ADE"/>
    <w:rsid w:val="00D34C21"/>
    <w:rsid w:val="00D64C4C"/>
    <w:rsid w:val="00D74FAA"/>
    <w:rsid w:val="00DA766C"/>
    <w:rsid w:val="00DF2EEC"/>
    <w:rsid w:val="00DF7FEC"/>
    <w:rsid w:val="00E07B9C"/>
    <w:rsid w:val="00E22FB3"/>
    <w:rsid w:val="00E43CCD"/>
    <w:rsid w:val="00E440FC"/>
    <w:rsid w:val="00E44C51"/>
    <w:rsid w:val="00E477D9"/>
    <w:rsid w:val="00E54535"/>
    <w:rsid w:val="00E5506B"/>
    <w:rsid w:val="00E6308F"/>
    <w:rsid w:val="00E653DE"/>
    <w:rsid w:val="00E76176"/>
    <w:rsid w:val="00E819CB"/>
    <w:rsid w:val="00E83500"/>
    <w:rsid w:val="00EA5385"/>
    <w:rsid w:val="00EB6A78"/>
    <w:rsid w:val="00EB75B7"/>
    <w:rsid w:val="00F04336"/>
    <w:rsid w:val="00F165F1"/>
    <w:rsid w:val="00F228F7"/>
    <w:rsid w:val="00F4122D"/>
    <w:rsid w:val="00F47A14"/>
    <w:rsid w:val="00F7462F"/>
    <w:rsid w:val="00F74980"/>
    <w:rsid w:val="00F811AC"/>
    <w:rsid w:val="00F90165"/>
    <w:rsid w:val="00F90F7A"/>
    <w:rsid w:val="00F96BBE"/>
    <w:rsid w:val="00FA08A8"/>
    <w:rsid w:val="00FA61AC"/>
    <w:rsid w:val="00FC2AF6"/>
    <w:rsid w:val="00FC3AC8"/>
    <w:rsid w:val="00FC4325"/>
    <w:rsid w:val="00FD0254"/>
    <w:rsid w:val="00FD4792"/>
    <w:rsid w:val="00FE0894"/>
    <w:rsid w:val="00FE1D26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1757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1757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9C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175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9C1757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2">
    <w:name w:val="Body Text 2"/>
    <w:basedOn w:val="Normal"/>
    <w:link w:val="BodyText2Char"/>
    <w:uiPriority w:val="99"/>
    <w:rsid w:val="00860F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C422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0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4228"/>
    <w:rPr>
      <w:rFonts w:cs="Times New Roman"/>
      <w:sz w:val="2"/>
    </w:rPr>
  </w:style>
  <w:style w:type="character" w:customStyle="1" w:styleId="a0">
    <w:name w:val="Знак Знак"/>
    <w:uiPriority w:val="99"/>
    <w:rsid w:val="00CD25BC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C8561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561B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6</Pages>
  <Words>830</Words>
  <Characters>4733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7</cp:revision>
  <cp:lastPrinted>2020-07-02T12:44:00Z</cp:lastPrinted>
  <dcterms:created xsi:type="dcterms:W3CDTF">2020-07-02T11:01:00Z</dcterms:created>
  <dcterms:modified xsi:type="dcterms:W3CDTF">2020-07-27T10:51:00Z</dcterms:modified>
</cp:coreProperties>
</file>