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DF" w:rsidRDefault="009061DF" w:rsidP="000A7CF1">
      <w:pPr>
        <w:jc w:val="center"/>
        <w:rPr>
          <w:rFonts w:ascii="Book Antiqua" w:hAnsi="Book Antiqua"/>
          <w:i/>
          <w:sz w:val="30"/>
          <w:szCs w:val="30"/>
        </w:rPr>
      </w:pPr>
    </w:p>
    <w:p w:rsidR="009A2DFB" w:rsidRDefault="009061DF" w:rsidP="000B7A87">
      <w:pPr>
        <w:ind w:left="993"/>
        <w:jc w:val="center"/>
        <w:rPr>
          <w:rFonts w:ascii="Book Antiqua" w:hAnsi="Book Antiqua"/>
          <w:i/>
          <w:sz w:val="30"/>
          <w:szCs w:val="30"/>
        </w:rPr>
      </w:pPr>
      <w:r w:rsidRPr="009061DF">
        <w:rPr>
          <w:rFonts w:ascii="Book Antiqua" w:hAnsi="Book Antiqua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2142048</wp:posOffset>
            </wp:positionH>
            <wp:positionV relativeFrom="paragraph">
              <wp:posOffset>133626</wp:posOffset>
            </wp:positionV>
            <wp:extent cx="712802" cy="826936"/>
            <wp:effectExtent l="19050" t="0" r="0" b="0"/>
            <wp:wrapNone/>
            <wp:docPr id="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Изображение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2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A87">
        <w:rPr>
          <w:rFonts w:ascii="Book Antiqua" w:hAnsi="Book Antiqua"/>
          <w:i/>
          <w:sz w:val="30"/>
          <w:szCs w:val="30"/>
        </w:rPr>
        <w:t xml:space="preserve"> </w:t>
      </w:r>
      <w:r w:rsidRPr="009061DF">
        <w:rPr>
          <w:rFonts w:ascii="Book Antiqua" w:hAnsi="Book Antiqua"/>
          <w:i/>
          <w:noProof/>
          <w:sz w:val="30"/>
          <w:szCs w:val="30"/>
          <w:lang w:eastAsia="ru-RU"/>
        </w:rPr>
        <w:drawing>
          <wp:inline distT="0" distB="0" distL="0" distR="0">
            <wp:extent cx="2548397" cy="960259"/>
            <wp:effectExtent l="19050" t="0" r="4303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Изображение 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97" cy="96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DF" w:rsidRDefault="009061DF" w:rsidP="00DC589A">
      <w:pPr>
        <w:jc w:val="center"/>
        <w:rPr>
          <w:rFonts w:ascii="Book Antiqua" w:hAnsi="Book Antiqua"/>
          <w:i/>
          <w:color w:val="1F497D" w:themeColor="text2"/>
          <w:sz w:val="30"/>
          <w:szCs w:val="30"/>
        </w:rPr>
      </w:pPr>
    </w:p>
    <w:p w:rsidR="00DC589A" w:rsidRPr="0084046E" w:rsidRDefault="00DC589A" w:rsidP="00DC589A">
      <w:pPr>
        <w:jc w:val="center"/>
        <w:rPr>
          <w:rFonts w:ascii="Book Antiqua" w:hAnsi="Book Antiqua"/>
          <w:i/>
          <w:color w:val="000066"/>
          <w:sz w:val="30"/>
          <w:szCs w:val="30"/>
        </w:rPr>
      </w:pPr>
      <w:r w:rsidRPr="0084046E">
        <w:rPr>
          <w:rFonts w:ascii="Book Antiqua" w:hAnsi="Book Antiqua"/>
          <w:i/>
          <w:color w:val="000066"/>
          <w:sz w:val="30"/>
          <w:szCs w:val="30"/>
        </w:rPr>
        <w:t>Уважаемые работники торговли и ветераны отрасли!</w:t>
      </w:r>
    </w:p>
    <w:p w:rsidR="00DC589A" w:rsidRPr="0084046E" w:rsidRDefault="00DC589A" w:rsidP="00DC589A">
      <w:pPr>
        <w:jc w:val="center"/>
        <w:rPr>
          <w:rFonts w:ascii="Book Antiqua" w:hAnsi="Book Antiqua"/>
          <w:i/>
          <w:color w:val="000066"/>
          <w:sz w:val="30"/>
          <w:szCs w:val="30"/>
        </w:rPr>
      </w:pPr>
      <w:r w:rsidRPr="0084046E">
        <w:rPr>
          <w:rFonts w:ascii="Book Antiqua" w:hAnsi="Book Antiqua"/>
          <w:i/>
          <w:color w:val="000066"/>
          <w:sz w:val="30"/>
          <w:szCs w:val="30"/>
        </w:rPr>
        <w:t>Коллеги!</w:t>
      </w:r>
      <w:r w:rsidR="006E7305" w:rsidRPr="0084046E">
        <w:rPr>
          <w:rFonts w:ascii="Times New Roman" w:eastAsia="Times New Roman" w:hAnsi="Times New Roman"/>
          <w:i/>
          <w:snapToGrid w:val="0"/>
          <w:color w:val="000066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4DBE" w:rsidRPr="0084046E" w:rsidRDefault="006A62A4" w:rsidP="00DC589A">
      <w:pPr>
        <w:jc w:val="center"/>
        <w:rPr>
          <w:rFonts w:ascii="Book Antiqua" w:hAnsi="Book Antiqua"/>
          <w:b/>
          <w:i/>
          <w:iCs/>
          <w:color w:val="000066"/>
          <w:sz w:val="32"/>
          <w:szCs w:val="32"/>
          <w:shd w:val="clear" w:color="auto" w:fill="FFFFFF"/>
        </w:rPr>
      </w:pPr>
      <w:r w:rsidRPr="006A62A4">
        <w:rPr>
          <w:noProof/>
          <w:color w:val="0000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&#10;" style="position:absolute;left:0;text-align:left;margin-left:47.85pt;margin-top:85.95pt;width:505.05pt;height:548.4pt;z-index:251657215;mso-width-relative:margin;mso-height-relative:margin" filled="f" stroked="f">
            <v:textbox style="mso-next-textbox:#_x0000_s1028">
              <w:txbxContent>
                <w:p w:rsidR="00331062" w:rsidRPr="0084046E" w:rsidRDefault="00331062" w:rsidP="007D347B">
                  <w:pPr>
                    <w:pStyle w:val="aa"/>
                    <w:spacing w:before="0" w:beforeAutospacing="0" w:after="120" w:afterAutospacing="0"/>
                    <w:ind w:left="142" w:firstLine="567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</w:p>
                <w:p w:rsidR="00E6670F" w:rsidRPr="0084046E" w:rsidRDefault="00E6670F" w:rsidP="007D347B">
                  <w:pPr>
                    <w:pStyle w:val="aa"/>
                    <w:spacing w:before="0" w:beforeAutospacing="0" w:after="120" w:afterAutospacing="0"/>
                    <w:ind w:left="142" w:firstLine="567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Торговля во все времена играла важную роль в экономической</w:t>
                  </w:r>
                  <w:r w:rsidR="00E23CA1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br/>
                  </w: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и социальной жизни общества.</w:t>
                  </w:r>
                </w:p>
                <w:p w:rsidR="00E6670F" w:rsidRPr="0084046E" w:rsidRDefault="00E6670F" w:rsidP="007D347B">
                  <w:pPr>
                    <w:pStyle w:val="aa"/>
                    <w:spacing w:before="0" w:beforeAutospacing="0" w:after="120" w:afterAutospacing="0"/>
                    <w:ind w:left="142" w:firstLine="567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В последние годы торговая отрасль в Кировской области активно развивается. В регион зашли крупнейшие международные</w:t>
                  </w:r>
                  <w:r w:rsidR="009A2DFB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 xml:space="preserve"> </w:t>
                  </w: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и федеральные торговые сети, открылись современные торгово-развлекательные центры, получили развитие новые форматы торговли, расширилась региональная торговая сеть.</w:t>
                  </w:r>
                </w:p>
                <w:p w:rsidR="00E6670F" w:rsidRPr="0084046E" w:rsidRDefault="00E6670F" w:rsidP="007D347B">
                  <w:pPr>
                    <w:pStyle w:val="aa"/>
                    <w:spacing w:before="0" w:beforeAutospacing="0" w:after="120" w:afterAutospacing="0"/>
                    <w:ind w:left="142" w:firstLine="567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Улучшая качество услуг, привлекая клиентов новыми видами товаров и формами обслуживания, вы уверенно решаете поставленные перед вами цели – удовлетворяете спрос населения, решаете его насущные бытовые проблемы, обеспечиваете условия для комфортной жизни населения области. Это, в свою очередь, имеет немаловажное значение для сохранения стабильности в обществе.</w:t>
                  </w:r>
                  <w:r w:rsidR="00ED03A1" w:rsidRPr="0084046E">
                    <w:rPr>
                      <w:rFonts w:ascii="Book Antiqua" w:hAnsi="Book Antiqua"/>
                      <w:i/>
                      <w:noProof/>
                      <w:color w:val="000066"/>
                      <w:sz w:val="30"/>
                      <w:szCs w:val="30"/>
                    </w:rPr>
                    <w:t xml:space="preserve"> </w:t>
                  </w:r>
                </w:p>
                <w:p w:rsidR="00E6670F" w:rsidRPr="0084046E" w:rsidRDefault="005B16A9" w:rsidP="007D347B">
                  <w:pPr>
                    <w:pStyle w:val="aa"/>
                    <w:spacing w:before="0" w:beforeAutospacing="0" w:after="120" w:afterAutospacing="0"/>
                    <w:ind w:left="142" w:firstLine="567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Уверена</w:t>
                  </w:r>
                  <w:proofErr w:type="gramEnd"/>
                  <w:r w:rsidR="00E6670F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, что и в дальнейшем ваши усилия будут направлены</w:t>
                  </w:r>
                  <w:r w:rsidR="009A2DFB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 xml:space="preserve"> </w:t>
                  </w:r>
                  <w:r w:rsidR="00E6670F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на укрепление престижа профессии, развитие потребительского рынка, повышение культуры обслуживания покупателей.</w:t>
                  </w:r>
                </w:p>
                <w:p w:rsidR="00E6670F" w:rsidRPr="0084046E" w:rsidRDefault="00E6670F" w:rsidP="007D347B">
                  <w:pPr>
                    <w:pStyle w:val="aa"/>
                    <w:spacing w:before="0" w:beforeAutospacing="0" w:after="120" w:afterAutospacing="0"/>
                    <w:ind w:left="142" w:firstLine="567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Искренне желаю вам благополучия, дальнейшего развития, процветания и воплощения всех намеченных планов.</w:t>
                  </w:r>
                </w:p>
                <w:p w:rsidR="00E6670F" w:rsidRPr="0084046E" w:rsidRDefault="00E6670F" w:rsidP="007D347B">
                  <w:pPr>
                    <w:pStyle w:val="aa"/>
                    <w:spacing w:before="0" w:beforeAutospacing="0" w:after="120" w:afterAutospacing="0"/>
                    <w:ind w:left="142" w:firstLine="567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Пусть в делах всегда сопутствует удача! Счастья, здоровья, успехов вам и вашим семьям.</w:t>
                  </w:r>
                </w:p>
                <w:p w:rsidR="00E23CA1" w:rsidRPr="0084046E" w:rsidRDefault="00E23CA1" w:rsidP="00E23CA1">
                  <w:pPr>
                    <w:pStyle w:val="aa"/>
                    <w:spacing w:before="0" w:beforeAutospacing="0" w:after="120" w:afterAutospacing="0"/>
                    <w:ind w:left="426" w:firstLine="1559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</w:p>
                <w:p w:rsidR="00E23CA1" w:rsidRPr="0084046E" w:rsidRDefault="00E23CA1" w:rsidP="007D347B">
                  <w:pPr>
                    <w:pStyle w:val="aa"/>
                    <w:spacing w:before="0" w:beforeAutospacing="0" w:after="0" w:afterAutospacing="0"/>
                    <w:ind w:left="142" w:firstLine="1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С наилучшими пожеланиями</w:t>
                  </w:r>
                </w:p>
                <w:p w:rsidR="00E23CA1" w:rsidRPr="0084046E" w:rsidRDefault="00326CCD" w:rsidP="007D347B">
                  <w:pPr>
                    <w:pStyle w:val="aa"/>
                    <w:spacing w:before="0" w:beforeAutospacing="0" w:after="0" w:afterAutospacing="0"/>
                    <w:ind w:left="142" w:firstLine="1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м</w:t>
                  </w:r>
                  <w:r w:rsidR="00E23CA1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инистр экономического развития</w:t>
                  </w:r>
                </w:p>
                <w:p w:rsidR="00E23CA1" w:rsidRPr="0084046E" w:rsidRDefault="00E23CA1" w:rsidP="007D347B">
                  <w:pPr>
                    <w:pStyle w:val="aa"/>
                    <w:spacing w:before="0" w:beforeAutospacing="0" w:after="0" w:afterAutospacing="0"/>
                    <w:ind w:left="142" w:firstLine="1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и поддержки предпринимательства</w:t>
                  </w:r>
                </w:p>
                <w:p w:rsidR="00E23CA1" w:rsidRPr="0084046E" w:rsidRDefault="00E23CA1" w:rsidP="007D347B">
                  <w:pPr>
                    <w:pStyle w:val="aa"/>
                    <w:spacing w:before="0" w:beforeAutospacing="0" w:after="0" w:afterAutospacing="0"/>
                    <w:ind w:left="142" w:firstLine="1"/>
                    <w:jc w:val="both"/>
                    <w:textAlignment w:val="baseline"/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</w:pP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Кировской области</w:t>
                  </w: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ab/>
                  </w: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ab/>
                  </w: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ab/>
                  </w:r>
                  <w:r w:rsidR="00326CCD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ab/>
                  </w:r>
                  <w:r w:rsidR="009A2DFB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ab/>
                  </w:r>
                  <w:r w:rsidR="009A2DFB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ab/>
                  </w:r>
                  <w:r w:rsidR="009A2DFB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ab/>
                  </w:r>
                  <w:r w:rsidR="007D347B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 xml:space="preserve">         </w:t>
                  </w:r>
                  <w:r w:rsidR="00161963"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 xml:space="preserve">  </w:t>
                  </w:r>
                  <w:r w:rsidRPr="0084046E">
                    <w:rPr>
                      <w:rFonts w:ascii="Book Antiqua" w:hAnsi="Book Antiqua"/>
                      <w:i/>
                      <w:color w:val="000066"/>
                      <w:sz w:val="30"/>
                      <w:szCs w:val="30"/>
                    </w:rPr>
                    <w:t>Н.М. Кряжева</w:t>
                  </w:r>
                </w:p>
              </w:txbxContent>
            </v:textbox>
          </v:shape>
        </w:pict>
      </w:r>
      <w:r w:rsidR="00DC589A" w:rsidRPr="0084046E">
        <w:rPr>
          <w:rFonts w:ascii="Book Antiqua" w:hAnsi="Book Antiqua"/>
          <w:i/>
          <w:color w:val="000066"/>
          <w:sz w:val="30"/>
          <w:szCs w:val="30"/>
        </w:rPr>
        <w:t>От имени министерства экономического развития</w:t>
      </w:r>
      <w:r w:rsidR="006E7305" w:rsidRPr="0084046E">
        <w:rPr>
          <w:rFonts w:ascii="Book Antiqua" w:hAnsi="Book Antiqua"/>
          <w:i/>
          <w:color w:val="000066"/>
          <w:sz w:val="30"/>
          <w:szCs w:val="30"/>
        </w:rPr>
        <w:br/>
      </w:r>
      <w:r w:rsidR="00DC589A" w:rsidRPr="0084046E">
        <w:rPr>
          <w:rFonts w:ascii="Book Antiqua" w:hAnsi="Book Antiqua"/>
          <w:i/>
          <w:color w:val="000066"/>
          <w:sz w:val="30"/>
          <w:szCs w:val="30"/>
        </w:rPr>
        <w:t>и поддержки предпринимательства Кировской области</w:t>
      </w:r>
      <w:r w:rsidR="006E7305" w:rsidRPr="0084046E">
        <w:rPr>
          <w:rFonts w:ascii="Book Antiqua" w:hAnsi="Book Antiqua"/>
          <w:i/>
          <w:color w:val="000066"/>
          <w:sz w:val="30"/>
          <w:szCs w:val="30"/>
        </w:rPr>
        <w:br/>
      </w:r>
      <w:r w:rsidR="00DC589A" w:rsidRPr="0084046E">
        <w:rPr>
          <w:rFonts w:ascii="Book Antiqua" w:hAnsi="Book Antiqua"/>
          <w:i/>
          <w:color w:val="000066"/>
          <w:sz w:val="30"/>
          <w:szCs w:val="30"/>
        </w:rPr>
        <w:t>и от себя лично поздравляю вас с профессиональным</w:t>
      </w:r>
      <w:r w:rsidR="006E7305" w:rsidRPr="0084046E">
        <w:rPr>
          <w:rFonts w:ascii="Book Antiqua" w:hAnsi="Book Antiqua"/>
          <w:i/>
          <w:color w:val="000066"/>
          <w:sz w:val="30"/>
          <w:szCs w:val="30"/>
        </w:rPr>
        <w:br/>
      </w:r>
      <w:r w:rsidR="00DC589A" w:rsidRPr="0084046E">
        <w:rPr>
          <w:rFonts w:ascii="Book Antiqua" w:hAnsi="Book Antiqua"/>
          <w:i/>
          <w:color w:val="000066"/>
          <w:sz w:val="30"/>
          <w:szCs w:val="30"/>
        </w:rPr>
        <w:t>праздником – Днем работников торговли!</w:t>
      </w:r>
    </w:p>
    <w:p w:rsidR="00A919AD" w:rsidRPr="0084046E" w:rsidRDefault="00A919AD">
      <w:pPr>
        <w:rPr>
          <w:color w:val="000066"/>
        </w:rPr>
      </w:pPr>
    </w:p>
    <w:sectPr w:rsidR="00A919AD" w:rsidRPr="0084046E" w:rsidSect="007D347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9F" w:rsidRDefault="009E709F" w:rsidP="00E6670F">
      <w:pPr>
        <w:spacing w:after="0" w:line="240" w:lineRule="auto"/>
      </w:pPr>
      <w:r>
        <w:separator/>
      </w:r>
    </w:p>
  </w:endnote>
  <w:endnote w:type="continuationSeparator" w:id="0">
    <w:p w:rsidR="009E709F" w:rsidRDefault="009E709F" w:rsidP="00E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9F" w:rsidRDefault="009E709F" w:rsidP="00E6670F">
      <w:pPr>
        <w:spacing w:after="0" w:line="240" w:lineRule="auto"/>
      </w:pPr>
      <w:r>
        <w:separator/>
      </w:r>
    </w:p>
  </w:footnote>
  <w:footnote w:type="continuationSeparator" w:id="0">
    <w:p w:rsidR="009E709F" w:rsidRDefault="009E709F" w:rsidP="00E6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6670F"/>
    <w:rsid w:val="000A7CF1"/>
    <w:rsid w:val="000B7A87"/>
    <w:rsid w:val="000C537E"/>
    <w:rsid w:val="00146212"/>
    <w:rsid w:val="00161963"/>
    <w:rsid w:val="002024F9"/>
    <w:rsid w:val="002222D2"/>
    <w:rsid w:val="002321C1"/>
    <w:rsid w:val="00326CCD"/>
    <w:rsid w:val="00331062"/>
    <w:rsid w:val="00442B27"/>
    <w:rsid w:val="004C208A"/>
    <w:rsid w:val="005A57CA"/>
    <w:rsid w:val="005B16A9"/>
    <w:rsid w:val="006A62A4"/>
    <w:rsid w:val="006E7305"/>
    <w:rsid w:val="006F0627"/>
    <w:rsid w:val="00734DBE"/>
    <w:rsid w:val="007656BF"/>
    <w:rsid w:val="007A7664"/>
    <w:rsid w:val="007D0853"/>
    <w:rsid w:val="007D347B"/>
    <w:rsid w:val="0084046E"/>
    <w:rsid w:val="008B2617"/>
    <w:rsid w:val="009061DF"/>
    <w:rsid w:val="009256DB"/>
    <w:rsid w:val="009313ED"/>
    <w:rsid w:val="009A2DFB"/>
    <w:rsid w:val="009E709F"/>
    <w:rsid w:val="00A739F9"/>
    <w:rsid w:val="00A919AD"/>
    <w:rsid w:val="00B64421"/>
    <w:rsid w:val="00B77B73"/>
    <w:rsid w:val="00BC49B6"/>
    <w:rsid w:val="00BE222E"/>
    <w:rsid w:val="00D70839"/>
    <w:rsid w:val="00DC589A"/>
    <w:rsid w:val="00E23CA1"/>
    <w:rsid w:val="00E6670F"/>
    <w:rsid w:val="00EC46B7"/>
    <w:rsid w:val="00E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F"/>
    <w:rPr>
      <w:rFonts w:ascii="Calibri" w:eastAsia="Calibri" w:hAnsi="Calibri"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70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F"/>
    <w:rPr>
      <w:rFonts w:ascii="Tahoma" w:eastAsia="Calibri" w:hAnsi="Tahoma" w:cs="Tahoma"/>
      <w:i w:val="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70F"/>
    <w:rPr>
      <w:rFonts w:ascii="Calibri" w:eastAsia="Calibri" w:hAnsi="Calibri"/>
      <w:i w:val="0"/>
    </w:rPr>
  </w:style>
  <w:style w:type="paragraph" w:styleId="a8">
    <w:name w:val="footer"/>
    <w:basedOn w:val="a"/>
    <w:link w:val="a9"/>
    <w:uiPriority w:val="99"/>
    <w:semiHidden/>
    <w:unhideWhenUsed/>
    <w:rsid w:val="00E6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670F"/>
    <w:rPr>
      <w:rFonts w:ascii="Calibri" w:eastAsia="Calibri" w:hAnsi="Calibri"/>
      <w:i w:val="0"/>
    </w:rPr>
  </w:style>
  <w:style w:type="paragraph" w:styleId="aa">
    <w:name w:val="Normal (Web)"/>
    <w:basedOn w:val="a"/>
    <w:uiPriority w:val="99"/>
    <w:semiHidden/>
    <w:unhideWhenUsed/>
    <w:rsid w:val="00E66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6BEFC-2684-4B46-B8F2-74FDC57A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2020-07-24T08:31:00Z</dcterms:created>
  <dcterms:modified xsi:type="dcterms:W3CDTF">2020-07-24T08:31:00Z</dcterms:modified>
</cp:coreProperties>
</file>