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25" w:rsidRDefault="009C2025" w:rsidP="009C2025">
      <w:pPr>
        <w:jc w:val="center"/>
      </w:pPr>
      <w:r>
        <w:rPr>
          <w:noProof/>
        </w:rPr>
        <w:drawing>
          <wp:inline distT="0" distB="0" distL="0" distR="0" wp14:anchorId="6F2544BC" wp14:editId="03CAD39E">
            <wp:extent cx="501650" cy="624205"/>
            <wp:effectExtent l="0" t="0" r="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25" w:rsidRPr="00143933" w:rsidRDefault="009C2025" w:rsidP="009C2025">
      <w:pPr>
        <w:jc w:val="center"/>
        <w:rPr>
          <w:sz w:val="36"/>
          <w:szCs w:val="36"/>
        </w:rPr>
      </w:pPr>
    </w:p>
    <w:p w:rsidR="009C2025" w:rsidRPr="004C3F11" w:rsidRDefault="009C2025" w:rsidP="009C2025">
      <w:pPr>
        <w:jc w:val="center"/>
        <w:rPr>
          <w:b/>
          <w:sz w:val="28"/>
          <w:szCs w:val="28"/>
        </w:rPr>
      </w:pPr>
      <w:r w:rsidRPr="004C3F11">
        <w:rPr>
          <w:b/>
          <w:sz w:val="28"/>
          <w:szCs w:val="28"/>
        </w:rPr>
        <w:t>АДМИНИСТРАЦИЯ ОРЛОВСКОГО РАЙОНА</w:t>
      </w:r>
    </w:p>
    <w:p w:rsidR="009C2025" w:rsidRPr="004C3F11" w:rsidRDefault="009C2025" w:rsidP="009C2025">
      <w:pPr>
        <w:jc w:val="center"/>
        <w:rPr>
          <w:sz w:val="28"/>
          <w:szCs w:val="28"/>
        </w:rPr>
      </w:pPr>
      <w:r w:rsidRPr="004C3F11">
        <w:rPr>
          <w:b/>
          <w:sz w:val="28"/>
          <w:szCs w:val="28"/>
        </w:rPr>
        <w:t>КИРОВСКОЙ ОБЛАСТИ</w:t>
      </w:r>
    </w:p>
    <w:p w:rsidR="009C2025" w:rsidRPr="00143933" w:rsidRDefault="009C2025" w:rsidP="009C2025">
      <w:pPr>
        <w:jc w:val="center"/>
        <w:rPr>
          <w:sz w:val="36"/>
          <w:szCs w:val="36"/>
        </w:rPr>
      </w:pPr>
    </w:p>
    <w:p w:rsidR="009C2025" w:rsidRDefault="009C2025" w:rsidP="009C2025">
      <w:pPr>
        <w:jc w:val="center"/>
        <w:rPr>
          <w:b/>
          <w:sz w:val="32"/>
          <w:szCs w:val="32"/>
        </w:rPr>
      </w:pPr>
      <w:r w:rsidRPr="004C3F11">
        <w:rPr>
          <w:b/>
          <w:sz w:val="32"/>
          <w:szCs w:val="32"/>
        </w:rPr>
        <w:t>ПОСТАНОВЛЕНИЕ</w:t>
      </w:r>
    </w:p>
    <w:p w:rsidR="009C2025" w:rsidRPr="00A85CE6" w:rsidRDefault="009C2025" w:rsidP="009C2025">
      <w:pPr>
        <w:jc w:val="center"/>
        <w:rPr>
          <w:b/>
          <w:sz w:val="36"/>
          <w:szCs w:val="36"/>
        </w:rPr>
      </w:pPr>
    </w:p>
    <w:p w:rsidR="009C2025" w:rsidRPr="00797F1F" w:rsidRDefault="009C2025" w:rsidP="009C2025">
      <w:pPr>
        <w:jc w:val="center"/>
        <w:rPr>
          <w:b/>
          <w:sz w:val="28"/>
          <w:szCs w:val="28"/>
        </w:rPr>
      </w:pPr>
      <w:r w:rsidRPr="00370F4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9</w:t>
      </w:r>
      <w:r w:rsidRPr="00370F4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12</w:t>
      </w:r>
      <w:r w:rsidRPr="00370F4C">
        <w:rPr>
          <w:b/>
          <w:sz w:val="28"/>
          <w:szCs w:val="28"/>
          <w:u w:val="single"/>
        </w:rPr>
        <w:t>.</w:t>
      </w:r>
      <w:r w:rsidRPr="00797F1F">
        <w:rPr>
          <w:b/>
          <w:sz w:val="28"/>
          <w:szCs w:val="28"/>
          <w:u w:val="single"/>
        </w:rPr>
        <w:t>2022</w:t>
      </w:r>
      <w:r w:rsidRPr="00797F1F">
        <w:rPr>
          <w:b/>
          <w:sz w:val="28"/>
          <w:szCs w:val="28"/>
        </w:rPr>
        <w:t xml:space="preserve">                                                                          № </w:t>
      </w:r>
      <w:r w:rsidRPr="00797F1F">
        <w:rPr>
          <w:b/>
          <w:sz w:val="28"/>
          <w:szCs w:val="28"/>
          <w:u w:val="single"/>
        </w:rPr>
        <w:t>749-п</w:t>
      </w:r>
    </w:p>
    <w:p w:rsidR="009C2025" w:rsidRPr="00797F1F" w:rsidRDefault="009C2025" w:rsidP="009C2025">
      <w:pPr>
        <w:jc w:val="center"/>
        <w:rPr>
          <w:sz w:val="28"/>
          <w:szCs w:val="28"/>
        </w:rPr>
      </w:pPr>
      <w:r w:rsidRPr="00797F1F">
        <w:rPr>
          <w:b/>
          <w:sz w:val="28"/>
          <w:szCs w:val="28"/>
        </w:rPr>
        <w:t>г. Орлов</w:t>
      </w:r>
    </w:p>
    <w:p w:rsidR="009C2025" w:rsidRPr="00797F1F" w:rsidRDefault="009C2025" w:rsidP="009C2025">
      <w:pPr>
        <w:jc w:val="center"/>
        <w:rPr>
          <w:sz w:val="28"/>
          <w:szCs w:val="28"/>
        </w:rPr>
      </w:pPr>
    </w:p>
    <w:p w:rsidR="009C2025" w:rsidRDefault="009C2025" w:rsidP="009C20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 </w:t>
      </w:r>
    </w:p>
    <w:p w:rsidR="009C2025" w:rsidRPr="009C2025" w:rsidRDefault="009C2025" w:rsidP="009C20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2025">
        <w:rPr>
          <w:b/>
          <w:sz w:val="28"/>
          <w:szCs w:val="28"/>
        </w:rPr>
        <w:t>«Повышение эффективности реализации молодёжной политики в Орловском районе Кировской области</w:t>
      </w:r>
      <w:r w:rsidRPr="009C2025">
        <w:rPr>
          <w:b/>
          <w:color w:val="000000" w:themeColor="text1"/>
          <w:sz w:val="28"/>
          <w:szCs w:val="28"/>
        </w:rPr>
        <w:t>»</w:t>
      </w:r>
    </w:p>
    <w:p w:rsidR="009C2025" w:rsidRPr="009C2025" w:rsidRDefault="009C2025" w:rsidP="009C2025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48"/>
          <w:szCs w:val="48"/>
        </w:rPr>
      </w:pPr>
    </w:p>
    <w:p w:rsidR="009C2025" w:rsidRPr="004C3F11" w:rsidRDefault="009C2025" w:rsidP="009C20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муниципальной программы «Повышение эффективности реализации молодёжной политики в Орловском районе Кировской области» в соответствие с действующим законодательством а</w:t>
      </w:r>
      <w:r w:rsidRPr="004C3F11">
        <w:rPr>
          <w:sz w:val="28"/>
          <w:szCs w:val="28"/>
        </w:rPr>
        <w:t>дминистрация Орловского района Кировской области ПОСТАНОВЛЯЕТ:</w:t>
      </w:r>
    </w:p>
    <w:p w:rsidR="009C2025" w:rsidRDefault="009C2025" w:rsidP="00966C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F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3F1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 изменения в муниципальную программу «Повышение эффективности реализации молодёжной политики в Орловском районе Кировской области</w:t>
      </w:r>
      <w:r w:rsidRPr="00E8336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Программа), утверждённую  постановлением администрации Орловского района от 17.08.2019 №539-п «Об утверждении  муниц</w:t>
      </w:r>
      <w:r w:rsidR="008F5DD1"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 «Повышение эффективности реализации молодёжной политики в Орловском районе Кировской области</w:t>
      </w:r>
      <w:r w:rsidRPr="00A67434">
        <w:rPr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C2025" w:rsidRPr="00A67434" w:rsidRDefault="009C2025" w:rsidP="00966C73">
      <w:pPr>
        <w:pStyle w:val="ConsPlusCel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67434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В паспорте Программы слова «</w:t>
      </w:r>
      <w:r w:rsidR="00966C7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бщий объём» финансирования </w:t>
      </w:r>
      <w:r w:rsidR="00966C73" w:rsidRPr="00966C73">
        <w:rPr>
          <w:sz w:val="28"/>
          <w:szCs w:val="28"/>
        </w:rPr>
        <w:t xml:space="preserve">-  1417,00 </w:t>
      </w:r>
      <w:proofErr w:type="spellStart"/>
      <w:r w:rsidR="00966C73" w:rsidRPr="00966C73">
        <w:rPr>
          <w:sz w:val="28"/>
          <w:szCs w:val="28"/>
        </w:rPr>
        <w:t>тыс</w:t>
      </w:r>
      <w:proofErr w:type="gramStart"/>
      <w:r w:rsidR="00966C73" w:rsidRPr="00966C73">
        <w:rPr>
          <w:sz w:val="28"/>
          <w:szCs w:val="28"/>
        </w:rPr>
        <w:t>.р</w:t>
      </w:r>
      <w:proofErr w:type="gramEnd"/>
      <w:r w:rsidR="00966C73" w:rsidRPr="00966C73">
        <w:rPr>
          <w:sz w:val="28"/>
          <w:szCs w:val="28"/>
        </w:rPr>
        <w:t>уб</w:t>
      </w:r>
      <w:proofErr w:type="spellEnd"/>
      <w:r w:rsidR="00966C73" w:rsidRPr="00966C73">
        <w:rPr>
          <w:sz w:val="28"/>
          <w:szCs w:val="28"/>
        </w:rPr>
        <w:t xml:space="preserve">, в </w:t>
      </w:r>
      <w:proofErr w:type="spellStart"/>
      <w:r w:rsidR="00966C73" w:rsidRPr="00966C73">
        <w:rPr>
          <w:sz w:val="28"/>
          <w:szCs w:val="28"/>
        </w:rPr>
        <w:t>т.ч</w:t>
      </w:r>
      <w:proofErr w:type="spellEnd"/>
      <w:r w:rsidR="00966C73" w:rsidRPr="00966C73">
        <w:rPr>
          <w:sz w:val="28"/>
          <w:szCs w:val="28"/>
        </w:rPr>
        <w:t>.:</w:t>
      </w:r>
      <w:r w:rsidR="00966C73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 xml:space="preserve">средства федерального бюджета – 0,00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>
        <w:rPr>
          <w:sz w:val="28"/>
          <w:szCs w:val="28"/>
        </w:rPr>
        <w:t xml:space="preserve">. </w:t>
      </w:r>
      <w:r w:rsidR="00966C73" w:rsidRPr="00966C73">
        <w:rPr>
          <w:sz w:val="28"/>
          <w:szCs w:val="28"/>
        </w:rPr>
        <w:t>средства</w:t>
      </w:r>
      <w:r w:rsidR="00966C73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 xml:space="preserve">областного бюджета – 0,00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 w:rsidRPr="00966C73">
        <w:rPr>
          <w:sz w:val="28"/>
          <w:szCs w:val="28"/>
        </w:rPr>
        <w:t>.</w:t>
      </w:r>
      <w:r w:rsidR="00966C73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 xml:space="preserve">средства местного бюджета – 1417,00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>
        <w:rPr>
          <w:sz w:val="28"/>
          <w:szCs w:val="28"/>
        </w:rPr>
        <w:t xml:space="preserve">.   заменить словами «Общий объём финансирования» </w:t>
      </w:r>
      <w:r w:rsidRPr="00966C73">
        <w:rPr>
          <w:color w:val="000000" w:themeColor="text1"/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>7</w:t>
      </w:r>
      <w:r w:rsidR="00966C73">
        <w:rPr>
          <w:sz w:val="28"/>
          <w:szCs w:val="28"/>
        </w:rPr>
        <w:t>22</w:t>
      </w:r>
      <w:r w:rsidR="00966C73" w:rsidRPr="00966C73">
        <w:rPr>
          <w:sz w:val="28"/>
          <w:szCs w:val="28"/>
        </w:rPr>
        <w:t xml:space="preserve">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 w:rsidRPr="00966C73">
        <w:rPr>
          <w:sz w:val="28"/>
          <w:szCs w:val="28"/>
        </w:rPr>
        <w:t xml:space="preserve">, в </w:t>
      </w:r>
      <w:proofErr w:type="spellStart"/>
      <w:r w:rsidR="00966C73" w:rsidRPr="00966C73">
        <w:rPr>
          <w:sz w:val="28"/>
          <w:szCs w:val="28"/>
        </w:rPr>
        <w:t>т.ч</w:t>
      </w:r>
      <w:proofErr w:type="spellEnd"/>
      <w:r w:rsidR="00966C73" w:rsidRPr="00966C73">
        <w:rPr>
          <w:sz w:val="28"/>
          <w:szCs w:val="28"/>
        </w:rPr>
        <w:t>.:</w:t>
      </w:r>
      <w:r w:rsidR="00966C73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 xml:space="preserve">средства федерального бюджета – 0,00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>
        <w:rPr>
          <w:sz w:val="28"/>
          <w:szCs w:val="28"/>
        </w:rPr>
        <w:t xml:space="preserve">. </w:t>
      </w:r>
      <w:r w:rsidR="00966C73" w:rsidRPr="00966C73">
        <w:rPr>
          <w:sz w:val="28"/>
          <w:szCs w:val="28"/>
        </w:rPr>
        <w:t>средства</w:t>
      </w:r>
      <w:r w:rsidR="00966C73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 xml:space="preserve">областного бюджета – 0,00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 w:rsidRPr="00966C73">
        <w:rPr>
          <w:sz w:val="28"/>
          <w:szCs w:val="28"/>
        </w:rPr>
        <w:t>.</w:t>
      </w:r>
      <w:r w:rsidR="00966C73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>средства местного бюджета – 7</w:t>
      </w:r>
      <w:r w:rsidR="00966C73">
        <w:rPr>
          <w:sz w:val="28"/>
          <w:szCs w:val="28"/>
        </w:rPr>
        <w:t>22</w:t>
      </w:r>
      <w:r w:rsidR="00966C73" w:rsidRPr="00966C73">
        <w:rPr>
          <w:sz w:val="28"/>
          <w:szCs w:val="28"/>
        </w:rPr>
        <w:t xml:space="preserve">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>
        <w:rPr>
          <w:sz w:val="28"/>
          <w:szCs w:val="28"/>
        </w:rPr>
        <w:t>.</w:t>
      </w:r>
    </w:p>
    <w:p w:rsidR="00265F2B" w:rsidRDefault="009C2025" w:rsidP="00265F2B">
      <w:pPr>
        <w:spacing w:line="360" w:lineRule="auto"/>
        <w:ind w:firstLine="567"/>
        <w:jc w:val="both"/>
        <w:rPr>
          <w:sz w:val="28"/>
          <w:szCs w:val="28"/>
        </w:rPr>
      </w:pPr>
      <w:r w:rsidRPr="00A67434">
        <w:rPr>
          <w:color w:val="000000" w:themeColor="text1"/>
          <w:sz w:val="28"/>
          <w:szCs w:val="28"/>
        </w:rPr>
        <w:lastRenderedPageBreak/>
        <w:t>1.</w:t>
      </w:r>
      <w:r w:rsidR="00966C73">
        <w:rPr>
          <w:color w:val="000000" w:themeColor="text1"/>
          <w:sz w:val="28"/>
          <w:szCs w:val="28"/>
        </w:rPr>
        <w:t>2</w:t>
      </w:r>
      <w:r w:rsidRPr="00A67434">
        <w:rPr>
          <w:color w:val="000000" w:themeColor="text1"/>
          <w:sz w:val="28"/>
          <w:szCs w:val="28"/>
        </w:rPr>
        <w:t xml:space="preserve">. </w:t>
      </w:r>
      <w:r w:rsidR="00966C73">
        <w:rPr>
          <w:color w:val="000000" w:themeColor="text1"/>
          <w:sz w:val="28"/>
          <w:szCs w:val="28"/>
        </w:rPr>
        <w:t>В разделе 4 «Ресурсное обеспечение  муниц</w:t>
      </w:r>
      <w:r w:rsidR="00265F2B">
        <w:rPr>
          <w:color w:val="000000" w:themeColor="text1"/>
          <w:sz w:val="28"/>
          <w:szCs w:val="28"/>
        </w:rPr>
        <w:t>и</w:t>
      </w:r>
      <w:r w:rsidR="00966C73">
        <w:rPr>
          <w:color w:val="000000" w:themeColor="text1"/>
          <w:sz w:val="28"/>
          <w:szCs w:val="28"/>
        </w:rPr>
        <w:t xml:space="preserve">пальной программы» </w:t>
      </w:r>
      <w:r w:rsidR="00966C73" w:rsidRPr="00966C73">
        <w:rPr>
          <w:color w:val="000000" w:themeColor="text1"/>
          <w:sz w:val="28"/>
          <w:szCs w:val="28"/>
        </w:rPr>
        <w:t xml:space="preserve">слова </w:t>
      </w:r>
      <w:r w:rsidR="00265F2B">
        <w:rPr>
          <w:color w:val="000000" w:themeColor="text1"/>
          <w:sz w:val="28"/>
          <w:szCs w:val="28"/>
        </w:rPr>
        <w:t>«</w:t>
      </w:r>
      <w:r w:rsidR="00966C73" w:rsidRPr="00966C73">
        <w:rPr>
          <w:sz w:val="28"/>
          <w:szCs w:val="28"/>
        </w:rPr>
        <w:t xml:space="preserve">Общий объем финансирования муниципальной программы составляет 1417,00 тыс. рублей, в том числе: средства федерального бюджета – 0,00 </w:t>
      </w:r>
      <w:proofErr w:type="spellStart"/>
      <w:r w:rsidR="00966C73" w:rsidRPr="00966C73">
        <w:rPr>
          <w:sz w:val="28"/>
          <w:szCs w:val="28"/>
        </w:rPr>
        <w:t>тыс</w:t>
      </w:r>
      <w:proofErr w:type="gramStart"/>
      <w:r w:rsidR="00966C73" w:rsidRPr="00966C73">
        <w:rPr>
          <w:sz w:val="28"/>
          <w:szCs w:val="28"/>
        </w:rPr>
        <w:t>.р</w:t>
      </w:r>
      <w:proofErr w:type="gramEnd"/>
      <w:r w:rsidR="00966C73" w:rsidRPr="00966C73">
        <w:rPr>
          <w:sz w:val="28"/>
          <w:szCs w:val="28"/>
        </w:rPr>
        <w:t>уб</w:t>
      </w:r>
      <w:proofErr w:type="spellEnd"/>
      <w:r w:rsidR="00265F2B">
        <w:rPr>
          <w:sz w:val="28"/>
          <w:szCs w:val="28"/>
        </w:rPr>
        <w:t xml:space="preserve">. </w:t>
      </w:r>
      <w:r w:rsidR="00966C73" w:rsidRPr="00966C73">
        <w:rPr>
          <w:sz w:val="28"/>
          <w:szCs w:val="28"/>
        </w:rPr>
        <w:t xml:space="preserve">средства областного бюджета – 0,00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 w:rsidRPr="00966C73">
        <w:rPr>
          <w:sz w:val="28"/>
          <w:szCs w:val="28"/>
        </w:rPr>
        <w:t>.</w:t>
      </w:r>
      <w:r w:rsidR="00265F2B">
        <w:rPr>
          <w:sz w:val="28"/>
          <w:szCs w:val="28"/>
        </w:rPr>
        <w:t xml:space="preserve"> </w:t>
      </w:r>
      <w:r w:rsidR="00966C73" w:rsidRPr="00966C73">
        <w:rPr>
          <w:sz w:val="28"/>
          <w:szCs w:val="28"/>
        </w:rPr>
        <w:t xml:space="preserve">средства местного бюджета – </w:t>
      </w:r>
      <w:r w:rsidR="00265F2B">
        <w:rPr>
          <w:sz w:val="28"/>
          <w:szCs w:val="28"/>
        </w:rPr>
        <w:t>1417</w:t>
      </w:r>
      <w:r w:rsidR="00966C73" w:rsidRPr="00966C73">
        <w:rPr>
          <w:sz w:val="28"/>
          <w:szCs w:val="28"/>
        </w:rPr>
        <w:t xml:space="preserve">,00 </w:t>
      </w:r>
      <w:proofErr w:type="spellStart"/>
      <w:r w:rsidR="00966C73" w:rsidRPr="00966C73">
        <w:rPr>
          <w:sz w:val="28"/>
          <w:szCs w:val="28"/>
        </w:rPr>
        <w:t>тыс.руб</w:t>
      </w:r>
      <w:proofErr w:type="spellEnd"/>
      <w:r w:rsidR="00966C73" w:rsidRPr="00966C73">
        <w:rPr>
          <w:sz w:val="28"/>
          <w:szCs w:val="28"/>
        </w:rPr>
        <w:t>.</w:t>
      </w:r>
      <w:r w:rsidR="00265F2B">
        <w:rPr>
          <w:sz w:val="28"/>
          <w:szCs w:val="28"/>
        </w:rPr>
        <w:t>» заменить словами «</w:t>
      </w:r>
      <w:r w:rsidR="00265F2B" w:rsidRPr="00265F2B">
        <w:rPr>
          <w:sz w:val="28"/>
          <w:szCs w:val="28"/>
        </w:rPr>
        <w:t>Общий объем финансирования муниципальной программы составляет 7</w:t>
      </w:r>
      <w:r w:rsidR="00265F2B">
        <w:rPr>
          <w:sz w:val="28"/>
          <w:szCs w:val="28"/>
        </w:rPr>
        <w:t>22</w:t>
      </w:r>
      <w:r w:rsidR="00265F2B" w:rsidRPr="00265F2B">
        <w:rPr>
          <w:sz w:val="28"/>
          <w:szCs w:val="28"/>
        </w:rPr>
        <w:t xml:space="preserve">,00 тыс. рублей, в том числе: средства федерального бюджета – 0,00 </w:t>
      </w:r>
      <w:proofErr w:type="spellStart"/>
      <w:r w:rsidR="00265F2B" w:rsidRPr="00265F2B">
        <w:rPr>
          <w:sz w:val="28"/>
          <w:szCs w:val="28"/>
        </w:rPr>
        <w:t>тыс.руб</w:t>
      </w:r>
      <w:proofErr w:type="spellEnd"/>
      <w:r w:rsidR="00265F2B">
        <w:rPr>
          <w:sz w:val="28"/>
          <w:szCs w:val="28"/>
        </w:rPr>
        <w:t xml:space="preserve">. </w:t>
      </w:r>
      <w:r w:rsidR="00265F2B" w:rsidRPr="00265F2B">
        <w:rPr>
          <w:sz w:val="28"/>
          <w:szCs w:val="28"/>
        </w:rPr>
        <w:t xml:space="preserve">средства областного бюджета – 0,00 </w:t>
      </w:r>
      <w:proofErr w:type="spellStart"/>
      <w:r w:rsidR="00265F2B" w:rsidRPr="00265F2B">
        <w:rPr>
          <w:sz w:val="28"/>
          <w:szCs w:val="28"/>
        </w:rPr>
        <w:t>тыс</w:t>
      </w:r>
      <w:proofErr w:type="gramStart"/>
      <w:r w:rsidR="00265F2B" w:rsidRPr="00265F2B">
        <w:rPr>
          <w:sz w:val="28"/>
          <w:szCs w:val="28"/>
        </w:rPr>
        <w:t>.р</w:t>
      </w:r>
      <w:proofErr w:type="gramEnd"/>
      <w:r w:rsidR="00265F2B" w:rsidRPr="00265F2B">
        <w:rPr>
          <w:sz w:val="28"/>
          <w:szCs w:val="28"/>
        </w:rPr>
        <w:t>уб</w:t>
      </w:r>
      <w:proofErr w:type="spellEnd"/>
      <w:r w:rsidR="00265F2B" w:rsidRPr="00265F2B">
        <w:rPr>
          <w:sz w:val="28"/>
          <w:szCs w:val="28"/>
        </w:rPr>
        <w:t>.</w:t>
      </w:r>
      <w:r w:rsidR="00265F2B">
        <w:rPr>
          <w:sz w:val="28"/>
          <w:szCs w:val="28"/>
        </w:rPr>
        <w:t xml:space="preserve"> </w:t>
      </w:r>
      <w:r w:rsidR="00265F2B" w:rsidRPr="00265F2B">
        <w:rPr>
          <w:sz w:val="28"/>
          <w:szCs w:val="28"/>
        </w:rPr>
        <w:t>средства местного бюджета – 7</w:t>
      </w:r>
      <w:r w:rsidR="00265F2B">
        <w:rPr>
          <w:sz w:val="28"/>
          <w:szCs w:val="28"/>
        </w:rPr>
        <w:t>22</w:t>
      </w:r>
      <w:r w:rsidR="00265F2B" w:rsidRPr="00265F2B">
        <w:rPr>
          <w:sz w:val="28"/>
          <w:szCs w:val="28"/>
        </w:rPr>
        <w:t xml:space="preserve">,00 </w:t>
      </w:r>
      <w:proofErr w:type="spellStart"/>
      <w:r w:rsidR="00265F2B" w:rsidRPr="00265F2B">
        <w:rPr>
          <w:sz w:val="28"/>
          <w:szCs w:val="28"/>
        </w:rPr>
        <w:t>тыс.руб</w:t>
      </w:r>
      <w:proofErr w:type="spellEnd"/>
      <w:r w:rsidR="00265F2B" w:rsidRPr="00265F2B">
        <w:rPr>
          <w:sz w:val="28"/>
          <w:szCs w:val="28"/>
        </w:rPr>
        <w:t>.</w:t>
      </w:r>
      <w:r w:rsidR="00265F2B">
        <w:rPr>
          <w:sz w:val="28"/>
          <w:szCs w:val="28"/>
        </w:rPr>
        <w:t>».</w:t>
      </w:r>
    </w:p>
    <w:p w:rsidR="00966C73" w:rsidRPr="00966C73" w:rsidRDefault="00265F2B" w:rsidP="00265F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№3 «Ресурсное обеспечение</w:t>
      </w:r>
      <w:r w:rsidR="00797F1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 xml:space="preserve"> программы» изложить в новой редакции  согласно Приложению 1  </w:t>
      </w:r>
    </w:p>
    <w:p w:rsidR="009C2025" w:rsidRDefault="009C2025" w:rsidP="009C20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2</w:t>
      </w:r>
      <w:r w:rsidRPr="004C3F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92FE2">
        <w:rPr>
          <w:sz w:val="28"/>
          <w:szCs w:val="28"/>
        </w:rPr>
        <w:t>Контроль за</w:t>
      </w:r>
      <w:proofErr w:type="gramEnd"/>
      <w:r w:rsidRPr="00292FE2">
        <w:rPr>
          <w:sz w:val="28"/>
          <w:szCs w:val="28"/>
        </w:rPr>
        <w:t xml:space="preserve"> исполнением настоящего постановления возложить на  </w:t>
      </w:r>
      <w:r>
        <w:rPr>
          <w:sz w:val="28"/>
          <w:szCs w:val="28"/>
        </w:rPr>
        <w:t xml:space="preserve">заместителя главы администрации, заведующую отделом культуры и социальной работы администрации Орловского района  </w:t>
      </w:r>
      <w:proofErr w:type="spellStart"/>
      <w:r>
        <w:rPr>
          <w:sz w:val="28"/>
          <w:szCs w:val="28"/>
        </w:rPr>
        <w:t>Ашихмину</w:t>
      </w:r>
      <w:proofErr w:type="spellEnd"/>
      <w:r>
        <w:rPr>
          <w:sz w:val="28"/>
          <w:szCs w:val="28"/>
        </w:rPr>
        <w:t xml:space="preserve"> Т.И.</w:t>
      </w:r>
    </w:p>
    <w:p w:rsidR="009C2025" w:rsidRDefault="009C2025" w:rsidP="009C20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4D2">
        <w:rPr>
          <w:sz w:val="28"/>
          <w:szCs w:val="28"/>
        </w:rPr>
        <w:t xml:space="preserve">3. </w:t>
      </w:r>
      <w:r>
        <w:rPr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9C2025" w:rsidRPr="00C81088" w:rsidRDefault="009C2025" w:rsidP="009C20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3F11">
        <w:rPr>
          <w:sz w:val="28"/>
          <w:szCs w:val="28"/>
        </w:rPr>
        <w:t xml:space="preserve">. </w:t>
      </w:r>
      <w:r w:rsidRPr="00292FE2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опубликования.</w:t>
      </w:r>
      <w:r w:rsidRPr="00292FE2">
        <w:rPr>
          <w:sz w:val="28"/>
          <w:szCs w:val="28"/>
        </w:rPr>
        <w:t xml:space="preserve"> </w:t>
      </w:r>
    </w:p>
    <w:p w:rsidR="003A1CAE" w:rsidRPr="00C81088" w:rsidRDefault="003A1CAE" w:rsidP="003A1CA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8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3A1CAE" w:rsidRPr="004C3F11" w:rsidTr="002B3142">
        <w:tc>
          <w:tcPr>
            <w:tcW w:w="9859" w:type="dxa"/>
            <w:tcBorders>
              <w:bottom w:val="nil"/>
            </w:tcBorders>
            <w:shd w:val="clear" w:color="auto" w:fill="auto"/>
          </w:tcPr>
          <w:p w:rsidR="003A1CAE" w:rsidRDefault="003A1CAE" w:rsidP="002B3142">
            <w:pPr>
              <w:rPr>
                <w:sz w:val="28"/>
                <w:szCs w:val="28"/>
              </w:rPr>
            </w:pPr>
          </w:p>
          <w:p w:rsidR="003A1CAE" w:rsidRPr="004C3F11" w:rsidRDefault="003A1CAE" w:rsidP="002B3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C3F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C3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3A1CAE" w:rsidRPr="007E39D8" w:rsidRDefault="003A1CAE" w:rsidP="002B3142">
            <w:pPr>
              <w:jc w:val="both"/>
              <w:rPr>
                <w:sz w:val="36"/>
                <w:szCs w:val="36"/>
              </w:rPr>
            </w:pPr>
            <w:r w:rsidRPr="004C3F11">
              <w:rPr>
                <w:sz w:val="28"/>
                <w:szCs w:val="28"/>
              </w:rPr>
              <w:t>Орловского район</w:t>
            </w:r>
            <w:r>
              <w:rPr>
                <w:sz w:val="28"/>
                <w:szCs w:val="28"/>
              </w:rPr>
              <w:t xml:space="preserve">а          А.В. </w:t>
            </w:r>
            <w:proofErr w:type="spellStart"/>
            <w:r>
              <w:rPr>
                <w:sz w:val="28"/>
                <w:szCs w:val="28"/>
              </w:rPr>
              <w:t>Аботуров</w:t>
            </w:r>
            <w:proofErr w:type="spellEnd"/>
          </w:p>
          <w:p w:rsidR="003A1CAE" w:rsidRDefault="003A1CAE" w:rsidP="002B3142">
            <w:pPr>
              <w:rPr>
                <w:sz w:val="36"/>
                <w:szCs w:val="36"/>
              </w:rPr>
            </w:pPr>
          </w:p>
          <w:p w:rsidR="003A1CAE" w:rsidRPr="00A85CE6" w:rsidRDefault="003A1CAE" w:rsidP="002B3142">
            <w:pPr>
              <w:rPr>
                <w:sz w:val="36"/>
                <w:szCs w:val="36"/>
              </w:rPr>
            </w:pPr>
          </w:p>
        </w:tc>
      </w:tr>
    </w:tbl>
    <w:p w:rsidR="003A1CAE" w:rsidRPr="00B37E06" w:rsidRDefault="003A1CAE" w:rsidP="009C2025">
      <w:pPr>
        <w:widowControl w:val="0"/>
        <w:suppressAutoHyphens/>
        <w:spacing w:after="120" w:line="100" w:lineRule="atLeast"/>
        <w:ind w:right="-284"/>
        <w:jc w:val="both"/>
        <w:rPr>
          <w:rFonts w:eastAsia="Calibri"/>
        </w:rPr>
      </w:pPr>
    </w:p>
    <w:p w:rsidR="00FD5943" w:rsidRDefault="00FD5943" w:rsidP="009C2025"/>
    <w:p w:rsidR="003A1CAE" w:rsidRDefault="003A1CAE" w:rsidP="009C2025"/>
    <w:p w:rsidR="003A1CAE" w:rsidRDefault="003A1CAE" w:rsidP="009C2025"/>
    <w:p w:rsidR="003A1CAE" w:rsidRDefault="003A1CAE" w:rsidP="009C2025"/>
    <w:p w:rsidR="003A1CAE" w:rsidRDefault="003A1CAE" w:rsidP="009C2025"/>
    <w:p w:rsidR="003A1CAE" w:rsidRDefault="003A1CAE" w:rsidP="009C2025"/>
    <w:p w:rsidR="003A1CAE" w:rsidRDefault="003A1CAE" w:rsidP="009C2025"/>
    <w:p w:rsidR="003A1CAE" w:rsidRDefault="003A1CAE" w:rsidP="009C2025"/>
    <w:p w:rsidR="003A1CAE" w:rsidRDefault="003A1CAE" w:rsidP="009C2025"/>
    <w:p w:rsidR="003A1CAE" w:rsidRDefault="003A1CAE" w:rsidP="009C2025">
      <w:pPr>
        <w:sectPr w:rsidR="003A1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5943" w:rsidRPr="00FD5943" w:rsidRDefault="00FD5943" w:rsidP="00FD5943">
      <w:pPr>
        <w:jc w:val="right"/>
      </w:pPr>
      <w:r w:rsidRPr="00FD5943">
        <w:lastRenderedPageBreak/>
        <w:t xml:space="preserve"> Приложение </w:t>
      </w:r>
      <w:r w:rsidR="00797F1F">
        <w:t>1</w:t>
      </w:r>
      <w:r w:rsidRPr="00FD5943">
        <w:t xml:space="preserve"> </w:t>
      </w:r>
    </w:p>
    <w:p w:rsidR="00FD5943" w:rsidRPr="00FD5943" w:rsidRDefault="00FD5943" w:rsidP="00FD5943">
      <w:pPr>
        <w:jc w:val="right"/>
      </w:pPr>
      <w:r w:rsidRPr="00FD5943">
        <w:t>к муниципальной программе</w:t>
      </w:r>
    </w:p>
    <w:p w:rsidR="00FD5943" w:rsidRPr="00FD5943" w:rsidRDefault="00FD5943" w:rsidP="00FD5943">
      <w:pPr>
        <w:jc w:val="right"/>
      </w:pPr>
    </w:p>
    <w:p w:rsidR="00FD5943" w:rsidRPr="00FD5943" w:rsidRDefault="00FD5943" w:rsidP="00FD5943">
      <w:pPr>
        <w:jc w:val="center"/>
        <w:rPr>
          <w:b/>
        </w:rPr>
      </w:pPr>
      <w:r w:rsidRPr="00FD5943">
        <w:rPr>
          <w:b/>
        </w:rPr>
        <w:t>Ресурсное обеспечение муниципальной программы</w:t>
      </w:r>
    </w:p>
    <w:p w:rsidR="00FD5943" w:rsidRPr="00FD5943" w:rsidRDefault="00FD5943" w:rsidP="00FD5943"/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936"/>
        <w:gridCol w:w="3850"/>
        <w:gridCol w:w="2126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 xml:space="preserve">№ </w:t>
            </w:r>
            <w:proofErr w:type="gramStart"/>
            <w:r w:rsidRPr="00FD5943">
              <w:t>п</w:t>
            </w:r>
            <w:proofErr w:type="gramEnd"/>
            <w:r w:rsidRPr="00FD5943">
              <w:t>/п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>Наименование муниципальной</w:t>
            </w:r>
            <w:r w:rsidRPr="00FD5943">
              <w:br/>
              <w:t xml:space="preserve">программы, подпрограммы, </w:t>
            </w:r>
            <w:r w:rsidRPr="00FD5943">
              <w:br/>
              <w:t xml:space="preserve">отдельного </w:t>
            </w:r>
            <w:r w:rsidRPr="00FD5943">
              <w:br/>
              <w:t>мероприятия, мероприятия</w:t>
            </w:r>
          </w:p>
        </w:tc>
        <w:tc>
          <w:tcPr>
            <w:tcW w:w="2126" w:type="dxa"/>
            <w:vMerge w:val="restart"/>
          </w:tcPr>
          <w:p w:rsidR="00FD5943" w:rsidRPr="00FD5943" w:rsidRDefault="00FD5943" w:rsidP="00FD5943">
            <w:r w:rsidRPr="00FD5943">
              <w:t xml:space="preserve">Источник финансирования </w:t>
            </w:r>
          </w:p>
        </w:tc>
        <w:tc>
          <w:tcPr>
            <w:tcW w:w="8080" w:type="dxa"/>
            <w:gridSpan w:val="8"/>
          </w:tcPr>
          <w:p w:rsidR="00FD5943" w:rsidRPr="00FD5943" w:rsidRDefault="00FD5943" w:rsidP="003A1CAE">
            <w:pPr>
              <w:jc w:val="center"/>
            </w:pPr>
            <w:r w:rsidRPr="00FD5943">
              <w:t>Расходы (тыс. рублей)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  <w:vMerge/>
          </w:tcPr>
          <w:p w:rsidR="00FD5943" w:rsidRPr="00FD5943" w:rsidRDefault="00FD5943" w:rsidP="00FD5943"/>
        </w:tc>
        <w:tc>
          <w:tcPr>
            <w:tcW w:w="1010" w:type="dxa"/>
          </w:tcPr>
          <w:p w:rsidR="00FD5943" w:rsidRPr="00FD5943" w:rsidRDefault="00FD5943" w:rsidP="00FD5943">
            <w:r w:rsidRPr="00FD5943">
              <w:t>2019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2020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2021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2022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2023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2024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2025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Итого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/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 xml:space="preserve">Муниципальная программа </w:t>
            </w:r>
          </w:p>
          <w:p w:rsidR="00FD5943" w:rsidRPr="00FD5943" w:rsidRDefault="00FD5943" w:rsidP="00FD5943">
            <w:r w:rsidRPr="00FD5943">
              <w:t>«Повышение эффективности реализации молодёжной политики</w:t>
            </w:r>
          </w:p>
          <w:p w:rsidR="00FD5943" w:rsidRPr="00FD5943" w:rsidRDefault="00FD5943" w:rsidP="00FD5943">
            <w:r w:rsidRPr="00FD5943">
              <w:t xml:space="preserve">в Орловском районе </w:t>
            </w:r>
          </w:p>
          <w:p w:rsidR="00FD5943" w:rsidRPr="00FD5943" w:rsidRDefault="00FD5943" w:rsidP="00FD5943">
            <w:r w:rsidRPr="00FD5943">
              <w:t>Кировской области»</w:t>
            </w:r>
          </w:p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78,00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79,00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105,00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</w:t>
            </w:r>
            <w:r>
              <w:t>2</w:t>
            </w:r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165,00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95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8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722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78,00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79,00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105,00</w:t>
            </w:r>
          </w:p>
        </w:tc>
        <w:tc>
          <w:tcPr>
            <w:tcW w:w="1010" w:type="dxa"/>
          </w:tcPr>
          <w:p w:rsidR="00FD5943" w:rsidRPr="00FD5943" w:rsidRDefault="00EC0724" w:rsidP="00EC0724">
            <w:r>
              <w:t>12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0434E4">
            <w:r>
              <w:t>165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9</w:t>
            </w:r>
            <w:r w:rsidR="00FD5943" w:rsidRPr="00FD5943">
              <w:t>5,00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8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</w:t>
            </w:r>
            <w:r w:rsidR="00EC0724">
              <w:t>22</w:t>
            </w:r>
            <w:r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1.1.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 xml:space="preserve">Отдельное мероприятие </w:t>
            </w:r>
          </w:p>
          <w:p w:rsidR="00FD5943" w:rsidRPr="00FD5943" w:rsidRDefault="00FD5943" w:rsidP="00FD5943">
            <w:r w:rsidRPr="00FD5943">
              <w:t>«Проведение мероприятий, направленных на социальную защиту и поддержку молодёжи»</w:t>
            </w:r>
          </w:p>
          <w:p w:rsidR="00FD5943" w:rsidRPr="00FD5943" w:rsidRDefault="00FD5943" w:rsidP="00FD5943"/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16,00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13,00</w:t>
            </w:r>
          </w:p>
        </w:tc>
        <w:tc>
          <w:tcPr>
            <w:tcW w:w="1010" w:type="dxa"/>
          </w:tcPr>
          <w:p w:rsidR="00FD5943" w:rsidRPr="00FD5943" w:rsidRDefault="00797F1F" w:rsidP="00797F1F">
            <w:r>
              <w:t>2</w:t>
            </w:r>
            <w:r w:rsidR="00FD5943" w:rsidRPr="00FD5943">
              <w:t>1,00</w:t>
            </w:r>
          </w:p>
        </w:tc>
        <w:tc>
          <w:tcPr>
            <w:tcW w:w="1010" w:type="dxa"/>
          </w:tcPr>
          <w:p w:rsidR="00FD5943" w:rsidRPr="00FD5943" w:rsidRDefault="00FD5943" w:rsidP="00797F1F">
            <w:r w:rsidRPr="00FD5943">
              <w:t>2</w:t>
            </w:r>
            <w:r w:rsidR="00797F1F">
              <w:t>6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2</w:t>
            </w:r>
            <w:r w:rsidR="00534A31">
              <w:t>6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28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130,00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16,00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13,00</w:t>
            </w:r>
          </w:p>
        </w:tc>
        <w:tc>
          <w:tcPr>
            <w:tcW w:w="1010" w:type="dxa"/>
          </w:tcPr>
          <w:p w:rsidR="00FD5943" w:rsidRPr="00FD5943" w:rsidRDefault="00797F1F" w:rsidP="00797F1F">
            <w:r>
              <w:t>2</w:t>
            </w:r>
            <w:r w:rsidR="00FD5943" w:rsidRPr="00FD5943">
              <w:t>1,00</w:t>
            </w:r>
          </w:p>
        </w:tc>
        <w:tc>
          <w:tcPr>
            <w:tcW w:w="1010" w:type="dxa"/>
          </w:tcPr>
          <w:p w:rsidR="00FD5943" w:rsidRPr="00FD5943" w:rsidRDefault="00FD5943" w:rsidP="00797F1F">
            <w:r w:rsidRPr="00FD5943">
              <w:t>2</w:t>
            </w:r>
            <w:r w:rsidR="00797F1F">
              <w:t>6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2</w:t>
            </w:r>
            <w:r w:rsidR="00534A31">
              <w:t>6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28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130,00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1.2.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 xml:space="preserve">Отдельное мероприятие </w:t>
            </w:r>
          </w:p>
          <w:p w:rsidR="00FD5943" w:rsidRPr="00FD5943" w:rsidRDefault="00FD5943" w:rsidP="00FD5943">
            <w:r w:rsidRPr="00FD5943">
              <w:t>«Содействие занятости молодежи»</w:t>
            </w:r>
          </w:p>
          <w:p w:rsidR="00FD5943" w:rsidRPr="00FD5943" w:rsidRDefault="00FD5943" w:rsidP="00FD5943"/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1.3.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>Отдельное мероприятие «Организация и проведение мероприятий профилактической направленности»</w:t>
            </w:r>
          </w:p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9,00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16,00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9,00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7,00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16,00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1.4.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 xml:space="preserve">Отдельное мероприятие «Содействие в организации деятельности детских и </w:t>
            </w:r>
            <w:r w:rsidRPr="00FD5943">
              <w:lastRenderedPageBreak/>
              <w:t>молодежных организаций»</w:t>
            </w:r>
          </w:p>
        </w:tc>
        <w:tc>
          <w:tcPr>
            <w:tcW w:w="2126" w:type="dxa"/>
          </w:tcPr>
          <w:p w:rsidR="00FD5943" w:rsidRPr="00FD5943" w:rsidRDefault="00FD5943" w:rsidP="00FD5943">
            <w:r w:rsidRPr="00FD5943">
              <w:lastRenderedPageBreak/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4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797F1F" w:rsidP="00FD5943">
            <w:r>
              <w:t>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4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2.1.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>Отдельное мероприятие</w:t>
            </w:r>
          </w:p>
          <w:p w:rsidR="00FD5943" w:rsidRPr="00FD5943" w:rsidRDefault="00FD5943" w:rsidP="00FD5943">
            <w:r w:rsidRPr="00FD5943">
              <w:t>«Организация и проведение мероприятий военно-патриотической направленности»</w:t>
            </w:r>
          </w:p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14,00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34,00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14,00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16,00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1</w:t>
            </w:r>
            <w:r w:rsidR="00534A31">
              <w:t>5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15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16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1</w:t>
            </w:r>
            <w:r w:rsidR="00534A31">
              <w:t>2</w:t>
            </w:r>
            <w:r w:rsidRPr="00FD5943">
              <w:t>4,00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14,00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34,00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14,00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16,00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1</w:t>
            </w:r>
            <w:r w:rsidR="00534A31">
              <w:t>5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15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16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1</w:t>
            </w:r>
            <w:r w:rsidR="00534A31">
              <w:t>2</w:t>
            </w:r>
            <w:r w:rsidRPr="00FD5943">
              <w:t>4,00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2.2.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>Отдельное мероприятие</w:t>
            </w:r>
          </w:p>
          <w:p w:rsidR="00FD5943" w:rsidRPr="00FD5943" w:rsidRDefault="00FD5943" w:rsidP="00FD5943">
            <w:r w:rsidRPr="00FD5943">
              <w:t>«Поддержка талантливой молодёжи, организация и  проведение календарных молодёжных праздников».</w:t>
            </w:r>
          </w:p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8,00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10,00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3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17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2</w:t>
            </w:r>
            <w:r w:rsidR="00534A31">
              <w:t>2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FD5943" w:rsidP="00534A31">
            <w:r w:rsidRPr="00FD5943">
              <w:t>2</w:t>
            </w:r>
            <w:r w:rsidR="00534A31">
              <w:t>2</w:t>
            </w:r>
            <w:r w:rsidRPr="00FD5943">
              <w:t>,00</w:t>
            </w:r>
          </w:p>
        </w:tc>
        <w:tc>
          <w:tcPr>
            <w:tcW w:w="1010" w:type="dxa"/>
          </w:tcPr>
          <w:p w:rsidR="00FD5943" w:rsidRPr="00FD5943" w:rsidRDefault="00534A31" w:rsidP="00FD5943">
            <w:r>
              <w:t>85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2168DB" w:rsidRPr="00FD5943" w:rsidTr="003A1CAE">
        <w:trPr>
          <w:trHeight w:val="600"/>
        </w:trPr>
        <w:tc>
          <w:tcPr>
            <w:tcW w:w="936" w:type="dxa"/>
            <w:vMerge/>
          </w:tcPr>
          <w:p w:rsidR="002168DB" w:rsidRPr="00FD5943" w:rsidRDefault="002168DB" w:rsidP="00FD5943"/>
        </w:tc>
        <w:tc>
          <w:tcPr>
            <w:tcW w:w="3850" w:type="dxa"/>
            <w:vMerge/>
          </w:tcPr>
          <w:p w:rsidR="002168DB" w:rsidRPr="00FD5943" w:rsidRDefault="002168DB" w:rsidP="00FD5943"/>
        </w:tc>
        <w:tc>
          <w:tcPr>
            <w:tcW w:w="2126" w:type="dxa"/>
          </w:tcPr>
          <w:p w:rsidR="002168DB" w:rsidRPr="00FD5943" w:rsidRDefault="002168DB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2168DB" w:rsidRPr="00FD5943" w:rsidRDefault="002168DB" w:rsidP="00FD5943">
            <w:r w:rsidRPr="00FD5943">
              <w:t>8,00</w:t>
            </w:r>
          </w:p>
        </w:tc>
        <w:tc>
          <w:tcPr>
            <w:tcW w:w="1010" w:type="dxa"/>
          </w:tcPr>
          <w:p w:rsidR="002168DB" w:rsidRPr="00FD5943" w:rsidRDefault="002168DB" w:rsidP="00FD5943">
            <w:r w:rsidRPr="00FD5943">
              <w:t>10,00</w:t>
            </w:r>
          </w:p>
        </w:tc>
        <w:tc>
          <w:tcPr>
            <w:tcW w:w="1010" w:type="dxa"/>
          </w:tcPr>
          <w:p w:rsidR="002168DB" w:rsidRPr="00FD5943" w:rsidRDefault="002168DB" w:rsidP="00FD5943">
            <w:r w:rsidRPr="00FD5943">
              <w:t>3,00</w:t>
            </w:r>
          </w:p>
        </w:tc>
        <w:tc>
          <w:tcPr>
            <w:tcW w:w="1010" w:type="dxa"/>
          </w:tcPr>
          <w:p w:rsidR="002168DB" w:rsidRPr="00FD5943" w:rsidRDefault="002168DB" w:rsidP="00FD5943">
            <w:r>
              <w:t>3</w:t>
            </w:r>
            <w:r w:rsidRPr="00FD5943">
              <w:t>,00</w:t>
            </w:r>
          </w:p>
        </w:tc>
        <w:tc>
          <w:tcPr>
            <w:tcW w:w="1010" w:type="dxa"/>
          </w:tcPr>
          <w:p w:rsidR="002168DB" w:rsidRPr="00FD5943" w:rsidRDefault="002168DB" w:rsidP="00FD5943">
            <w:r>
              <w:t>17</w:t>
            </w:r>
            <w:r w:rsidRPr="00FD5943">
              <w:t>,00</w:t>
            </w:r>
          </w:p>
        </w:tc>
        <w:tc>
          <w:tcPr>
            <w:tcW w:w="1010" w:type="dxa"/>
          </w:tcPr>
          <w:p w:rsidR="002168DB" w:rsidRPr="00FD5943" w:rsidRDefault="002168DB" w:rsidP="00534A31">
            <w:r w:rsidRPr="00FD5943">
              <w:t>2</w:t>
            </w:r>
            <w:r>
              <w:t>2</w:t>
            </w:r>
            <w:r w:rsidRPr="00FD5943">
              <w:t>,00</w:t>
            </w:r>
          </w:p>
        </w:tc>
        <w:tc>
          <w:tcPr>
            <w:tcW w:w="1010" w:type="dxa"/>
          </w:tcPr>
          <w:p w:rsidR="002168DB" w:rsidRPr="00FD5943" w:rsidRDefault="002168DB" w:rsidP="00534A31">
            <w:r w:rsidRPr="00FD5943">
              <w:t>2</w:t>
            </w:r>
            <w:r>
              <w:t>2</w:t>
            </w:r>
            <w:r w:rsidRPr="00FD5943">
              <w:t>,00</w:t>
            </w:r>
          </w:p>
        </w:tc>
        <w:tc>
          <w:tcPr>
            <w:tcW w:w="1010" w:type="dxa"/>
          </w:tcPr>
          <w:p w:rsidR="002168DB" w:rsidRPr="00FD5943" w:rsidRDefault="002168DB" w:rsidP="00FD5943">
            <w:r>
              <w:t>85</w:t>
            </w:r>
            <w:r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3.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>Отдельное мероприятие</w:t>
            </w:r>
          </w:p>
          <w:p w:rsidR="00FD5943" w:rsidRPr="00FD5943" w:rsidRDefault="00FD5943" w:rsidP="00FD5943">
            <w:r w:rsidRPr="00FD5943">
              <w:t>«Вовлечение молодёжи в социальные практики, развитие добровольчества».</w:t>
            </w:r>
          </w:p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2168DB" w:rsidP="002168DB">
            <w:r>
              <w:t>10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12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12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14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B2181">
            <w:r>
              <w:t>4</w:t>
            </w:r>
            <w:r w:rsidR="00FB2181">
              <w:t>8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12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12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D5943">
            <w:r>
              <w:t>14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2168DB" w:rsidP="00FB2181">
            <w:r>
              <w:t>4</w:t>
            </w:r>
            <w:r w:rsidR="00FB2181">
              <w:t>8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 w:val="restart"/>
          </w:tcPr>
          <w:p w:rsidR="00FD5943" w:rsidRPr="00FD5943" w:rsidRDefault="00FD5943" w:rsidP="00FD5943">
            <w:r w:rsidRPr="00FD5943">
              <w:t>4</w:t>
            </w:r>
          </w:p>
        </w:tc>
        <w:tc>
          <w:tcPr>
            <w:tcW w:w="3850" w:type="dxa"/>
            <w:vMerge w:val="restart"/>
          </w:tcPr>
          <w:p w:rsidR="00FD5943" w:rsidRPr="00FD5943" w:rsidRDefault="00FD5943" w:rsidP="00FD5943">
            <w:r w:rsidRPr="00FD5943">
              <w:t>Отдельное мероприятие</w:t>
            </w:r>
          </w:p>
          <w:p w:rsidR="00FD5943" w:rsidRPr="00FD5943" w:rsidRDefault="00FD5943" w:rsidP="00FD5943">
            <w:r w:rsidRPr="00FD5943">
              <w:t>«Предоставление социальной поддержки медицинским, педагогическим работникам и работникам культуры при поступлении на постоянную работу в медицинские, образовательные организации и учреждения культуры, расположенные на территории Орловского района»</w:t>
            </w:r>
          </w:p>
        </w:tc>
        <w:tc>
          <w:tcPr>
            <w:tcW w:w="2126" w:type="dxa"/>
          </w:tcPr>
          <w:p w:rsidR="00FD5943" w:rsidRPr="00FD5943" w:rsidRDefault="00FD5943" w:rsidP="00FD5943">
            <w:r w:rsidRPr="00FD5943">
              <w:t>всего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35,00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65,00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7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95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2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315</w:t>
            </w:r>
            <w:r w:rsidR="00FD5943" w:rsidRPr="00FD5943">
              <w:t>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федеральный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областной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</w:tr>
      <w:tr w:rsidR="00FD5943" w:rsidRPr="00FD5943" w:rsidTr="003A1CAE">
        <w:tc>
          <w:tcPr>
            <w:tcW w:w="936" w:type="dxa"/>
            <w:vMerge/>
          </w:tcPr>
          <w:p w:rsidR="00FD5943" w:rsidRPr="00FD5943" w:rsidRDefault="00FD5943" w:rsidP="00FD5943"/>
        </w:tc>
        <w:tc>
          <w:tcPr>
            <w:tcW w:w="3850" w:type="dxa"/>
            <w:vMerge/>
          </w:tcPr>
          <w:p w:rsidR="00FD5943" w:rsidRPr="00FD5943" w:rsidRDefault="00FD5943" w:rsidP="00FD5943"/>
        </w:tc>
        <w:tc>
          <w:tcPr>
            <w:tcW w:w="2126" w:type="dxa"/>
          </w:tcPr>
          <w:p w:rsidR="00FD5943" w:rsidRPr="00FD5943" w:rsidRDefault="00FD5943" w:rsidP="00FD5943">
            <w:r w:rsidRPr="00FD5943">
              <w:t>местный бюджет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35,00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65,00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7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95</w:t>
            </w:r>
            <w:r w:rsidR="00FD5943" w:rsidRPr="00FD5943">
              <w:t>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2</w:t>
            </w:r>
            <w:r w:rsidR="00FD5943" w:rsidRPr="00FD5943">
              <w:t>0,00</w:t>
            </w:r>
          </w:p>
        </w:tc>
        <w:tc>
          <w:tcPr>
            <w:tcW w:w="1010" w:type="dxa"/>
          </w:tcPr>
          <w:p w:rsidR="00FD5943" w:rsidRPr="00FD5943" w:rsidRDefault="00FD5943" w:rsidP="00FD5943">
            <w:r w:rsidRPr="00FD5943">
              <w:t>0,00</w:t>
            </w:r>
          </w:p>
        </w:tc>
        <w:tc>
          <w:tcPr>
            <w:tcW w:w="1010" w:type="dxa"/>
          </w:tcPr>
          <w:p w:rsidR="00FD5943" w:rsidRPr="00FD5943" w:rsidRDefault="00EC0724" w:rsidP="00FD5943">
            <w:r>
              <w:t>315</w:t>
            </w:r>
            <w:r w:rsidR="00FD5943" w:rsidRPr="00FD5943">
              <w:t>,00</w:t>
            </w:r>
          </w:p>
        </w:tc>
      </w:tr>
    </w:tbl>
    <w:p w:rsidR="00FD5943" w:rsidRPr="00FD5943" w:rsidRDefault="00FD5943" w:rsidP="00FD5943"/>
    <w:p w:rsidR="00FD5943" w:rsidRPr="00FD5943" w:rsidRDefault="00FD5943" w:rsidP="00FD5943"/>
    <w:p w:rsidR="00344A15" w:rsidRDefault="00344A15" w:rsidP="009C2025"/>
    <w:sectPr w:rsidR="00344A15" w:rsidSect="00797F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25"/>
    <w:rsid w:val="000434E4"/>
    <w:rsid w:val="00151360"/>
    <w:rsid w:val="00190B6B"/>
    <w:rsid w:val="002168DB"/>
    <w:rsid w:val="00265F2B"/>
    <w:rsid w:val="00344A15"/>
    <w:rsid w:val="00396D75"/>
    <w:rsid w:val="003A1CAE"/>
    <w:rsid w:val="00436F3A"/>
    <w:rsid w:val="00534A31"/>
    <w:rsid w:val="007412B5"/>
    <w:rsid w:val="00797F1F"/>
    <w:rsid w:val="008F5DD1"/>
    <w:rsid w:val="00966C73"/>
    <w:rsid w:val="009C2025"/>
    <w:rsid w:val="00EC0724"/>
    <w:rsid w:val="00FB2181"/>
    <w:rsid w:val="00FD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2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2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0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96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D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0099-6B01-4B42-8B94-1000D6D1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2023-01-09T11:30:00Z</cp:lastPrinted>
  <dcterms:created xsi:type="dcterms:W3CDTF">2022-12-29T12:51:00Z</dcterms:created>
  <dcterms:modified xsi:type="dcterms:W3CDTF">2023-01-12T13:29:00Z</dcterms:modified>
</cp:coreProperties>
</file>