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7B59C0" w:rsidRDefault="007B59C0">
      <w:pPr>
        <w:jc w:val="center"/>
        <w:rPr>
          <w:b/>
          <w:sz w:val="28"/>
        </w:rPr>
      </w:pPr>
    </w:p>
    <w:p w14:paraId="03000000" w14:textId="77777777" w:rsidR="007B59C0" w:rsidRDefault="004B1BA8">
      <w:pPr>
        <w:jc w:val="center"/>
        <w:rPr>
          <w:b/>
          <w:sz w:val="28"/>
        </w:rPr>
      </w:pPr>
      <w:r>
        <w:rPr>
          <w:b/>
          <w:sz w:val="28"/>
        </w:rPr>
        <w:t>ОРЛОВСКАЯ СЕЛЬСКАЯ ДУМА</w:t>
      </w:r>
    </w:p>
    <w:p w14:paraId="04000000" w14:textId="77777777" w:rsidR="007B59C0" w:rsidRDefault="004B1BA8">
      <w:pPr>
        <w:jc w:val="center"/>
        <w:rPr>
          <w:b/>
          <w:sz w:val="28"/>
        </w:rPr>
      </w:pPr>
      <w:r>
        <w:rPr>
          <w:b/>
          <w:sz w:val="28"/>
        </w:rPr>
        <w:t>ОРЛОВСКОГО РАЙОНА КИРОВСКОЙ ОБЛАСТИ</w:t>
      </w:r>
    </w:p>
    <w:p w14:paraId="05000000" w14:textId="77777777" w:rsidR="007B59C0" w:rsidRDefault="004B1BA8">
      <w:pPr>
        <w:jc w:val="center"/>
        <w:rPr>
          <w:b/>
          <w:sz w:val="28"/>
        </w:rPr>
      </w:pPr>
      <w:r>
        <w:rPr>
          <w:b/>
          <w:sz w:val="28"/>
        </w:rPr>
        <w:t>ТРЕТЬЕГО  СОЗЫВА</w:t>
      </w:r>
    </w:p>
    <w:p w14:paraId="06000000" w14:textId="77777777" w:rsidR="007B59C0" w:rsidRDefault="007B59C0">
      <w:pPr>
        <w:rPr>
          <w:b/>
          <w:sz w:val="28"/>
        </w:rPr>
      </w:pPr>
    </w:p>
    <w:p w14:paraId="07000000" w14:textId="77777777" w:rsidR="007B59C0" w:rsidRDefault="004B1BA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8000000" w14:textId="77777777" w:rsidR="007B59C0" w:rsidRDefault="007B59C0">
      <w:pPr>
        <w:jc w:val="center"/>
        <w:rPr>
          <w:b/>
          <w:sz w:val="28"/>
        </w:rPr>
      </w:pPr>
    </w:p>
    <w:p w14:paraId="09000000" w14:textId="114F0209" w:rsidR="007B59C0" w:rsidRDefault="00604215">
      <w:pPr>
        <w:jc w:val="center"/>
        <w:rPr>
          <w:sz w:val="28"/>
          <w:u w:val="single"/>
        </w:rPr>
      </w:pPr>
      <w:r>
        <w:rPr>
          <w:sz w:val="28"/>
        </w:rPr>
        <w:t>От 24.02.2022</w:t>
      </w:r>
      <w:r w:rsidR="004B1BA8">
        <w:rPr>
          <w:sz w:val="28"/>
        </w:rPr>
        <w:t xml:space="preserve">                                                                                     № </w:t>
      </w:r>
      <w:r w:rsidR="0071605F">
        <w:rPr>
          <w:sz w:val="28"/>
        </w:rPr>
        <w:t>5/29</w:t>
      </w:r>
      <w:bookmarkStart w:id="0" w:name="_GoBack"/>
      <w:bookmarkEnd w:id="0"/>
    </w:p>
    <w:p w14:paraId="0A000000" w14:textId="77777777" w:rsidR="007B59C0" w:rsidRDefault="007B59C0">
      <w:pPr>
        <w:jc w:val="center"/>
        <w:rPr>
          <w:sz w:val="10"/>
        </w:rPr>
      </w:pPr>
    </w:p>
    <w:p w14:paraId="0B000000" w14:textId="77777777" w:rsidR="007B59C0" w:rsidRDefault="007B59C0">
      <w:pPr>
        <w:jc w:val="center"/>
        <w:rPr>
          <w:b/>
          <w:sz w:val="28"/>
        </w:rPr>
      </w:pPr>
    </w:p>
    <w:p w14:paraId="0C000000" w14:textId="77777777" w:rsidR="007B59C0" w:rsidRDefault="004B1BA8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Орловской сельской Думы </w:t>
      </w:r>
    </w:p>
    <w:p w14:paraId="0D000000" w14:textId="77777777" w:rsidR="007B59C0" w:rsidRDefault="004B1BA8">
      <w:pPr>
        <w:jc w:val="center"/>
        <w:rPr>
          <w:b/>
          <w:sz w:val="28"/>
        </w:rPr>
      </w:pPr>
      <w:r>
        <w:rPr>
          <w:b/>
          <w:sz w:val="28"/>
        </w:rPr>
        <w:t>от 21.11.2013  №  20/116 «О муниципальном дорожном фонде»</w:t>
      </w:r>
    </w:p>
    <w:p w14:paraId="0E000000" w14:textId="77777777" w:rsidR="007B59C0" w:rsidRDefault="007B59C0">
      <w:pPr>
        <w:jc w:val="both"/>
        <w:rPr>
          <w:sz w:val="40"/>
        </w:rPr>
      </w:pPr>
    </w:p>
    <w:p w14:paraId="0F000000" w14:textId="77777777" w:rsidR="007B59C0" w:rsidRDefault="004B1BA8">
      <w:pPr>
        <w:ind w:firstLine="540"/>
        <w:jc w:val="both"/>
        <w:rPr>
          <w:sz w:val="28"/>
        </w:rPr>
      </w:pPr>
      <w:r>
        <w:rPr>
          <w:sz w:val="28"/>
        </w:rPr>
        <w:t>В соответствии с  Бюджетным кодексом Российской Федерации, Положением о бюджетном процессе в муниципальном образовании Орловское сельское поселение Орловского района Кировской области  Орловская сельская Дума РЕШИЛА:</w:t>
      </w:r>
    </w:p>
    <w:p w14:paraId="10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 xml:space="preserve">   1. Внести в Положение о порядке формирования и использования бюджетных ассигнований муниципального дорожного фонда муниципального образования Орловское сельское поселение, утвержденного решением Орловской сельской Думы Орловского района Кировской области от 21.11.2013 №20/116 "О муниципальном дорожном фонде" следующие изменения:</w:t>
      </w:r>
    </w:p>
    <w:p w14:paraId="11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 xml:space="preserve">      1.1. Подпункт 6.1 пункта 6 изложить в новой редакции:</w:t>
      </w:r>
    </w:p>
    <w:p w14:paraId="12000000" w14:textId="24AE4ADA" w:rsidR="007B59C0" w:rsidRDefault="00747CDD">
      <w:pPr>
        <w:jc w:val="both"/>
        <w:rPr>
          <w:sz w:val="28"/>
        </w:rPr>
      </w:pPr>
      <w:r>
        <w:rPr>
          <w:sz w:val="28"/>
        </w:rPr>
        <w:t xml:space="preserve">«6.1 </w:t>
      </w:r>
      <w:r w:rsidR="004B1BA8">
        <w:rPr>
          <w:sz w:val="28"/>
        </w:rPr>
        <w:t>Администрация Орловского сельского поселения осуществляет распределение расходов объемов бюджетных ассигнований дорожного фонда на очередной финансовый год и плановый период, по следующим направлениям:</w:t>
      </w:r>
    </w:p>
    <w:p w14:paraId="13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6.1.1 Капитальный ремонт, ремонт и содержание автомобильных дорог общего пользования местного значения, включая подготовку проектной документации.</w:t>
      </w:r>
    </w:p>
    <w:p w14:paraId="14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Инженерные изыскания (обследования), проведение необходимых экспертиз, подготовка проектно-сметной документации, проведение работ по инвентаризации, диагностики, паспортизации, осуществление кадастрового учета, кадастровых работ, регистрация прав на автомобильные дороги, обеспечение безопасности дорожного движения, оценка транспортно-эксплуатационного состояния, осуществление иных мероприятий в соответствие с Федеральным законом от 08.11.2007 №257-ФЗ "Об автомобильных дорогах и о дорожной деятельности в Российской Федерации"</w:t>
      </w:r>
    </w:p>
    <w:p w14:paraId="15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6.1.2 Строительство и реконструкция автомобильных дорог общего пользования местного значения (включая разработку документации по планировке территории, подготовку территории строительства, изъятие, выкуп земельных участков, необходимых для размещения автомобильной дороги, оформление прав владения и пользования на указанный земельный участок, переустройство (перенос) инженерных коммуникаций, вырубку леса и другие работы).</w:t>
      </w:r>
    </w:p>
    <w:p w14:paraId="16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lastRenderedPageBreak/>
        <w:t>6.1.3 Строительство, ремонт и содержание элементов обустройства автомобильных дорог, а именно:</w:t>
      </w:r>
    </w:p>
    <w:p w14:paraId="17000000" w14:textId="77777777" w:rsidR="007B59C0" w:rsidRDefault="004B1BA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элементов обустройства автомобильных дорог – сооружений, к которым относятся дорожные знаки, дорожные ограждения, объекты, предназначенные для освещения автомобильных дорог, пешеходные дорожки, тротуары, другие предназначенные для обеспечения дорожного  движения, в том числе его безопасности, сооружения, за исключением объектов дорожного сервиса;</w:t>
      </w:r>
    </w:p>
    <w:p w14:paraId="18000000" w14:textId="77777777" w:rsidR="007B59C0" w:rsidRDefault="004B1BA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освещение улично-дорожной сети. Приобретение оборудования и материалов для освещения автомобильных дорог.</w:t>
      </w:r>
    </w:p>
    <w:p w14:paraId="19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6.1.4 Реализация проектов поддержки местных инициатив по капитальному ремонту, ремонту автомобильных дорог общего пользования местного значения и искусственных  сооружений на них; реконструкция, капитальный ремонт, ремонт при реализации иных программ, подпрограмм.</w:t>
      </w:r>
    </w:p>
    <w:p w14:paraId="1A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6.1.5 Исполнение судебных актов по искам, принятым в отношении автомобильных дорог общего пользования местного значения в границах населенных пунктов Орловского сельского поселения и осуществления дорожной деятельности</w:t>
      </w:r>
    </w:p>
    <w:p w14:paraId="1B000000" w14:textId="22446E11" w:rsidR="007B59C0" w:rsidRDefault="004B1BA8">
      <w:pPr>
        <w:jc w:val="both"/>
        <w:rPr>
          <w:sz w:val="28"/>
        </w:rPr>
      </w:pPr>
      <w:r>
        <w:rPr>
          <w:sz w:val="28"/>
        </w:rPr>
        <w:t>6.1.6 Приобретение дорожно-эксплуатационной техники и другого имущества, необходимого для строительства (реконструкции), капитального ремонта, ремонта и содержания автомобильных дорог общего</w:t>
      </w:r>
      <w:r w:rsidR="00747CDD">
        <w:rPr>
          <w:sz w:val="28"/>
        </w:rPr>
        <w:t xml:space="preserve"> пользования местного значения.»</w:t>
      </w:r>
    </w:p>
    <w:p w14:paraId="1C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 xml:space="preserve">   2. Опубликовать настоящее решение в Информационном бюллетене органов местного самоуправления муниципального образования Орловское сельское поселение</w:t>
      </w:r>
    </w:p>
    <w:p w14:paraId="1D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 xml:space="preserve">       3.  Решение вступает в силу с момента официального опубликования.</w:t>
      </w:r>
    </w:p>
    <w:p w14:paraId="1E000000" w14:textId="77777777" w:rsidR="007B59C0" w:rsidRDefault="007B59C0">
      <w:pPr>
        <w:jc w:val="both"/>
        <w:rPr>
          <w:sz w:val="40"/>
        </w:rPr>
      </w:pPr>
    </w:p>
    <w:p w14:paraId="1F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 xml:space="preserve">Глава Орловского </w:t>
      </w:r>
    </w:p>
    <w:p w14:paraId="20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Л.В. Фокина</w:t>
      </w:r>
    </w:p>
    <w:p w14:paraId="21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22000000" w14:textId="77777777" w:rsidR="007B59C0" w:rsidRDefault="007B59C0">
      <w:pPr>
        <w:jc w:val="both"/>
        <w:rPr>
          <w:sz w:val="28"/>
        </w:rPr>
      </w:pPr>
    </w:p>
    <w:p w14:paraId="23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ПОДГОТОВЛЕНО:</w:t>
      </w:r>
    </w:p>
    <w:p w14:paraId="24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14:paraId="25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Орловского сельского поселения</w:t>
      </w:r>
    </w:p>
    <w:p w14:paraId="26000000" w14:textId="1968B0EB" w:rsidR="007B59C0" w:rsidRDefault="004B1BA8">
      <w:pPr>
        <w:jc w:val="both"/>
        <w:rPr>
          <w:sz w:val="28"/>
        </w:rPr>
      </w:pPr>
      <w:r>
        <w:rPr>
          <w:sz w:val="28"/>
        </w:rPr>
        <w:t>по общим вопросам                                                             Ф.Ф.Овсянников</w:t>
      </w:r>
    </w:p>
    <w:p w14:paraId="27000000" w14:textId="77777777" w:rsidR="007B59C0" w:rsidRDefault="007B59C0">
      <w:pPr>
        <w:jc w:val="both"/>
        <w:rPr>
          <w:sz w:val="28"/>
        </w:rPr>
      </w:pPr>
    </w:p>
    <w:p w14:paraId="28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СОГЛАСОВАНО:</w:t>
      </w:r>
    </w:p>
    <w:p w14:paraId="29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14:paraId="2A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Орловского сельского поселения</w:t>
      </w:r>
    </w:p>
    <w:p w14:paraId="2B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по работе с территориями                                                     Е.Б.Караваева</w:t>
      </w:r>
    </w:p>
    <w:p w14:paraId="2C000000" w14:textId="77777777" w:rsidR="007B59C0" w:rsidRDefault="007B59C0">
      <w:pPr>
        <w:jc w:val="both"/>
        <w:rPr>
          <w:sz w:val="28"/>
        </w:rPr>
      </w:pPr>
    </w:p>
    <w:p w14:paraId="2D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Главный специалист, юрисконсульт</w:t>
      </w:r>
    </w:p>
    <w:p w14:paraId="2E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администрации Орловского сельского поселения                  О.С.Плечко</w:t>
      </w:r>
    </w:p>
    <w:p w14:paraId="2F000000" w14:textId="77777777" w:rsidR="007B59C0" w:rsidRDefault="007B59C0">
      <w:pPr>
        <w:jc w:val="both"/>
        <w:rPr>
          <w:sz w:val="28"/>
        </w:rPr>
      </w:pPr>
    </w:p>
    <w:p w14:paraId="30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Главный специалист, главный бухгалтер</w:t>
      </w:r>
    </w:p>
    <w:p w14:paraId="31000000" w14:textId="77777777" w:rsidR="007B59C0" w:rsidRDefault="004B1BA8">
      <w:pPr>
        <w:jc w:val="both"/>
        <w:rPr>
          <w:sz w:val="28"/>
        </w:rPr>
      </w:pPr>
      <w:r>
        <w:rPr>
          <w:sz w:val="28"/>
        </w:rPr>
        <w:t>администрации Орловского сельского поселения               Н.Н.Грехнева</w:t>
      </w:r>
    </w:p>
    <w:sectPr w:rsidR="007B59C0">
      <w:pgSz w:w="11906" w:h="16838"/>
      <w:pgMar w:top="284" w:right="850" w:bottom="89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777"/>
    <w:multiLevelType w:val="multilevel"/>
    <w:tmpl w:val="3ADC8F3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59C0"/>
    <w:rsid w:val="004B1BA8"/>
    <w:rsid w:val="00604215"/>
    <w:rsid w:val="0071605F"/>
    <w:rsid w:val="00747CDD"/>
    <w:rsid w:val="007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2"/>
    <w:basedOn w:val="a"/>
    <w:link w:val="24"/>
    <w:pPr>
      <w:tabs>
        <w:tab w:val="left" w:pos="8820"/>
      </w:tabs>
      <w:ind w:right="76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Федор</cp:lastModifiedBy>
  <cp:revision>5</cp:revision>
  <cp:lastPrinted>2022-02-28T10:45:00Z</cp:lastPrinted>
  <dcterms:created xsi:type="dcterms:W3CDTF">2022-02-17T08:16:00Z</dcterms:created>
  <dcterms:modified xsi:type="dcterms:W3CDTF">2022-03-01T07:23:00Z</dcterms:modified>
</cp:coreProperties>
</file>