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9A2" w14:textId="6EFC74EC" w:rsidR="00401566" w:rsidRPr="00FF5FB0" w:rsidRDefault="00A12DCF" w:rsidP="00610628">
      <w:pPr>
        <w:spacing w:line="340" w:lineRule="exact"/>
        <w:jc w:val="center"/>
        <w:rPr>
          <w:b/>
          <w:sz w:val="24"/>
          <w:szCs w:val="24"/>
          <w:lang w:bidi="en-US"/>
        </w:rPr>
      </w:pPr>
      <w:r w:rsidRPr="00FF5FB0">
        <w:rPr>
          <w:b/>
          <w:sz w:val="24"/>
          <w:szCs w:val="24"/>
          <w:lang w:bidi="en-US"/>
        </w:rPr>
        <w:t>ПРОГРАММА</w:t>
      </w:r>
    </w:p>
    <w:p w14:paraId="5D3224CC" w14:textId="5E347F43" w:rsidR="00401566" w:rsidRPr="00FF5FB0" w:rsidRDefault="00DA0BF0" w:rsidP="00610628">
      <w:pPr>
        <w:spacing w:line="340" w:lineRule="exact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Недели предпринимателя</w:t>
      </w:r>
      <w:r w:rsidR="0088303A">
        <w:rPr>
          <w:b/>
          <w:sz w:val="24"/>
          <w:szCs w:val="24"/>
          <w:lang w:bidi="en-US"/>
        </w:rPr>
        <w:t xml:space="preserve"> в рамках</w:t>
      </w:r>
      <w:r w:rsidR="004D643E" w:rsidRPr="00FF5FB0">
        <w:rPr>
          <w:b/>
          <w:sz w:val="24"/>
          <w:szCs w:val="24"/>
          <w:lang w:bidi="en-US"/>
        </w:rPr>
        <w:t xml:space="preserve"> </w:t>
      </w:r>
      <w:r w:rsidR="006324F7" w:rsidRPr="00FF5FB0">
        <w:rPr>
          <w:b/>
          <w:sz w:val="24"/>
          <w:szCs w:val="24"/>
          <w:lang w:bidi="en-US"/>
        </w:rPr>
        <w:t>15</w:t>
      </w:r>
      <w:r w:rsidR="004D643E" w:rsidRPr="00FF5FB0">
        <w:rPr>
          <w:b/>
          <w:sz w:val="24"/>
          <w:szCs w:val="24"/>
          <w:lang w:bidi="en-US"/>
        </w:rPr>
        <w:t>-лети</w:t>
      </w:r>
      <w:r w:rsidR="0088303A">
        <w:rPr>
          <w:b/>
          <w:sz w:val="24"/>
          <w:szCs w:val="24"/>
          <w:lang w:bidi="en-US"/>
        </w:rPr>
        <w:t>я</w:t>
      </w:r>
      <w:r w:rsidR="004D643E" w:rsidRPr="00FF5FB0">
        <w:rPr>
          <w:b/>
          <w:sz w:val="24"/>
          <w:szCs w:val="24"/>
          <w:lang w:bidi="en-US"/>
        </w:rPr>
        <w:t xml:space="preserve"> Дня российского предпринимательства</w:t>
      </w:r>
    </w:p>
    <w:p w14:paraId="67BA81BF" w14:textId="77777777" w:rsidR="00401566" w:rsidRPr="00FF5FB0" w:rsidRDefault="00A12DCF" w:rsidP="00610628">
      <w:pPr>
        <w:jc w:val="center"/>
        <w:rPr>
          <w:b/>
          <w:sz w:val="24"/>
          <w:szCs w:val="24"/>
          <w:lang w:bidi="en-US"/>
        </w:rPr>
      </w:pPr>
      <w:r w:rsidRPr="00FF5FB0">
        <w:rPr>
          <w:b/>
          <w:sz w:val="24"/>
          <w:szCs w:val="24"/>
          <w:lang w:bidi="en-US"/>
        </w:rPr>
        <w:t>23-27 мая 2022 года</w:t>
      </w:r>
    </w:p>
    <w:p w14:paraId="79105BD8" w14:textId="77777777" w:rsidR="00401566" w:rsidRPr="00FF5FB0" w:rsidRDefault="00401566">
      <w:pPr>
        <w:jc w:val="center"/>
        <w:rPr>
          <w:b/>
          <w:sz w:val="24"/>
          <w:szCs w:val="24"/>
          <w:lang w:bidi="en-US"/>
        </w:rPr>
      </w:pPr>
    </w:p>
    <w:p w14:paraId="3938184A" w14:textId="5C386E83" w:rsidR="00401566" w:rsidRPr="00FF5FB0" w:rsidRDefault="00A12DCF" w:rsidP="00151301">
      <w:pPr>
        <w:ind w:left="4536" w:right="283"/>
        <w:rPr>
          <w:sz w:val="24"/>
          <w:szCs w:val="24"/>
          <w:lang w:bidi="en-US"/>
        </w:rPr>
      </w:pPr>
      <w:r w:rsidRPr="00FF5FB0">
        <w:rPr>
          <w:b/>
          <w:i/>
          <w:sz w:val="24"/>
          <w:szCs w:val="24"/>
          <w:lang w:bidi="en-US"/>
        </w:rPr>
        <w:t xml:space="preserve">Место проведения: </w:t>
      </w:r>
      <w:r w:rsidRPr="00FF5FB0">
        <w:rPr>
          <w:i/>
          <w:sz w:val="24"/>
          <w:szCs w:val="24"/>
          <w:lang w:bidi="en-US"/>
        </w:rPr>
        <w:t>г. Киров</w:t>
      </w:r>
    </w:p>
    <w:p w14:paraId="354502F0" w14:textId="77777777" w:rsidR="00E01A9E" w:rsidRPr="00FF5FB0" w:rsidRDefault="000B4555" w:rsidP="00E01A9E">
      <w:pPr>
        <w:ind w:left="4536" w:right="283"/>
        <w:rPr>
          <w:bCs/>
          <w:i/>
          <w:sz w:val="24"/>
          <w:szCs w:val="24"/>
          <w:lang w:bidi="en-US"/>
        </w:rPr>
      </w:pPr>
      <w:r w:rsidRPr="00FF5FB0">
        <w:rPr>
          <w:b/>
          <w:i/>
          <w:sz w:val="24"/>
          <w:szCs w:val="24"/>
          <w:lang w:bidi="en-US"/>
        </w:rPr>
        <w:t>Организаторы:</w:t>
      </w:r>
      <w:r w:rsidRPr="00FF5FB0">
        <w:rPr>
          <w:bCs/>
          <w:i/>
          <w:sz w:val="24"/>
          <w:szCs w:val="24"/>
          <w:lang w:bidi="en-US"/>
        </w:rPr>
        <w:t xml:space="preserve"> </w:t>
      </w:r>
      <w:r w:rsidR="00E01A9E" w:rsidRPr="00FF5FB0">
        <w:rPr>
          <w:bCs/>
          <w:i/>
          <w:sz w:val="24"/>
          <w:szCs w:val="24"/>
          <w:lang w:bidi="en-US"/>
        </w:rPr>
        <w:t>министерство промышленности,</w:t>
      </w:r>
    </w:p>
    <w:p w14:paraId="66342B2B" w14:textId="40907410" w:rsidR="000B4555" w:rsidRPr="00FF5FB0" w:rsidRDefault="00E01A9E" w:rsidP="00151301">
      <w:pPr>
        <w:ind w:left="4536" w:right="283"/>
        <w:rPr>
          <w:bCs/>
          <w:i/>
          <w:sz w:val="24"/>
          <w:szCs w:val="24"/>
          <w:lang w:bidi="en-US"/>
        </w:rPr>
      </w:pPr>
      <w:r w:rsidRPr="00FF5FB0">
        <w:rPr>
          <w:bCs/>
          <w:i/>
          <w:sz w:val="24"/>
          <w:szCs w:val="24"/>
          <w:lang w:bidi="en-US"/>
        </w:rPr>
        <w:t>предпринимательства и торгов</w:t>
      </w:r>
      <w:r w:rsidR="00893734" w:rsidRPr="00FF5FB0">
        <w:rPr>
          <w:bCs/>
          <w:i/>
          <w:sz w:val="24"/>
          <w:szCs w:val="24"/>
          <w:lang w:bidi="en-US"/>
        </w:rPr>
        <w:t>л</w:t>
      </w:r>
      <w:r w:rsidRPr="00FF5FB0">
        <w:rPr>
          <w:bCs/>
          <w:i/>
          <w:sz w:val="24"/>
          <w:szCs w:val="24"/>
          <w:lang w:bidi="en-US"/>
        </w:rPr>
        <w:t>и Кировской области,</w:t>
      </w:r>
      <w:r w:rsidR="00C25180" w:rsidRPr="00FF5FB0">
        <w:rPr>
          <w:bCs/>
          <w:i/>
          <w:sz w:val="24"/>
          <w:szCs w:val="24"/>
          <w:lang w:bidi="en-US"/>
        </w:rPr>
        <w:t xml:space="preserve"> </w:t>
      </w:r>
      <w:r w:rsidR="000B4555" w:rsidRPr="00FF5FB0">
        <w:rPr>
          <w:bCs/>
          <w:i/>
          <w:sz w:val="24"/>
          <w:szCs w:val="24"/>
          <w:lang w:bidi="en-US"/>
        </w:rPr>
        <w:t>центр «Мой бизнес»,</w:t>
      </w:r>
      <w:r w:rsidR="000A77A0" w:rsidRPr="00FF5FB0">
        <w:rPr>
          <w:bCs/>
          <w:i/>
          <w:sz w:val="24"/>
          <w:szCs w:val="24"/>
          <w:lang w:bidi="en-US"/>
        </w:rPr>
        <w:t xml:space="preserve"> ВТПП</w:t>
      </w:r>
    </w:p>
    <w:p w14:paraId="380899D0" w14:textId="77777777" w:rsidR="00401566" w:rsidRPr="00FF5FB0" w:rsidRDefault="00401566">
      <w:pPr>
        <w:rPr>
          <w:b/>
          <w:sz w:val="24"/>
          <w:szCs w:val="24"/>
          <w:lang w:bidi="en-U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1566" w:rsidRPr="00FF5FB0" w14:paraId="193CEBAF" w14:textId="77777777" w:rsidTr="00E104F0">
        <w:trPr>
          <w:trHeight w:val="165"/>
        </w:trPr>
        <w:tc>
          <w:tcPr>
            <w:tcW w:w="10349" w:type="dxa"/>
            <w:gridSpan w:val="2"/>
            <w:shd w:val="clear" w:color="auto" w:fill="E2EFD9"/>
          </w:tcPr>
          <w:p w14:paraId="06197227" w14:textId="77777777" w:rsidR="00401566" w:rsidRPr="00FF5FB0" w:rsidRDefault="00A12DCF" w:rsidP="008C58B1">
            <w:pPr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24 мая</w:t>
            </w:r>
          </w:p>
        </w:tc>
      </w:tr>
      <w:tr w:rsidR="00401566" w:rsidRPr="00FF5FB0" w14:paraId="788B0FBF" w14:textId="77777777">
        <w:trPr>
          <w:trHeight w:val="378"/>
        </w:trPr>
        <w:tc>
          <w:tcPr>
            <w:tcW w:w="1702" w:type="dxa"/>
          </w:tcPr>
          <w:p w14:paraId="6D94AEC1" w14:textId="71CCA1BB" w:rsidR="007F4E30" w:rsidRPr="00FF5FB0" w:rsidRDefault="007F4E30" w:rsidP="00C37F8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 – 12.00</w:t>
            </w:r>
          </w:p>
          <w:p w14:paraId="4ED6D9E7" w14:textId="77777777" w:rsidR="007F4E30" w:rsidRPr="00FF5FB0" w:rsidRDefault="007F4E30" w:rsidP="008C5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C93108" w14:textId="77777777" w:rsidR="007F4E30" w:rsidRPr="00FF5FB0" w:rsidRDefault="007F4E30" w:rsidP="008C58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C7C8D2" w14:textId="77777777" w:rsidR="00090E66" w:rsidRPr="00FF5FB0" w:rsidRDefault="00090E66" w:rsidP="008C58B1">
            <w:pPr>
              <w:rPr>
                <w:b/>
                <w:bCs/>
                <w:sz w:val="24"/>
                <w:szCs w:val="24"/>
              </w:rPr>
            </w:pPr>
          </w:p>
          <w:p w14:paraId="3AEBADCD" w14:textId="77777777" w:rsidR="00401566" w:rsidRPr="00FF5FB0" w:rsidRDefault="00A12DCF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</w:t>
            </w:r>
            <w:r w:rsidR="00610628" w:rsidRPr="00FF5FB0">
              <w:rPr>
                <w:b/>
                <w:bCs/>
                <w:sz w:val="24"/>
                <w:szCs w:val="24"/>
              </w:rPr>
              <w:t xml:space="preserve"> – </w:t>
            </w:r>
            <w:r w:rsidRPr="00FF5FB0">
              <w:rPr>
                <w:b/>
                <w:bCs/>
                <w:sz w:val="24"/>
                <w:szCs w:val="24"/>
              </w:rPr>
              <w:t>13.30</w:t>
            </w:r>
          </w:p>
          <w:p w14:paraId="4728C48D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3775F26E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28F5BFCD" w14:textId="3340940C" w:rsidR="007F4E3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67DFE971" w14:textId="77777777" w:rsidR="00DA2736" w:rsidRPr="00FF5FB0" w:rsidRDefault="00DA2736" w:rsidP="008C58B1">
            <w:pPr>
              <w:rPr>
                <w:b/>
                <w:bCs/>
                <w:sz w:val="24"/>
                <w:szCs w:val="24"/>
              </w:rPr>
            </w:pPr>
          </w:p>
          <w:p w14:paraId="430CE2D2" w14:textId="77777777" w:rsidR="00893734" w:rsidRPr="00FF5FB0" w:rsidRDefault="00893734" w:rsidP="00893734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 – 11.30</w:t>
            </w:r>
          </w:p>
          <w:p w14:paraId="2A100819" w14:textId="77777777" w:rsidR="00676EE2" w:rsidRPr="00FF5FB0" w:rsidRDefault="00676EE2" w:rsidP="008C58B1">
            <w:pPr>
              <w:rPr>
                <w:b/>
                <w:bCs/>
                <w:sz w:val="24"/>
                <w:szCs w:val="24"/>
              </w:rPr>
            </w:pPr>
          </w:p>
          <w:p w14:paraId="2205E623" w14:textId="7A03DB4A" w:rsidR="00893734" w:rsidRDefault="00893734" w:rsidP="008C58B1">
            <w:pPr>
              <w:rPr>
                <w:b/>
                <w:bCs/>
                <w:sz w:val="24"/>
                <w:szCs w:val="24"/>
              </w:rPr>
            </w:pPr>
          </w:p>
          <w:p w14:paraId="0100B214" w14:textId="77777777" w:rsidR="000C5CC6" w:rsidRPr="00FF5FB0" w:rsidRDefault="000C5CC6" w:rsidP="008C58B1">
            <w:pPr>
              <w:rPr>
                <w:b/>
                <w:bCs/>
                <w:sz w:val="24"/>
                <w:szCs w:val="24"/>
              </w:rPr>
            </w:pPr>
          </w:p>
          <w:p w14:paraId="14B77F52" w14:textId="21CDB4D4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14.00 – 15.00</w:t>
            </w:r>
          </w:p>
          <w:p w14:paraId="21991A84" w14:textId="4CAA935C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46E41FFD" w14:textId="38AC1882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0884844A" w14:textId="77777777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4E2DFD0B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16.00 – 17.00</w:t>
            </w:r>
          </w:p>
          <w:p w14:paraId="512A494F" w14:textId="099AF79F" w:rsidR="007F4E30" w:rsidRPr="00FF5FB0" w:rsidRDefault="007F4E30" w:rsidP="008937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5D3B74E9" w14:textId="42F2CFE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Форум гарантированных поставщиков для дизайнеров интерьера. Возможности и перспективы</w:t>
            </w:r>
            <w:r w:rsidR="00225CAA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225CAA" w:rsidRPr="00FF5FB0">
              <w:rPr>
                <w:i/>
                <w:iCs/>
                <w:sz w:val="24"/>
                <w:szCs w:val="24"/>
              </w:rPr>
              <w:t>(ул. Профсоюзная, д.4)</w:t>
            </w:r>
          </w:p>
          <w:p w14:paraId="42B49C40" w14:textId="30C18721" w:rsidR="00090E66" w:rsidRPr="005D26E8" w:rsidRDefault="00F336DD" w:rsidP="00090E66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>: ВТПП</w:t>
            </w:r>
            <w:r w:rsidR="00090E66">
              <w:rPr>
                <w:sz w:val="24"/>
                <w:szCs w:val="24"/>
              </w:rPr>
              <w:t xml:space="preserve">. </w:t>
            </w:r>
            <w:r w:rsidR="00090E66" w:rsidRPr="005D26E8">
              <w:rPr>
                <w:sz w:val="24"/>
                <w:szCs w:val="24"/>
              </w:rPr>
              <w:t xml:space="preserve">Регистрация </w:t>
            </w:r>
            <w:hyperlink r:id="rId9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  <w:p w14:paraId="5DF80C1A" w14:textId="77777777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</w:p>
          <w:p w14:paraId="5E4B4720" w14:textId="1955619D" w:rsidR="00401566" w:rsidRPr="00FF5FB0" w:rsidRDefault="00A12DCF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Семинар «Все о товарном знаке»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(Динамовский 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оезд, д.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4, большой зал) до 40 чел.</w:t>
            </w:r>
            <w:r w:rsidR="00AD36E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F5FB0">
              <w:rPr>
                <w:bCs/>
                <w:i/>
                <w:sz w:val="24"/>
                <w:szCs w:val="24"/>
              </w:rPr>
              <w:t xml:space="preserve">+ </w:t>
            </w:r>
            <w:proofErr w:type="spellStart"/>
            <w:r w:rsidRPr="00FF5FB0">
              <w:rPr>
                <w:bCs/>
                <w:i/>
                <w:sz w:val="24"/>
                <w:szCs w:val="24"/>
              </w:rPr>
              <w:t>on</w:t>
            </w:r>
            <w:r w:rsidR="00A022CD" w:rsidRPr="00FF5FB0">
              <w:rPr>
                <w:bCs/>
                <w:i/>
                <w:sz w:val="24"/>
                <w:szCs w:val="24"/>
              </w:rPr>
              <w:t>-</w:t>
            </w:r>
            <w:r w:rsidRPr="00FF5FB0">
              <w:rPr>
                <w:bCs/>
                <w:i/>
                <w:sz w:val="24"/>
                <w:szCs w:val="24"/>
              </w:rPr>
              <w:t>line</w:t>
            </w:r>
            <w:proofErr w:type="spellEnd"/>
            <w:r w:rsidR="000D5D04" w:rsidRPr="00FF5FB0">
              <w:rPr>
                <w:bCs/>
                <w:i/>
                <w:sz w:val="24"/>
                <w:szCs w:val="24"/>
              </w:rPr>
              <w:t>.</w:t>
            </w:r>
          </w:p>
          <w:p w14:paraId="498BD7BD" w14:textId="5B0BD70B" w:rsidR="00401566" w:rsidRPr="00FF5FB0" w:rsidRDefault="00A12DCF" w:rsidP="008C58B1">
            <w:pPr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ЛУЧИНИНА Елена </w:t>
            </w:r>
            <w:r w:rsidR="00E70390" w:rsidRPr="00FF5FB0">
              <w:rPr>
                <w:b/>
                <w:bCs/>
                <w:sz w:val="24"/>
                <w:szCs w:val="24"/>
              </w:rPr>
              <w:t xml:space="preserve">Игоревна </w:t>
            </w:r>
            <w:r w:rsidRPr="00FF5FB0">
              <w:rPr>
                <w:b/>
                <w:bCs/>
                <w:sz w:val="24"/>
                <w:szCs w:val="24"/>
              </w:rPr>
              <w:t xml:space="preserve">- </w:t>
            </w:r>
            <w:r w:rsidRPr="00FF5FB0">
              <w:rPr>
                <w:bCs/>
                <w:sz w:val="24"/>
                <w:szCs w:val="24"/>
              </w:rPr>
              <w:t>исполнительный</w:t>
            </w:r>
            <w:r w:rsidRPr="00FF5FB0">
              <w:rPr>
                <w:sz w:val="24"/>
                <w:szCs w:val="24"/>
              </w:rPr>
              <w:t xml:space="preserve"> директор патентного бюро</w:t>
            </w:r>
            <w:r w:rsidR="00F336DD" w:rsidRPr="00FF5FB0">
              <w:rPr>
                <w:sz w:val="24"/>
                <w:szCs w:val="24"/>
              </w:rPr>
              <w:t>.</w:t>
            </w:r>
          </w:p>
          <w:p w14:paraId="483C3B08" w14:textId="09620D32" w:rsidR="007F4E30" w:rsidRDefault="00F336DD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 xml:space="preserve">: </w:t>
            </w:r>
            <w:r w:rsidR="00404866" w:rsidRPr="00FF5FB0">
              <w:rPr>
                <w:sz w:val="24"/>
                <w:szCs w:val="24"/>
              </w:rPr>
              <w:t>центр «Мой бизнес»</w:t>
            </w:r>
            <w:r w:rsidR="00A7653C">
              <w:rPr>
                <w:sz w:val="24"/>
                <w:szCs w:val="24"/>
              </w:rPr>
              <w:t>.</w:t>
            </w:r>
            <w:r w:rsidR="00090E66">
              <w:rPr>
                <w:sz w:val="24"/>
                <w:szCs w:val="24"/>
              </w:rPr>
              <w:t xml:space="preserve"> Регистрация </w:t>
            </w:r>
            <w:hyperlink r:id="rId10" w:history="1">
              <w:r w:rsidR="00090E66" w:rsidRPr="006C5CBD">
                <w:rPr>
                  <w:rStyle w:val="af2"/>
                  <w:sz w:val="24"/>
                  <w:szCs w:val="24"/>
                </w:rPr>
                <w:t>https://xn---43-9cdulgg0aog6b.xn--p1ai/</w:t>
              </w:r>
              <w:proofErr w:type="spellStart"/>
              <w:r w:rsidR="00090E66" w:rsidRPr="006C5CBD">
                <w:rPr>
                  <w:rStyle w:val="af2"/>
                  <w:sz w:val="24"/>
                  <w:szCs w:val="24"/>
                </w:rPr>
                <w:t>event</w:t>
              </w:r>
              <w:proofErr w:type="spellEnd"/>
              <w:r w:rsidR="00090E66" w:rsidRPr="006C5CBD">
                <w:rPr>
                  <w:rStyle w:val="af2"/>
                  <w:sz w:val="24"/>
                  <w:szCs w:val="24"/>
                </w:rPr>
                <w:t>/seminar-vse-o-tovarnom-znake-2</w:t>
              </w:r>
            </w:hyperlink>
          </w:p>
          <w:p w14:paraId="25E1935D" w14:textId="77777777" w:rsidR="00AD36E2" w:rsidRPr="00FF5FB0" w:rsidRDefault="00AD36E2" w:rsidP="008C58B1">
            <w:pPr>
              <w:rPr>
                <w:sz w:val="24"/>
                <w:szCs w:val="24"/>
              </w:rPr>
            </w:pPr>
          </w:p>
          <w:p w14:paraId="494C6EB9" w14:textId="1E168C27" w:rsidR="00893734" w:rsidRPr="00FF5FB0" w:rsidRDefault="00893734" w:rsidP="00893734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Круглый стол «Производственный импорт: новые реалии. Опыт кировских предприятий» </w:t>
            </w:r>
            <w:r w:rsidRPr="00FF5FB0">
              <w:rPr>
                <w:i/>
                <w:iCs/>
                <w:sz w:val="24"/>
                <w:szCs w:val="24"/>
              </w:rPr>
              <w:t>(ул. Профсоюзная, д.4)</w:t>
            </w:r>
            <w:r w:rsidR="00A7653C">
              <w:rPr>
                <w:i/>
                <w:iCs/>
                <w:sz w:val="24"/>
                <w:szCs w:val="24"/>
              </w:rPr>
              <w:t>.</w:t>
            </w:r>
          </w:p>
          <w:p w14:paraId="14409E67" w14:textId="4E09310C" w:rsidR="00893734" w:rsidRDefault="00E47BE8" w:rsidP="0089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  <w:r w:rsidR="00893734" w:rsidRPr="00FF5FB0">
              <w:rPr>
                <w:sz w:val="24"/>
                <w:szCs w:val="24"/>
              </w:rPr>
              <w:t>: ВТПП</w:t>
            </w:r>
            <w:r w:rsidR="00A7653C">
              <w:rPr>
                <w:sz w:val="24"/>
                <w:szCs w:val="24"/>
              </w:rPr>
              <w:t>.</w:t>
            </w:r>
            <w:r w:rsidR="00090E66">
              <w:rPr>
                <w:sz w:val="24"/>
                <w:szCs w:val="24"/>
              </w:rPr>
              <w:t xml:space="preserve"> Регистр</w:t>
            </w:r>
            <w:r w:rsidR="00090E66" w:rsidRPr="005D26E8">
              <w:rPr>
                <w:sz w:val="24"/>
                <w:szCs w:val="24"/>
              </w:rPr>
              <w:t xml:space="preserve">ация </w:t>
            </w:r>
            <w:hyperlink r:id="rId11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  <w:p w14:paraId="5E644086" w14:textId="77777777" w:rsidR="000C5CC6" w:rsidRPr="00FF5FB0" w:rsidRDefault="000C5CC6" w:rsidP="00893734">
            <w:pPr>
              <w:rPr>
                <w:sz w:val="24"/>
                <w:szCs w:val="24"/>
              </w:rPr>
            </w:pPr>
          </w:p>
          <w:p w14:paraId="6967B58F" w14:textId="6614802F" w:rsidR="007F4E30" w:rsidRPr="00FF5FB0" w:rsidRDefault="007F4E30" w:rsidP="008C58B1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Семинар Академии Стратег: «7 инструментов построения системы в бизнесе и выхода из оперативного управления»</w:t>
            </w:r>
            <w:r w:rsidR="00225CAA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225CAA" w:rsidRPr="00FF5FB0">
              <w:rPr>
                <w:i/>
                <w:iCs/>
                <w:sz w:val="24"/>
                <w:szCs w:val="24"/>
              </w:rPr>
              <w:t>(ул. Профсоюзная, д.4)</w:t>
            </w:r>
          </w:p>
          <w:p w14:paraId="06BF2596" w14:textId="754E03FD" w:rsidR="009F3AA5" w:rsidRPr="00FF5FB0" w:rsidRDefault="00FF5FB0" w:rsidP="00893734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7F4E30" w:rsidRPr="00FF5FB0">
              <w:rPr>
                <w:sz w:val="24"/>
                <w:szCs w:val="24"/>
              </w:rPr>
              <w:t>: ВТПП</w:t>
            </w:r>
            <w:r w:rsidR="00090E66">
              <w:rPr>
                <w:sz w:val="24"/>
                <w:szCs w:val="24"/>
              </w:rPr>
              <w:t xml:space="preserve">. Регистрация </w:t>
            </w:r>
            <w:hyperlink r:id="rId12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  <w:p w14:paraId="33A7F1CE" w14:textId="77777777" w:rsidR="00FF5FB0" w:rsidRPr="00FF5FB0" w:rsidRDefault="00FF5FB0" w:rsidP="00893734">
            <w:pPr>
              <w:rPr>
                <w:sz w:val="24"/>
                <w:szCs w:val="24"/>
              </w:rPr>
            </w:pPr>
          </w:p>
          <w:p w14:paraId="05E2884A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  <w:shd w:val="clear" w:color="auto" w:fill="FFFFFF"/>
              </w:rPr>
              <w:t>Онлайн семинар «Нарцисс» в бизнесе. Кто это и как с ним работать?»</w:t>
            </w:r>
          </w:p>
          <w:p w14:paraId="56F4631C" w14:textId="6AF5CD21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  <w:r w:rsidR="00090E66">
              <w:rPr>
                <w:sz w:val="24"/>
                <w:szCs w:val="24"/>
              </w:rPr>
              <w:t xml:space="preserve">. Регистрация </w:t>
            </w:r>
            <w:hyperlink r:id="rId13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</w:tc>
      </w:tr>
      <w:tr w:rsidR="00401566" w:rsidRPr="00FF5FB0" w14:paraId="253272A5" w14:textId="77777777" w:rsidTr="00E104F0">
        <w:trPr>
          <w:trHeight w:val="211"/>
        </w:trPr>
        <w:tc>
          <w:tcPr>
            <w:tcW w:w="10349" w:type="dxa"/>
            <w:gridSpan w:val="2"/>
            <w:shd w:val="clear" w:color="auto" w:fill="E2EFD9"/>
          </w:tcPr>
          <w:p w14:paraId="09E805C8" w14:textId="77777777" w:rsidR="00401566" w:rsidRPr="00FF5FB0" w:rsidRDefault="00A12DCF" w:rsidP="008C58B1">
            <w:pPr>
              <w:jc w:val="center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25 мая</w:t>
            </w:r>
          </w:p>
        </w:tc>
      </w:tr>
      <w:tr w:rsidR="00401566" w:rsidRPr="00FF5FB0" w14:paraId="440D45BD" w14:textId="77777777">
        <w:trPr>
          <w:trHeight w:val="1279"/>
        </w:trPr>
        <w:tc>
          <w:tcPr>
            <w:tcW w:w="1702" w:type="dxa"/>
          </w:tcPr>
          <w:p w14:paraId="629C411A" w14:textId="112F2173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11.00 – 12.00</w:t>
            </w:r>
          </w:p>
          <w:p w14:paraId="583678FB" w14:textId="77777777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B048F60" w14:textId="77777777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8693FC6" w14:textId="3AD0486E" w:rsidR="00404866" w:rsidRPr="00FF5FB0" w:rsidRDefault="0040486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637771E2" w14:textId="0803F29C" w:rsidR="00EB2809" w:rsidRPr="00FF5FB0" w:rsidRDefault="00EB2809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5B57C180" w14:textId="77777777" w:rsidR="00FF5FB0" w:rsidRPr="00FF5FB0" w:rsidRDefault="00FF5FB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3A675ED" w14:textId="00BBFFBD" w:rsidR="000C5CC6" w:rsidRDefault="000C5CC6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474EB640" w14:textId="31B27EC2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27B59EB0" w14:textId="7D9580FA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6B81FC1E" w14:textId="74B1EA21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38EE11A7" w14:textId="77777777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662D7CD0" w14:textId="7A1A1419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5581E96F" w14:textId="12590157" w:rsidR="00440478" w:rsidRDefault="00440478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7B951CDA" w14:textId="2280C485" w:rsidR="00090E66" w:rsidRDefault="00090E66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40FFD664" w14:textId="31D09D62" w:rsidR="00090E66" w:rsidRDefault="00090E66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7C1D4160" w14:textId="77777777" w:rsidR="00090E66" w:rsidRDefault="00090E66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1A765446" w14:textId="3BFAE816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15.00 - 17.00</w:t>
            </w:r>
          </w:p>
          <w:p w14:paraId="628A5D9F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54BDDD98" w14:textId="66BCD763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759FDC8F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  <w:p w14:paraId="12EAF9A5" w14:textId="77777777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17.30 - 19.00</w:t>
            </w:r>
          </w:p>
          <w:p w14:paraId="1B64E522" w14:textId="71368CA1" w:rsidR="00FF5FB0" w:rsidRPr="00FF5FB0" w:rsidRDefault="00FF5FB0" w:rsidP="00FF5FB0">
            <w:pPr>
              <w:ind w:right="-10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17E0E231" w14:textId="364BBCFB" w:rsidR="000B4555" w:rsidRDefault="00404866" w:rsidP="000B4555">
            <w:pPr>
              <w:spacing w:after="12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F4285">
              <w:rPr>
                <w:b/>
                <w:bCs/>
                <w:sz w:val="24"/>
                <w:szCs w:val="24"/>
              </w:rPr>
              <w:t>Семинар «Актуальные вопросы налогообложения в 2022г. Получение электронной цифровой подписи субъектами МСП в УФНС»</w:t>
            </w:r>
            <w:r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(Динамовский</w:t>
            </w:r>
            <w:r w:rsidR="000D5D04" w:rsidRPr="00FF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 xml:space="preserve">оезд,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>д. 4, большой зал) до</w:t>
            </w:r>
            <w:r w:rsidR="000B4555" w:rsidRPr="00FF5FB0">
              <w:rPr>
                <w:i/>
                <w:iCs/>
                <w:sz w:val="24"/>
                <w:szCs w:val="24"/>
              </w:rPr>
              <w:t xml:space="preserve"> </w:t>
            </w:r>
            <w:r w:rsidR="000B4555" w:rsidRPr="00FF5FB0">
              <w:rPr>
                <w:bCs/>
                <w:i/>
                <w:iCs/>
                <w:sz w:val="24"/>
                <w:szCs w:val="24"/>
              </w:rPr>
              <w:t xml:space="preserve">40 чел.+ </w:t>
            </w:r>
            <w:proofErr w:type="spellStart"/>
            <w:r w:rsidR="000B4555" w:rsidRPr="00FF5FB0">
              <w:rPr>
                <w:bCs/>
                <w:i/>
                <w:iCs/>
                <w:sz w:val="24"/>
                <w:szCs w:val="24"/>
              </w:rPr>
              <w:t>on-line</w:t>
            </w:r>
            <w:proofErr w:type="spellEnd"/>
            <w:r w:rsidR="000D5D04" w:rsidRPr="00FF5FB0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29DAD72" w14:textId="631D550A" w:rsidR="00440478" w:rsidRPr="00440478" w:rsidRDefault="00440478" w:rsidP="000B455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СУСЛОВ Константин Алексеевич – </w:t>
            </w:r>
            <w:r w:rsidRPr="00440478">
              <w:rPr>
                <w:sz w:val="24"/>
                <w:szCs w:val="24"/>
              </w:rPr>
              <w:t>начальник отдела информационной безопасности УФНС</w:t>
            </w:r>
          </w:p>
          <w:p w14:paraId="775449C1" w14:textId="21419FF8" w:rsidR="00440478" w:rsidRPr="00440478" w:rsidRDefault="00440478" w:rsidP="000B455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ВАЙКУТИС Наталья Леонидовна – </w:t>
            </w:r>
            <w:r w:rsidRPr="00440478">
              <w:rPr>
                <w:sz w:val="24"/>
                <w:szCs w:val="24"/>
              </w:rPr>
              <w:t>начальник отдела работы с налогоплательщиками</w:t>
            </w:r>
          </w:p>
          <w:p w14:paraId="6DA2B27A" w14:textId="47009D55" w:rsidR="00440478" w:rsidRPr="00440478" w:rsidRDefault="00440478" w:rsidP="000B455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Наговицына Лариса Васильевна – </w:t>
            </w:r>
            <w:r w:rsidRPr="00440478">
              <w:rPr>
                <w:sz w:val="24"/>
                <w:szCs w:val="24"/>
              </w:rPr>
              <w:t>главный государственный налоговый инспектор отдела работы с налогоплательщиками ИФНС России по г. Кирову.</w:t>
            </w:r>
          </w:p>
          <w:p w14:paraId="1588E0C8" w14:textId="11A0DA75" w:rsidR="00EB2809" w:rsidRDefault="00FF5FB0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</w:t>
            </w:r>
            <w:r w:rsidR="00EB2809" w:rsidRPr="00FF5FB0">
              <w:rPr>
                <w:sz w:val="24"/>
                <w:szCs w:val="24"/>
              </w:rPr>
              <w:t>: центр «Мой бизнес», УФНС по Кировской области</w:t>
            </w:r>
          </w:p>
          <w:p w14:paraId="45825363" w14:textId="3258E2D1" w:rsidR="00090E66" w:rsidRDefault="00090E66" w:rsidP="008C5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Регистрация: </w:t>
            </w:r>
            <w:hyperlink r:id="rId14" w:history="1">
              <w:r w:rsidRPr="006C5CBD">
                <w:rPr>
                  <w:rStyle w:val="af2"/>
                  <w:sz w:val="24"/>
                  <w:szCs w:val="24"/>
                </w:rPr>
                <w:t>https://xn---43-9cdulgg0aog6b.xn--p1ai/event/seminar-aktualnye-voprosy-nalogooblozheniya-v-2022g-poluchenie-elektronnoj-cifrovoj-podpisi-subektami-msp-v-ufns</w:t>
              </w:r>
            </w:hyperlink>
          </w:p>
          <w:p w14:paraId="3A80A78D" w14:textId="77777777" w:rsidR="00FF5FB0" w:rsidRPr="00FF5FB0" w:rsidRDefault="00FF5FB0" w:rsidP="008C58B1">
            <w:pPr>
              <w:rPr>
                <w:b/>
                <w:bCs/>
                <w:sz w:val="24"/>
                <w:szCs w:val="24"/>
              </w:rPr>
            </w:pPr>
          </w:p>
          <w:p w14:paraId="5A5AD99D" w14:textId="198E690B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 xml:space="preserve">Кейс-форум: </w:t>
            </w:r>
            <w:r w:rsidRPr="00FF5FB0">
              <w:rPr>
                <w:b/>
                <w:bCs/>
                <w:sz w:val="24"/>
                <w:szCs w:val="24"/>
              </w:rPr>
              <w:t>«Доверие сотрудников и вовлеченность на корпоративном уровне - основа успешности бизнеса»</w:t>
            </w:r>
            <w:r w:rsidRPr="00FF5FB0">
              <w:rPr>
                <w:bCs/>
                <w:sz w:val="24"/>
                <w:szCs w:val="24"/>
              </w:rPr>
              <w:t xml:space="preserve"> </w:t>
            </w:r>
            <w:r w:rsidRPr="00FF5FB0">
              <w:rPr>
                <w:i/>
                <w:iCs/>
                <w:sz w:val="24"/>
                <w:szCs w:val="24"/>
              </w:rPr>
              <w:t>(ул. Профсоюзная, 4)</w:t>
            </w:r>
            <w:r w:rsidR="009214D9">
              <w:rPr>
                <w:i/>
                <w:iCs/>
                <w:sz w:val="24"/>
                <w:szCs w:val="24"/>
              </w:rPr>
              <w:t>.</w:t>
            </w:r>
          </w:p>
          <w:p w14:paraId="0843AA4A" w14:textId="4CFBE9CF" w:rsidR="00FF5FB0" w:rsidRPr="00FF5FB0" w:rsidRDefault="00FF5FB0" w:rsidP="00FF5FB0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  <w:r w:rsidR="009214D9">
              <w:rPr>
                <w:sz w:val="24"/>
                <w:szCs w:val="24"/>
              </w:rPr>
              <w:t>.</w:t>
            </w:r>
            <w:r w:rsidR="00090E66">
              <w:rPr>
                <w:sz w:val="24"/>
                <w:szCs w:val="24"/>
              </w:rPr>
              <w:t xml:space="preserve"> Регистраци</w:t>
            </w:r>
            <w:r w:rsidR="00090E66" w:rsidRPr="005D26E8">
              <w:rPr>
                <w:sz w:val="24"/>
                <w:szCs w:val="24"/>
              </w:rPr>
              <w:t xml:space="preserve">я </w:t>
            </w:r>
            <w:hyperlink r:id="rId15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  <w:p w14:paraId="15E6E6C8" w14:textId="77777777" w:rsidR="00FF5FB0" w:rsidRPr="00FF5FB0" w:rsidRDefault="00FF5FB0" w:rsidP="00FF5FB0">
            <w:pPr>
              <w:rPr>
                <w:sz w:val="24"/>
                <w:szCs w:val="24"/>
              </w:rPr>
            </w:pPr>
          </w:p>
          <w:p w14:paraId="5AEB499C" w14:textId="77777777" w:rsidR="00FF5FB0" w:rsidRPr="00FF5FB0" w:rsidRDefault="00FF5FB0" w:rsidP="00FF5FB0">
            <w:pPr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>Мастер класс «Как сегодня работать с командой?»</w:t>
            </w:r>
            <w:r w:rsidRPr="00FF5FB0">
              <w:rPr>
                <w:i/>
                <w:iCs/>
                <w:sz w:val="24"/>
                <w:szCs w:val="24"/>
              </w:rPr>
              <w:t xml:space="preserve"> (ул. Профсоюзная, 4)</w:t>
            </w:r>
          </w:p>
          <w:p w14:paraId="043A1A3D" w14:textId="429C31A6" w:rsidR="00FF5FB0" w:rsidRPr="00FF5FB0" w:rsidRDefault="00FF5FB0" w:rsidP="008C58B1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Организатор: Вятская ТПП</w:t>
            </w:r>
            <w:r w:rsidR="009214D9">
              <w:rPr>
                <w:sz w:val="24"/>
                <w:szCs w:val="24"/>
              </w:rPr>
              <w:t>.</w:t>
            </w:r>
            <w:r w:rsidR="00090E66">
              <w:rPr>
                <w:sz w:val="24"/>
                <w:szCs w:val="24"/>
              </w:rPr>
              <w:t xml:space="preserve"> Регистраци</w:t>
            </w:r>
            <w:r w:rsidR="00090E66" w:rsidRPr="005D26E8">
              <w:rPr>
                <w:sz w:val="24"/>
                <w:szCs w:val="24"/>
              </w:rPr>
              <w:t xml:space="preserve">я </w:t>
            </w:r>
            <w:hyperlink r:id="rId16" w:history="1">
              <w:r w:rsidR="00090E66" w:rsidRPr="005D26E8">
                <w:rPr>
                  <w:rStyle w:val="af2"/>
                  <w:sz w:val="24"/>
                  <w:szCs w:val="24"/>
                </w:rPr>
                <w:t>https://app.glueup.ru/event/2294</w:t>
              </w:r>
            </w:hyperlink>
          </w:p>
        </w:tc>
      </w:tr>
      <w:tr w:rsidR="00401566" w:rsidRPr="00FF5FB0" w14:paraId="30E0C23B" w14:textId="77777777">
        <w:trPr>
          <w:trHeight w:val="355"/>
        </w:trPr>
        <w:tc>
          <w:tcPr>
            <w:tcW w:w="10349" w:type="dxa"/>
            <w:gridSpan w:val="2"/>
            <w:shd w:val="clear" w:color="auto" w:fill="E2EFD9"/>
          </w:tcPr>
          <w:p w14:paraId="36172485" w14:textId="77777777" w:rsidR="00401566" w:rsidRPr="00FF5FB0" w:rsidRDefault="00A12DCF" w:rsidP="008C58B1">
            <w:pPr>
              <w:jc w:val="center"/>
              <w:rPr>
                <w:b/>
                <w:bCs/>
                <w:sz w:val="24"/>
                <w:szCs w:val="24"/>
                <w:highlight w:val="cyan"/>
              </w:rPr>
            </w:pPr>
            <w:r w:rsidRPr="00FF5FB0">
              <w:rPr>
                <w:b/>
                <w:sz w:val="24"/>
                <w:szCs w:val="24"/>
              </w:rPr>
              <w:t>27 мая</w:t>
            </w:r>
          </w:p>
        </w:tc>
      </w:tr>
      <w:tr w:rsidR="00401566" w:rsidRPr="00FF5FB0" w14:paraId="64190DAE" w14:textId="77777777">
        <w:trPr>
          <w:trHeight w:val="355"/>
        </w:trPr>
        <w:tc>
          <w:tcPr>
            <w:tcW w:w="1702" w:type="dxa"/>
          </w:tcPr>
          <w:p w14:paraId="73417F32" w14:textId="77777777" w:rsidR="00F133A4" w:rsidRPr="00FF5FB0" w:rsidRDefault="00A12DCF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10.00</w:t>
            </w:r>
            <w:r w:rsidR="00610628" w:rsidRPr="00FF5FB0">
              <w:rPr>
                <w:b/>
                <w:bCs/>
                <w:sz w:val="24"/>
                <w:szCs w:val="24"/>
              </w:rPr>
              <w:t xml:space="preserve"> – </w:t>
            </w:r>
            <w:r w:rsidRPr="00FF5FB0">
              <w:rPr>
                <w:b/>
                <w:bCs/>
                <w:sz w:val="24"/>
                <w:szCs w:val="24"/>
              </w:rPr>
              <w:t>11.30</w:t>
            </w:r>
          </w:p>
          <w:p w14:paraId="136B27C3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7B55FAD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B68C1EF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1FAA17FC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1431EF3B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12322EB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D626F15" w14:textId="7777777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460086E6" w14:textId="55091FAD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5A1123FC" w14:textId="24435D57" w:rsidR="00F133A4" w:rsidRPr="00FF5FB0" w:rsidRDefault="00F133A4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476098BD" w14:textId="5859447F" w:rsidR="00AC68CC" w:rsidRPr="00FF5FB0" w:rsidRDefault="00AC68CC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3A5B3B8" w14:textId="77777777" w:rsidR="00AC68CC" w:rsidRPr="00FF5FB0" w:rsidRDefault="00AC68CC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04226634" w14:textId="5DF742CA" w:rsidR="008D1067" w:rsidRPr="00FF5FB0" w:rsidRDefault="008D1067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1CA3398" w14:textId="164A4503" w:rsidR="00915706" w:rsidRPr="00FF5FB0" w:rsidRDefault="00915706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A46395D" w14:textId="37F38223" w:rsidR="00D9397D" w:rsidRDefault="00D9397D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13D44D89" w14:textId="52AF4BEC" w:rsidR="00C11BB5" w:rsidRDefault="00C11BB5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A007DB1" w14:textId="5694BB83" w:rsidR="00C11BB5" w:rsidRDefault="00C11BB5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22EA7645" w14:textId="17C7FB34" w:rsidR="00954CB0" w:rsidRDefault="00954CB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6DFCADF7" w14:textId="77777777" w:rsidR="00954CB0" w:rsidRPr="00FF5FB0" w:rsidRDefault="00954CB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754541B4" w14:textId="77777777" w:rsidR="00DA0BF0" w:rsidRDefault="00DA0BF0" w:rsidP="008C58B1">
            <w:pPr>
              <w:ind w:left="-100" w:right="-103"/>
              <w:jc w:val="center"/>
              <w:rPr>
                <w:b/>
                <w:bCs/>
                <w:sz w:val="24"/>
                <w:szCs w:val="24"/>
              </w:rPr>
            </w:pPr>
          </w:p>
          <w:p w14:paraId="398828F3" w14:textId="44CCD08A" w:rsidR="00401566" w:rsidRPr="00FF5FB0" w:rsidRDefault="00F133A4" w:rsidP="008C58B1">
            <w:pPr>
              <w:ind w:left="-100" w:right="-103"/>
              <w:jc w:val="center"/>
              <w:rPr>
                <w:b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11.30 – 12.</w:t>
            </w:r>
            <w:r w:rsidR="00C25180" w:rsidRPr="00FF5FB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74B69ACA" w14:textId="13F899B9" w:rsidR="00467C03" w:rsidRPr="00FF5FB0" w:rsidRDefault="007E0317" w:rsidP="00467C03">
            <w:pPr>
              <w:rPr>
                <w:b/>
                <w:bCs/>
                <w:sz w:val="24"/>
                <w:szCs w:val="24"/>
              </w:rPr>
            </w:pPr>
            <w:r w:rsidRPr="002F4285">
              <w:rPr>
                <w:b/>
                <w:bCs/>
                <w:sz w:val="24"/>
                <w:szCs w:val="24"/>
              </w:rPr>
              <w:lastRenderedPageBreak/>
              <w:t>Возможности развития бизнеса с помощью финансово-кредитных</w:t>
            </w:r>
            <w:r w:rsidR="00CB2495" w:rsidRPr="002F4285">
              <w:rPr>
                <w:b/>
                <w:bCs/>
                <w:sz w:val="24"/>
                <w:szCs w:val="24"/>
              </w:rPr>
              <w:t xml:space="preserve"> </w:t>
            </w:r>
            <w:r w:rsidRPr="002F4285">
              <w:rPr>
                <w:b/>
                <w:sz w:val="24"/>
                <w:szCs w:val="24"/>
              </w:rPr>
              <w:t>организаций.</w:t>
            </w:r>
            <w:r w:rsidR="00467C03" w:rsidRPr="002F4285">
              <w:rPr>
                <w:b/>
                <w:sz w:val="24"/>
                <w:szCs w:val="24"/>
              </w:rPr>
              <w:t xml:space="preserve"> </w:t>
            </w:r>
            <w:r w:rsidR="00467C03" w:rsidRPr="002F4285">
              <w:rPr>
                <w:bCs/>
                <w:i/>
                <w:iCs/>
                <w:sz w:val="24"/>
                <w:szCs w:val="24"/>
              </w:rPr>
              <w:t xml:space="preserve">(Динамовский </w:t>
            </w:r>
            <w:r w:rsidR="000E3DB1" w:rsidRPr="002F4285">
              <w:rPr>
                <w:bCs/>
                <w:i/>
                <w:iCs/>
                <w:sz w:val="24"/>
                <w:szCs w:val="24"/>
              </w:rPr>
              <w:t xml:space="preserve">проезд, д. </w:t>
            </w:r>
            <w:r w:rsidR="00467C03" w:rsidRPr="002F4285">
              <w:rPr>
                <w:bCs/>
                <w:i/>
                <w:iCs/>
                <w:sz w:val="24"/>
                <w:szCs w:val="24"/>
              </w:rPr>
              <w:t xml:space="preserve">4, большой зал) до </w:t>
            </w:r>
            <w:r w:rsidR="00E01A9E" w:rsidRPr="002F4285">
              <w:rPr>
                <w:bCs/>
                <w:i/>
                <w:iCs/>
                <w:sz w:val="24"/>
                <w:szCs w:val="24"/>
              </w:rPr>
              <w:t>4</w:t>
            </w:r>
            <w:r w:rsidR="00467C03" w:rsidRPr="002F4285">
              <w:rPr>
                <w:bCs/>
                <w:i/>
                <w:iCs/>
                <w:sz w:val="24"/>
                <w:szCs w:val="24"/>
              </w:rPr>
              <w:t>0 чел.</w:t>
            </w:r>
          </w:p>
          <w:p w14:paraId="2F263155" w14:textId="1DFC73DB" w:rsidR="007E0317" w:rsidRPr="00FF5FB0" w:rsidRDefault="007E0317" w:rsidP="008C58B1">
            <w:pPr>
              <w:rPr>
                <w:bCs/>
                <w:sz w:val="24"/>
                <w:szCs w:val="24"/>
              </w:rPr>
            </w:pPr>
          </w:p>
          <w:p w14:paraId="79247C64" w14:textId="77777777" w:rsidR="002103EE" w:rsidRPr="00FF5FB0" w:rsidRDefault="002103EE" w:rsidP="002103EE">
            <w:pPr>
              <w:jc w:val="both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БАНИН Сергей Александрович</w:t>
            </w:r>
            <w:r w:rsidRPr="00FF5FB0">
              <w:rPr>
                <w:sz w:val="24"/>
                <w:szCs w:val="24"/>
              </w:rPr>
              <w:t xml:space="preserve"> – заместитель министра промышленности, предпринимательства и торговли Кировской области</w:t>
            </w:r>
          </w:p>
          <w:p w14:paraId="673F5541" w14:textId="4C9C585D" w:rsidR="007E0317" w:rsidRPr="00FF5FB0" w:rsidRDefault="00915706" w:rsidP="008C58B1">
            <w:pPr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 xml:space="preserve">ЧАКАЕВ Рауф </w:t>
            </w:r>
            <w:proofErr w:type="spellStart"/>
            <w:r w:rsidRPr="00FF5FB0">
              <w:rPr>
                <w:b/>
                <w:sz w:val="24"/>
                <w:szCs w:val="24"/>
              </w:rPr>
              <w:t>Раисович</w:t>
            </w:r>
            <w:proofErr w:type="spellEnd"/>
            <w:r w:rsidR="007E0317" w:rsidRPr="00FF5FB0">
              <w:rPr>
                <w:bCs/>
                <w:sz w:val="24"/>
                <w:szCs w:val="24"/>
              </w:rPr>
              <w:t xml:space="preserve"> – </w:t>
            </w:r>
            <w:r w:rsidRPr="00FF5FB0">
              <w:rPr>
                <w:bCs/>
                <w:sz w:val="24"/>
                <w:szCs w:val="24"/>
              </w:rPr>
              <w:t xml:space="preserve">заместитель </w:t>
            </w:r>
            <w:r w:rsidR="007E0317" w:rsidRPr="00FF5FB0">
              <w:rPr>
                <w:bCs/>
                <w:sz w:val="24"/>
                <w:szCs w:val="24"/>
              </w:rPr>
              <w:t>управляющ</w:t>
            </w:r>
            <w:r w:rsidRPr="00FF5FB0">
              <w:rPr>
                <w:bCs/>
                <w:sz w:val="24"/>
                <w:szCs w:val="24"/>
              </w:rPr>
              <w:t>его</w:t>
            </w:r>
            <w:r w:rsidR="007E0317" w:rsidRPr="00FF5FB0">
              <w:rPr>
                <w:bCs/>
                <w:sz w:val="24"/>
                <w:szCs w:val="24"/>
              </w:rPr>
              <w:t xml:space="preserve"> Отделением по Кировской области Волго-Вятского главного управления Центрального банка Российской Федерации</w:t>
            </w:r>
            <w:r w:rsidR="009214D9">
              <w:rPr>
                <w:bCs/>
                <w:sz w:val="24"/>
                <w:szCs w:val="24"/>
              </w:rPr>
              <w:t>.</w:t>
            </w:r>
          </w:p>
          <w:p w14:paraId="03B6947B" w14:textId="51422521" w:rsidR="007E0317" w:rsidRDefault="00BC6714" w:rsidP="008C58B1">
            <w:pPr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>ПИЩИК</w:t>
            </w:r>
            <w:r w:rsidR="007E0317" w:rsidRPr="00FF5FB0">
              <w:rPr>
                <w:b/>
                <w:sz w:val="24"/>
                <w:szCs w:val="24"/>
              </w:rPr>
              <w:t xml:space="preserve"> Артем Александрович</w:t>
            </w:r>
            <w:r w:rsidR="007E0317" w:rsidRPr="00FF5FB0">
              <w:rPr>
                <w:bCs/>
                <w:sz w:val="24"/>
                <w:szCs w:val="24"/>
              </w:rPr>
              <w:t xml:space="preserve"> – управляющий Кировским отделением ПАО Сбербанк</w:t>
            </w:r>
            <w:r w:rsidR="009214D9">
              <w:rPr>
                <w:bCs/>
                <w:sz w:val="24"/>
                <w:szCs w:val="24"/>
              </w:rPr>
              <w:t>.</w:t>
            </w:r>
          </w:p>
          <w:p w14:paraId="71973901" w14:textId="45502211" w:rsidR="00B670BA" w:rsidRPr="00FF5FB0" w:rsidRDefault="00B670BA" w:rsidP="008C58B1">
            <w:pPr>
              <w:rPr>
                <w:bCs/>
                <w:sz w:val="24"/>
                <w:szCs w:val="24"/>
              </w:rPr>
            </w:pPr>
            <w:r w:rsidRPr="00B670BA">
              <w:rPr>
                <w:b/>
                <w:sz w:val="24"/>
                <w:szCs w:val="24"/>
              </w:rPr>
              <w:t>ФИЛИМОНОВ Георгий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70BA">
              <w:rPr>
                <w:b/>
                <w:sz w:val="24"/>
                <w:szCs w:val="24"/>
              </w:rPr>
              <w:t>Александрович</w:t>
            </w:r>
            <w:r>
              <w:rPr>
                <w:bCs/>
                <w:sz w:val="24"/>
                <w:szCs w:val="24"/>
              </w:rPr>
              <w:t xml:space="preserve"> – директор Кировского регионального филиала «Россельхозбанк»</w:t>
            </w:r>
          </w:p>
          <w:p w14:paraId="3982DE6F" w14:textId="49546F21" w:rsidR="00F133A4" w:rsidRPr="00FF5FB0" w:rsidRDefault="00D9397D" w:rsidP="008C58B1">
            <w:pPr>
              <w:jc w:val="both"/>
              <w:rPr>
                <w:bCs/>
                <w:sz w:val="24"/>
                <w:szCs w:val="24"/>
              </w:rPr>
            </w:pPr>
            <w:r w:rsidRPr="00FF5FB0">
              <w:rPr>
                <w:b/>
                <w:sz w:val="24"/>
                <w:szCs w:val="24"/>
              </w:rPr>
              <w:t>ШАВЕРИНА Наталья Васильевна</w:t>
            </w:r>
            <w:r w:rsidR="007E0317" w:rsidRPr="00FF5FB0">
              <w:rPr>
                <w:bCs/>
                <w:sz w:val="24"/>
                <w:szCs w:val="24"/>
              </w:rPr>
              <w:t xml:space="preserve"> – </w:t>
            </w:r>
            <w:r w:rsidRPr="00FF5FB0">
              <w:rPr>
                <w:bCs/>
                <w:sz w:val="24"/>
                <w:szCs w:val="24"/>
              </w:rPr>
              <w:t>директор департамента корпоративного бизнеса</w:t>
            </w:r>
            <w:r w:rsidR="007E0317" w:rsidRPr="00FF5FB0">
              <w:rPr>
                <w:bCs/>
                <w:sz w:val="24"/>
                <w:szCs w:val="24"/>
              </w:rPr>
              <w:t xml:space="preserve"> АО КБ Хлынов</w:t>
            </w:r>
            <w:r w:rsidR="009214D9">
              <w:rPr>
                <w:bCs/>
                <w:sz w:val="24"/>
                <w:szCs w:val="24"/>
              </w:rPr>
              <w:t>.</w:t>
            </w:r>
            <w:r w:rsidR="00F133A4" w:rsidRPr="00FF5FB0">
              <w:rPr>
                <w:bCs/>
                <w:sz w:val="24"/>
                <w:szCs w:val="24"/>
              </w:rPr>
              <w:t xml:space="preserve"> </w:t>
            </w:r>
          </w:p>
          <w:p w14:paraId="25283006" w14:textId="4A25A9E5" w:rsidR="00AC68CC" w:rsidRDefault="00F133A4" w:rsidP="00AC68CC">
            <w:pPr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 xml:space="preserve">Модератор: </w:t>
            </w:r>
            <w:r w:rsidR="00AC68CC" w:rsidRPr="00FF5FB0">
              <w:rPr>
                <w:b/>
                <w:bCs/>
                <w:sz w:val="24"/>
                <w:szCs w:val="24"/>
              </w:rPr>
              <w:t>СКОБЕЛКИН Владимир Гаврилович</w:t>
            </w:r>
            <w:r w:rsidR="00AC68CC" w:rsidRPr="00FF5FB0">
              <w:rPr>
                <w:bCs/>
                <w:sz w:val="24"/>
                <w:szCs w:val="24"/>
              </w:rPr>
              <w:t xml:space="preserve"> - </w:t>
            </w:r>
            <w:r w:rsidR="00AC68CC" w:rsidRPr="00FF5FB0">
              <w:rPr>
                <w:sz w:val="24"/>
                <w:szCs w:val="24"/>
              </w:rPr>
              <w:t>руководитель центра «Мой бизнес»</w:t>
            </w:r>
            <w:r w:rsidR="0097458F">
              <w:rPr>
                <w:sz w:val="24"/>
                <w:szCs w:val="24"/>
              </w:rPr>
              <w:t>.</w:t>
            </w:r>
          </w:p>
          <w:p w14:paraId="09E0A123" w14:textId="77777777" w:rsidR="00954CB0" w:rsidRDefault="00FF5FB0" w:rsidP="00AC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Организатор: </w:t>
            </w:r>
            <w:r w:rsidR="00AD36E2">
              <w:rPr>
                <w:sz w:val="24"/>
                <w:szCs w:val="24"/>
              </w:rPr>
              <w:t>центр «Мой бизнес»</w:t>
            </w:r>
            <w:r w:rsidR="0097458F">
              <w:rPr>
                <w:sz w:val="24"/>
                <w:szCs w:val="24"/>
              </w:rPr>
              <w:t>.</w:t>
            </w:r>
            <w:r w:rsidR="00954CB0">
              <w:rPr>
                <w:sz w:val="24"/>
                <w:szCs w:val="24"/>
              </w:rPr>
              <w:t xml:space="preserve"> </w:t>
            </w:r>
          </w:p>
          <w:p w14:paraId="1C86A17F" w14:textId="0FC6BEDC" w:rsidR="00FF5FB0" w:rsidRDefault="00954CB0" w:rsidP="00AC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hyperlink r:id="rId17" w:history="1">
              <w:r w:rsidRPr="006C5CBD">
                <w:rPr>
                  <w:rStyle w:val="af2"/>
                  <w:sz w:val="24"/>
                  <w:szCs w:val="24"/>
                </w:rPr>
                <w:t>https://xn---43-9cdulgg0aog6b.xn--p1ai/event/delovaya-vstrecha-vozmozhnosti-razvitiya-biznesa-s-pomoshyu-finansovo-kreditnyh-organizacij</w:t>
              </w:r>
            </w:hyperlink>
          </w:p>
          <w:p w14:paraId="5E8C60F4" w14:textId="77777777" w:rsidR="00954CB0" w:rsidRDefault="00954CB0" w:rsidP="008C58B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00076A8" w14:textId="0BCB09DC" w:rsidR="00467C03" w:rsidRPr="00FF5FB0" w:rsidRDefault="00F542AF" w:rsidP="00467C03">
            <w:pPr>
              <w:spacing w:after="12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F4285">
              <w:rPr>
                <w:b/>
                <w:bCs/>
                <w:sz w:val="24"/>
                <w:szCs w:val="24"/>
              </w:rPr>
              <w:t>Меры государственной</w:t>
            </w:r>
            <w:r w:rsidR="00467C03" w:rsidRPr="002F4285">
              <w:rPr>
                <w:b/>
                <w:bCs/>
                <w:sz w:val="24"/>
                <w:szCs w:val="24"/>
              </w:rPr>
              <w:t xml:space="preserve"> поддержк</w:t>
            </w:r>
            <w:r w:rsidRPr="002F4285">
              <w:rPr>
                <w:b/>
                <w:bCs/>
                <w:sz w:val="24"/>
                <w:szCs w:val="24"/>
              </w:rPr>
              <w:t>и</w:t>
            </w:r>
            <w:r w:rsidR="00467C03" w:rsidRPr="002F4285">
              <w:rPr>
                <w:b/>
                <w:bCs/>
                <w:sz w:val="24"/>
                <w:szCs w:val="24"/>
              </w:rPr>
              <w:t xml:space="preserve"> субъектов МСП Кировской области</w:t>
            </w:r>
            <w:r w:rsidR="00467C03" w:rsidRPr="00FF5FB0">
              <w:rPr>
                <w:b/>
                <w:bCs/>
                <w:sz w:val="24"/>
                <w:szCs w:val="24"/>
              </w:rPr>
              <w:t xml:space="preserve"> 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(Динамовский пр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оез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д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,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0E3DB1" w:rsidRPr="00FF5FB0">
              <w:rPr>
                <w:bCs/>
                <w:i/>
                <w:iCs/>
                <w:sz w:val="24"/>
                <w:szCs w:val="24"/>
              </w:rPr>
              <w:t>д.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 xml:space="preserve">4, большой зал) до </w:t>
            </w:r>
            <w:r w:rsidR="002E04BA" w:rsidRPr="00FF5FB0">
              <w:rPr>
                <w:bCs/>
                <w:i/>
                <w:iCs/>
                <w:sz w:val="24"/>
                <w:szCs w:val="24"/>
              </w:rPr>
              <w:t>4</w:t>
            </w:r>
            <w:r w:rsidR="00467C03" w:rsidRPr="00FF5FB0">
              <w:rPr>
                <w:bCs/>
                <w:i/>
                <w:iCs/>
                <w:sz w:val="24"/>
                <w:szCs w:val="24"/>
              </w:rPr>
              <w:t>0 чел.</w:t>
            </w:r>
          </w:p>
          <w:p w14:paraId="175307D4" w14:textId="176AFB7F" w:rsidR="008D3D0F" w:rsidRPr="00FF5FB0" w:rsidRDefault="008D3D0F" w:rsidP="008D3D0F">
            <w:pPr>
              <w:jc w:val="both"/>
              <w:rPr>
                <w:b/>
                <w:bCs/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БАНИН Сергей Александрович</w:t>
            </w:r>
            <w:r w:rsidRPr="00FF5FB0">
              <w:rPr>
                <w:sz w:val="24"/>
                <w:szCs w:val="24"/>
              </w:rPr>
              <w:t xml:space="preserve"> – заместитель министра промышленности, предпринимательства и торговли Кировской области</w:t>
            </w:r>
          </w:p>
          <w:p w14:paraId="5CD50E87" w14:textId="4605DA2C" w:rsidR="00467C03" w:rsidRPr="00FF5FB0" w:rsidRDefault="00467C03" w:rsidP="008D3D0F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 xml:space="preserve">ЧУБИК Владимир Михайлович </w:t>
            </w:r>
            <w:r w:rsidRPr="00FF5FB0">
              <w:rPr>
                <w:sz w:val="24"/>
                <w:szCs w:val="24"/>
              </w:rPr>
              <w:t>– генеральный директор АО «Корпорация развития Кировской области»</w:t>
            </w:r>
          </w:p>
          <w:p w14:paraId="749B48DA" w14:textId="698FA65E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СЕМАКОВА Ольга Владимировна</w:t>
            </w:r>
            <w:r w:rsidRPr="00FF5FB0">
              <w:rPr>
                <w:sz w:val="24"/>
                <w:szCs w:val="24"/>
              </w:rPr>
              <w:t xml:space="preserve"> – директор НКО «Государственный фонд развития промышленности Кировской области»</w:t>
            </w:r>
          </w:p>
          <w:p w14:paraId="0446BE0C" w14:textId="46EE62ED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КОЛПАЩИКОВ Николай Иванович</w:t>
            </w:r>
            <w:r w:rsidRPr="00FF5FB0">
              <w:rPr>
                <w:sz w:val="24"/>
                <w:szCs w:val="24"/>
              </w:rPr>
              <w:t xml:space="preserve"> – директор КОГБУ «Центр сельскохозяйственного консультирования «Клевера Нечерноземья»</w:t>
            </w:r>
          </w:p>
          <w:p w14:paraId="28F586BC" w14:textId="425604D3" w:rsidR="00467C03" w:rsidRPr="00FF5FB0" w:rsidRDefault="00467C03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ШАДРИН Александр Владимирович</w:t>
            </w:r>
            <w:r w:rsidRPr="00FF5FB0">
              <w:rPr>
                <w:sz w:val="24"/>
                <w:szCs w:val="24"/>
              </w:rPr>
              <w:t xml:space="preserve"> – представитель Фонда содействия инновациям в Кировской области</w:t>
            </w:r>
          </w:p>
          <w:p w14:paraId="056E59A6" w14:textId="2E37BD52" w:rsidR="00C25180" w:rsidRDefault="00C25180" w:rsidP="00151301">
            <w:pPr>
              <w:jc w:val="both"/>
              <w:rPr>
                <w:sz w:val="24"/>
                <w:szCs w:val="24"/>
              </w:rPr>
            </w:pPr>
            <w:r w:rsidRPr="00FF5FB0">
              <w:rPr>
                <w:b/>
                <w:bCs/>
                <w:sz w:val="24"/>
                <w:szCs w:val="24"/>
              </w:rPr>
              <w:t>СЫСОЛЯТИНА Виктория Игоревна</w:t>
            </w:r>
            <w:r w:rsidRPr="00FF5FB0">
              <w:rPr>
                <w:sz w:val="24"/>
                <w:szCs w:val="24"/>
              </w:rPr>
              <w:t xml:space="preserve"> – начальник отдела управления </w:t>
            </w:r>
            <w:r w:rsidR="008A06C1">
              <w:rPr>
                <w:sz w:val="24"/>
                <w:szCs w:val="24"/>
              </w:rPr>
              <w:t>ОИП МСП</w:t>
            </w:r>
            <w:r w:rsidRPr="00FF5FB0">
              <w:rPr>
                <w:sz w:val="24"/>
                <w:szCs w:val="24"/>
              </w:rPr>
              <w:t xml:space="preserve"> </w:t>
            </w:r>
            <w:r w:rsidR="008D3D0F" w:rsidRPr="00FF5FB0">
              <w:rPr>
                <w:sz w:val="24"/>
                <w:szCs w:val="24"/>
              </w:rPr>
              <w:t>центра «Мой бизнес».</w:t>
            </w:r>
          </w:p>
          <w:p w14:paraId="2B66AFC8" w14:textId="77777777" w:rsidR="00B670BA" w:rsidRPr="00FF5FB0" w:rsidRDefault="00B670BA" w:rsidP="00151301">
            <w:pPr>
              <w:jc w:val="both"/>
              <w:rPr>
                <w:sz w:val="24"/>
                <w:szCs w:val="24"/>
              </w:rPr>
            </w:pPr>
          </w:p>
          <w:p w14:paraId="04BC4F94" w14:textId="1D725FF4" w:rsidR="00A10A7F" w:rsidRDefault="00C25180" w:rsidP="00DD3923">
            <w:pPr>
              <w:jc w:val="both"/>
              <w:rPr>
                <w:sz w:val="24"/>
                <w:szCs w:val="24"/>
              </w:rPr>
            </w:pPr>
            <w:r w:rsidRPr="00FF5FB0">
              <w:rPr>
                <w:sz w:val="24"/>
                <w:szCs w:val="24"/>
              </w:rPr>
              <w:t>Модератор:</w:t>
            </w:r>
            <w:r w:rsidR="008D3D0F" w:rsidRPr="00FF5FB0">
              <w:rPr>
                <w:sz w:val="24"/>
                <w:szCs w:val="24"/>
              </w:rPr>
              <w:t xml:space="preserve"> </w:t>
            </w:r>
            <w:r w:rsidR="008D3D0F" w:rsidRPr="00FF5FB0">
              <w:rPr>
                <w:b/>
                <w:bCs/>
                <w:sz w:val="24"/>
                <w:szCs w:val="24"/>
              </w:rPr>
              <w:t xml:space="preserve">СВЕТЛАКОВА Татьяна Васильевна </w:t>
            </w:r>
            <w:r w:rsidR="008D3D0F" w:rsidRPr="00FF5FB0">
              <w:rPr>
                <w:sz w:val="24"/>
                <w:szCs w:val="24"/>
              </w:rPr>
              <w:t xml:space="preserve">– сертифицированный тренер </w:t>
            </w:r>
            <w:r w:rsidR="008D3D0F" w:rsidRPr="00FF5FB0">
              <w:rPr>
                <w:sz w:val="24"/>
                <w:szCs w:val="24"/>
              </w:rPr>
              <w:br/>
              <w:t>АО «Корпорация «МСП» в Кировской области</w:t>
            </w:r>
            <w:r w:rsidR="00A10A7F">
              <w:rPr>
                <w:sz w:val="24"/>
                <w:szCs w:val="24"/>
              </w:rPr>
              <w:t>.</w:t>
            </w:r>
          </w:p>
          <w:p w14:paraId="47D7D461" w14:textId="77777777" w:rsidR="00B670BA" w:rsidRDefault="00B670BA" w:rsidP="00DD3923">
            <w:pPr>
              <w:jc w:val="both"/>
              <w:rPr>
                <w:sz w:val="24"/>
                <w:szCs w:val="24"/>
              </w:rPr>
            </w:pPr>
          </w:p>
          <w:p w14:paraId="51B2392C" w14:textId="77777777" w:rsidR="00AD36E2" w:rsidRDefault="00AD36E2" w:rsidP="00DD3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центр «Мой бизнес»</w:t>
            </w:r>
            <w:r w:rsidR="00A10A7F">
              <w:rPr>
                <w:sz w:val="24"/>
                <w:szCs w:val="24"/>
              </w:rPr>
              <w:t>.</w:t>
            </w:r>
          </w:p>
          <w:p w14:paraId="6CB31CD8" w14:textId="7ECD22B9" w:rsidR="00954CB0" w:rsidRDefault="00954CB0" w:rsidP="00DD3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Регистрация: </w:t>
            </w:r>
            <w:hyperlink r:id="rId18" w:history="1">
              <w:r w:rsidRPr="006C5CBD">
                <w:rPr>
                  <w:rStyle w:val="af2"/>
                  <w:sz w:val="24"/>
                  <w:szCs w:val="24"/>
                </w:rPr>
                <w:t>https://xn---43-9cdulgg0aog6b.xn--p1ai/event/delovaya-vstrecha-mery-gosudarstvennoj-podderzhki-subektov-malogo-i-srednego-predprinimatelstva-kirovskoj-oblasti</w:t>
              </w:r>
            </w:hyperlink>
          </w:p>
          <w:p w14:paraId="56646239" w14:textId="045FDD22" w:rsidR="00954CB0" w:rsidRPr="00FF5FB0" w:rsidRDefault="00954CB0" w:rsidP="00DD3923">
            <w:pPr>
              <w:jc w:val="both"/>
              <w:rPr>
                <w:sz w:val="24"/>
                <w:szCs w:val="24"/>
              </w:rPr>
            </w:pPr>
          </w:p>
        </w:tc>
      </w:tr>
    </w:tbl>
    <w:p w14:paraId="7CADB5DD" w14:textId="7D297A41" w:rsidR="00090E66" w:rsidRDefault="00090E66" w:rsidP="00090E66">
      <w:pPr>
        <w:rPr>
          <w:b/>
          <w:bCs/>
          <w:sz w:val="24"/>
          <w:szCs w:val="24"/>
          <w:highlight w:val="yellow"/>
        </w:rPr>
      </w:pPr>
    </w:p>
    <w:sectPr w:rsidR="00090E66" w:rsidSect="001D1A84">
      <w:pgSz w:w="11906" w:h="16838"/>
      <w:pgMar w:top="284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935E" w14:textId="77777777" w:rsidR="00FB4D4A" w:rsidRDefault="00FB4D4A">
      <w:r>
        <w:separator/>
      </w:r>
    </w:p>
  </w:endnote>
  <w:endnote w:type="continuationSeparator" w:id="0">
    <w:p w14:paraId="20E0E0B2" w14:textId="77777777" w:rsidR="00FB4D4A" w:rsidRDefault="00FB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1758" w14:textId="77777777" w:rsidR="00FB4D4A" w:rsidRDefault="00FB4D4A">
      <w:r>
        <w:separator/>
      </w:r>
    </w:p>
  </w:footnote>
  <w:footnote w:type="continuationSeparator" w:id="0">
    <w:p w14:paraId="3C597BBE" w14:textId="77777777" w:rsidR="00FB4D4A" w:rsidRDefault="00FB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D84"/>
    <w:multiLevelType w:val="hybridMultilevel"/>
    <w:tmpl w:val="F7926034"/>
    <w:lvl w:ilvl="0" w:tplc="1C402B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7057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B4AD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4AD6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04E3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5E48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CEE0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705D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5C43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EC17FE"/>
    <w:multiLevelType w:val="hybridMultilevel"/>
    <w:tmpl w:val="C6FAD96A"/>
    <w:lvl w:ilvl="0" w:tplc="014E529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FC446B3"/>
    <w:multiLevelType w:val="hybridMultilevel"/>
    <w:tmpl w:val="2EC49CB4"/>
    <w:lvl w:ilvl="0" w:tplc="55EA5E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9E00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F08D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E2B6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24CC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68B1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5CD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048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B21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35288537">
    <w:abstractNumId w:val="0"/>
  </w:num>
  <w:num w:numId="2" w16cid:durableId="47150204">
    <w:abstractNumId w:val="2"/>
  </w:num>
  <w:num w:numId="3" w16cid:durableId="96203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66"/>
    <w:rsid w:val="00034773"/>
    <w:rsid w:val="0004161F"/>
    <w:rsid w:val="00090E66"/>
    <w:rsid w:val="000A77A0"/>
    <w:rsid w:val="000B3731"/>
    <w:rsid w:val="000B4555"/>
    <w:rsid w:val="000C5CC6"/>
    <w:rsid w:val="000D5D04"/>
    <w:rsid w:val="000E3DB1"/>
    <w:rsid w:val="001248A2"/>
    <w:rsid w:val="00151301"/>
    <w:rsid w:val="00182594"/>
    <w:rsid w:val="001B762E"/>
    <w:rsid w:val="001D1A84"/>
    <w:rsid w:val="001D3B42"/>
    <w:rsid w:val="00207A25"/>
    <w:rsid w:val="002103EE"/>
    <w:rsid w:val="00215432"/>
    <w:rsid w:val="002237E4"/>
    <w:rsid w:val="00225CAA"/>
    <w:rsid w:val="0022791B"/>
    <w:rsid w:val="002C109A"/>
    <w:rsid w:val="002E04BA"/>
    <w:rsid w:val="002E0DF8"/>
    <w:rsid w:val="002E2FE4"/>
    <w:rsid w:val="002E41A5"/>
    <w:rsid w:val="002F4285"/>
    <w:rsid w:val="003229E9"/>
    <w:rsid w:val="00344583"/>
    <w:rsid w:val="003661FD"/>
    <w:rsid w:val="003E444E"/>
    <w:rsid w:val="00401566"/>
    <w:rsid w:val="00404866"/>
    <w:rsid w:val="004115FF"/>
    <w:rsid w:val="00440478"/>
    <w:rsid w:val="00467C03"/>
    <w:rsid w:val="004718DE"/>
    <w:rsid w:val="004727EF"/>
    <w:rsid w:val="004D643E"/>
    <w:rsid w:val="004F2C3B"/>
    <w:rsid w:val="00507378"/>
    <w:rsid w:val="005A28AF"/>
    <w:rsid w:val="005D26E8"/>
    <w:rsid w:val="005D364D"/>
    <w:rsid w:val="00610628"/>
    <w:rsid w:val="006277D3"/>
    <w:rsid w:val="006304BC"/>
    <w:rsid w:val="006324F7"/>
    <w:rsid w:val="006631CE"/>
    <w:rsid w:val="00676EE2"/>
    <w:rsid w:val="006843BE"/>
    <w:rsid w:val="006D5B49"/>
    <w:rsid w:val="006F161A"/>
    <w:rsid w:val="006F3563"/>
    <w:rsid w:val="007E0317"/>
    <w:rsid w:val="007E10AF"/>
    <w:rsid w:val="007F4E30"/>
    <w:rsid w:val="008471EB"/>
    <w:rsid w:val="008749F3"/>
    <w:rsid w:val="0088303A"/>
    <w:rsid w:val="00893734"/>
    <w:rsid w:val="008A06C1"/>
    <w:rsid w:val="008C58B1"/>
    <w:rsid w:val="008D1067"/>
    <w:rsid w:val="008D3D0F"/>
    <w:rsid w:val="008F2CA7"/>
    <w:rsid w:val="00915706"/>
    <w:rsid w:val="009214D9"/>
    <w:rsid w:val="00954CB0"/>
    <w:rsid w:val="0097458F"/>
    <w:rsid w:val="009815CA"/>
    <w:rsid w:val="009A69EA"/>
    <w:rsid w:val="009C3C5D"/>
    <w:rsid w:val="009E3D06"/>
    <w:rsid w:val="009E6FC6"/>
    <w:rsid w:val="009F3AA5"/>
    <w:rsid w:val="00A022CD"/>
    <w:rsid w:val="00A10A7F"/>
    <w:rsid w:val="00A12DCF"/>
    <w:rsid w:val="00A24FB4"/>
    <w:rsid w:val="00A7653C"/>
    <w:rsid w:val="00A82731"/>
    <w:rsid w:val="00AC68CC"/>
    <w:rsid w:val="00AD1C35"/>
    <w:rsid w:val="00AD36E2"/>
    <w:rsid w:val="00B670BA"/>
    <w:rsid w:val="00B95F4B"/>
    <w:rsid w:val="00BC6714"/>
    <w:rsid w:val="00BF4734"/>
    <w:rsid w:val="00C11BB5"/>
    <w:rsid w:val="00C25180"/>
    <w:rsid w:val="00C37F80"/>
    <w:rsid w:val="00CB2495"/>
    <w:rsid w:val="00D50D45"/>
    <w:rsid w:val="00D636C0"/>
    <w:rsid w:val="00D72626"/>
    <w:rsid w:val="00D8243E"/>
    <w:rsid w:val="00D9397D"/>
    <w:rsid w:val="00D96419"/>
    <w:rsid w:val="00DA0BF0"/>
    <w:rsid w:val="00DA2736"/>
    <w:rsid w:val="00DA338D"/>
    <w:rsid w:val="00DD3923"/>
    <w:rsid w:val="00DD677F"/>
    <w:rsid w:val="00DF75F7"/>
    <w:rsid w:val="00E01A9E"/>
    <w:rsid w:val="00E104F0"/>
    <w:rsid w:val="00E22688"/>
    <w:rsid w:val="00E2781B"/>
    <w:rsid w:val="00E47BE8"/>
    <w:rsid w:val="00E5050E"/>
    <w:rsid w:val="00E70390"/>
    <w:rsid w:val="00E76FD4"/>
    <w:rsid w:val="00E96A74"/>
    <w:rsid w:val="00EB2809"/>
    <w:rsid w:val="00F133A4"/>
    <w:rsid w:val="00F336DD"/>
    <w:rsid w:val="00F542AF"/>
    <w:rsid w:val="00F908C3"/>
    <w:rsid w:val="00F96CE3"/>
    <w:rsid w:val="00FB1345"/>
    <w:rsid w:val="00FB4D4A"/>
    <w:rsid w:val="00FB743E"/>
    <w:rsid w:val="00FC5D45"/>
    <w:rsid w:val="00FE2331"/>
    <w:rsid w:val="00FF119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CF7"/>
  <w15:docId w15:val="{A36C5A65-83FC-4AA5-93A9-FBEA5E0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09"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3">
    <w:name w:val="Основной шрифт абзаца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styleId="afb">
    <w:name w:val="Strong"/>
    <w:rPr>
      <w:b/>
      <w:bCs/>
    </w:rPr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OpenSymbol" w:eastAsia="OpenSymbol" w:hAnsi="OpenSymbol"/>
    </w:rPr>
  </w:style>
  <w:style w:type="paragraph" w:styleId="a6">
    <w:name w:val="Body Text"/>
    <w:basedOn w:val="a"/>
    <w:pPr>
      <w:spacing w:after="120"/>
    </w:pPr>
  </w:style>
  <w:style w:type="paragraph" w:styleId="afe">
    <w:name w:val="List"/>
    <w:basedOn w:val="a6"/>
    <w:rPr>
      <w:rFonts w:ascii="Arial" w:hAnsi="Ari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нак"/>
    <w:basedOn w:val="a"/>
    <w:pPr>
      <w:spacing w:after="160" w:line="240" w:lineRule="exact"/>
      <w:jc w:val="right"/>
    </w:pPr>
    <w:rPr>
      <w:lang w:val="en-GB"/>
    </w:r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aff2">
    <w:name w:val="Знак Знак Знак Знак Знак Знак"/>
    <w:basedOn w:val="a"/>
    <w:pPr>
      <w:spacing w:after="160" w:line="240" w:lineRule="exact"/>
      <w:jc w:val="right"/>
    </w:pPr>
    <w:rPr>
      <w:lang w:val="en-GB"/>
    </w:rPr>
  </w:style>
  <w:style w:type="paragraph" w:customStyle="1" w:styleId="aff3">
    <w:name w:val="Заголовок таблицы"/>
    <w:basedOn w:val="aff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  <w:style w:type="character" w:styleId="aff4">
    <w:name w:val="Unresolved Mention"/>
    <w:basedOn w:val="a0"/>
    <w:uiPriority w:val="99"/>
    <w:semiHidden/>
    <w:unhideWhenUsed/>
    <w:rsid w:val="00DD6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glueup.ru/event/2294" TargetMode="External"/><Relationship Id="rId18" Type="http://schemas.openxmlformats.org/officeDocument/2006/relationships/hyperlink" Target="https://xn---43-9cdulgg0aog6b.xn--p1ai/event/delovaya-vstrecha-mery-gosudarstvennoj-podderzhki-subektov-malogo-i-srednego-predprinimatelstva-kirovskoj-oblasti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pp.glueup.ru/event/2294" TargetMode="External"/><Relationship Id="rId17" Type="http://schemas.openxmlformats.org/officeDocument/2006/relationships/hyperlink" Target="https://xn---43-9cdulgg0aog6b.xn--p1ai/event/delovaya-vstrecha-vozmozhnosti-razvitiya-biznesa-s-pomoshyu-finansovo-kreditnyh-organizaci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glueup.ru/event/22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glueup.ru/event/22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.glueup.ru/event/2294" TargetMode="External"/><Relationship Id="rId10" Type="http://schemas.openxmlformats.org/officeDocument/2006/relationships/hyperlink" Target="https://xn---43-9cdulgg0aog6b.xn--p1ai/event/seminar-vse-o-tovarnom-znake-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pp.glueup.ru/event/2294" TargetMode="External"/><Relationship Id="rId14" Type="http://schemas.openxmlformats.org/officeDocument/2006/relationships/hyperlink" Target="https://xn---43-9cdulgg0aog6b.xn--p1ai/event/seminar-aktualnye-voprosy-nalogooblozheniya-v-2022g-poluchenie-elektronnoj-cifrovoj-podpisi-subektami-msp-v-ufns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FF207E-9EFB-434F-AC40-FA9FFA912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Сысолятина</dc:creator>
  <cp:lastModifiedBy>Виктория Сысолятина</cp:lastModifiedBy>
  <cp:revision>4</cp:revision>
  <cp:lastPrinted>2022-05-06T08:07:00Z</cp:lastPrinted>
  <dcterms:created xsi:type="dcterms:W3CDTF">2022-05-17T08:25:00Z</dcterms:created>
  <dcterms:modified xsi:type="dcterms:W3CDTF">2022-05-17T09:03:00Z</dcterms:modified>
</cp:coreProperties>
</file>