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67" w:rsidRDefault="00DB4B67" w:rsidP="00DB4B67">
      <w:pPr>
        <w:spacing w:line="360" w:lineRule="auto"/>
        <w:rPr>
          <w:rFonts w:ascii="Bookman Old Style" w:hAnsi="Bookman Old Style"/>
          <w:b/>
          <w:sz w:val="80"/>
          <w:szCs w:val="80"/>
        </w:rPr>
      </w:pPr>
      <w:bookmarkStart w:id="0" w:name="_GoBack"/>
      <w:bookmarkEnd w:id="0"/>
    </w:p>
    <w:p w:rsidR="00DB4B67" w:rsidRDefault="00DB4B67" w:rsidP="00DB4B67">
      <w:pPr>
        <w:spacing w:line="360" w:lineRule="auto"/>
        <w:rPr>
          <w:rFonts w:ascii="Bookman Old Style" w:hAnsi="Bookman Old Style"/>
          <w:b/>
          <w:sz w:val="80"/>
          <w:szCs w:val="80"/>
        </w:rPr>
      </w:pPr>
    </w:p>
    <w:p w:rsidR="00DB4B67" w:rsidRDefault="00DB4B67" w:rsidP="00DB4B67">
      <w:pPr>
        <w:spacing w:line="360" w:lineRule="auto"/>
        <w:rPr>
          <w:rFonts w:ascii="Bookman Old Style" w:hAnsi="Bookman Old Style"/>
          <w:b/>
          <w:sz w:val="80"/>
          <w:szCs w:val="80"/>
        </w:rPr>
      </w:pPr>
    </w:p>
    <w:p w:rsidR="00DB4B67" w:rsidRDefault="00DB4B67" w:rsidP="00DB4B67">
      <w:pPr>
        <w:spacing w:line="360" w:lineRule="auto"/>
        <w:rPr>
          <w:rFonts w:ascii="Bookman Old Style" w:hAnsi="Bookman Old Style"/>
          <w:b/>
          <w:sz w:val="80"/>
          <w:szCs w:val="80"/>
        </w:rPr>
      </w:pPr>
    </w:p>
    <w:p w:rsidR="00DB4B67" w:rsidRDefault="00DB4B67" w:rsidP="00DB4B67">
      <w:pPr>
        <w:spacing w:line="360" w:lineRule="auto"/>
        <w:rPr>
          <w:rFonts w:ascii="Calibri" w:hAnsi="Calibri"/>
          <w:b/>
          <w:sz w:val="28"/>
          <w:szCs w:val="28"/>
        </w:rPr>
      </w:pPr>
      <w:r>
        <w:rPr>
          <w:rFonts w:ascii="Bookman Old Style" w:hAnsi="Bookman Old Style"/>
          <w:b/>
          <w:sz w:val="80"/>
          <w:szCs w:val="80"/>
        </w:rPr>
        <w:t>ИНФОРМАЦИОННЫЙ</w:t>
      </w:r>
    </w:p>
    <w:p w:rsidR="00DB4B67" w:rsidRDefault="00DB4B67" w:rsidP="00DB4B67">
      <w:pPr>
        <w:jc w:val="center"/>
        <w:rPr>
          <w:b/>
          <w:sz w:val="72"/>
          <w:szCs w:val="72"/>
        </w:rPr>
      </w:pPr>
      <w:r>
        <w:rPr>
          <w:rFonts w:ascii="Bookman Old Style" w:hAnsi="Bookman Old Style"/>
          <w:b/>
          <w:sz w:val="80"/>
          <w:szCs w:val="80"/>
        </w:rPr>
        <w:t>БЮЛЛЕТЕНЬ</w:t>
      </w:r>
    </w:p>
    <w:p w:rsidR="00DB4B67" w:rsidRDefault="00DB4B67" w:rsidP="00DB4B67">
      <w:pPr>
        <w:jc w:val="center"/>
        <w:rPr>
          <w:b/>
          <w:sz w:val="48"/>
          <w:szCs w:val="48"/>
        </w:rPr>
      </w:pPr>
    </w:p>
    <w:p w:rsidR="00DB4B67" w:rsidRDefault="00DB4B67" w:rsidP="00DB4B67">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DB4B67" w:rsidRDefault="00DB4B67" w:rsidP="00DB4B67">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DB4B67" w:rsidRDefault="00DB4B67" w:rsidP="00DB4B67">
      <w:pPr>
        <w:jc w:val="center"/>
        <w:rPr>
          <w:rFonts w:ascii="Bookman Old Style" w:hAnsi="Bookman Old Style"/>
          <w:b/>
          <w:sz w:val="34"/>
          <w:szCs w:val="34"/>
        </w:rPr>
      </w:pPr>
      <w:r>
        <w:rPr>
          <w:rFonts w:ascii="Bookman Old Style" w:hAnsi="Bookman Old Style"/>
          <w:b/>
          <w:sz w:val="34"/>
          <w:szCs w:val="34"/>
        </w:rPr>
        <w:t>КИРОВСКОЙ  ОБЛАСТИ</w:t>
      </w:r>
    </w:p>
    <w:p w:rsidR="00DB4B67" w:rsidRDefault="00DB4B67" w:rsidP="00DB4B67">
      <w:pPr>
        <w:jc w:val="center"/>
        <w:rPr>
          <w:rFonts w:ascii="Calibri" w:hAnsi="Calibri"/>
          <w:b/>
          <w:sz w:val="32"/>
          <w:szCs w:val="32"/>
        </w:rPr>
      </w:pPr>
    </w:p>
    <w:p w:rsidR="00DB4B67" w:rsidRDefault="00DB4B67" w:rsidP="00DB4B67">
      <w:pPr>
        <w:jc w:val="center"/>
        <w:rPr>
          <w:rFonts w:ascii="Bookman Old Style" w:hAnsi="Bookman Old Style"/>
          <w:b/>
          <w:sz w:val="22"/>
          <w:szCs w:val="22"/>
        </w:rPr>
      </w:pPr>
      <w:r>
        <w:rPr>
          <w:rFonts w:ascii="Bookman Old Style" w:hAnsi="Bookman Old Style"/>
          <w:b/>
        </w:rPr>
        <w:t>(ОФИЦИАЛЬНОЕ    ИЗДАНИЕ)</w:t>
      </w:r>
    </w:p>
    <w:p w:rsidR="00DB4B67" w:rsidRDefault="00DB4B67" w:rsidP="00DB4B67">
      <w:pPr>
        <w:jc w:val="center"/>
        <w:rPr>
          <w:rFonts w:ascii="Bookman Old Style" w:hAnsi="Bookman Old Style"/>
          <w:b/>
          <w:sz w:val="40"/>
          <w:szCs w:val="40"/>
        </w:rPr>
      </w:pPr>
    </w:p>
    <w:p w:rsidR="00DB4B67" w:rsidRDefault="00DB4B67" w:rsidP="00DB4B67">
      <w:pPr>
        <w:rPr>
          <w:rFonts w:ascii="Bookman Old Style" w:hAnsi="Bookman Old Style"/>
          <w:b/>
          <w:sz w:val="40"/>
          <w:szCs w:val="40"/>
        </w:rPr>
      </w:pPr>
    </w:p>
    <w:p w:rsidR="00DB4B67" w:rsidRDefault="00DB4B67" w:rsidP="00DB4B67">
      <w:pPr>
        <w:rPr>
          <w:rFonts w:ascii="Bookman Old Style" w:hAnsi="Bookman Old Style"/>
          <w:b/>
          <w:sz w:val="40"/>
          <w:szCs w:val="40"/>
        </w:rPr>
      </w:pPr>
    </w:p>
    <w:p w:rsidR="00DB4B67" w:rsidRDefault="00DB4B67" w:rsidP="00DB4B67">
      <w:pPr>
        <w:rPr>
          <w:rFonts w:ascii="Bookman Old Style" w:hAnsi="Bookman Old Style"/>
          <w:b/>
          <w:sz w:val="40"/>
          <w:szCs w:val="40"/>
        </w:rPr>
      </w:pPr>
    </w:p>
    <w:p w:rsidR="00DB4B67" w:rsidRDefault="00DB4B67" w:rsidP="00DB4B67">
      <w:pPr>
        <w:rPr>
          <w:rFonts w:ascii="Bookman Old Style" w:hAnsi="Bookman Old Style"/>
          <w:b/>
          <w:sz w:val="40"/>
          <w:szCs w:val="40"/>
        </w:rPr>
      </w:pPr>
    </w:p>
    <w:p w:rsidR="00DB4B67" w:rsidRDefault="00DB4B67" w:rsidP="00DB4B67">
      <w:pPr>
        <w:rPr>
          <w:rFonts w:ascii="Bookman Old Style" w:hAnsi="Bookman Old Style"/>
          <w:b/>
          <w:color w:val="FF0000"/>
          <w:sz w:val="40"/>
          <w:szCs w:val="40"/>
        </w:rPr>
      </w:pPr>
    </w:p>
    <w:p w:rsidR="00DB4B67" w:rsidRPr="00DB4B67" w:rsidRDefault="00DB4B67" w:rsidP="00DB4B67">
      <w:pPr>
        <w:jc w:val="center"/>
        <w:rPr>
          <w:rFonts w:ascii="Bookman Old Style" w:hAnsi="Bookman Old Style"/>
          <w:b/>
          <w:sz w:val="40"/>
          <w:szCs w:val="40"/>
        </w:rPr>
      </w:pPr>
      <w:r w:rsidRPr="00DB4B67">
        <w:rPr>
          <w:rFonts w:ascii="Bookman Old Style" w:hAnsi="Bookman Old Style"/>
          <w:b/>
          <w:sz w:val="40"/>
          <w:szCs w:val="40"/>
        </w:rPr>
        <w:t xml:space="preserve">№ </w:t>
      </w:r>
      <w:r>
        <w:rPr>
          <w:rFonts w:ascii="Bookman Old Style" w:hAnsi="Bookman Old Style"/>
          <w:b/>
          <w:sz w:val="40"/>
          <w:szCs w:val="40"/>
        </w:rPr>
        <w:t>5</w:t>
      </w:r>
      <w:r w:rsidRPr="00DB4B67">
        <w:rPr>
          <w:rFonts w:ascii="Bookman Old Style" w:hAnsi="Bookman Old Style"/>
          <w:b/>
          <w:sz w:val="40"/>
          <w:szCs w:val="40"/>
        </w:rPr>
        <w:t xml:space="preserve"> (431)</w:t>
      </w:r>
    </w:p>
    <w:p w:rsidR="00DB4B67" w:rsidRPr="00DB4B67" w:rsidRDefault="00DB4B67" w:rsidP="00DB4B67">
      <w:pPr>
        <w:jc w:val="center"/>
        <w:rPr>
          <w:rFonts w:ascii="Bookman Old Style" w:hAnsi="Bookman Old Style"/>
          <w:b/>
          <w:sz w:val="40"/>
          <w:szCs w:val="40"/>
        </w:rPr>
      </w:pPr>
      <w:r w:rsidRPr="00DB4B67">
        <w:rPr>
          <w:rFonts w:ascii="Bookman Old Style" w:hAnsi="Bookman Old Style"/>
          <w:b/>
          <w:sz w:val="40"/>
          <w:szCs w:val="40"/>
        </w:rPr>
        <w:t>февраль  2022</w:t>
      </w:r>
    </w:p>
    <w:p w:rsidR="00DB4B67" w:rsidRPr="00DB4B67" w:rsidRDefault="00DB4B67" w:rsidP="00DB4B67">
      <w:pPr>
        <w:rPr>
          <w:b/>
          <w:sz w:val="56"/>
          <w:szCs w:val="56"/>
        </w:rPr>
      </w:pPr>
    </w:p>
    <w:p w:rsidR="00DB4B67" w:rsidRDefault="00DB4B67" w:rsidP="00DB4B67">
      <w:pPr>
        <w:jc w:val="center"/>
        <w:rPr>
          <w:b/>
          <w:sz w:val="56"/>
          <w:szCs w:val="56"/>
        </w:rPr>
      </w:pPr>
    </w:p>
    <w:p w:rsidR="00DB4B67" w:rsidRDefault="00DB4B67" w:rsidP="00DB4B67">
      <w:pPr>
        <w:jc w:val="center"/>
        <w:rPr>
          <w:b/>
          <w:sz w:val="56"/>
          <w:szCs w:val="56"/>
        </w:rPr>
      </w:pPr>
      <w:r>
        <w:rPr>
          <w:b/>
          <w:sz w:val="56"/>
          <w:szCs w:val="56"/>
        </w:rPr>
        <w:t>Содержание</w:t>
      </w:r>
    </w:p>
    <w:tbl>
      <w:tblPr>
        <w:tblStyle w:val="a6"/>
        <w:tblW w:w="0" w:type="auto"/>
        <w:tblLook w:val="04A0" w:firstRow="1" w:lastRow="0" w:firstColumn="1" w:lastColumn="0" w:noHBand="0" w:noVBand="1"/>
      </w:tblPr>
      <w:tblGrid>
        <w:gridCol w:w="534"/>
        <w:gridCol w:w="9037"/>
      </w:tblGrid>
      <w:tr w:rsidR="00DB4B67" w:rsidTr="00427EF1">
        <w:tc>
          <w:tcPr>
            <w:tcW w:w="534" w:type="dxa"/>
            <w:tcBorders>
              <w:top w:val="single" w:sz="4" w:space="0" w:color="auto"/>
              <w:left w:val="single" w:sz="4" w:space="0" w:color="auto"/>
              <w:bottom w:val="single" w:sz="4" w:space="0" w:color="auto"/>
              <w:right w:val="single" w:sz="4" w:space="0" w:color="auto"/>
            </w:tcBorders>
            <w:hideMark/>
          </w:tcPr>
          <w:p w:rsidR="00DB4B67" w:rsidRDefault="00DB4B67" w:rsidP="00427EF1">
            <w:pPr>
              <w:jc w:val="center"/>
              <w:rPr>
                <w:sz w:val="28"/>
                <w:szCs w:val="28"/>
                <w:lang w:eastAsia="en-US"/>
              </w:rPr>
            </w:pPr>
            <w:r>
              <w:rPr>
                <w:sz w:val="28"/>
                <w:szCs w:val="28"/>
                <w:lang w:eastAsia="en-US"/>
              </w:rPr>
              <w:t>1</w:t>
            </w:r>
          </w:p>
        </w:tc>
        <w:tc>
          <w:tcPr>
            <w:tcW w:w="9037" w:type="dxa"/>
            <w:tcBorders>
              <w:top w:val="single" w:sz="4" w:space="0" w:color="auto"/>
              <w:left w:val="single" w:sz="4" w:space="0" w:color="auto"/>
              <w:bottom w:val="single" w:sz="4" w:space="0" w:color="auto"/>
              <w:right w:val="single" w:sz="4" w:space="0" w:color="auto"/>
            </w:tcBorders>
            <w:hideMark/>
          </w:tcPr>
          <w:p w:rsidR="00DB4B67" w:rsidRPr="007A79DE" w:rsidRDefault="00DB4B67" w:rsidP="00427EF1">
            <w:pPr>
              <w:jc w:val="both"/>
              <w:rPr>
                <w:b/>
                <w:sz w:val="28"/>
                <w:szCs w:val="28"/>
                <w:lang w:eastAsia="en-US"/>
              </w:rPr>
            </w:pPr>
            <w:r>
              <w:rPr>
                <w:sz w:val="28"/>
                <w:szCs w:val="28"/>
                <w:lang w:eastAsia="en-US"/>
              </w:rPr>
              <w:t xml:space="preserve">Постановление администрации Орловского района от </w:t>
            </w:r>
            <w:r w:rsidRPr="007A79DE">
              <w:rPr>
                <w:sz w:val="28"/>
                <w:szCs w:val="28"/>
                <w:lang w:eastAsia="en-US"/>
              </w:rPr>
              <w:t>03.02.2023                                                                                    № 74-П</w:t>
            </w:r>
            <w:r>
              <w:rPr>
                <w:sz w:val="28"/>
                <w:szCs w:val="28"/>
                <w:lang w:eastAsia="en-US"/>
              </w:rPr>
              <w:t xml:space="preserve"> «</w:t>
            </w:r>
            <w:r w:rsidRPr="007A79DE">
              <w:rPr>
                <w:sz w:val="28"/>
                <w:szCs w:val="28"/>
                <w:lang w:eastAsia="en-US"/>
              </w:rPr>
              <w:t>О внесении изменений в постановление администрации Орловского района от 19.06.2020 № 303-п»</w:t>
            </w:r>
          </w:p>
        </w:tc>
      </w:tr>
      <w:tr w:rsidR="00DB4B67" w:rsidTr="00427EF1">
        <w:tc>
          <w:tcPr>
            <w:tcW w:w="534" w:type="dxa"/>
            <w:tcBorders>
              <w:top w:val="single" w:sz="4" w:space="0" w:color="auto"/>
              <w:left w:val="single" w:sz="4" w:space="0" w:color="auto"/>
              <w:bottom w:val="single" w:sz="4" w:space="0" w:color="auto"/>
              <w:right w:val="single" w:sz="4" w:space="0" w:color="auto"/>
            </w:tcBorders>
            <w:hideMark/>
          </w:tcPr>
          <w:p w:rsidR="00DB4B67" w:rsidRDefault="00DB4B67" w:rsidP="00427EF1">
            <w:pPr>
              <w:jc w:val="center"/>
              <w:rPr>
                <w:sz w:val="28"/>
                <w:szCs w:val="28"/>
                <w:lang w:eastAsia="en-US"/>
              </w:rPr>
            </w:pPr>
            <w:r>
              <w:rPr>
                <w:sz w:val="28"/>
                <w:szCs w:val="28"/>
                <w:lang w:eastAsia="en-US"/>
              </w:rPr>
              <w:t>2</w:t>
            </w:r>
          </w:p>
        </w:tc>
        <w:tc>
          <w:tcPr>
            <w:tcW w:w="9037" w:type="dxa"/>
            <w:tcBorders>
              <w:top w:val="single" w:sz="4" w:space="0" w:color="auto"/>
              <w:left w:val="single" w:sz="4" w:space="0" w:color="auto"/>
              <w:bottom w:val="single" w:sz="4" w:space="0" w:color="auto"/>
              <w:right w:val="single" w:sz="4" w:space="0" w:color="auto"/>
            </w:tcBorders>
            <w:hideMark/>
          </w:tcPr>
          <w:p w:rsidR="00DB4B67" w:rsidRPr="007A79DE" w:rsidRDefault="00DB4B67" w:rsidP="00427EF1">
            <w:pPr>
              <w:jc w:val="both"/>
              <w:rPr>
                <w:sz w:val="28"/>
                <w:szCs w:val="28"/>
                <w:lang w:eastAsia="en-US"/>
              </w:rPr>
            </w:pPr>
            <w:r w:rsidRPr="007A79DE">
              <w:rPr>
                <w:sz w:val="28"/>
                <w:szCs w:val="28"/>
                <w:lang w:eastAsia="en-US"/>
              </w:rPr>
              <w:t>Постановление администрации Орловского района от 08.02.2023 № 86-п «</w:t>
            </w:r>
            <w:r w:rsidRPr="007A79DE">
              <w:rPr>
                <w:bCs/>
                <w:sz w:val="28"/>
                <w:szCs w:val="28"/>
                <w:lang w:eastAsia="en-US"/>
              </w:rPr>
              <w:t>О внесении изменений в постановление администрации Орловского района  от 10.06.2019  № 370-п</w:t>
            </w:r>
            <w:r w:rsidRPr="007A79DE">
              <w:rPr>
                <w:sz w:val="28"/>
                <w:szCs w:val="28"/>
                <w:lang w:eastAsia="en-US"/>
              </w:rPr>
              <w:t>»</w:t>
            </w:r>
          </w:p>
        </w:tc>
      </w:tr>
      <w:tr w:rsidR="00DB4B67" w:rsidTr="00427EF1">
        <w:tc>
          <w:tcPr>
            <w:tcW w:w="534" w:type="dxa"/>
            <w:tcBorders>
              <w:top w:val="single" w:sz="4" w:space="0" w:color="auto"/>
              <w:left w:val="single" w:sz="4" w:space="0" w:color="auto"/>
              <w:bottom w:val="single" w:sz="4" w:space="0" w:color="auto"/>
              <w:right w:val="single" w:sz="4" w:space="0" w:color="auto"/>
            </w:tcBorders>
            <w:hideMark/>
          </w:tcPr>
          <w:p w:rsidR="00DB4B67" w:rsidRDefault="00DB4B67" w:rsidP="00427EF1">
            <w:pPr>
              <w:jc w:val="center"/>
              <w:rPr>
                <w:sz w:val="28"/>
                <w:szCs w:val="28"/>
                <w:lang w:eastAsia="en-US"/>
              </w:rPr>
            </w:pPr>
            <w:r>
              <w:rPr>
                <w:sz w:val="28"/>
                <w:szCs w:val="28"/>
                <w:lang w:eastAsia="en-US"/>
              </w:rPr>
              <w:t>3</w:t>
            </w:r>
          </w:p>
        </w:tc>
        <w:tc>
          <w:tcPr>
            <w:tcW w:w="9037" w:type="dxa"/>
            <w:tcBorders>
              <w:top w:val="single" w:sz="4" w:space="0" w:color="auto"/>
              <w:left w:val="single" w:sz="4" w:space="0" w:color="auto"/>
              <w:bottom w:val="single" w:sz="4" w:space="0" w:color="auto"/>
              <w:right w:val="single" w:sz="4" w:space="0" w:color="auto"/>
            </w:tcBorders>
            <w:hideMark/>
          </w:tcPr>
          <w:p w:rsidR="00DB4B67" w:rsidRPr="007A79DE" w:rsidRDefault="00DB4B67" w:rsidP="00427EF1">
            <w:pPr>
              <w:jc w:val="both"/>
              <w:rPr>
                <w:szCs w:val="28"/>
                <w:lang w:eastAsia="en-US"/>
              </w:rPr>
            </w:pPr>
            <w:r>
              <w:rPr>
                <w:sz w:val="28"/>
                <w:szCs w:val="28"/>
                <w:lang w:eastAsia="en-US"/>
              </w:rPr>
              <w:t xml:space="preserve">Постановление администрации Орловского района от </w:t>
            </w:r>
            <w:r w:rsidRPr="007A79DE">
              <w:rPr>
                <w:szCs w:val="28"/>
                <w:lang w:eastAsia="en-US"/>
              </w:rPr>
              <w:t>10.02.2023</w:t>
            </w:r>
            <w:r>
              <w:rPr>
                <w:szCs w:val="28"/>
                <w:lang w:eastAsia="en-US"/>
              </w:rPr>
              <w:t xml:space="preserve"> </w:t>
            </w:r>
            <w:r w:rsidRPr="007A79DE">
              <w:rPr>
                <w:szCs w:val="28"/>
                <w:lang w:eastAsia="en-US"/>
              </w:rPr>
              <w:t>№ 100-п</w:t>
            </w:r>
          </w:p>
          <w:p w:rsidR="00DB4B67" w:rsidRPr="007A79DE" w:rsidRDefault="00DB4B67" w:rsidP="00427EF1">
            <w:pPr>
              <w:jc w:val="both"/>
              <w:rPr>
                <w:bCs/>
                <w:sz w:val="28"/>
                <w:szCs w:val="28"/>
                <w:lang w:eastAsia="en-US"/>
              </w:rPr>
            </w:pPr>
            <w:r w:rsidRPr="007A79DE">
              <w:rPr>
                <w:sz w:val="28"/>
                <w:szCs w:val="28"/>
                <w:lang w:eastAsia="en-US"/>
              </w:rPr>
              <w:t xml:space="preserve"> «</w:t>
            </w:r>
            <w:r w:rsidRPr="007A79DE">
              <w:rPr>
                <w:bCs/>
                <w:sz w:val="28"/>
                <w:szCs w:val="28"/>
                <w:lang w:eastAsia="en-US"/>
              </w:rPr>
              <w:t>О внесении изменений в постановление администрации Орловского района  от 04.10.2016  № 520</w:t>
            </w:r>
            <w:r w:rsidRPr="007A79DE">
              <w:rPr>
                <w:sz w:val="28"/>
                <w:szCs w:val="28"/>
                <w:lang w:eastAsia="en-US"/>
              </w:rPr>
              <w:t>»</w:t>
            </w:r>
          </w:p>
        </w:tc>
      </w:tr>
      <w:tr w:rsidR="00DB4B67" w:rsidTr="00427EF1">
        <w:tc>
          <w:tcPr>
            <w:tcW w:w="534" w:type="dxa"/>
            <w:tcBorders>
              <w:top w:val="single" w:sz="4" w:space="0" w:color="auto"/>
              <w:left w:val="single" w:sz="4" w:space="0" w:color="auto"/>
              <w:bottom w:val="single" w:sz="4" w:space="0" w:color="auto"/>
              <w:right w:val="single" w:sz="4" w:space="0" w:color="auto"/>
            </w:tcBorders>
          </w:tcPr>
          <w:p w:rsidR="00DB4B67" w:rsidRDefault="00DB4B67" w:rsidP="00427EF1">
            <w:pPr>
              <w:jc w:val="center"/>
              <w:rPr>
                <w:sz w:val="28"/>
                <w:szCs w:val="28"/>
                <w:lang w:eastAsia="en-US"/>
              </w:rPr>
            </w:pPr>
            <w:r>
              <w:rPr>
                <w:sz w:val="28"/>
                <w:szCs w:val="28"/>
                <w:lang w:eastAsia="en-US"/>
              </w:rPr>
              <w:t>4</w:t>
            </w:r>
          </w:p>
        </w:tc>
        <w:tc>
          <w:tcPr>
            <w:tcW w:w="9037" w:type="dxa"/>
            <w:tcBorders>
              <w:top w:val="single" w:sz="4" w:space="0" w:color="auto"/>
              <w:left w:val="single" w:sz="4" w:space="0" w:color="auto"/>
              <w:bottom w:val="single" w:sz="4" w:space="0" w:color="auto"/>
              <w:right w:val="single" w:sz="4" w:space="0" w:color="auto"/>
            </w:tcBorders>
          </w:tcPr>
          <w:p w:rsidR="00DB4B67" w:rsidRPr="007A79DE" w:rsidRDefault="00DB4B67" w:rsidP="00427EF1">
            <w:pPr>
              <w:jc w:val="both"/>
              <w:rPr>
                <w:b/>
                <w:bCs/>
                <w:sz w:val="28"/>
                <w:szCs w:val="28"/>
                <w:lang w:eastAsia="en-US"/>
              </w:rPr>
            </w:pPr>
            <w:r>
              <w:rPr>
                <w:sz w:val="28"/>
                <w:szCs w:val="28"/>
                <w:lang w:eastAsia="en-US"/>
              </w:rPr>
              <w:t>Постановление администрации Орловского района 15.02.2023</w:t>
            </w:r>
            <w:r>
              <w:rPr>
                <w:sz w:val="28"/>
                <w:szCs w:val="28"/>
                <w:lang w:eastAsia="en-US"/>
              </w:rPr>
              <w:tab/>
            </w:r>
            <w:r w:rsidRPr="007A79DE">
              <w:rPr>
                <w:sz w:val="28"/>
                <w:szCs w:val="28"/>
                <w:lang w:eastAsia="en-US"/>
              </w:rPr>
              <w:t>№ 105-п «</w:t>
            </w:r>
            <w:r w:rsidRPr="007A79DE">
              <w:rPr>
                <w:bCs/>
                <w:sz w:val="28"/>
                <w:szCs w:val="28"/>
                <w:lang w:eastAsia="en-US"/>
              </w:rPr>
              <w:t>О  подготовке и реализации бюджетных инвестиций в объекты капитального строительства муниципальной собственности</w:t>
            </w:r>
            <w:r w:rsidRPr="007A79DE">
              <w:rPr>
                <w:sz w:val="28"/>
                <w:szCs w:val="28"/>
                <w:lang w:eastAsia="en-US"/>
              </w:rPr>
              <w:t>»</w:t>
            </w:r>
          </w:p>
        </w:tc>
      </w:tr>
      <w:tr w:rsidR="00DB4B67" w:rsidTr="00427EF1">
        <w:tc>
          <w:tcPr>
            <w:tcW w:w="534" w:type="dxa"/>
            <w:tcBorders>
              <w:top w:val="single" w:sz="4" w:space="0" w:color="auto"/>
              <w:left w:val="single" w:sz="4" w:space="0" w:color="auto"/>
              <w:bottom w:val="single" w:sz="4" w:space="0" w:color="auto"/>
              <w:right w:val="single" w:sz="4" w:space="0" w:color="auto"/>
            </w:tcBorders>
          </w:tcPr>
          <w:p w:rsidR="00DB4B67" w:rsidRDefault="00DB4B67" w:rsidP="00427EF1">
            <w:pPr>
              <w:jc w:val="center"/>
              <w:rPr>
                <w:sz w:val="28"/>
                <w:szCs w:val="28"/>
                <w:lang w:eastAsia="en-US"/>
              </w:rPr>
            </w:pPr>
            <w:r>
              <w:rPr>
                <w:sz w:val="28"/>
                <w:szCs w:val="28"/>
                <w:lang w:eastAsia="en-US"/>
              </w:rPr>
              <w:t>5</w:t>
            </w:r>
          </w:p>
        </w:tc>
        <w:tc>
          <w:tcPr>
            <w:tcW w:w="9037" w:type="dxa"/>
            <w:tcBorders>
              <w:top w:val="single" w:sz="4" w:space="0" w:color="auto"/>
              <w:left w:val="single" w:sz="4" w:space="0" w:color="auto"/>
              <w:bottom w:val="single" w:sz="4" w:space="0" w:color="auto"/>
              <w:right w:val="single" w:sz="4" w:space="0" w:color="auto"/>
            </w:tcBorders>
          </w:tcPr>
          <w:p w:rsidR="00DB4B67" w:rsidRPr="00C25647" w:rsidRDefault="00DB4B67" w:rsidP="00427EF1">
            <w:pPr>
              <w:jc w:val="both"/>
              <w:rPr>
                <w:sz w:val="28"/>
                <w:szCs w:val="28"/>
                <w:lang w:eastAsia="en-US"/>
              </w:rPr>
            </w:pPr>
            <w:r>
              <w:rPr>
                <w:sz w:val="28"/>
                <w:szCs w:val="28"/>
                <w:lang w:eastAsia="en-US"/>
              </w:rPr>
              <w:t xml:space="preserve">Постановление администрации Орловского района от </w:t>
            </w:r>
            <w:r w:rsidRPr="00C25647">
              <w:rPr>
                <w:sz w:val="28"/>
                <w:szCs w:val="28"/>
                <w:lang w:eastAsia="en-US"/>
              </w:rPr>
              <w:t>16.02.2023                                                                                                     № 108-п</w:t>
            </w:r>
            <w:r>
              <w:rPr>
                <w:sz w:val="28"/>
                <w:szCs w:val="28"/>
                <w:lang w:eastAsia="en-US"/>
              </w:rPr>
              <w:t xml:space="preserve"> «</w:t>
            </w:r>
            <w:r w:rsidRPr="00C25647">
              <w:rPr>
                <w:sz w:val="28"/>
                <w:szCs w:val="28"/>
                <w:lang w:eastAsia="en-US"/>
              </w:rPr>
              <w:t>О внесении изменений в постановление администрации</w:t>
            </w:r>
          </w:p>
          <w:p w:rsidR="00DB4B67" w:rsidRDefault="00DB4B67" w:rsidP="00427EF1">
            <w:pPr>
              <w:jc w:val="both"/>
              <w:rPr>
                <w:sz w:val="28"/>
                <w:szCs w:val="28"/>
                <w:lang w:eastAsia="en-US"/>
              </w:rPr>
            </w:pPr>
            <w:r w:rsidRPr="00C25647">
              <w:rPr>
                <w:sz w:val="28"/>
                <w:szCs w:val="28"/>
                <w:lang w:eastAsia="en-US"/>
              </w:rPr>
              <w:t>Орловского района Кировской области от 12.03.2010 № 30-п</w:t>
            </w:r>
            <w:r>
              <w:rPr>
                <w:sz w:val="28"/>
                <w:szCs w:val="28"/>
                <w:lang w:eastAsia="en-US"/>
              </w:rPr>
              <w:t>»</w:t>
            </w:r>
          </w:p>
        </w:tc>
      </w:tr>
      <w:tr w:rsidR="00DB4B67" w:rsidTr="00427EF1">
        <w:tc>
          <w:tcPr>
            <w:tcW w:w="534" w:type="dxa"/>
            <w:tcBorders>
              <w:top w:val="single" w:sz="4" w:space="0" w:color="auto"/>
              <w:left w:val="single" w:sz="4" w:space="0" w:color="auto"/>
              <w:bottom w:val="single" w:sz="4" w:space="0" w:color="auto"/>
              <w:right w:val="single" w:sz="4" w:space="0" w:color="auto"/>
            </w:tcBorders>
          </w:tcPr>
          <w:p w:rsidR="00DB4B67" w:rsidRDefault="00DB4B67" w:rsidP="00427EF1">
            <w:pPr>
              <w:jc w:val="center"/>
              <w:rPr>
                <w:sz w:val="28"/>
                <w:szCs w:val="28"/>
                <w:lang w:eastAsia="en-US"/>
              </w:rPr>
            </w:pPr>
            <w:r>
              <w:rPr>
                <w:sz w:val="28"/>
                <w:szCs w:val="28"/>
                <w:lang w:eastAsia="en-US"/>
              </w:rPr>
              <w:t>6</w:t>
            </w:r>
          </w:p>
        </w:tc>
        <w:tc>
          <w:tcPr>
            <w:tcW w:w="9037" w:type="dxa"/>
            <w:tcBorders>
              <w:top w:val="single" w:sz="4" w:space="0" w:color="auto"/>
              <w:left w:val="single" w:sz="4" w:space="0" w:color="auto"/>
              <w:bottom w:val="single" w:sz="4" w:space="0" w:color="auto"/>
              <w:right w:val="single" w:sz="4" w:space="0" w:color="auto"/>
            </w:tcBorders>
          </w:tcPr>
          <w:p w:rsidR="00DB4B67" w:rsidRDefault="00DB4B67" w:rsidP="00427EF1">
            <w:pPr>
              <w:jc w:val="both"/>
              <w:rPr>
                <w:sz w:val="28"/>
                <w:szCs w:val="28"/>
                <w:lang w:eastAsia="en-US"/>
              </w:rPr>
            </w:pPr>
            <w:r>
              <w:rPr>
                <w:sz w:val="28"/>
                <w:szCs w:val="28"/>
                <w:lang w:eastAsia="en-US"/>
              </w:rPr>
              <w:t xml:space="preserve">Постановление администрации Орловского района от </w:t>
            </w:r>
            <w:r w:rsidRPr="00C25647">
              <w:rPr>
                <w:sz w:val="28"/>
                <w:szCs w:val="28"/>
                <w:lang w:eastAsia="en-US"/>
              </w:rPr>
              <w:t xml:space="preserve">16.02.2023                                                                                    № 109-п </w:t>
            </w:r>
            <w:r>
              <w:rPr>
                <w:sz w:val="28"/>
                <w:szCs w:val="28"/>
                <w:lang w:eastAsia="en-US"/>
              </w:rPr>
              <w:t>«</w:t>
            </w:r>
            <w:r w:rsidRPr="00C25647">
              <w:rPr>
                <w:sz w:val="28"/>
                <w:szCs w:val="28"/>
                <w:lang w:eastAsia="en-US"/>
              </w:rPr>
              <w:t>О внесении изменений в постановление администрации Орловского района от 07.09.2022 № 450-п</w:t>
            </w:r>
            <w:r>
              <w:rPr>
                <w:sz w:val="28"/>
                <w:szCs w:val="28"/>
                <w:lang w:eastAsia="en-US"/>
              </w:rPr>
              <w:t>»</w:t>
            </w:r>
          </w:p>
        </w:tc>
      </w:tr>
      <w:tr w:rsidR="00DB4B67" w:rsidTr="00427EF1">
        <w:tc>
          <w:tcPr>
            <w:tcW w:w="534" w:type="dxa"/>
            <w:tcBorders>
              <w:top w:val="single" w:sz="4" w:space="0" w:color="auto"/>
              <w:left w:val="single" w:sz="4" w:space="0" w:color="auto"/>
              <w:bottom w:val="single" w:sz="4" w:space="0" w:color="auto"/>
              <w:right w:val="single" w:sz="4" w:space="0" w:color="auto"/>
            </w:tcBorders>
          </w:tcPr>
          <w:p w:rsidR="00DB4B67" w:rsidRDefault="00DB4B67" w:rsidP="00427EF1">
            <w:pPr>
              <w:jc w:val="center"/>
              <w:rPr>
                <w:sz w:val="28"/>
                <w:szCs w:val="28"/>
                <w:lang w:eastAsia="en-US"/>
              </w:rPr>
            </w:pPr>
            <w:r>
              <w:rPr>
                <w:sz w:val="28"/>
                <w:szCs w:val="28"/>
                <w:lang w:eastAsia="en-US"/>
              </w:rPr>
              <w:t>7</w:t>
            </w:r>
          </w:p>
        </w:tc>
        <w:tc>
          <w:tcPr>
            <w:tcW w:w="9037" w:type="dxa"/>
            <w:tcBorders>
              <w:top w:val="single" w:sz="4" w:space="0" w:color="auto"/>
              <w:left w:val="single" w:sz="4" w:space="0" w:color="auto"/>
              <w:bottom w:val="single" w:sz="4" w:space="0" w:color="auto"/>
              <w:right w:val="single" w:sz="4" w:space="0" w:color="auto"/>
            </w:tcBorders>
          </w:tcPr>
          <w:p w:rsidR="00DB4B67" w:rsidRDefault="00DB4B67" w:rsidP="00427EF1">
            <w:pPr>
              <w:jc w:val="both"/>
              <w:rPr>
                <w:sz w:val="28"/>
                <w:szCs w:val="28"/>
                <w:lang w:eastAsia="en-US"/>
              </w:rPr>
            </w:pPr>
            <w:r w:rsidRPr="00C25647">
              <w:rPr>
                <w:sz w:val="28"/>
                <w:szCs w:val="28"/>
                <w:lang w:eastAsia="en-US"/>
              </w:rPr>
              <w:t>Постановление администрации Орловского района от 17.02.2023                          № 114-п «О внесении изменений в постановление администрации Орловского района от 12.10.2022 № 524-п»</w:t>
            </w:r>
          </w:p>
        </w:tc>
      </w:tr>
      <w:tr w:rsidR="00DB4B67" w:rsidTr="00427EF1">
        <w:tc>
          <w:tcPr>
            <w:tcW w:w="534" w:type="dxa"/>
            <w:tcBorders>
              <w:top w:val="single" w:sz="4" w:space="0" w:color="auto"/>
              <w:left w:val="single" w:sz="4" w:space="0" w:color="auto"/>
              <w:bottom w:val="single" w:sz="4" w:space="0" w:color="auto"/>
              <w:right w:val="single" w:sz="4" w:space="0" w:color="auto"/>
            </w:tcBorders>
          </w:tcPr>
          <w:p w:rsidR="00DB4B67" w:rsidRDefault="00DB4B67" w:rsidP="00427EF1">
            <w:pPr>
              <w:jc w:val="center"/>
              <w:rPr>
                <w:sz w:val="28"/>
                <w:szCs w:val="28"/>
                <w:lang w:eastAsia="en-US"/>
              </w:rPr>
            </w:pPr>
            <w:r>
              <w:rPr>
                <w:sz w:val="28"/>
                <w:szCs w:val="28"/>
                <w:lang w:eastAsia="en-US"/>
              </w:rPr>
              <w:t>8</w:t>
            </w:r>
          </w:p>
        </w:tc>
        <w:tc>
          <w:tcPr>
            <w:tcW w:w="9037" w:type="dxa"/>
            <w:tcBorders>
              <w:top w:val="single" w:sz="4" w:space="0" w:color="auto"/>
              <w:left w:val="single" w:sz="4" w:space="0" w:color="auto"/>
              <w:bottom w:val="single" w:sz="4" w:space="0" w:color="auto"/>
              <w:right w:val="single" w:sz="4" w:space="0" w:color="auto"/>
            </w:tcBorders>
          </w:tcPr>
          <w:p w:rsidR="00DB4B67" w:rsidRPr="00C25647" w:rsidRDefault="00DB4B67" w:rsidP="00427EF1">
            <w:pPr>
              <w:jc w:val="both"/>
              <w:rPr>
                <w:sz w:val="28"/>
                <w:szCs w:val="28"/>
                <w:lang w:eastAsia="en-US"/>
              </w:rPr>
            </w:pPr>
            <w:r w:rsidRPr="00C25647">
              <w:rPr>
                <w:sz w:val="28"/>
                <w:szCs w:val="28"/>
                <w:lang w:eastAsia="en-US"/>
              </w:rPr>
              <w:t>Постановление администрации Орловского района от 17.02.2023                                                                                             № 116 –</w:t>
            </w:r>
            <w:proofErr w:type="gramStart"/>
            <w:r w:rsidRPr="00C25647">
              <w:rPr>
                <w:sz w:val="28"/>
                <w:szCs w:val="28"/>
                <w:lang w:eastAsia="en-US"/>
              </w:rPr>
              <w:t>п</w:t>
            </w:r>
            <w:proofErr w:type="gramEnd"/>
            <w:r w:rsidRPr="00C25647">
              <w:rPr>
                <w:sz w:val="28"/>
                <w:szCs w:val="28"/>
                <w:lang w:eastAsia="en-US"/>
              </w:rPr>
              <w:t xml:space="preserve"> «О проведении районного смотра – конкурса на звание</w:t>
            </w:r>
          </w:p>
          <w:p w:rsidR="00DB4B67" w:rsidRPr="00C25647" w:rsidRDefault="00DB4B67" w:rsidP="00427EF1">
            <w:pPr>
              <w:jc w:val="both"/>
              <w:rPr>
                <w:b/>
                <w:sz w:val="28"/>
                <w:szCs w:val="28"/>
                <w:lang w:eastAsia="en-US"/>
              </w:rPr>
            </w:pPr>
            <w:r w:rsidRPr="00C25647">
              <w:rPr>
                <w:sz w:val="28"/>
                <w:szCs w:val="28"/>
                <w:lang w:eastAsia="en-US"/>
              </w:rPr>
              <w:t xml:space="preserve"> «Лучший работник по профессии 2022 года»»</w:t>
            </w:r>
          </w:p>
        </w:tc>
      </w:tr>
      <w:tr w:rsidR="00DB4B67" w:rsidTr="00427EF1">
        <w:tc>
          <w:tcPr>
            <w:tcW w:w="534" w:type="dxa"/>
            <w:tcBorders>
              <w:top w:val="single" w:sz="4" w:space="0" w:color="auto"/>
              <w:left w:val="single" w:sz="4" w:space="0" w:color="auto"/>
              <w:bottom w:val="single" w:sz="4" w:space="0" w:color="auto"/>
              <w:right w:val="single" w:sz="4" w:space="0" w:color="auto"/>
            </w:tcBorders>
          </w:tcPr>
          <w:p w:rsidR="00DB4B67" w:rsidRDefault="00DB4B67" w:rsidP="00427EF1">
            <w:pPr>
              <w:jc w:val="center"/>
              <w:rPr>
                <w:sz w:val="28"/>
                <w:szCs w:val="28"/>
                <w:lang w:eastAsia="en-US"/>
              </w:rPr>
            </w:pPr>
            <w:r>
              <w:rPr>
                <w:sz w:val="28"/>
                <w:szCs w:val="28"/>
                <w:lang w:eastAsia="en-US"/>
              </w:rPr>
              <w:t>9</w:t>
            </w:r>
          </w:p>
        </w:tc>
        <w:tc>
          <w:tcPr>
            <w:tcW w:w="9037" w:type="dxa"/>
            <w:tcBorders>
              <w:top w:val="single" w:sz="4" w:space="0" w:color="auto"/>
              <w:left w:val="single" w:sz="4" w:space="0" w:color="auto"/>
              <w:bottom w:val="single" w:sz="4" w:space="0" w:color="auto"/>
              <w:right w:val="single" w:sz="4" w:space="0" w:color="auto"/>
            </w:tcBorders>
          </w:tcPr>
          <w:p w:rsidR="00DB4B67" w:rsidRPr="00C25647" w:rsidRDefault="00DB4B67" w:rsidP="00427EF1">
            <w:pPr>
              <w:jc w:val="both"/>
              <w:rPr>
                <w:b/>
                <w:sz w:val="28"/>
                <w:szCs w:val="28"/>
                <w:lang w:eastAsia="en-US"/>
              </w:rPr>
            </w:pPr>
            <w:r w:rsidRPr="00C25647">
              <w:rPr>
                <w:sz w:val="28"/>
                <w:szCs w:val="28"/>
                <w:lang w:eastAsia="en-US"/>
              </w:rPr>
              <w:t xml:space="preserve">Постановление администрации Орловского района от 21.02.2023                                 № 121-п «О внесении изменений в постановление администрации Орловского района Кировской области от 12..05.2021 № 273 - </w:t>
            </w:r>
            <w:proofErr w:type="gramStart"/>
            <w:r w:rsidRPr="00C25647">
              <w:rPr>
                <w:sz w:val="28"/>
                <w:szCs w:val="28"/>
                <w:lang w:eastAsia="en-US"/>
              </w:rPr>
              <w:t>п</w:t>
            </w:r>
            <w:proofErr w:type="gramEnd"/>
            <w:r w:rsidRPr="00C25647">
              <w:rPr>
                <w:sz w:val="28"/>
                <w:szCs w:val="28"/>
                <w:lang w:eastAsia="en-US"/>
              </w:rPr>
              <w:t>»</w:t>
            </w:r>
          </w:p>
        </w:tc>
      </w:tr>
    </w:tbl>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Default="00DB4B67" w:rsidP="00DB4B67">
      <w:pPr>
        <w:ind w:right="-22"/>
        <w:jc w:val="center"/>
        <w:rPr>
          <w:b/>
          <w:sz w:val="28"/>
          <w:szCs w:val="28"/>
        </w:rPr>
      </w:pPr>
    </w:p>
    <w:p w:rsidR="00DB4B67" w:rsidRPr="007A79DE" w:rsidRDefault="00DB4B67" w:rsidP="00DB4B67">
      <w:pPr>
        <w:ind w:right="-22"/>
        <w:jc w:val="center"/>
        <w:rPr>
          <w:b/>
          <w:sz w:val="28"/>
          <w:szCs w:val="28"/>
        </w:rPr>
      </w:pPr>
      <w:r w:rsidRPr="007A79DE">
        <w:rPr>
          <w:b/>
          <w:noProof/>
          <w:sz w:val="28"/>
          <w:szCs w:val="28"/>
        </w:rPr>
        <w:lastRenderedPageBreak/>
        <w:drawing>
          <wp:inline distT="0" distB="0" distL="0" distR="0" wp14:anchorId="7E982F08" wp14:editId="2F513075">
            <wp:extent cx="457200" cy="542925"/>
            <wp:effectExtent l="0" t="0" r="0" b="9525"/>
            <wp:docPr id="6" name="Рисунок 6"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DB4B67" w:rsidRPr="007A79DE" w:rsidRDefault="00DB4B67" w:rsidP="00DB4B67">
      <w:pPr>
        <w:ind w:right="-22"/>
        <w:jc w:val="center"/>
        <w:rPr>
          <w:b/>
          <w:sz w:val="36"/>
          <w:szCs w:val="36"/>
          <w:lang w:val="en-US"/>
        </w:rPr>
      </w:pPr>
    </w:p>
    <w:p w:rsidR="00DB4B67" w:rsidRPr="007A79DE" w:rsidRDefault="00DB4B67" w:rsidP="00DB4B67">
      <w:pPr>
        <w:ind w:right="-22"/>
        <w:jc w:val="center"/>
        <w:rPr>
          <w:b/>
          <w:sz w:val="18"/>
          <w:szCs w:val="18"/>
        </w:rPr>
      </w:pPr>
      <w:r w:rsidRPr="007A79DE">
        <w:rPr>
          <w:b/>
          <w:sz w:val="18"/>
          <w:szCs w:val="18"/>
        </w:rPr>
        <w:t>АДМИНИСТРАЦИЯ ОРЛОВСКОГО РАЙОНА</w:t>
      </w:r>
    </w:p>
    <w:p w:rsidR="00DB4B67" w:rsidRPr="007A79DE" w:rsidRDefault="00DB4B67" w:rsidP="00DB4B67">
      <w:pPr>
        <w:ind w:right="-22"/>
        <w:jc w:val="center"/>
        <w:rPr>
          <w:b/>
          <w:sz w:val="18"/>
          <w:szCs w:val="18"/>
        </w:rPr>
      </w:pPr>
      <w:r w:rsidRPr="007A79DE">
        <w:rPr>
          <w:b/>
          <w:sz w:val="18"/>
          <w:szCs w:val="18"/>
        </w:rPr>
        <w:t>КИРОВСКОЙ ОБЛАСТИ</w:t>
      </w:r>
    </w:p>
    <w:p w:rsidR="00DB4B67" w:rsidRPr="007A79DE" w:rsidRDefault="00DB4B67" w:rsidP="00DB4B67">
      <w:pPr>
        <w:ind w:right="-22"/>
        <w:jc w:val="center"/>
        <w:rPr>
          <w:sz w:val="18"/>
          <w:szCs w:val="18"/>
        </w:rPr>
      </w:pPr>
    </w:p>
    <w:p w:rsidR="00DB4B67" w:rsidRPr="007A79DE" w:rsidRDefault="00DB4B67" w:rsidP="00DB4B67">
      <w:pPr>
        <w:ind w:right="-22"/>
        <w:jc w:val="center"/>
        <w:rPr>
          <w:b/>
          <w:sz w:val="18"/>
          <w:szCs w:val="18"/>
        </w:rPr>
      </w:pPr>
      <w:r w:rsidRPr="007A79DE">
        <w:rPr>
          <w:b/>
          <w:sz w:val="18"/>
          <w:szCs w:val="18"/>
        </w:rPr>
        <w:t>ПОСТАНОВЛЕНИЕ</w:t>
      </w:r>
    </w:p>
    <w:p w:rsidR="00DB4B67" w:rsidRPr="007A79DE" w:rsidRDefault="00DB4B67" w:rsidP="00DB4B67">
      <w:pPr>
        <w:ind w:right="-22"/>
        <w:rPr>
          <w:sz w:val="18"/>
          <w:szCs w:val="18"/>
        </w:rPr>
      </w:pPr>
    </w:p>
    <w:p w:rsidR="00DB4B67" w:rsidRPr="007A79DE" w:rsidRDefault="00DB4B67" w:rsidP="00DB4B67">
      <w:pPr>
        <w:keepNext/>
        <w:ind w:right="-22"/>
        <w:jc w:val="center"/>
        <w:outlineLvl w:val="0"/>
        <w:rPr>
          <w:sz w:val="18"/>
          <w:szCs w:val="18"/>
        </w:rPr>
      </w:pPr>
      <w:r w:rsidRPr="007A79DE">
        <w:rPr>
          <w:sz w:val="18"/>
          <w:szCs w:val="18"/>
        </w:rPr>
        <w:t>03.02.2023                                                                                    № 74-П</w:t>
      </w:r>
    </w:p>
    <w:p w:rsidR="00DB4B67" w:rsidRPr="007A79DE" w:rsidRDefault="00DB4B67" w:rsidP="00DB4B67">
      <w:pPr>
        <w:ind w:right="-22"/>
        <w:jc w:val="center"/>
        <w:rPr>
          <w:sz w:val="18"/>
          <w:szCs w:val="18"/>
        </w:rPr>
      </w:pPr>
      <w:r w:rsidRPr="007A79DE">
        <w:rPr>
          <w:sz w:val="18"/>
          <w:szCs w:val="18"/>
        </w:rPr>
        <w:t>г. Орлов</w:t>
      </w:r>
    </w:p>
    <w:p w:rsidR="00DB4B67" w:rsidRPr="007A79DE" w:rsidRDefault="00DB4B67" w:rsidP="00DB4B67">
      <w:pPr>
        <w:ind w:right="-22"/>
        <w:jc w:val="center"/>
        <w:rPr>
          <w:sz w:val="18"/>
          <w:szCs w:val="18"/>
        </w:rPr>
      </w:pPr>
    </w:p>
    <w:p w:rsidR="00DB4B67" w:rsidRPr="007A79DE" w:rsidRDefault="00DB4B67" w:rsidP="00DB4B67">
      <w:pPr>
        <w:ind w:right="-22"/>
        <w:jc w:val="center"/>
        <w:rPr>
          <w:b/>
          <w:sz w:val="18"/>
          <w:szCs w:val="18"/>
        </w:rPr>
      </w:pPr>
      <w:r w:rsidRPr="007A79DE">
        <w:rPr>
          <w:b/>
          <w:sz w:val="18"/>
          <w:szCs w:val="18"/>
        </w:rPr>
        <w:t>О внесении изменений в постановление администрации Орловского района от 19.06.2020 № 303-п</w:t>
      </w:r>
    </w:p>
    <w:p w:rsidR="00DB4B67" w:rsidRPr="007A79DE" w:rsidRDefault="00DB4B67" w:rsidP="00DB4B67">
      <w:pPr>
        <w:ind w:right="-22"/>
        <w:jc w:val="both"/>
        <w:rPr>
          <w:sz w:val="18"/>
          <w:szCs w:val="18"/>
        </w:rPr>
      </w:pPr>
    </w:p>
    <w:p w:rsidR="00DB4B67" w:rsidRPr="007A79DE" w:rsidRDefault="00DB4B67" w:rsidP="00DB4B67">
      <w:pPr>
        <w:autoSpaceDE w:val="0"/>
        <w:autoSpaceDN w:val="0"/>
        <w:adjustRightInd w:val="0"/>
        <w:spacing w:line="360" w:lineRule="auto"/>
        <w:ind w:right="-143"/>
        <w:jc w:val="both"/>
        <w:rPr>
          <w:color w:val="000000"/>
          <w:sz w:val="18"/>
          <w:szCs w:val="18"/>
        </w:rPr>
      </w:pPr>
      <w:r w:rsidRPr="007A79DE">
        <w:rPr>
          <w:color w:val="000000"/>
          <w:sz w:val="18"/>
          <w:szCs w:val="18"/>
        </w:rPr>
        <w:t>Администрация Орловского района ПОСТАНОВЛЯЕТ:</w:t>
      </w:r>
    </w:p>
    <w:p w:rsidR="00DB4B67" w:rsidRPr="007A79DE" w:rsidRDefault="00DB4B67" w:rsidP="00DB4B67">
      <w:pPr>
        <w:numPr>
          <w:ilvl w:val="0"/>
          <w:numId w:val="3"/>
        </w:numPr>
        <w:tabs>
          <w:tab w:val="left" w:pos="709"/>
          <w:tab w:val="left" w:pos="851"/>
        </w:tabs>
        <w:spacing w:line="360" w:lineRule="auto"/>
        <w:ind w:right="-143" w:hanging="13"/>
        <w:rPr>
          <w:color w:val="000000"/>
          <w:sz w:val="18"/>
          <w:szCs w:val="18"/>
        </w:rPr>
      </w:pPr>
      <w:r w:rsidRPr="007A79DE">
        <w:rPr>
          <w:color w:val="000000"/>
          <w:sz w:val="18"/>
          <w:szCs w:val="18"/>
        </w:rPr>
        <w:t>Внести в постановление администрации Орловского района от 19.06.2020 № 303-П «Об утверждении муниципальной программы «</w:t>
      </w:r>
      <w:r w:rsidRPr="007A79DE">
        <w:rPr>
          <w:bCs/>
          <w:color w:val="000000"/>
          <w:sz w:val="18"/>
          <w:szCs w:val="18"/>
        </w:rPr>
        <w:t>Управление муниципальным имуществом и охрана земельных ресурсов муниципального образования Орловский муниципальный район» на 2021-2024 годы»</w:t>
      </w:r>
      <w:r w:rsidRPr="007A79DE">
        <w:rPr>
          <w:color w:val="000000"/>
          <w:sz w:val="18"/>
          <w:szCs w:val="18"/>
        </w:rPr>
        <w:t xml:space="preserve"> следующие изменения</w:t>
      </w:r>
      <w:r w:rsidRPr="007A79DE">
        <w:rPr>
          <w:bCs/>
          <w:color w:val="000000"/>
          <w:sz w:val="18"/>
          <w:szCs w:val="18"/>
        </w:rPr>
        <w:t>:</w:t>
      </w:r>
    </w:p>
    <w:p w:rsidR="00DB4B67" w:rsidRPr="007A79DE" w:rsidRDefault="00DB4B67" w:rsidP="00DB4B67">
      <w:pPr>
        <w:widowControl w:val="0"/>
        <w:numPr>
          <w:ilvl w:val="1"/>
          <w:numId w:val="3"/>
        </w:numPr>
        <w:tabs>
          <w:tab w:val="left" w:pos="0"/>
          <w:tab w:val="left" w:pos="851"/>
        </w:tabs>
        <w:suppressAutoHyphens/>
        <w:spacing w:line="360" w:lineRule="auto"/>
        <w:ind w:left="851" w:right="-143" w:firstLine="0"/>
        <w:contextualSpacing/>
        <w:rPr>
          <w:bCs/>
          <w:color w:val="000000"/>
          <w:sz w:val="18"/>
          <w:szCs w:val="18"/>
        </w:rPr>
      </w:pPr>
      <w:r w:rsidRPr="007A79DE">
        <w:rPr>
          <w:bCs/>
          <w:color w:val="000000"/>
          <w:sz w:val="18"/>
          <w:szCs w:val="18"/>
        </w:rPr>
        <w:t>Название постановления изложить в новой  редакции: «Об утверждении муниципальной программы «</w:t>
      </w:r>
      <w:r w:rsidRPr="007A79DE">
        <w:rPr>
          <w:color w:val="000000"/>
          <w:sz w:val="18"/>
          <w:szCs w:val="18"/>
        </w:rPr>
        <w:t>Управление муниципальным имуществом и охрана земельных ресурсов муниципального образования Орловский муниципальный район»</w:t>
      </w:r>
      <w:r w:rsidRPr="007A79DE">
        <w:rPr>
          <w:bCs/>
          <w:color w:val="000000"/>
          <w:sz w:val="18"/>
          <w:szCs w:val="18"/>
        </w:rPr>
        <w:t>.</w:t>
      </w:r>
    </w:p>
    <w:p w:rsidR="00DB4B67" w:rsidRPr="007A79DE" w:rsidRDefault="00DB4B67" w:rsidP="00DB4B67">
      <w:pPr>
        <w:widowControl w:val="0"/>
        <w:numPr>
          <w:ilvl w:val="1"/>
          <w:numId w:val="3"/>
        </w:numPr>
        <w:tabs>
          <w:tab w:val="left" w:pos="0"/>
          <w:tab w:val="left" w:pos="851"/>
        </w:tabs>
        <w:suppressAutoHyphens/>
        <w:spacing w:line="360" w:lineRule="auto"/>
        <w:ind w:left="851" w:right="-143" w:hanging="13"/>
        <w:contextualSpacing/>
        <w:rPr>
          <w:bCs/>
          <w:color w:val="000000"/>
          <w:sz w:val="18"/>
          <w:szCs w:val="18"/>
        </w:rPr>
      </w:pPr>
      <w:r w:rsidRPr="007A79DE">
        <w:rPr>
          <w:bCs/>
          <w:color w:val="000000"/>
          <w:sz w:val="18"/>
          <w:szCs w:val="18"/>
        </w:rPr>
        <w:t>В пункте 1 постановления слова «на 2021-2024 годы» исключить.</w:t>
      </w:r>
    </w:p>
    <w:p w:rsidR="00DB4B67" w:rsidRPr="007A79DE" w:rsidRDefault="00DB4B67" w:rsidP="00DB4B67">
      <w:pPr>
        <w:widowControl w:val="0"/>
        <w:numPr>
          <w:ilvl w:val="1"/>
          <w:numId w:val="3"/>
        </w:numPr>
        <w:tabs>
          <w:tab w:val="left" w:pos="0"/>
          <w:tab w:val="left" w:pos="851"/>
        </w:tabs>
        <w:suppressAutoHyphens/>
        <w:spacing w:line="360" w:lineRule="auto"/>
        <w:ind w:left="851" w:right="-143" w:firstLine="0"/>
        <w:contextualSpacing/>
        <w:rPr>
          <w:bCs/>
          <w:color w:val="000000"/>
          <w:sz w:val="18"/>
          <w:szCs w:val="18"/>
        </w:rPr>
      </w:pPr>
      <w:r w:rsidRPr="007A79DE">
        <w:rPr>
          <w:bCs/>
          <w:color w:val="000000"/>
          <w:sz w:val="18"/>
          <w:szCs w:val="18"/>
        </w:rPr>
        <w:t>Муниципальную программу «</w:t>
      </w:r>
      <w:r w:rsidRPr="007A79DE">
        <w:rPr>
          <w:color w:val="000000"/>
          <w:sz w:val="18"/>
          <w:szCs w:val="18"/>
        </w:rPr>
        <w:t>Управление муниципальным имуществом и охрана земельных ресурсов муниципального образования Орловский муниципальный район»</w:t>
      </w:r>
      <w:r w:rsidRPr="007A79DE">
        <w:rPr>
          <w:bCs/>
          <w:color w:val="000000"/>
          <w:sz w:val="18"/>
          <w:szCs w:val="18"/>
        </w:rPr>
        <w:t xml:space="preserve"> изложить в новой редакции, согласно приложению 1.</w:t>
      </w:r>
    </w:p>
    <w:p w:rsidR="00DB4B67" w:rsidRPr="007A79DE" w:rsidRDefault="00DB4B67" w:rsidP="00DB4B67">
      <w:pPr>
        <w:widowControl w:val="0"/>
        <w:autoSpaceDE w:val="0"/>
        <w:autoSpaceDN w:val="0"/>
        <w:adjustRightInd w:val="0"/>
        <w:spacing w:line="360" w:lineRule="auto"/>
        <w:ind w:right="-143" w:hanging="13"/>
        <w:contextualSpacing/>
        <w:outlineLvl w:val="0"/>
        <w:rPr>
          <w:color w:val="000000"/>
          <w:sz w:val="18"/>
          <w:szCs w:val="18"/>
        </w:rPr>
      </w:pPr>
      <w:r w:rsidRPr="007A79DE">
        <w:rPr>
          <w:color w:val="000000"/>
          <w:sz w:val="18"/>
          <w:szCs w:val="18"/>
        </w:rPr>
        <w:t xml:space="preserve">2. </w:t>
      </w:r>
      <w:proofErr w:type="gramStart"/>
      <w:r w:rsidRPr="007A79DE">
        <w:rPr>
          <w:color w:val="000000"/>
          <w:sz w:val="18"/>
          <w:szCs w:val="18"/>
        </w:rPr>
        <w:t>Контроль за</w:t>
      </w:r>
      <w:proofErr w:type="gramEnd"/>
      <w:r w:rsidRPr="007A79DE">
        <w:rPr>
          <w:color w:val="000000"/>
          <w:sz w:val="18"/>
          <w:szCs w:val="18"/>
        </w:rPr>
        <w:t xml:space="preserve"> выполнением постановления возложить на заведующую отделом по имуществу и земельным ресурсам администрации Орловского района </w:t>
      </w:r>
      <w:proofErr w:type="spellStart"/>
      <w:r w:rsidRPr="007A79DE">
        <w:rPr>
          <w:color w:val="000000"/>
          <w:sz w:val="18"/>
          <w:szCs w:val="18"/>
        </w:rPr>
        <w:t>Толстоброву</w:t>
      </w:r>
      <w:proofErr w:type="spellEnd"/>
      <w:r w:rsidRPr="007A79DE">
        <w:rPr>
          <w:color w:val="000000"/>
          <w:sz w:val="18"/>
          <w:szCs w:val="18"/>
        </w:rPr>
        <w:t xml:space="preserve"> Е.В. </w:t>
      </w:r>
    </w:p>
    <w:p w:rsidR="00DB4B67" w:rsidRPr="007A79DE" w:rsidRDefault="00DB4B67" w:rsidP="00DB4B67">
      <w:pPr>
        <w:tabs>
          <w:tab w:val="left" w:pos="1276"/>
        </w:tabs>
        <w:autoSpaceDE w:val="0"/>
        <w:autoSpaceDN w:val="0"/>
        <w:adjustRightInd w:val="0"/>
        <w:spacing w:line="360" w:lineRule="auto"/>
        <w:ind w:right="-143"/>
        <w:jc w:val="both"/>
        <w:rPr>
          <w:sz w:val="18"/>
          <w:szCs w:val="18"/>
        </w:rPr>
      </w:pPr>
      <w:r w:rsidRPr="007A79DE">
        <w:rPr>
          <w:sz w:val="18"/>
          <w:szCs w:val="18"/>
        </w:rPr>
        <w:t>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B4B67" w:rsidRPr="007A79DE" w:rsidRDefault="00DB4B67" w:rsidP="00DB4B67">
      <w:pPr>
        <w:autoSpaceDE w:val="0"/>
        <w:autoSpaceDN w:val="0"/>
        <w:adjustRightInd w:val="0"/>
        <w:spacing w:line="360" w:lineRule="auto"/>
        <w:ind w:right="-143"/>
        <w:jc w:val="both"/>
        <w:rPr>
          <w:sz w:val="18"/>
          <w:szCs w:val="18"/>
        </w:rPr>
      </w:pPr>
      <w:r w:rsidRPr="007A79DE">
        <w:rPr>
          <w:sz w:val="18"/>
          <w:szCs w:val="18"/>
        </w:rPr>
        <w:t>4. Настоящее постановление вступает в силу с момента опубликования.</w:t>
      </w:r>
    </w:p>
    <w:p w:rsidR="00DB4B67" w:rsidRPr="007A79DE" w:rsidRDefault="00DB4B67" w:rsidP="00DB4B67">
      <w:pPr>
        <w:rPr>
          <w:sz w:val="18"/>
          <w:szCs w:val="18"/>
        </w:rPr>
      </w:pPr>
    </w:p>
    <w:p w:rsidR="00DB4B67" w:rsidRPr="007A79DE" w:rsidRDefault="00DB4B67" w:rsidP="00DB4B67">
      <w:pPr>
        <w:jc w:val="both"/>
        <w:rPr>
          <w:sz w:val="18"/>
          <w:szCs w:val="18"/>
        </w:rPr>
      </w:pPr>
    </w:p>
    <w:p w:rsidR="00DB4B67" w:rsidRPr="007A79DE" w:rsidRDefault="00DB4B67" w:rsidP="00DB4B67">
      <w:pPr>
        <w:ind w:right="-22"/>
        <w:rPr>
          <w:sz w:val="18"/>
          <w:szCs w:val="18"/>
          <w:lang w:val="x-none" w:eastAsia="x-none"/>
        </w:rPr>
      </w:pPr>
      <w:r w:rsidRPr="007A79DE">
        <w:rPr>
          <w:sz w:val="18"/>
          <w:szCs w:val="18"/>
          <w:lang w:eastAsia="x-none"/>
        </w:rPr>
        <w:t>Г</w:t>
      </w:r>
      <w:r w:rsidRPr="007A79DE">
        <w:rPr>
          <w:sz w:val="18"/>
          <w:szCs w:val="18"/>
          <w:lang w:val="x-none" w:eastAsia="x-none"/>
        </w:rPr>
        <w:t>лав</w:t>
      </w:r>
      <w:r w:rsidRPr="007A79DE">
        <w:rPr>
          <w:sz w:val="18"/>
          <w:szCs w:val="18"/>
          <w:lang w:eastAsia="x-none"/>
        </w:rPr>
        <w:t>а</w:t>
      </w:r>
      <w:r w:rsidRPr="007A79DE">
        <w:rPr>
          <w:sz w:val="18"/>
          <w:szCs w:val="18"/>
          <w:lang w:val="x-none" w:eastAsia="x-none"/>
        </w:rPr>
        <w:t xml:space="preserve"> администрации </w:t>
      </w:r>
    </w:p>
    <w:p w:rsidR="00DB4B67" w:rsidRPr="007A79DE" w:rsidRDefault="00DB4B67" w:rsidP="00DB4B67">
      <w:pPr>
        <w:ind w:right="-22"/>
        <w:rPr>
          <w:sz w:val="18"/>
          <w:szCs w:val="18"/>
          <w:lang w:eastAsia="x-none"/>
        </w:rPr>
      </w:pPr>
      <w:r w:rsidRPr="007A79DE">
        <w:rPr>
          <w:sz w:val="18"/>
          <w:szCs w:val="18"/>
          <w:lang w:val="x-none" w:eastAsia="x-none"/>
        </w:rPr>
        <w:t>Орловского района</w:t>
      </w:r>
      <w:r w:rsidRPr="007A79DE">
        <w:rPr>
          <w:sz w:val="18"/>
          <w:szCs w:val="18"/>
          <w:lang w:eastAsia="x-none"/>
        </w:rPr>
        <w:tab/>
        <w:t xml:space="preserve">        А.В. </w:t>
      </w:r>
      <w:proofErr w:type="spellStart"/>
      <w:r w:rsidRPr="007A79DE">
        <w:rPr>
          <w:sz w:val="18"/>
          <w:szCs w:val="18"/>
          <w:lang w:eastAsia="x-none"/>
        </w:rPr>
        <w:t>Аботуров</w:t>
      </w:r>
      <w:proofErr w:type="spellEnd"/>
    </w:p>
    <w:p w:rsidR="00DB4B67" w:rsidRPr="007A79DE" w:rsidRDefault="00DB4B67" w:rsidP="00DB4B67">
      <w:pPr>
        <w:ind w:right="-22"/>
        <w:rPr>
          <w:sz w:val="18"/>
          <w:szCs w:val="18"/>
          <w:lang w:eastAsia="x-none"/>
        </w:rPr>
      </w:pPr>
    </w:p>
    <w:p w:rsidR="00DB4B67" w:rsidRPr="007A79DE" w:rsidRDefault="00DB4B67" w:rsidP="00DB4B67">
      <w:pPr>
        <w:widowControl w:val="0"/>
        <w:autoSpaceDE w:val="0"/>
        <w:autoSpaceDN w:val="0"/>
        <w:adjustRightInd w:val="0"/>
        <w:jc w:val="both"/>
        <w:rPr>
          <w:sz w:val="18"/>
          <w:szCs w:val="18"/>
        </w:rPr>
      </w:pPr>
      <w:r w:rsidRPr="007A79DE">
        <w:rPr>
          <w:sz w:val="18"/>
          <w:szCs w:val="18"/>
        </w:rPr>
        <w:t xml:space="preserve">Приложение </w:t>
      </w:r>
    </w:p>
    <w:p w:rsidR="00DB4B67" w:rsidRPr="007A79DE" w:rsidRDefault="00DB4B67" w:rsidP="00DB4B67">
      <w:pPr>
        <w:widowControl w:val="0"/>
        <w:autoSpaceDE w:val="0"/>
        <w:autoSpaceDN w:val="0"/>
        <w:adjustRightInd w:val="0"/>
        <w:jc w:val="both"/>
        <w:rPr>
          <w:sz w:val="18"/>
          <w:szCs w:val="18"/>
        </w:rPr>
      </w:pPr>
      <w:r w:rsidRPr="007A79DE">
        <w:rPr>
          <w:sz w:val="18"/>
          <w:szCs w:val="18"/>
        </w:rPr>
        <w:t>К постановлению администрации Орловского района от 03.02.2023 № 74-п</w:t>
      </w:r>
    </w:p>
    <w:p w:rsidR="00DB4B67" w:rsidRPr="007A79DE" w:rsidRDefault="00DB4B67" w:rsidP="00DB4B67">
      <w:pPr>
        <w:widowControl w:val="0"/>
        <w:autoSpaceDE w:val="0"/>
        <w:autoSpaceDN w:val="0"/>
        <w:adjustRightInd w:val="0"/>
        <w:jc w:val="both"/>
        <w:rPr>
          <w:rFonts w:ascii="Arial" w:hAnsi="Arial" w:cs="Arial"/>
          <w:sz w:val="18"/>
          <w:szCs w:val="18"/>
        </w:rPr>
      </w:pPr>
    </w:p>
    <w:p w:rsidR="00DB4B67" w:rsidRPr="007A79DE" w:rsidRDefault="00DB4B67" w:rsidP="00DB4B67">
      <w:pPr>
        <w:widowControl w:val="0"/>
        <w:autoSpaceDE w:val="0"/>
        <w:autoSpaceDN w:val="0"/>
        <w:jc w:val="center"/>
        <w:rPr>
          <w:rFonts w:eastAsiaTheme="minorEastAsia"/>
          <w:b/>
          <w:sz w:val="18"/>
          <w:szCs w:val="18"/>
        </w:rPr>
      </w:pPr>
      <w:bookmarkStart w:id="1" w:name="P55"/>
      <w:bookmarkEnd w:id="1"/>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МУНИЦИПАЛЬНАЯ ПРОГРАММА</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 xml:space="preserve">"УПРАВЛЕНИЕ МУНИЦИПАЛЬНЫМ ИМУЩЕСТВОМ И ОХРАНА ЗЕМЕЛЬНЫХ РЕСУРСОВ МУНИЦИПАЛЬНОГО ОБРАЗОВАНИЯ ОРЛОВСКИЙ МУНИЦИПАЛЬНЫЙ РАЙОН" </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center"/>
        <w:outlineLvl w:val="1"/>
        <w:rPr>
          <w:rFonts w:eastAsiaTheme="minorEastAsia"/>
          <w:b/>
          <w:sz w:val="18"/>
          <w:szCs w:val="18"/>
        </w:rPr>
      </w:pPr>
      <w:r w:rsidRPr="007A79DE">
        <w:rPr>
          <w:rFonts w:eastAsiaTheme="minorEastAsia"/>
          <w:b/>
          <w:sz w:val="18"/>
          <w:szCs w:val="18"/>
        </w:rPr>
        <w:t xml:space="preserve">Паспорт муниципальной программы "Управление </w:t>
      </w:r>
      <w:proofErr w:type="gramStart"/>
      <w:r w:rsidRPr="007A79DE">
        <w:rPr>
          <w:rFonts w:eastAsiaTheme="minorEastAsia"/>
          <w:b/>
          <w:sz w:val="18"/>
          <w:szCs w:val="18"/>
        </w:rPr>
        <w:t>муниципальным</w:t>
      </w:r>
      <w:proofErr w:type="gramEnd"/>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 xml:space="preserve">имуществом и охрана земельных ресурсов </w:t>
      </w:r>
      <w:proofErr w:type="gramStart"/>
      <w:r w:rsidRPr="007A79DE">
        <w:rPr>
          <w:rFonts w:eastAsiaTheme="minorEastAsia"/>
          <w:b/>
          <w:sz w:val="18"/>
          <w:szCs w:val="18"/>
        </w:rPr>
        <w:t>муниципального</w:t>
      </w:r>
      <w:proofErr w:type="gramEnd"/>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образования Орловский муниципальный район"</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 xml:space="preserve"> (далее - Программа)</w:t>
      </w:r>
    </w:p>
    <w:p w:rsidR="00DB4B67" w:rsidRPr="007A79DE" w:rsidRDefault="00DB4B67" w:rsidP="00DB4B67">
      <w:pPr>
        <w:widowControl w:val="0"/>
        <w:autoSpaceDE w:val="0"/>
        <w:autoSpaceDN w:val="0"/>
        <w:adjustRightInd w:val="0"/>
        <w:jc w:val="center"/>
        <w:rPr>
          <w:sz w:val="18"/>
          <w:szCs w:val="18"/>
        </w:rPr>
      </w:pPr>
    </w:p>
    <w:tbl>
      <w:tblPr>
        <w:tblW w:w="10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36"/>
      </w:tblGrid>
      <w:tr w:rsidR="00DB4B67" w:rsidRPr="007A79DE" w:rsidTr="00427EF1">
        <w:tc>
          <w:tcPr>
            <w:tcW w:w="3544" w:type="dxa"/>
          </w:tcPr>
          <w:p w:rsidR="00DB4B67" w:rsidRPr="007A79DE" w:rsidRDefault="00DB4B67" w:rsidP="00427EF1">
            <w:pPr>
              <w:rPr>
                <w:color w:val="000000"/>
                <w:sz w:val="18"/>
                <w:szCs w:val="18"/>
              </w:rPr>
            </w:pPr>
            <w:r w:rsidRPr="007A79DE">
              <w:rPr>
                <w:color w:val="000000"/>
                <w:sz w:val="18"/>
                <w:szCs w:val="18"/>
              </w:rPr>
              <w:t>Ответственный исполнитель муниципальной программы</w:t>
            </w:r>
          </w:p>
        </w:tc>
        <w:tc>
          <w:tcPr>
            <w:tcW w:w="6636" w:type="dxa"/>
          </w:tcPr>
          <w:p w:rsidR="00DB4B67" w:rsidRPr="007A79DE" w:rsidRDefault="00DB4B67" w:rsidP="00427EF1">
            <w:pPr>
              <w:rPr>
                <w:color w:val="000000"/>
                <w:sz w:val="18"/>
                <w:szCs w:val="18"/>
              </w:rPr>
            </w:pPr>
            <w:r w:rsidRPr="007A79DE">
              <w:rPr>
                <w:color w:val="000000"/>
                <w:sz w:val="18"/>
                <w:szCs w:val="18"/>
              </w:rPr>
              <w:t>Отдел по имуществу и земельным ресурсам администрации Орловского района</w:t>
            </w:r>
          </w:p>
        </w:tc>
      </w:tr>
      <w:tr w:rsidR="00DB4B67" w:rsidRPr="007A79DE" w:rsidTr="00427EF1">
        <w:tc>
          <w:tcPr>
            <w:tcW w:w="3544" w:type="dxa"/>
          </w:tcPr>
          <w:p w:rsidR="00DB4B67" w:rsidRPr="007A79DE" w:rsidRDefault="00DB4B67" w:rsidP="00427EF1">
            <w:pPr>
              <w:ind w:right="-155"/>
              <w:rPr>
                <w:color w:val="000000"/>
                <w:sz w:val="18"/>
                <w:szCs w:val="18"/>
              </w:rPr>
            </w:pPr>
            <w:r w:rsidRPr="007A79DE">
              <w:rPr>
                <w:color w:val="000000"/>
                <w:sz w:val="18"/>
                <w:szCs w:val="18"/>
              </w:rPr>
              <w:t>Соисполнители муниципальной программы</w:t>
            </w:r>
          </w:p>
        </w:tc>
        <w:tc>
          <w:tcPr>
            <w:tcW w:w="6636" w:type="dxa"/>
          </w:tcPr>
          <w:p w:rsidR="00DB4B67" w:rsidRPr="007A79DE" w:rsidRDefault="00DB4B67" w:rsidP="00427EF1">
            <w:pPr>
              <w:rPr>
                <w:color w:val="000000"/>
                <w:sz w:val="18"/>
                <w:szCs w:val="18"/>
              </w:rPr>
            </w:pPr>
            <w:r w:rsidRPr="007A79DE">
              <w:rPr>
                <w:color w:val="000000"/>
                <w:sz w:val="18"/>
                <w:szCs w:val="18"/>
              </w:rPr>
              <w:t>Структурные подразделения администрации Орловского района</w:t>
            </w:r>
          </w:p>
        </w:tc>
      </w:tr>
      <w:tr w:rsidR="00DB4B67" w:rsidRPr="007A79DE" w:rsidTr="00427EF1">
        <w:tc>
          <w:tcPr>
            <w:tcW w:w="3544" w:type="dxa"/>
          </w:tcPr>
          <w:p w:rsidR="00DB4B67" w:rsidRPr="007A79DE" w:rsidRDefault="00DB4B67" w:rsidP="00427EF1">
            <w:pPr>
              <w:ind w:right="-155"/>
              <w:rPr>
                <w:color w:val="000000"/>
                <w:sz w:val="18"/>
                <w:szCs w:val="18"/>
              </w:rPr>
            </w:pPr>
            <w:r w:rsidRPr="007A79DE">
              <w:rPr>
                <w:color w:val="000000"/>
                <w:sz w:val="18"/>
                <w:szCs w:val="18"/>
              </w:rPr>
              <w:t>Программно-целевые инструменты муниципальной программы</w:t>
            </w:r>
          </w:p>
        </w:tc>
        <w:tc>
          <w:tcPr>
            <w:tcW w:w="6636" w:type="dxa"/>
          </w:tcPr>
          <w:p w:rsidR="00DB4B67" w:rsidRPr="007A79DE" w:rsidRDefault="00DB4B67" w:rsidP="00427EF1">
            <w:pPr>
              <w:rPr>
                <w:color w:val="000000"/>
                <w:sz w:val="18"/>
                <w:szCs w:val="18"/>
              </w:rPr>
            </w:pPr>
            <w:r w:rsidRPr="007A79DE">
              <w:rPr>
                <w:color w:val="000000"/>
                <w:sz w:val="18"/>
                <w:szCs w:val="18"/>
              </w:rPr>
              <w:t xml:space="preserve">Стратегия социально-экономического развития муниципального образования Орловского муниципального района на период до 2035 года, утвержденной решением Орловской районной Думы Кировской области пятого созыва от 21.12.2018 № 28/235; </w:t>
            </w:r>
          </w:p>
          <w:p w:rsidR="00DB4B67" w:rsidRPr="007A79DE" w:rsidRDefault="00DB4B67" w:rsidP="00427EF1">
            <w:pPr>
              <w:rPr>
                <w:color w:val="000000"/>
                <w:sz w:val="18"/>
                <w:szCs w:val="18"/>
              </w:rPr>
            </w:pPr>
            <w:r w:rsidRPr="007A79DE">
              <w:rPr>
                <w:color w:val="000000"/>
                <w:sz w:val="18"/>
                <w:szCs w:val="18"/>
              </w:rPr>
              <w:t>Закон Кировской области «О порядке управления и распоряжения государственным имуществом Кировской области» от 06.10.2008 № 287-ЗО;</w:t>
            </w:r>
          </w:p>
          <w:p w:rsidR="00DB4B67" w:rsidRPr="007A79DE" w:rsidRDefault="00DB4B67" w:rsidP="00427EF1">
            <w:pPr>
              <w:rPr>
                <w:color w:val="000000"/>
                <w:sz w:val="18"/>
                <w:szCs w:val="18"/>
              </w:rPr>
            </w:pPr>
            <w:r w:rsidRPr="007A79DE">
              <w:rPr>
                <w:color w:val="000000"/>
                <w:sz w:val="18"/>
                <w:szCs w:val="18"/>
              </w:rPr>
              <w:t xml:space="preserve">Положение о порядке управления и распоряжения муниципальным имуществом МО Орловский муниципальный район Кировской области, утвержденный решением Орловской районной Думы № 44/359 от 26.06.2015 </w:t>
            </w:r>
          </w:p>
        </w:tc>
      </w:tr>
      <w:tr w:rsidR="00DB4B67" w:rsidRPr="007A79DE" w:rsidTr="00427EF1">
        <w:trPr>
          <w:trHeight w:val="1006"/>
        </w:trPr>
        <w:tc>
          <w:tcPr>
            <w:tcW w:w="3544" w:type="dxa"/>
          </w:tcPr>
          <w:p w:rsidR="00DB4B67" w:rsidRPr="007A79DE" w:rsidRDefault="00DB4B67" w:rsidP="00427EF1">
            <w:pPr>
              <w:rPr>
                <w:color w:val="000000"/>
                <w:sz w:val="18"/>
                <w:szCs w:val="18"/>
              </w:rPr>
            </w:pPr>
            <w:r w:rsidRPr="007A79DE">
              <w:rPr>
                <w:color w:val="000000"/>
                <w:sz w:val="18"/>
                <w:szCs w:val="18"/>
              </w:rPr>
              <w:lastRenderedPageBreak/>
              <w:t xml:space="preserve">Цели муниципальной программы </w:t>
            </w:r>
          </w:p>
        </w:tc>
        <w:tc>
          <w:tcPr>
            <w:tcW w:w="6636" w:type="dxa"/>
          </w:tcPr>
          <w:p w:rsidR="00DB4B67" w:rsidRPr="007A79DE" w:rsidRDefault="00DB4B67" w:rsidP="00427EF1">
            <w:pPr>
              <w:jc w:val="both"/>
              <w:rPr>
                <w:color w:val="000000"/>
                <w:sz w:val="18"/>
                <w:szCs w:val="18"/>
              </w:rPr>
            </w:pPr>
            <w:r w:rsidRPr="007A79DE">
              <w:rPr>
                <w:color w:val="000000"/>
                <w:sz w:val="18"/>
                <w:szCs w:val="18"/>
              </w:rPr>
              <w:t>- эффективное управление и распоряжение  муниципальным имуществом;</w:t>
            </w:r>
          </w:p>
          <w:p w:rsidR="00DB4B67" w:rsidRPr="007A79DE" w:rsidRDefault="00DB4B67" w:rsidP="00427EF1">
            <w:pPr>
              <w:jc w:val="both"/>
              <w:rPr>
                <w:color w:val="000000"/>
                <w:sz w:val="18"/>
                <w:szCs w:val="18"/>
              </w:rPr>
            </w:pPr>
            <w:r w:rsidRPr="007A79DE">
              <w:rPr>
                <w:color w:val="000000"/>
                <w:sz w:val="18"/>
                <w:szCs w:val="18"/>
              </w:rPr>
              <w:t xml:space="preserve"> - повышение эффективности использования  и охраны земель;</w:t>
            </w:r>
          </w:p>
          <w:p w:rsidR="00DB4B67" w:rsidRPr="007A79DE" w:rsidRDefault="00DB4B67" w:rsidP="00427EF1">
            <w:pPr>
              <w:jc w:val="both"/>
              <w:rPr>
                <w:color w:val="000000"/>
                <w:sz w:val="18"/>
                <w:szCs w:val="18"/>
              </w:rPr>
            </w:pPr>
            <w:r w:rsidRPr="007A79DE">
              <w:rPr>
                <w:color w:val="000000"/>
                <w:sz w:val="18"/>
                <w:szCs w:val="18"/>
              </w:rPr>
              <w:t>- снижение количества нарушений в сфере земельных отношений;</w:t>
            </w:r>
          </w:p>
          <w:p w:rsidR="00DB4B67" w:rsidRPr="007A79DE" w:rsidRDefault="00DB4B67" w:rsidP="00427EF1">
            <w:pPr>
              <w:jc w:val="both"/>
              <w:rPr>
                <w:color w:val="000000"/>
                <w:sz w:val="18"/>
                <w:szCs w:val="18"/>
              </w:rPr>
            </w:pPr>
            <w:r w:rsidRPr="007A79DE">
              <w:rPr>
                <w:color w:val="000000"/>
                <w:sz w:val="18"/>
                <w:szCs w:val="18"/>
              </w:rPr>
              <w:t>- упорядочение и совершенствование системы учета  муниципального имущества</w:t>
            </w:r>
          </w:p>
        </w:tc>
      </w:tr>
      <w:tr w:rsidR="00DB4B67" w:rsidRPr="007A79DE" w:rsidTr="00427EF1">
        <w:trPr>
          <w:trHeight w:val="416"/>
        </w:trPr>
        <w:tc>
          <w:tcPr>
            <w:tcW w:w="3544" w:type="dxa"/>
          </w:tcPr>
          <w:p w:rsidR="00DB4B67" w:rsidRPr="007A79DE" w:rsidRDefault="00DB4B67" w:rsidP="00427EF1">
            <w:pPr>
              <w:rPr>
                <w:color w:val="000000"/>
                <w:sz w:val="18"/>
                <w:szCs w:val="18"/>
              </w:rPr>
            </w:pPr>
            <w:r w:rsidRPr="007A79DE">
              <w:rPr>
                <w:color w:val="000000"/>
                <w:sz w:val="18"/>
                <w:szCs w:val="18"/>
              </w:rPr>
              <w:t>Задачи муниципальной программы</w:t>
            </w:r>
          </w:p>
        </w:tc>
        <w:tc>
          <w:tcPr>
            <w:tcW w:w="6636" w:type="dxa"/>
          </w:tcPr>
          <w:p w:rsidR="00DB4B67" w:rsidRPr="007A79DE" w:rsidRDefault="00DB4B67" w:rsidP="00427EF1">
            <w:pPr>
              <w:rPr>
                <w:color w:val="000000"/>
                <w:sz w:val="18"/>
                <w:szCs w:val="18"/>
              </w:rPr>
            </w:pPr>
            <w:r w:rsidRPr="007A79DE">
              <w:rPr>
                <w:color w:val="000000"/>
                <w:sz w:val="18"/>
                <w:szCs w:val="18"/>
              </w:rPr>
              <w:t>- 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p w:rsidR="00DB4B67" w:rsidRPr="007A79DE" w:rsidRDefault="00DB4B67" w:rsidP="00427EF1">
            <w:pPr>
              <w:rPr>
                <w:color w:val="000000"/>
                <w:sz w:val="18"/>
                <w:szCs w:val="18"/>
              </w:rPr>
            </w:pPr>
            <w:r w:rsidRPr="007A79DE">
              <w:rPr>
                <w:color w:val="000000"/>
                <w:sz w:val="18"/>
                <w:szCs w:val="18"/>
              </w:rPr>
              <w:t>- вовлечение земельных участков в хозяйственный оборот, в том числе посредством проведения аукционов,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 необходимых для образования земельных участков или уточнения их границ;</w:t>
            </w:r>
          </w:p>
          <w:p w:rsidR="00DB4B67" w:rsidRPr="007A79DE" w:rsidRDefault="00DB4B67" w:rsidP="00427EF1">
            <w:pPr>
              <w:rPr>
                <w:color w:val="000000"/>
                <w:sz w:val="18"/>
                <w:szCs w:val="18"/>
              </w:rPr>
            </w:pPr>
            <w:r w:rsidRPr="007A79DE">
              <w:rPr>
                <w:color w:val="000000"/>
                <w:sz w:val="18"/>
                <w:szCs w:val="18"/>
              </w:rPr>
              <w:t>- повышение эффективности использования и охраны земельных ресурсов, в том числе предупреждение нарушений в сфере земельных отношений;</w:t>
            </w:r>
          </w:p>
          <w:p w:rsidR="00DB4B67" w:rsidRPr="007A79DE" w:rsidRDefault="00DB4B67" w:rsidP="00427EF1">
            <w:pPr>
              <w:jc w:val="both"/>
              <w:rPr>
                <w:color w:val="000000"/>
                <w:sz w:val="18"/>
                <w:szCs w:val="18"/>
              </w:rPr>
            </w:pPr>
            <w:r w:rsidRPr="007A79DE">
              <w:rPr>
                <w:color w:val="000000"/>
                <w:sz w:val="18"/>
                <w:szCs w:val="18"/>
              </w:rPr>
              <w:t>- упорядочение и совершенствование системы учета муниципального имущества</w:t>
            </w:r>
          </w:p>
        </w:tc>
      </w:tr>
      <w:tr w:rsidR="00DB4B67" w:rsidRPr="007A79DE" w:rsidTr="00427EF1">
        <w:trPr>
          <w:trHeight w:val="698"/>
        </w:trPr>
        <w:tc>
          <w:tcPr>
            <w:tcW w:w="3544" w:type="dxa"/>
          </w:tcPr>
          <w:p w:rsidR="00DB4B67" w:rsidRPr="007A79DE" w:rsidRDefault="00DB4B67" w:rsidP="00427EF1">
            <w:pPr>
              <w:rPr>
                <w:color w:val="000000"/>
                <w:sz w:val="18"/>
                <w:szCs w:val="18"/>
              </w:rPr>
            </w:pPr>
            <w:r w:rsidRPr="007A79DE">
              <w:rPr>
                <w:color w:val="000000"/>
                <w:sz w:val="18"/>
                <w:szCs w:val="18"/>
              </w:rPr>
              <w:t>Целевые показатели эффективности реализации муниципальной программы</w:t>
            </w:r>
          </w:p>
        </w:tc>
        <w:tc>
          <w:tcPr>
            <w:tcW w:w="6636" w:type="dxa"/>
          </w:tcPr>
          <w:p w:rsidR="00DB4B67" w:rsidRPr="007A79DE" w:rsidRDefault="00DB4B67" w:rsidP="00427EF1">
            <w:pPr>
              <w:widowControl w:val="0"/>
              <w:autoSpaceDE w:val="0"/>
              <w:autoSpaceDN w:val="0"/>
              <w:jc w:val="both"/>
              <w:rPr>
                <w:rFonts w:eastAsiaTheme="minorEastAsia"/>
                <w:sz w:val="18"/>
                <w:szCs w:val="18"/>
              </w:rPr>
            </w:pPr>
            <w:r w:rsidRPr="007A79DE">
              <w:rPr>
                <w:rFonts w:eastAsiaTheme="minorEastAsia"/>
                <w:sz w:val="18"/>
                <w:szCs w:val="18"/>
              </w:rPr>
              <w:t>- поступление в районный бюджет доходов от управления и распоряжения муниципальным  имуществом;</w:t>
            </w:r>
          </w:p>
          <w:p w:rsidR="00DB4B67" w:rsidRPr="007A79DE" w:rsidRDefault="00DB4B67" w:rsidP="00427EF1">
            <w:pPr>
              <w:widowControl w:val="0"/>
              <w:autoSpaceDE w:val="0"/>
              <w:autoSpaceDN w:val="0"/>
              <w:jc w:val="both"/>
              <w:rPr>
                <w:rFonts w:eastAsiaTheme="minorEastAsia"/>
                <w:sz w:val="18"/>
                <w:szCs w:val="18"/>
              </w:rPr>
            </w:pPr>
            <w:r w:rsidRPr="007A79DE">
              <w:rPr>
                <w:rFonts w:eastAsiaTheme="minorEastAsia"/>
                <w:sz w:val="18"/>
                <w:szCs w:val="18"/>
              </w:rPr>
              <w:t>- количество проверок эффективного и целевого использования муниципального имущества;</w:t>
            </w:r>
          </w:p>
          <w:p w:rsidR="00DB4B67" w:rsidRPr="007A79DE" w:rsidRDefault="00DB4B67" w:rsidP="00427EF1">
            <w:pPr>
              <w:widowControl w:val="0"/>
              <w:autoSpaceDE w:val="0"/>
              <w:autoSpaceDN w:val="0"/>
              <w:jc w:val="both"/>
              <w:rPr>
                <w:rFonts w:eastAsiaTheme="minorEastAsia"/>
                <w:sz w:val="18"/>
                <w:szCs w:val="18"/>
              </w:rPr>
            </w:pPr>
            <w:r w:rsidRPr="007A79DE">
              <w:rPr>
                <w:rFonts w:eastAsiaTheme="minorEastAsia"/>
                <w:sz w:val="18"/>
                <w:szCs w:val="18"/>
              </w:rPr>
              <w:t>- поступление в районный бюджет доходов от управления и распоряжения земельными ресурсами;</w:t>
            </w:r>
          </w:p>
          <w:p w:rsidR="00DB4B67" w:rsidRPr="007A79DE" w:rsidRDefault="00DB4B67" w:rsidP="00427EF1">
            <w:pPr>
              <w:widowControl w:val="0"/>
              <w:autoSpaceDE w:val="0"/>
              <w:autoSpaceDN w:val="0"/>
              <w:jc w:val="both"/>
              <w:rPr>
                <w:rFonts w:eastAsiaTheme="minorEastAsia"/>
                <w:sz w:val="18"/>
                <w:szCs w:val="18"/>
              </w:rPr>
            </w:pPr>
            <w:r w:rsidRPr="007A79DE">
              <w:rPr>
                <w:rFonts w:eastAsiaTheme="minorEastAsia"/>
                <w:sz w:val="18"/>
                <w:szCs w:val="18"/>
              </w:rPr>
              <w:t>- количество вовлеченных в хозяйственный оборот земельных участков;</w:t>
            </w:r>
          </w:p>
          <w:p w:rsidR="00DB4B67" w:rsidRPr="007A79DE" w:rsidRDefault="00DB4B67" w:rsidP="00427EF1">
            <w:pPr>
              <w:widowControl w:val="0"/>
              <w:autoSpaceDE w:val="0"/>
              <w:autoSpaceDN w:val="0"/>
              <w:jc w:val="both"/>
              <w:rPr>
                <w:rFonts w:eastAsiaTheme="minorEastAsia"/>
                <w:sz w:val="18"/>
                <w:szCs w:val="18"/>
              </w:rPr>
            </w:pPr>
            <w:r w:rsidRPr="007A79DE">
              <w:rPr>
                <w:rFonts w:eastAsiaTheme="minorEastAsia"/>
                <w:sz w:val="18"/>
                <w:szCs w:val="18"/>
              </w:rPr>
              <w:t>- количество проведенных проверок в рамках муниципального земельного контроля;</w:t>
            </w:r>
          </w:p>
          <w:p w:rsidR="00DB4B67" w:rsidRPr="007A79DE" w:rsidRDefault="00DB4B67" w:rsidP="00427EF1">
            <w:pPr>
              <w:widowControl w:val="0"/>
              <w:autoSpaceDE w:val="0"/>
              <w:autoSpaceDN w:val="0"/>
              <w:jc w:val="both"/>
              <w:rPr>
                <w:rFonts w:eastAsiaTheme="minorEastAsia"/>
                <w:sz w:val="18"/>
                <w:szCs w:val="18"/>
              </w:rPr>
            </w:pPr>
            <w:r w:rsidRPr="007A79DE">
              <w:rPr>
                <w:rFonts w:eastAsiaTheme="minorEastAsia"/>
                <w:sz w:val="18"/>
                <w:szCs w:val="18"/>
              </w:rPr>
              <w:t>- площадь убранной территории к общей площади района;</w:t>
            </w:r>
          </w:p>
          <w:p w:rsidR="00DB4B67" w:rsidRPr="007A79DE" w:rsidRDefault="00DB4B67" w:rsidP="00427EF1">
            <w:pPr>
              <w:widowControl w:val="0"/>
              <w:autoSpaceDE w:val="0"/>
              <w:autoSpaceDN w:val="0"/>
              <w:jc w:val="both"/>
              <w:rPr>
                <w:rFonts w:eastAsiaTheme="minorEastAsia"/>
                <w:sz w:val="18"/>
                <w:szCs w:val="18"/>
              </w:rPr>
            </w:pPr>
            <w:r w:rsidRPr="007A79DE">
              <w:rPr>
                <w:rFonts w:eastAsiaTheme="minorEastAsia"/>
                <w:sz w:val="18"/>
                <w:szCs w:val="18"/>
              </w:rPr>
              <w:t xml:space="preserve">- доля объектов недвижимости, на которые зарегистрировано право собственности Орловского муниципального района (хозяйственного ведения, оперативного управления), в общем количестве объектов недвижимости, учитываемых в реестре муниципального имущества подлежащих государственной регистрации; </w:t>
            </w:r>
          </w:p>
          <w:p w:rsidR="00DB4B67" w:rsidRPr="007A79DE" w:rsidRDefault="00DB4B67" w:rsidP="00427EF1">
            <w:pPr>
              <w:widowControl w:val="0"/>
              <w:autoSpaceDE w:val="0"/>
              <w:autoSpaceDN w:val="0"/>
              <w:jc w:val="both"/>
              <w:rPr>
                <w:rFonts w:eastAsiaTheme="minorEastAsia"/>
                <w:sz w:val="18"/>
                <w:szCs w:val="18"/>
              </w:rPr>
            </w:pPr>
            <w:r w:rsidRPr="007A79DE">
              <w:rPr>
                <w:rFonts w:eastAsiaTheme="minorEastAsia"/>
                <w:sz w:val="18"/>
                <w:szCs w:val="18"/>
              </w:rPr>
              <w:t>- доля муниципальных учреждений и  муниципальных унитарных предприятий, в  отношении которых проведены проверки использования муниципального имущества, в  общем числе муниципальных учреждении муниципальных унитарных предприятий (доля  муниципальных учреждений, ежегодно охваченных проверками).</w:t>
            </w:r>
          </w:p>
        </w:tc>
      </w:tr>
      <w:tr w:rsidR="00DB4B67" w:rsidRPr="007A79DE" w:rsidTr="00427EF1">
        <w:trPr>
          <w:trHeight w:val="570"/>
        </w:trPr>
        <w:tc>
          <w:tcPr>
            <w:tcW w:w="3544" w:type="dxa"/>
          </w:tcPr>
          <w:p w:rsidR="00DB4B67" w:rsidRPr="007A79DE" w:rsidRDefault="00DB4B67" w:rsidP="00427EF1">
            <w:pPr>
              <w:rPr>
                <w:color w:val="000000"/>
                <w:sz w:val="18"/>
                <w:szCs w:val="18"/>
              </w:rPr>
            </w:pPr>
            <w:r w:rsidRPr="007A79DE">
              <w:rPr>
                <w:color w:val="000000"/>
                <w:sz w:val="18"/>
                <w:szCs w:val="18"/>
              </w:rPr>
              <w:t>Этапы и сроки реализации муниципальной программы</w:t>
            </w:r>
          </w:p>
        </w:tc>
        <w:tc>
          <w:tcPr>
            <w:tcW w:w="6636" w:type="dxa"/>
          </w:tcPr>
          <w:p w:rsidR="00DB4B67" w:rsidRPr="007A79DE" w:rsidRDefault="00DB4B67" w:rsidP="00427EF1">
            <w:pPr>
              <w:rPr>
                <w:color w:val="000000"/>
                <w:sz w:val="18"/>
                <w:szCs w:val="18"/>
              </w:rPr>
            </w:pPr>
            <w:r w:rsidRPr="007A79DE">
              <w:rPr>
                <w:color w:val="000000"/>
                <w:sz w:val="18"/>
                <w:szCs w:val="18"/>
              </w:rPr>
              <w:t>2021 – 2025 годы</w:t>
            </w:r>
          </w:p>
          <w:p w:rsidR="00DB4B67" w:rsidRPr="007A79DE" w:rsidRDefault="00DB4B67" w:rsidP="00427EF1">
            <w:pPr>
              <w:rPr>
                <w:color w:val="FF0000"/>
                <w:sz w:val="18"/>
                <w:szCs w:val="18"/>
              </w:rPr>
            </w:pPr>
            <w:r w:rsidRPr="007A79DE">
              <w:rPr>
                <w:color w:val="000000"/>
                <w:sz w:val="18"/>
                <w:szCs w:val="18"/>
              </w:rPr>
              <w:t>Этапы не предусмотрены</w:t>
            </w:r>
          </w:p>
        </w:tc>
      </w:tr>
      <w:tr w:rsidR="00DB4B67" w:rsidRPr="007A79DE" w:rsidTr="00427EF1">
        <w:trPr>
          <w:trHeight w:val="1627"/>
        </w:trPr>
        <w:tc>
          <w:tcPr>
            <w:tcW w:w="3544" w:type="dxa"/>
          </w:tcPr>
          <w:p w:rsidR="00DB4B67" w:rsidRPr="007A79DE" w:rsidRDefault="00DB4B67" w:rsidP="00427EF1">
            <w:pPr>
              <w:rPr>
                <w:color w:val="000000"/>
                <w:sz w:val="18"/>
                <w:szCs w:val="18"/>
              </w:rPr>
            </w:pPr>
            <w:r w:rsidRPr="007A79DE">
              <w:rPr>
                <w:color w:val="000000"/>
                <w:sz w:val="18"/>
                <w:szCs w:val="18"/>
              </w:rPr>
              <w:t>Объёмы ассигнований муниципальной программы</w:t>
            </w:r>
          </w:p>
        </w:tc>
        <w:tc>
          <w:tcPr>
            <w:tcW w:w="6636" w:type="dxa"/>
          </w:tcPr>
          <w:p w:rsidR="00DB4B67" w:rsidRPr="007A79DE" w:rsidRDefault="00DB4B67" w:rsidP="00427EF1">
            <w:pPr>
              <w:jc w:val="both"/>
              <w:rPr>
                <w:color w:val="000000"/>
                <w:sz w:val="18"/>
                <w:szCs w:val="18"/>
              </w:rPr>
            </w:pPr>
            <w:r w:rsidRPr="007A79DE">
              <w:rPr>
                <w:color w:val="000000"/>
                <w:sz w:val="18"/>
                <w:szCs w:val="18"/>
              </w:rPr>
              <w:t>Для реализации Программы на 2021-2025годы за счет средств районного бюджета потребуется:</w:t>
            </w:r>
          </w:p>
          <w:p w:rsidR="00DB4B67" w:rsidRPr="007A79DE" w:rsidRDefault="00DB4B67" w:rsidP="00427EF1">
            <w:pPr>
              <w:rPr>
                <w:color w:val="000000"/>
                <w:sz w:val="18"/>
                <w:szCs w:val="18"/>
              </w:rPr>
            </w:pPr>
            <w:r w:rsidRPr="007A79DE">
              <w:rPr>
                <w:color w:val="000000"/>
                <w:sz w:val="18"/>
                <w:szCs w:val="18"/>
              </w:rPr>
              <w:t>2021 год –2989,14 тыс. руб.;</w:t>
            </w:r>
          </w:p>
          <w:p w:rsidR="00DB4B67" w:rsidRPr="007A79DE" w:rsidRDefault="00DB4B67" w:rsidP="00427EF1">
            <w:pPr>
              <w:rPr>
                <w:color w:val="000000"/>
                <w:sz w:val="18"/>
                <w:szCs w:val="18"/>
              </w:rPr>
            </w:pPr>
            <w:r w:rsidRPr="007A79DE">
              <w:rPr>
                <w:color w:val="000000"/>
                <w:sz w:val="18"/>
                <w:szCs w:val="18"/>
              </w:rPr>
              <w:t>2022 год –3128,65 тыс. руб.;</w:t>
            </w:r>
          </w:p>
          <w:p w:rsidR="00DB4B67" w:rsidRPr="007A79DE" w:rsidRDefault="00DB4B67" w:rsidP="00427EF1">
            <w:pPr>
              <w:jc w:val="both"/>
              <w:rPr>
                <w:color w:val="000000"/>
                <w:sz w:val="18"/>
                <w:szCs w:val="18"/>
              </w:rPr>
            </w:pPr>
            <w:r w:rsidRPr="007A79DE">
              <w:rPr>
                <w:color w:val="000000"/>
                <w:sz w:val="18"/>
                <w:szCs w:val="18"/>
              </w:rPr>
              <w:t>2023 год –1 753,1 тыс. руб.</w:t>
            </w:r>
          </w:p>
          <w:p w:rsidR="00DB4B67" w:rsidRPr="007A79DE" w:rsidRDefault="00DB4B67" w:rsidP="00427EF1">
            <w:pPr>
              <w:jc w:val="both"/>
              <w:rPr>
                <w:color w:val="000000"/>
                <w:sz w:val="18"/>
                <w:szCs w:val="18"/>
              </w:rPr>
            </w:pPr>
            <w:r w:rsidRPr="007A79DE">
              <w:rPr>
                <w:color w:val="000000"/>
                <w:sz w:val="18"/>
                <w:szCs w:val="18"/>
              </w:rPr>
              <w:t>2024 год –   950,3 тыс. руб.</w:t>
            </w:r>
          </w:p>
          <w:p w:rsidR="00DB4B67" w:rsidRPr="007A79DE" w:rsidRDefault="00DB4B67" w:rsidP="00427EF1">
            <w:pPr>
              <w:jc w:val="both"/>
              <w:rPr>
                <w:color w:val="000000"/>
                <w:sz w:val="18"/>
                <w:szCs w:val="18"/>
              </w:rPr>
            </w:pPr>
            <w:r w:rsidRPr="007A79DE">
              <w:rPr>
                <w:color w:val="000000"/>
                <w:sz w:val="18"/>
                <w:szCs w:val="18"/>
              </w:rPr>
              <w:t>2025 год – 5 795,6 тыс. руб.</w:t>
            </w:r>
          </w:p>
        </w:tc>
      </w:tr>
      <w:tr w:rsidR="00DB4B67" w:rsidRPr="007A79DE" w:rsidTr="00427EF1">
        <w:trPr>
          <w:trHeight w:val="1655"/>
        </w:trPr>
        <w:tc>
          <w:tcPr>
            <w:tcW w:w="3544" w:type="dxa"/>
          </w:tcPr>
          <w:p w:rsidR="00DB4B67" w:rsidRPr="007A79DE" w:rsidRDefault="00DB4B67" w:rsidP="00427EF1">
            <w:pPr>
              <w:rPr>
                <w:color w:val="000000"/>
                <w:sz w:val="18"/>
                <w:szCs w:val="18"/>
              </w:rPr>
            </w:pPr>
            <w:r w:rsidRPr="007A79DE">
              <w:rPr>
                <w:color w:val="000000"/>
                <w:sz w:val="18"/>
                <w:szCs w:val="18"/>
              </w:rPr>
              <w:t>Ожидаемые конечные результаты реализации муниципальной программы</w:t>
            </w:r>
          </w:p>
        </w:tc>
        <w:tc>
          <w:tcPr>
            <w:tcW w:w="6636" w:type="dxa"/>
          </w:tcPr>
          <w:p w:rsidR="00DB4B67" w:rsidRPr="007A79DE" w:rsidRDefault="00DB4B67" w:rsidP="00427EF1">
            <w:pPr>
              <w:rPr>
                <w:color w:val="000000"/>
                <w:sz w:val="18"/>
                <w:szCs w:val="18"/>
              </w:rPr>
            </w:pPr>
            <w:r w:rsidRPr="007A79DE">
              <w:rPr>
                <w:color w:val="000000"/>
                <w:sz w:val="18"/>
                <w:szCs w:val="18"/>
              </w:rPr>
              <w:t xml:space="preserve">В результате реализации мероприятий Программы в районный бюджет планируется получение доходов: </w:t>
            </w:r>
          </w:p>
          <w:p w:rsidR="00DB4B67" w:rsidRPr="007A79DE" w:rsidRDefault="00DB4B67" w:rsidP="00427EF1">
            <w:pPr>
              <w:rPr>
                <w:color w:val="000000"/>
                <w:sz w:val="18"/>
                <w:szCs w:val="18"/>
              </w:rPr>
            </w:pPr>
            <w:r w:rsidRPr="007A79DE">
              <w:rPr>
                <w:color w:val="000000"/>
                <w:sz w:val="18"/>
                <w:szCs w:val="18"/>
              </w:rPr>
              <w:t>2021 год – 2 052,3 тыс. руб.;</w:t>
            </w:r>
          </w:p>
          <w:p w:rsidR="00DB4B67" w:rsidRPr="007A79DE" w:rsidRDefault="00DB4B67" w:rsidP="00427EF1">
            <w:pPr>
              <w:jc w:val="both"/>
              <w:rPr>
                <w:color w:val="000000"/>
                <w:sz w:val="18"/>
                <w:szCs w:val="18"/>
              </w:rPr>
            </w:pPr>
            <w:r w:rsidRPr="007A79DE">
              <w:rPr>
                <w:color w:val="000000"/>
                <w:sz w:val="18"/>
                <w:szCs w:val="18"/>
              </w:rPr>
              <w:t xml:space="preserve">2022 год – 2 212,85 тыс. руб.; </w:t>
            </w:r>
          </w:p>
          <w:p w:rsidR="00DB4B67" w:rsidRPr="007A79DE" w:rsidRDefault="00DB4B67" w:rsidP="00427EF1">
            <w:pPr>
              <w:rPr>
                <w:color w:val="000000"/>
                <w:sz w:val="18"/>
                <w:szCs w:val="18"/>
              </w:rPr>
            </w:pPr>
            <w:r w:rsidRPr="007A79DE">
              <w:rPr>
                <w:color w:val="000000"/>
                <w:sz w:val="18"/>
                <w:szCs w:val="18"/>
              </w:rPr>
              <w:t>2023 год – 2 388,8 тыс. руб.</w:t>
            </w:r>
          </w:p>
          <w:p w:rsidR="00DB4B67" w:rsidRPr="007A79DE" w:rsidRDefault="00DB4B67" w:rsidP="00427EF1">
            <w:pPr>
              <w:rPr>
                <w:color w:val="000000"/>
                <w:sz w:val="18"/>
                <w:szCs w:val="18"/>
              </w:rPr>
            </w:pPr>
            <w:r w:rsidRPr="007A79DE">
              <w:rPr>
                <w:color w:val="000000"/>
                <w:sz w:val="18"/>
                <w:szCs w:val="18"/>
              </w:rPr>
              <w:t>2024 год - 1 955,3 тыс. руб.</w:t>
            </w:r>
          </w:p>
          <w:p w:rsidR="00DB4B67" w:rsidRPr="007A79DE" w:rsidRDefault="00DB4B67" w:rsidP="00427EF1">
            <w:pPr>
              <w:rPr>
                <w:color w:val="000000"/>
                <w:sz w:val="18"/>
                <w:szCs w:val="18"/>
              </w:rPr>
            </w:pPr>
            <w:r w:rsidRPr="007A79DE">
              <w:rPr>
                <w:color w:val="000000"/>
                <w:sz w:val="18"/>
                <w:szCs w:val="18"/>
              </w:rPr>
              <w:t>2025 год – 6 773,1 тыс. руб.</w:t>
            </w:r>
          </w:p>
        </w:tc>
      </w:tr>
    </w:tbl>
    <w:p w:rsidR="00DB4B67" w:rsidRPr="007A79DE" w:rsidRDefault="00DB4B67" w:rsidP="00DB4B67">
      <w:pPr>
        <w:widowControl w:val="0"/>
        <w:autoSpaceDE w:val="0"/>
        <w:autoSpaceDN w:val="0"/>
        <w:adjustRightInd w:val="0"/>
        <w:jc w:val="center"/>
        <w:rPr>
          <w:sz w:val="18"/>
          <w:szCs w:val="18"/>
        </w:rPr>
      </w:pPr>
    </w:p>
    <w:p w:rsidR="00DB4B67" w:rsidRPr="007A79DE" w:rsidRDefault="00DB4B67" w:rsidP="00DB4B67">
      <w:pPr>
        <w:widowControl w:val="0"/>
        <w:autoSpaceDE w:val="0"/>
        <w:autoSpaceDN w:val="0"/>
        <w:jc w:val="center"/>
        <w:outlineLvl w:val="1"/>
        <w:rPr>
          <w:rFonts w:eastAsiaTheme="minorEastAsia"/>
          <w:b/>
          <w:sz w:val="18"/>
          <w:szCs w:val="18"/>
        </w:rPr>
      </w:pPr>
      <w:r w:rsidRPr="007A79DE">
        <w:rPr>
          <w:rFonts w:eastAsiaTheme="minorEastAsia"/>
          <w:b/>
          <w:sz w:val="18"/>
          <w:szCs w:val="18"/>
        </w:rPr>
        <w:t>1. Общая характеристика сферы реализации муниципальной</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программы, в том числе формулировки основных проблем</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в указанной сфере</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r w:rsidRPr="007A79DE">
        <w:rPr>
          <w:sz w:val="18"/>
          <w:szCs w:val="18"/>
        </w:rPr>
        <w:t>Муниципальное имущество создает материальную основу для реализации функций (полномочий) органов местного самоуправления муниципального образования Орловский муниципальный район (далее - муниципальное образование), предоставления муниципальных услуг.</w:t>
      </w:r>
    </w:p>
    <w:p w:rsidR="00DB4B67" w:rsidRPr="007A79DE" w:rsidRDefault="00DB4B67" w:rsidP="00DB4B67">
      <w:pPr>
        <w:jc w:val="both"/>
        <w:rPr>
          <w:sz w:val="18"/>
          <w:szCs w:val="18"/>
        </w:rPr>
      </w:pPr>
      <w:r w:rsidRPr="007A79DE">
        <w:rPr>
          <w:sz w:val="18"/>
          <w:szCs w:val="18"/>
        </w:rPr>
        <w:t>В состав муниципального имущества входят:</w:t>
      </w:r>
    </w:p>
    <w:p w:rsidR="00DB4B67" w:rsidRPr="007A79DE" w:rsidRDefault="00DB4B67" w:rsidP="00DB4B67">
      <w:pPr>
        <w:jc w:val="both"/>
        <w:rPr>
          <w:sz w:val="18"/>
          <w:szCs w:val="18"/>
        </w:rPr>
      </w:pPr>
      <w:r w:rsidRPr="007A79DE">
        <w:rPr>
          <w:sz w:val="18"/>
          <w:szCs w:val="18"/>
        </w:rPr>
        <w:t>имущество, закрепленное на праве оперативного управления за муниципальными учреждениями;</w:t>
      </w:r>
    </w:p>
    <w:p w:rsidR="00DB4B67" w:rsidRPr="007A79DE" w:rsidRDefault="00DB4B67" w:rsidP="00DB4B67">
      <w:pPr>
        <w:jc w:val="both"/>
        <w:rPr>
          <w:sz w:val="18"/>
          <w:szCs w:val="18"/>
        </w:rPr>
      </w:pPr>
      <w:r w:rsidRPr="007A79DE">
        <w:rPr>
          <w:sz w:val="18"/>
          <w:szCs w:val="18"/>
        </w:rPr>
        <w:t>имущество, закрепленное на праве хозяйственного ведения за муниципальными унитарными предприятиями;</w:t>
      </w:r>
    </w:p>
    <w:p w:rsidR="00DB4B67" w:rsidRPr="007A79DE" w:rsidRDefault="00DB4B67" w:rsidP="00DB4B67">
      <w:pPr>
        <w:jc w:val="both"/>
        <w:rPr>
          <w:sz w:val="18"/>
          <w:szCs w:val="18"/>
        </w:rPr>
      </w:pPr>
      <w:r w:rsidRPr="007A79DE">
        <w:rPr>
          <w:sz w:val="18"/>
          <w:szCs w:val="18"/>
        </w:rPr>
        <w:t>имущество, составляющее казну;</w:t>
      </w:r>
    </w:p>
    <w:p w:rsidR="00DB4B67" w:rsidRPr="007A79DE" w:rsidRDefault="00DB4B67" w:rsidP="00DB4B67">
      <w:pPr>
        <w:jc w:val="both"/>
        <w:rPr>
          <w:sz w:val="18"/>
          <w:szCs w:val="18"/>
        </w:rPr>
      </w:pPr>
      <w:r w:rsidRPr="007A79DE">
        <w:rPr>
          <w:sz w:val="18"/>
          <w:szCs w:val="18"/>
        </w:rPr>
        <w:t>земельные участки, на которые в силу законодательства возникло право муниципальной собственности.</w:t>
      </w:r>
    </w:p>
    <w:p w:rsidR="00DB4B67" w:rsidRPr="007A79DE" w:rsidRDefault="00DB4B67" w:rsidP="00DB4B67">
      <w:pPr>
        <w:jc w:val="both"/>
        <w:rPr>
          <w:sz w:val="18"/>
          <w:szCs w:val="18"/>
        </w:rPr>
      </w:pPr>
      <w:r w:rsidRPr="007A79DE">
        <w:rPr>
          <w:sz w:val="18"/>
          <w:szCs w:val="18"/>
        </w:rPr>
        <w:t>Структуру муниципального имущественного комплекса на 01.01.2020 составляют:</w:t>
      </w:r>
    </w:p>
    <w:p w:rsidR="00DB4B67" w:rsidRPr="007A79DE" w:rsidRDefault="00DB4B67" w:rsidP="00DB4B67">
      <w:pPr>
        <w:jc w:val="both"/>
        <w:rPr>
          <w:sz w:val="18"/>
          <w:szCs w:val="18"/>
        </w:rPr>
      </w:pPr>
      <w:r w:rsidRPr="007A79DE">
        <w:rPr>
          <w:sz w:val="18"/>
          <w:szCs w:val="18"/>
        </w:rPr>
        <w:t>Муниципальные унитарные предприятия - 1 (МУП "Орловское автотранспортное предприятие").</w:t>
      </w:r>
    </w:p>
    <w:p w:rsidR="00DB4B67" w:rsidRPr="007A79DE" w:rsidRDefault="00DB4B67" w:rsidP="00DB4B67">
      <w:pPr>
        <w:jc w:val="both"/>
        <w:rPr>
          <w:sz w:val="18"/>
          <w:szCs w:val="18"/>
        </w:rPr>
      </w:pPr>
      <w:r w:rsidRPr="007A79DE">
        <w:rPr>
          <w:sz w:val="18"/>
          <w:szCs w:val="18"/>
        </w:rPr>
        <w:t xml:space="preserve">Динамика изменения количества муниципальных унитарных предприятий </w:t>
      </w:r>
      <w:proofErr w:type="gramStart"/>
      <w:r w:rsidRPr="007A79DE">
        <w:rPr>
          <w:sz w:val="18"/>
          <w:szCs w:val="18"/>
        </w:rPr>
        <w:t>начиная с 2017 года выглядит следующим образом</w:t>
      </w:r>
      <w:proofErr w:type="gramEnd"/>
      <w:r w:rsidRPr="007A79DE">
        <w:rPr>
          <w:sz w:val="18"/>
          <w:szCs w:val="18"/>
        </w:rPr>
        <w:t xml:space="preserve"> (таблица 1):</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adjustRightInd w:val="0"/>
        <w:jc w:val="right"/>
        <w:outlineLvl w:val="2"/>
        <w:rPr>
          <w:sz w:val="18"/>
          <w:szCs w:val="18"/>
        </w:rPr>
      </w:pPr>
      <w:r w:rsidRPr="007A79DE">
        <w:rPr>
          <w:sz w:val="18"/>
          <w:szCs w:val="18"/>
        </w:rPr>
        <w:t>Таблица 1</w:t>
      </w:r>
    </w:p>
    <w:p w:rsidR="00DB4B67" w:rsidRPr="007A79DE" w:rsidRDefault="00DB4B67" w:rsidP="00DB4B67">
      <w:pPr>
        <w:widowControl w:val="0"/>
        <w:autoSpaceDE w:val="0"/>
        <w:autoSpaceDN w:val="0"/>
        <w:adjustRightInd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1644"/>
        <w:gridCol w:w="1644"/>
        <w:gridCol w:w="1644"/>
      </w:tblGrid>
      <w:tr w:rsidR="00DB4B67" w:rsidRPr="007A79DE" w:rsidTr="00427EF1">
        <w:tc>
          <w:tcPr>
            <w:tcW w:w="2494" w:type="dxa"/>
          </w:tcPr>
          <w:p w:rsidR="00DB4B67" w:rsidRPr="007A79DE" w:rsidRDefault="00DB4B67" w:rsidP="00427EF1">
            <w:pPr>
              <w:widowControl w:val="0"/>
              <w:autoSpaceDE w:val="0"/>
              <w:autoSpaceDN w:val="0"/>
              <w:adjustRightInd w:val="0"/>
              <w:rPr>
                <w:sz w:val="18"/>
                <w:szCs w:val="18"/>
              </w:rPr>
            </w:pPr>
            <w:r w:rsidRPr="007A79DE">
              <w:rPr>
                <w:sz w:val="18"/>
                <w:szCs w:val="18"/>
              </w:rPr>
              <w:t xml:space="preserve">Муниципальные унитарные </w:t>
            </w:r>
            <w:r w:rsidRPr="007A79DE">
              <w:rPr>
                <w:sz w:val="18"/>
                <w:szCs w:val="18"/>
              </w:rPr>
              <w:lastRenderedPageBreak/>
              <w:t>предприятия</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lastRenderedPageBreak/>
              <w:t>На 01.01.2017</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На 01.01.2018</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На 01.01.2019</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На 01.01.2020</w:t>
            </w:r>
          </w:p>
        </w:tc>
      </w:tr>
      <w:tr w:rsidR="00DB4B67" w:rsidRPr="007A79DE" w:rsidTr="00427EF1">
        <w:tc>
          <w:tcPr>
            <w:tcW w:w="2494" w:type="dxa"/>
          </w:tcPr>
          <w:p w:rsidR="00DB4B67" w:rsidRPr="007A79DE" w:rsidRDefault="00DB4B67" w:rsidP="00427EF1">
            <w:pPr>
              <w:widowControl w:val="0"/>
              <w:autoSpaceDE w:val="0"/>
              <w:autoSpaceDN w:val="0"/>
              <w:adjustRightInd w:val="0"/>
              <w:rPr>
                <w:sz w:val="18"/>
                <w:szCs w:val="18"/>
              </w:rPr>
            </w:pPr>
            <w:r w:rsidRPr="007A79DE">
              <w:rPr>
                <w:sz w:val="18"/>
                <w:szCs w:val="18"/>
              </w:rPr>
              <w:lastRenderedPageBreak/>
              <w:t>Всего, из них:</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2</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r>
      <w:tr w:rsidR="00DB4B67" w:rsidRPr="007A79DE" w:rsidTr="00427EF1">
        <w:tc>
          <w:tcPr>
            <w:tcW w:w="2494" w:type="dxa"/>
          </w:tcPr>
          <w:p w:rsidR="00DB4B67" w:rsidRPr="007A79DE" w:rsidRDefault="00DB4B67" w:rsidP="00427EF1">
            <w:pPr>
              <w:widowControl w:val="0"/>
              <w:autoSpaceDE w:val="0"/>
              <w:autoSpaceDN w:val="0"/>
              <w:adjustRightInd w:val="0"/>
              <w:rPr>
                <w:sz w:val="18"/>
                <w:szCs w:val="18"/>
              </w:rPr>
            </w:pPr>
            <w:r w:rsidRPr="007A79DE">
              <w:rPr>
                <w:sz w:val="18"/>
                <w:szCs w:val="18"/>
              </w:rPr>
              <w:t>действующие</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r>
      <w:tr w:rsidR="00DB4B67" w:rsidRPr="007A79DE" w:rsidTr="00427EF1">
        <w:tc>
          <w:tcPr>
            <w:tcW w:w="2494" w:type="dxa"/>
          </w:tcPr>
          <w:p w:rsidR="00DB4B67" w:rsidRPr="007A79DE" w:rsidRDefault="00DB4B67" w:rsidP="00427EF1">
            <w:pPr>
              <w:widowControl w:val="0"/>
              <w:autoSpaceDE w:val="0"/>
              <w:autoSpaceDN w:val="0"/>
              <w:adjustRightInd w:val="0"/>
              <w:rPr>
                <w:sz w:val="18"/>
                <w:szCs w:val="18"/>
              </w:rPr>
            </w:pPr>
            <w:r w:rsidRPr="007A79DE">
              <w:rPr>
                <w:sz w:val="18"/>
                <w:szCs w:val="18"/>
              </w:rPr>
              <w:t>в банкротстве</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2494" w:type="dxa"/>
          </w:tcPr>
          <w:p w:rsidR="00DB4B67" w:rsidRPr="007A79DE" w:rsidRDefault="00DB4B67" w:rsidP="00427EF1">
            <w:pPr>
              <w:widowControl w:val="0"/>
              <w:autoSpaceDE w:val="0"/>
              <w:autoSpaceDN w:val="0"/>
              <w:adjustRightInd w:val="0"/>
              <w:rPr>
                <w:sz w:val="18"/>
                <w:szCs w:val="18"/>
              </w:rPr>
            </w:pPr>
            <w:r w:rsidRPr="007A79DE">
              <w:rPr>
                <w:sz w:val="18"/>
                <w:szCs w:val="18"/>
              </w:rPr>
              <w:t>в стадии ликвидации и реорганизации</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2494" w:type="dxa"/>
          </w:tcPr>
          <w:p w:rsidR="00DB4B67" w:rsidRPr="007A79DE" w:rsidRDefault="00DB4B67" w:rsidP="00427EF1">
            <w:pPr>
              <w:widowControl w:val="0"/>
              <w:autoSpaceDE w:val="0"/>
              <w:autoSpaceDN w:val="0"/>
              <w:adjustRightInd w:val="0"/>
              <w:rPr>
                <w:sz w:val="18"/>
                <w:szCs w:val="18"/>
              </w:rPr>
            </w:pPr>
            <w:r w:rsidRPr="007A79DE">
              <w:rPr>
                <w:sz w:val="18"/>
                <w:szCs w:val="18"/>
              </w:rPr>
              <w:t>не ведут хозяйственную деятельность</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644"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r>
    </w:tbl>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r w:rsidRPr="007A79DE">
        <w:rPr>
          <w:sz w:val="18"/>
          <w:szCs w:val="18"/>
        </w:rPr>
        <w:t>В хозяйственное ведение предприятиям передано 10 объектов недвижимого имущества общей площадью 4792,0 квадратного метра балансовой стоимостью 2,9 миллиона рублей.</w:t>
      </w:r>
    </w:p>
    <w:p w:rsidR="00DB4B67" w:rsidRPr="007A79DE" w:rsidRDefault="00DB4B67" w:rsidP="00DB4B67">
      <w:pPr>
        <w:jc w:val="both"/>
        <w:rPr>
          <w:sz w:val="18"/>
          <w:szCs w:val="18"/>
        </w:rPr>
      </w:pPr>
      <w:r w:rsidRPr="007A79DE">
        <w:rPr>
          <w:sz w:val="18"/>
          <w:szCs w:val="18"/>
        </w:rPr>
        <w:t>Работа с предприятиями проводится через проведение балансовых комиссий, на которых рассматриваются итоги финансово-хозяйственной деятельности муниципальных предприятий.</w:t>
      </w:r>
    </w:p>
    <w:p w:rsidR="00DB4B67" w:rsidRPr="007A79DE" w:rsidRDefault="00DB4B67" w:rsidP="00DB4B67">
      <w:pPr>
        <w:jc w:val="both"/>
        <w:rPr>
          <w:sz w:val="18"/>
          <w:szCs w:val="18"/>
        </w:rPr>
      </w:pPr>
      <w:r w:rsidRPr="007A79DE">
        <w:rPr>
          <w:sz w:val="18"/>
          <w:szCs w:val="18"/>
        </w:rPr>
        <w:t>Муниципальные учреждения - 28 единиц.</w:t>
      </w:r>
    </w:p>
    <w:p w:rsidR="00DB4B67" w:rsidRPr="007A79DE" w:rsidRDefault="00DB4B67" w:rsidP="00DB4B67">
      <w:pPr>
        <w:jc w:val="both"/>
        <w:rPr>
          <w:sz w:val="18"/>
          <w:szCs w:val="18"/>
        </w:rPr>
      </w:pPr>
      <w:r w:rsidRPr="007A79DE">
        <w:rPr>
          <w:sz w:val="18"/>
          <w:szCs w:val="18"/>
        </w:rPr>
        <w:t>Имущество в оперативном управлении.</w:t>
      </w:r>
    </w:p>
    <w:p w:rsidR="00DB4B67" w:rsidRPr="007A79DE" w:rsidRDefault="00DB4B67" w:rsidP="00DB4B67">
      <w:pPr>
        <w:jc w:val="both"/>
        <w:rPr>
          <w:sz w:val="18"/>
          <w:szCs w:val="18"/>
        </w:rPr>
      </w:pPr>
      <w:r w:rsidRPr="007A79DE">
        <w:rPr>
          <w:sz w:val="18"/>
          <w:szCs w:val="18"/>
        </w:rPr>
        <w:t>В оперативное управление муниципальным учреждениям переданы 68 объектов недвижимости общей площадью 28664,4 квадратного метра с балансовой стоимостью 476,2 миллиона рублей.</w:t>
      </w:r>
    </w:p>
    <w:p w:rsidR="00DB4B67" w:rsidRPr="007A79DE" w:rsidRDefault="00DB4B67" w:rsidP="00DB4B67">
      <w:pPr>
        <w:jc w:val="both"/>
        <w:rPr>
          <w:sz w:val="18"/>
          <w:szCs w:val="18"/>
        </w:rPr>
      </w:pPr>
      <w:r w:rsidRPr="007A79DE">
        <w:rPr>
          <w:sz w:val="18"/>
          <w:szCs w:val="18"/>
        </w:rPr>
        <w:t>Имущество казны.</w:t>
      </w:r>
    </w:p>
    <w:p w:rsidR="00DB4B67" w:rsidRPr="007A79DE" w:rsidRDefault="00DB4B67" w:rsidP="00DB4B67">
      <w:pPr>
        <w:jc w:val="both"/>
        <w:rPr>
          <w:sz w:val="18"/>
          <w:szCs w:val="18"/>
        </w:rPr>
      </w:pPr>
      <w:r w:rsidRPr="007A79DE">
        <w:rPr>
          <w:sz w:val="18"/>
          <w:szCs w:val="18"/>
        </w:rPr>
        <w:t>В казне муниципального образования находится 136 объектов балансовой стоимостью 90,9 миллиона рублей (в 2018 г. - 94,8 миллиона руб.).</w:t>
      </w:r>
    </w:p>
    <w:p w:rsidR="00DB4B67" w:rsidRPr="007A79DE" w:rsidRDefault="00DB4B67" w:rsidP="00DB4B67">
      <w:pPr>
        <w:jc w:val="both"/>
        <w:rPr>
          <w:sz w:val="18"/>
          <w:szCs w:val="18"/>
        </w:rPr>
      </w:pPr>
      <w:r w:rsidRPr="007A79DE">
        <w:rPr>
          <w:sz w:val="18"/>
          <w:szCs w:val="18"/>
        </w:rPr>
        <w:t>В составе этого имущества находятся:</w:t>
      </w:r>
    </w:p>
    <w:p w:rsidR="00DB4B67" w:rsidRPr="007A79DE" w:rsidRDefault="00DB4B67" w:rsidP="00DB4B67">
      <w:pPr>
        <w:jc w:val="both"/>
        <w:rPr>
          <w:sz w:val="18"/>
          <w:szCs w:val="18"/>
        </w:rPr>
      </w:pPr>
      <w:r w:rsidRPr="007A79DE">
        <w:rPr>
          <w:sz w:val="18"/>
          <w:szCs w:val="18"/>
        </w:rPr>
        <w:t>- объекты социально-культурного и коммунально-бытового назначения;</w:t>
      </w:r>
    </w:p>
    <w:p w:rsidR="00DB4B67" w:rsidRPr="007A79DE" w:rsidRDefault="00DB4B67" w:rsidP="00DB4B67">
      <w:pPr>
        <w:jc w:val="both"/>
        <w:rPr>
          <w:sz w:val="18"/>
          <w:szCs w:val="18"/>
        </w:rPr>
      </w:pPr>
      <w:r w:rsidRPr="007A79DE">
        <w:rPr>
          <w:sz w:val="18"/>
          <w:szCs w:val="18"/>
        </w:rPr>
        <w:t>- имущество, переданное в безвозмездное пользование некоммерческим организациям;</w:t>
      </w:r>
    </w:p>
    <w:p w:rsidR="00DB4B67" w:rsidRPr="007A79DE" w:rsidRDefault="00DB4B67" w:rsidP="00DB4B67">
      <w:pPr>
        <w:jc w:val="both"/>
        <w:rPr>
          <w:sz w:val="18"/>
          <w:szCs w:val="18"/>
        </w:rPr>
      </w:pPr>
      <w:r w:rsidRPr="007A79DE">
        <w:rPr>
          <w:sz w:val="18"/>
          <w:szCs w:val="18"/>
        </w:rPr>
        <w:t>- прочие объекты недвижимого имущества, в том числе принятые из оперативного управления муниципальных учреждений.</w:t>
      </w:r>
    </w:p>
    <w:p w:rsidR="00DB4B67" w:rsidRPr="007A79DE" w:rsidRDefault="00DB4B67" w:rsidP="00DB4B67">
      <w:pPr>
        <w:jc w:val="both"/>
        <w:rPr>
          <w:sz w:val="18"/>
          <w:szCs w:val="18"/>
        </w:rPr>
      </w:pPr>
      <w:r w:rsidRPr="007A79DE">
        <w:rPr>
          <w:sz w:val="18"/>
          <w:szCs w:val="18"/>
        </w:rPr>
        <w:t>Техническая инвентаризация проведена по всем объектам недвижимого имущества, находящегося в муниципальной собственности, право муниципальной собственности зарегистрировано не по всем объектам.</w:t>
      </w:r>
    </w:p>
    <w:p w:rsidR="00DB4B67" w:rsidRPr="007A79DE" w:rsidRDefault="00DB4B67" w:rsidP="00DB4B67">
      <w:pPr>
        <w:jc w:val="both"/>
        <w:rPr>
          <w:sz w:val="18"/>
          <w:szCs w:val="18"/>
        </w:rPr>
      </w:pPr>
      <w:r w:rsidRPr="007A79DE">
        <w:rPr>
          <w:sz w:val="18"/>
          <w:szCs w:val="18"/>
        </w:rPr>
        <w:t>За 2019 год согласно плану-графику проведения проверок муниципального имущества были проведены 50 проверок, учреждениям и нанимателям выписаны предложения по устранению нарушений.</w:t>
      </w:r>
    </w:p>
    <w:p w:rsidR="00DB4B67" w:rsidRPr="007A79DE" w:rsidRDefault="00DB4B67" w:rsidP="00DB4B67">
      <w:pPr>
        <w:jc w:val="both"/>
        <w:rPr>
          <w:sz w:val="18"/>
          <w:szCs w:val="18"/>
        </w:rPr>
      </w:pPr>
      <w:r w:rsidRPr="007A79DE">
        <w:rPr>
          <w:sz w:val="18"/>
          <w:szCs w:val="18"/>
        </w:rPr>
        <w:t>Доходы от сдачи в аренду имущества.</w:t>
      </w:r>
    </w:p>
    <w:p w:rsidR="00DB4B67" w:rsidRPr="007A79DE" w:rsidRDefault="00DB4B67" w:rsidP="00DB4B67">
      <w:pPr>
        <w:jc w:val="both"/>
        <w:rPr>
          <w:sz w:val="18"/>
          <w:szCs w:val="18"/>
        </w:rPr>
      </w:pPr>
      <w:r w:rsidRPr="007A79DE">
        <w:rPr>
          <w:sz w:val="18"/>
          <w:szCs w:val="18"/>
        </w:rPr>
        <w:t>Передача в аренду муниципального имущества оформляется договором аренды, который соответствует необходимым требованиям. Сроки внесения арендной платы установлены в договорах аренды ежеквартально и ежемесячно.</w:t>
      </w:r>
    </w:p>
    <w:p w:rsidR="00DB4B67" w:rsidRPr="007A79DE" w:rsidRDefault="00DB4B67" w:rsidP="00DB4B67">
      <w:pPr>
        <w:jc w:val="both"/>
        <w:rPr>
          <w:sz w:val="18"/>
          <w:szCs w:val="18"/>
        </w:rPr>
      </w:pPr>
      <w:r w:rsidRPr="007A79DE">
        <w:rPr>
          <w:sz w:val="18"/>
          <w:szCs w:val="18"/>
        </w:rPr>
        <w:t>Учет начислений и поступлений ведется в разрезе арендаторов в электронном виде с использованием специального программного комплекса "БАРС-Имущество".</w:t>
      </w:r>
    </w:p>
    <w:p w:rsidR="00DB4B67" w:rsidRPr="007A79DE" w:rsidRDefault="00DB4B67" w:rsidP="00DB4B67">
      <w:pPr>
        <w:jc w:val="both"/>
        <w:rPr>
          <w:sz w:val="18"/>
          <w:szCs w:val="18"/>
        </w:rPr>
      </w:pPr>
      <w:r w:rsidRPr="007A79DE">
        <w:rPr>
          <w:sz w:val="18"/>
          <w:szCs w:val="18"/>
        </w:rPr>
        <w:t>Порядок расчета арендной платы за сдаваемое в аренду имущество, находящееся в муниципальной собственности, производится на основании заключений независимых экспертов.</w:t>
      </w:r>
    </w:p>
    <w:p w:rsidR="00DB4B67" w:rsidRPr="007A79DE" w:rsidRDefault="00DB4B67" w:rsidP="00DB4B67">
      <w:pPr>
        <w:jc w:val="both"/>
        <w:rPr>
          <w:sz w:val="18"/>
          <w:szCs w:val="18"/>
        </w:rPr>
      </w:pPr>
      <w:r w:rsidRPr="007A79DE">
        <w:rPr>
          <w:sz w:val="18"/>
          <w:szCs w:val="18"/>
        </w:rPr>
        <w:t>В 2019 году в районе действовало: 10 договоров аренды на 12 объектов, находящихся в муниципальной собственности, с годовым начислением арендной платы в сумме 490,5 тыс. рублей. 16 договоров безвозмездного пользования.</w:t>
      </w:r>
    </w:p>
    <w:p w:rsidR="00DB4B67" w:rsidRPr="007A79DE" w:rsidRDefault="00DB4B67" w:rsidP="00DB4B67">
      <w:pPr>
        <w:jc w:val="both"/>
        <w:rPr>
          <w:sz w:val="18"/>
          <w:szCs w:val="18"/>
        </w:rPr>
      </w:pPr>
      <w:r w:rsidRPr="007A79DE">
        <w:rPr>
          <w:sz w:val="18"/>
          <w:szCs w:val="18"/>
        </w:rPr>
        <w:t>За 12 месяцев 2019 года в бюджет муниципального района доходов в виде арендной платы поступило 490,4 тыс. руб., что составило 99,98% к уточненному плану.</w:t>
      </w:r>
    </w:p>
    <w:p w:rsidR="00DB4B67" w:rsidRPr="007A79DE" w:rsidRDefault="00DB4B67" w:rsidP="00DB4B67">
      <w:pPr>
        <w:jc w:val="both"/>
        <w:rPr>
          <w:sz w:val="18"/>
          <w:szCs w:val="18"/>
        </w:rPr>
      </w:pPr>
      <w:r w:rsidRPr="007A79DE">
        <w:rPr>
          <w:sz w:val="18"/>
          <w:szCs w:val="18"/>
        </w:rPr>
        <w:t>На 01.01.2020 задолженность по арендной плате составила 283,9 тыс. руб. (01.01.2019 - 324,5 тыс. руб., 01.01.2018 - 299,0 тыс. руб.).</w:t>
      </w:r>
    </w:p>
    <w:p w:rsidR="00DB4B67" w:rsidRPr="007A79DE" w:rsidRDefault="00DB4B67" w:rsidP="00DB4B67">
      <w:pPr>
        <w:jc w:val="both"/>
        <w:rPr>
          <w:sz w:val="18"/>
          <w:szCs w:val="18"/>
        </w:rPr>
      </w:pPr>
      <w:r w:rsidRPr="007A79DE">
        <w:rPr>
          <w:sz w:val="18"/>
          <w:szCs w:val="18"/>
        </w:rPr>
        <w:t>Задолженность в сравнении с 2019 годом уменьшилась на 40,6 тыс. рублей.</w:t>
      </w:r>
    </w:p>
    <w:p w:rsidR="00DB4B67" w:rsidRPr="007A79DE" w:rsidRDefault="00DB4B67" w:rsidP="00DB4B67">
      <w:pPr>
        <w:jc w:val="both"/>
        <w:rPr>
          <w:sz w:val="18"/>
          <w:szCs w:val="18"/>
        </w:rPr>
      </w:pPr>
      <w:proofErr w:type="spellStart"/>
      <w:r w:rsidRPr="007A79DE">
        <w:rPr>
          <w:sz w:val="18"/>
          <w:szCs w:val="18"/>
        </w:rPr>
        <w:t>Претензионно</w:t>
      </w:r>
      <w:proofErr w:type="spellEnd"/>
      <w:r w:rsidRPr="007A79DE">
        <w:rPr>
          <w:sz w:val="18"/>
          <w:szCs w:val="18"/>
        </w:rPr>
        <w:t>-исковая работа:</w:t>
      </w:r>
    </w:p>
    <w:p w:rsidR="00DB4B67" w:rsidRPr="007A79DE" w:rsidRDefault="00DB4B67" w:rsidP="00DB4B67">
      <w:pPr>
        <w:jc w:val="both"/>
        <w:rPr>
          <w:sz w:val="18"/>
          <w:szCs w:val="18"/>
        </w:rPr>
      </w:pPr>
      <w:r w:rsidRPr="007A79DE">
        <w:rPr>
          <w:sz w:val="18"/>
          <w:szCs w:val="18"/>
        </w:rPr>
        <w:t>- задолженность от арендатор</w:t>
      </w:r>
      <w:proofErr w:type="gramStart"/>
      <w:r w:rsidRPr="007A79DE">
        <w:rPr>
          <w:sz w:val="18"/>
          <w:szCs w:val="18"/>
        </w:rPr>
        <w:t>а ООО</w:t>
      </w:r>
      <w:proofErr w:type="gramEnd"/>
      <w:r w:rsidRPr="007A79DE">
        <w:rPr>
          <w:sz w:val="18"/>
          <w:szCs w:val="18"/>
        </w:rPr>
        <w:t xml:space="preserve"> "Орловский водоканал" по решениям суда, принятым до 2019 года, погашена (59,3 тыс. руб.);</w:t>
      </w:r>
    </w:p>
    <w:p w:rsidR="00DB4B67" w:rsidRPr="007A79DE" w:rsidRDefault="00DB4B67" w:rsidP="00DB4B67">
      <w:pPr>
        <w:jc w:val="both"/>
        <w:rPr>
          <w:sz w:val="18"/>
          <w:szCs w:val="18"/>
        </w:rPr>
      </w:pPr>
      <w:r w:rsidRPr="007A79DE">
        <w:rPr>
          <w:sz w:val="18"/>
          <w:szCs w:val="18"/>
        </w:rPr>
        <w:t xml:space="preserve">- вынесены 2 решения суда от 18.12.2019 о взыскании задолженности (42,3 тыс. руб., в </w:t>
      </w:r>
      <w:proofErr w:type="spellStart"/>
      <w:r w:rsidRPr="007A79DE">
        <w:rPr>
          <w:sz w:val="18"/>
          <w:szCs w:val="18"/>
        </w:rPr>
        <w:t>т.ч</w:t>
      </w:r>
      <w:proofErr w:type="spellEnd"/>
      <w:r w:rsidRPr="007A79DE">
        <w:rPr>
          <w:sz w:val="18"/>
          <w:szCs w:val="18"/>
        </w:rPr>
        <w:t>. пени 1,8 тыс. руб.) п</w:t>
      </w:r>
      <w:proofErr w:type="gramStart"/>
      <w:r w:rsidRPr="007A79DE">
        <w:rPr>
          <w:sz w:val="18"/>
          <w:szCs w:val="18"/>
        </w:rPr>
        <w:t>о ООО</w:t>
      </w:r>
      <w:proofErr w:type="gramEnd"/>
      <w:r w:rsidRPr="007A79DE">
        <w:rPr>
          <w:sz w:val="18"/>
          <w:szCs w:val="18"/>
        </w:rPr>
        <w:t xml:space="preserve"> "Орловский водоканал" (на 10.01.2020 задолженность погашена);</w:t>
      </w:r>
    </w:p>
    <w:p w:rsidR="00DB4B67" w:rsidRPr="007A79DE" w:rsidRDefault="00DB4B67" w:rsidP="00DB4B67">
      <w:pPr>
        <w:jc w:val="both"/>
        <w:rPr>
          <w:sz w:val="18"/>
          <w:szCs w:val="18"/>
        </w:rPr>
      </w:pPr>
      <w:r w:rsidRPr="007A79DE">
        <w:rPr>
          <w:sz w:val="18"/>
          <w:szCs w:val="18"/>
        </w:rPr>
        <w:t>- по арендатор</w:t>
      </w:r>
      <w:proofErr w:type="gramStart"/>
      <w:r w:rsidRPr="007A79DE">
        <w:rPr>
          <w:sz w:val="18"/>
          <w:szCs w:val="18"/>
        </w:rPr>
        <w:t>у ООО</w:t>
      </w:r>
      <w:proofErr w:type="gramEnd"/>
      <w:r w:rsidRPr="007A79DE">
        <w:rPr>
          <w:sz w:val="18"/>
          <w:szCs w:val="18"/>
        </w:rPr>
        <w:t xml:space="preserve"> "</w:t>
      </w:r>
      <w:proofErr w:type="spellStart"/>
      <w:r w:rsidRPr="007A79DE">
        <w:rPr>
          <w:sz w:val="18"/>
          <w:szCs w:val="18"/>
        </w:rPr>
        <w:t>ОрловДорТранс</w:t>
      </w:r>
      <w:proofErr w:type="spellEnd"/>
      <w:r w:rsidRPr="007A79DE">
        <w:rPr>
          <w:sz w:val="18"/>
          <w:szCs w:val="18"/>
        </w:rPr>
        <w:t xml:space="preserve">" направлен в ФССП исполнительный лист (175,3 тыс. руб., в </w:t>
      </w:r>
      <w:proofErr w:type="spellStart"/>
      <w:r w:rsidRPr="007A79DE">
        <w:rPr>
          <w:sz w:val="18"/>
          <w:szCs w:val="18"/>
        </w:rPr>
        <w:t>т.ч</w:t>
      </w:r>
      <w:proofErr w:type="spellEnd"/>
      <w:r w:rsidRPr="007A79DE">
        <w:rPr>
          <w:sz w:val="18"/>
          <w:szCs w:val="18"/>
        </w:rPr>
        <w:t>. пени 3,6 тыс. руб.);</w:t>
      </w:r>
    </w:p>
    <w:p w:rsidR="00DB4B67" w:rsidRPr="007A79DE" w:rsidRDefault="00DB4B67" w:rsidP="00DB4B67">
      <w:pPr>
        <w:jc w:val="both"/>
        <w:rPr>
          <w:sz w:val="18"/>
          <w:szCs w:val="18"/>
        </w:rPr>
      </w:pPr>
      <w:proofErr w:type="gramStart"/>
      <w:r w:rsidRPr="007A79DE">
        <w:rPr>
          <w:sz w:val="18"/>
          <w:szCs w:val="18"/>
        </w:rPr>
        <w:t xml:space="preserve">- претензия (61,1 тыс. руб., в </w:t>
      </w:r>
      <w:proofErr w:type="spellStart"/>
      <w:r w:rsidRPr="007A79DE">
        <w:rPr>
          <w:sz w:val="18"/>
          <w:szCs w:val="18"/>
        </w:rPr>
        <w:t>т.ч</w:t>
      </w:r>
      <w:proofErr w:type="spellEnd"/>
      <w:r w:rsidRPr="007A79DE">
        <w:rPr>
          <w:sz w:val="18"/>
          <w:szCs w:val="18"/>
        </w:rPr>
        <w:t>. пени 0,8 тыс. руб.) направлена арендатору ООО "</w:t>
      </w:r>
      <w:proofErr w:type="spellStart"/>
      <w:r w:rsidRPr="007A79DE">
        <w:rPr>
          <w:sz w:val="18"/>
          <w:szCs w:val="18"/>
        </w:rPr>
        <w:t>ОрловДорТранс</w:t>
      </w:r>
      <w:proofErr w:type="spellEnd"/>
      <w:r w:rsidRPr="007A79DE">
        <w:rPr>
          <w:sz w:val="18"/>
          <w:szCs w:val="18"/>
        </w:rPr>
        <w:t>".</w:t>
      </w:r>
      <w:proofErr w:type="gramEnd"/>
    </w:p>
    <w:p w:rsidR="00DB4B67" w:rsidRPr="007A79DE" w:rsidRDefault="00DB4B67" w:rsidP="00DB4B67">
      <w:pPr>
        <w:jc w:val="both"/>
        <w:rPr>
          <w:sz w:val="18"/>
          <w:szCs w:val="18"/>
        </w:rPr>
      </w:pPr>
      <w:r w:rsidRPr="007A79DE">
        <w:rPr>
          <w:sz w:val="18"/>
          <w:szCs w:val="18"/>
        </w:rPr>
        <w:t>Доходы от реализации имущества.</w:t>
      </w:r>
    </w:p>
    <w:p w:rsidR="00DB4B67" w:rsidRPr="007A79DE" w:rsidRDefault="00DB4B67" w:rsidP="00DB4B67">
      <w:pPr>
        <w:jc w:val="both"/>
        <w:rPr>
          <w:sz w:val="18"/>
          <w:szCs w:val="18"/>
        </w:rPr>
      </w:pPr>
      <w:proofErr w:type="gramStart"/>
      <w:r w:rsidRPr="007A79DE">
        <w:rPr>
          <w:sz w:val="18"/>
          <w:szCs w:val="18"/>
        </w:rPr>
        <w:t>В рамках исполнения Программы приватизации муниципального имущества муниципального образования Орловский муниципальный район на 2019 год, утвержденной решением Орловской районной Думы от 22.02.2019 N 29/256 "Об утверждении перечня объектов муниципального имущества, подлежащих приватизации в 2019 году" (с изменениями от 28.06.2019 N 33/285, от 27.09.2019 N 35/299), была запланирована продажа 2-х объектов на сумму 115 тыс. руб. Имущество реализовано</w:t>
      </w:r>
      <w:proofErr w:type="gramEnd"/>
      <w:r w:rsidRPr="007A79DE">
        <w:rPr>
          <w:sz w:val="18"/>
          <w:szCs w:val="18"/>
        </w:rPr>
        <w:t xml:space="preserve"> не было.</w:t>
      </w:r>
    </w:p>
    <w:p w:rsidR="00DB4B67" w:rsidRPr="007A79DE" w:rsidRDefault="00DB4B67" w:rsidP="00DB4B67">
      <w:pPr>
        <w:jc w:val="both"/>
        <w:rPr>
          <w:sz w:val="18"/>
          <w:szCs w:val="18"/>
        </w:rPr>
      </w:pPr>
      <w:r w:rsidRPr="007A79DE">
        <w:rPr>
          <w:sz w:val="18"/>
          <w:szCs w:val="18"/>
        </w:rPr>
        <w:t>Управление земельными ресурсами.</w:t>
      </w:r>
    </w:p>
    <w:p w:rsidR="00DB4B67" w:rsidRPr="007A79DE" w:rsidRDefault="00DB4B67" w:rsidP="00DB4B67">
      <w:pPr>
        <w:jc w:val="both"/>
        <w:rPr>
          <w:sz w:val="18"/>
          <w:szCs w:val="18"/>
        </w:rPr>
      </w:pPr>
      <w:r w:rsidRPr="007A79DE">
        <w:rPr>
          <w:sz w:val="18"/>
          <w:szCs w:val="18"/>
        </w:rPr>
        <w:t>Арендная плата за земельные участки.</w:t>
      </w:r>
    </w:p>
    <w:p w:rsidR="00DB4B67" w:rsidRPr="007A79DE" w:rsidRDefault="00DB4B67" w:rsidP="00DB4B67">
      <w:pPr>
        <w:jc w:val="both"/>
        <w:rPr>
          <w:sz w:val="18"/>
          <w:szCs w:val="18"/>
        </w:rPr>
      </w:pPr>
      <w:r w:rsidRPr="007A79DE">
        <w:rPr>
          <w:sz w:val="18"/>
          <w:szCs w:val="18"/>
        </w:rPr>
        <w:t>С 01.01.2017 землями до разграничения, расположенными в границах Орловского сельского поселения, вновь распоряжается муниципальный район, а в границах городского поселения - администрация Орловского городского поселения.</w:t>
      </w:r>
    </w:p>
    <w:p w:rsidR="00DB4B67" w:rsidRPr="007A79DE" w:rsidRDefault="00DB4B67" w:rsidP="00DB4B67">
      <w:pPr>
        <w:jc w:val="both"/>
        <w:rPr>
          <w:sz w:val="18"/>
          <w:szCs w:val="18"/>
        </w:rPr>
      </w:pPr>
      <w:r w:rsidRPr="007A79DE">
        <w:rPr>
          <w:sz w:val="18"/>
          <w:szCs w:val="18"/>
        </w:rPr>
        <w:t>Отделом ведется учет договоров аренды земельных участков до разграничения собственности. На 01.01.2020 действует 715 договоров аренды с общей площадью 9202,9 га. В 2019 году заключено 11 договоров аренды.</w:t>
      </w:r>
    </w:p>
    <w:p w:rsidR="00DB4B67" w:rsidRPr="007A79DE" w:rsidRDefault="00DB4B67" w:rsidP="00DB4B67">
      <w:pPr>
        <w:jc w:val="both"/>
        <w:rPr>
          <w:sz w:val="18"/>
          <w:szCs w:val="18"/>
        </w:rPr>
      </w:pPr>
      <w:r w:rsidRPr="007A79DE">
        <w:rPr>
          <w:sz w:val="18"/>
          <w:szCs w:val="18"/>
        </w:rPr>
        <w:t xml:space="preserve">Плановые доходы в виде арендной платы за земельные участки на 2019 год составили 1050,50 тыс. руб. На 01.01.2020 в бюджет района от аренды земельных участков поступило 1091,4 тыс. руб., что составляет 103,9% от плана. Задолженность составила 1189,3 тыс. руб. Задолженность по пени составляет 256,6 тыс. руб. По задолженности проводилась </w:t>
      </w:r>
      <w:proofErr w:type="spellStart"/>
      <w:r w:rsidRPr="007A79DE">
        <w:rPr>
          <w:sz w:val="18"/>
          <w:szCs w:val="18"/>
        </w:rPr>
        <w:t>претензионно</w:t>
      </w:r>
      <w:proofErr w:type="spellEnd"/>
      <w:r w:rsidRPr="007A79DE">
        <w:rPr>
          <w:sz w:val="18"/>
          <w:szCs w:val="18"/>
        </w:rPr>
        <w:t xml:space="preserve">-исковая работа: предъявлено 12 претензий и направлено 11 исковых заявлений в судебные органы. </w:t>
      </w:r>
      <w:proofErr w:type="gramStart"/>
      <w:r w:rsidRPr="007A79DE">
        <w:rPr>
          <w:sz w:val="18"/>
          <w:szCs w:val="18"/>
        </w:rPr>
        <w:t>Невозможной</w:t>
      </w:r>
      <w:proofErr w:type="gramEnd"/>
      <w:r w:rsidRPr="007A79DE">
        <w:rPr>
          <w:sz w:val="18"/>
          <w:szCs w:val="18"/>
        </w:rPr>
        <w:t xml:space="preserve"> к взысканию нет.</w:t>
      </w:r>
    </w:p>
    <w:p w:rsidR="00DB4B67" w:rsidRPr="007A79DE" w:rsidRDefault="00DB4B67" w:rsidP="00DB4B67">
      <w:pPr>
        <w:jc w:val="both"/>
        <w:rPr>
          <w:sz w:val="18"/>
          <w:szCs w:val="18"/>
        </w:rPr>
      </w:pPr>
      <w:r w:rsidRPr="007A79DE">
        <w:rPr>
          <w:sz w:val="18"/>
          <w:szCs w:val="18"/>
        </w:rPr>
        <w:t>Проведение земельного контроля.</w:t>
      </w:r>
    </w:p>
    <w:p w:rsidR="00DB4B67" w:rsidRPr="007A79DE" w:rsidRDefault="00DB4B67" w:rsidP="00DB4B67">
      <w:pPr>
        <w:jc w:val="both"/>
        <w:rPr>
          <w:sz w:val="18"/>
          <w:szCs w:val="18"/>
        </w:rPr>
      </w:pPr>
      <w:r w:rsidRPr="007A79DE">
        <w:rPr>
          <w:sz w:val="18"/>
          <w:szCs w:val="18"/>
        </w:rPr>
        <w:lastRenderedPageBreak/>
        <w:t>Отделом по имуществу и земельным ресурсам администрации Орловского района, по заявлению налоговой инспекции, проведена внеплановая проверка физических лиц. Проверен 21 земельный участок на площади 73235 кв. м. Нарушений в использовании земельных участков не выявлено.</w:t>
      </w:r>
    </w:p>
    <w:p w:rsidR="00DB4B67" w:rsidRPr="007A79DE" w:rsidRDefault="00DB4B67" w:rsidP="00DB4B67">
      <w:pPr>
        <w:jc w:val="both"/>
        <w:rPr>
          <w:sz w:val="18"/>
          <w:szCs w:val="18"/>
        </w:rPr>
      </w:pPr>
      <w:r w:rsidRPr="007A79DE">
        <w:rPr>
          <w:sz w:val="18"/>
          <w:szCs w:val="18"/>
        </w:rPr>
        <w:t>Полномочия по проведению земельного контроля от Орловского сельского поселения с 1 марта 2019 года переданы в Орловский муниципальный район. Запланированная администрацией Орловского сельского поселения проверка проведена.</w:t>
      </w:r>
    </w:p>
    <w:p w:rsidR="00DB4B67" w:rsidRPr="007A79DE" w:rsidRDefault="00DB4B67" w:rsidP="00DB4B67">
      <w:pPr>
        <w:jc w:val="both"/>
        <w:rPr>
          <w:sz w:val="18"/>
          <w:szCs w:val="18"/>
        </w:rPr>
      </w:pPr>
      <w:r w:rsidRPr="007A79DE">
        <w:rPr>
          <w:sz w:val="18"/>
          <w:szCs w:val="18"/>
        </w:rPr>
        <w:t>На 2020 год запланировано провести земельный контроль 30 земельных участков земель сельскохозяйственного назначения физических лиц.</w:t>
      </w:r>
    </w:p>
    <w:p w:rsidR="00DB4B67" w:rsidRPr="007A79DE" w:rsidRDefault="00DB4B67" w:rsidP="00DB4B67">
      <w:pPr>
        <w:jc w:val="both"/>
        <w:rPr>
          <w:sz w:val="18"/>
          <w:szCs w:val="18"/>
        </w:rPr>
      </w:pPr>
      <w:r w:rsidRPr="007A79DE">
        <w:rPr>
          <w:sz w:val="18"/>
          <w:szCs w:val="18"/>
        </w:rPr>
        <w:t>Доходы от продажи земельных участков.</w:t>
      </w:r>
    </w:p>
    <w:p w:rsidR="00DB4B67" w:rsidRPr="007A79DE" w:rsidRDefault="00DB4B67" w:rsidP="00DB4B67">
      <w:pPr>
        <w:jc w:val="both"/>
        <w:rPr>
          <w:sz w:val="18"/>
          <w:szCs w:val="18"/>
        </w:rPr>
      </w:pPr>
      <w:r w:rsidRPr="007A79DE">
        <w:rPr>
          <w:sz w:val="18"/>
          <w:szCs w:val="18"/>
        </w:rPr>
        <w:t>Плановые доходы от продажи земельных участков, собственность на которые не разграничена, в 2019 году были запланированы в размере 247,10 тыс. руб. На 01.01.2020 продано 17 земельных участков на сумму 247,18 тыс. руб.</w:t>
      </w:r>
    </w:p>
    <w:p w:rsidR="00DB4B67" w:rsidRPr="007A79DE" w:rsidRDefault="00DB4B67" w:rsidP="00DB4B67">
      <w:pPr>
        <w:jc w:val="both"/>
        <w:rPr>
          <w:sz w:val="18"/>
          <w:szCs w:val="18"/>
        </w:rPr>
      </w:pPr>
      <w:r w:rsidRPr="007A79DE">
        <w:rPr>
          <w:sz w:val="18"/>
          <w:szCs w:val="18"/>
        </w:rPr>
        <w:t>Оценка управления муниципальным имуществом позволяет определить следующие основные проблемы:</w:t>
      </w:r>
    </w:p>
    <w:p w:rsidR="00DB4B67" w:rsidRPr="007A79DE" w:rsidRDefault="00DB4B67" w:rsidP="00DB4B67">
      <w:pPr>
        <w:jc w:val="both"/>
        <w:rPr>
          <w:sz w:val="18"/>
          <w:szCs w:val="18"/>
        </w:rPr>
      </w:pPr>
      <w:r w:rsidRPr="007A79DE">
        <w:rPr>
          <w:sz w:val="18"/>
          <w:szCs w:val="18"/>
        </w:rPr>
        <w:t xml:space="preserve">1. </w:t>
      </w:r>
      <w:proofErr w:type="spellStart"/>
      <w:r w:rsidRPr="007A79DE">
        <w:rPr>
          <w:sz w:val="18"/>
          <w:szCs w:val="18"/>
        </w:rPr>
        <w:t>Невостребованность</w:t>
      </w:r>
      <w:proofErr w:type="spellEnd"/>
      <w:r w:rsidRPr="007A79DE">
        <w:rPr>
          <w:sz w:val="18"/>
          <w:szCs w:val="18"/>
        </w:rPr>
        <w:t xml:space="preserve"> на рынке недвижимости объектов муниципального недвижимого имущества, выставляемого на торги с целью заключения договоров аренды, а также приватизации, в связи с их </w:t>
      </w:r>
      <w:proofErr w:type="spellStart"/>
      <w:r w:rsidRPr="007A79DE">
        <w:rPr>
          <w:sz w:val="18"/>
          <w:szCs w:val="18"/>
        </w:rPr>
        <w:t>неликвидностью</w:t>
      </w:r>
      <w:proofErr w:type="spellEnd"/>
      <w:r w:rsidRPr="007A79DE">
        <w:rPr>
          <w:sz w:val="18"/>
          <w:szCs w:val="18"/>
        </w:rPr>
        <w:t xml:space="preserve"> и, как следствие, </w:t>
      </w:r>
      <w:proofErr w:type="spellStart"/>
      <w:r w:rsidRPr="007A79DE">
        <w:rPr>
          <w:sz w:val="18"/>
          <w:szCs w:val="18"/>
        </w:rPr>
        <w:t>недополучение</w:t>
      </w:r>
      <w:proofErr w:type="spellEnd"/>
      <w:r w:rsidRPr="007A79DE">
        <w:rPr>
          <w:sz w:val="18"/>
          <w:szCs w:val="18"/>
        </w:rPr>
        <w:t xml:space="preserve"> доходов в бюджет района.</w:t>
      </w:r>
    </w:p>
    <w:p w:rsidR="00DB4B67" w:rsidRPr="007A79DE" w:rsidRDefault="00DB4B67" w:rsidP="00DB4B67">
      <w:pPr>
        <w:jc w:val="both"/>
        <w:rPr>
          <w:sz w:val="18"/>
          <w:szCs w:val="18"/>
        </w:rPr>
      </w:pPr>
      <w:r w:rsidRPr="007A79DE">
        <w:rPr>
          <w:sz w:val="18"/>
          <w:szCs w:val="18"/>
        </w:rPr>
        <w:t>2. Необходимость совершенствования системы учета для эффективного управления муниципальным имуществом, в том числе: формирование и использование основанной на современных информационных технологиях базы данных по объектам муниципальной собственности. Внедрение в деятельность органов государственной власти и органов местного самоуправления единого программного комплекса по учету и управлению муниципальным имуществом.</w:t>
      </w:r>
    </w:p>
    <w:p w:rsidR="00DB4B67" w:rsidRPr="007A79DE" w:rsidRDefault="00DB4B67" w:rsidP="00DB4B67">
      <w:pPr>
        <w:jc w:val="both"/>
        <w:rPr>
          <w:sz w:val="18"/>
          <w:szCs w:val="18"/>
        </w:rPr>
      </w:pPr>
      <w:r w:rsidRPr="007A79DE">
        <w:rPr>
          <w:sz w:val="18"/>
          <w:szCs w:val="18"/>
        </w:rPr>
        <w:t>3. Низкий уровень вовлечения земель в хозяйственный оборот.</w:t>
      </w:r>
    </w:p>
    <w:p w:rsidR="00DB4B67" w:rsidRPr="007A79DE" w:rsidRDefault="00DB4B67" w:rsidP="00DB4B67">
      <w:pPr>
        <w:jc w:val="both"/>
        <w:rPr>
          <w:sz w:val="18"/>
          <w:szCs w:val="18"/>
        </w:rPr>
      </w:pPr>
      <w:r w:rsidRPr="007A79DE">
        <w:rPr>
          <w:sz w:val="18"/>
          <w:szCs w:val="18"/>
        </w:rPr>
        <w:t>Реализация Программы будет способствовать повышению эффективного управления и распоряжения муниципальным имуществом и земельными ресурсами.</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center"/>
        <w:outlineLvl w:val="1"/>
        <w:rPr>
          <w:rFonts w:eastAsiaTheme="minorEastAsia"/>
          <w:b/>
          <w:sz w:val="18"/>
          <w:szCs w:val="18"/>
        </w:rPr>
      </w:pPr>
      <w:r w:rsidRPr="007A79DE">
        <w:rPr>
          <w:rFonts w:eastAsiaTheme="minorEastAsia"/>
          <w:b/>
          <w:sz w:val="18"/>
          <w:szCs w:val="18"/>
        </w:rPr>
        <w:t>2. Приоритеты муниципальной политики в соответствующей сфере</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социально-экономического развития, цели, задачи, целевые</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показатели эффективности реализации Программы, описание</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ожидаемых конечных результатов Программы, сроков и этапов</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реализации Программы</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proofErr w:type="gramStart"/>
      <w:r w:rsidRPr="007A79DE">
        <w:rPr>
          <w:sz w:val="18"/>
          <w:szCs w:val="18"/>
        </w:rPr>
        <w:t>Приоритетом муниципальной политики в сфере управления и распоряжения муниципальным имуществом на период до 2025 года, сформированным с учетом целей и задач, представленных в Стратегии социально-экономического развития муниципального образования Орловский муниципальный район на период до 2035 года, утвержденной решением Орловской районной Думы Кировской области пятого созыва от 21.12.2018 N 28/235, нормативно-правовых актах Российской Федерации, Кировской области и муниципальных актах, действующих</w:t>
      </w:r>
      <w:proofErr w:type="gramEnd"/>
      <w:r w:rsidRPr="007A79DE">
        <w:rPr>
          <w:sz w:val="18"/>
          <w:szCs w:val="18"/>
        </w:rPr>
        <w:t xml:space="preserve"> в сфере реализации Программы.</w:t>
      </w:r>
    </w:p>
    <w:p w:rsidR="00DB4B67" w:rsidRPr="007A79DE" w:rsidRDefault="00DB4B67" w:rsidP="00DB4B67">
      <w:pPr>
        <w:jc w:val="both"/>
        <w:rPr>
          <w:sz w:val="18"/>
          <w:szCs w:val="18"/>
        </w:rPr>
      </w:pPr>
      <w:r w:rsidRPr="007A79DE">
        <w:rPr>
          <w:sz w:val="18"/>
          <w:szCs w:val="18"/>
        </w:rPr>
        <w:t>Целями Программы являются:</w:t>
      </w:r>
    </w:p>
    <w:p w:rsidR="00DB4B67" w:rsidRPr="007A79DE" w:rsidRDefault="00DB4B67" w:rsidP="00DB4B67">
      <w:pPr>
        <w:jc w:val="both"/>
        <w:rPr>
          <w:sz w:val="18"/>
          <w:szCs w:val="18"/>
        </w:rPr>
      </w:pPr>
      <w:r w:rsidRPr="007A79DE">
        <w:rPr>
          <w:sz w:val="18"/>
          <w:szCs w:val="18"/>
        </w:rPr>
        <w:t>1. Эффективное управление и распоряжение муниципальным имуществом.</w:t>
      </w:r>
    </w:p>
    <w:p w:rsidR="00DB4B67" w:rsidRPr="007A79DE" w:rsidRDefault="00DB4B67" w:rsidP="00DB4B67">
      <w:pPr>
        <w:jc w:val="both"/>
        <w:rPr>
          <w:sz w:val="18"/>
          <w:szCs w:val="18"/>
        </w:rPr>
      </w:pPr>
      <w:r w:rsidRPr="007A79DE">
        <w:rPr>
          <w:sz w:val="18"/>
          <w:szCs w:val="18"/>
        </w:rPr>
        <w:t>2. Повышение эффективности использования и охраны земель.</w:t>
      </w:r>
    </w:p>
    <w:p w:rsidR="00DB4B67" w:rsidRPr="007A79DE" w:rsidRDefault="00DB4B67" w:rsidP="00DB4B67">
      <w:pPr>
        <w:jc w:val="both"/>
        <w:rPr>
          <w:sz w:val="18"/>
          <w:szCs w:val="18"/>
        </w:rPr>
      </w:pPr>
      <w:r w:rsidRPr="007A79DE">
        <w:rPr>
          <w:sz w:val="18"/>
          <w:szCs w:val="18"/>
        </w:rPr>
        <w:t>3. Снижение количества нарушений в сфере земельных отношений.</w:t>
      </w:r>
    </w:p>
    <w:p w:rsidR="00DB4B67" w:rsidRPr="007A79DE" w:rsidRDefault="00DB4B67" w:rsidP="00DB4B67">
      <w:pPr>
        <w:jc w:val="both"/>
        <w:rPr>
          <w:sz w:val="18"/>
          <w:szCs w:val="18"/>
        </w:rPr>
      </w:pPr>
      <w:r w:rsidRPr="007A79DE">
        <w:rPr>
          <w:sz w:val="18"/>
          <w:szCs w:val="18"/>
        </w:rPr>
        <w:t>4. Упорядочение и совершенствование системы учета муниципального имущества.</w:t>
      </w:r>
    </w:p>
    <w:p w:rsidR="00DB4B67" w:rsidRPr="007A79DE" w:rsidRDefault="00DB4B67" w:rsidP="00DB4B67">
      <w:pPr>
        <w:jc w:val="both"/>
        <w:rPr>
          <w:sz w:val="18"/>
          <w:szCs w:val="18"/>
        </w:rPr>
      </w:pPr>
      <w:r w:rsidRPr="007A79DE">
        <w:rPr>
          <w:sz w:val="18"/>
          <w:szCs w:val="18"/>
        </w:rPr>
        <w:t>Для достижения указанных целей необходимо решить следующие задачи:</w:t>
      </w:r>
    </w:p>
    <w:p w:rsidR="00DB4B67" w:rsidRPr="007A79DE" w:rsidRDefault="00DB4B67" w:rsidP="00DB4B67">
      <w:pPr>
        <w:jc w:val="both"/>
        <w:rPr>
          <w:sz w:val="18"/>
          <w:szCs w:val="18"/>
        </w:rPr>
      </w:pPr>
      <w:r w:rsidRPr="007A79DE">
        <w:rPr>
          <w:sz w:val="18"/>
          <w:szCs w:val="18"/>
        </w:rPr>
        <w:t>1. 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p w:rsidR="00DB4B67" w:rsidRPr="007A79DE" w:rsidRDefault="00DB4B67" w:rsidP="00DB4B67">
      <w:pPr>
        <w:jc w:val="both"/>
        <w:rPr>
          <w:sz w:val="18"/>
          <w:szCs w:val="18"/>
        </w:rPr>
      </w:pPr>
      <w:r w:rsidRPr="007A79DE">
        <w:rPr>
          <w:sz w:val="18"/>
          <w:szCs w:val="18"/>
        </w:rPr>
        <w:t>2. Вовлечение земельных участков в хозяйственный оборот, в том числе посредством проведения аукционов,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 необходимых для образования земельных участков или уточнения их границ.</w:t>
      </w:r>
    </w:p>
    <w:p w:rsidR="00DB4B67" w:rsidRPr="007A79DE" w:rsidRDefault="00DB4B67" w:rsidP="00DB4B67">
      <w:pPr>
        <w:jc w:val="both"/>
        <w:rPr>
          <w:sz w:val="18"/>
          <w:szCs w:val="18"/>
        </w:rPr>
      </w:pPr>
      <w:r w:rsidRPr="007A79DE">
        <w:rPr>
          <w:sz w:val="18"/>
          <w:szCs w:val="18"/>
        </w:rPr>
        <w:t>3. Повышение эффективности использования и охраны земельных ресурсов, в том числе предупреждение нарушений в сфере земельных отношений.</w:t>
      </w:r>
    </w:p>
    <w:p w:rsidR="00DB4B67" w:rsidRPr="007A79DE" w:rsidRDefault="00DB4B67" w:rsidP="00DB4B67">
      <w:pPr>
        <w:jc w:val="both"/>
        <w:rPr>
          <w:sz w:val="18"/>
          <w:szCs w:val="18"/>
        </w:rPr>
      </w:pPr>
      <w:r w:rsidRPr="007A79DE">
        <w:rPr>
          <w:sz w:val="18"/>
          <w:szCs w:val="18"/>
        </w:rPr>
        <w:t>4. Упорядочение и совершенствование системы учета муниципального имущества.</w:t>
      </w:r>
    </w:p>
    <w:p w:rsidR="00DB4B67" w:rsidRPr="007A79DE" w:rsidRDefault="00DB4B67" w:rsidP="00DB4B67">
      <w:pPr>
        <w:jc w:val="both"/>
        <w:rPr>
          <w:sz w:val="18"/>
          <w:szCs w:val="18"/>
        </w:rPr>
      </w:pPr>
      <w:r w:rsidRPr="007A79DE">
        <w:rPr>
          <w:sz w:val="18"/>
          <w:szCs w:val="18"/>
        </w:rPr>
        <w:t>Для оценки эффективности реализации Программы, исходя из целей и задач, предлагается использовать следующий перечень целевых показателей, представленных в таблице 2.</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center"/>
        <w:outlineLvl w:val="2"/>
        <w:rPr>
          <w:rFonts w:eastAsiaTheme="minorEastAsia"/>
          <w:b/>
          <w:sz w:val="18"/>
          <w:szCs w:val="18"/>
        </w:rPr>
      </w:pPr>
      <w:r w:rsidRPr="007A79DE">
        <w:rPr>
          <w:rFonts w:eastAsiaTheme="minorEastAsia"/>
          <w:b/>
          <w:sz w:val="18"/>
          <w:szCs w:val="18"/>
        </w:rPr>
        <w:t>Таблица 2. Целевые показатели эффективности</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реализации Программы</w:t>
      </w:r>
    </w:p>
    <w:p w:rsidR="00DB4B67" w:rsidRPr="007A79DE" w:rsidRDefault="00DB4B67" w:rsidP="00DB4B67">
      <w:pPr>
        <w:widowControl w:val="0"/>
        <w:autoSpaceDE w:val="0"/>
        <w:autoSpaceDN w:val="0"/>
        <w:adjustRightInd w:val="0"/>
        <w:jc w:val="center"/>
        <w:rPr>
          <w:sz w:val="18"/>
          <w:szCs w:val="18"/>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1020"/>
        <w:gridCol w:w="1020"/>
        <w:gridCol w:w="1020"/>
        <w:gridCol w:w="1020"/>
        <w:gridCol w:w="1020"/>
      </w:tblGrid>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Наименование показателей, единица измерения</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2021 год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2022 год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2023 год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2024 год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2025 год</w:t>
            </w:r>
          </w:p>
        </w:tc>
      </w:tr>
      <w:tr w:rsidR="00DB4B67" w:rsidRPr="007A79DE" w:rsidTr="00427EF1">
        <w:tc>
          <w:tcPr>
            <w:tcW w:w="10088" w:type="dxa"/>
            <w:gridSpan w:val="6"/>
          </w:tcPr>
          <w:p w:rsidR="00DB4B67" w:rsidRPr="007A79DE" w:rsidRDefault="00DB4B67" w:rsidP="00427EF1">
            <w:pPr>
              <w:widowControl w:val="0"/>
              <w:autoSpaceDE w:val="0"/>
              <w:autoSpaceDN w:val="0"/>
              <w:adjustRightInd w:val="0"/>
              <w:jc w:val="center"/>
              <w:rPr>
                <w:sz w:val="18"/>
                <w:szCs w:val="18"/>
              </w:rPr>
            </w:pPr>
            <w:r w:rsidRPr="007A79DE">
              <w:rPr>
                <w:sz w:val="18"/>
                <w:szCs w:val="18"/>
              </w:rPr>
              <w:t>Задача 1. 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1.1. Количество аудиторских проверок ведения бухгалтерского учета и финансовой отчетности муниципальных предприятий, анализ кредиторской задолженности (ед.)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1.2. Количество проверок эффективного и целевого использования муниципального имущества (ед.)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1.3. Доходы от сдачи в аренду муниципального имущества, тыс. руб.</w:t>
            </w:r>
          </w:p>
        </w:tc>
        <w:tc>
          <w:tcPr>
            <w:tcW w:w="1020" w:type="dxa"/>
          </w:tcPr>
          <w:p w:rsidR="00DB4B67" w:rsidRPr="007A79DE" w:rsidRDefault="00DB4B67" w:rsidP="00427EF1">
            <w:pPr>
              <w:rPr>
                <w:color w:val="000000"/>
                <w:sz w:val="18"/>
                <w:szCs w:val="18"/>
              </w:rPr>
            </w:pPr>
            <w:r w:rsidRPr="007A79DE">
              <w:rPr>
                <w:color w:val="000000"/>
                <w:sz w:val="18"/>
                <w:szCs w:val="18"/>
              </w:rPr>
              <w:t>455,8</w:t>
            </w:r>
          </w:p>
        </w:tc>
        <w:tc>
          <w:tcPr>
            <w:tcW w:w="1020" w:type="dxa"/>
          </w:tcPr>
          <w:p w:rsidR="00DB4B67" w:rsidRPr="007A79DE" w:rsidRDefault="00DB4B67" w:rsidP="00427EF1">
            <w:pPr>
              <w:rPr>
                <w:color w:val="000000"/>
                <w:sz w:val="18"/>
                <w:szCs w:val="18"/>
              </w:rPr>
            </w:pPr>
            <w:r w:rsidRPr="007A79DE">
              <w:rPr>
                <w:color w:val="000000"/>
                <w:sz w:val="18"/>
                <w:szCs w:val="18"/>
              </w:rPr>
              <w:t>577,9</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453,1</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471,3</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491,2</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1.4. Доходы от продажи муниципального имущества, тыс. руб.</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300,0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1.5. Возмещение транспортного налога, тыс. руб.</w:t>
            </w:r>
          </w:p>
        </w:tc>
        <w:tc>
          <w:tcPr>
            <w:tcW w:w="1020" w:type="dxa"/>
          </w:tcPr>
          <w:p w:rsidR="00DB4B67" w:rsidRPr="007A79DE" w:rsidRDefault="00DB4B67" w:rsidP="00427EF1">
            <w:pPr>
              <w:rPr>
                <w:color w:val="000000"/>
                <w:sz w:val="18"/>
                <w:szCs w:val="18"/>
              </w:rPr>
            </w:pPr>
            <w:r w:rsidRPr="007A79DE">
              <w:rPr>
                <w:color w:val="000000"/>
                <w:sz w:val="18"/>
                <w:szCs w:val="18"/>
              </w:rPr>
              <w:t>10,5</w:t>
            </w:r>
          </w:p>
        </w:tc>
        <w:tc>
          <w:tcPr>
            <w:tcW w:w="1020" w:type="dxa"/>
          </w:tcPr>
          <w:p w:rsidR="00DB4B67" w:rsidRPr="007A79DE" w:rsidRDefault="00DB4B67" w:rsidP="00427EF1">
            <w:pPr>
              <w:rPr>
                <w:color w:val="000000"/>
                <w:sz w:val="18"/>
                <w:szCs w:val="18"/>
              </w:rPr>
            </w:pPr>
            <w:r w:rsidRPr="007A79DE">
              <w:rPr>
                <w:color w:val="000000"/>
                <w:sz w:val="18"/>
                <w:szCs w:val="18"/>
              </w:rPr>
              <w:t>10,6</w:t>
            </w:r>
          </w:p>
        </w:tc>
        <w:tc>
          <w:tcPr>
            <w:tcW w:w="1020" w:type="dxa"/>
          </w:tcPr>
          <w:p w:rsidR="00DB4B67" w:rsidRPr="007A79DE" w:rsidRDefault="00DB4B67" w:rsidP="00427EF1">
            <w:pPr>
              <w:rPr>
                <w:color w:val="000000"/>
                <w:sz w:val="18"/>
                <w:szCs w:val="18"/>
              </w:rPr>
            </w:pPr>
            <w:r w:rsidRPr="007A79DE">
              <w:rPr>
                <w:color w:val="000000"/>
                <w:sz w:val="18"/>
                <w:szCs w:val="18"/>
              </w:rPr>
              <w:t>21,6</w:t>
            </w:r>
          </w:p>
        </w:tc>
        <w:tc>
          <w:tcPr>
            <w:tcW w:w="1020" w:type="dxa"/>
          </w:tcPr>
          <w:p w:rsidR="00DB4B67" w:rsidRPr="007A79DE" w:rsidRDefault="00DB4B67" w:rsidP="00427EF1">
            <w:pPr>
              <w:rPr>
                <w:color w:val="000000"/>
                <w:sz w:val="18"/>
                <w:szCs w:val="18"/>
              </w:rPr>
            </w:pPr>
            <w:r w:rsidRPr="007A79DE">
              <w:rPr>
                <w:color w:val="000000"/>
                <w:sz w:val="18"/>
                <w:szCs w:val="18"/>
              </w:rPr>
              <w:t>21,6</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21,6</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lastRenderedPageBreak/>
              <w:t>1.6. Штрафы, пени за неисполнение или ненадлежащее исполнение договоров аренды муниципального имущества</w:t>
            </w:r>
          </w:p>
        </w:tc>
        <w:tc>
          <w:tcPr>
            <w:tcW w:w="1020" w:type="dxa"/>
          </w:tcPr>
          <w:p w:rsidR="00DB4B67" w:rsidRPr="007A79DE" w:rsidRDefault="00DB4B67" w:rsidP="00427EF1">
            <w:pPr>
              <w:rPr>
                <w:color w:val="000000"/>
                <w:sz w:val="18"/>
                <w:szCs w:val="18"/>
              </w:rPr>
            </w:pPr>
            <w:r w:rsidRPr="007A79DE">
              <w:rPr>
                <w:color w:val="000000"/>
                <w:sz w:val="18"/>
                <w:szCs w:val="18"/>
              </w:rPr>
              <w:t>49,1</w:t>
            </w:r>
          </w:p>
        </w:tc>
        <w:tc>
          <w:tcPr>
            <w:tcW w:w="1020" w:type="dxa"/>
          </w:tcPr>
          <w:p w:rsidR="00DB4B67" w:rsidRPr="007A79DE" w:rsidRDefault="00DB4B67" w:rsidP="00427EF1">
            <w:pPr>
              <w:rPr>
                <w:color w:val="000000"/>
                <w:sz w:val="18"/>
                <w:szCs w:val="18"/>
              </w:rPr>
            </w:pPr>
            <w:r w:rsidRPr="007A79DE">
              <w:rPr>
                <w:color w:val="000000"/>
                <w:sz w:val="18"/>
                <w:szCs w:val="18"/>
              </w:rPr>
              <w:t>6,45</w:t>
            </w:r>
          </w:p>
        </w:tc>
        <w:tc>
          <w:tcPr>
            <w:tcW w:w="1020" w:type="dxa"/>
          </w:tcPr>
          <w:p w:rsidR="00DB4B67" w:rsidRPr="007A79DE" w:rsidRDefault="00DB4B67" w:rsidP="00427EF1">
            <w:pPr>
              <w:rPr>
                <w:color w:val="000000"/>
                <w:sz w:val="18"/>
                <w:szCs w:val="18"/>
              </w:rPr>
            </w:pPr>
            <w:r w:rsidRPr="007A79DE">
              <w:rPr>
                <w:color w:val="000000"/>
                <w:sz w:val="18"/>
                <w:szCs w:val="18"/>
              </w:rPr>
              <w:t>20,0</w:t>
            </w:r>
          </w:p>
        </w:tc>
        <w:tc>
          <w:tcPr>
            <w:tcW w:w="1020" w:type="dxa"/>
          </w:tcPr>
          <w:p w:rsidR="00DB4B67" w:rsidRPr="007A79DE" w:rsidRDefault="00DB4B67" w:rsidP="00427EF1">
            <w:pPr>
              <w:rPr>
                <w:color w:val="000000"/>
                <w:sz w:val="18"/>
                <w:szCs w:val="18"/>
              </w:rPr>
            </w:pPr>
            <w:r w:rsidRPr="007A79DE">
              <w:rPr>
                <w:color w:val="000000"/>
                <w:sz w:val="18"/>
                <w:szCs w:val="18"/>
              </w:rPr>
              <w:t>20,9</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21,7</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1.7. Прочие поступления от использования имущества, находящегося в собственности муниципального района</w:t>
            </w:r>
          </w:p>
        </w:tc>
        <w:tc>
          <w:tcPr>
            <w:tcW w:w="1020" w:type="dxa"/>
          </w:tcPr>
          <w:p w:rsidR="00DB4B67" w:rsidRPr="007A79DE" w:rsidRDefault="00DB4B67" w:rsidP="00427EF1">
            <w:pPr>
              <w:rPr>
                <w:color w:val="000000"/>
                <w:sz w:val="18"/>
                <w:szCs w:val="18"/>
              </w:rPr>
            </w:pPr>
            <w:r w:rsidRPr="007A79DE">
              <w:rPr>
                <w:color w:val="000000"/>
                <w:sz w:val="18"/>
                <w:szCs w:val="18"/>
              </w:rPr>
              <w:t>30,7</w:t>
            </w:r>
          </w:p>
        </w:tc>
        <w:tc>
          <w:tcPr>
            <w:tcW w:w="1020" w:type="dxa"/>
          </w:tcPr>
          <w:p w:rsidR="00DB4B67" w:rsidRPr="007A79DE" w:rsidRDefault="00DB4B67" w:rsidP="00427EF1">
            <w:pPr>
              <w:rPr>
                <w:color w:val="000000"/>
                <w:sz w:val="18"/>
                <w:szCs w:val="18"/>
              </w:rPr>
            </w:pPr>
            <w:r w:rsidRPr="007A79DE">
              <w:rPr>
                <w:color w:val="000000"/>
                <w:sz w:val="18"/>
                <w:szCs w:val="18"/>
              </w:rPr>
              <w:t>29,65</w:t>
            </w:r>
          </w:p>
        </w:tc>
        <w:tc>
          <w:tcPr>
            <w:tcW w:w="1020" w:type="dxa"/>
          </w:tcPr>
          <w:p w:rsidR="00DB4B67" w:rsidRPr="007A79DE" w:rsidRDefault="00DB4B67" w:rsidP="00427EF1">
            <w:pPr>
              <w:rPr>
                <w:color w:val="000000"/>
                <w:sz w:val="18"/>
                <w:szCs w:val="18"/>
              </w:rPr>
            </w:pPr>
            <w:r w:rsidRPr="007A79DE">
              <w:rPr>
                <w:color w:val="000000"/>
                <w:sz w:val="18"/>
                <w:szCs w:val="18"/>
              </w:rPr>
              <w:t>15,9</w:t>
            </w:r>
          </w:p>
        </w:tc>
        <w:tc>
          <w:tcPr>
            <w:tcW w:w="1020" w:type="dxa"/>
          </w:tcPr>
          <w:p w:rsidR="00DB4B67" w:rsidRPr="007A79DE" w:rsidRDefault="00DB4B67" w:rsidP="00427EF1">
            <w:pPr>
              <w:rPr>
                <w:color w:val="000000"/>
                <w:sz w:val="18"/>
                <w:szCs w:val="18"/>
              </w:rPr>
            </w:pPr>
            <w:r w:rsidRPr="007A79DE">
              <w:rPr>
                <w:color w:val="000000"/>
                <w:sz w:val="18"/>
                <w:szCs w:val="18"/>
              </w:rPr>
              <w:t>16,6</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17,3</w:t>
            </w:r>
          </w:p>
        </w:tc>
      </w:tr>
      <w:tr w:rsidR="00DB4B67" w:rsidRPr="007A79DE" w:rsidTr="00427EF1">
        <w:tc>
          <w:tcPr>
            <w:tcW w:w="10088" w:type="dxa"/>
            <w:gridSpan w:val="6"/>
          </w:tcPr>
          <w:p w:rsidR="00DB4B67" w:rsidRPr="007A79DE" w:rsidRDefault="00DB4B67" w:rsidP="00427EF1">
            <w:pPr>
              <w:widowControl w:val="0"/>
              <w:autoSpaceDE w:val="0"/>
              <w:autoSpaceDN w:val="0"/>
              <w:adjustRightInd w:val="0"/>
              <w:jc w:val="center"/>
              <w:rPr>
                <w:sz w:val="18"/>
                <w:szCs w:val="18"/>
              </w:rPr>
            </w:pPr>
            <w:r w:rsidRPr="007A79DE">
              <w:rPr>
                <w:sz w:val="18"/>
                <w:szCs w:val="18"/>
              </w:rPr>
              <w:t>Задача 2. Вовлечение земельных участков в хозяйственный оборот, в том числе посредством проведения аукционов, в целях эффективного использования земель и получения дополнительных средств за пользование земельными участками путем обеспечения проведения кадастровых работ, необходимых для образования земельных участков или уточнения их границ</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2.1. Количество земельных участков, государственная собственность на которые не разграничена, поставленных на кадастровый учет в результате межевания (ед.)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9</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20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44</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13</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13</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2.2. Доход от поступления арендной платы за землю в районный бюджет, тыс. руб.</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1374,2</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1230,1</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1324,9</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1324,9</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1324,9</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2.3. Количество предоставленных вновь в аренду земельных участков (ед.)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18</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18</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18</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18</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2.4. Доходы от продажи земельных участков, тыс. руб.</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132,0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358,15</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100,0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100,0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100,0</w:t>
            </w:r>
          </w:p>
        </w:tc>
      </w:tr>
      <w:tr w:rsidR="00DB4B67" w:rsidRPr="007A79DE" w:rsidTr="00427EF1">
        <w:tc>
          <w:tcPr>
            <w:tcW w:w="10088" w:type="dxa"/>
            <w:gridSpan w:val="6"/>
          </w:tcPr>
          <w:p w:rsidR="00DB4B67" w:rsidRPr="007A79DE" w:rsidRDefault="00DB4B67" w:rsidP="00427EF1">
            <w:pPr>
              <w:widowControl w:val="0"/>
              <w:autoSpaceDE w:val="0"/>
              <w:autoSpaceDN w:val="0"/>
              <w:adjustRightInd w:val="0"/>
              <w:jc w:val="center"/>
              <w:rPr>
                <w:sz w:val="18"/>
                <w:szCs w:val="18"/>
              </w:rPr>
            </w:pPr>
            <w:r w:rsidRPr="007A79DE">
              <w:rPr>
                <w:sz w:val="18"/>
                <w:szCs w:val="18"/>
              </w:rPr>
              <w:t>Задача 3. Повышение эффективности использования и охраны земельных ресурсов, в том числе путем повышения информационной открытости деятельности администрации Орловского района в сфере земельных отношений</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1.1. Количество проведенных проверок в рамках муниципального земельного контроля</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35</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35</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35</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35</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35</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1.2. Разъяснение гражданам земельного законодательства РФ (чел.)</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100</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1.3. Размещение в средствах массовой информации, на официальном сайте Орловского района в информационно-телекоммуникационной сети "Интернет" информации о деятельности администрации Орловского района в сфере распоряжения земельными ресурсами (ед.)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40</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1.4. Ликвидация последствий загрязнения, захламления земель, а также защита земель от зарастания сорными растениями (тыс. кв. м)</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10</w:t>
            </w:r>
          </w:p>
        </w:tc>
      </w:tr>
      <w:tr w:rsidR="00DB4B67" w:rsidRPr="007A79DE" w:rsidTr="00427EF1">
        <w:tc>
          <w:tcPr>
            <w:tcW w:w="10088" w:type="dxa"/>
            <w:gridSpan w:val="6"/>
          </w:tcPr>
          <w:p w:rsidR="00DB4B67" w:rsidRPr="007A79DE" w:rsidRDefault="00DB4B67" w:rsidP="00427EF1">
            <w:pPr>
              <w:widowControl w:val="0"/>
              <w:autoSpaceDE w:val="0"/>
              <w:autoSpaceDN w:val="0"/>
              <w:adjustRightInd w:val="0"/>
              <w:jc w:val="center"/>
              <w:rPr>
                <w:sz w:val="18"/>
                <w:szCs w:val="18"/>
              </w:rPr>
            </w:pPr>
            <w:r w:rsidRPr="007A79DE">
              <w:rPr>
                <w:sz w:val="18"/>
                <w:szCs w:val="18"/>
              </w:rPr>
              <w:t>Задача 4. Упорядочение и совершенствование системы учета муниципального имущества</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4.1. Проведение работы по государственной регистрации права собственности на объекты недвижимости, составляющие казну (ед.)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5</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5</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5</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5</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5</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4.2. Совершенствование системы учета муниципального имущества путем ведения Реестра в автоматизированной информационной системе "БАРС-Имущество"</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да</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да</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да</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да</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4.3. Проведение инвентаризации муниципального имущества муниципальных предприятий (ед.)</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1</w:t>
            </w:r>
          </w:p>
        </w:tc>
      </w:tr>
      <w:tr w:rsidR="00DB4B67" w:rsidRPr="007A79DE" w:rsidTr="00427EF1">
        <w:tc>
          <w:tcPr>
            <w:tcW w:w="4988" w:type="dxa"/>
          </w:tcPr>
          <w:p w:rsidR="00DB4B67" w:rsidRPr="007A79DE" w:rsidRDefault="00DB4B67" w:rsidP="00427EF1">
            <w:pPr>
              <w:widowControl w:val="0"/>
              <w:autoSpaceDE w:val="0"/>
              <w:autoSpaceDN w:val="0"/>
              <w:adjustRightInd w:val="0"/>
              <w:rPr>
                <w:sz w:val="18"/>
                <w:szCs w:val="18"/>
              </w:rPr>
            </w:pPr>
            <w:r w:rsidRPr="007A79DE">
              <w:rPr>
                <w:sz w:val="18"/>
                <w:szCs w:val="18"/>
              </w:rPr>
              <w:t>4.4. Формирование единой базы учета земельных участков через систему ГИС ГМП</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да</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да</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да</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да</w:t>
            </w:r>
          </w:p>
        </w:tc>
        <w:tc>
          <w:tcPr>
            <w:tcW w:w="1020" w:type="dxa"/>
          </w:tcPr>
          <w:p w:rsidR="00DB4B67" w:rsidRPr="007A79DE" w:rsidRDefault="00DB4B67" w:rsidP="00427EF1">
            <w:pPr>
              <w:widowControl w:val="0"/>
              <w:autoSpaceDE w:val="0"/>
              <w:autoSpaceDN w:val="0"/>
              <w:adjustRightInd w:val="0"/>
              <w:rPr>
                <w:sz w:val="18"/>
                <w:szCs w:val="18"/>
              </w:rPr>
            </w:pPr>
            <w:r w:rsidRPr="007A79DE">
              <w:rPr>
                <w:sz w:val="18"/>
                <w:szCs w:val="18"/>
              </w:rPr>
              <w:t>да</w:t>
            </w:r>
          </w:p>
        </w:tc>
      </w:tr>
    </w:tbl>
    <w:p w:rsidR="00DB4B67" w:rsidRPr="007A79DE" w:rsidRDefault="00DB4B67" w:rsidP="00DB4B67">
      <w:pPr>
        <w:jc w:val="both"/>
        <w:rPr>
          <w:sz w:val="18"/>
          <w:szCs w:val="18"/>
        </w:rPr>
      </w:pPr>
      <w:r w:rsidRPr="007A79DE">
        <w:rPr>
          <w:sz w:val="18"/>
          <w:szCs w:val="18"/>
        </w:rPr>
        <w:t>Источником получения информации по целевым показателям эффективности Программы являются отчеты исполнителей Программы.</w:t>
      </w:r>
    </w:p>
    <w:p w:rsidR="00DB4B67" w:rsidRPr="007A79DE" w:rsidRDefault="00DB4B67" w:rsidP="00DB4B67">
      <w:pPr>
        <w:jc w:val="both"/>
        <w:rPr>
          <w:sz w:val="18"/>
          <w:szCs w:val="18"/>
        </w:rPr>
      </w:pPr>
      <w:r w:rsidRPr="007A79DE">
        <w:rPr>
          <w:sz w:val="18"/>
          <w:szCs w:val="18"/>
        </w:rPr>
        <w:t>Ожидаемым результатом Программы является:</w:t>
      </w:r>
    </w:p>
    <w:p w:rsidR="00DB4B67" w:rsidRPr="007A79DE" w:rsidRDefault="00DB4B67" w:rsidP="00DB4B67">
      <w:pPr>
        <w:jc w:val="both"/>
        <w:rPr>
          <w:sz w:val="18"/>
          <w:szCs w:val="18"/>
        </w:rPr>
      </w:pPr>
      <w:r w:rsidRPr="007A79DE">
        <w:rPr>
          <w:sz w:val="18"/>
          <w:szCs w:val="18"/>
        </w:rPr>
        <w:t>Получение в районный бюджет доходов:</w:t>
      </w:r>
    </w:p>
    <w:p w:rsidR="00DB4B67" w:rsidRPr="007A79DE" w:rsidRDefault="00DB4B67" w:rsidP="00DB4B67">
      <w:pPr>
        <w:rPr>
          <w:color w:val="000000"/>
          <w:sz w:val="18"/>
          <w:szCs w:val="18"/>
        </w:rPr>
      </w:pPr>
      <w:r w:rsidRPr="007A79DE">
        <w:rPr>
          <w:color w:val="000000"/>
          <w:sz w:val="18"/>
          <w:szCs w:val="18"/>
        </w:rPr>
        <w:t>2021 год – 2 052,3 тыс. руб.;</w:t>
      </w:r>
    </w:p>
    <w:p w:rsidR="00DB4B67" w:rsidRPr="007A79DE" w:rsidRDefault="00DB4B67" w:rsidP="00DB4B67">
      <w:pPr>
        <w:jc w:val="both"/>
        <w:rPr>
          <w:color w:val="000000"/>
          <w:sz w:val="18"/>
          <w:szCs w:val="18"/>
        </w:rPr>
      </w:pPr>
      <w:r w:rsidRPr="007A79DE">
        <w:rPr>
          <w:color w:val="000000"/>
          <w:sz w:val="18"/>
          <w:szCs w:val="18"/>
        </w:rPr>
        <w:t xml:space="preserve">2022 год – 2 212,85 тыс. руб.; </w:t>
      </w:r>
    </w:p>
    <w:p w:rsidR="00DB4B67" w:rsidRPr="007A79DE" w:rsidRDefault="00DB4B67" w:rsidP="00DB4B67">
      <w:pPr>
        <w:rPr>
          <w:color w:val="000000"/>
          <w:sz w:val="18"/>
          <w:szCs w:val="18"/>
        </w:rPr>
      </w:pPr>
      <w:r w:rsidRPr="007A79DE">
        <w:rPr>
          <w:color w:val="000000"/>
          <w:sz w:val="18"/>
          <w:szCs w:val="18"/>
        </w:rPr>
        <w:t>2023 год – 2 388,8 тыс. руб.</w:t>
      </w:r>
    </w:p>
    <w:p w:rsidR="00DB4B67" w:rsidRPr="007A79DE" w:rsidRDefault="00DB4B67" w:rsidP="00DB4B67">
      <w:pPr>
        <w:rPr>
          <w:color w:val="000000"/>
          <w:sz w:val="18"/>
          <w:szCs w:val="18"/>
        </w:rPr>
      </w:pPr>
      <w:r w:rsidRPr="007A79DE">
        <w:rPr>
          <w:color w:val="000000"/>
          <w:sz w:val="18"/>
          <w:szCs w:val="18"/>
        </w:rPr>
        <w:t>2024 год - 1 955,3 тыс. руб.</w:t>
      </w:r>
    </w:p>
    <w:p w:rsidR="00DB4B67" w:rsidRPr="007A79DE" w:rsidRDefault="00DB4B67" w:rsidP="00DB4B67">
      <w:pPr>
        <w:rPr>
          <w:color w:val="000000"/>
          <w:sz w:val="18"/>
          <w:szCs w:val="18"/>
        </w:rPr>
      </w:pPr>
      <w:r w:rsidRPr="007A79DE">
        <w:rPr>
          <w:color w:val="000000"/>
          <w:sz w:val="18"/>
          <w:szCs w:val="18"/>
        </w:rPr>
        <w:t>2025 год – 6 773,1 тыс. руб.</w:t>
      </w:r>
    </w:p>
    <w:p w:rsidR="00DB4B67" w:rsidRPr="007A79DE" w:rsidRDefault="00DB4B67" w:rsidP="00DB4B67">
      <w:pPr>
        <w:widowControl w:val="0"/>
        <w:autoSpaceDE w:val="0"/>
        <w:autoSpaceDN w:val="0"/>
        <w:adjustRightInd w:val="0"/>
        <w:spacing w:before="220"/>
        <w:jc w:val="both"/>
        <w:rPr>
          <w:sz w:val="18"/>
          <w:szCs w:val="18"/>
        </w:rPr>
      </w:pPr>
      <w:r w:rsidRPr="007A79DE">
        <w:rPr>
          <w:sz w:val="18"/>
          <w:szCs w:val="18"/>
        </w:rPr>
        <w:t>Сроки реализации Программы - 2021 - 2025 годы. Выделение этапов реализации Программы не предусматривается.</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center"/>
        <w:outlineLvl w:val="1"/>
        <w:rPr>
          <w:rFonts w:eastAsiaTheme="minorEastAsia"/>
          <w:b/>
          <w:sz w:val="18"/>
          <w:szCs w:val="18"/>
        </w:rPr>
      </w:pPr>
      <w:r w:rsidRPr="007A79DE">
        <w:rPr>
          <w:rFonts w:eastAsiaTheme="minorEastAsia"/>
          <w:b/>
          <w:sz w:val="18"/>
          <w:szCs w:val="18"/>
        </w:rPr>
        <w:t>3. Общая характеристика мероприятий Программы</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both"/>
        <w:outlineLvl w:val="2"/>
        <w:rPr>
          <w:rFonts w:eastAsiaTheme="minorEastAsia"/>
          <w:b/>
          <w:sz w:val="18"/>
          <w:szCs w:val="18"/>
        </w:rPr>
      </w:pPr>
      <w:r w:rsidRPr="007A79DE">
        <w:rPr>
          <w:rFonts w:eastAsiaTheme="minorEastAsia"/>
          <w:b/>
          <w:sz w:val="18"/>
          <w:szCs w:val="18"/>
        </w:rPr>
        <w:t>3.1. Работа с муниципальным имуществом и земельными ресурсами:</w:t>
      </w:r>
    </w:p>
    <w:p w:rsidR="00DB4B67" w:rsidRPr="007A79DE" w:rsidRDefault="00DB4B67" w:rsidP="00DB4B67">
      <w:pPr>
        <w:widowControl w:val="0"/>
        <w:autoSpaceDE w:val="0"/>
        <w:autoSpaceDN w:val="0"/>
        <w:adjustRightInd w:val="0"/>
        <w:jc w:val="both"/>
        <w:rPr>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11"/>
        <w:gridCol w:w="963"/>
        <w:gridCol w:w="1587"/>
        <w:gridCol w:w="850"/>
        <w:gridCol w:w="850"/>
        <w:gridCol w:w="850"/>
        <w:gridCol w:w="850"/>
        <w:gridCol w:w="850"/>
      </w:tblGrid>
      <w:tr w:rsidR="00DB4B67" w:rsidRPr="007A79DE" w:rsidTr="00427EF1">
        <w:tc>
          <w:tcPr>
            <w:tcW w:w="907" w:type="dxa"/>
            <w:vMerge w:val="restart"/>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lastRenderedPageBreak/>
              <w:t xml:space="preserve">N </w:t>
            </w:r>
            <w:proofErr w:type="gramStart"/>
            <w:r w:rsidRPr="007A79DE">
              <w:rPr>
                <w:sz w:val="18"/>
                <w:szCs w:val="18"/>
              </w:rPr>
              <w:t>п</w:t>
            </w:r>
            <w:proofErr w:type="gramEnd"/>
            <w:r w:rsidRPr="007A79DE">
              <w:rPr>
                <w:sz w:val="18"/>
                <w:szCs w:val="18"/>
              </w:rPr>
              <w:t>/п</w:t>
            </w:r>
          </w:p>
        </w:tc>
        <w:tc>
          <w:tcPr>
            <w:tcW w:w="2211" w:type="dxa"/>
            <w:vMerge w:val="restart"/>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Мероприятия</w:t>
            </w:r>
          </w:p>
        </w:tc>
        <w:tc>
          <w:tcPr>
            <w:tcW w:w="963" w:type="dxa"/>
            <w:vMerge w:val="restart"/>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Срок исполнения</w:t>
            </w:r>
          </w:p>
        </w:tc>
        <w:tc>
          <w:tcPr>
            <w:tcW w:w="1587" w:type="dxa"/>
            <w:vMerge w:val="restart"/>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Исполнители</w:t>
            </w:r>
          </w:p>
        </w:tc>
        <w:tc>
          <w:tcPr>
            <w:tcW w:w="4250" w:type="dxa"/>
            <w:gridSpan w:val="5"/>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Финансирование</w:t>
            </w:r>
          </w:p>
        </w:tc>
      </w:tr>
      <w:tr w:rsidR="00DB4B67" w:rsidRPr="007A79DE" w:rsidTr="00427EF1">
        <w:tc>
          <w:tcPr>
            <w:tcW w:w="907" w:type="dxa"/>
            <w:vMerge/>
          </w:tcPr>
          <w:p w:rsidR="00DB4B67" w:rsidRPr="007A79DE" w:rsidRDefault="00DB4B67" w:rsidP="00427EF1">
            <w:pPr>
              <w:widowControl w:val="0"/>
              <w:autoSpaceDE w:val="0"/>
              <w:autoSpaceDN w:val="0"/>
              <w:adjustRightInd w:val="0"/>
              <w:jc w:val="center"/>
              <w:rPr>
                <w:sz w:val="18"/>
                <w:szCs w:val="18"/>
              </w:rPr>
            </w:pPr>
          </w:p>
        </w:tc>
        <w:tc>
          <w:tcPr>
            <w:tcW w:w="2211" w:type="dxa"/>
            <w:vMerge/>
          </w:tcPr>
          <w:p w:rsidR="00DB4B67" w:rsidRPr="007A79DE" w:rsidRDefault="00DB4B67" w:rsidP="00427EF1">
            <w:pPr>
              <w:widowControl w:val="0"/>
              <w:autoSpaceDE w:val="0"/>
              <w:autoSpaceDN w:val="0"/>
              <w:adjustRightInd w:val="0"/>
              <w:rPr>
                <w:sz w:val="18"/>
                <w:szCs w:val="18"/>
              </w:rPr>
            </w:pPr>
          </w:p>
        </w:tc>
        <w:tc>
          <w:tcPr>
            <w:tcW w:w="963" w:type="dxa"/>
            <w:vMerge/>
          </w:tcPr>
          <w:p w:rsidR="00DB4B67" w:rsidRPr="007A79DE" w:rsidRDefault="00DB4B67" w:rsidP="00427EF1">
            <w:pPr>
              <w:widowControl w:val="0"/>
              <w:autoSpaceDE w:val="0"/>
              <w:autoSpaceDN w:val="0"/>
              <w:adjustRightInd w:val="0"/>
              <w:rPr>
                <w:sz w:val="18"/>
                <w:szCs w:val="18"/>
              </w:rPr>
            </w:pPr>
          </w:p>
        </w:tc>
        <w:tc>
          <w:tcPr>
            <w:tcW w:w="1587" w:type="dxa"/>
            <w:vMerge/>
          </w:tcPr>
          <w:p w:rsidR="00DB4B67" w:rsidRPr="007A79DE" w:rsidRDefault="00DB4B67" w:rsidP="00427EF1">
            <w:pPr>
              <w:widowControl w:val="0"/>
              <w:autoSpaceDE w:val="0"/>
              <w:autoSpaceDN w:val="0"/>
              <w:adjustRightInd w:val="0"/>
              <w:rPr>
                <w:sz w:val="18"/>
                <w:szCs w:val="18"/>
              </w:rPr>
            </w:pP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2021 г., тыс. руб.</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2022 г., тыс. руб.</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2023 г., тыс. руб.</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2024 г., тыс. руб.</w:t>
            </w:r>
          </w:p>
        </w:tc>
        <w:tc>
          <w:tcPr>
            <w:tcW w:w="850" w:type="dxa"/>
          </w:tcPr>
          <w:p w:rsidR="00DB4B67" w:rsidRPr="007A79DE" w:rsidRDefault="00DB4B67" w:rsidP="00427EF1">
            <w:pPr>
              <w:widowControl w:val="0"/>
              <w:autoSpaceDE w:val="0"/>
              <w:autoSpaceDN w:val="0"/>
              <w:adjustRightInd w:val="0"/>
              <w:rPr>
                <w:sz w:val="18"/>
                <w:szCs w:val="18"/>
              </w:rPr>
            </w:pPr>
            <w:r w:rsidRPr="007A79DE">
              <w:rPr>
                <w:sz w:val="18"/>
                <w:szCs w:val="18"/>
              </w:rPr>
              <w:t>2025 г., тыс. руб.</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по имуществу и земельным ресурсам (далее - 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работы по государственной регистрации права хозяйственного ведения и оперативного управления недвижимым имуществом, а также права постоянного (бессрочного) пользования земельными участками</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муниципальные унитарные предприятия; муниципальные учреждения</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3.1.3.</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работы по выявлению бесхозяйного имущества, постановке его на учет и оформлению права муниципальной собственности</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3.1.4.</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информационного обеспечения деятельности администрации Орловского района по управлению муниципальным имуществом и земельными ресурсами</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юридический 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16,7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16,7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17,0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17,0</w:t>
            </w:r>
          </w:p>
        </w:tc>
      </w:tr>
      <w:tr w:rsidR="00DB4B67" w:rsidRPr="007A79DE" w:rsidTr="00427EF1">
        <w:trPr>
          <w:trHeight w:val="2034"/>
        </w:trPr>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3.1.5.</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Осуществление приема в муниципальную собственность имущества из государственной и федеральной собственности</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 мере передачи имущества</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3.1.6.</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Совершенствование системы учета муниципального имущества путем ведения Реестра в автоматизированной информационной системе "Имущество"</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3.1.7.</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 xml:space="preserve">Обеспечение </w:t>
            </w:r>
            <w:proofErr w:type="gramStart"/>
            <w:r w:rsidRPr="007A79DE">
              <w:rPr>
                <w:sz w:val="18"/>
                <w:szCs w:val="18"/>
              </w:rPr>
              <w:t>контроля за</w:t>
            </w:r>
            <w:proofErr w:type="gramEnd"/>
            <w:r w:rsidRPr="007A79DE">
              <w:rPr>
                <w:sz w:val="18"/>
                <w:szCs w:val="18"/>
              </w:rPr>
              <w:t xml:space="preserve"> работой муниципальных предприятий и учреждений по использованию муниципального имущества и его сохранности</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структурные подразделения администрации района</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3.1.8.</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 xml:space="preserve">Обеспечение исполнения получения в полном </w:t>
            </w:r>
            <w:r w:rsidRPr="007A79DE">
              <w:rPr>
                <w:sz w:val="18"/>
                <w:szCs w:val="18"/>
              </w:rPr>
              <w:lastRenderedPageBreak/>
              <w:t>объеме доходов от использования муниципального имущества и проведения претензионной работы</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lastRenderedPageBreak/>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lastRenderedPageBreak/>
              <w:t>3.1.9.</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инвентаризации муниципального имущества</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ежегодно по отдельному плану</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3.1.10.</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независимой рыночной оценки муниципального имущества</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ежегодно по отдельному плану</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3.1.11.</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Изготовление технических планов, постановка на кадастровый учет муниципального имущества</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80,0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3.1.12.</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Оплата по тарифу на капитальный ремонт многоквартирных домов</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156,9</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150,95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182,4</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3.1.13.</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Капитальный и текущий ремонт муниципального имущества</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58,0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3.1.14.</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Подготовка зданий к консервации</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62,5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62,5</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3.1.15.</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Выполнение проектно-изыскательских работ по землеустройству (межевание)</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144,0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27,83</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704,0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208,0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208,0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3.1.16.</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независимой рыночной оценки права аренды земельных участков</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3.1.17.</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Обслуживание программы по учету арендной платы "БАРС"</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54,6</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60,15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73,2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81,3</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75,3</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3.1.18.</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Обслуживание программы по работе с земельными ресурсами "</w:t>
            </w:r>
            <w:proofErr w:type="spellStart"/>
            <w:r w:rsidRPr="007A79DE">
              <w:rPr>
                <w:sz w:val="18"/>
                <w:szCs w:val="18"/>
              </w:rPr>
              <w:t>Технокад</w:t>
            </w:r>
            <w:proofErr w:type="spellEnd"/>
            <w:r w:rsidRPr="007A79DE">
              <w:rPr>
                <w:sz w:val="18"/>
                <w:szCs w:val="18"/>
              </w:rPr>
              <w:t>"</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14,0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16,5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3.1.19.</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Расходы, связанные с оплатой транспортного налога, НДС и государственной пошлины</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3.1.20.</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Другие затраты, связанные с процессом управления муниципальным имуществом</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113,54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93,29</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42,4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42,4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42,4</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3.1.21.</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Уборка территории от захламления и скашивание травы</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46,0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3.1.22.</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Установка электроснабжения скважины</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отдел ЖКХ</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3.1.23.</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Изготовление дубликата паспорта скважины</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отдел ЖКХ</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3.1.24.</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 xml:space="preserve">Приобретение щита </w:t>
            </w:r>
            <w:r w:rsidRPr="007A79DE">
              <w:rPr>
                <w:sz w:val="18"/>
                <w:szCs w:val="18"/>
              </w:rPr>
              <w:lastRenderedPageBreak/>
              <w:t>управления артезианской скважины</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lastRenderedPageBreak/>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отдел ЖКХ</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lastRenderedPageBreak/>
              <w:t>3.1.25.</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Приобретение насоса для скважины</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отдел ЖКХ</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3.1.26.</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Установка ограждения скважины</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отдел ЖКХ</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3.1.27.</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Приобретение транспортных средств</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1041,7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1262,5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3.1.28.</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Содержание жилого помещения</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9,0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0,55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3.1.29.</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Техническое обслуживание домофона</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0,3</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3.1.30.</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Вывоз мусора (плата за обращение с ТКО)</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3.1.31.</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Отопление</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11,7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27,92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37,7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39,0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39,0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3.1.32.</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Электроэнергия</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постоянно 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5,76</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6,3</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6,5</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3.1.33.</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экспертизы здания</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850,0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603,5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3.1.34.</w:t>
            </w:r>
          </w:p>
        </w:tc>
        <w:tc>
          <w:tcPr>
            <w:tcW w:w="221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комплексных кадастровых работ</w:t>
            </w:r>
          </w:p>
        </w:tc>
        <w:tc>
          <w:tcPr>
            <w:tcW w:w="963"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разовое</w:t>
            </w:r>
          </w:p>
        </w:tc>
        <w:tc>
          <w:tcPr>
            <w:tcW w:w="158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568,2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129,2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4845,3</w:t>
            </w:r>
          </w:p>
        </w:tc>
      </w:tr>
      <w:tr w:rsidR="00DB4B67" w:rsidRPr="007A79DE" w:rsidTr="00427EF1">
        <w:tc>
          <w:tcPr>
            <w:tcW w:w="907"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3.1.35</w:t>
            </w:r>
          </w:p>
        </w:tc>
        <w:tc>
          <w:tcPr>
            <w:tcW w:w="2211"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Изготовление плана рекультивации для карьера под ТБО</w:t>
            </w:r>
          </w:p>
        </w:tc>
        <w:tc>
          <w:tcPr>
            <w:tcW w:w="963"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разовое</w:t>
            </w:r>
          </w:p>
        </w:tc>
        <w:tc>
          <w:tcPr>
            <w:tcW w:w="1587"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15,0</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907"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3.1.36</w:t>
            </w:r>
          </w:p>
        </w:tc>
        <w:tc>
          <w:tcPr>
            <w:tcW w:w="2211" w:type="dxa"/>
            <w:vAlign w:val="center"/>
          </w:tcPr>
          <w:p w:rsidR="00DB4B67" w:rsidRPr="007A79DE" w:rsidRDefault="00DB4B67" w:rsidP="00427EF1">
            <w:pPr>
              <w:rPr>
                <w:color w:val="000000"/>
                <w:sz w:val="18"/>
                <w:szCs w:val="18"/>
              </w:rPr>
            </w:pPr>
            <w:r w:rsidRPr="007A79DE">
              <w:rPr>
                <w:color w:val="000000"/>
                <w:sz w:val="18"/>
                <w:szCs w:val="18"/>
              </w:rPr>
              <w:t>Содержание контейнерных площадок</w:t>
            </w:r>
          </w:p>
        </w:tc>
        <w:tc>
          <w:tcPr>
            <w:tcW w:w="963" w:type="dxa"/>
            <w:vAlign w:val="center"/>
          </w:tcPr>
          <w:p w:rsidR="00DB4B67" w:rsidRPr="007A79DE" w:rsidRDefault="00DB4B67" w:rsidP="00427EF1">
            <w:pPr>
              <w:jc w:val="center"/>
              <w:rPr>
                <w:color w:val="000000"/>
                <w:sz w:val="18"/>
                <w:szCs w:val="18"/>
              </w:rPr>
            </w:pPr>
            <w:r w:rsidRPr="007A79DE">
              <w:rPr>
                <w:color w:val="000000"/>
                <w:sz w:val="18"/>
                <w:szCs w:val="18"/>
              </w:rPr>
              <w:t>постоянно</w:t>
            </w:r>
          </w:p>
        </w:tc>
        <w:tc>
          <w:tcPr>
            <w:tcW w:w="1587" w:type="dxa"/>
            <w:vAlign w:val="center"/>
          </w:tcPr>
          <w:p w:rsidR="00DB4B67" w:rsidRPr="007A79DE" w:rsidRDefault="00DB4B67" w:rsidP="00427EF1">
            <w:pPr>
              <w:jc w:val="center"/>
              <w:rPr>
                <w:color w:val="000000"/>
                <w:sz w:val="18"/>
                <w:szCs w:val="18"/>
              </w:rPr>
            </w:pPr>
            <w:r w:rsidRPr="007A79DE">
              <w:rPr>
                <w:color w:val="000000"/>
                <w:sz w:val="18"/>
                <w:szCs w:val="18"/>
              </w:rPr>
              <w:t xml:space="preserve">Отдел; </w:t>
            </w:r>
          </w:p>
          <w:p w:rsidR="00DB4B67" w:rsidRPr="007A79DE" w:rsidRDefault="00DB4B67" w:rsidP="00427EF1">
            <w:pPr>
              <w:jc w:val="center"/>
              <w:rPr>
                <w:color w:val="000000"/>
                <w:sz w:val="18"/>
                <w:szCs w:val="18"/>
              </w:rPr>
            </w:pPr>
            <w:r w:rsidRPr="007A79DE">
              <w:rPr>
                <w:color w:val="000000"/>
                <w:sz w:val="18"/>
                <w:szCs w:val="18"/>
              </w:rPr>
              <w:t>отдел ЖКХ</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100,0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100,0</w:t>
            </w:r>
          </w:p>
        </w:tc>
      </w:tr>
      <w:tr w:rsidR="00DB4B67" w:rsidRPr="007A79DE" w:rsidTr="00427EF1">
        <w:tc>
          <w:tcPr>
            <w:tcW w:w="907" w:type="dxa"/>
          </w:tcPr>
          <w:p w:rsidR="00DB4B67" w:rsidRPr="007A79DE" w:rsidRDefault="00DB4B67" w:rsidP="00427EF1">
            <w:pPr>
              <w:jc w:val="center"/>
              <w:rPr>
                <w:color w:val="000000"/>
                <w:sz w:val="18"/>
                <w:szCs w:val="18"/>
              </w:rPr>
            </w:pPr>
            <w:r w:rsidRPr="007A79DE">
              <w:rPr>
                <w:color w:val="000000"/>
                <w:sz w:val="18"/>
                <w:szCs w:val="18"/>
              </w:rPr>
              <w:t>3.1.37</w:t>
            </w:r>
          </w:p>
        </w:tc>
        <w:tc>
          <w:tcPr>
            <w:tcW w:w="2211" w:type="dxa"/>
          </w:tcPr>
          <w:p w:rsidR="00DB4B67" w:rsidRPr="007A79DE" w:rsidRDefault="00DB4B67" w:rsidP="00427EF1">
            <w:pPr>
              <w:rPr>
                <w:color w:val="000000"/>
                <w:sz w:val="18"/>
                <w:szCs w:val="18"/>
              </w:rPr>
            </w:pPr>
            <w:r w:rsidRPr="007A79DE">
              <w:rPr>
                <w:color w:val="000000"/>
                <w:sz w:val="18"/>
                <w:szCs w:val="18"/>
              </w:rPr>
              <w:t xml:space="preserve">Ремонт павильона скважины </w:t>
            </w:r>
          </w:p>
        </w:tc>
        <w:tc>
          <w:tcPr>
            <w:tcW w:w="963" w:type="dxa"/>
          </w:tcPr>
          <w:p w:rsidR="00DB4B67" w:rsidRPr="007A79DE" w:rsidRDefault="00DB4B67" w:rsidP="00427EF1">
            <w:pPr>
              <w:rPr>
                <w:color w:val="000000"/>
                <w:sz w:val="18"/>
                <w:szCs w:val="18"/>
              </w:rPr>
            </w:pPr>
            <w:r w:rsidRPr="007A79DE">
              <w:rPr>
                <w:color w:val="000000"/>
                <w:sz w:val="18"/>
                <w:szCs w:val="18"/>
              </w:rPr>
              <w:t>разовое</w:t>
            </w:r>
          </w:p>
        </w:tc>
        <w:tc>
          <w:tcPr>
            <w:tcW w:w="1587" w:type="dxa"/>
          </w:tcPr>
          <w:p w:rsidR="00DB4B67" w:rsidRPr="007A79DE" w:rsidRDefault="00DB4B67" w:rsidP="00427EF1">
            <w:pPr>
              <w:rPr>
                <w:color w:val="000000"/>
                <w:sz w:val="18"/>
                <w:szCs w:val="18"/>
              </w:rPr>
            </w:pPr>
            <w:r w:rsidRPr="007A79DE">
              <w:rPr>
                <w:color w:val="000000"/>
                <w:sz w:val="18"/>
                <w:szCs w:val="18"/>
              </w:rPr>
              <w:t xml:space="preserve">Отдел; </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0</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0</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94,0</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0</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0</w:t>
            </w:r>
          </w:p>
        </w:tc>
      </w:tr>
    </w:tbl>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spacing w:before="220"/>
        <w:jc w:val="both"/>
        <w:outlineLvl w:val="2"/>
        <w:rPr>
          <w:rFonts w:eastAsiaTheme="minorEastAsia"/>
          <w:b/>
          <w:sz w:val="18"/>
          <w:szCs w:val="18"/>
        </w:rPr>
      </w:pPr>
      <w:r w:rsidRPr="007A79DE">
        <w:rPr>
          <w:rFonts w:eastAsiaTheme="minorEastAsia"/>
          <w:b/>
          <w:sz w:val="18"/>
          <w:szCs w:val="18"/>
        </w:rPr>
        <w:t>3.2. Работа с муниципальными предприятиями и учреждениями:</w:t>
      </w:r>
    </w:p>
    <w:p w:rsidR="00DB4B67" w:rsidRPr="007A79DE" w:rsidRDefault="00DB4B67" w:rsidP="00DB4B67">
      <w:pPr>
        <w:widowControl w:val="0"/>
        <w:autoSpaceDE w:val="0"/>
        <w:autoSpaceDN w:val="0"/>
        <w:adjustRightInd w:val="0"/>
        <w:jc w:val="both"/>
        <w:rPr>
          <w:sz w:val="18"/>
          <w:szCs w:val="1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819"/>
        <w:gridCol w:w="1474"/>
        <w:gridCol w:w="2898"/>
      </w:tblGrid>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 xml:space="preserve">N </w:t>
            </w:r>
            <w:proofErr w:type="gramStart"/>
            <w:r w:rsidRPr="007A79DE">
              <w:rPr>
                <w:sz w:val="18"/>
                <w:szCs w:val="18"/>
              </w:rPr>
              <w:t>п</w:t>
            </w:r>
            <w:proofErr w:type="gramEnd"/>
            <w:r w:rsidRPr="007A79DE">
              <w:rPr>
                <w:sz w:val="18"/>
                <w:szCs w:val="18"/>
              </w:rPr>
              <w:t>/п</w:t>
            </w:r>
          </w:p>
        </w:tc>
        <w:tc>
          <w:tcPr>
            <w:tcW w:w="4819"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Мероприятия</w:t>
            </w:r>
          </w:p>
        </w:tc>
        <w:tc>
          <w:tcPr>
            <w:tcW w:w="147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Срок исполнения</w:t>
            </w:r>
          </w:p>
        </w:tc>
        <w:tc>
          <w:tcPr>
            <w:tcW w:w="2898"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Исполнители</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3.2.1.</w:t>
            </w:r>
          </w:p>
        </w:tc>
        <w:tc>
          <w:tcPr>
            <w:tcW w:w="4819" w:type="dxa"/>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балансовых комиссий по итогам работы муниципальных предприятий и учреждений</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ежеквартально</w:t>
            </w:r>
          </w:p>
        </w:tc>
        <w:tc>
          <w:tcPr>
            <w:tcW w:w="2898"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структурные подразделения администрации района</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3.2.2.</w:t>
            </w:r>
          </w:p>
        </w:tc>
        <w:tc>
          <w:tcPr>
            <w:tcW w:w="4819" w:type="dxa"/>
          </w:tcPr>
          <w:p w:rsidR="00DB4B67" w:rsidRPr="007A79DE" w:rsidRDefault="00DB4B67" w:rsidP="00427EF1">
            <w:pPr>
              <w:widowControl w:val="0"/>
              <w:autoSpaceDE w:val="0"/>
              <w:autoSpaceDN w:val="0"/>
              <w:adjustRightInd w:val="0"/>
              <w:rPr>
                <w:sz w:val="18"/>
                <w:szCs w:val="18"/>
              </w:rPr>
            </w:pPr>
            <w:r w:rsidRPr="007A79DE">
              <w:rPr>
                <w:sz w:val="18"/>
                <w:szCs w:val="18"/>
              </w:rPr>
              <w:t>Разработка и заключение муниципального контракта на оказание услуг населению</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ежеквартально</w:t>
            </w:r>
          </w:p>
        </w:tc>
        <w:tc>
          <w:tcPr>
            <w:tcW w:w="2898"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3.2.3.</w:t>
            </w:r>
          </w:p>
        </w:tc>
        <w:tc>
          <w:tcPr>
            <w:tcW w:w="4819" w:type="dxa"/>
          </w:tcPr>
          <w:p w:rsidR="00DB4B67" w:rsidRPr="007A79DE" w:rsidRDefault="00DB4B67" w:rsidP="00427EF1">
            <w:pPr>
              <w:widowControl w:val="0"/>
              <w:autoSpaceDE w:val="0"/>
              <w:autoSpaceDN w:val="0"/>
              <w:adjustRightInd w:val="0"/>
              <w:rPr>
                <w:sz w:val="18"/>
                <w:szCs w:val="18"/>
              </w:rPr>
            </w:pPr>
            <w:r w:rsidRPr="007A79DE">
              <w:rPr>
                <w:sz w:val="18"/>
                <w:szCs w:val="18"/>
              </w:rPr>
              <w:t>Оформление договорных отношений с предприятиями на право пользования, владения имуществом казны</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2898"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3.2.4.</w:t>
            </w:r>
          </w:p>
        </w:tc>
        <w:tc>
          <w:tcPr>
            <w:tcW w:w="4819"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проверок муниципальных предприятий и учреждений на предмет эффективности использования муниципального имущества и работы с дебиторской задолженностью</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по отдельному плану</w:t>
            </w:r>
          </w:p>
        </w:tc>
        <w:tc>
          <w:tcPr>
            <w:tcW w:w="2898"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3.2.5.</w:t>
            </w:r>
          </w:p>
        </w:tc>
        <w:tc>
          <w:tcPr>
            <w:tcW w:w="4819"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помощи муниципальным учреждениям в вопросах эффективности использования муниципального имущества и выполнения ремонтных работ</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2898"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структурные подразделения администрации района</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3.2.6.</w:t>
            </w:r>
          </w:p>
        </w:tc>
        <w:tc>
          <w:tcPr>
            <w:tcW w:w="4819"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юридической помощи муниципальным учреждениям и предприятиям при заключении договоров аренды и договоров безвозмездного временного пользования муниципальным имуществом</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2898"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юридический 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3.2.7.</w:t>
            </w:r>
          </w:p>
        </w:tc>
        <w:tc>
          <w:tcPr>
            <w:tcW w:w="4819" w:type="dxa"/>
          </w:tcPr>
          <w:p w:rsidR="00DB4B67" w:rsidRPr="007A79DE" w:rsidRDefault="00DB4B67" w:rsidP="00427EF1">
            <w:pPr>
              <w:widowControl w:val="0"/>
              <w:autoSpaceDE w:val="0"/>
              <w:autoSpaceDN w:val="0"/>
              <w:adjustRightInd w:val="0"/>
              <w:rPr>
                <w:sz w:val="18"/>
                <w:szCs w:val="18"/>
              </w:rPr>
            </w:pPr>
            <w:r w:rsidRPr="007A79DE">
              <w:rPr>
                <w:sz w:val="18"/>
                <w:szCs w:val="18"/>
              </w:rPr>
              <w:t xml:space="preserve">Осуществление </w:t>
            </w:r>
            <w:proofErr w:type="gramStart"/>
            <w:r w:rsidRPr="007A79DE">
              <w:rPr>
                <w:sz w:val="18"/>
                <w:szCs w:val="18"/>
              </w:rPr>
              <w:t>контроля за</w:t>
            </w:r>
            <w:proofErr w:type="gramEnd"/>
            <w:r w:rsidRPr="007A79DE">
              <w:rPr>
                <w:sz w:val="18"/>
                <w:szCs w:val="18"/>
              </w:rPr>
              <w:t xml:space="preserve"> перечислением муниципальными предприятиями доли прибыли в районный </w:t>
            </w:r>
            <w:r w:rsidRPr="007A79DE">
              <w:rPr>
                <w:sz w:val="18"/>
                <w:szCs w:val="18"/>
              </w:rPr>
              <w:lastRenderedPageBreak/>
              <w:t>бюджет</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lastRenderedPageBreak/>
              <w:t>ежегодно до 1 октября</w:t>
            </w:r>
          </w:p>
        </w:tc>
        <w:tc>
          <w:tcPr>
            <w:tcW w:w="2898"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 финансовое управление</w:t>
            </w:r>
          </w:p>
        </w:tc>
      </w:tr>
    </w:tbl>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both"/>
        <w:outlineLvl w:val="2"/>
        <w:rPr>
          <w:rFonts w:eastAsiaTheme="minorEastAsia"/>
          <w:b/>
          <w:sz w:val="18"/>
          <w:szCs w:val="18"/>
        </w:rPr>
      </w:pPr>
      <w:r w:rsidRPr="007A79DE">
        <w:rPr>
          <w:rFonts w:eastAsiaTheme="minorEastAsia"/>
          <w:b/>
          <w:sz w:val="18"/>
          <w:szCs w:val="18"/>
        </w:rPr>
        <w:t>3.3. Работа по управлению земельными ресурсами:</w:t>
      </w:r>
    </w:p>
    <w:p w:rsidR="00DB4B67" w:rsidRPr="007A79DE" w:rsidRDefault="00DB4B67" w:rsidP="00DB4B67">
      <w:pPr>
        <w:widowControl w:val="0"/>
        <w:autoSpaceDE w:val="0"/>
        <w:autoSpaceDN w:val="0"/>
        <w:adjustRightInd w:val="0"/>
        <w:jc w:val="both"/>
        <w:rPr>
          <w:sz w:val="18"/>
          <w:szCs w:val="18"/>
        </w:rPr>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647"/>
        <w:gridCol w:w="1474"/>
        <w:gridCol w:w="1984"/>
      </w:tblGrid>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 xml:space="preserve">N </w:t>
            </w:r>
            <w:proofErr w:type="gramStart"/>
            <w:r w:rsidRPr="007A79DE">
              <w:rPr>
                <w:sz w:val="18"/>
                <w:szCs w:val="18"/>
              </w:rPr>
              <w:t>п</w:t>
            </w:r>
            <w:proofErr w:type="gramEnd"/>
            <w:r w:rsidRPr="007A79DE">
              <w:rPr>
                <w:sz w:val="18"/>
                <w:szCs w:val="18"/>
              </w:rPr>
              <w:t>/п</w:t>
            </w:r>
          </w:p>
        </w:tc>
        <w:tc>
          <w:tcPr>
            <w:tcW w:w="5647"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Мероприятия</w:t>
            </w:r>
          </w:p>
        </w:tc>
        <w:tc>
          <w:tcPr>
            <w:tcW w:w="147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Срок исполнения</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Исполнители</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3.3.1.</w:t>
            </w:r>
          </w:p>
        </w:tc>
        <w:tc>
          <w:tcPr>
            <w:tcW w:w="5647"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работ по формированию реестра муниципальной собственности на земельные участки, регистрация права собственности</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в течение года</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3.3.2.</w:t>
            </w:r>
          </w:p>
        </w:tc>
        <w:tc>
          <w:tcPr>
            <w:tcW w:w="5647" w:type="dxa"/>
          </w:tcPr>
          <w:p w:rsidR="00DB4B67" w:rsidRPr="007A79DE" w:rsidRDefault="00DB4B67" w:rsidP="00427EF1">
            <w:pPr>
              <w:widowControl w:val="0"/>
              <w:autoSpaceDE w:val="0"/>
              <w:autoSpaceDN w:val="0"/>
              <w:adjustRightInd w:val="0"/>
              <w:rPr>
                <w:sz w:val="18"/>
                <w:szCs w:val="18"/>
              </w:rPr>
            </w:pPr>
            <w:r w:rsidRPr="007A79DE">
              <w:rPr>
                <w:sz w:val="18"/>
                <w:szCs w:val="18"/>
              </w:rPr>
              <w:t>Закрепление земельных участков за муниципальными учреждениями на праве постоянного (бессрочного) пользования и регистрация данного права</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в течение года</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3.3.3.</w:t>
            </w:r>
          </w:p>
        </w:tc>
        <w:tc>
          <w:tcPr>
            <w:tcW w:w="5647"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работ по межеванию земельных участков, выставленных для конкурсов на право аренды земельных участков и для продажи</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3.3.4.</w:t>
            </w:r>
          </w:p>
        </w:tc>
        <w:tc>
          <w:tcPr>
            <w:tcW w:w="5647"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работ по предпродажной подготовке земельных участков, выкупаемых собственниками объектов недвижимости</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3.3.5.</w:t>
            </w:r>
          </w:p>
        </w:tc>
        <w:tc>
          <w:tcPr>
            <w:tcW w:w="5647"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проведения проверок эффективности использования и охраны земельных ресурсов в рамках муниципального земельного контроля</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3.3.6.</w:t>
            </w:r>
          </w:p>
        </w:tc>
        <w:tc>
          <w:tcPr>
            <w:tcW w:w="5647" w:type="dxa"/>
          </w:tcPr>
          <w:p w:rsidR="00DB4B67" w:rsidRPr="007A79DE" w:rsidRDefault="00DB4B67" w:rsidP="00427EF1">
            <w:pPr>
              <w:widowControl w:val="0"/>
              <w:autoSpaceDE w:val="0"/>
              <w:autoSpaceDN w:val="0"/>
              <w:adjustRightInd w:val="0"/>
              <w:rPr>
                <w:sz w:val="18"/>
                <w:szCs w:val="18"/>
              </w:rPr>
            </w:pPr>
            <w:r w:rsidRPr="007A79DE">
              <w:rPr>
                <w:sz w:val="18"/>
                <w:szCs w:val="18"/>
              </w:rPr>
              <w:t xml:space="preserve">Организация </w:t>
            </w:r>
            <w:proofErr w:type="spellStart"/>
            <w:r w:rsidRPr="007A79DE">
              <w:rPr>
                <w:sz w:val="18"/>
                <w:szCs w:val="18"/>
              </w:rPr>
              <w:t>претензионно</w:t>
            </w:r>
            <w:proofErr w:type="spellEnd"/>
            <w:r w:rsidRPr="007A79DE">
              <w:rPr>
                <w:sz w:val="18"/>
                <w:szCs w:val="18"/>
              </w:rPr>
              <w:t>-исковой работы с дебиторами по платежам за пользование землей</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3.3.7.</w:t>
            </w:r>
          </w:p>
        </w:tc>
        <w:tc>
          <w:tcPr>
            <w:tcW w:w="5647"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информационно-разъяснительной работы по вопросам земельного законодательства через СМИ, на официальном сайте Орловского района в информационно-телекоммуникационной сети "Интернет" и прием граждан</w:t>
            </w:r>
          </w:p>
        </w:tc>
        <w:tc>
          <w:tcPr>
            <w:tcW w:w="1474"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bl>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both"/>
        <w:outlineLvl w:val="2"/>
        <w:rPr>
          <w:rFonts w:eastAsiaTheme="minorEastAsia"/>
          <w:b/>
          <w:sz w:val="18"/>
          <w:szCs w:val="18"/>
        </w:rPr>
      </w:pPr>
      <w:r w:rsidRPr="007A79DE">
        <w:rPr>
          <w:rFonts w:eastAsiaTheme="minorEastAsia"/>
          <w:b/>
          <w:sz w:val="18"/>
          <w:szCs w:val="18"/>
        </w:rPr>
        <w:t>3.4. Аренда и продажа муниципального имущества:</w:t>
      </w:r>
    </w:p>
    <w:p w:rsidR="00DB4B67" w:rsidRPr="007A79DE" w:rsidRDefault="00DB4B67" w:rsidP="00DB4B67">
      <w:pPr>
        <w:widowControl w:val="0"/>
        <w:autoSpaceDE w:val="0"/>
        <w:autoSpaceDN w:val="0"/>
        <w:adjustRightInd w:val="0"/>
        <w:jc w:val="both"/>
        <w:rPr>
          <w:sz w:val="18"/>
          <w:szCs w:val="18"/>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222"/>
        <w:gridCol w:w="1820"/>
        <w:gridCol w:w="1984"/>
      </w:tblGrid>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 xml:space="preserve">N </w:t>
            </w:r>
            <w:proofErr w:type="gramStart"/>
            <w:r w:rsidRPr="007A79DE">
              <w:rPr>
                <w:sz w:val="18"/>
                <w:szCs w:val="18"/>
              </w:rPr>
              <w:t>п</w:t>
            </w:r>
            <w:proofErr w:type="gramEnd"/>
            <w:r w:rsidRPr="007A79DE">
              <w:rPr>
                <w:sz w:val="18"/>
                <w:szCs w:val="18"/>
              </w:rPr>
              <w:t>/п</w:t>
            </w:r>
          </w:p>
        </w:tc>
        <w:tc>
          <w:tcPr>
            <w:tcW w:w="5222"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Мероприятия</w:t>
            </w:r>
          </w:p>
        </w:tc>
        <w:tc>
          <w:tcPr>
            <w:tcW w:w="1820"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Срок исполнения</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Исполнители</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3.4.1.</w:t>
            </w:r>
          </w:p>
        </w:tc>
        <w:tc>
          <w:tcPr>
            <w:tcW w:w="5222" w:type="dxa"/>
          </w:tcPr>
          <w:p w:rsidR="00DB4B67" w:rsidRPr="007A79DE" w:rsidRDefault="00DB4B67" w:rsidP="00427EF1">
            <w:pPr>
              <w:widowControl w:val="0"/>
              <w:autoSpaceDE w:val="0"/>
              <w:autoSpaceDN w:val="0"/>
              <w:adjustRightInd w:val="0"/>
              <w:rPr>
                <w:sz w:val="18"/>
                <w:szCs w:val="18"/>
              </w:rPr>
            </w:pPr>
            <w:proofErr w:type="gramStart"/>
            <w:r w:rsidRPr="007A79DE">
              <w:rPr>
                <w:sz w:val="18"/>
                <w:szCs w:val="18"/>
              </w:rPr>
              <w:t>Контроль за</w:t>
            </w:r>
            <w:proofErr w:type="gramEnd"/>
            <w:r w:rsidRPr="007A79DE">
              <w:rPr>
                <w:sz w:val="18"/>
                <w:szCs w:val="18"/>
              </w:rPr>
              <w:t xml:space="preserve"> использованием сдаваемого в аренду имущества арендаторам</w:t>
            </w:r>
          </w:p>
        </w:tc>
        <w:tc>
          <w:tcPr>
            <w:tcW w:w="1820"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3.4.2.</w:t>
            </w:r>
          </w:p>
        </w:tc>
        <w:tc>
          <w:tcPr>
            <w:tcW w:w="5222" w:type="dxa"/>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конкурсов, аукционов на право заключения договоров аренды муниципального имущества</w:t>
            </w:r>
          </w:p>
        </w:tc>
        <w:tc>
          <w:tcPr>
            <w:tcW w:w="1820"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3.4.3.</w:t>
            </w:r>
          </w:p>
        </w:tc>
        <w:tc>
          <w:tcPr>
            <w:tcW w:w="5222" w:type="dxa"/>
          </w:tcPr>
          <w:p w:rsidR="00DB4B67" w:rsidRPr="007A79DE" w:rsidRDefault="00DB4B67" w:rsidP="00427EF1">
            <w:pPr>
              <w:widowControl w:val="0"/>
              <w:autoSpaceDE w:val="0"/>
              <w:autoSpaceDN w:val="0"/>
              <w:adjustRightInd w:val="0"/>
              <w:rPr>
                <w:sz w:val="18"/>
                <w:szCs w:val="18"/>
              </w:rPr>
            </w:pPr>
            <w:r w:rsidRPr="007A79DE">
              <w:rPr>
                <w:sz w:val="18"/>
                <w:szCs w:val="18"/>
              </w:rPr>
              <w:t xml:space="preserve">Организация </w:t>
            </w:r>
            <w:proofErr w:type="spellStart"/>
            <w:r w:rsidRPr="007A79DE">
              <w:rPr>
                <w:sz w:val="18"/>
                <w:szCs w:val="18"/>
              </w:rPr>
              <w:t>претензионно</w:t>
            </w:r>
            <w:proofErr w:type="spellEnd"/>
            <w:r w:rsidRPr="007A79DE">
              <w:rPr>
                <w:sz w:val="18"/>
                <w:szCs w:val="18"/>
              </w:rPr>
              <w:t>-исковой работы с дебиторами по платежам за пользование муниципальным имуществом</w:t>
            </w:r>
          </w:p>
        </w:tc>
        <w:tc>
          <w:tcPr>
            <w:tcW w:w="1820" w:type="dxa"/>
          </w:tcPr>
          <w:p w:rsidR="00DB4B67" w:rsidRPr="007A79DE" w:rsidRDefault="00DB4B67" w:rsidP="00427EF1">
            <w:pPr>
              <w:widowControl w:val="0"/>
              <w:autoSpaceDE w:val="0"/>
              <w:autoSpaceDN w:val="0"/>
              <w:adjustRightInd w:val="0"/>
              <w:rPr>
                <w:sz w:val="18"/>
                <w:szCs w:val="18"/>
              </w:rPr>
            </w:pPr>
            <w:r w:rsidRPr="007A79DE">
              <w:rPr>
                <w:sz w:val="18"/>
                <w:szCs w:val="18"/>
              </w:rPr>
              <w:t>постоянно</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3.4.4.</w:t>
            </w:r>
          </w:p>
        </w:tc>
        <w:tc>
          <w:tcPr>
            <w:tcW w:w="5222"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предпродажной подготовки объектов недвижимости</w:t>
            </w:r>
          </w:p>
        </w:tc>
        <w:tc>
          <w:tcPr>
            <w:tcW w:w="1820" w:type="dxa"/>
          </w:tcPr>
          <w:p w:rsidR="00DB4B67" w:rsidRPr="007A79DE" w:rsidRDefault="00DB4B67" w:rsidP="00427EF1">
            <w:pPr>
              <w:widowControl w:val="0"/>
              <w:autoSpaceDE w:val="0"/>
              <w:autoSpaceDN w:val="0"/>
              <w:adjustRightInd w:val="0"/>
              <w:rPr>
                <w:sz w:val="18"/>
                <w:szCs w:val="18"/>
              </w:rPr>
            </w:pPr>
            <w:r w:rsidRPr="007A79DE">
              <w:rPr>
                <w:sz w:val="18"/>
                <w:szCs w:val="18"/>
              </w:rPr>
              <w:t>по мере необходимости</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3.4.5.</w:t>
            </w:r>
          </w:p>
        </w:tc>
        <w:tc>
          <w:tcPr>
            <w:tcW w:w="5222" w:type="dxa"/>
          </w:tcPr>
          <w:p w:rsidR="00DB4B67" w:rsidRPr="007A79DE" w:rsidRDefault="00DB4B67" w:rsidP="00427EF1">
            <w:pPr>
              <w:widowControl w:val="0"/>
              <w:autoSpaceDE w:val="0"/>
              <w:autoSpaceDN w:val="0"/>
              <w:adjustRightInd w:val="0"/>
              <w:rPr>
                <w:sz w:val="18"/>
                <w:szCs w:val="18"/>
              </w:rPr>
            </w:pPr>
            <w:r w:rsidRPr="007A79DE">
              <w:rPr>
                <w:sz w:val="18"/>
                <w:szCs w:val="18"/>
              </w:rPr>
              <w:t>Организация торгов по продаже муниципального имущества</w:t>
            </w:r>
          </w:p>
        </w:tc>
        <w:tc>
          <w:tcPr>
            <w:tcW w:w="1820" w:type="dxa"/>
          </w:tcPr>
          <w:p w:rsidR="00DB4B67" w:rsidRPr="007A79DE" w:rsidRDefault="00DB4B67" w:rsidP="00427EF1">
            <w:pPr>
              <w:widowControl w:val="0"/>
              <w:autoSpaceDE w:val="0"/>
              <w:autoSpaceDN w:val="0"/>
              <w:adjustRightInd w:val="0"/>
              <w:rPr>
                <w:sz w:val="18"/>
                <w:szCs w:val="18"/>
              </w:rPr>
            </w:pPr>
            <w:r w:rsidRPr="007A79DE">
              <w:rPr>
                <w:sz w:val="18"/>
                <w:szCs w:val="18"/>
              </w:rPr>
              <w:t>по мере необходимости</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r w:rsidR="00DB4B67" w:rsidRPr="007A79DE" w:rsidTr="00427EF1">
        <w:tc>
          <w:tcPr>
            <w:tcW w:w="79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3.4.6.</w:t>
            </w:r>
          </w:p>
        </w:tc>
        <w:tc>
          <w:tcPr>
            <w:tcW w:w="5222" w:type="dxa"/>
          </w:tcPr>
          <w:p w:rsidR="00DB4B67" w:rsidRPr="007A79DE" w:rsidRDefault="00DB4B67" w:rsidP="00427EF1">
            <w:pPr>
              <w:widowControl w:val="0"/>
              <w:autoSpaceDE w:val="0"/>
              <w:autoSpaceDN w:val="0"/>
              <w:adjustRightInd w:val="0"/>
              <w:rPr>
                <w:sz w:val="18"/>
                <w:szCs w:val="18"/>
              </w:rPr>
            </w:pPr>
            <w:r w:rsidRPr="007A79DE">
              <w:rPr>
                <w:sz w:val="18"/>
                <w:szCs w:val="18"/>
              </w:rPr>
              <w:t>Подготовка предложений в План приватизации муниципального имущества на текущий год</w:t>
            </w:r>
          </w:p>
        </w:tc>
        <w:tc>
          <w:tcPr>
            <w:tcW w:w="1820" w:type="dxa"/>
          </w:tcPr>
          <w:p w:rsidR="00DB4B67" w:rsidRPr="007A79DE" w:rsidRDefault="00DB4B67" w:rsidP="00427EF1">
            <w:pPr>
              <w:widowControl w:val="0"/>
              <w:autoSpaceDE w:val="0"/>
              <w:autoSpaceDN w:val="0"/>
              <w:adjustRightInd w:val="0"/>
              <w:rPr>
                <w:sz w:val="18"/>
                <w:szCs w:val="18"/>
              </w:rPr>
            </w:pPr>
            <w:r w:rsidRPr="007A79DE">
              <w:rPr>
                <w:sz w:val="18"/>
                <w:szCs w:val="18"/>
              </w:rPr>
              <w:t>ежегодно до 1 июля</w:t>
            </w:r>
          </w:p>
        </w:tc>
        <w:tc>
          <w:tcPr>
            <w:tcW w:w="198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Отдел</w:t>
            </w:r>
          </w:p>
        </w:tc>
      </w:tr>
    </w:tbl>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center"/>
        <w:outlineLvl w:val="1"/>
        <w:rPr>
          <w:rFonts w:eastAsiaTheme="minorEastAsia"/>
          <w:b/>
          <w:sz w:val="18"/>
          <w:szCs w:val="18"/>
        </w:rPr>
      </w:pPr>
      <w:r w:rsidRPr="007A79DE">
        <w:rPr>
          <w:rFonts w:eastAsiaTheme="minorEastAsia"/>
          <w:b/>
          <w:sz w:val="18"/>
          <w:szCs w:val="18"/>
        </w:rPr>
        <w:t>4. Основные меры правового регулирования в сфере</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реализации Программы</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adjustRightInd w:val="0"/>
        <w:jc w:val="both"/>
        <w:rPr>
          <w:sz w:val="18"/>
          <w:szCs w:val="18"/>
        </w:rPr>
      </w:pPr>
      <w:r w:rsidRPr="007A79DE">
        <w:rPr>
          <w:sz w:val="18"/>
          <w:szCs w:val="18"/>
        </w:rPr>
        <w:t>В связи с изменением законодательства Российской Федерации в сфере управления и распоряжения имуществом и в целях эффективного осуществления мероприятий Программы в настоящую Программу будут вноситься изменения с учетом изменений, вносимых в законодательство Российской Федерации и Кировской области.</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center"/>
        <w:outlineLvl w:val="1"/>
        <w:rPr>
          <w:rFonts w:eastAsiaTheme="minorEastAsia"/>
          <w:b/>
          <w:sz w:val="18"/>
          <w:szCs w:val="18"/>
        </w:rPr>
      </w:pPr>
      <w:r w:rsidRPr="007A79DE">
        <w:rPr>
          <w:rFonts w:eastAsiaTheme="minorEastAsia"/>
          <w:b/>
          <w:sz w:val="18"/>
          <w:szCs w:val="18"/>
        </w:rPr>
        <w:t>5. Ресурсное обеспечение Программы</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r w:rsidRPr="007A79DE">
        <w:rPr>
          <w:sz w:val="18"/>
          <w:szCs w:val="18"/>
        </w:rPr>
        <w:t>Финансовое обеспечение реализации Программы осуществляется за счет средств районного бюджета.</w:t>
      </w:r>
    </w:p>
    <w:p w:rsidR="00DB4B67" w:rsidRPr="007A79DE" w:rsidRDefault="00DB4B67" w:rsidP="00DB4B67">
      <w:pPr>
        <w:jc w:val="both"/>
        <w:rPr>
          <w:sz w:val="18"/>
          <w:szCs w:val="18"/>
        </w:rPr>
      </w:pPr>
      <w:r w:rsidRPr="007A79DE">
        <w:rPr>
          <w:sz w:val="18"/>
          <w:szCs w:val="18"/>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DB4B67" w:rsidRPr="007A79DE" w:rsidRDefault="00DB4B67" w:rsidP="00DB4B67">
      <w:pPr>
        <w:jc w:val="both"/>
        <w:rPr>
          <w:sz w:val="18"/>
          <w:szCs w:val="18"/>
        </w:rPr>
      </w:pPr>
      <w:r w:rsidRPr="007A79DE">
        <w:rPr>
          <w:sz w:val="18"/>
          <w:szCs w:val="18"/>
        </w:rPr>
        <w:t>Объем и источник финансирования Программы по годам предоставлены в таблице 2.</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center"/>
        <w:outlineLvl w:val="2"/>
        <w:rPr>
          <w:rFonts w:eastAsiaTheme="minorEastAsia"/>
          <w:b/>
          <w:sz w:val="18"/>
          <w:szCs w:val="18"/>
        </w:rPr>
      </w:pPr>
      <w:r w:rsidRPr="007A79DE">
        <w:rPr>
          <w:rFonts w:eastAsiaTheme="minorEastAsia"/>
          <w:b/>
          <w:sz w:val="18"/>
          <w:szCs w:val="18"/>
        </w:rPr>
        <w:t>Таблица 3. Объем и источники финансирования Программы</w:t>
      </w:r>
    </w:p>
    <w:p w:rsidR="00DB4B67" w:rsidRPr="007A79DE" w:rsidRDefault="00DB4B67" w:rsidP="00DB4B67">
      <w:pPr>
        <w:widowControl w:val="0"/>
        <w:autoSpaceDE w:val="0"/>
        <w:autoSpaceDN w:val="0"/>
        <w:adjustRightInd w:val="0"/>
        <w:jc w:val="center"/>
        <w:rPr>
          <w:sz w:val="18"/>
          <w:szCs w:val="18"/>
        </w:rPr>
      </w:pPr>
    </w:p>
    <w:p w:rsidR="00DB4B67" w:rsidRPr="007A79DE" w:rsidRDefault="00DB4B67" w:rsidP="00DB4B67">
      <w:pPr>
        <w:widowControl w:val="0"/>
        <w:autoSpaceDE w:val="0"/>
        <w:autoSpaceDN w:val="0"/>
        <w:adjustRightInd w:val="0"/>
        <w:jc w:val="right"/>
        <w:rPr>
          <w:sz w:val="18"/>
          <w:szCs w:val="18"/>
        </w:rPr>
      </w:pPr>
      <w:r w:rsidRPr="007A79DE">
        <w:rPr>
          <w:sz w:val="18"/>
          <w:szCs w:val="18"/>
        </w:rPr>
        <w:t>тыс. рублей</w:t>
      </w:r>
    </w:p>
    <w:p w:rsidR="00DB4B67" w:rsidRPr="007A79DE" w:rsidRDefault="00DB4B67" w:rsidP="00DB4B67">
      <w:pPr>
        <w:widowControl w:val="0"/>
        <w:autoSpaceDE w:val="0"/>
        <w:autoSpaceDN w:val="0"/>
        <w:adjustRightInd w:val="0"/>
        <w:spacing w:after="1"/>
        <w:rPr>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1134"/>
        <w:gridCol w:w="1134"/>
        <w:gridCol w:w="1275"/>
        <w:gridCol w:w="1134"/>
        <w:gridCol w:w="1134"/>
        <w:gridCol w:w="1360"/>
      </w:tblGrid>
      <w:tr w:rsidR="00DB4B67" w:rsidRPr="007A79DE" w:rsidTr="00427EF1">
        <w:tc>
          <w:tcPr>
            <w:tcW w:w="2189" w:type="dxa"/>
            <w:vMerge w:val="restart"/>
          </w:tcPr>
          <w:p w:rsidR="00DB4B67" w:rsidRPr="007A79DE" w:rsidRDefault="00DB4B67" w:rsidP="00427EF1">
            <w:pPr>
              <w:widowControl w:val="0"/>
              <w:autoSpaceDE w:val="0"/>
              <w:autoSpaceDN w:val="0"/>
              <w:adjustRightInd w:val="0"/>
              <w:jc w:val="center"/>
              <w:rPr>
                <w:sz w:val="18"/>
                <w:szCs w:val="18"/>
              </w:rPr>
            </w:pPr>
            <w:r w:rsidRPr="007A79DE">
              <w:rPr>
                <w:sz w:val="18"/>
                <w:szCs w:val="18"/>
              </w:rPr>
              <w:t>Источник финансирования Программы</w:t>
            </w:r>
          </w:p>
        </w:tc>
        <w:tc>
          <w:tcPr>
            <w:tcW w:w="7171" w:type="dxa"/>
            <w:gridSpan w:val="6"/>
          </w:tcPr>
          <w:p w:rsidR="00DB4B67" w:rsidRPr="007A79DE" w:rsidRDefault="00DB4B67" w:rsidP="00427EF1">
            <w:pPr>
              <w:widowControl w:val="0"/>
              <w:autoSpaceDE w:val="0"/>
              <w:autoSpaceDN w:val="0"/>
              <w:adjustRightInd w:val="0"/>
              <w:jc w:val="center"/>
              <w:rPr>
                <w:sz w:val="18"/>
                <w:szCs w:val="18"/>
              </w:rPr>
            </w:pPr>
            <w:r w:rsidRPr="007A79DE">
              <w:rPr>
                <w:sz w:val="18"/>
                <w:szCs w:val="18"/>
              </w:rPr>
              <w:t>Объем финансирования Программы</w:t>
            </w:r>
          </w:p>
        </w:tc>
      </w:tr>
      <w:tr w:rsidR="00DB4B67" w:rsidRPr="007A79DE" w:rsidTr="00427EF1">
        <w:tc>
          <w:tcPr>
            <w:tcW w:w="2189" w:type="dxa"/>
            <w:vMerge/>
          </w:tcPr>
          <w:p w:rsidR="00DB4B67" w:rsidRPr="007A79DE" w:rsidRDefault="00DB4B67" w:rsidP="00427EF1">
            <w:pPr>
              <w:widowControl w:val="0"/>
              <w:autoSpaceDE w:val="0"/>
              <w:autoSpaceDN w:val="0"/>
              <w:adjustRightInd w:val="0"/>
              <w:rPr>
                <w:sz w:val="18"/>
                <w:szCs w:val="18"/>
              </w:rPr>
            </w:pPr>
          </w:p>
        </w:tc>
        <w:tc>
          <w:tcPr>
            <w:tcW w:w="1134" w:type="dxa"/>
            <w:vMerge w:val="restart"/>
          </w:tcPr>
          <w:p w:rsidR="00DB4B67" w:rsidRPr="007A79DE" w:rsidRDefault="00DB4B67" w:rsidP="00427EF1">
            <w:pPr>
              <w:widowControl w:val="0"/>
              <w:autoSpaceDE w:val="0"/>
              <w:autoSpaceDN w:val="0"/>
              <w:adjustRightInd w:val="0"/>
              <w:jc w:val="center"/>
              <w:rPr>
                <w:sz w:val="18"/>
                <w:szCs w:val="18"/>
              </w:rPr>
            </w:pPr>
            <w:r w:rsidRPr="007A79DE">
              <w:rPr>
                <w:sz w:val="18"/>
                <w:szCs w:val="18"/>
              </w:rPr>
              <w:t>всего</w:t>
            </w:r>
          </w:p>
        </w:tc>
        <w:tc>
          <w:tcPr>
            <w:tcW w:w="6037" w:type="dxa"/>
            <w:gridSpan w:val="5"/>
          </w:tcPr>
          <w:p w:rsidR="00DB4B67" w:rsidRPr="007A79DE" w:rsidRDefault="00DB4B67" w:rsidP="00427EF1">
            <w:pPr>
              <w:widowControl w:val="0"/>
              <w:autoSpaceDE w:val="0"/>
              <w:autoSpaceDN w:val="0"/>
              <w:adjustRightInd w:val="0"/>
              <w:jc w:val="center"/>
              <w:rPr>
                <w:sz w:val="18"/>
                <w:szCs w:val="18"/>
              </w:rPr>
            </w:pPr>
            <w:r w:rsidRPr="007A79DE">
              <w:rPr>
                <w:sz w:val="18"/>
                <w:szCs w:val="18"/>
              </w:rPr>
              <w:t>в том числе</w:t>
            </w:r>
          </w:p>
        </w:tc>
      </w:tr>
      <w:tr w:rsidR="00DB4B67" w:rsidRPr="007A79DE" w:rsidTr="00427EF1">
        <w:tc>
          <w:tcPr>
            <w:tcW w:w="2189" w:type="dxa"/>
            <w:vMerge/>
          </w:tcPr>
          <w:p w:rsidR="00DB4B67" w:rsidRPr="007A79DE" w:rsidRDefault="00DB4B67" w:rsidP="00427EF1">
            <w:pPr>
              <w:widowControl w:val="0"/>
              <w:autoSpaceDE w:val="0"/>
              <w:autoSpaceDN w:val="0"/>
              <w:adjustRightInd w:val="0"/>
              <w:rPr>
                <w:sz w:val="18"/>
                <w:szCs w:val="18"/>
              </w:rPr>
            </w:pPr>
          </w:p>
        </w:tc>
        <w:tc>
          <w:tcPr>
            <w:tcW w:w="1134" w:type="dxa"/>
            <w:vMerge/>
          </w:tcPr>
          <w:p w:rsidR="00DB4B67" w:rsidRPr="007A79DE" w:rsidRDefault="00DB4B67" w:rsidP="00427EF1">
            <w:pPr>
              <w:widowControl w:val="0"/>
              <w:autoSpaceDE w:val="0"/>
              <w:autoSpaceDN w:val="0"/>
              <w:adjustRightInd w:val="0"/>
              <w:rPr>
                <w:sz w:val="18"/>
                <w:szCs w:val="18"/>
              </w:rPr>
            </w:pP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2021 г.</w:t>
            </w:r>
          </w:p>
        </w:tc>
        <w:tc>
          <w:tcPr>
            <w:tcW w:w="1275" w:type="dxa"/>
          </w:tcPr>
          <w:p w:rsidR="00DB4B67" w:rsidRPr="007A79DE" w:rsidRDefault="00DB4B67" w:rsidP="00427EF1">
            <w:pPr>
              <w:widowControl w:val="0"/>
              <w:autoSpaceDE w:val="0"/>
              <w:autoSpaceDN w:val="0"/>
              <w:adjustRightInd w:val="0"/>
              <w:rPr>
                <w:sz w:val="18"/>
                <w:szCs w:val="18"/>
              </w:rPr>
            </w:pPr>
            <w:r w:rsidRPr="007A79DE">
              <w:rPr>
                <w:sz w:val="18"/>
                <w:szCs w:val="18"/>
              </w:rPr>
              <w:t>2022 г.</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2023 г.</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2024 г.</w:t>
            </w:r>
          </w:p>
        </w:tc>
        <w:tc>
          <w:tcPr>
            <w:tcW w:w="1360" w:type="dxa"/>
          </w:tcPr>
          <w:p w:rsidR="00DB4B67" w:rsidRPr="007A79DE" w:rsidRDefault="00DB4B67" w:rsidP="00427EF1">
            <w:pPr>
              <w:widowControl w:val="0"/>
              <w:autoSpaceDE w:val="0"/>
              <w:autoSpaceDN w:val="0"/>
              <w:adjustRightInd w:val="0"/>
              <w:rPr>
                <w:sz w:val="18"/>
                <w:szCs w:val="18"/>
              </w:rPr>
            </w:pPr>
            <w:r w:rsidRPr="007A79DE">
              <w:rPr>
                <w:sz w:val="18"/>
                <w:szCs w:val="18"/>
              </w:rPr>
              <w:t>2025 г.</w:t>
            </w:r>
          </w:p>
        </w:tc>
      </w:tr>
      <w:tr w:rsidR="00DB4B67" w:rsidRPr="007A79DE" w:rsidTr="00427EF1">
        <w:tc>
          <w:tcPr>
            <w:tcW w:w="2189" w:type="dxa"/>
          </w:tcPr>
          <w:p w:rsidR="00DB4B67" w:rsidRPr="007A79DE" w:rsidRDefault="00DB4B67" w:rsidP="00427EF1">
            <w:pPr>
              <w:widowControl w:val="0"/>
              <w:autoSpaceDE w:val="0"/>
              <w:autoSpaceDN w:val="0"/>
              <w:adjustRightInd w:val="0"/>
              <w:rPr>
                <w:sz w:val="18"/>
                <w:szCs w:val="18"/>
              </w:rPr>
            </w:pPr>
            <w:r w:rsidRPr="007A79DE">
              <w:rPr>
                <w:sz w:val="18"/>
                <w:szCs w:val="18"/>
              </w:rPr>
              <w:t>Областной бюджет</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5489,4</w:t>
            </w:r>
          </w:p>
        </w:tc>
        <w:tc>
          <w:tcPr>
            <w:tcW w:w="1134" w:type="dxa"/>
          </w:tcPr>
          <w:p w:rsidR="00DB4B67" w:rsidRPr="007A79DE" w:rsidRDefault="00DB4B67" w:rsidP="00427EF1">
            <w:pPr>
              <w:widowControl w:val="0"/>
              <w:autoSpaceDE w:val="0"/>
              <w:autoSpaceDN w:val="0"/>
              <w:adjustRightInd w:val="0"/>
              <w:jc w:val="center"/>
              <w:rPr>
                <w:sz w:val="18"/>
                <w:szCs w:val="18"/>
              </w:rPr>
            </w:pPr>
            <w:r w:rsidRPr="007A79DE">
              <w:rPr>
                <w:sz w:val="18"/>
                <w:szCs w:val="18"/>
              </w:rPr>
              <w:t>0</w:t>
            </w:r>
          </w:p>
        </w:tc>
        <w:tc>
          <w:tcPr>
            <w:tcW w:w="1275" w:type="dxa"/>
          </w:tcPr>
          <w:p w:rsidR="00DB4B67" w:rsidRPr="007A79DE" w:rsidRDefault="00DB4B67" w:rsidP="00427EF1">
            <w:pPr>
              <w:widowControl w:val="0"/>
              <w:autoSpaceDE w:val="0"/>
              <w:autoSpaceDN w:val="0"/>
              <w:adjustRightInd w:val="0"/>
              <w:rPr>
                <w:sz w:val="18"/>
                <w:szCs w:val="18"/>
              </w:rPr>
            </w:pPr>
            <w:r w:rsidRPr="007A79DE">
              <w:rPr>
                <w:sz w:val="18"/>
                <w:szCs w:val="18"/>
              </w:rPr>
              <w:t>540,8</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103,3</w:t>
            </w:r>
          </w:p>
        </w:tc>
        <w:tc>
          <w:tcPr>
            <w:tcW w:w="1134" w:type="dxa"/>
          </w:tcPr>
          <w:p w:rsidR="00DB4B67" w:rsidRPr="007A79DE" w:rsidRDefault="00DB4B67" w:rsidP="00427EF1">
            <w:pPr>
              <w:widowControl w:val="0"/>
              <w:autoSpaceDE w:val="0"/>
              <w:autoSpaceDN w:val="0"/>
              <w:adjustRightInd w:val="0"/>
              <w:jc w:val="center"/>
              <w:rPr>
                <w:sz w:val="18"/>
                <w:szCs w:val="18"/>
              </w:rPr>
            </w:pPr>
          </w:p>
        </w:tc>
        <w:tc>
          <w:tcPr>
            <w:tcW w:w="1360" w:type="dxa"/>
          </w:tcPr>
          <w:p w:rsidR="00DB4B67" w:rsidRPr="007A79DE" w:rsidRDefault="00DB4B67" w:rsidP="00427EF1">
            <w:pPr>
              <w:widowControl w:val="0"/>
              <w:autoSpaceDE w:val="0"/>
              <w:autoSpaceDN w:val="0"/>
              <w:adjustRightInd w:val="0"/>
              <w:rPr>
                <w:sz w:val="18"/>
                <w:szCs w:val="18"/>
              </w:rPr>
            </w:pPr>
            <w:r w:rsidRPr="007A79DE">
              <w:rPr>
                <w:sz w:val="18"/>
                <w:szCs w:val="18"/>
              </w:rPr>
              <w:t>4 845,3</w:t>
            </w:r>
          </w:p>
        </w:tc>
      </w:tr>
      <w:tr w:rsidR="00DB4B67" w:rsidRPr="007A79DE" w:rsidTr="00427EF1">
        <w:tc>
          <w:tcPr>
            <w:tcW w:w="2189" w:type="dxa"/>
          </w:tcPr>
          <w:p w:rsidR="00DB4B67" w:rsidRPr="007A79DE" w:rsidRDefault="00DB4B67" w:rsidP="00427EF1">
            <w:pPr>
              <w:widowControl w:val="0"/>
              <w:autoSpaceDE w:val="0"/>
              <w:autoSpaceDN w:val="0"/>
              <w:adjustRightInd w:val="0"/>
              <w:rPr>
                <w:sz w:val="18"/>
                <w:szCs w:val="18"/>
              </w:rPr>
            </w:pPr>
            <w:r w:rsidRPr="007A79DE">
              <w:rPr>
                <w:sz w:val="18"/>
                <w:szCs w:val="18"/>
              </w:rPr>
              <w:t>Районный бюджет</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6119,78</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2989,14</w:t>
            </w:r>
          </w:p>
        </w:tc>
        <w:tc>
          <w:tcPr>
            <w:tcW w:w="1275" w:type="dxa"/>
          </w:tcPr>
          <w:p w:rsidR="00DB4B67" w:rsidRPr="007A79DE" w:rsidRDefault="00DB4B67" w:rsidP="00427EF1">
            <w:pPr>
              <w:widowControl w:val="0"/>
              <w:autoSpaceDE w:val="0"/>
              <w:autoSpaceDN w:val="0"/>
              <w:adjustRightInd w:val="0"/>
              <w:rPr>
                <w:sz w:val="18"/>
                <w:szCs w:val="18"/>
              </w:rPr>
            </w:pPr>
            <w:r w:rsidRPr="007A79DE">
              <w:rPr>
                <w:sz w:val="18"/>
                <w:szCs w:val="18"/>
              </w:rPr>
              <w:t>2587,85</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1649,8</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950,3</w:t>
            </w:r>
          </w:p>
        </w:tc>
        <w:tc>
          <w:tcPr>
            <w:tcW w:w="1360" w:type="dxa"/>
          </w:tcPr>
          <w:p w:rsidR="00DB4B67" w:rsidRPr="007A79DE" w:rsidRDefault="00DB4B67" w:rsidP="00427EF1">
            <w:pPr>
              <w:widowControl w:val="0"/>
              <w:autoSpaceDE w:val="0"/>
              <w:autoSpaceDN w:val="0"/>
              <w:adjustRightInd w:val="0"/>
              <w:rPr>
                <w:sz w:val="18"/>
                <w:szCs w:val="18"/>
              </w:rPr>
            </w:pPr>
            <w:r w:rsidRPr="007A79DE">
              <w:rPr>
                <w:sz w:val="18"/>
                <w:szCs w:val="18"/>
              </w:rPr>
              <w:t>950,3</w:t>
            </w:r>
          </w:p>
        </w:tc>
      </w:tr>
      <w:tr w:rsidR="00DB4B67" w:rsidRPr="007A79DE" w:rsidTr="00427EF1">
        <w:tc>
          <w:tcPr>
            <w:tcW w:w="2189" w:type="dxa"/>
          </w:tcPr>
          <w:p w:rsidR="00DB4B67" w:rsidRPr="007A79DE" w:rsidRDefault="00DB4B67" w:rsidP="00427EF1">
            <w:pPr>
              <w:widowControl w:val="0"/>
              <w:autoSpaceDE w:val="0"/>
              <w:autoSpaceDN w:val="0"/>
              <w:adjustRightInd w:val="0"/>
              <w:rPr>
                <w:sz w:val="18"/>
                <w:szCs w:val="18"/>
              </w:rPr>
            </w:pPr>
            <w:r w:rsidRPr="007A79DE">
              <w:rPr>
                <w:sz w:val="18"/>
                <w:szCs w:val="18"/>
              </w:rPr>
              <w:t>Итого</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6119,78</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2989,14</w:t>
            </w:r>
          </w:p>
        </w:tc>
        <w:tc>
          <w:tcPr>
            <w:tcW w:w="1275" w:type="dxa"/>
          </w:tcPr>
          <w:p w:rsidR="00DB4B67" w:rsidRPr="007A79DE" w:rsidRDefault="00DB4B67" w:rsidP="00427EF1">
            <w:pPr>
              <w:widowControl w:val="0"/>
              <w:autoSpaceDE w:val="0"/>
              <w:autoSpaceDN w:val="0"/>
              <w:adjustRightInd w:val="0"/>
              <w:rPr>
                <w:sz w:val="18"/>
                <w:szCs w:val="18"/>
              </w:rPr>
            </w:pPr>
            <w:r w:rsidRPr="007A79DE">
              <w:rPr>
                <w:sz w:val="18"/>
                <w:szCs w:val="18"/>
              </w:rPr>
              <w:t>3128,65</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1753,1</w:t>
            </w:r>
          </w:p>
        </w:tc>
        <w:tc>
          <w:tcPr>
            <w:tcW w:w="1134" w:type="dxa"/>
          </w:tcPr>
          <w:p w:rsidR="00DB4B67" w:rsidRPr="007A79DE" w:rsidRDefault="00DB4B67" w:rsidP="00427EF1">
            <w:pPr>
              <w:widowControl w:val="0"/>
              <w:autoSpaceDE w:val="0"/>
              <w:autoSpaceDN w:val="0"/>
              <w:adjustRightInd w:val="0"/>
              <w:rPr>
                <w:sz w:val="18"/>
                <w:szCs w:val="18"/>
              </w:rPr>
            </w:pPr>
            <w:r w:rsidRPr="007A79DE">
              <w:rPr>
                <w:sz w:val="18"/>
                <w:szCs w:val="18"/>
              </w:rPr>
              <w:t>950,3</w:t>
            </w:r>
          </w:p>
        </w:tc>
        <w:tc>
          <w:tcPr>
            <w:tcW w:w="1360" w:type="dxa"/>
          </w:tcPr>
          <w:p w:rsidR="00DB4B67" w:rsidRPr="007A79DE" w:rsidRDefault="00DB4B67" w:rsidP="00427EF1">
            <w:pPr>
              <w:widowControl w:val="0"/>
              <w:autoSpaceDE w:val="0"/>
              <w:autoSpaceDN w:val="0"/>
              <w:adjustRightInd w:val="0"/>
              <w:rPr>
                <w:sz w:val="18"/>
                <w:szCs w:val="18"/>
              </w:rPr>
            </w:pPr>
            <w:r w:rsidRPr="007A79DE">
              <w:rPr>
                <w:sz w:val="18"/>
                <w:szCs w:val="18"/>
              </w:rPr>
              <w:t>5795,6</w:t>
            </w:r>
          </w:p>
        </w:tc>
      </w:tr>
    </w:tbl>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r w:rsidRPr="007A79DE">
        <w:rPr>
          <w:sz w:val="18"/>
          <w:szCs w:val="18"/>
        </w:rPr>
        <w:t>Объем финансирования может уточняться на основании результатов оценки реализации Программы, проводимой администрацией муниципального образования.</w:t>
      </w:r>
    </w:p>
    <w:p w:rsidR="00DB4B67" w:rsidRPr="007A79DE" w:rsidRDefault="006B6E6F" w:rsidP="00DB4B67">
      <w:pPr>
        <w:jc w:val="both"/>
        <w:rPr>
          <w:sz w:val="18"/>
          <w:szCs w:val="18"/>
        </w:rPr>
      </w:pPr>
      <w:hyperlink w:anchor="P840">
        <w:r w:rsidR="00DB4B67" w:rsidRPr="007A79DE">
          <w:rPr>
            <w:sz w:val="18"/>
            <w:szCs w:val="18"/>
          </w:rPr>
          <w:t>Расходы</w:t>
        </w:r>
      </w:hyperlink>
      <w:r w:rsidR="00DB4B67" w:rsidRPr="007A79DE">
        <w:rPr>
          <w:sz w:val="18"/>
          <w:szCs w:val="18"/>
        </w:rPr>
        <w:t xml:space="preserve"> на управление муниципальным имуществом и земельными ресурсами в 2021 - 2025 годах представлены в приложении 1 к настоящей Программе.</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center"/>
        <w:outlineLvl w:val="1"/>
        <w:rPr>
          <w:rFonts w:eastAsiaTheme="minorEastAsia"/>
          <w:b/>
          <w:sz w:val="18"/>
          <w:szCs w:val="18"/>
        </w:rPr>
      </w:pPr>
      <w:r w:rsidRPr="007A79DE">
        <w:rPr>
          <w:rFonts w:eastAsiaTheme="minorEastAsia"/>
          <w:b/>
          <w:sz w:val="18"/>
          <w:szCs w:val="18"/>
        </w:rPr>
        <w:t>6. Анализ рисков реализации Программы и описание мер</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управления рисками</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r w:rsidRPr="007A79DE">
        <w:rPr>
          <w:sz w:val="18"/>
          <w:szCs w:val="18"/>
        </w:rPr>
        <w:t>При реализации Программы следует учитывать риски, связанные с возможным существенным изменением федерального и областного законодательства, недостатками проведенных работ и финансированием мероприятий Программы.</w:t>
      </w:r>
    </w:p>
    <w:p w:rsidR="00DB4B67" w:rsidRPr="007A79DE" w:rsidRDefault="00DB4B67" w:rsidP="00DB4B67">
      <w:pPr>
        <w:jc w:val="both"/>
        <w:rPr>
          <w:sz w:val="18"/>
          <w:szCs w:val="18"/>
        </w:rPr>
      </w:pPr>
      <w:r w:rsidRPr="007A79DE">
        <w:rPr>
          <w:sz w:val="18"/>
          <w:szCs w:val="18"/>
        </w:rPr>
        <w:t>1. Риск, связанный с изменением федерального и областного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или невозможной.</w:t>
      </w:r>
    </w:p>
    <w:p w:rsidR="00DB4B67" w:rsidRPr="007A79DE" w:rsidRDefault="00DB4B67" w:rsidP="00DB4B67">
      <w:pPr>
        <w:jc w:val="both"/>
        <w:rPr>
          <w:sz w:val="18"/>
          <w:szCs w:val="18"/>
        </w:rPr>
      </w:pPr>
      <w:r w:rsidRPr="007A79DE">
        <w:rPr>
          <w:sz w:val="18"/>
          <w:szCs w:val="18"/>
        </w:rPr>
        <w:t>2. Риск, связанный с повреждением или утратой объектов муниципального имущества вследствие пожара, разрушения и иных обстоятельств непреодолимой силы, что может повлечь снижение поступлений в бюджет.</w:t>
      </w:r>
    </w:p>
    <w:p w:rsidR="00DB4B67" w:rsidRPr="007A79DE" w:rsidRDefault="00DB4B67" w:rsidP="00DB4B67">
      <w:pPr>
        <w:jc w:val="both"/>
        <w:rPr>
          <w:sz w:val="18"/>
          <w:szCs w:val="18"/>
        </w:rPr>
      </w:pPr>
      <w:r w:rsidRPr="007A79DE">
        <w:rPr>
          <w:sz w:val="18"/>
          <w:szCs w:val="18"/>
        </w:rPr>
        <w:t>Данный риск может быть минимизирован путем охраны объектов муниципального имущества (необходимо предусмотреть средства в районном бюджете) и ремонта объектов недвижимости в целях недопущения их разрушения.</w:t>
      </w:r>
    </w:p>
    <w:p w:rsidR="00DB4B67" w:rsidRPr="007A79DE" w:rsidRDefault="00DB4B67" w:rsidP="00DB4B67">
      <w:pPr>
        <w:jc w:val="both"/>
        <w:rPr>
          <w:sz w:val="18"/>
          <w:szCs w:val="18"/>
        </w:rPr>
      </w:pPr>
      <w:r w:rsidRPr="007A79DE">
        <w:rPr>
          <w:sz w:val="18"/>
          <w:szCs w:val="18"/>
        </w:rPr>
        <w:t>3. Риск, связанный с недостатками проведенных работ в рамках мероприятий Программы, может быть минимизирован путем привлечения к выполнению работ по техническому обследованию, инвентаризации, межеванию, оценке и т.д. только организаций, имеющих опыт работы в данных сферах и отработанных в установленном порядке на основе действующего законодательства.</w:t>
      </w:r>
    </w:p>
    <w:p w:rsidR="00DB4B67" w:rsidRPr="007A79DE" w:rsidRDefault="00DB4B67" w:rsidP="00DB4B67">
      <w:pPr>
        <w:jc w:val="both"/>
        <w:rPr>
          <w:sz w:val="18"/>
          <w:szCs w:val="18"/>
        </w:rPr>
      </w:pPr>
    </w:p>
    <w:p w:rsidR="00DB4B67" w:rsidRPr="007A79DE" w:rsidRDefault="00DB4B67" w:rsidP="00DB4B67">
      <w:pPr>
        <w:widowControl w:val="0"/>
        <w:autoSpaceDE w:val="0"/>
        <w:autoSpaceDN w:val="0"/>
        <w:jc w:val="center"/>
        <w:outlineLvl w:val="1"/>
        <w:rPr>
          <w:rFonts w:eastAsiaTheme="minorEastAsia"/>
          <w:b/>
          <w:sz w:val="18"/>
          <w:szCs w:val="18"/>
        </w:rPr>
      </w:pPr>
      <w:r w:rsidRPr="007A79DE">
        <w:rPr>
          <w:rFonts w:eastAsiaTheme="minorEastAsia"/>
          <w:b/>
          <w:sz w:val="18"/>
          <w:szCs w:val="18"/>
        </w:rPr>
        <w:t>7. Методика оценки эффективности реализации Программы</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r w:rsidRPr="007A79DE">
        <w:rPr>
          <w:sz w:val="18"/>
          <w:szCs w:val="18"/>
        </w:rPr>
        <w:t xml:space="preserve">Оценка эффективности реализации Программы проводится ежегодно на основе </w:t>
      </w:r>
      <w:proofErr w:type="gramStart"/>
      <w:r w:rsidRPr="007A79DE">
        <w:rPr>
          <w:sz w:val="18"/>
          <w:szCs w:val="18"/>
        </w:rPr>
        <w:t>оценки достижения показателей эффективности реализации Программы</w:t>
      </w:r>
      <w:proofErr w:type="gramEnd"/>
      <w:r w:rsidRPr="007A79DE">
        <w:rPr>
          <w:sz w:val="18"/>
          <w:szCs w:val="18"/>
        </w:rPr>
        <w:t xml:space="preserve"> с учетом объема ресурсов, направленных на реализацию Программы.</w:t>
      </w:r>
    </w:p>
    <w:p w:rsidR="00DB4B67" w:rsidRPr="007A79DE" w:rsidRDefault="00DB4B67" w:rsidP="00DB4B67">
      <w:pPr>
        <w:jc w:val="both"/>
        <w:rPr>
          <w:sz w:val="18"/>
          <w:szCs w:val="18"/>
        </w:rPr>
      </w:pPr>
      <w:r w:rsidRPr="007A79DE">
        <w:rPr>
          <w:sz w:val="18"/>
          <w:szCs w:val="18"/>
        </w:rPr>
        <w:t>Оценка эффективности каждого целевого показателя определяется по формуле:</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adjustRightInd w:val="0"/>
        <w:jc w:val="center"/>
        <w:rPr>
          <w:sz w:val="18"/>
          <w:szCs w:val="18"/>
        </w:rPr>
      </w:pPr>
      <w:r w:rsidRPr="007A79DE">
        <w:rPr>
          <w:noProof/>
          <w:position w:val="-22"/>
          <w:sz w:val="18"/>
          <w:szCs w:val="18"/>
        </w:rPr>
        <w:drawing>
          <wp:inline distT="0" distB="0" distL="0" distR="0" wp14:anchorId="47D7D3CF" wp14:editId="3DE57C13">
            <wp:extent cx="1498600"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r w:rsidRPr="007A79DE">
        <w:rPr>
          <w:sz w:val="18"/>
          <w:szCs w:val="18"/>
        </w:rPr>
        <w:t>i - номер показателя;</w:t>
      </w:r>
    </w:p>
    <w:p w:rsidR="00DB4B67" w:rsidRPr="007A79DE" w:rsidRDefault="00DB4B67" w:rsidP="00DB4B67">
      <w:pPr>
        <w:jc w:val="both"/>
        <w:rPr>
          <w:sz w:val="18"/>
          <w:szCs w:val="18"/>
        </w:rPr>
      </w:pPr>
      <w:proofErr w:type="spellStart"/>
      <w:r w:rsidRPr="007A79DE">
        <w:rPr>
          <w:sz w:val="18"/>
          <w:szCs w:val="18"/>
        </w:rPr>
        <w:t>Э</w:t>
      </w:r>
      <w:proofErr w:type="gramStart"/>
      <w:r w:rsidRPr="007A79DE">
        <w:rPr>
          <w:sz w:val="18"/>
          <w:szCs w:val="18"/>
        </w:rPr>
        <w:t>i</w:t>
      </w:r>
      <w:proofErr w:type="spellEnd"/>
      <w:proofErr w:type="gramEnd"/>
      <w:r w:rsidRPr="007A79DE">
        <w:rPr>
          <w:sz w:val="18"/>
          <w:szCs w:val="18"/>
        </w:rPr>
        <w:t xml:space="preserve"> - эффективность реализации i-</w:t>
      </w:r>
      <w:proofErr w:type="spellStart"/>
      <w:r w:rsidRPr="007A79DE">
        <w:rPr>
          <w:sz w:val="18"/>
          <w:szCs w:val="18"/>
        </w:rPr>
        <w:t>го</w:t>
      </w:r>
      <w:proofErr w:type="spellEnd"/>
      <w:r w:rsidRPr="007A79DE">
        <w:rPr>
          <w:sz w:val="18"/>
          <w:szCs w:val="18"/>
        </w:rPr>
        <w:t xml:space="preserve"> целевого показателя, процентов;</w:t>
      </w:r>
    </w:p>
    <w:p w:rsidR="00DB4B67" w:rsidRPr="007A79DE" w:rsidRDefault="00DB4B67" w:rsidP="00DB4B67">
      <w:pPr>
        <w:jc w:val="both"/>
        <w:rPr>
          <w:sz w:val="18"/>
          <w:szCs w:val="18"/>
        </w:rPr>
      </w:pPr>
      <w:proofErr w:type="spellStart"/>
      <w:r w:rsidRPr="007A79DE">
        <w:rPr>
          <w:sz w:val="18"/>
          <w:szCs w:val="18"/>
        </w:rPr>
        <w:t>Фз</w:t>
      </w:r>
      <w:proofErr w:type="gramStart"/>
      <w:r w:rsidRPr="007A79DE">
        <w:rPr>
          <w:sz w:val="18"/>
          <w:szCs w:val="18"/>
        </w:rPr>
        <w:t>i</w:t>
      </w:r>
      <w:proofErr w:type="spellEnd"/>
      <w:proofErr w:type="gramEnd"/>
      <w:r w:rsidRPr="007A79DE">
        <w:rPr>
          <w:sz w:val="18"/>
          <w:szCs w:val="18"/>
        </w:rPr>
        <w:t xml:space="preserve"> - фактическое значение i-</w:t>
      </w:r>
      <w:proofErr w:type="spellStart"/>
      <w:r w:rsidRPr="007A79DE">
        <w:rPr>
          <w:sz w:val="18"/>
          <w:szCs w:val="18"/>
        </w:rPr>
        <w:t>го</w:t>
      </w:r>
      <w:proofErr w:type="spellEnd"/>
      <w:r w:rsidRPr="007A79DE">
        <w:rPr>
          <w:sz w:val="18"/>
          <w:szCs w:val="18"/>
        </w:rPr>
        <w:t xml:space="preserve"> целевого показателя, достигнутое в ходе реализации муниципальной программы в отчетном периоде;</w:t>
      </w:r>
    </w:p>
    <w:p w:rsidR="00DB4B67" w:rsidRPr="007A79DE" w:rsidRDefault="00DB4B67" w:rsidP="00DB4B67">
      <w:pPr>
        <w:jc w:val="both"/>
        <w:rPr>
          <w:sz w:val="18"/>
          <w:szCs w:val="18"/>
        </w:rPr>
      </w:pPr>
      <w:proofErr w:type="spellStart"/>
      <w:r w:rsidRPr="007A79DE">
        <w:rPr>
          <w:sz w:val="18"/>
          <w:szCs w:val="18"/>
        </w:rPr>
        <w:t>Пз</w:t>
      </w:r>
      <w:proofErr w:type="gramStart"/>
      <w:r w:rsidRPr="007A79DE">
        <w:rPr>
          <w:sz w:val="18"/>
          <w:szCs w:val="18"/>
        </w:rPr>
        <w:t>i</w:t>
      </w:r>
      <w:proofErr w:type="spellEnd"/>
      <w:proofErr w:type="gramEnd"/>
      <w:r w:rsidRPr="007A79DE">
        <w:rPr>
          <w:sz w:val="18"/>
          <w:szCs w:val="18"/>
        </w:rPr>
        <w:t xml:space="preserve"> - плановое значение i-</w:t>
      </w:r>
      <w:proofErr w:type="spellStart"/>
      <w:r w:rsidRPr="007A79DE">
        <w:rPr>
          <w:sz w:val="18"/>
          <w:szCs w:val="18"/>
        </w:rPr>
        <w:t>го</w:t>
      </w:r>
      <w:proofErr w:type="spellEnd"/>
      <w:r w:rsidRPr="007A79DE">
        <w:rPr>
          <w:sz w:val="18"/>
          <w:szCs w:val="18"/>
        </w:rPr>
        <w:t xml:space="preserve"> целевого показателя, предусмотренное муниципальной программой в отчетном периоде.</w:t>
      </w:r>
    </w:p>
    <w:p w:rsidR="00DB4B67" w:rsidRPr="007A79DE" w:rsidRDefault="00DB4B67" w:rsidP="00DB4B67">
      <w:pPr>
        <w:jc w:val="both"/>
        <w:rPr>
          <w:sz w:val="18"/>
          <w:szCs w:val="18"/>
        </w:rPr>
      </w:pPr>
      <w:r w:rsidRPr="007A79DE">
        <w:rPr>
          <w:sz w:val="18"/>
          <w:szCs w:val="1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adjustRightInd w:val="0"/>
        <w:jc w:val="center"/>
        <w:rPr>
          <w:sz w:val="18"/>
          <w:szCs w:val="18"/>
        </w:rPr>
      </w:pPr>
      <w:r w:rsidRPr="007A79DE">
        <w:rPr>
          <w:noProof/>
          <w:position w:val="-28"/>
          <w:sz w:val="18"/>
          <w:szCs w:val="18"/>
        </w:rPr>
        <w:drawing>
          <wp:inline distT="0" distB="0" distL="0" distR="0" wp14:anchorId="11837C55" wp14:editId="7C45851E">
            <wp:extent cx="1508760" cy="502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760" cy="502920"/>
                    </a:xfrm>
                    <a:prstGeom prst="rect">
                      <a:avLst/>
                    </a:prstGeom>
                    <a:noFill/>
                    <a:ln>
                      <a:noFill/>
                    </a:ln>
                  </pic:spPr>
                </pic:pic>
              </a:graphicData>
            </a:graphic>
          </wp:inline>
        </w:drawing>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r w:rsidRPr="007A79DE">
        <w:rPr>
          <w:sz w:val="18"/>
          <w:szCs w:val="18"/>
        </w:rPr>
        <w:t>У</w:t>
      </w:r>
      <w:r w:rsidRPr="007A79DE">
        <w:rPr>
          <w:sz w:val="18"/>
          <w:szCs w:val="18"/>
          <w:vertAlign w:val="subscript"/>
        </w:rPr>
        <w:t>ф</w:t>
      </w:r>
      <w:r w:rsidRPr="007A79DE">
        <w:rPr>
          <w:sz w:val="18"/>
          <w:szCs w:val="18"/>
        </w:rPr>
        <w:t xml:space="preserve"> - уровень финансирования муниципальной программы в целом;</w:t>
      </w:r>
    </w:p>
    <w:p w:rsidR="00DB4B67" w:rsidRPr="007A79DE" w:rsidRDefault="00DB4B67" w:rsidP="00DB4B67">
      <w:pPr>
        <w:jc w:val="both"/>
        <w:rPr>
          <w:sz w:val="18"/>
          <w:szCs w:val="18"/>
        </w:rPr>
      </w:pPr>
      <w:proofErr w:type="spellStart"/>
      <w:r w:rsidRPr="007A79DE">
        <w:rPr>
          <w:sz w:val="18"/>
          <w:szCs w:val="18"/>
        </w:rPr>
        <w:t>Ф</w:t>
      </w:r>
      <w:r w:rsidRPr="007A79DE">
        <w:rPr>
          <w:sz w:val="18"/>
          <w:szCs w:val="18"/>
          <w:vertAlign w:val="subscript"/>
        </w:rPr>
        <w:t>ф</w:t>
      </w:r>
      <w:proofErr w:type="spellEnd"/>
      <w:r w:rsidRPr="007A79DE">
        <w:rPr>
          <w:sz w:val="18"/>
          <w:szCs w:val="18"/>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DB4B67" w:rsidRPr="007A79DE" w:rsidRDefault="00DB4B67" w:rsidP="00DB4B67">
      <w:pPr>
        <w:jc w:val="both"/>
        <w:rPr>
          <w:sz w:val="18"/>
          <w:szCs w:val="18"/>
        </w:rPr>
      </w:pPr>
      <w:proofErr w:type="spellStart"/>
      <w:r w:rsidRPr="007A79DE">
        <w:rPr>
          <w:sz w:val="18"/>
          <w:szCs w:val="18"/>
        </w:rPr>
        <w:t>Ф</w:t>
      </w:r>
      <w:r w:rsidRPr="007A79DE">
        <w:rPr>
          <w:sz w:val="18"/>
          <w:szCs w:val="18"/>
          <w:vertAlign w:val="subscript"/>
        </w:rPr>
        <w:t>пл</w:t>
      </w:r>
      <w:proofErr w:type="spellEnd"/>
      <w:r w:rsidRPr="007A79DE">
        <w:rPr>
          <w:sz w:val="18"/>
          <w:szCs w:val="18"/>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DB4B67" w:rsidRPr="007A79DE" w:rsidRDefault="00DB4B67" w:rsidP="00DB4B67">
      <w:pPr>
        <w:jc w:val="both"/>
        <w:rPr>
          <w:sz w:val="18"/>
          <w:szCs w:val="18"/>
        </w:rPr>
      </w:pPr>
      <w:r w:rsidRPr="007A79DE">
        <w:rPr>
          <w:sz w:val="18"/>
          <w:szCs w:val="18"/>
        </w:rPr>
        <w:t>Оценка эффективности реализации муниципальной программы производится по формуле:</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adjustRightInd w:val="0"/>
        <w:jc w:val="center"/>
        <w:rPr>
          <w:sz w:val="18"/>
          <w:szCs w:val="18"/>
        </w:rPr>
      </w:pPr>
      <w:r w:rsidRPr="007A79DE">
        <w:rPr>
          <w:noProof/>
          <w:position w:val="-26"/>
          <w:sz w:val="18"/>
          <w:szCs w:val="18"/>
        </w:rPr>
        <w:drawing>
          <wp:inline distT="0" distB="0" distL="0" distR="0" wp14:anchorId="14D78828" wp14:editId="2B8F35A8">
            <wp:extent cx="1163320"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471805"/>
                    </a:xfrm>
                    <a:prstGeom prst="rect">
                      <a:avLst/>
                    </a:prstGeom>
                    <a:noFill/>
                    <a:ln>
                      <a:noFill/>
                    </a:ln>
                  </pic:spPr>
                </pic:pic>
              </a:graphicData>
            </a:graphic>
          </wp:inline>
        </w:drawing>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jc w:val="both"/>
        <w:rPr>
          <w:sz w:val="18"/>
          <w:szCs w:val="18"/>
        </w:rPr>
      </w:pPr>
      <w:r w:rsidRPr="007A79DE">
        <w:rPr>
          <w:sz w:val="18"/>
          <w:szCs w:val="18"/>
        </w:rPr>
        <w:t>Э</w:t>
      </w:r>
      <w:r w:rsidRPr="007A79DE">
        <w:rPr>
          <w:sz w:val="18"/>
          <w:szCs w:val="18"/>
          <w:vertAlign w:val="subscript"/>
        </w:rPr>
        <w:t>МП</w:t>
      </w:r>
      <w:r w:rsidRPr="007A79DE">
        <w:rPr>
          <w:sz w:val="18"/>
          <w:szCs w:val="18"/>
        </w:rPr>
        <w:t xml:space="preserve"> - оценка эффективности реализации муниципальной программы</w:t>
      </w:r>
      <w:proofErr w:type="gramStart"/>
      <w:r w:rsidRPr="007A79DE">
        <w:rPr>
          <w:sz w:val="18"/>
          <w:szCs w:val="18"/>
        </w:rPr>
        <w:t xml:space="preserve"> (%);</w:t>
      </w:r>
      <w:proofErr w:type="gramEnd"/>
    </w:p>
    <w:p w:rsidR="00DB4B67" w:rsidRPr="007A79DE" w:rsidRDefault="00DB4B67" w:rsidP="00DB4B67">
      <w:pPr>
        <w:jc w:val="both"/>
        <w:rPr>
          <w:sz w:val="18"/>
          <w:szCs w:val="18"/>
        </w:rPr>
      </w:pPr>
      <w:r w:rsidRPr="007A79DE">
        <w:rPr>
          <w:noProof/>
          <w:position w:val="-11"/>
          <w:sz w:val="18"/>
          <w:szCs w:val="18"/>
        </w:rPr>
        <w:lastRenderedPageBreak/>
        <w:drawing>
          <wp:inline distT="0" distB="0" distL="0" distR="0" wp14:anchorId="42B5C77D" wp14:editId="52B2F155">
            <wp:extent cx="377190" cy="2819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rsidRPr="007A79DE">
        <w:rPr>
          <w:sz w:val="18"/>
          <w:szCs w:val="18"/>
        </w:rPr>
        <w:t xml:space="preserve"> - степень </w:t>
      </w:r>
      <w:proofErr w:type="gramStart"/>
      <w:r w:rsidRPr="007A79DE">
        <w:rPr>
          <w:sz w:val="18"/>
          <w:szCs w:val="18"/>
        </w:rPr>
        <w:t>достижения показателей эффективности реализации муниципальной программы</w:t>
      </w:r>
      <w:proofErr w:type="gramEnd"/>
      <w:r w:rsidRPr="007A79DE">
        <w:rPr>
          <w:sz w:val="18"/>
          <w:szCs w:val="18"/>
        </w:rPr>
        <w:t xml:space="preserve"> (%);</w:t>
      </w:r>
    </w:p>
    <w:p w:rsidR="00DB4B67" w:rsidRPr="007A79DE" w:rsidRDefault="00DB4B67" w:rsidP="00DB4B67">
      <w:pPr>
        <w:jc w:val="both"/>
        <w:rPr>
          <w:sz w:val="18"/>
          <w:szCs w:val="18"/>
        </w:rPr>
      </w:pPr>
      <w:r w:rsidRPr="007A79DE">
        <w:rPr>
          <w:sz w:val="18"/>
          <w:szCs w:val="18"/>
        </w:rPr>
        <w:t>Уф - уровень финансирования муниципальной программы в целом</w:t>
      </w:r>
      <w:proofErr w:type="gramStart"/>
      <w:r w:rsidRPr="007A79DE">
        <w:rPr>
          <w:sz w:val="18"/>
          <w:szCs w:val="18"/>
        </w:rPr>
        <w:t xml:space="preserve"> (%).</w:t>
      </w:r>
      <w:proofErr w:type="gramEnd"/>
    </w:p>
    <w:p w:rsidR="00DB4B67" w:rsidRPr="007A79DE" w:rsidRDefault="00DB4B67" w:rsidP="00DB4B67">
      <w:pPr>
        <w:jc w:val="both"/>
        <w:rPr>
          <w:sz w:val="18"/>
          <w:szCs w:val="18"/>
        </w:rPr>
      </w:pPr>
      <w:r w:rsidRPr="007A79DE">
        <w:rPr>
          <w:sz w:val="18"/>
          <w:szCs w:val="18"/>
        </w:rPr>
        <w:t>Для оценки эффективности реализации муниципальной программы устанавливаются следующие критерии:</w:t>
      </w:r>
    </w:p>
    <w:p w:rsidR="00DB4B67" w:rsidRPr="007A79DE" w:rsidRDefault="00DB4B67" w:rsidP="00DB4B67">
      <w:pPr>
        <w:jc w:val="both"/>
        <w:rPr>
          <w:sz w:val="18"/>
          <w:szCs w:val="18"/>
        </w:rPr>
      </w:pPr>
      <w:r w:rsidRPr="007A79DE">
        <w:rPr>
          <w:sz w:val="18"/>
          <w:szCs w:val="18"/>
        </w:rPr>
        <w:t>если значение Э</w:t>
      </w:r>
      <w:r w:rsidRPr="007A79DE">
        <w:rPr>
          <w:sz w:val="18"/>
          <w:szCs w:val="18"/>
          <w:vertAlign w:val="subscript"/>
        </w:rPr>
        <w:t>МП</w:t>
      </w:r>
      <w:r w:rsidRPr="007A79DE">
        <w:rPr>
          <w:sz w:val="18"/>
          <w:szCs w:val="18"/>
        </w:rPr>
        <w:t xml:space="preserve"> равно 80% и выше, то уровень эффективности реализации муниципальной программы оценивается как высокий;</w:t>
      </w:r>
    </w:p>
    <w:p w:rsidR="00DB4B67" w:rsidRPr="007A79DE" w:rsidRDefault="00DB4B67" w:rsidP="00DB4B67">
      <w:pPr>
        <w:jc w:val="both"/>
        <w:rPr>
          <w:sz w:val="18"/>
          <w:szCs w:val="18"/>
        </w:rPr>
      </w:pPr>
      <w:r w:rsidRPr="007A79DE">
        <w:rPr>
          <w:sz w:val="18"/>
          <w:szCs w:val="18"/>
        </w:rPr>
        <w:t>если значение Э</w:t>
      </w:r>
      <w:r w:rsidRPr="007A79DE">
        <w:rPr>
          <w:sz w:val="18"/>
          <w:szCs w:val="18"/>
          <w:vertAlign w:val="subscript"/>
        </w:rPr>
        <w:t>МП</w:t>
      </w:r>
      <w:r w:rsidRPr="007A79DE">
        <w:rPr>
          <w:sz w:val="18"/>
          <w:szCs w:val="18"/>
        </w:rPr>
        <w:t xml:space="preserve"> от 60 до 80%, то уровень эффективности реализации муниципальной программы оценивается как удовлетворительный;</w:t>
      </w:r>
    </w:p>
    <w:p w:rsidR="00DB4B67" w:rsidRPr="007A79DE" w:rsidRDefault="00DB4B67" w:rsidP="00DB4B67">
      <w:pPr>
        <w:jc w:val="both"/>
        <w:rPr>
          <w:sz w:val="18"/>
          <w:szCs w:val="18"/>
        </w:rPr>
      </w:pPr>
      <w:r w:rsidRPr="007A79DE">
        <w:rPr>
          <w:sz w:val="18"/>
          <w:szCs w:val="18"/>
        </w:rPr>
        <w:t>если значение Э</w:t>
      </w:r>
      <w:r w:rsidRPr="007A79DE">
        <w:rPr>
          <w:sz w:val="18"/>
          <w:szCs w:val="18"/>
          <w:vertAlign w:val="subscript"/>
        </w:rPr>
        <w:t>МП</w:t>
      </w:r>
      <w:r w:rsidRPr="007A79DE">
        <w:rPr>
          <w:sz w:val="18"/>
          <w:szCs w:val="18"/>
        </w:rPr>
        <w:t xml:space="preserve"> ниже 60%, то уровень эффективности реализации муниципальной программы оценивается как неудовлетворительный.</w:t>
      </w:r>
    </w:p>
    <w:p w:rsidR="00DB4B67" w:rsidRPr="007A79DE" w:rsidRDefault="00DB4B67" w:rsidP="00DB4B67">
      <w:pPr>
        <w:jc w:val="both"/>
        <w:rPr>
          <w:sz w:val="18"/>
          <w:szCs w:val="18"/>
        </w:rPr>
      </w:pPr>
      <w:r w:rsidRPr="007A79DE">
        <w:rPr>
          <w:sz w:val="18"/>
          <w:szCs w:val="18"/>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DB4B67" w:rsidRPr="007A79DE" w:rsidRDefault="00DB4B67" w:rsidP="00DB4B67">
      <w:pPr>
        <w:jc w:val="both"/>
        <w:rPr>
          <w:sz w:val="18"/>
          <w:szCs w:val="18"/>
        </w:rPr>
      </w:pPr>
      <w:proofErr w:type="gramStart"/>
      <w:r w:rsidRPr="007A79DE">
        <w:rPr>
          <w:sz w:val="18"/>
          <w:szCs w:val="18"/>
        </w:rPr>
        <w:t>Ежегодно, в срок до 1 марта года, следующего за отчетным, годовой отчет о ходе реализации и оценке эффективности реализации муниципальной программы ответственный исполнитель муниципальной программы представляет в отдел экономического развития, торговли и предпринимательства администрации Орловского района.</w:t>
      </w:r>
      <w:proofErr w:type="gramEnd"/>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spacing w:after="200" w:line="276" w:lineRule="auto"/>
        <w:rPr>
          <w:rFonts w:eastAsiaTheme="minorEastAsia"/>
          <w:color w:val="000000"/>
          <w:sz w:val="18"/>
          <w:szCs w:val="18"/>
        </w:rPr>
      </w:pPr>
      <w:r w:rsidRPr="007A79DE">
        <w:rPr>
          <w:color w:val="000000"/>
          <w:sz w:val="18"/>
          <w:szCs w:val="18"/>
        </w:rPr>
        <w:br w:type="page"/>
      </w:r>
    </w:p>
    <w:p w:rsidR="00DB4B67" w:rsidRPr="007A79DE" w:rsidRDefault="00DB4B67" w:rsidP="00DB4B67">
      <w:pPr>
        <w:widowControl w:val="0"/>
        <w:autoSpaceDE w:val="0"/>
        <w:autoSpaceDN w:val="0"/>
        <w:adjustRightInd w:val="0"/>
        <w:jc w:val="right"/>
        <w:outlineLvl w:val="1"/>
        <w:rPr>
          <w:sz w:val="18"/>
          <w:szCs w:val="18"/>
        </w:rPr>
      </w:pPr>
      <w:r w:rsidRPr="007A79DE">
        <w:rPr>
          <w:sz w:val="18"/>
          <w:szCs w:val="18"/>
        </w:rPr>
        <w:lastRenderedPageBreak/>
        <w:t>Приложение 1</w:t>
      </w:r>
    </w:p>
    <w:p w:rsidR="00DB4B67" w:rsidRPr="007A79DE" w:rsidRDefault="00DB4B67" w:rsidP="00DB4B67">
      <w:pPr>
        <w:widowControl w:val="0"/>
        <w:autoSpaceDE w:val="0"/>
        <w:autoSpaceDN w:val="0"/>
        <w:adjustRightInd w:val="0"/>
        <w:jc w:val="right"/>
        <w:rPr>
          <w:sz w:val="18"/>
          <w:szCs w:val="18"/>
        </w:rPr>
      </w:pPr>
      <w:r w:rsidRPr="007A79DE">
        <w:rPr>
          <w:sz w:val="18"/>
          <w:szCs w:val="18"/>
        </w:rPr>
        <w:t>к Программе</w:t>
      </w:r>
    </w:p>
    <w:p w:rsidR="00DB4B67" w:rsidRPr="007A79DE" w:rsidRDefault="00DB4B67" w:rsidP="00DB4B67">
      <w:pPr>
        <w:widowControl w:val="0"/>
        <w:autoSpaceDE w:val="0"/>
        <w:autoSpaceDN w:val="0"/>
        <w:adjustRightInd w:val="0"/>
        <w:jc w:val="both"/>
        <w:rPr>
          <w:sz w:val="18"/>
          <w:szCs w:val="18"/>
        </w:rPr>
      </w:pPr>
    </w:p>
    <w:p w:rsidR="00DB4B67" w:rsidRPr="007A79DE" w:rsidRDefault="00DB4B67" w:rsidP="00DB4B67">
      <w:pPr>
        <w:widowControl w:val="0"/>
        <w:autoSpaceDE w:val="0"/>
        <w:autoSpaceDN w:val="0"/>
        <w:jc w:val="center"/>
        <w:rPr>
          <w:rFonts w:eastAsiaTheme="minorEastAsia"/>
          <w:b/>
          <w:sz w:val="18"/>
          <w:szCs w:val="18"/>
        </w:rPr>
      </w:pPr>
      <w:bookmarkStart w:id="2" w:name="P840"/>
      <w:bookmarkEnd w:id="2"/>
      <w:r w:rsidRPr="007A79DE">
        <w:rPr>
          <w:rFonts w:eastAsiaTheme="minorEastAsia"/>
          <w:b/>
          <w:sz w:val="18"/>
          <w:szCs w:val="18"/>
        </w:rPr>
        <w:t>РАСХОДЫ</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НА УПРАВЛЕНИЕ МУНИЦИПАЛЬНЫМ ИМУЩЕСТВОМ И ОХРАНУ</w:t>
      </w:r>
    </w:p>
    <w:p w:rsidR="00DB4B67" w:rsidRPr="007A79DE" w:rsidRDefault="00DB4B67" w:rsidP="00DB4B67">
      <w:pPr>
        <w:widowControl w:val="0"/>
        <w:autoSpaceDE w:val="0"/>
        <w:autoSpaceDN w:val="0"/>
        <w:jc w:val="center"/>
        <w:rPr>
          <w:rFonts w:eastAsiaTheme="minorEastAsia"/>
          <w:b/>
          <w:sz w:val="18"/>
          <w:szCs w:val="18"/>
        </w:rPr>
      </w:pPr>
      <w:r w:rsidRPr="007A79DE">
        <w:rPr>
          <w:rFonts w:eastAsiaTheme="minorEastAsia"/>
          <w:b/>
          <w:sz w:val="18"/>
          <w:szCs w:val="18"/>
        </w:rPr>
        <w:t>ЗЕМЕЛЬНЫХ РЕСУРСОВ В 2021 - 2025 ГОДАХ</w:t>
      </w:r>
    </w:p>
    <w:p w:rsidR="00DB4B67" w:rsidRPr="007A79DE" w:rsidRDefault="00DB4B67" w:rsidP="00DB4B67">
      <w:pPr>
        <w:widowControl w:val="0"/>
        <w:autoSpaceDE w:val="0"/>
        <w:autoSpaceDN w:val="0"/>
        <w:adjustRightInd w:val="0"/>
        <w:jc w:val="center"/>
        <w:rPr>
          <w:sz w:val="18"/>
          <w:szCs w:val="18"/>
        </w:rPr>
      </w:pPr>
    </w:p>
    <w:p w:rsidR="00DB4B67" w:rsidRPr="007A79DE" w:rsidRDefault="00DB4B67" w:rsidP="00DB4B67">
      <w:pPr>
        <w:widowControl w:val="0"/>
        <w:autoSpaceDE w:val="0"/>
        <w:autoSpaceDN w:val="0"/>
        <w:jc w:val="both"/>
        <w:outlineLvl w:val="2"/>
        <w:rPr>
          <w:rFonts w:eastAsiaTheme="minorEastAsia"/>
          <w:b/>
          <w:sz w:val="18"/>
          <w:szCs w:val="18"/>
        </w:rPr>
      </w:pPr>
      <w:r w:rsidRPr="007A79DE">
        <w:rPr>
          <w:rFonts w:eastAsiaTheme="minorEastAsia"/>
          <w:b/>
          <w:sz w:val="18"/>
          <w:szCs w:val="18"/>
        </w:rPr>
        <w:t>1. Мероприятия по работе с муниципальным имуществом:</w:t>
      </w:r>
    </w:p>
    <w:p w:rsidR="00DB4B67" w:rsidRPr="007A79DE" w:rsidRDefault="00DB4B67" w:rsidP="00DB4B67">
      <w:pPr>
        <w:widowControl w:val="0"/>
        <w:autoSpaceDE w:val="0"/>
        <w:autoSpaceDN w:val="0"/>
        <w:adjustRightInd w:val="0"/>
        <w:rPr>
          <w:sz w:val="18"/>
          <w:szCs w:val="18"/>
        </w:rPr>
      </w:pPr>
    </w:p>
    <w:p w:rsidR="00DB4B67" w:rsidRPr="007A79DE" w:rsidRDefault="00DB4B67" w:rsidP="00DB4B67">
      <w:pPr>
        <w:widowControl w:val="0"/>
        <w:autoSpaceDE w:val="0"/>
        <w:autoSpaceDN w:val="0"/>
        <w:adjustRightInd w:val="0"/>
        <w:jc w:val="right"/>
        <w:rPr>
          <w:sz w:val="18"/>
          <w:szCs w:val="18"/>
        </w:rPr>
      </w:pPr>
      <w:r w:rsidRPr="007A79DE">
        <w:rPr>
          <w:sz w:val="18"/>
          <w:szCs w:val="18"/>
        </w:rPr>
        <w:t>(тыс. руб.)</w:t>
      </w:r>
    </w:p>
    <w:p w:rsidR="00DB4B67" w:rsidRPr="007A79DE" w:rsidRDefault="00DB4B67" w:rsidP="00DB4B67">
      <w:pPr>
        <w:widowControl w:val="0"/>
        <w:autoSpaceDE w:val="0"/>
        <w:autoSpaceDN w:val="0"/>
        <w:adjustRightInd w:val="0"/>
        <w:spacing w:after="1"/>
        <w:rPr>
          <w:sz w:val="18"/>
          <w:szCs w:val="18"/>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961"/>
        <w:gridCol w:w="850"/>
        <w:gridCol w:w="850"/>
        <w:gridCol w:w="850"/>
        <w:gridCol w:w="850"/>
        <w:gridCol w:w="850"/>
      </w:tblGrid>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 xml:space="preserve">N </w:t>
            </w:r>
            <w:proofErr w:type="gramStart"/>
            <w:r w:rsidRPr="007A79DE">
              <w:rPr>
                <w:sz w:val="18"/>
                <w:szCs w:val="18"/>
              </w:rPr>
              <w:t>п</w:t>
            </w:r>
            <w:proofErr w:type="gramEnd"/>
            <w:r w:rsidRPr="007A79DE">
              <w:rPr>
                <w:sz w:val="18"/>
                <w:szCs w:val="18"/>
              </w:rPr>
              <w:t>/п</w:t>
            </w:r>
          </w:p>
        </w:tc>
        <w:tc>
          <w:tcPr>
            <w:tcW w:w="4961"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Мероприятия</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2021 г.</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2022 г.</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2023 г.</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2024 г.</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2025 г.</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независимой рыночной оценки муниципального имущества</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2</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Изготовление технических планов, постановка на кадастровый учет муниципального имущества</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80,0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Оплата по тарифу на капитальный ремонт многоквартирных домов</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156,9</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150,95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182,4</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4</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Капитальный и текущий ремонт муниципального имущества</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58,0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5</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Подготовка зданий к консервации</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62,5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62,5</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6</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Расходы, связанные с оплатой транспортного налога, НДС и государственной пошлины</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7</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Другие затраты, связанные с процессом управления муниципальным имуществом</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113,54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93,29</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42,4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42,4</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42,4</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8</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Уборка территории от захламления и скашивание травы</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46,0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9</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Установка электроснабжения скважины</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10</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Изготовление дубликата паспорта скважины</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11</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Приобретение щита управления артезианской скважины</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12</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Приобретение насоса для скважины</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13</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Установка ограждения скважины</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14</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Приобретение транспортных средств</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1041,7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1262,5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15</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Содержание жилого помещения</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9,0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0,55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16</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Техническое обслуживание домофона</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0,3</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17</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Вывоз мусора (плата за обращение с ТКО)</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18</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Отопление</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11,7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27,92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37,7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39,0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39,0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19</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Электроэнергия</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5,76</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6,3</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6,5</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20</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экспертизы здания</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850,0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603,5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21</w:t>
            </w:r>
          </w:p>
        </w:tc>
        <w:tc>
          <w:tcPr>
            <w:tcW w:w="4961" w:type="dxa"/>
            <w:vAlign w:val="center"/>
          </w:tcPr>
          <w:p w:rsidR="00DB4B67" w:rsidRPr="007A79DE" w:rsidRDefault="00DB4B67" w:rsidP="00427EF1">
            <w:pPr>
              <w:rPr>
                <w:color w:val="000000"/>
                <w:sz w:val="18"/>
                <w:szCs w:val="18"/>
              </w:rPr>
            </w:pPr>
            <w:r w:rsidRPr="007A79DE">
              <w:rPr>
                <w:color w:val="000000"/>
                <w:sz w:val="18"/>
                <w:szCs w:val="18"/>
              </w:rPr>
              <w:t>Содержание контейнерных площадок</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100,0</w:t>
            </w:r>
          </w:p>
        </w:tc>
      </w:tr>
      <w:tr w:rsidR="00DB4B67" w:rsidRPr="007A79DE" w:rsidTr="00427EF1">
        <w:tc>
          <w:tcPr>
            <w:tcW w:w="488" w:type="dxa"/>
          </w:tcPr>
          <w:p w:rsidR="00DB4B67" w:rsidRPr="007A79DE" w:rsidRDefault="00DB4B67" w:rsidP="00427EF1">
            <w:pPr>
              <w:jc w:val="center"/>
              <w:rPr>
                <w:color w:val="000000"/>
                <w:sz w:val="18"/>
                <w:szCs w:val="18"/>
              </w:rPr>
            </w:pPr>
            <w:r w:rsidRPr="007A79DE">
              <w:rPr>
                <w:color w:val="000000"/>
                <w:sz w:val="18"/>
                <w:szCs w:val="18"/>
              </w:rPr>
              <w:t>22</w:t>
            </w:r>
          </w:p>
        </w:tc>
        <w:tc>
          <w:tcPr>
            <w:tcW w:w="4961" w:type="dxa"/>
          </w:tcPr>
          <w:p w:rsidR="00DB4B67" w:rsidRPr="007A79DE" w:rsidRDefault="00DB4B67" w:rsidP="00427EF1">
            <w:pPr>
              <w:rPr>
                <w:color w:val="000000"/>
                <w:sz w:val="18"/>
                <w:szCs w:val="18"/>
              </w:rPr>
            </w:pPr>
            <w:r w:rsidRPr="007A79DE">
              <w:rPr>
                <w:color w:val="000000"/>
                <w:sz w:val="18"/>
                <w:szCs w:val="18"/>
              </w:rPr>
              <w:t xml:space="preserve">Ремонт павильона скважины </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0</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0</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94,0</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0</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0</w:t>
            </w:r>
          </w:p>
        </w:tc>
      </w:tr>
      <w:tr w:rsidR="00DB4B67" w:rsidRPr="007A79DE" w:rsidTr="00427EF1">
        <w:tc>
          <w:tcPr>
            <w:tcW w:w="5449" w:type="dxa"/>
            <w:gridSpan w:val="2"/>
          </w:tcPr>
          <w:p w:rsidR="00DB4B67" w:rsidRPr="007A79DE" w:rsidRDefault="00DB4B67" w:rsidP="00427EF1">
            <w:pPr>
              <w:jc w:val="center"/>
              <w:rPr>
                <w:color w:val="000000"/>
                <w:sz w:val="18"/>
                <w:szCs w:val="18"/>
              </w:rPr>
            </w:pPr>
            <w:r w:rsidRPr="007A79DE">
              <w:rPr>
                <w:color w:val="000000"/>
                <w:sz w:val="18"/>
                <w:szCs w:val="18"/>
              </w:rPr>
              <w:t>ИТОГО</w:t>
            </w:r>
          </w:p>
        </w:tc>
        <w:tc>
          <w:tcPr>
            <w:tcW w:w="850" w:type="dxa"/>
            <w:vAlign w:val="center"/>
          </w:tcPr>
          <w:p w:rsidR="00DB4B67" w:rsidRPr="007A79DE" w:rsidRDefault="00DB4B67" w:rsidP="00427EF1">
            <w:pPr>
              <w:ind w:right="-62"/>
              <w:jc w:val="center"/>
              <w:rPr>
                <w:color w:val="000000"/>
                <w:sz w:val="18"/>
                <w:szCs w:val="18"/>
              </w:rPr>
            </w:pPr>
            <w:r w:rsidRPr="007A79DE">
              <w:rPr>
                <w:color w:val="000000"/>
                <w:sz w:val="18"/>
                <w:szCs w:val="18"/>
              </w:rPr>
              <w:t>2756,84</w:t>
            </w:r>
          </w:p>
        </w:tc>
        <w:tc>
          <w:tcPr>
            <w:tcW w:w="850" w:type="dxa"/>
            <w:vAlign w:val="center"/>
          </w:tcPr>
          <w:p w:rsidR="00DB4B67" w:rsidRPr="007A79DE" w:rsidRDefault="00DB4B67" w:rsidP="00427EF1">
            <w:pPr>
              <w:ind w:right="-63"/>
              <w:jc w:val="center"/>
              <w:rPr>
                <w:color w:val="000000"/>
                <w:sz w:val="18"/>
                <w:szCs w:val="18"/>
              </w:rPr>
            </w:pPr>
            <w:r w:rsidRPr="007A79DE">
              <w:rPr>
                <w:color w:val="000000"/>
                <w:sz w:val="18"/>
                <w:szCs w:val="18"/>
              </w:rPr>
              <w:t>2445,97</w:t>
            </w:r>
          </w:p>
        </w:tc>
        <w:tc>
          <w:tcPr>
            <w:tcW w:w="850" w:type="dxa"/>
            <w:vAlign w:val="center"/>
          </w:tcPr>
          <w:p w:rsidR="00DB4B67" w:rsidRPr="007A79DE" w:rsidRDefault="00DB4B67" w:rsidP="00427EF1">
            <w:pPr>
              <w:ind w:right="-63"/>
              <w:jc w:val="center"/>
              <w:rPr>
                <w:color w:val="000000"/>
                <w:sz w:val="18"/>
                <w:szCs w:val="18"/>
              </w:rPr>
            </w:pPr>
            <w:r w:rsidRPr="007A79DE">
              <w:rPr>
                <w:color w:val="000000"/>
                <w:sz w:val="18"/>
                <w:szCs w:val="18"/>
              </w:rPr>
              <w:t>793,8</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619,8</w:t>
            </w:r>
          </w:p>
        </w:tc>
        <w:tc>
          <w:tcPr>
            <w:tcW w:w="850" w:type="dxa"/>
            <w:vAlign w:val="center"/>
          </w:tcPr>
          <w:p w:rsidR="00DB4B67" w:rsidRPr="007A79DE" w:rsidRDefault="00DB4B67" w:rsidP="00427EF1">
            <w:pPr>
              <w:jc w:val="center"/>
              <w:rPr>
                <w:color w:val="000000"/>
                <w:sz w:val="18"/>
                <w:szCs w:val="18"/>
              </w:rPr>
            </w:pPr>
            <w:r w:rsidRPr="007A79DE">
              <w:rPr>
                <w:color w:val="000000"/>
                <w:sz w:val="18"/>
                <w:szCs w:val="18"/>
              </w:rPr>
              <w:t>619,8</w:t>
            </w:r>
          </w:p>
        </w:tc>
      </w:tr>
    </w:tbl>
    <w:p w:rsidR="00DB4B67" w:rsidRPr="007A79DE" w:rsidRDefault="00DB4B67" w:rsidP="00DB4B67">
      <w:pPr>
        <w:widowControl w:val="0"/>
        <w:autoSpaceDE w:val="0"/>
        <w:autoSpaceDN w:val="0"/>
        <w:spacing w:before="220"/>
        <w:jc w:val="both"/>
        <w:outlineLvl w:val="2"/>
        <w:rPr>
          <w:rFonts w:eastAsiaTheme="minorEastAsia"/>
          <w:b/>
          <w:sz w:val="18"/>
          <w:szCs w:val="18"/>
        </w:rPr>
      </w:pPr>
      <w:r w:rsidRPr="007A79DE">
        <w:rPr>
          <w:rFonts w:eastAsiaTheme="minorEastAsia"/>
          <w:b/>
          <w:sz w:val="18"/>
          <w:szCs w:val="18"/>
        </w:rPr>
        <w:t>2. Мероприятия по использованию и охране земельных ресурсов:</w:t>
      </w:r>
    </w:p>
    <w:p w:rsidR="00DB4B67" w:rsidRPr="007A79DE" w:rsidRDefault="00DB4B67" w:rsidP="00DB4B67">
      <w:pPr>
        <w:widowControl w:val="0"/>
        <w:autoSpaceDE w:val="0"/>
        <w:autoSpaceDN w:val="0"/>
        <w:adjustRightInd w:val="0"/>
        <w:rPr>
          <w:sz w:val="18"/>
          <w:szCs w:val="18"/>
        </w:rPr>
      </w:pPr>
    </w:p>
    <w:p w:rsidR="00DB4B67" w:rsidRPr="007A79DE" w:rsidRDefault="00DB4B67" w:rsidP="00DB4B67">
      <w:pPr>
        <w:widowControl w:val="0"/>
        <w:autoSpaceDE w:val="0"/>
        <w:autoSpaceDN w:val="0"/>
        <w:adjustRightInd w:val="0"/>
        <w:jc w:val="right"/>
        <w:rPr>
          <w:sz w:val="18"/>
          <w:szCs w:val="18"/>
        </w:rPr>
      </w:pPr>
      <w:r w:rsidRPr="007A79DE">
        <w:rPr>
          <w:sz w:val="18"/>
          <w:szCs w:val="18"/>
        </w:rPr>
        <w:t>(тыс. руб.)</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961"/>
        <w:gridCol w:w="850"/>
        <w:gridCol w:w="850"/>
        <w:gridCol w:w="850"/>
        <w:gridCol w:w="850"/>
        <w:gridCol w:w="850"/>
      </w:tblGrid>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 xml:space="preserve">N </w:t>
            </w:r>
            <w:proofErr w:type="gramStart"/>
            <w:r w:rsidRPr="007A79DE">
              <w:rPr>
                <w:sz w:val="18"/>
                <w:szCs w:val="18"/>
              </w:rPr>
              <w:t>п</w:t>
            </w:r>
            <w:proofErr w:type="gramEnd"/>
            <w:r w:rsidRPr="007A79DE">
              <w:rPr>
                <w:sz w:val="18"/>
                <w:szCs w:val="18"/>
              </w:rPr>
              <w:t>/п</w:t>
            </w:r>
          </w:p>
        </w:tc>
        <w:tc>
          <w:tcPr>
            <w:tcW w:w="4961"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Мероприятия</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2021 г.</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2022 г.</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2023 г.</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2024 г.</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2025 г.</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1</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 xml:space="preserve">Организация информационного обеспечения деятельности </w:t>
            </w:r>
            <w:r w:rsidRPr="007A79DE">
              <w:rPr>
                <w:sz w:val="18"/>
                <w:szCs w:val="18"/>
              </w:rPr>
              <w:lastRenderedPageBreak/>
              <w:t>администрации Орловского района по управлению муниципальным имуществом и земельными ресурсами</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lastRenderedPageBreak/>
              <w:t>16,7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10,0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16,7</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17,0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17,0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lastRenderedPageBreak/>
              <w:t>2</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Выполнение проектно-изыскательских работ по землеустройству (межевание)</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144,0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27,83</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704,0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208,0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208,0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3</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независимой рыночной оценки права аренды земельных участков</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3,0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12,0</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4</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Обслуживание программы по учету арендной платы "БАРС"</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54,6</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60,15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73,2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81,3</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75,3</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5</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Обслуживание программы по работе с земельными ресурсами "</w:t>
            </w:r>
            <w:proofErr w:type="spellStart"/>
            <w:r w:rsidRPr="007A79DE">
              <w:rPr>
                <w:sz w:val="18"/>
                <w:szCs w:val="18"/>
              </w:rPr>
              <w:t>Технокад</w:t>
            </w:r>
            <w:proofErr w:type="spellEnd"/>
            <w:r w:rsidRPr="007A79DE">
              <w:rPr>
                <w:sz w:val="18"/>
                <w:szCs w:val="18"/>
              </w:rPr>
              <w:t>"</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14,0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16,5</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18,2</w:t>
            </w:r>
          </w:p>
        </w:tc>
      </w:tr>
      <w:tr w:rsidR="00DB4B67" w:rsidRPr="007A79DE" w:rsidTr="00427EF1">
        <w:tc>
          <w:tcPr>
            <w:tcW w:w="488" w:type="dxa"/>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6</w:t>
            </w:r>
          </w:p>
        </w:tc>
        <w:tc>
          <w:tcPr>
            <w:tcW w:w="4961"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Проведение комплексных кадастровых работ</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568,2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129,2</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vAlign w:val="center"/>
          </w:tcPr>
          <w:p w:rsidR="00DB4B67" w:rsidRPr="007A79DE" w:rsidRDefault="00DB4B67" w:rsidP="00427EF1">
            <w:pPr>
              <w:widowControl w:val="0"/>
              <w:autoSpaceDE w:val="0"/>
              <w:autoSpaceDN w:val="0"/>
              <w:adjustRightInd w:val="0"/>
              <w:rPr>
                <w:sz w:val="18"/>
                <w:szCs w:val="18"/>
              </w:rPr>
            </w:pPr>
            <w:r w:rsidRPr="007A79DE">
              <w:rPr>
                <w:sz w:val="18"/>
                <w:szCs w:val="18"/>
              </w:rPr>
              <w:t>4845,3</w:t>
            </w:r>
          </w:p>
        </w:tc>
      </w:tr>
      <w:tr w:rsidR="00DB4B67" w:rsidRPr="007A79DE" w:rsidTr="00427EF1">
        <w:tc>
          <w:tcPr>
            <w:tcW w:w="488"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jc w:val="center"/>
              <w:rPr>
                <w:sz w:val="18"/>
                <w:szCs w:val="18"/>
              </w:rPr>
            </w:pPr>
            <w:r w:rsidRPr="007A79DE">
              <w:rPr>
                <w:sz w:val="18"/>
                <w:szCs w:val="18"/>
              </w:rPr>
              <w:t>7</w:t>
            </w:r>
          </w:p>
        </w:tc>
        <w:tc>
          <w:tcPr>
            <w:tcW w:w="4961"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Изготовление плана рекультивации для карьера под ТБО</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15,0</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DB4B67" w:rsidRPr="007A79DE" w:rsidRDefault="00DB4B67" w:rsidP="00427EF1">
            <w:pPr>
              <w:widowControl w:val="0"/>
              <w:autoSpaceDE w:val="0"/>
              <w:autoSpaceDN w:val="0"/>
              <w:adjustRightInd w:val="0"/>
              <w:rPr>
                <w:sz w:val="18"/>
                <w:szCs w:val="18"/>
              </w:rPr>
            </w:pPr>
            <w:r w:rsidRPr="007A79DE">
              <w:rPr>
                <w:sz w:val="18"/>
                <w:szCs w:val="18"/>
              </w:rPr>
              <w:t>0</w:t>
            </w:r>
          </w:p>
        </w:tc>
      </w:tr>
      <w:tr w:rsidR="00DB4B67" w:rsidRPr="007A79DE" w:rsidTr="00427EF1">
        <w:tc>
          <w:tcPr>
            <w:tcW w:w="5449" w:type="dxa"/>
            <w:gridSpan w:val="2"/>
          </w:tcPr>
          <w:p w:rsidR="00DB4B67" w:rsidRPr="007A79DE" w:rsidRDefault="00DB4B67" w:rsidP="00427EF1">
            <w:pPr>
              <w:jc w:val="center"/>
              <w:rPr>
                <w:color w:val="000000"/>
                <w:sz w:val="18"/>
                <w:szCs w:val="18"/>
              </w:rPr>
            </w:pPr>
            <w:r w:rsidRPr="007A79DE">
              <w:rPr>
                <w:color w:val="000000"/>
                <w:sz w:val="18"/>
                <w:szCs w:val="18"/>
              </w:rPr>
              <w:t>ИТОГО</w:t>
            </w:r>
          </w:p>
        </w:tc>
        <w:tc>
          <w:tcPr>
            <w:tcW w:w="850" w:type="dxa"/>
            <w:vAlign w:val="center"/>
          </w:tcPr>
          <w:p w:rsidR="00DB4B67" w:rsidRPr="007A79DE" w:rsidRDefault="00DB4B67" w:rsidP="00427EF1">
            <w:pPr>
              <w:rPr>
                <w:color w:val="000000"/>
                <w:sz w:val="18"/>
                <w:szCs w:val="18"/>
              </w:rPr>
            </w:pPr>
            <w:r w:rsidRPr="007A79DE">
              <w:rPr>
                <w:color w:val="000000"/>
                <w:sz w:val="18"/>
                <w:szCs w:val="18"/>
              </w:rPr>
              <w:t>232,3</w:t>
            </w:r>
          </w:p>
        </w:tc>
        <w:tc>
          <w:tcPr>
            <w:tcW w:w="850" w:type="dxa"/>
            <w:vAlign w:val="center"/>
          </w:tcPr>
          <w:p w:rsidR="00DB4B67" w:rsidRPr="007A79DE" w:rsidRDefault="00DB4B67" w:rsidP="00427EF1">
            <w:pPr>
              <w:rPr>
                <w:color w:val="000000"/>
                <w:sz w:val="18"/>
                <w:szCs w:val="18"/>
              </w:rPr>
            </w:pPr>
            <w:r w:rsidRPr="007A79DE">
              <w:rPr>
                <w:color w:val="000000"/>
                <w:sz w:val="18"/>
                <w:szCs w:val="18"/>
              </w:rPr>
              <w:t>682,68</w:t>
            </w:r>
          </w:p>
        </w:tc>
        <w:tc>
          <w:tcPr>
            <w:tcW w:w="850" w:type="dxa"/>
            <w:vAlign w:val="center"/>
          </w:tcPr>
          <w:p w:rsidR="00DB4B67" w:rsidRPr="007A79DE" w:rsidRDefault="00DB4B67" w:rsidP="00427EF1">
            <w:pPr>
              <w:rPr>
                <w:color w:val="000000"/>
                <w:sz w:val="18"/>
                <w:szCs w:val="18"/>
              </w:rPr>
            </w:pPr>
            <w:r w:rsidRPr="007A79DE">
              <w:rPr>
                <w:color w:val="000000"/>
                <w:sz w:val="18"/>
                <w:szCs w:val="18"/>
              </w:rPr>
              <w:t>959,3</w:t>
            </w:r>
          </w:p>
        </w:tc>
        <w:tc>
          <w:tcPr>
            <w:tcW w:w="850" w:type="dxa"/>
            <w:vAlign w:val="center"/>
          </w:tcPr>
          <w:p w:rsidR="00DB4B67" w:rsidRPr="007A79DE" w:rsidRDefault="00DB4B67" w:rsidP="00427EF1">
            <w:pPr>
              <w:rPr>
                <w:color w:val="000000"/>
                <w:sz w:val="18"/>
                <w:szCs w:val="18"/>
              </w:rPr>
            </w:pPr>
            <w:r w:rsidRPr="007A79DE">
              <w:rPr>
                <w:color w:val="000000"/>
                <w:sz w:val="18"/>
                <w:szCs w:val="18"/>
              </w:rPr>
              <w:t>330,5</w:t>
            </w:r>
          </w:p>
        </w:tc>
        <w:tc>
          <w:tcPr>
            <w:tcW w:w="850" w:type="dxa"/>
            <w:vAlign w:val="center"/>
          </w:tcPr>
          <w:p w:rsidR="00DB4B67" w:rsidRPr="007A79DE" w:rsidRDefault="00DB4B67" w:rsidP="00427EF1">
            <w:pPr>
              <w:rPr>
                <w:color w:val="000000"/>
                <w:sz w:val="18"/>
                <w:szCs w:val="18"/>
              </w:rPr>
            </w:pPr>
            <w:r w:rsidRPr="007A79DE">
              <w:rPr>
                <w:color w:val="000000"/>
                <w:sz w:val="18"/>
                <w:szCs w:val="18"/>
              </w:rPr>
              <w:t>5175,8</w:t>
            </w:r>
          </w:p>
        </w:tc>
      </w:tr>
    </w:tbl>
    <w:p w:rsidR="00DB4B67" w:rsidRPr="007A79DE" w:rsidRDefault="00DB4B67" w:rsidP="00DB4B67">
      <w:pPr>
        <w:widowControl w:val="0"/>
        <w:autoSpaceDE w:val="0"/>
        <w:autoSpaceDN w:val="0"/>
        <w:adjustRightInd w:val="0"/>
        <w:rPr>
          <w:sz w:val="18"/>
          <w:szCs w:val="18"/>
        </w:rPr>
      </w:pPr>
    </w:p>
    <w:p w:rsidR="00DB4B67" w:rsidRPr="007A79DE" w:rsidRDefault="00DB4B67" w:rsidP="00DB4B67">
      <w:pPr>
        <w:rPr>
          <w:sz w:val="18"/>
          <w:szCs w:val="18"/>
        </w:rPr>
      </w:pPr>
      <w:r w:rsidRPr="007A79DE">
        <w:rPr>
          <w:sz w:val="18"/>
          <w:szCs w:val="18"/>
        </w:rPr>
        <w:t>Итого расходов на сумму 6119,78 тыс. руб.:</w:t>
      </w:r>
    </w:p>
    <w:p w:rsidR="00DB4B67" w:rsidRPr="007A79DE" w:rsidRDefault="00DB4B67" w:rsidP="00DB4B67">
      <w:pPr>
        <w:rPr>
          <w:sz w:val="18"/>
          <w:szCs w:val="18"/>
        </w:rPr>
      </w:pPr>
      <w:r w:rsidRPr="007A79DE">
        <w:rPr>
          <w:sz w:val="18"/>
          <w:szCs w:val="18"/>
        </w:rPr>
        <w:t>в 2021 год –2989,14 тыс. руб.;</w:t>
      </w:r>
    </w:p>
    <w:p w:rsidR="00DB4B67" w:rsidRPr="007A79DE" w:rsidRDefault="00DB4B67" w:rsidP="00DB4B67">
      <w:pPr>
        <w:rPr>
          <w:sz w:val="18"/>
          <w:szCs w:val="18"/>
        </w:rPr>
      </w:pPr>
      <w:r w:rsidRPr="007A79DE">
        <w:rPr>
          <w:sz w:val="18"/>
          <w:szCs w:val="18"/>
        </w:rPr>
        <w:t>в 2022 год –3128,65 тыс. руб.;</w:t>
      </w:r>
    </w:p>
    <w:p w:rsidR="00DB4B67" w:rsidRPr="007A79DE" w:rsidRDefault="00DB4B67" w:rsidP="00DB4B67">
      <w:pPr>
        <w:rPr>
          <w:sz w:val="18"/>
          <w:szCs w:val="18"/>
        </w:rPr>
      </w:pPr>
      <w:r w:rsidRPr="007A79DE">
        <w:rPr>
          <w:sz w:val="18"/>
          <w:szCs w:val="18"/>
        </w:rPr>
        <w:t>в 2023 год –1 753,1 тыс. руб.</w:t>
      </w:r>
    </w:p>
    <w:p w:rsidR="00DB4B67" w:rsidRPr="007A79DE" w:rsidRDefault="00DB4B67" w:rsidP="00DB4B67">
      <w:pPr>
        <w:rPr>
          <w:sz w:val="18"/>
          <w:szCs w:val="18"/>
        </w:rPr>
      </w:pPr>
      <w:r w:rsidRPr="007A79DE">
        <w:rPr>
          <w:sz w:val="18"/>
          <w:szCs w:val="18"/>
        </w:rPr>
        <w:t>в 2024 год –   950,3 тыс. руб.</w:t>
      </w:r>
    </w:p>
    <w:p w:rsidR="00DB4B67" w:rsidRPr="007A79DE" w:rsidRDefault="00DB4B67" w:rsidP="00DB4B67">
      <w:pPr>
        <w:rPr>
          <w:sz w:val="18"/>
          <w:szCs w:val="18"/>
        </w:rPr>
      </w:pPr>
      <w:r w:rsidRPr="007A79DE">
        <w:rPr>
          <w:sz w:val="18"/>
          <w:szCs w:val="18"/>
        </w:rPr>
        <w:t>в 2025 год – 5 795,6 тыс. руб.</w:t>
      </w:r>
    </w:p>
    <w:p w:rsidR="00DB4B67" w:rsidRPr="007A79DE" w:rsidRDefault="00DB4B67" w:rsidP="00DB4B67">
      <w:pPr>
        <w:rPr>
          <w:color w:val="000000"/>
        </w:rPr>
      </w:pPr>
    </w:p>
    <w:p w:rsidR="00E66010" w:rsidRPr="00E40BE8" w:rsidRDefault="00E66010" w:rsidP="00E66010">
      <w:pPr>
        <w:ind w:right="-22"/>
        <w:jc w:val="center"/>
        <w:rPr>
          <w:b/>
          <w:sz w:val="36"/>
          <w:lang w:val="en-US"/>
        </w:rPr>
      </w:pPr>
      <w:r>
        <w:rPr>
          <w:b/>
          <w:noProof/>
        </w:rPr>
        <w:drawing>
          <wp:inline distT="0" distB="0" distL="0" distR="0">
            <wp:extent cx="453390" cy="54038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390" cy="540385"/>
                    </a:xfrm>
                    <a:prstGeom prst="rect">
                      <a:avLst/>
                    </a:prstGeom>
                    <a:solidFill>
                      <a:srgbClr val="FFFFFF"/>
                    </a:solidFill>
                    <a:ln>
                      <a:noFill/>
                    </a:ln>
                  </pic:spPr>
                </pic:pic>
              </a:graphicData>
            </a:graphic>
          </wp:inline>
        </w:drawing>
      </w:r>
    </w:p>
    <w:p w:rsidR="00E66010" w:rsidRPr="00E40BE8" w:rsidRDefault="00E66010" w:rsidP="00E66010">
      <w:pPr>
        <w:ind w:right="-22"/>
        <w:jc w:val="center"/>
        <w:rPr>
          <w:b/>
          <w:sz w:val="36"/>
          <w:lang w:val="en-US"/>
        </w:rPr>
      </w:pPr>
    </w:p>
    <w:p w:rsidR="00E66010" w:rsidRPr="00E40BE8" w:rsidRDefault="00E66010" w:rsidP="00E66010">
      <w:pPr>
        <w:ind w:right="-22"/>
        <w:jc w:val="center"/>
        <w:rPr>
          <w:b/>
        </w:rPr>
      </w:pPr>
      <w:r w:rsidRPr="00E40BE8">
        <w:rPr>
          <w:b/>
        </w:rPr>
        <w:t>АДМИНИСТРАЦИЯ ОРЛОВСКОГО РАЙОНА</w:t>
      </w:r>
    </w:p>
    <w:p w:rsidR="00E66010" w:rsidRPr="00E40BE8" w:rsidRDefault="00E66010" w:rsidP="00E66010">
      <w:pPr>
        <w:ind w:right="-22"/>
        <w:jc w:val="center"/>
        <w:rPr>
          <w:b/>
        </w:rPr>
      </w:pPr>
      <w:r w:rsidRPr="00E40BE8">
        <w:rPr>
          <w:b/>
        </w:rPr>
        <w:t>КИРОВСКОЙ ОБЛАСТИ</w:t>
      </w:r>
    </w:p>
    <w:p w:rsidR="00E66010" w:rsidRPr="00B407B4" w:rsidRDefault="00E66010" w:rsidP="00E66010">
      <w:pPr>
        <w:ind w:right="-22"/>
        <w:jc w:val="center"/>
        <w:rPr>
          <w:b/>
          <w:sz w:val="36"/>
        </w:rPr>
      </w:pPr>
    </w:p>
    <w:p w:rsidR="00E66010" w:rsidRPr="00E40BE8" w:rsidRDefault="00E66010" w:rsidP="00E66010">
      <w:pPr>
        <w:ind w:right="-22"/>
        <w:jc w:val="center"/>
        <w:rPr>
          <w:b/>
          <w:sz w:val="32"/>
        </w:rPr>
      </w:pPr>
      <w:r w:rsidRPr="00E40BE8">
        <w:rPr>
          <w:b/>
          <w:sz w:val="32"/>
        </w:rPr>
        <w:t>ПОСТАНОВЛЕНИЕ</w:t>
      </w:r>
    </w:p>
    <w:p w:rsidR="00E66010" w:rsidRPr="00B407B4" w:rsidRDefault="00E66010" w:rsidP="00E66010">
      <w:pPr>
        <w:ind w:right="-22"/>
        <w:jc w:val="center"/>
        <w:rPr>
          <w:sz w:val="36"/>
        </w:rPr>
      </w:pPr>
    </w:p>
    <w:p w:rsidR="00E66010" w:rsidRPr="00E40BE8" w:rsidRDefault="00E66010" w:rsidP="00E66010">
      <w:pPr>
        <w:pStyle w:val="10"/>
        <w:numPr>
          <w:ilvl w:val="0"/>
          <w:numId w:val="5"/>
        </w:numPr>
        <w:ind w:left="0" w:right="-22" w:firstLine="0"/>
      </w:pPr>
      <w:r>
        <w:t>08.02.2023</w:t>
      </w:r>
      <w:r>
        <w:tab/>
      </w:r>
      <w:r>
        <w:tab/>
      </w:r>
      <w:r>
        <w:tab/>
      </w:r>
      <w:r>
        <w:tab/>
      </w:r>
      <w:r>
        <w:tab/>
      </w:r>
      <w:r>
        <w:tab/>
      </w:r>
      <w:r>
        <w:tab/>
      </w:r>
      <w:r>
        <w:tab/>
        <w:t>№ 86-п</w:t>
      </w:r>
    </w:p>
    <w:p w:rsidR="00E66010" w:rsidRDefault="00E66010" w:rsidP="00E66010">
      <w:pPr>
        <w:ind w:right="-22"/>
        <w:jc w:val="center"/>
      </w:pPr>
    </w:p>
    <w:p w:rsidR="00E66010" w:rsidRPr="00E40BE8" w:rsidRDefault="00E66010" w:rsidP="00E66010">
      <w:pPr>
        <w:ind w:right="-22"/>
        <w:jc w:val="center"/>
      </w:pPr>
      <w:r w:rsidRPr="00E40BE8">
        <w:t>г. Орлов</w:t>
      </w:r>
    </w:p>
    <w:p w:rsidR="00E66010" w:rsidRPr="00B407B4" w:rsidRDefault="00E66010" w:rsidP="00E66010">
      <w:pPr>
        <w:ind w:right="-22"/>
        <w:jc w:val="center"/>
        <w:rPr>
          <w:sz w:val="48"/>
        </w:rPr>
      </w:pPr>
    </w:p>
    <w:p w:rsidR="00E66010" w:rsidRPr="00D27D11" w:rsidRDefault="00E66010" w:rsidP="00E66010">
      <w:pPr>
        <w:pStyle w:val="ConsPlusTitle"/>
        <w:jc w:val="center"/>
        <w:rPr>
          <w:sz w:val="28"/>
          <w:szCs w:val="28"/>
        </w:rPr>
      </w:pPr>
      <w:r w:rsidRPr="004F5167">
        <w:rPr>
          <w:sz w:val="28"/>
          <w:szCs w:val="28"/>
        </w:rPr>
        <w:t xml:space="preserve">О внесении изменений в </w:t>
      </w:r>
      <w:r w:rsidRPr="00B407B4">
        <w:rPr>
          <w:sz w:val="28"/>
          <w:szCs w:val="28"/>
        </w:rPr>
        <w:t>постановление администрации Орловского района  от 10.06.2019  № 370-п</w:t>
      </w:r>
    </w:p>
    <w:p w:rsidR="00E66010" w:rsidRPr="00B407B4" w:rsidRDefault="00E66010" w:rsidP="00E66010">
      <w:pPr>
        <w:ind w:firstLine="709"/>
        <w:jc w:val="center"/>
        <w:rPr>
          <w:b/>
          <w:sz w:val="48"/>
          <w:szCs w:val="28"/>
        </w:rPr>
      </w:pPr>
    </w:p>
    <w:p w:rsidR="00E66010" w:rsidRDefault="00E66010" w:rsidP="00E66010">
      <w:pPr>
        <w:autoSpaceDE w:val="0"/>
        <w:autoSpaceDN w:val="0"/>
        <w:adjustRightInd w:val="0"/>
        <w:spacing w:line="276" w:lineRule="auto"/>
        <w:ind w:firstLine="709"/>
        <w:jc w:val="both"/>
        <w:rPr>
          <w:szCs w:val="28"/>
        </w:rPr>
      </w:pPr>
      <w:r>
        <w:rPr>
          <w:szCs w:val="28"/>
        </w:rPr>
        <w:t>Администрация Орловского района ПОСТАНОВЛЯЕТ:</w:t>
      </w:r>
    </w:p>
    <w:p w:rsidR="00E66010" w:rsidRPr="001E5B43" w:rsidRDefault="00E66010" w:rsidP="00E66010">
      <w:pPr>
        <w:numPr>
          <w:ilvl w:val="0"/>
          <w:numId w:val="4"/>
        </w:numPr>
        <w:spacing w:line="276" w:lineRule="auto"/>
        <w:ind w:left="0" w:firstLine="709"/>
        <w:jc w:val="both"/>
        <w:rPr>
          <w:bCs/>
          <w:szCs w:val="28"/>
        </w:rPr>
      </w:pPr>
      <w:r w:rsidRPr="00B407B4">
        <w:rPr>
          <w:szCs w:val="28"/>
        </w:rPr>
        <w:t>Внести изменения в постановление администрации Орловского района</w:t>
      </w:r>
      <w:r w:rsidRPr="00B407B4">
        <w:rPr>
          <w:bCs/>
          <w:szCs w:val="28"/>
        </w:rPr>
        <w:t xml:space="preserve">  </w:t>
      </w:r>
      <w:r w:rsidRPr="00B407B4">
        <w:rPr>
          <w:szCs w:val="28"/>
        </w:rPr>
        <w:t>от 10.06.2019  № 370-п «Об утверждении Муниципальной программы "Переселение граждан, проживающих на территории Орловского района Кировской области, из аварийного жилищного фонда" на 2020-2025 годы, (далее – Постановление)</w:t>
      </w:r>
      <w:r w:rsidRPr="001E5B43">
        <w:rPr>
          <w:szCs w:val="28"/>
        </w:rPr>
        <w:t xml:space="preserve"> </w:t>
      </w:r>
      <w:r>
        <w:rPr>
          <w:szCs w:val="28"/>
        </w:rPr>
        <w:t>следующие</w:t>
      </w:r>
      <w:r w:rsidRPr="00B407B4">
        <w:rPr>
          <w:szCs w:val="28"/>
        </w:rPr>
        <w:t xml:space="preserve"> изменения</w:t>
      </w:r>
      <w:r>
        <w:rPr>
          <w:szCs w:val="28"/>
        </w:rPr>
        <w:t>:</w:t>
      </w:r>
    </w:p>
    <w:p w:rsidR="00E66010" w:rsidRPr="0095588D" w:rsidRDefault="00E66010" w:rsidP="00E66010">
      <w:pPr>
        <w:numPr>
          <w:ilvl w:val="1"/>
          <w:numId w:val="4"/>
        </w:numPr>
        <w:spacing w:line="276" w:lineRule="auto"/>
        <w:ind w:left="0" w:firstLine="698"/>
        <w:jc w:val="both"/>
        <w:rPr>
          <w:bCs/>
          <w:szCs w:val="28"/>
        </w:rPr>
      </w:pPr>
      <w:r>
        <w:rPr>
          <w:bCs/>
          <w:szCs w:val="28"/>
        </w:rPr>
        <w:t xml:space="preserve">Наименование </w:t>
      </w:r>
      <w:r>
        <w:rPr>
          <w:szCs w:val="28"/>
        </w:rPr>
        <w:t>Постановления  изложить в следующей редакции: «</w:t>
      </w:r>
      <w:r w:rsidRPr="00B407B4">
        <w:rPr>
          <w:szCs w:val="28"/>
        </w:rPr>
        <w:t>Об утверждении Муниципальной программы "Переселение граждан, проживающих на территории Орловского района Кировской области, из аварийного жилищного фонда"</w:t>
      </w:r>
      <w:r>
        <w:rPr>
          <w:szCs w:val="28"/>
        </w:rPr>
        <w:t>.</w:t>
      </w:r>
    </w:p>
    <w:p w:rsidR="00E66010" w:rsidRPr="001E5B43" w:rsidRDefault="00E66010" w:rsidP="00E66010">
      <w:pPr>
        <w:numPr>
          <w:ilvl w:val="1"/>
          <w:numId w:val="4"/>
        </w:numPr>
        <w:spacing w:line="276" w:lineRule="auto"/>
        <w:ind w:left="0" w:firstLine="698"/>
        <w:jc w:val="both"/>
        <w:rPr>
          <w:bCs/>
          <w:szCs w:val="28"/>
        </w:rPr>
      </w:pPr>
      <w:r>
        <w:rPr>
          <w:szCs w:val="28"/>
        </w:rPr>
        <w:t>В пункте 1 Постановления слова «на 2020-2025 годы» исключить.</w:t>
      </w:r>
    </w:p>
    <w:p w:rsidR="00E66010" w:rsidRPr="00B407B4" w:rsidRDefault="00E66010" w:rsidP="00E66010">
      <w:pPr>
        <w:numPr>
          <w:ilvl w:val="1"/>
          <w:numId w:val="4"/>
        </w:numPr>
        <w:spacing w:line="276" w:lineRule="auto"/>
        <w:ind w:left="0" w:firstLine="698"/>
        <w:jc w:val="both"/>
        <w:rPr>
          <w:bCs/>
          <w:szCs w:val="28"/>
        </w:rPr>
      </w:pPr>
      <w:r w:rsidRPr="00B407B4">
        <w:rPr>
          <w:szCs w:val="28"/>
        </w:rPr>
        <w:t xml:space="preserve"> </w:t>
      </w:r>
      <w:r>
        <w:rPr>
          <w:szCs w:val="28"/>
        </w:rPr>
        <w:t>У</w:t>
      </w:r>
      <w:r w:rsidRPr="00B407B4">
        <w:rPr>
          <w:szCs w:val="28"/>
        </w:rPr>
        <w:t>тверди</w:t>
      </w:r>
      <w:r>
        <w:rPr>
          <w:szCs w:val="28"/>
        </w:rPr>
        <w:t>ть</w:t>
      </w:r>
      <w:r w:rsidRPr="00B407B4">
        <w:rPr>
          <w:szCs w:val="28"/>
        </w:rPr>
        <w:t xml:space="preserve"> </w:t>
      </w:r>
      <w:r>
        <w:rPr>
          <w:szCs w:val="28"/>
        </w:rPr>
        <w:t>м</w:t>
      </w:r>
      <w:r w:rsidRPr="00B407B4">
        <w:rPr>
          <w:szCs w:val="28"/>
        </w:rPr>
        <w:t>униципальную программу "Переселение граждан, проживающих на территории Орловского района Кировской области, из аварийного жилищного фонда" в новой редакции согласно приложению.</w:t>
      </w:r>
    </w:p>
    <w:p w:rsidR="00E66010" w:rsidRPr="00946B3B" w:rsidRDefault="00E66010" w:rsidP="00E66010">
      <w:pPr>
        <w:pStyle w:val="aa"/>
        <w:numPr>
          <w:ilvl w:val="0"/>
          <w:numId w:val="4"/>
        </w:numPr>
        <w:spacing w:line="276" w:lineRule="auto"/>
        <w:ind w:left="0" w:firstLine="709"/>
        <w:rPr>
          <w:rFonts w:eastAsia="Arial"/>
        </w:rPr>
      </w:pPr>
      <w:proofErr w:type="gramStart"/>
      <w:r w:rsidRPr="00D271B7">
        <w:rPr>
          <w:sz w:val="28"/>
          <w:szCs w:val="28"/>
          <w:lang w:eastAsia="ru-RU"/>
        </w:rPr>
        <w:lastRenderedPageBreak/>
        <w:t>Контроль за</w:t>
      </w:r>
      <w:proofErr w:type="gramEnd"/>
      <w:r w:rsidRPr="00D271B7">
        <w:rPr>
          <w:sz w:val="28"/>
          <w:szCs w:val="28"/>
          <w:lang w:eastAsia="ru-RU"/>
        </w:rPr>
        <w:t xml:space="preserve"> исполнением </w:t>
      </w:r>
      <w:r>
        <w:rPr>
          <w:sz w:val="28"/>
          <w:szCs w:val="28"/>
          <w:lang w:eastAsia="ru-RU"/>
        </w:rPr>
        <w:t>настоящего постановления оставляю за собой</w:t>
      </w:r>
      <w:r w:rsidRPr="00D271B7">
        <w:rPr>
          <w:sz w:val="28"/>
          <w:szCs w:val="28"/>
          <w:lang w:eastAsia="ru-RU"/>
        </w:rPr>
        <w:t>.</w:t>
      </w:r>
    </w:p>
    <w:p w:rsidR="00E66010" w:rsidRDefault="00E66010" w:rsidP="00E66010">
      <w:pPr>
        <w:pStyle w:val="ad"/>
        <w:keepNext/>
        <w:numPr>
          <w:ilvl w:val="0"/>
          <w:numId w:val="4"/>
        </w:numPr>
        <w:suppressAutoHyphens/>
        <w:spacing w:line="276" w:lineRule="auto"/>
        <w:ind w:left="0" w:firstLine="709"/>
        <w:jc w:val="both"/>
        <w:rPr>
          <w:rFonts w:ascii="Times New Roman" w:eastAsia="Arial" w:hAnsi="Times New Roman"/>
          <w:i w:val="0"/>
          <w:iCs w:val="0"/>
        </w:rPr>
      </w:pPr>
      <w:r>
        <w:rPr>
          <w:rFonts w:ascii="Times New Roman" w:eastAsia="Arial" w:hAnsi="Times New Roman"/>
          <w:i w:val="0"/>
          <w:iCs w:val="0"/>
        </w:rPr>
        <w:t>О</w:t>
      </w:r>
      <w:r w:rsidRPr="00175624">
        <w:rPr>
          <w:rFonts w:ascii="Times New Roman" w:eastAsia="Arial" w:hAnsi="Times New Roman"/>
          <w:i w:val="0"/>
          <w:iCs w:val="0"/>
        </w:rPr>
        <w:t>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E66010" w:rsidRDefault="00E66010" w:rsidP="00E66010">
      <w:pPr>
        <w:pStyle w:val="ac"/>
        <w:numPr>
          <w:ilvl w:val="0"/>
          <w:numId w:val="4"/>
        </w:numPr>
        <w:spacing w:line="276" w:lineRule="auto"/>
        <w:ind w:left="0" w:firstLine="709"/>
        <w:jc w:val="left"/>
        <w:rPr>
          <w:sz w:val="28"/>
          <w:szCs w:val="28"/>
        </w:rPr>
      </w:pPr>
      <w:r w:rsidRPr="00175624">
        <w:rPr>
          <w:sz w:val="28"/>
          <w:szCs w:val="28"/>
        </w:rPr>
        <w:t xml:space="preserve">Постановление вступает в силу </w:t>
      </w:r>
      <w:r>
        <w:rPr>
          <w:sz w:val="28"/>
          <w:szCs w:val="28"/>
        </w:rPr>
        <w:t>с момента опубликования</w:t>
      </w:r>
      <w:r w:rsidRPr="00175624">
        <w:rPr>
          <w:sz w:val="28"/>
          <w:szCs w:val="28"/>
        </w:rPr>
        <w:t>.</w:t>
      </w:r>
    </w:p>
    <w:p w:rsidR="00E66010" w:rsidRPr="00175624" w:rsidRDefault="00E66010" w:rsidP="00E66010">
      <w:pPr>
        <w:pStyle w:val="ad"/>
      </w:pPr>
    </w:p>
    <w:p w:rsidR="00E66010" w:rsidRDefault="00E66010" w:rsidP="00E66010">
      <w:pPr>
        <w:pStyle w:val="ac"/>
        <w:jc w:val="left"/>
        <w:rPr>
          <w:sz w:val="28"/>
          <w:szCs w:val="28"/>
        </w:rPr>
      </w:pPr>
    </w:p>
    <w:p w:rsidR="00E66010" w:rsidRPr="00175624" w:rsidRDefault="00E66010" w:rsidP="00E66010">
      <w:pPr>
        <w:pStyle w:val="ac"/>
        <w:jc w:val="left"/>
        <w:rPr>
          <w:sz w:val="28"/>
          <w:szCs w:val="28"/>
        </w:rPr>
      </w:pPr>
      <w:r>
        <w:rPr>
          <w:sz w:val="28"/>
          <w:szCs w:val="28"/>
        </w:rPr>
        <w:t>Г</w:t>
      </w:r>
      <w:r w:rsidRPr="00175624">
        <w:rPr>
          <w:sz w:val="28"/>
          <w:szCs w:val="28"/>
        </w:rPr>
        <w:t>лав</w:t>
      </w:r>
      <w:r>
        <w:rPr>
          <w:sz w:val="28"/>
          <w:szCs w:val="28"/>
        </w:rPr>
        <w:t>а</w:t>
      </w:r>
      <w:r w:rsidRPr="00175624">
        <w:rPr>
          <w:sz w:val="28"/>
          <w:szCs w:val="28"/>
        </w:rPr>
        <w:t xml:space="preserve"> администрации </w:t>
      </w:r>
    </w:p>
    <w:p w:rsidR="00E66010" w:rsidRDefault="00E66010" w:rsidP="00E66010">
      <w:pPr>
        <w:pStyle w:val="ac"/>
        <w:tabs>
          <w:tab w:val="left" w:pos="708"/>
          <w:tab w:val="left" w:pos="1416"/>
          <w:tab w:val="left" w:pos="2124"/>
          <w:tab w:val="left" w:pos="2832"/>
          <w:tab w:val="left" w:pos="3540"/>
          <w:tab w:val="left" w:pos="4248"/>
          <w:tab w:val="left" w:pos="4956"/>
          <w:tab w:val="left" w:pos="5944"/>
        </w:tabs>
        <w:jc w:val="left"/>
        <w:rPr>
          <w:sz w:val="28"/>
          <w:szCs w:val="28"/>
          <w:lang w:eastAsia="ru-RU"/>
        </w:rPr>
      </w:pPr>
      <w:r w:rsidRPr="00E40BE8">
        <w:rPr>
          <w:sz w:val="28"/>
        </w:rPr>
        <w:t>Орловского района</w:t>
      </w:r>
      <w:r w:rsidRPr="00E40BE8">
        <w:rPr>
          <w:sz w:val="28"/>
        </w:rPr>
        <w:tab/>
      </w:r>
      <w:r>
        <w:rPr>
          <w:sz w:val="28"/>
        </w:rPr>
        <w:tab/>
      </w:r>
      <w:r>
        <w:rPr>
          <w:sz w:val="28"/>
          <w:szCs w:val="28"/>
          <w:lang w:eastAsia="ru-RU"/>
        </w:rPr>
        <w:t xml:space="preserve">А.В. </w:t>
      </w:r>
      <w:proofErr w:type="spellStart"/>
      <w:r>
        <w:rPr>
          <w:sz w:val="28"/>
          <w:szCs w:val="28"/>
          <w:lang w:eastAsia="ru-RU"/>
        </w:rPr>
        <w:t>Аботуров</w:t>
      </w:r>
      <w:proofErr w:type="spellEnd"/>
      <w:r>
        <w:rPr>
          <w:sz w:val="28"/>
          <w:szCs w:val="28"/>
          <w:lang w:eastAsia="ru-RU"/>
        </w:rPr>
        <w:tab/>
      </w:r>
    </w:p>
    <w:p w:rsidR="00E66010" w:rsidRDefault="00E66010" w:rsidP="00E66010">
      <w:pPr>
        <w:pStyle w:val="ad"/>
      </w:pPr>
    </w:p>
    <w:p w:rsidR="00E66010" w:rsidRDefault="00E66010" w:rsidP="00E66010">
      <w:pPr>
        <w:spacing w:line="276" w:lineRule="auto"/>
        <w:ind w:left="5245"/>
        <w:jc w:val="both"/>
      </w:pPr>
      <w:r w:rsidRPr="005D1330">
        <w:t>Приложение</w:t>
      </w:r>
    </w:p>
    <w:p w:rsidR="00E66010" w:rsidRPr="005D1330" w:rsidRDefault="00E66010" w:rsidP="00E66010">
      <w:pPr>
        <w:spacing w:line="276" w:lineRule="auto"/>
        <w:ind w:left="5245"/>
        <w:jc w:val="both"/>
      </w:pPr>
      <w:r w:rsidRPr="005D1330">
        <w:t xml:space="preserve">к постановлению администрации </w:t>
      </w:r>
    </w:p>
    <w:p w:rsidR="00E66010" w:rsidRPr="005D1330" w:rsidRDefault="00E66010" w:rsidP="00E66010">
      <w:pPr>
        <w:spacing w:line="276" w:lineRule="auto"/>
        <w:ind w:left="5245"/>
        <w:jc w:val="both"/>
      </w:pPr>
      <w:r w:rsidRPr="005D1330">
        <w:t xml:space="preserve">Орловского района </w:t>
      </w:r>
    </w:p>
    <w:p w:rsidR="00E66010" w:rsidRDefault="00E66010" w:rsidP="00E66010">
      <w:pPr>
        <w:spacing w:line="276" w:lineRule="auto"/>
        <w:ind w:left="5245"/>
        <w:jc w:val="both"/>
      </w:pPr>
      <w:r>
        <w:t xml:space="preserve">от 08.02.2023 г. </w:t>
      </w:r>
      <w:r w:rsidRPr="005D1330">
        <w:t xml:space="preserve"> № </w:t>
      </w:r>
      <w:r>
        <w:t>86-п</w:t>
      </w:r>
    </w:p>
    <w:p w:rsidR="00E66010" w:rsidRPr="00B407B4" w:rsidRDefault="00E66010" w:rsidP="00E66010">
      <w:pPr>
        <w:shd w:val="clear" w:color="auto" w:fill="FFFFFF"/>
        <w:ind w:firstLine="709"/>
        <w:jc w:val="center"/>
        <w:rPr>
          <w:color w:val="333333"/>
          <w:sz w:val="48"/>
          <w:szCs w:val="28"/>
        </w:rPr>
      </w:pPr>
    </w:p>
    <w:p w:rsidR="00E66010" w:rsidRPr="00FB059F" w:rsidRDefault="00E66010" w:rsidP="00E66010">
      <w:pPr>
        <w:shd w:val="clear" w:color="auto" w:fill="FFFFFF"/>
        <w:ind w:firstLine="709"/>
        <w:jc w:val="center"/>
        <w:rPr>
          <w:color w:val="333333"/>
          <w:szCs w:val="28"/>
        </w:rPr>
      </w:pPr>
      <w:r w:rsidRPr="00FB059F">
        <w:rPr>
          <w:color w:val="333333"/>
          <w:szCs w:val="28"/>
        </w:rPr>
        <w:t>МУНИЦИПАЛЬНАЯ ПРОГРАММА</w:t>
      </w:r>
    </w:p>
    <w:p w:rsidR="00E66010" w:rsidRPr="00FB059F" w:rsidRDefault="00E66010" w:rsidP="00E66010">
      <w:pPr>
        <w:shd w:val="clear" w:color="auto" w:fill="FFFFFF"/>
        <w:ind w:firstLine="709"/>
        <w:jc w:val="center"/>
        <w:rPr>
          <w:color w:val="333333"/>
          <w:szCs w:val="28"/>
        </w:rPr>
      </w:pPr>
      <w:r w:rsidRPr="00FB059F">
        <w:rPr>
          <w:color w:val="333333"/>
          <w:szCs w:val="28"/>
        </w:rPr>
        <w:t>"</w:t>
      </w:r>
      <w:r>
        <w:rPr>
          <w:color w:val="333333"/>
          <w:szCs w:val="28"/>
        </w:rPr>
        <w:t>П</w:t>
      </w:r>
      <w:r w:rsidRPr="00FB059F">
        <w:rPr>
          <w:color w:val="333333"/>
          <w:szCs w:val="28"/>
        </w:rPr>
        <w:t>ереселение граждан, проживающих на территории</w:t>
      </w:r>
    </w:p>
    <w:p w:rsidR="00E66010" w:rsidRPr="00FB059F" w:rsidRDefault="00E66010" w:rsidP="00E66010">
      <w:pPr>
        <w:shd w:val="clear" w:color="auto" w:fill="FFFFFF"/>
        <w:ind w:firstLine="709"/>
        <w:jc w:val="center"/>
        <w:rPr>
          <w:color w:val="333333"/>
          <w:szCs w:val="28"/>
        </w:rPr>
      </w:pPr>
      <w:r>
        <w:rPr>
          <w:color w:val="333333"/>
          <w:szCs w:val="28"/>
        </w:rPr>
        <w:t>Орловского района Кировской области,</w:t>
      </w:r>
      <w:r w:rsidRPr="00FB059F">
        <w:rPr>
          <w:color w:val="333333"/>
          <w:szCs w:val="28"/>
        </w:rPr>
        <w:t xml:space="preserve"> </w:t>
      </w:r>
      <w:proofErr w:type="gramStart"/>
      <w:r w:rsidRPr="00FB059F">
        <w:rPr>
          <w:color w:val="333333"/>
          <w:szCs w:val="28"/>
        </w:rPr>
        <w:t>из</w:t>
      </w:r>
      <w:proofErr w:type="gramEnd"/>
      <w:r w:rsidRPr="00FB059F">
        <w:rPr>
          <w:color w:val="333333"/>
          <w:szCs w:val="28"/>
        </w:rPr>
        <w:t xml:space="preserve"> аварийного</w:t>
      </w:r>
    </w:p>
    <w:p w:rsidR="00E66010" w:rsidRPr="00FB059F" w:rsidRDefault="00E66010" w:rsidP="00E66010">
      <w:pPr>
        <w:shd w:val="clear" w:color="auto" w:fill="FFFFFF"/>
        <w:ind w:firstLine="709"/>
        <w:jc w:val="center"/>
        <w:rPr>
          <w:color w:val="333333"/>
          <w:szCs w:val="28"/>
        </w:rPr>
      </w:pPr>
      <w:r w:rsidRPr="00FB059F">
        <w:rPr>
          <w:color w:val="333333"/>
          <w:szCs w:val="28"/>
        </w:rPr>
        <w:t xml:space="preserve">жилищного фонда" </w:t>
      </w:r>
    </w:p>
    <w:p w:rsidR="00E66010" w:rsidRDefault="00E66010" w:rsidP="00E66010">
      <w:pPr>
        <w:shd w:val="clear" w:color="auto" w:fill="FFFFFF"/>
        <w:ind w:firstLine="709"/>
        <w:jc w:val="center"/>
        <w:rPr>
          <w:color w:val="333333"/>
          <w:szCs w:val="28"/>
        </w:rPr>
      </w:pPr>
    </w:p>
    <w:p w:rsidR="00E66010" w:rsidRPr="00FB059F" w:rsidRDefault="00E66010" w:rsidP="00E66010">
      <w:pPr>
        <w:shd w:val="clear" w:color="auto" w:fill="FFFFFF"/>
        <w:ind w:firstLine="709"/>
        <w:jc w:val="center"/>
        <w:rPr>
          <w:color w:val="333333"/>
          <w:szCs w:val="28"/>
        </w:rPr>
      </w:pPr>
      <w:r w:rsidRPr="00FB059F">
        <w:rPr>
          <w:color w:val="333333"/>
          <w:szCs w:val="28"/>
        </w:rPr>
        <w:t>Паспорт</w:t>
      </w:r>
    </w:p>
    <w:p w:rsidR="00E66010" w:rsidRPr="00FB059F" w:rsidRDefault="00E66010" w:rsidP="00E66010">
      <w:pPr>
        <w:shd w:val="clear" w:color="auto" w:fill="FFFFFF"/>
        <w:ind w:firstLine="709"/>
        <w:jc w:val="center"/>
        <w:rPr>
          <w:color w:val="333333"/>
          <w:szCs w:val="28"/>
        </w:rPr>
      </w:pPr>
      <w:r w:rsidRPr="00FB059F">
        <w:rPr>
          <w:color w:val="333333"/>
          <w:szCs w:val="28"/>
        </w:rPr>
        <w:t>муниципальной  программы</w:t>
      </w:r>
    </w:p>
    <w:p w:rsidR="00E66010" w:rsidRPr="00FB059F" w:rsidRDefault="00E66010" w:rsidP="00E66010">
      <w:pPr>
        <w:shd w:val="clear" w:color="auto" w:fill="FFFFFF"/>
        <w:ind w:firstLine="709"/>
        <w:jc w:val="center"/>
        <w:rPr>
          <w:color w:val="333333"/>
          <w:szCs w:val="28"/>
        </w:rPr>
      </w:pPr>
      <w:r w:rsidRPr="00FB059F">
        <w:rPr>
          <w:color w:val="333333"/>
          <w:szCs w:val="28"/>
        </w:rPr>
        <w:t> </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991"/>
        <w:gridCol w:w="6938"/>
      </w:tblGrid>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jc w:val="center"/>
              <w:rPr>
                <w:color w:val="333333"/>
                <w:szCs w:val="28"/>
              </w:rPr>
            </w:pPr>
            <w:r w:rsidRPr="00FB059F">
              <w:rPr>
                <w:color w:val="333333"/>
                <w:szCs w:val="28"/>
              </w:rPr>
              <w:t>Наименование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"Переселение граждан, проживающих на территории</w:t>
            </w:r>
            <w:r>
              <w:rPr>
                <w:color w:val="333333"/>
                <w:szCs w:val="28"/>
              </w:rPr>
              <w:t xml:space="preserve"> </w:t>
            </w:r>
            <w:r w:rsidRPr="00FB059F">
              <w:rPr>
                <w:color w:val="333333"/>
                <w:szCs w:val="28"/>
              </w:rPr>
              <w:t>Орловского района Кировской области из аварийного</w:t>
            </w:r>
            <w:r>
              <w:rPr>
                <w:color w:val="333333"/>
                <w:szCs w:val="28"/>
              </w:rPr>
              <w:t xml:space="preserve"> жилищного фонда</w:t>
            </w:r>
            <w:r w:rsidRPr="00FB059F">
              <w:rPr>
                <w:color w:val="333333"/>
                <w:szCs w:val="28"/>
              </w:rPr>
              <w:t>"</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Основание для разработки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Федеральный закон от 21.07.2007 N 185-ФЗ "О Фонде содействия реформированию жилищно-коммунального хозяйства"</w:t>
            </w:r>
          </w:p>
          <w:p w:rsidR="00E66010" w:rsidRPr="00FB059F" w:rsidRDefault="00E66010" w:rsidP="00427EF1">
            <w:pPr>
              <w:rPr>
                <w:color w:val="333333"/>
                <w:szCs w:val="28"/>
              </w:rPr>
            </w:pPr>
            <w:r w:rsidRPr="00FB059F">
              <w:rPr>
                <w:color w:val="333333"/>
                <w:szCs w:val="28"/>
              </w:rPr>
              <w:t>Приказ Министерства строительства России от 31.01.2019 № 65/</w:t>
            </w:r>
            <w:proofErr w:type="spellStart"/>
            <w:proofErr w:type="gramStart"/>
            <w:r w:rsidRPr="00FB059F">
              <w:rPr>
                <w:color w:val="333333"/>
                <w:szCs w:val="28"/>
              </w:rPr>
              <w:t>пр</w:t>
            </w:r>
            <w:proofErr w:type="spellEnd"/>
            <w:proofErr w:type="gramEnd"/>
            <w:r w:rsidRPr="00FB059F">
              <w:rPr>
                <w:color w:val="333333"/>
                <w:szCs w:val="28"/>
              </w:rPr>
              <w:t>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66010" w:rsidRPr="00FB059F" w:rsidRDefault="00E66010" w:rsidP="00427EF1">
            <w:pPr>
              <w:rPr>
                <w:color w:val="333333"/>
                <w:szCs w:val="28"/>
              </w:rPr>
            </w:pPr>
            <w:r w:rsidRPr="00FB059F">
              <w:rPr>
                <w:color w:val="333333"/>
                <w:szCs w:val="28"/>
              </w:rPr>
              <w:t> </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Заказчик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 xml:space="preserve">Администрация </w:t>
            </w:r>
            <w:r>
              <w:rPr>
                <w:color w:val="333333"/>
                <w:szCs w:val="28"/>
              </w:rPr>
              <w:t>Орловского района</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Разработчик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 xml:space="preserve">Администрация </w:t>
            </w:r>
            <w:r>
              <w:rPr>
                <w:color w:val="333333"/>
                <w:szCs w:val="28"/>
              </w:rPr>
              <w:t>Орловского района</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Цель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Переселение граждан</w:t>
            </w:r>
            <w:r>
              <w:rPr>
                <w:color w:val="333333"/>
                <w:szCs w:val="28"/>
              </w:rPr>
              <w:t xml:space="preserve"> из аварийного жилищного фонда, признанного таковым до 01.01.2017 г.</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Задачи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rPr>
                <w:color w:val="333333"/>
                <w:szCs w:val="28"/>
              </w:rPr>
            </w:pPr>
            <w:r>
              <w:rPr>
                <w:color w:val="333333"/>
                <w:szCs w:val="28"/>
              </w:rPr>
              <w:t>Расс</w:t>
            </w:r>
            <w:r w:rsidRPr="00FB059F">
              <w:rPr>
                <w:color w:val="333333"/>
                <w:szCs w:val="28"/>
              </w:rPr>
              <w:t>еление аварийных многоквартирных</w:t>
            </w:r>
            <w:r>
              <w:rPr>
                <w:color w:val="333333"/>
                <w:szCs w:val="28"/>
              </w:rPr>
              <w:t xml:space="preserve"> </w:t>
            </w:r>
            <w:r w:rsidRPr="00FB059F">
              <w:rPr>
                <w:color w:val="333333"/>
                <w:szCs w:val="28"/>
              </w:rPr>
              <w:t>дом</w:t>
            </w:r>
            <w:r>
              <w:rPr>
                <w:color w:val="333333"/>
                <w:szCs w:val="28"/>
              </w:rPr>
              <w:t>ов, с</w:t>
            </w:r>
            <w:r w:rsidRPr="00FB059F">
              <w:rPr>
                <w:color w:val="333333"/>
                <w:szCs w:val="28"/>
              </w:rPr>
              <w:t>нос аварийных многоквартирных домов, из которы</w:t>
            </w:r>
            <w:r>
              <w:rPr>
                <w:color w:val="333333"/>
                <w:szCs w:val="28"/>
              </w:rPr>
              <w:t xml:space="preserve">х полностью переселены граждане. </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Важнейшие целевые</w:t>
            </w:r>
          </w:p>
          <w:p w:rsidR="00E66010" w:rsidRPr="00FB059F" w:rsidRDefault="00E66010" w:rsidP="00427EF1">
            <w:pPr>
              <w:rPr>
                <w:color w:val="333333"/>
                <w:szCs w:val="28"/>
              </w:rPr>
            </w:pPr>
            <w:r w:rsidRPr="00FB059F">
              <w:rPr>
                <w:color w:val="333333"/>
                <w:szCs w:val="28"/>
              </w:rPr>
              <w:t>показатели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Количество граждан, переселяемых</w:t>
            </w:r>
            <w:r>
              <w:rPr>
                <w:color w:val="333333"/>
                <w:szCs w:val="28"/>
              </w:rPr>
              <w:t xml:space="preserve"> из аварийного жилищного фонда </w:t>
            </w:r>
            <w:r w:rsidRPr="00FB059F">
              <w:rPr>
                <w:color w:val="333333"/>
                <w:szCs w:val="28"/>
              </w:rPr>
              <w:t xml:space="preserve">- </w:t>
            </w:r>
            <w:r>
              <w:rPr>
                <w:color w:val="333333"/>
                <w:szCs w:val="28"/>
              </w:rPr>
              <w:t>86</w:t>
            </w:r>
            <w:r w:rsidRPr="00FB059F">
              <w:rPr>
                <w:color w:val="333333"/>
                <w:szCs w:val="28"/>
              </w:rPr>
              <w:t xml:space="preserve"> человек;</w:t>
            </w:r>
          </w:p>
          <w:p w:rsidR="00E66010" w:rsidRPr="00FB059F" w:rsidRDefault="00E66010" w:rsidP="00427EF1">
            <w:pPr>
              <w:rPr>
                <w:color w:val="333333"/>
                <w:szCs w:val="28"/>
              </w:rPr>
            </w:pPr>
            <w:r w:rsidRPr="00FB059F">
              <w:rPr>
                <w:color w:val="333333"/>
                <w:szCs w:val="28"/>
              </w:rPr>
              <w:t xml:space="preserve">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 – </w:t>
            </w:r>
            <w:r w:rsidRPr="005A106C">
              <w:rPr>
                <w:color w:val="333333"/>
                <w:szCs w:val="28"/>
              </w:rPr>
              <w:t>1</w:t>
            </w:r>
            <w:r>
              <w:rPr>
                <w:color w:val="333333"/>
                <w:szCs w:val="28"/>
              </w:rPr>
              <w:t> 540,7</w:t>
            </w:r>
            <w:r w:rsidRPr="00FB059F">
              <w:rPr>
                <w:color w:val="333333"/>
                <w:szCs w:val="28"/>
              </w:rPr>
              <w:t xml:space="preserve"> кв. м.</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Сроки реализации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До 31.12.2025 г.</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Объемы и источники</w:t>
            </w:r>
            <w:r w:rsidRPr="00FB059F">
              <w:rPr>
                <w:color w:val="333333"/>
                <w:szCs w:val="28"/>
              </w:rPr>
              <w:br/>
              <w:t xml:space="preserve">финансирования </w:t>
            </w:r>
            <w:r w:rsidRPr="00FB059F">
              <w:rPr>
                <w:color w:val="333333"/>
                <w:szCs w:val="28"/>
              </w:rPr>
              <w:lastRenderedPageBreak/>
              <w:t>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1235F5" w:rsidRDefault="00E66010" w:rsidP="00427EF1">
            <w:pPr>
              <w:rPr>
                <w:color w:val="333333"/>
                <w:szCs w:val="28"/>
              </w:rPr>
            </w:pPr>
            <w:r w:rsidRPr="00FB059F">
              <w:rPr>
                <w:color w:val="333333"/>
                <w:szCs w:val="28"/>
              </w:rPr>
              <w:lastRenderedPageBreak/>
              <w:t xml:space="preserve">Общий объем финансирования </w:t>
            </w:r>
            <w:r w:rsidRPr="001235F5">
              <w:rPr>
                <w:color w:val="333333"/>
                <w:szCs w:val="28"/>
              </w:rPr>
              <w:t>– 55 109 849</w:t>
            </w:r>
          </w:p>
          <w:p w:rsidR="00E66010" w:rsidRPr="00FB059F" w:rsidRDefault="00E66010" w:rsidP="00427EF1">
            <w:pPr>
              <w:rPr>
                <w:color w:val="333333"/>
                <w:szCs w:val="28"/>
              </w:rPr>
            </w:pPr>
            <w:r w:rsidRPr="00FB059F">
              <w:rPr>
                <w:color w:val="333333"/>
                <w:szCs w:val="28"/>
              </w:rPr>
              <w:t>рубл</w:t>
            </w:r>
            <w:r>
              <w:rPr>
                <w:color w:val="333333"/>
                <w:szCs w:val="28"/>
              </w:rPr>
              <w:t>ей</w:t>
            </w:r>
            <w:r w:rsidRPr="00FB059F">
              <w:rPr>
                <w:color w:val="333333"/>
                <w:szCs w:val="28"/>
              </w:rPr>
              <w:t>,</w:t>
            </w:r>
            <w:r>
              <w:rPr>
                <w:color w:val="333333"/>
                <w:szCs w:val="28"/>
              </w:rPr>
              <w:t xml:space="preserve"> </w:t>
            </w:r>
            <w:r w:rsidRPr="00FB059F">
              <w:rPr>
                <w:color w:val="333333"/>
                <w:szCs w:val="28"/>
              </w:rPr>
              <w:t>в том числе:</w:t>
            </w:r>
          </w:p>
          <w:p w:rsidR="00E66010" w:rsidRPr="00FB059F" w:rsidRDefault="00E66010" w:rsidP="00427EF1">
            <w:pPr>
              <w:rPr>
                <w:color w:val="333333"/>
                <w:szCs w:val="28"/>
              </w:rPr>
            </w:pPr>
            <w:r w:rsidRPr="00FB059F">
              <w:rPr>
                <w:color w:val="333333"/>
                <w:szCs w:val="28"/>
              </w:rPr>
              <w:lastRenderedPageBreak/>
              <w:t>Средства Фонда содействия реформированию жилищно-коммунального хозяйства –</w:t>
            </w:r>
            <w:r>
              <w:t xml:space="preserve"> </w:t>
            </w:r>
            <w:r w:rsidRPr="008A1950">
              <w:rPr>
                <w:color w:val="333333"/>
                <w:szCs w:val="28"/>
              </w:rPr>
              <w:t>54 459 788,50</w:t>
            </w:r>
            <w:r w:rsidRPr="005A106C">
              <w:rPr>
                <w:color w:val="333333"/>
                <w:szCs w:val="28"/>
              </w:rPr>
              <w:t xml:space="preserve"> </w:t>
            </w:r>
            <w:r w:rsidRPr="00FB059F">
              <w:rPr>
                <w:color w:val="333333"/>
                <w:szCs w:val="28"/>
              </w:rPr>
              <w:t>рублей;</w:t>
            </w:r>
          </w:p>
          <w:p w:rsidR="00E66010" w:rsidRPr="00FB059F" w:rsidRDefault="00E66010" w:rsidP="00427EF1">
            <w:pPr>
              <w:rPr>
                <w:color w:val="333333"/>
                <w:szCs w:val="28"/>
              </w:rPr>
            </w:pPr>
            <w:r w:rsidRPr="00FB059F">
              <w:rPr>
                <w:color w:val="333333"/>
                <w:szCs w:val="28"/>
              </w:rPr>
              <w:t>Средства областного бюджета –</w:t>
            </w:r>
            <w:r>
              <w:t xml:space="preserve"> </w:t>
            </w:r>
            <w:r w:rsidRPr="008A1950">
              <w:rPr>
                <w:color w:val="333333"/>
                <w:szCs w:val="28"/>
              </w:rPr>
              <w:t>495 050,63</w:t>
            </w:r>
            <w:r>
              <w:rPr>
                <w:color w:val="333333"/>
                <w:szCs w:val="28"/>
              </w:rPr>
              <w:t xml:space="preserve"> </w:t>
            </w:r>
            <w:r w:rsidRPr="00FB059F">
              <w:rPr>
                <w:color w:val="333333"/>
                <w:szCs w:val="28"/>
              </w:rPr>
              <w:t xml:space="preserve"> рублей;</w:t>
            </w:r>
          </w:p>
          <w:p w:rsidR="00E66010" w:rsidRPr="00FB059F" w:rsidRDefault="00E66010" w:rsidP="00427EF1">
            <w:pPr>
              <w:rPr>
                <w:color w:val="333333"/>
                <w:szCs w:val="28"/>
              </w:rPr>
            </w:pPr>
            <w:r w:rsidRPr="00FB059F">
              <w:rPr>
                <w:color w:val="333333"/>
                <w:szCs w:val="28"/>
              </w:rPr>
              <w:t xml:space="preserve">Средства местного бюджета – </w:t>
            </w:r>
            <w:r w:rsidRPr="001235F5">
              <w:rPr>
                <w:color w:val="333333"/>
                <w:szCs w:val="28"/>
              </w:rPr>
              <w:t>155 009,87</w:t>
            </w:r>
            <w:r w:rsidRPr="00FB059F">
              <w:rPr>
                <w:color w:val="333333"/>
                <w:szCs w:val="28"/>
              </w:rPr>
              <w:t xml:space="preserve"> рублей. </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lastRenderedPageBreak/>
              <w:t>Ожидаемые социально-экономические результаты реализации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E66010" w:rsidRPr="00FB059F" w:rsidRDefault="00E66010" w:rsidP="00427EF1">
            <w:pPr>
              <w:rPr>
                <w:color w:val="333333"/>
                <w:szCs w:val="28"/>
              </w:rPr>
            </w:pPr>
            <w:r>
              <w:rPr>
                <w:color w:val="333333"/>
                <w:szCs w:val="28"/>
              </w:rPr>
              <w:t>Улучшение жилищных условий</w:t>
            </w:r>
            <w:r w:rsidRPr="00FB059F">
              <w:rPr>
                <w:color w:val="333333"/>
                <w:szCs w:val="28"/>
              </w:rPr>
              <w:t xml:space="preserve"> </w:t>
            </w:r>
            <w:r>
              <w:rPr>
                <w:color w:val="333333"/>
                <w:szCs w:val="28"/>
              </w:rPr>
              <w:t>86</w:t>
            </w:r>
            <w:r w:rsidRPr="00FB059F">
              <w:rPr>
                <w:color w:val="333333"/>
                <w:szCs w:val="28"/>
              </w:rPr>
              <w:t xml:space="preserve"> граждан</w:t>
            </w:r>
            <w:r>
              <w:rPr>
                <w:color w:val="333333"/>
                <w:szCs w:val="28"/>
              </w:rPr>
              <w:t xml:space="preserve">, ликвидация </w:t>
            </w:r>
            <w:r w:rsidRPr="005A106C">
              <w:rPr>
                <w:color w:val="333333"/>
                <w:szCs w:val="28"/>
              </w:rPr>
              <w:t>1</w:t>
            </w:r>
            <w:r>
              <w:rPr>
                <w:color w:val="333333"/>
                <w:szCs w:val="28"/>
              </w:rPr>
              <w:t> 540,7</w:t>
            </w:r>
            <w:r w:rsidRPr="00FB059F">
              <w:rPr>
                <w:color w:val="333333"/>
                <w:szCs w:val="28"/>
              </w:rPr>
              <w:t xml:space="preserve"> кв. м.</w:t>
            </w:r>
            <w:r>
              <w:rPr>
                <w:color w:val="333333"/>
                <w:szCs w:val="28"/>
              </w:rPr>
              <w:t xml:space="preserve"> аварийного жилищного фонда, с</w:t>
            </w:r>
            <w:r w:rsidRPr="00FB059F">
              <w:rPr>
                <w:color w:val="333333"/>
                <w:szCs w:val="28"/>
              </w:rPr>
              <w:t>нижени</w:t>
            </w:r>
            <w:r>
              <w:rPr>
                <w:color w:val="333333"/>
                <w:szCs w:val="28"/>
              </w:rPr>
              <w:t>е</w:t>
            </w:r>
            <w:r w:rsidRPr="00FB059F">
              <w:rPr>
                <w:color w:val="333333"/>
                <w:szCs w:val="28"/>
              </w:rPr>
              <w:t xml:space="preserve"> социальной напряженности</w:t>
            </w:r>
            <w:r>
              <w:rPr>
                <w:color w:val="333333"/>
                <w:szCs w:val="28"/>
              </w:rPr>
              <w:t xml:space="preserve"> в г. Орлов</w:t>
            </w:r>
          </w:p>
        </w:tc>
      </w:tr>
      <w:tr w:rsidR="00E66010" w:rsidRPr="00FB059F" w:rsidTr="00427EF1">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Pr="00FB059F" w:rsidRDefault="00E66010" w:rsidP="00427EF1">
            <w:pPr>
              <w:rPr>
                <w:color w:val="333333"/>
                <w:szCs w:val="28"/>
              </w:rPr>
            </w:pPr>
            <w:r w:rsidRPr="00FB059F">
              <w:rPr>
                <w:color w:val="333333"/>
                <w:szCs w:val="28"/>
              </w:rPr>
              <w:t>Исполнители основных мероприятий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E66010" w:rsidRDefault="00E66010" w:rsidP="00427EF1">
            <w:pPr>
              <w:rPr>
                <w:color w:val="333333"/>
                <w:szCs w:val="28"/>
              </w:rPr>
            </w:pPr>
            <w:r w:rsidRPr="00FB059F">
              <w:rPr>
                <w:color w:val="333333"/>
                <w:szCs w:val="28"/>
              </w:rPr>
              <w:t xml:space="preserve">Администрация </w:t>
            </w:r>
            <w:r>
              <w:rPr>
                <w:color w:val="333333"/>
                <w:szCs w:val="28"/>
              </w:rPr>
              <w:t>Орловского района</w:t>
            </w:r>
          </w:p>
          <w:p w:rsidR="00E66010" w:rsidRPr="00FB059F" w:rsidRDefault="00E66010" w:rsidP="00427EF1">
            <w:pPr>
              <w:rPr>
                <w:color w:val="333333"/>
                <w:szCs w:val="28"/>
              </w:rPr>
            </w:pPr>
            <w:r w:rsidRPr="00FB059F">
              <w:rPr>
                <w:color w:val="333333"/>
                <w:szCs w:val="28"/>
              </w:rPr>
              <w:t xml:space="preserve"> Кировской области</w:t>
            </w:r>
            <w:r>
              <w:rPr>
                <w:color w:val="333333"/>
                <w:szCs w:val="28"/>
              </w:rPr>
              <w:t xml:space="preserve">, администрация Орловского городского поселения Орловского района </w:t>
            </w:r>
            <w:r w:rsidRPr="00FB059F">
              <w:rPr>
                <w:color w:val="333333"/>
                <w:szCs w:val="28"/>
              </w:rPr>
              <w:t>Кировской области</w:t>
            </w:r>
            <w:r>
              <w:rPr>
                <w:color w:val="333333"/>
                <w:szCs w:val="28"/>
              </w:rPr>
              <w:t>.</w:t>
            </w:r>
          </w:p>
        </w:tc>
      </w:tr>
    </w:tbl>
    <w:p w:rsidR="00E66010" w:rsidRPr="00FB059F" w:rsidRDefault="00E66010" w:rsidP="00E66010">
      <w:pPr>
        <w:shd w:val="clear" w:color="auto" w:fill="FFFFFF"/>
        <w:ind w:firstLine="709"/>
        <w:rPr>
          <w:color w:val="333333"/>
          <w:szCs w:val="28"/>
        </w:rPr>
      </w:pPr>
      <w:r w:rsidRPr="00FB059F">
        <w:rPr>
          <w:color w:val="333333"/>
          <w:szCs w:val="28"/>
        </w:rPr>
        <w:t> </w:t>
      </w:r>
    </w:p>
    <w:p w:rsidR="00E66010" w:rsidRPr="00FB059F" w:rsidRDefault="00E66010" w:rsidP="00E66010">
      <w:pPr>
        <w:shd w:val="clear" w:color="auto" w:fill="FFFFFF"/>
        <w:ind w:firstLine="709"/>
        <w:rPr>
          <w:color w:val="333333"/>
          <w:szCs w:val="28"/>
        </w:rPr>
      </w:pPr>
      <w:r w:rsidRPr="00FB059F">
        <w:rPr>
          <w:color w:val="333333"/>
          <w:szCs w:val="28"/>
        </w:rPr>
        <w:t>    </w:t>
      </w:r>
    </w:p>
    <w:p w:rsidR="00E66010" w:rsidRDefault="00E66010" w:rsidP="00E66010">
      <w:pPr>
        <w:shd w:val="clear" w:color="auto" w:fill="FFFFFF"/>
        <w:ind w:firstLine="709"/>
        <w:rPr>
          <w:color w:val="333333"/>
          <w:szCs w:val="28"/>
        </w:rPr>
      </w:pPr>
      <w:r w:rsidRPr="00FB059F">
        <w:rPr>
          <w:color w:val="333333"/>
          <w:szCs w:val="28"/>
        </w:rPr>
        <w:t> </w:t>
      </w:r>
    </w:p>
    <w:p w:rsidR="00E66010" w:rsidRDefault="00E66010" w:rsidP="00E66010">
      <w:pPr>
        <w:rPr>
          <w:color w:val="333333"/>
          <w:szCs w:val="28"/>
        </w:rPr>
      </w:pPr>
      <w:r>
        <w:rPr>
          <w:color w:val="333333"/>
          <w:szCs w:val="28"/>
        </w:rPr>
        <w:br w:type="page"/>
      </w:r>
    </w:p>
    <w:p w:rsidR="00E66010" w:rsidRPr="00FB059F" w:rsidRDefault="00E66010" w:rsidP="00E66010">
      <w:pPr>
        <w:shd w:val="clear" w:color="auto" w:fill="FFFFFF"/>
        <w:ind w:firstLine="709"/>
        <w:rPr>
          <w:color w:val="333333"/>
          <w:szCs w:val="28"/>
        </w:rPr>
      </w:pPr>
    </w:p>
    <w:p w:rsidR="00E66010" w:rsidRPr="00FB059F" w:rsidRDefault="00E66010" w:rsidP="00E66010">
      <w:pPr>
        <w:shd w:val="clear" w:color="auto" w:fill="FFFFFF"/>
        <w:ind w:firstLine="709"/>
        <w:jc w:val="center"/>
        <w:rPr>
          <w:color w:val="333333"/>
          <w:szCs w:val="28"/>
        </w:rPr>
      </w:pPr>
      <w:r w:rsidRPr="00FB059F">
        <w:rPr>
          <w:color w:val="333333"/>
          <w:szCs w:val="28"/>
        </w:rPr>
        <w:t>1. Характеристика проблемы,</w:t>
      </w:r>
    </w:p>
    <w:p w:rsidR="00E66010" w:rsidRPr="00FB059F" w:rsidRDefault="00E66010" w:rsidP="00E66010">
      <w:pPr>
        <w:shd w:val="clear" w:color="auto" w:fill="FFFFFF"/>
        <w:ind w:firstLine="709"/>
        <w:jc w:val="center"/>
        <w:rPr>
          <w:color w:val="333333"/>
          <w:szCs w:val="28"/>
        </w:rPr>
      </w:pPr>
      <w:r w:rsidRPr="00FB059F">
        <w:rPr>
          <w:color w:val="333333"/>
          <w:szCs w:val="28"/>
        </w:rPr>
        <w:t xml:space="preserve">на </w:t>
      </w:r>
      <w:proofErr w:type="gramStart"/>
      <w:r w:rsidRPr="00FB059F">
        <w:rPr>
          <w:color w:val="333333"/>
          <w:szCs w:val="28"/>
        </w:rPr>
        <w:t>решение</w:t>
      </w:r>
      <w:proofErr w:type="gramEnd"/>
      <w:r w:rsidRPr="00FB059F">
        <w:rPr>
          <w:color w:val="333333"/>
          <w:szCs w:val="28"/>
        </w:rPr>
        <w:t xml:space="preserve"> которой направлена Программа</w:t>
      </w:r>
    </w:p>
    <w:p w:rsidR="00E66010" w:rsidRPr="00FB059F" w:rsidRDefault="00E66010" w:rsidP="00E66010">
      <w:pPr>
        <w:shd w:val="clear" w:color="auto" w:fill="FFFFFF"/>
        <w:ind w:firstLine="709"/>
        <w:jc w:val="both"/>
        <w:rPr>
          <w:color w:val="333333"/>
          <w:szCs w:val="28"/>
        </w:rPr>
      </w:pPr>
      <w:r w:rsidRPr="00FB059F">
        <w:rPr>
          <w:color w:val="333333"/>
          <w:szCs w:val="28"/>
        </w:rPr>
        <w:t> </w:t>
      </w:r>
    </w:p>
    <w:p w:rsidR="00E66010" w:rsidRPr="00FB059F" w:rsidRDefault="00E66010" w:rsidP="00E66010">
      <w:pPr>
        <w:shd w:val="clear" w:color="auto" w:fill="FFFFFF"/>
        <w:ind w:firstLine="709"/>
        <w:jc w:val="both"/>
        <w:rPr>
          <w:color w:val="333333"/>
          <w:szCs w:val="28"/>
        </w:rPr>
      </w:pPr>
      <w:r w:rsidRPr="00FB059F">
        <w:rPr>
          <w:color w:val="333333"/>
          <w:szCs w:val="28"/>
        </w:rPr>
        <w:t xml:space="preserve">Одним из приоритетов национальной жилищной политики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В настоящее время дефицит жилых помещений, существующий </w:t>
      </w:r>
      <w:r>
        <w:rPr>
          <w:color w:val="333333"/>
          <w:szCs w:val="28"/>
        </w:rPr>
        <w:t>Орлов</w:t>
      </w:r>
      <w:r w:rsidRPr="00FB059F">
        <w:rPr>
          <w:color w:val="333333"/>
          <w:szCs w:val="28"/>
        </w:rPr>
        <w:t>ского района</w:t>
      </w:r>
      <w:r>
        <w:rPr>
          <w:color w:val="333333"/>
          <w:szCs w:val="28"/>
        </w:rPr>
        <w:t>,</w:t>
      </w:r>
      <w:r w:rsidRPr="00FB059F">
        <w:rPr>
          <w:color w:val="333333"/>
          <w:szCs w:val="28"/>
        </w:rPr>
        <w:t xml:space="preserve"> усугубляется </w:t>
      </w:r>
      <w:r>
        <w:rPr>
          <w:color w:val="333333"/>
          <w:szCs w:val="28"/>
        </w:rPr>
        <w:t>высоко</w:t>
      </w:r>
      <w:r w:rsidRPr="00FB059F">
        <w:rPr>
          <w:color w:val="333333"/>
          <w:szCs w:val="28"/>
        </w:rPr>
        <w:t>й степенью износа жилищного фонда, несоответствием условий проживания в нем нормативным требованиям.</w:t>
      </w:r>
    </w:p>
    <w:p w:rsidR="00E66010" w:rsidRPr="00FB059F" w:rsidRDefault="00E66010" w:rsidP="00E66010">
      <w:pPr>
        <w:shd w:val="clear" w:color="auto" w:fill="FFFFFF"/>
        <w:ind w:firstLine="709"/>
        <w:jc w:val="both"/>
        <w:rPr>
          <w:color w:val="333333"/>
          <w:szCs w:val="28"/>
        </w:rPr>
      </w:pPr>
      <w:r w:rsidRPr="00FB059F">
        <w:rPr>
          <w:color w:val="333333"/>
          <w:szCs w:val="28"/>
        </w:rPr>
        <w:t>Переселение граждан из аварийного жилищного фонда является одной из самых острых социальных проблем. Проживающие в аварийных домах граждане в основном не в состоянии самостоятельно приобрести жилище удовлетворительного качества.</w:t>
      </w:r>
    </w:p>
    <w:p w:rsidR="00E66010" w:rsidRPr="00FB059F" w:rsidRDefault="00E66010" w:rsidP="00E66010">
      <w:pPr>
        <w:shd w:val="clear" w:color="auto" w:fill="FFFFFF"/>
        <w:ind w:firstLine="709"/>
        <w:jc w:val="both"/>
        <w:rPr>
          <w:color w:val="333333"/>
          <w:szCs w:val="28"/>
        </w:rPr>
      </w:pPr>
      <w:r w:rsidRPr="00FB059F">
        <w:rPr>
          <w:color w:val="333333"/>
          <w:szCs w:val="28"/>
        </w:rPr>
        <w:t>Предметом мероприятий данной Программы в соответствии с Федеральным </w:t>
      </w:r>
      <w:r w:rsidRPr="00973B25">
        <w:rPr>
          <w:szCs w:val="28"/>
        </w:rPr>
        <w:t>законом</w:t>
      </w:r>
      <w:r w:rsidRPr="00FB059F">
        <w:rPr>
          <w:szCs w:val="28"/>
        </w:rPr>
        <w:t> </w:t>
      </w:r>
      <w:r w:rsidRPr="00FB059F">
        <w:rPr>
          <w:color w:val="333333"/>
          <w:szCs w:val="28"/>
        </w:rPr>
        <w:t>от 21.07.2007 № 185-ФЗ "О Фонде содействия реформированию жилищно-коммунального хозяйства" (далее - Федеральный закон от 21.07.2007 № 185-ФЗ) являются многоквартирные жилые дома, признанные до 01.01.2017 в установленном порядке аварийными и подлежащими сносу в связи с физическим износом в процессе их эксплуатации.</w:t>
      </w:r>
    </w:p>
    <w:p w:rsidR="00E66010" w:rsidRPr="00FB059F" w:rsidRDefault="00E66010" w:rsidP="00E66010">
      <w:pPr>
        <w:shd w:val="clear" w:color="auto" w:fill="FFFFFF"/>
        <w:ind w:firstLine="709"/>
        <w:jc w:val="both"/>
        <w:rPr>
          <w:color w:val="333333"/>
          <w:szCs w:val="28"/>
        </w:rPr>
      </w:pPr>
      <w:r w:rsidRPr="00FB059F">
        <w:rPr>
          <w:color w:val="333333"/>
          <w:szCs w:val="28"/>
        </w:rPr>
        <w:t xml:space="preserve">По данным инвентаризации, площадь таких домов в г. </w:t>
      </w:r>
      <w:r>
        <w:rPr>
          <w:color w:val="333333"/>
          <w:szCs w:val="28"/>
        </w:rPr>
        <w:t>Орлов</w:t>
      </w:r>
      <w:r w:rsidRPr="00FB059F">
        <w:rPr>
          <w:color w:val="333333"/>
          <w:szCs w:val="28"/>
        </w:rPr>
        <w:t xml:space="preserve"> на 01.01.2017 составляет </w:t>
      </w:r>
      <w:r w:rsidRPr="005A106C">
        <w:rPr>
          <w:color w:val="333333"/>
          <w:szCs w:val="28"/>
        </w:rPr>
        <w:t>1</w:t>
      </w:r>
      <w:r>
        <w:rPr>
          <w:color w:val="333333"/>
          <w:szCs w:val="28"/>
        </w:rPr>
        <w:t> 572,3</w:t>
      </w:r>
      <w:r w:rsidRPr="00FB059F">
        <w:rPr>
          <w:color w:val="333333"/>
          <w:szCs w:val="28"/>
        </w:rPr>
        <w:t xml:space="preserve"> кв.  метров.</w:t>
      </w:r>
    </w:p>
    <w:p w:rsidR="00E66010" w:rsidRPr="00FB059F" w:rsidRDefault="00E66010" w:rsidP="00E66010">
      <w:pPr>
        <w:shd w:val="clear" w:color="auto" w:fill="FFFFFF"/>
        <w:ind w:firstLine="709"/>
        <w:jc w:val="both"/>
        <w:rPr>
          <w:color w:val="333333"/>
          <w:szCs w:val="28"/>
        </w:rPr>
      </w:pPr>
      <w:r w:rsidRPr="00973B25">
        <w:rPr>
          <w:szCs w:val="28"/>
        </w:rPr>
        <w:t>Перечень</w:t>
      </w:r>
      <w:r w:rsidRPr="00FB059F">
        <w:rPr>
          <w:szCs w:val="28"/>
        </w:rPr>
        <w:t> м</w:t>
      </w:r>
      <w:r w:rsidRPr="00FB059F">
        <w:rPr>
          <w:color w:val="333333"/>
          <w:szCs w:val="28"/>
        </w:rPr>
        <w:t xml:space="preserve">ногоквартирных домов, признанных до 01.01.2017 в установленном порядке аварийными и подлежащими сносу в связи с физическим износом в процессе их эксплуатации, предлагаемых к расселению в рамках Программы </w:t>
      </w:r>
      <w:r>
        <w:rPr>
          <w:color w:val="333333"/>
          <w:szCs w:val="28"/>
        </w:rPr>
        <w:t>(</w:t>
      </w:r>
      <w:r w:rsidRPr="00FB059F">
        <w:rPr>
          <w:color w:val="333333"/>
          <w:szCs w:val="28"/>
        </w:rPr>
        <w:t>Приложение № 1</w:t>
      </w:r>
      <w:r>
        <w:rPr>
          <w:color w:val="333333"/>
          <w:szCs w:val="28"/>
        </w:rPr>
        <w:t>)</w:t>
      </w:r>
      <w:r w:rsidRPr="00FB059F">
        <w:rPr>
          <w:color w:val="333333"/>
          <w:szCs w:val="28"/>
        </w:rPr>
        <w:t>.</w:t>
      </w:r>
    </w:p>
    <w:p w:rsidR="00E66010" w:rsidRPr="00FB059F" w:rsidRDefault="00E66010" w:rsidP="00E66010">
      <w:pPr>
        <w:shd w:val="clear" w:color="auto" w:fill="FFFFFF"/>
        <w:ind w:firstLine="709"/>
        <w:jc w:val="both"/>
        <w:rPr>
          <w:color w:val="333333"/>
          <w:szCs w:val="28"/>
        </w:rPr>
      </w:pPr>
      <w:r w:rsidRPr="00FB059F">
        <w:rPr>
          <w:color w:val="333333"/>
          <w:szCs w:val="28"/>
        </w:rPr>
        <w:t>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w:t>
      </w:r>
      <w:r>
        <w:rPr>
          <w:color w:val="333333"/>
          <w:szCs w:val="28"/>
        </w:rPr>
        <w:t xml:space="preserve"> в г. Орлов.</w:t>
      </w:r>
    </w:p>
    <w:p w:rsidR="00E66010" w:rsidRPr="00FB059F" w:rsidRDefault="00E66010" w:rsidP="00E66010">
      <w:pPr>
        <w:shd w:val="clear" w:color="auto" w:fill="FFFFFF"/>
        <w:ind w:firstLine="709"/>
        <w:jc w:val="both"/>
        <w:rPr>
          <w:color w:val="333333"/>
          <w:szCs w:val="28"/>
        </w:rPr>
      </w:pPr>
      <w:r w:rsidRPr="00FB059F">
        <w:rPr>
          <w:color w:val="333333"/>
          <w:szCs w:val="28"/>
        </w:rPr>
        <w:t> </w:t>
      </w:r>
    </w:p>
    <w:p w:rsidR="00E66010" w:rsidRPr="00FB059F" w:rsidRDefault="00E66010" w:rsidP="00E66010">
      <w:pPr>
        <w:shd w:val="clear" w:color="auto" w:fill="FFFFFF"/>
        <w:ind w:firstLine="709"/>
        <w:jc w:val="both"/>
        <w:rPr>
          <w:color w:val="333333"/>
          <w:szCs w:val="28"/>
        </w:rPr>
      </w:pPr>
      <w:r w:rsidRPr="00FB059F">
        <w:rPr>
          <w:color w:val="333333"/>
          <w:szCs w:val="28"/>
        </w:rPr>
        <w:t>2. Основные цели и задачи Программы</w:t>
      </w:r>
    </w:p>
    <w:p w:rsidR="00E66010" w:rsidRPr="00FB059F" w:rsidRDefault="00E66010" w:rsidP="00E66010">
      <w:pPr>
        <w:shd w:val="clear" w:color="auto" w:fill="FFFFFF"/>
        <w:ind w:firstLine="709"/>
        <w:jc w:val="both"/>
        <w:rPr>
          <w:color w:val="333333"/>
          <w:szCs w:val="28"/>
        </w:rPr>
      </w:pPr>
      <w:r w:rsidRPr="00FB059F">
        <w:rPr>
          <w:color w:val="333333"/>
          <w:szCs w:val="28"/>
        </w:rPr>
        <w:t xml:space="preserve">Основной целью Программы является </w:t>
      </w:r>
      <w:r>
        <w:rPr>
          <w:color w:val="333333"/>
          <w:szCs w:val="28"/>
        </w:rPr>
        <w:t>п</w:t>
      </w:r>
      <w:r w:rsidRPr="00FB059F">
        <w:rPr>
          <w:color w:val="333333"/>
          <w:szCs w:val="28"/>
        </w:rPr>
        <w:t>ереселение граждан</w:t>
      </w:r>
      <w:r>
        <w:rPr>
          <w:color w:val="333333"/>
          <w:szCs w:val="28"/>
        </w:rPr>
        <w:t xml:space="preserve"> из аварийного жилищного фонда, признанного таковым до 01.01.2017 г.</w:t>
      </w:r>
    </w:p>
    <w:p w:rsidR="00E66010" w:rsidRPr="00FB059F" w:rsidRDefault="00E66010" w:rsidP="00E66010">
      <w:pPr>
        <w:shd w:val="clear" w:color="auto" w:fill="FFFFFF"/>
        <w:ind w:firstLine="709"/>
        <w:jc w:val="both"/>
        <w:rPr>
          <w:color w:val="333333"/>
          <w:szCs w:val="28"/>
        </w:rPr>
      </w:pPr>
      <w:r w:rsidRPr="00FB059F">
        <w:rPr>
          <w:color w:val="333333"/>
          <w:szCs w:val="28"/>
        </w:rPr>
        <w:t>Для достижения цели Программы должны быть решены следующие задачи:</w:t>
      </w:r>
    </w:p>
    <w:p w:rsidR="00E66010" w:rsidRPr="00FB059F" w:rsidRDefault="00E66010" w:rsidP="00E66010">
      <w:pPr>
        <w:shd w:val="clear" w:color="auto" w:fill="FFFFFF"/>
        <w:ind w:firstLine="709"/>
        <w:jc w:val="both"/>
        <w:rPr>
          <w:color w:val="333333"/>
          <w:szCs w:val="28"/>
        </w:rPr>
      </w:pPr>
      <w:r>
        <w:rPr>
          <w:color w:val="333333"/>
          <w:szCs w:val="28"/>
        </w:rPr>
        <w:t>расс</w:t>
      </w:r>
      <w:r w:rsidRPr="00FB059F">
        <w:rPr>
          <w:color w:val="333333"/>
          <w:szCs w:val="28"/>
        </w:rPr>
        <w:t>еление аварийных многоквартирных</w:t>
      </w:r>
      <w:r>
        <w:rPr>
          <w:color w:val="333333"/>
          <w:szCs w:val="28"/>
        </w:rPr>
        <w:t xml:space="preserve"> </w:t>
      </w:r>
      <w:r w:rsidRPr="00FB059F">
        <w:rPr>
          <w:color w:val="333333"/>
          <w:szCs w:val="28"/>
        </w:rPr>
        <w:t>дом</w:t>
      </w:r>
      <w:r>
        <w:rPr>
          <w:color w:val="333333"/>
          <w:szCs w:val="28"/>
        </w:rPr>
        <w:t>ов</w:t>
      </w:r>
      <w:r w:rsidRPr="00FB059F">
        <w:rPr>
          <w:color w:val="333333"/>
          <w:szCs w:val="28"/>
        </w:rPr>
        <w:t>;</w:t>
      </w:r>
    </w:p>
    <w:p w:rsidR="00E66010" w:rsidRPr="00FB059F" w:rsidRDefault="00E66010" w:rsidP="00E66010">
      <w:pPr>
        <w:shd w:val="clear" w:color="auto" w:fill="FFFFFF"/>
        <w:ind w:firstLine="709"/>
        <w:jc w:val="both"/>
        <w:rPr>
          <w:color w:val="333333"/>
          <w:szCs w:val="28"/>
        </w:rPr>
      </w:pPr>
      <w:r w:rsidRPr="00FB059F">
        <w:rPr>
          <w:color w:val="333333"/>
          <w:szCs w:val="28"/>
        </w:rPr>
        <w:t xml:space="preserve">снос аварийных многоквартирных </w:t>
      </w:r>
      <w:proofErr w:type="gramStart"/>
      <w:r w:rsidRPr="00FB059F">
        <w:rPr>
          <w:color w:val="333333"/>
          <w:szCs w:val="28"/>
        </w:rPr>
        <w:t>домов</w:t>
      </w:r>
      <w:proofErr w:type="gramEnd"/>
      <w:r w:rsidRPr="00FB059F">
        <w:rPr>
          <w:color w:val="333333"/>
          <w:szCs w:val="28"/>
        </w:rPr>
        <w:t xml:space="preserve"> из которых полностью переселены граждане.</w:t>
      </w:r>
      <w:r>
        <w:rPr>
          <w:color w:val="333333"/>
          <w:szCs w:val="28"/>
        </w:rPr>
        <w:t xml:space="preserve"> Снос расселенных домов осуществляется администрацией Орловского городского поселения.</w:t>
      </w:r>
    </w:p>
    <w:p w:rsidR="00E66010" w:rsidRPr="00FB059F" w:rsidRDefault="00E66010" w:rsidP="00E66010">
      <w:pPr>
        <w:shd w:val="clear" w:color="auto" w:fill="FFFFFF"/>
        <w:ind w:firstLine="709"/>
        <w:jc w:val="both"/>
        <w:rPr>
          <w:color w:val="333333"/>
          <w:szCs w:val="28"/>
        </w:rPr>
      </w:pPr>
      <w:r w:rsidRPr="00FB059F">
        <w:rPr>
          <w:color w:val="333333"/>
          <w:szCs w:val="28"/>
        </w:rPr>
        <w:t>Целевыми показателями оценки хода реализации Программы являются:</w:t>
      </w:r>
    </w:p>
    <w:p w:rsidR="00E66010" w:rsidRPr="00FB059F" w:rsidRDefault="00E66010" w:rsidP="00E66010">
      <w:pPr>
        <w:shd w:val="clear" w:color="auto" w:fill="FFFFFF"/>
        <w:ind w:firstLine="709"/>
        <w:jc w:val="both"/>
        <w:rPr>
          <w:color w:val="333333"/>
          <w:szCs w:val="28"/>
        </w:rPr>
      </w:pPr>
      <w:r w:rsidRPr="00FB059F">
        <w:rPr>
          <w:color w:val="333333"/>
          <w:szCs w:val="28"/>
        </w:rPr>
        <w:t>количество граждан, переселенны</w:t>
      </w:r>
      <w:r>
        <w:rPr>
          <w:color w:val="333333"/>
          <w:szCs w:val="28"/>
        </w:rPr>
        <w:t>х из аварийного жилищного фонда</w:t>
      </w:r>
      <w:r w:rsidRPr="00FB059F">
        <w:rPr>
          <w:color w:val="333333"/>
          <w:szCs w:val="28"/>
        </w:rPr>
        <w:t>;</w:t>
      </w:r>
    </w:p>
    <w:p w:rsidR="00E66010" w:rsidRPr="00FB059F" w:rsidRDefault="00E66010" w:rsidP="00E66010">
      <w:pPr>
        <w:shd w:val="clear" w:color="auto" w:fill="FFFFFF"/>
        <w:ind w:firstLine="709"/>
        <w:jc w:val="both"/>
        <w:rPr>
          <w:color w:val="333333"/>
          <w:szCs w:val="28"/>
        </w:rPr>
      </w:pPr>
      <w:r w:rsidRPr="00FB059F">
        <w:rPr>
          <w:color w:val="333333"/>
          <w:szCs w:val="28"/>
        </w:rPr>
        <w:t>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w:t>
      </w:r>
    </w:p>
    <w:p w:rsidR="00E66010" w:rsidRPr="00FB059F" w:rsidRDefault="00E66010" w:rsidP="00E66010">
      <w:pPr>
        <w:shd w:val="clear" w:color="auto" w:fill="FFFFFF"/>
        <w:ind w:firstLine="709"/>
        <w:jc w:val="both"/>
        <w:rPr>
          <w:color w:val="333333"/>
          <w:szCs w:val="28"/>
        </w:rPr>
      </w:pPr>
      <w:r w:rsidRPr="00FB059F">
        <w:rPr>
          <w:color w:val="333333"/>
          <w:szCs w:val="28"/>
        </w:rPr>
        <w:t> </w:t>
      </w:r>
    </w:p>
    <w:p w:rsidR="00E66010" w:rsidRPr="00FB059F" w:rsidRDefault="00E66010" w:rsidP="00E66010">
      <w:pPr>
        <w:shd w:val="clear" w:color="auto" w:fill="FFFFFF"/>
        <w:ind w:firstLine="709"/>
        <w:jc w:val="both"/>
        <w:rPr>
          <w:color w:val="333333"/>
          <w:szCs w:val="28"/>
        </w:rPr>
      </w:pPr>
      <w:r w:rsidRPr="00FB059F">
        <w:rPr>
          <w:color w:val="333333"/>
          <w:szCs w:val="28"/>
        </w:rPr>
        <w:t>3. Комплекс программных мероприятий</w:t>
      </w:r>
    </w:p>
    <w:p w:rsidR="00E66010" w:rsidRPr="00FB059F" w:rsidRDefault="00E66010" w:rsidP="00E66010">
      <w:pPr>
        <w:shd w:val="clear" w:color="auto" w:fill="FFFFFF"/>
        <w:ind w:firstLine="709"/>
        <w:jc w:val="both"/>
        <w:rPr>
          <w:color w:val="333333"/>
          <w:szCs w:val="28"/>
        </w:rPr>
      </w:pPr>
      <w:r w:rsidRPr="00FB059F">
        <w:rPr>
          <w:color w:val="333333"/>
          <w:szCs w:val="28"/>
        </w:rPr>
        <w:t>В рамках реализации Программы предусмотрены следующие мероприятия:</w:t>
      </w:r>
    </w:p>
    <w:p w:rsidR="00E66010" w:rsidRPr="00FB059F" w:rsidRDefault="00E66010" w:rsidP="00E66010">
      <w:pPr>
        <w:shd w:val="clear" w:color="auto" w:fill="FFFFFF"/>
        <w:ind w:firstLine="709"/>
        <w:jc w:val="both"/>
        <w:rPr>
          <w:color w:val="333333"/>
          <w:szCs w:val="28"/>
        </w:rPr>
      </w:pPr>
      <w:r w:rsidRPr="00FB059F">
        <w:rPr>
          <w:color w:val="333333"/>
          <w:szCs w:val="28"/>
        </w:rPr>
        <w:t>разработка и реализация нормативных правовых актов и организационных механизмов переселения граждан из аварийного жилищного фонда;</w:t>
      </w:r>
    </w:p>
    <w:p w:rsidR="00E66010" w:rsidRPr="00FB059F" w:rsidRDefault="00E66010" w:rsidP="00E66010">
      <w:pPr>
        <w:shd w:val="clear" w:color="auto" w:fill="FFFFFF"/>
        <w:ind w:firstLine="709"/>
        <w:jc w:val="both"/>
        <w:rPr>
          <w:color w:val="333333"/>
          <w:szCs w:val="28"/>
        </w:rPr>
      </w:pPr>
      <w:r w:rsidRPr="00FB059F">
        <w:rPr>
          <w:color w:val="333333"/>
          <w:szCs w:val="28"/>
        </w:rPr>
        <w:t>формирование и подача заявок в областную адресную Программу «Переселение граждан, проживающих на территории Кировской области, из аварийного жилищного фонда»;</w:t>
      </w:r>
    </w:p>
    <w:p w:rsidR="00E66010" w:rsidRDefault="00E66010" w:rsidP="00E66010">
      <w:pPr>
        <w:shd w:val="clear" w:color="auto" w:fill="FFFFFF"/>
        <w:ind w:firstLine="709"/>
        <w:jc w:val="both"/>
        <w:rPr>
          <w:color w:val="333333"/>
          <w:szCs w:val="28"/>
        </w:rPr>
      </w:pPr>
      <w:r w:rsidRPr="00FB059F">
        <w:rPr>
          <w:color w:val="333333"/>
          <w:szCs w:val="28"/>
        </w:rPr>
        <w:t>реализация механизмов расселения из аварийного жилищного фонда, предусмотренных Программой;</w:t>
      </w:r>
    </w:p>
    <w:p w:rsidR="00E66010" w:rsidRPr="00FB059F" w:rsidRDefault="00E66010" w:rsidP="00E66010">
      <w:pPr>
        <w:shd w:val="clear" w:color="auto" w:fill="FFFFFF"/>
        <w:ind w:firstLine="709"/>
        <w:jc w:val="both"/>
        <w:rPr>
          <w:color w:val="333333"/>
          <w:szCs w:val="28"/>
        </w:rPr>
      </w:pPr>
      <w:r>
        <w:rPr>
          <w:color w:val="333333"/>
          <w:szCs w:val="28"/>
        </w:rPr>
        <w:t>оценка рыночной стоимости аварийного жилья;</w:t>
      </w:r>
    </w:p>
    <w:p w:rsidR="00E66010" w:rsidRDefault="00E66010" w:rsidP="00E66010">
      <w:pPr>
        <w:shd w:val="clear" w:color="auto" w:fill="FFFFFF"/>
        <w:ind w:firstLine="709"/>
        <w:jc w:val="both"/>
        <w:rPr>
          <w:color w:val="333333"/>
          <w:szCs w:val="28"/>
        </w:rPr>
      </w:pPr>
      <w:r w:rsidRPr="00FB059F">
        <w:rPr>
          <w:color w:val="333333"/>
          <w:szCs w:val="28"/>
        </w:rPr>
        <w:t>приобретени</w:t>
      </w:r>
      <w:r>
        <w:rPr>
          <w:color w:val="333333"/>
          <w:szCs w:val="28"/>
        </w:rPr>
        <w:t>е</w:t>
      </w:r>
      <w:r w:rsidRPr="00FB059F">
        <w:rPr>
          <w:color w:val="333333"/>
          <w:szCs w:val="28"/>
        </w:rPr>
        <w:t xml:space="preserve">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FB059F">
        <w:rPr>
          <w:color w:val="333333"/>
          <w:szCs w:val="28"/>
        </w:rPr>
        <w:t>дств гр</w:t>
      </w:r>
      <w:proofErr w:type="gramEnd"/>
      <w:r w:rsidRPr="00FB059F">
        <w:rPr>
          <w:color w:val="333333"/>
          <w:szCs w:val="28"/>
        </w:rPr>
        <w:t>аждан и (или) юридических лиц) или на вторичном рынке жилья, предназначенных для расселения граждан;</w:t>
      </w:r>
    </w:p>
    <w:p w:rsidR="00E66010" w:rsidRDefault="00E66010" w:rsidP="00E66010">
      <w:pPr>
        <w:shd w:val="clear" w:color="auto" w:fill="FFFFFF"/>
        <w:ind w:firstLine="709"/>
        <w:jc w:val="both"/>
        <w:rPr>
          <w:color w:val="333333"/>
          <w:szCs w:val="28"/>
        </w:rPr>
      </w:pPr>
      <w:r>
        <w:rPr>
          <w:color w:val="333333"/>
          <w:szCs w:val="28"/>
        </w:rPr>
        <w:t>выкуп аварийных жилых помещений у собственников.</w:t>
      </w:r>
    </w:p>
    <w:p w:rsidR="00E66010" w:rsidRDefault="00E66010" w:rsidP="00E66010">
      <w:pPr>
        <w:shd w:val="clear" w:color="auto" w:fill="FFFFFF"/>
        <w:ind w:firstLine="709"/>
        <w:jc w:val="both"/>
        <w:rPr>
          <w:color w:val="333333"/>
          <w:szCs w:val="28"/>
        </w:rPr>
      </w:pPr>
      <w:r w:rsidRPr="00FB059F">
        <w:rPr>
          <w:color w:val="333333"/>
          <w:szCs w:val="28"/>
        </w:rPr>
        <w:lastRenderedPageBreak/>
        <w:t>Завершающим мероприятием реализации Программы является снос</w:t>
      </w:r>
      <w:r>
        <w:rPr>
          <w:color w:val="333333"/>
          <w:szCs w:val="28"/>
        </w:rPr>
        <w:t xml:space="preserve"> </w:t>
      </w:r>
      <w:r w:rsidRPr="00FB059F">
        <w:rPr>
          <w:color w:val="333333"/>
          <w:szCs w:val="28"/>
        </w:rPr>
        <w:t>аварийного жилищного фонда.</w:t>
      </w:r>
    </w:p>
    <w:p w:rsidR="00E66010" w:rsidRPr="00FB059F" w:rsidRDefault="00E66010" w:rsidP="00E66010">
      <w:pPr>
        <w:shd w:val="clear" w:color="auto" w:fill="FFFFFF"/>
        <w:ind w:firstLine="709"/>
        <w:jc w:val="both"/>
        <w:rPr>
          <w:color w:val="333333"/>
          <w:szCs w:val="28"/>
        </w:rPr>
      </w:pPr>
      <w:r w:rsidRPr="00975904">
        <w:rPr>
          <w:color w:val="333333"/>
          <w:szCs w:val="28"/>
        </w:rPr>
        <w:t>План реализации мероприятий по переселению граждан из аварийного жилищного фонда, признанного таковым до 1 января 2017 года,</w:t>
      </w:r>
      <w:r>
        <w:rPr>
          <w:color w:val="333333"/>
          <w:szCs w:val="28"/>
        </w:rPr>
        <w:t xml:space="preserve"> </w:t>
      </w:r>
      <w:r w:rsidRPr="00975904">
        <w:rPr>
          <w:color w:val="333333"/>
          <w:szCs w:val="28"/>
        </w:rPr>
        <w:t>по способам переселения</w:t>
      </w:r>
      <w:r>
        <w:rPr>
          <w:color w:val="333333"/>
          <w:szCs w:val="28"/>
        </w:rPr>
        <w:t xml:space="preserve"> указан в приложении 2.</w:t>
      </w:r>
    </w:p>
    <w:p w:rsidR="00E66010" w:rsidRPr="00FB059F" w:rsidRDefault="00E66010" w:rsidP="00E66010">
      <w:pPr>
        <w:shd w:val="clear" w:color="auto" w:fill="FFFFFF"/>
        <w:ind w:firstLine="709"/>
        <w:jc w:val="both"/>
        <w:rPr>
          <w:color w:val="333333"/>
          <w:szCs w:val="28"/>
        </w:rPr>
      </w:pPr>
      <w:r w:rsidRPr="00FB059F">
        <w:rPr>
          <w:color w:val="333333"/>
          <w:szCs w:val="28"/>
        </w:rPr>
        <w:t> </w:t>
      </w:r>
    </w:p>
    <w:p w:rsidR="00E66010" w:rsidRPr="00FB059F" w:rsidRDefault="00E66010" w:rsidP="00E66010">
      <w:pPr>
        <w:shd w:val="clear" w:color="auto" w:fill="FFFFFF"/>
        <w:ind w:firstLine="709"/>
        <w:jc w:val="both"/>
        <w:rPr>
          <w:color w:val="333333"/>
          <w:szCs w:val="28"/>
        </w:rPr>
      </w:pPr>
      <w:r w:rsidRPr="00FB059F">
        <w:rPr>
          <w:color w:val="333333"/>
          <w:szCs w:val="28"/>
        </w:rPr>
        <w:t>4. Обоснование ресурсного обеспечения Программы</w:t>
      </w:r>
    </w:p>
    <w:p w:rsidR="00E66010" w:rsidRPr="00FB059F" w:rsidRDefault="00E66010" w:rsidP="00E66010">
      <w:pPr>
        <w:shd w:val="clear" w:color="auto" w:fill="FFFFFF"/>
        <w:ind w:firstLine="709"/>
        <w:jc w:val="both"/>
        <w:rPr>
          <w:color w:val="333333"/>
          <w:szCs w:val="28"/>
        </w:rPr>
      </w:pPr>
      <w:r w:rsidRPr="00FB059F">
        <w:rPr>
          <w:color w:val="333333"/>
          <w:szCs w:val="28"/>
        </w:rPr>
        <w:t>4.1. Средства, направляемые на переселение граждан из аварийного жилищного фонда, имеют целевое назначение и не могут быть использованы органами местного самоуправления на иные цели. Программа может быть реализована при условии финансирования в полном объеме бюджетами всех уровней.</w:t>
      </w:r>
    </w:p>
    <w:p w:rsidR="00E66010" w:rsidRPr="00FB059F" w:rsidRDefault="00E66010" w:rsidP="00E66010">
      <w:pPr>
        <w:shd w:val="clear" w:color="auto" w:fill="FFFFFF"/>
        <w:ind w:firstLine="709"/>
        <w:jc w:val="both"/>
        <w:rPr>
          <w:color w:val="333333"/>
          <w:szCs w:val="28"/>
        </w:rPr>
      </w:pPr>
      <w:r w:rsidRPr="00FB059F">
        <w:rPr>
          <w:color w:val="333333"/>
          <w:szCs w:val="28"/>
        </w:rPr>
        <w:t>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w:t>
      </w:r>
      <w:r w:rsidRPr="003150FE">
        <w:rPr>
          <w:szCs w:val="28"/>
        </w:rPr>
        <w:t>закона</w:t>
      </w:r>
      <w:r w:rsidRPr="00FB059F">
        <w:rPr>
          <w:szCs w:val="28"/>
        </w:rPr>
        <w:t> о</w:t>
      </w:r>
      <w:r w:rsidRPr="00FB059F">
        <w:rPr>
          <w:color w:val="333333"/>
          <w:szCs w:val="28"/>
        </w:rPr>
        <w:t>т 21.07.2007 № 185-ФЗ.</w:t>
      </w:r>
    </w:p>
    <w:p w:rsidR="00E66010" w:rsidRPr="00FB059F" w:rsidRDefault="00E66010" w:rsidP="00E66010">
      <w:pPr>
        <w:shd w:val="clear" w:color="auto" w:fill="FFFFFF"/>
        <w:ind w:firstLine="709"/>
        <w:jc w:val="both"/>
        <w:rPr>
          <w:color w:val="333333"/>
          <w:szCs w:val="28"/>
        </w:rPr>
      </w:pPr>
      <w:r w:rsidRPr="00FB059F">
        <w:rPr>
          <w:color w:val="333333"/>
          <w:szCs w:val="28"/>
        </w:rPr>
        <w:t xml:space="preserve">4.2. Порядок </w:t>
      </w:r>
      <w:proofErr w:type="gramStart"/>
      <w:r w:rsidRPr="00FB059F">
        <w:rPr>
          <w:color w:val="333333"/>
          <w:szCs w:val="28"/>
        </w:rPr>
        <w:t>определения объема долевого финансирования переселения граждан</w:t>
      </w:r>
      <w:proofErr w:type="gramEnd"/>
      <w:r w:rsidRPr="00FB059F">
        <w:rPr>
          <w:color w:val="333333"/>
          <w:szCs w:val="28"/>
        </w:rPr>
        <w:t xml:space="preserve"> из аварийного жилищного фонда за счет средств Фонда и бюджета Кировской области установлен Федеральным </w:t>
      </w:r>
      <w:r w:rsidRPr="003150FE">
        <w:rPr>
          <w:szCs w:val="28"/>
        </w:rPr>
        <w:t>законом</w:t>
      </w:r>
      <w:r w:rsidRPr="00FB059F">
        <w:rPr>
          <w:szCs w:val="28"/>
        </w:rPr>
        <w:t> </w:t>
      </w:r>
      <w:r w:rsidRPr="00FB059F">
        <w:rPr>
          <w:color w:val="333333"/>
          <w:szCs w:val="28"/>
        </w:rPr>
        <w:t>от 21.07.2007 № 185-ФЗ:</w:t>
      </w:r>
    </w:p>
    <w:p w:rsidR="00E66010" w:rsidRPr="00FB059F" w:rsidRDefault="00E66010" w:rsidP="00E66010">
      <w:pPr>
        <w:shd w:val="clear" w:color="auto" w:fill="FFFFFF"/>
        <w:ind w:firstLine="709"/>
        <w:jc w:val="both"/>
        <w:rPr>
          <w:color w:val="333333"/>
          <w:szCs w:val="28"/>
        </w:rPr>
      </w:pPr>
      <w:r w:rsidRPr="00FB059F">
        <w:rPr>
          <w:color w:val="333333"/>
          <w:szCs w:val="28"/>
        </w:rPr>
        <w:t xml:space="preserve">процент </w:t>
      </w:r>
      <w:proofErr w:type="spellStart"/>
      <w:r w:rsidRPr="00FB059F">
        <w:rPr>
          <w:color w:val="333333"/>
          <w:szCs w:val="28"/>
        </w:rPr>
        <w:t>софинансирования</w:t>
      </w:r>
      <w:proofErr w:type="spellEnd"/>
      <w:r w:rsidRPr="00FB059F">
        <w:rPr>
          <w:color w:val="333333"/>
          <w:szCs w:val="28"/>
        </w:rPr>
        <w:t xml:space="preserve"> за счет средств Фонда составит 99 % к объему финансирования Программы,</w:t>
      </w:r>
    </w:p>
    <w:p w:rsidR="00E66010" w:rsidRPr="00FB059F" w:rsidRDefault="00E66010" w:rsidP="00E66010">
      <w:pPr>
        <w:shd w:val="clear" w:color="auto" w:fill="FFFFFF"/>
        <w:ind w:firstLine="709"/>
        <w:jc w:val="both"/>
        <w:rPr>
          <w:color w:val="333333"/>
          <w:szCs w:val="28"/>
        </w:rPr>
      </w:pPr>
      <w:r w:rsidRPr="00FB059F">
        <w:rPr>
          <w:color w:val="333333"/>
          <w:szCs w:val="28"/>
        </w:rPr>
        <w:t xml:space="preserve">процент </w:t>
      </w:r>
      <w:proofErr w:type="spellStart"/>
      <w:r w:rsidRPr="00FB059F">
        <w:rPr>
          <w:color w:val="333333"/>
          <w:szCs w:val="28"/>
        </w:rPr>
        <w:t>софинансирования</w:t>
      </w:r>
      <w:proofErr w:type="spellEnd"/>
      <w:r w:rsidRPr="00FB059F">
        <w:rPr>
          <w:color w:val="333333"/>
          <w:szCs w:val="28"/>
        </w:rPr>
        <w:t xml:space="preserve"> областного бюджета составит 0,9 %,</w:t>
      </w:r>
    </w:p>
    <w:p w:rsidR="00E66010" w:rsidRPr="00FB059F" w:rsidRDefault="00E66010" w:rsidP="00E66010">
      <w:pPr>
        <w:shd w:val="clear" w:color="auto" w:fill="FFFFFF"/>
        <w:ind w:firstLine="709"/>
        <w:jc w:val="both"/>
        <w:rPr>
          <w:color w:val="333333"/>
          <w:szCs w:val="28"/>
        </w:rPr>
      </w:pPr>
      <w:r w:rsidRPr="00FB059F">
        <w:rPr>
          <w:color w:val="333333"/>
          <w:szCs w:val="28"/>
        </w:rPr>
        <w:t xml:space="preserve">процент </w:t>
      </w:r>
      <w:proofErr w:type="spellStart"/>
      <w:r w:rsidRPr="00FB059F">
        <w:rPr>
          <w:color w:val="333333"/>
          <w:szCs w:val="28"/>
        </w:rPr>
        <w:t>софинансирования</w:t>
      </w:r>
      <w:proofErr w:type="spellEnd"/>
      <w:r w:rsidRPr="00FB059F">
        <w:rPr>
          <w:color w:val="333333"/>
          <w:szCs w:val="28"/>
        </w:rPr>
        <w:t xml:space="preserve"> местного бюджета составит 0,1 %</w:t>
      </w:r>
    </w:p>
    <w:p w:rsidR="00E66010" w:rsidRDefault="00E66010" w:rsidP="00E66010">
      <w:pPr>
        <w:shd w:val="clear" w:color="auto" w:fill="FFFFFF"/>
        <w:ind w:firstLine="709"/>
        <w:jc w:val="both"/>
        <w:rPr>
          <w:color w:val="333333"/>
          <w:szCs w:val="28"/>
        </w:rPr>
      </w:pPr>
      <w:r w:rsidRPr="00FB059F">
        <w:rPr>
          <w:color w:val="333333"/>
          <w:szCs w:val="28"/>
        </w:rPr>
        <w:t>4.3. Финансирование мероприятий Программы</w:t>
      </w:r>
      <w:r>
        <w:rPr>
          <w:color w:val="333333"/>
          <w:szCs w:val="28"/>
        </w:rPr>
        <w:t xml:space="preserve"> </w:t>
      </w:r>
      <w:r w:rsidRPr="00FB059F">
        <w:rPr>
          <w:color w:val="333333"/>
          <w:szCs w:val="28"/>
        </w:rPr>
        <w:t xml:space="preserve"> предусматривается за счет средств Фонда, областного и местного бюджетов.</w:t>
      </w:r>
    </w:p>
    <w:p w:rsidR="00E66010" w:rsidRDefault="00E66010" w:rsidP="00E66010">
      <w:pPr>
        <w:shd w:val="clear" w:color="auto" w:fill="FFFFFF"/>
        <w:ind w:firstLine="709"/>
        <w:jc w:val="right"/>
        <w:rPr>
          <w:color w:val="333333"/>
          <w:szCs w:val="28"/>
        </w:rPr>
      </w:pPr>
      <w:r>
        <w:rPr>
          <w:color w:val="333333"/>
          <w:szCs w:val="28"/>
        </w:rPr>
        <w:br w:type="page"/>
      </w:r>
      <w:r>
        <w:rPr>
          <w:color w:val="333333"/>
          <w:szCs w:val="28"/>
        </w:rPr>
        <w:lastRenderedPageBreak/>
        <w:t>Таблица 1</w:t>
      </w:r>
    </w:p>
    <w:p w:rsidR="00E66010" w:rsidRDefault="00E66010" w:rsidP="00E66010">
      <w:pPr>
        <w:shd w:val="clear" w:color="auto" w:fill="FFFFFF"/>
        <w:ind w:firstLine="709"/>
        <w:jc w:val="center"/>
        <w:rPr>
          <w:color w:val="333333"/>
          <w:szCs w:val="28"/>
        </w:rPr>
      </w:pPr>
      <w:r w:rsidRPr="00FB059F">
        <w:rPr>
          <w:color w:val="333333"/>
          <w:szCs w:val="28"/>
        </w:rPr>
        <w:t>Финансирование мероприятий Программы</w:t>
      </w:r>
      <w:r>
        <w:rPr>
          <w:color w:val="333333"/>
          <w:szCs w:val="28"/>
        </w:rPr>
        <w:t>, руб.</w:t>
      </w:r>
    </w:p>
    <w:p w:rsidR="00E66010" w:rsidRDefault="00E66010" w:rsidP="00E66010">
      <w:pPr>
        <w:shd w:val="clear" w:color="auto" w:fill="FFFFFF"/>
        <w:ind w:firstLine="709"/>
        <w:jc w:val="center"/>
        <w:rPr>
          <w:color w:val="333333"/>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2068"/>
        <w:gridCol w:w="1665"/>
        <w:gridCol w:w="1484"/>
        <w:gridCol w:w="2056"/>
      </w:tblGrid>
      <w:tr w:rsidR="00E66010" w:rsidRPr="00A77E41" w:rsidTr="00427EF1">
        <w:tc>
          <w:tcPr>
            <w:tcW w:w="1482" w:type="dxa"/>
            <w:shd w:val="clear" w:color="auto" w:fill="auto"/>
          </w:tcPr>
          <w:p w:rsidR="00E66010" w:rsidRPr="00A77E41" w:rsidRDefault="00E66010" w:rsidP="00427EF1">
            <w:pPr>
              <w:jc w:val="center"/>
              <w:rPr>
                <w:color w:val="333333"/>
              </w:rPr>
            </w:pPr>
            <w:r w:rsidRPr="00A77E41">
              <w:rPr>
                <w:color w:val="333333"/>
              </w:rPr>
              <w:t>Год реализации программы</w:t>
            </w:r>
          </w:p>
        </w:tc>
        <w:tc>
          <w:tcPr>
            <w:tcW w:w="2068" w:type="dxa"/>
            <w:shd w:val="clear" w:color="auto" w:fill="auto"/>
          </w:tcPr>
          <w:p w:rsidR="00E66010" w:rsidRPr="00A77E41" w:rsidRDefault="00E66010" w:rsidP="00427EF1">
            <w:pPr>
              <w:jc w:val="center"/>
              <w:rPr>
                <w:color w:val="333333"/>
              </w:rPr>
            </w:pPr>
            <w:r w:rsidRPr="00A77E41">
              <w:rPr>
                <w:color w:val="333333"/>
              </w:rPr>
              <w:t>Источник финансирования</w:t>
            </w:r>
          </w:p>
        </w:tc>
        <w:tc>
          <w:tcPr>
            <w:tcW w:w="1665" w:type="dxa"/>
            <w:shd w:val="clear" w:color="auto" w:fill="auto"/>
          </w:tcPr>
          <w:p w:rsidR="00E66010" w:rsidRPr="00A77E41" w:rsidRDefault="00E66010" w:rsidP="00427EF1">
            <w:pPr>
              <w:jc w:val="center"/>
              <w:rPr>
                <w:color w:val="333333"/>
              </w:rPr>
            </w:pPr>
            <w:r w:rsidRPr="00A77E41">
              <w:rPr>
                <w:color w:val="333333"/>
              </w:rPr>
              <w:t>мероприятия по переселению граждан</w:t>
            </w:r>
          </w:p>
        </w:tc>
        <w:tc>
          <w:tcPr>
            <w:tcW w:w="1484" w:type="dxa"/>
            <w:shd w:val="clear" w:color="auto" w:fill="auto"/>
          </w:tcPr>
          <w:p w:rsidR="00E66010" w:rsidRPr="00A77E41" w:rsidRDefault="00E66010" w:rsidP="00427EF1">
            <w:pPr>
              <w:jc w:val="center"/>
              <w:rPr>
                <w:color w:val="333333"/>
              </w:rPr>
            </w:pPr>
            <w:r w:rsidRPr="00A77E41">
              <w:rPr>
                <w:color w:val="333333"/>
              </w:rPr>
              <w:t>Оценка рыночной стоимости аварийного жилья</w:t>
            </w:r>
          </w:p>
        </w:tc>
        <w:tc>
          <w:tcPr>
            <w:tcW w:w="2056" w:type="dxa"/>
            <w:shd w:val="clear" w:color="auto" w:fill="auto"/>
          </w:tcPr>
          <w:p w:rsidR="00E66010" w:rsidRPr="00A77E41" w:rsidRDefault="00E66010" w:rsidP="00427EF1">
            <w:pPr>
              <w:jc w:val="center"/>
              <w:rPr>
                <w:color w:val="333333"/>
              </w:rPr>
            </w:pPr>
            <w:r w:rsidRPr="00A77E41">
              <w:rPr>
                <w:color w:val="333333"/>
              </w:rPr>
              <w:t>итого</w:t>
            </w:r>
          </w:p>
        </w:tc>
      </w:tr>
      <w:tr w:rsidR="00E66010" w:rsidRPr="00A77E41" w:rsidTr="00427EF1">
        <w:tc>
          <w:tcPr>
            <w:tcW w:w="1482" w:type="dxa"/>
            <w:vMerge w:val="restart"/>
            <w:shd w:val="clear" w:color="auto" w:fill="auto"/>
          </w:tcPr>
          <w:p w:rsidR="00E66010" w:rsidRPr="00A77E41" w:rsidRDefault="00E66010" w:rsidP="00427EF1">
            <w:pPr>
              <w:jc w:val="center"/>
              <w:rPr>
                <w:color w:val="333333"/>
              </w:rPr>
            </w:pPr>
            <w:r w:rsidRPr="00A77E41">
              <w:rPr>
                <w:color w:val="333333"/>
              </w:rPr>
              <w:t>2020</w:t>
            </w:r>
          </w:p>
        </w:tc>
        <w:tc>
          <w:tcPr>
            <w:tcW w:w="2068" w:type="dxa"/>
            <w:shd w:val="clear" w:color="auto" w:fill="auto"/>
          </w:tcPr>
          <w:p w:rsidR="00E66010" w:rsidRPr="00A77E41" w:rsidRDefault="00E66010" w:rsidP="00427EF1">
            <w:pPr>
              <w:jc w:val="center"/>
              <w:rPr>
                <w:color w:val="333333"/>
              </w:rPr>
            </w:pPr>
            <w:r w:rsidRPr="00A77E41">
              <w:rPr>
                <w:color w:val="333333"/>
              </w:rPr>
              <w:t>всего</w:t>
            </w:r>
          </w:p>
        </w:tc>
        <w:tc>
          <w:tcPr>
            <w:tcW w:w="1665" w:type="dxa"/>
            <w:shd w:val="clear" w:color="auto" w:fill="auto"/>
          </w:tcPr>
          <w:p w:rsidR="00E66010" w:rsidRPr="00A77E41" w:rsidRDefault="00E66010" w:rsidP="00427EF1">
            <w:pPr>
              <w:jc w:val="center"/>
              <w:rPr>
                <w:color w:val="333333"/>
              </w:rPr>
            </w:pPr>
            <w:r w:rsidRPr="00A77E41">
              <w:rPr>
                <w:color w:val="333333"/>
              </w:rPr>
              <w:t>10 494 359,00</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10494359,00</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средства фонда</w:t>
            </w:r>
          </w:p>
        </w:tc>
        <w:tc>
          <w:tcPr>
            <w:tcW w:w="1665" w:type="dxa"/>
            <w:shd w:val="clear" w:color="auto" w:fill="auto"/>
          </w:tcPr>
          <w:p w:rsidR="00E66010" w:rsidRPr="00A77E41" w:rsidRDefault="00E66010" w:rsidP="00427EF1">
            <w:pPr>
              <w:jc w:val="center"/>
              <w:rPr>
                <w:color w:val="333333"/>
              </w:rPr>
            </w:pPr>
            <w:r w:rsidRPr="00A77E41">
              <w:rPr>
                <w:color w:val="333333"/>
              </w:rPr>
              <w:t>10389452,99</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10389452,99</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областной бюджет</w:t>
            </w:r>
          </w:p>
        </w:tc>
        <w:tc>
          <w:tcPr>
            <w:tcW w:w="1665" w:type="dxa"/>
            <w:shd w:val="clear" w:color="auto" w:fill="auto"/>
          </w:tcPr>
          <w:p w:rsidR="00E66010" w:rsidRPr="00A77E41" w:rsidRDefault="00E66010" w:rsidP="00427EF1">
            <w:pPr>
              <w:jc w:val="center"/>
              <w:rPr>
                <w:color w:val="333333"/>
              </w:rPr>
            </w:pPr>
            <w:r w:rsidRPr="00A77E41">
              <w:rPr>
                <w:color w:val="333333"/>
              </w:rPr>
              <w:t>94411,41</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94411,41</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местный бюджет</w:t>
            </w:r>
          </w:p>
        </w:tc>
        <w:tc>
          <w:tcPr>
            <w:tcW w:w="1665" w:type="dxa"/>
            <w:shd w:val="clear" w:color="auto" w:fill="auto"/>
          </w:tcPr>
          <w:p w:rsidR="00E66010" w:rsidRPr="00A77E41" w:rsidRDefault="00E66010" w:rsidP="00427EF1">
            <w:pPr>
              <w:jc w:val="center"/>
              <w:rPr>
                <w:color w:val="333333"/>
              </w:rPr>
            </w:pPr>
            <w:r w:rsidRPr="00A77E41">
              <w:rPr>
                <w:color w:val="333333"/>
              </w:rPr>
              <w:t>10494,60</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10494,60</w:t>
            </w:r>
          </w:p>
        </w:tc>
      </w:tr>
      <w:tr w:rsidR="00E66010" w:rsidRPr="00A77E41" w:rsidTr="00427EF1">
        <w:tc>
          <w:tcPr>
            <w:tcW w:w="1482" w:type="dxa"/>
            <w:vMerge w:val="restart"/>
            <w:shd w:val="clear" w:color="auto" w:fill="auto"/>
          </w:tcPr>
          <w:p w:rsidR="00E66010" w:rsidRPr="00A77E41" w:rsidRDefault="00E66010" w:rsidP="00427EF1">
            <w:pPr>
              <w:jc w:val="center"/>
              <w:rPr>
                <w:color w:val="333333"/>
              </w:rPr>
            </w:pPr>
            <w:r w:rsidRPr="00A77E41">
              <w:rPr>
                <w:color w:val="333333"/>
              </w:rPr>
              <w:t>2021</w:t>
            </w:r>
          </w:p>
        </w:tc>
        <w:tc>
          <w:tcPr>
            <w:tcW w:w="2068" w:type="dxa"/>
            <w:shd w:val="clear" w:color="auto" w:fill="auto"/>
          </w:tcPr>
          <w:p w:rsidR="00E66010" w:rsidRPr="00A77E41" w:rsidRDefault="00E66010" w:rsidP="00427EF1">
            <w:pPr>
              <w:jc w:val="center"/>
              <w:rPr>
                <w:color w:val="333333"/>
              </w:rPr>
            </w:pPr>
            <w:r w:rsidRPr="00A77E41">
              <w:rPr>
                <w:color w:val="333333"/>
              </w:rPr>
              <w:t>всего</w:t>
            </w:r>
          </w:p>
        </w:tc>
        <w:tc>
          <w:tcPr>
            <w:tcW w:w="1665" w:type="dxa"/>
            <w:shd w:val="clear" w:color="auto" w:fill="auto"/>
          </w:tcPr>
          <w:p w:rsidR="00E66010" w:rsidRPr="00A77E41" w:rsidRDefault="00E66010" w:rsidP="00427EF1">
            <w:pPr>
              <w:jc w:val="center"/>
              <w:rPr>
                <w:color w:val="333333"/>
              </w:rPr>
            </w:pPr>
            <w:r w:rsidRPr="00A77E41">
              <w:rPr>
                <w:color w:val="333333"/>
              </w:rPr>
              <w:t>2139248,00</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5439248,00</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средства фонда</w:t>
            </w:r>
          </w:p>
        </w:tc>
        <w:tc>
          <w:tcPr>
            <w:tcW w:w="1665" w:type="dxa"/>
            <w:shd w:val="clear" w:color="auto" w:fill="auto"/>
          </w:tcPr>
          <w:p w:rsidR="00E66010" w:rsidRPr="00A77E41" w:rsidRDefault="00E66010" w:rsidP="00427EF1">
            <w:pPr>
              <w:jc w:val="center"/>
              <w:rPr>
                <w:color w:val="333333"/>
              </w:rPr>
            </w:pPr>
            <w:r w:rsidRPr="00A77E41">
              <w:rPr>
                <w:color w:val="333333"/>
              </w:rPr>
              <w:t>2117855,51</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2117855,51</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областной бюджет</w:t>
            </w:r>
          </w:p>
        </w:tc>
        <w:tc>
          <w:tcPr>
            <w:tcW w:w="1665" w:type="dxa"/>
            <w:shd w:val="clear" w:color="auto" w:fill="auto"/>
          </w:tcPr>
          <w:p w:rsidR="00E66010" w:rsidRPr="00A77E41" w:rsidRDefault="00E66010" w:rsidP="00427EF1">
            <w:pPr>
              <w:jc w:val="center"/>
              <w:rPr>
                <w:color w:val="333333"/>
              </w:rPr>
            </w:pPr>
            <w:r w:rsidRPr="00A77E41">
              <w:rPr>
                <w:color w:val="333333"/>
              </w:rPr>
              <w:t>19253,22</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19253,22</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местный бюджет</w:t>
            </w:r>
          </w:p>
        </w:tc>
        <w:tc>
          <w:tcPr>
            <w:tcW w:w="1665" w:type="dxa"/>
            <w:shd w:val="clear" w:color="auto" w:fill="auto"/>
          </w:tcPr>
          <w:p w:rsidR="00E66010" w:rsidRPr="00A77E41" w:rsidRDefault="00E66010" w:rsidP="00427EF1">
            <w:pPr>
              <w:jc w:val="center"/>
              <w:rPr>
                <w:color w:val="333333"/>
              </w:rPr>
            </w:pPr>
            <w:r w:rsidRPr="00A77E41">
              <w:rPr>
                <w:color w:val="333333"/>
              </w:rPr>
              <w:t>2139,27</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3302139,27</w:t>
            </w:r>
          </w:p>
        </w:tc>
      </w:tr>
      <w:tr w:rsidR="00E66010" w:rsidRPr="00A77E41" w:rsidTr="00427EF1">
        <w:tc>
          <w:tcPr>
            <w:tcW w:w="1482" w:type="dxa"/>
            <w:vMerge w:val="restart"/>
            <w:shd w:val="clear" w:color="auto" w:fill="auto"/>
          </w:tcPr>
          <w:p w:rsidR="00E66010" w:rsidRPr="00A77E41" w:rsidRDefault="00E66010" w:rsidP="00427EF1">
            <w:pPr>
              <w:jc w:val="center"/>
              <w:rPr>
                <w:color w:val="333333"/>
              </w:rPr>
            </w:pPr>
            <w:r w:rsidRPr="00A77E41">
              <w:rPr>
                <w:color w:val="333333"/>
              </w:rPr>
              <w:t>2022</w:t>
            </w:r>
          </w:p>
        </w:tc>
        <w:tc>
          <w:tcPr>
            <w:tcW w:w="2068" w:type="dxa"/>
            <w:shd w:val="clear" w:color="auto" w:fill="auto"/>
          </w:tcPr>
          <w:p w:rsidR="00E66010" w:rsidRPr="00A77E41" w:rsidRDefault="00E66010" w:rsidP="00427EF1">
            <w:pPr>
              <w:jc w:val="center"/>
              <w:rPr>
                <w:color w:val="333333"/>
              </w:rPr>
            </w:pPr>
            <w:r w:rsidRPr="00A77E41">
              <w:rPr>
                <w:color w:val="333333"/>
              </w:rPr>
              <w:t>всего</w:t>
            </w:r>
          </w:p>
        </w:tc>
        <w:tc>
          <w:tcPr>
            <w:tcW w:w="1665" w:type="dxa"/>
            <w:shd w:val="clear" w:color="auto" w:fill="auto"/>
          </w:tcPr>
          <w:p w:rsidR="00E66010" w:rsidRPr="00A77E41" w:rsidRDefault="00E66010" w:rsidP="00427EF1">
            <w:pPr>
              <w:jc w:val="center"/>
              <w:rPr>
                <w:color w:val="333333"/>
              </w:rPr>
            </w:pPr>
            <w:r w:rsidRPr="00A77E41">
              <w:rPr>
                <w:color w:val="000000"/>
              </w:rPr>
              <w:t>16950550</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DA3CE1">
              <w:rPr>
                <w:color w:val="333333"/>
              </w:rPr>
              <w:t>17050550</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средства фонда</w:t>
            </w:r>
          </w:p>
        </w:tc>
        <w:tc>
          <w:tcPr>
            <w:tcW w:w="1665" w:type="dxa"/>
            <w:shd w:val="clear" w:color="auto" w:fill="auto"/>
          </w:tcPr>
          <w:p w:rsidR="00E66010" w:rsidRPr="00A77E41" w:rsidRDefault="00E66010" w:rsidP="00427EF1">
            <w:pPr>
              <w:jc w:val="center"/>
              <w:rPr>
                <w:color w:val="333333"/>
              </w:rPr>
            </w:pPr>
            <w:r w:rsidRPr="00A77E41">
              <w:rPr>
                <w:color w:val="333333"/>
              </w:rPr>
              <w:t>16781000</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16781000</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областной бюджет</w:t>
            </w:r>
          </w:p>
        </w:tc>
        <w:tc>
          <w:tcPr>
            <w:tcW w:w="1665" w:type="dxa"/>
            <w:shd w:val="clear" w:color="auto" w:fill="auto"/>
          </w:tcPr>
          <w:p w:rsidR="00E66010" w:rsidRPr="00A77E41" w:rsidRDefault="00E66010" w:rsidP="00427EF1">
            <w:pPr>
              <w:jc w:val="center"/>
              <w:rPr>
                <w:color w:val="333333"/>
              </w:rPr>
            </w:pPr>
            <w:r w:rsidRPr="00A77E41">
              <w:rPr>
                <w:color w:val="333333"/>
              </w:rPr>
              <w:t>152600</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152600</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местный бюджет</w:t>
            </w:r>
          </w:p>
        </w:tc>
        <w:tc>
          <w:tcPr>
            <w:tcW w:w="1665" w:type="dxa"/>
            <w:shd w:val="clear" w:color="auto" w:fill="auto"/>
          </w:tcPr>
          <w:p w:rsidR="00E66010" w:rsidRPr="00A77E41" w:rsidRDefault="00E66010" w:rsidP="00427EF1">
            <w:pPr>
              <w:jc w:val="center"/>
              <w:rPr>
                <w:color w:val="333333"/>
              </w:rPr>
            </w:pPr>
            <w:r w:rsidRPr="00A77E41">
              <w:rPr>
                <w:color w:val="333333"/>
              </w:rPr>
              <w:t>16950</w:t>
            </w:r>
          </w:p>
        </w:tc>
        <w:tc>
          <w:tcPr>
            <w:tcW w:w="1484" w:type="dxa"/>
            <w:shd w:val="clear" w:color="auto" w:fill="auto"/>
          </w:tcPr>
          <w:p w:rsidR="00E66010" w:rsidRPr="00A77E41" w:rsidRDefault="00E66010" w:rsidP="00427EF1">
            <w:pPr>
              <w:jc w:val="center"/>
              <w:rPr>
                <w:color w:val="333333"/>
              </w:rPr>
            </w:pPr>
            <w:r w:rsidRPr="00A77E41">
              <w:rPr>
                <w:color w:val="333333"/>
              </w:rPr>
              <w:t>100000</w:t>
            </w:r>
          </w:p>
        </w:tc>
        <w:tc>
          <w:tcPr>
            <w:tcW w:w="2056" w:type="dxa"/>
            <w:shd w:val="clear" w:color="auto" w:fill="auto"/>
          </w:tcPr>
          <w:p w:rsidR="00E66010" w:rsidRPr="00A77E41" w:rsidRDefault="00E66010" w:rsidP="00427EF1">
            <w:pPr>
              <w:jc w:val="center"/>
              <w:rPr>
                <w:color w:val="333333"/>
              </w:rPr>
            </w:pPr>
            <w:r>
              <w:rPr>
                <w:color w:val="333333"/>
              </w:rPr>
              <w:t>1</w:t>
            </w:r>
            <w:r w:rsidRPr="00A77E41">
              <w:rPr>
                <w:color w:val="333333"/>
              </w:rPr>
              <w:t>16950</w:t>
            </w:r>
          </w:p>
        </w:tc>
      </w:tr>
      <w:tr w:rsidR="00E66010" w:rsidRPr="00A77E41" w:rsidTr="00427EF1">
        <w:tc>
          <w:tcPr>
            <w:tcW w:w="1482" w:type="dxa"/>
            <w:vMerge w:val="restart"/>
            <w:shd w:val="clear" w:color="auto" w:fill="auto"/>
          </w:tcPr>
          <w:p w:rsidR="00E66010" w:rsidRPr="00A77E41" w:rsidRDefault="00E66010" w:rsidP="00427EF1">
            <w:pPr>
              <w:jc w:val="center"/>
              <w:rPr>
                <w:color w:val="333333"/>
              </w:rPr>
            </w:pPr>
            <w:r w:rsidRPr="00A77E41">
              <w:rPr>
                <w:color w:val="333333"/>
              </w:rPr>
              <w:t>2023</w:t>
            </w:r>
          </w:p>
        </w:tc>
        <w:tc>
          <w:tcPr>
            <w:tcW w:w="2068" w:type="dxa"/>
            <w:shd w:val="clear" w:color="auto" w:fill="auto"/>
          </w:tcPr>
          <w:p w:rsidR="00E66010" w:rsidRPr="00A77E41" w:rsidRDefault="00E66010" w:rsidP="00427EF1">
            <w:pPr>
              <w:jc w:val="center"/>
              <w:rPr>
                <w:color w:val="333333"/>
              </w:rPr>
            </w:pPr>
            <w:r w:rsidRPr="00A77E41">
              <w:rPr>
                <w:color w:val="333333"/>
              </w:rPr>
              <w:t>всего</w:t>
            </w:r>
          </w:p>
        </w:tc>
        <w:tc>
          <w:tcPr>
            <w:tcW w:w="1665" w:type="dxa"/>
            <w:shd w:val="clear" w:color="auto" w:fill="auto"/>
          </w:tcPr>
          <w:p w:rsidR="00E66010" w:rsidRPr="00A77E41" w:rsidRDefault="00E66010" w:rsidP="00427EF1">
            <w:pPr>
              <w:jc w:val="center"/>
              <w:rPr>
                <w:color w:val="333333"/>
              </w:rPr>
            </w:pPr>
            <w:r w:rsidRPr="00A77E41">
              <w:rPr>
                <w:color w:val="333333"/>
              </w:rPr>
              <w:t>25425692</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25425692</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средства фонда</w:t>
            </w:r>
          </w:p>
        </w:tc>
        <w:tc>
          <w:tcPr>
            <w:tcW w:w="1665" w:type="dxa"/>
            <w:shd w:val="clear" w:color="auto" w:fill="auto"/>
          </w:tcPr>
          <w:p w:rsidR="00E66010" w:rsidRPr="00A77E41" w:rsidRDefault="00E66010" w:rsidP="00427EF1">
            <w:pPr>
              <w:jc w:val="center"/>
              <w:rPr>
                <w:color w:val="333333"/>
              </w:rPr>
            </w:pPr>
            <w:r w:rsidRPr="00A77E41">
              <w:rPr>
                <w:color w:val="333333"/>
              </w:rPr>
              <w:t>25171480</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25171480</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областной бюджет</w:t>
            </w:r>
          </w:p>
        </w:tc>
        <w:tc>
          <w:tcPr>
            <w:tcW w:w="1665" w:type="dxa"/>
            <w:shd w:val="clear" w:color="auto" w:fill="auto"/>
          </w:tcPr>
          <w:p w:rsidR="00E66010" w:rsidRPr="00A77E41" w:rsidRDefault="00E66010" w:rsidP="00427EF1">
            <w:pPr>
              <w:jc w:val="center"/>
              <w:rPr>
                <w:color w:val="333333"/>
              </w:rPr>
            </w:pPr>
            <w:r w:rsidRPr="00A77E41">
              <w:rPr>
                <w:color w:val="333333"/>
              </w:rPr>
              <w:t>228786</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228786</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местный бюджет</w:t>
            </w:r>
          </w:p>
        </w:tc>
        <w:tc>
          <w:tcPr>
            <w:tcW w:w="1665" w:type="dxa"/>
            <w:shd w:val="clear" w:color="auto" w:fill="auto"/>
          </w:tcPr>
          <w:p w:rsidR="00E66010" w:rsidRPr="00A77E41" w:rsidRDefault="00E66010" w:rsidP="00427EF1">
            <w:pPr>
              <w:jc w:val="center"/>
              <w:rPr>
                <w:color w:val="333333"/>
              </w:rPr>
            </w:pPr>
            <w:r w:rsidRPr="00A77E41">
              <w:rPr>
                <w:color w:val="333333"/>
              </w:rPr>
              <w:t>25426</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25426</w:t>
            </w:r>
          </w:p>
        </w:tc>
      </w:tr>
      <w:tr w:rsidR="00E66010" w:rsidRPr="00A77E41" w:rsidTr="00427EF1">
        <w:tc>
          <w:tcPr>
            <w:tcW w:w="1482" w:type="dxa"/>
            <w:vMerge w:val="restart"/>
            <w:shd w:val="clear" w:color="auto" w:fill="auto"/>
          </w:tcPr>
          <w:p w:rsidR="00E66010" w:rsidRPr="00A77E41" w:rsidRDefault="00E66010" w:rsidP="00427EF1">
            <w:pPr>
              <w:jc w:val="center"/>
              <w:rPr>
                <w:color w:val="333333"/>
              </w:rPr>
            </w:pPr>
            <w:r w:rsidRPr="00A77E41">
              <w:rPr>
                <w:color w:val="333333"/>
              </w:rPr>
              <w:t>Итого по программе</w:t>
            </w:r>
          </w:p>
        </w:tc>
        <w:tc>
          <w:tcPr>
            <w:tcW w:w="2068" w:type="dxa"/>
            <w:shd w:val="clear" w:color="auto" w:fill="auto"/>
          </w:tcPr>
          <w:p w:rsidR="00E66010" w:rsidRPr="00A77E41" w:rsidRDefault="00E66010" w:rsidP="00427EF1">
            <w:pPr>
              <w:jc w:val="center"/>
              <w:rPr>
                <w:color w:val="333333"/>
              </w:rPr>
            </w:pPr>
            <w:r w:rsidRPr="00A77E41">
              <w:rPr>
                <w:color w:val="333333"/>
              </w:rPr>
              <w:t>всего</w:t>
            </w:r>
          </w:p>
        </w:tc>
        <w:tc>
          <w:tcPr>
            <w:tcW w:w="1665" w:type="dxa"/>
            <w:shd w:val="clear" w:color="auto" w:fill="auto"/>
          </w:tcPr>
          <w:p w:rsidR="00E66010" w:rsidRPr="00A77E41" w:rsidRDefault="00E66010" w:rsidP="00427EF1">
            <w:pPr>
              <w:jc w:val="center"/>
              <w:rPr>
                <w:color w:val="333333"/>
              </w:rPr>
            </w:pPr>
            <w:r w:rsidRPr="00A77E41">
              <w:rPr>
                <w:color w:val="333333"/>
              </w:rPr>
              <w:t>55 009 849</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 xml:space="preserve">55 </w:t>
            </w:r>
            <w:r>
              <w:rPr>
                <w:color w:val="333333"/>
              </w:rPr>
              <w:t>1</w:t>
            </w:r>
            <w:r w:rsidRPr="00A77E41">
              <w:rPr>
                <w:color w:val="333333"/>
              </w:rPr>
              <w:t>09 849</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средства фонда</w:t>
            </w:r>
          </w:p>
        </w:tc>
        <w:tc>
          <w:tcPr>
            <w:tcW w:w="1665" w:type="dxa"/>
            <w:shd w:val="clear" w:color="auto" w:fill="auto"/>
          </w:tcPr>
          <w:p w:rsidR="00E66010" w:rsidRPr="00A77E41" w:rsidRDefault="00E66010" w:rsidP="00427EF1">
            <w:pPr>
              <w:jc w:val="center"/>
              <w:rPr>
                <w:color w:val="333333"/>
              </w:rPr>
            </w:pPr>
            <w:r w:rsidRPr="00A77E41">
              <w:rPr>
                <w:color w:val="333333"/>
              </w:rPr>
              <w:t>54 459 788,50</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54</w:t>
            </w:r>
            <w:r>
              <w:rPr>
                <w:color w:val="333333"/>
              </w:rPr>
              <w:t xml:space="preserve"> </w:t>
            </w:r>
            <w:r w:rsidRPr="00A77E41">
              <w:rPr>
                <w:color w:val="333333"/>
              </w:rPr>
              <w:t>459</w:t>
            </w:r>
            <w:r>
              <w:rPr>
                <w:color w:val="333333"/>
              </w:rPr>
              <w:t xml:space="preserve"> </w:t>
            </w:r>
            <w:r w:rsidRPr="00A77E41">
              <w:rPr>
                <w:color w:val="333333"/>
              </w:rPr>
              <w:t>788,50</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областной бюджет</w:t>
            </w:r>
          </w:p>
        </w:tc>
        <w:tc>
          <w:tcPr>
            <w:tcW w:w="1665" w:type="dxa"/>
            <w:shd w:val="clear" w:color="auto" w:fill="auto"/>
          </w:tcPr>
          <w:p w:rsidR="00E66010" w:rsidRPr="00A77E41" w:rsidRDefault="00E66010" w:rsidP="00427EF1">
            <w:pPr>
              <w:jc w:val="center"/>
              <w:rPr>
                <w:color w:val="333333"/>
              </w:rPr>
            </w:pPr>
            <w:r w:rsidRPr="00A77E41">
              <w:rPr>
                <w:color w:val="333333"/>
              </w:rPr>
              <w:t>495 050,63</w:t>
            </w:r>
          </w:p>
        </w:tc>
        <w:tc>
          <w:tcPr>
            <w:tcW w:w="1484" w:type="dxa"/>
            <w:shd w:val="clear" w:color="auto" w:fill="auto"/>
          </w:tcPr>
          <w:p w:rsidR="00E66010" w:rsidRPr="00A77E41" w:rsidRDefault="00E66010" w:rsidP="00427EF1">
            <w:pPr>
              <w:jc w:val="center"/>
              <w:rPr>
                <w:color w:val="333333"/>
              </w:rPr>
            </w:pPr>
          </w:p>
        </w:tc>
        <w:tc>
          <w:tcPr>
            <w:tcW w:w="2056" w:type="dxa"/>
            <w:shd w:val="clear" w:color="auto" w:fill="auto"/>
          </w:tcPr>
          <w:p w:rsidR="00E66010" w:rsidRPr="00A77E41" w:rsidRDefault="00E66010" w:rsidP="00427EF1">
            <w:pPr>
              <w:jc w:val="center"/>
              <w:rPr>
                <w:color w:val="333333"/>
              </w:rPr>
            </w:pPr>
            <w:r w:rsidRPr="00A77E41">
              <w:rPr>
                <w:color w:val="333333"/>
              </w:rPr>
              <w:t>495</w:t>
            </w:r>
            <w:r>
              <w:rPr>
                <w:color w:val="333333"/>
              </w:rPr>
              <w:t xml:space="preserve"> </w:t>
            </w:r>
            <w:r w:rsidRPr="00A77E41">
              <w:rPr>
                <w:color w:val="333333"/>
              </w:rPr>
              <w:t>050,63</w:t>
            </w:r>
          </w:p>
        </w:tc>
      </w:tr>
      <w:tr w:rsidR="00E66010" w:rsidRPr="00A77E41" w:rsidTr="00427EF1">
        <w:tc>
          <w:tcPr>
            <w:tcW w:w="1482" w:type="dxa"/>
            <w:vMerge/>
            <w:shd w:val="clear" w:color="auto" w:fill="auto"/>
          </w:tcPr>
          <w:p w:rsidR="00E66010" w:rsidRPr="00A77E41" w:rsidRDefault="00E66010" w:rsidP="00427EF1">
            <w:pPr>
              <w:jc w:val="center"/>
              <w:rPr>
                <w:color w:val="333333"/>
              </w:rPr>
            </w:pPr>
          </w:p>
        </w:tc>
        <w:tc>
          <w:tcPr>
            <w:tcW w:w="2068" w:type="dxa"/>
            <w:shd w:val="clear" w:color="auto" w:fill="auto"/>
          </w:tcPr>
          <w:p w:rsidR="00E66010" w:rsidRPr="00A77E41" w:rsidRDefault="00E66010" w:rsidP="00427EF1">
            <w:pPr>
              <w:jc w:val="center"/>
              <w:rPr>
                <w:color w:val="333333"/>
              </w:rPr>
            </w:pPr>
            <w:r w:rsidRPr="00A77E41">
              <w:rPr>
                <w:color w:val="333333"/>
              </w:rPr>
              <w:t>местный бюджет</w:t>
            </w:r>
          </w:p>
        </w:tc>
        <w:tc>
          <w:tcPr>
            <w:tcW w:w="1665" w:type="dxa"/>
            <w:shd w:val="clear" w:color="auto" w:fill="auto"/>
          </w:tcPr>
          <w:p w:rsidR="00E66010" w:rsidRPr="00A77E41" w:rsidRDefault="00E66010" w:rsidP="00427EF1">
            <w:pPr>
              <w:jc w:val="center"/>
              <w:rPr>
                <w:color w:val="333333"/>
              </w:rPr>
            </w:pPr>
            <w:r w:rsidRPr="00A77E41">
              <w:rPr>
                <w:color w:val="333333"/>
              </w:rPr>
              <w:t>55 009,87</w:t>
            </w:r>
          </w:p>
        </w:tc>
        <w:tc>
          <w:tcPr>
            <w:tcW w:w="1484" w:type="dxa"/>
            <w:shd w:val="clear" w:color="auto" w:fill="auto"/>
          </w:tcPr>
          <w:p w:rsidR="00E66010" w:rsidRPr="00A77E41" w:rsidRDefault="00E66010" w:rsidP="00427EF1">
            <w:pPr>
              <w:jc w:val="center"/>
              <w:rPr>
                <w:color w:val="333333"/>
              </w:rPr>
            </w:pPr>
            <w:r w:rsidRPr="00A77E41">
              <w:rPr>
                <w:color w:val="333333"/>
              </w:rPr>
              <w:t>100000</w:t>
            </w:r>
          </w:p>
        </w:tc>
        <w:tc>
          <w:tcPr>
            <w:tcW w:w="2056" w:type="dxa"/>
            <w:shd w:val="clear" w:color="auto" w:fill="auto"/>
          </w:tcPr>
          <w:p w:rsidR="00E66010" w:rsidRPr="00A77E41" w:rsidRDefault="00E66010" w:rsidP="00427EF1">
            <w:pPr>
              <w:jc w:val="center"/>
              <w:rPr>
                <w:color w:val="333333"/>
              </w:rPr>
            </w:pPr>
            <w:r>
              <w:rPr>
                <w:color w:val="333333"/>
              </w:rPr>
              <w:t>1</w:t>
            </w:r>
            <w:r w:rsidRPr="00A77E41">
              <w:rPr>
                <w:color w:val="333333"/>
              </w:rPr>
              <w:t>55 009,87</w:t>
            </w:r>
          </w:p>
        </w:tc>
      </w:tr>
    </w:tbl>
    <w:p w:rsidR="00E66010" w:rsidRDefault="00E66010" w:rsidP="00E66010">
      <w:pPr>
        <w:shd w:val="clear" w:color="auto" w:fill="FFFFFF"/>
        <w:ind w:firstLine="709"/>
        <w:jc w:val="center"/>
        <w:rPr>
          <w:color w:val="333333"/>
          <w:szCs w:val="28"/>
        </w:rPr>
      </w:pPr>
    </w:p>
    <w:p w:rsidR="00E66010" w:rsidRDefault="00E66010" w:rsidP="00E66010">
      <w:pPr>
        <w:shd w:val="clear" w:color="auto" w:fill="FFFFFF"/>
        <w:ind w:firstLine="709"/>
        <w:jc w:val="right"/>
        <w:rPr>
          <w:color w:val="333333"/>
          <w:szCs w:val="28"/>
        </w:rPr>
      </w:pPr>
    </w:p>
    <w:p w:rsidR="00E66010" w:rsidRPr="00FB059F" w:rsidRDefault="00E66010" w:rsidP="00E66010">
      <w:pPr>
        <w:shd w:val="clear" w:color="auto" w:fill="FFFFFF"/>
        <w:ind w:firstLine="709"/>
        <w:jc w:val="both"/>
        <w:rPr>
          <w:color w:val="333333"/>
          <w:szCs w:val="28"/>
        </w:rPr>
      </w:pPr>
      <w:r w:rsidRPr="00FB059F">
        <w:rPr>
          <w:color w:val="333333"/>
          <w:szCs w:val="28"/>
        </w:rPr>
        <w:t>Необходимый объем ресурсов</w:t>
      </w:r>
      <w:r>
        <w:rPr>
          <w:color w:val="333333"/>
          <w:szCs w:val="28"/>
        </w:rPr>
        <w:t xml:space="preserve"> на реализацию мероприятий по переселению </w:t>
      </w:r>
      <w:r w:rsidRPr="005D0370">
        <w:rPr>
          <w:color w:val="333333"/>
          <w:szCs w:val="28"/>
        </w:rPr>
        <w:t xml:space="preserve">граждан </w:t>
      </w:r>
      <w:r w:rsidRPr="00FB059F">
        <w:rPr>
          <w:color w:val="333333"/>
          <w:szCs w:val="28"/>
        </w:rPr>
        <w:t xml:space="preserve">указан </w:t>
      </w:r>
      <w:r>
        <w:rPr>
          <w:color w:val="333333"/>
          <w:szCs w:val="28"/>
        </w:rPr>
        <w:t>в п</w:t>
      </w:r>
      <w:r w:rsidRPr="007577DB">
        <w:rPr>
          <w:color w:val="333333"/>
          <w:szCs w:val="28"/>
        </w:rPr>
        <w:t>лан</w:t>
      </w:r>
      <w:r>
        <w:rPr>
          <w:color w:val="333333"/>
          <w:szCs w:val="28"/>
        </w:rPr>
        <w:t>е</w:t>
      </w:r>
      <w:r w:rsidRPr="007577DB">
        <w:rPr>
          <w:color w:val="333333"/>
          <w:szCs w:val="28"/>
        </w:rPr>
        <w:t xml:space="preserve"> реализации мероприятий </w:t>
      </w:r>
      <w:r w:rsidRPr="00FB059F">
        <w:rPr>
          <w:color w:val="333333"/>
          <w:szCs w:val="28"/>
        </w:rPr>
        <w:t>по способам переселения</w:t>
      </w:r>
      <w:r>
        <w:rPr>
          <w:color w:val="333333"/>
          <w:szCs w:val="28"/>
        </w:rPr>
        <w:t xml:space="preserve"> (</w:t>
      </w:r>
      <w:r w:rsidRPr="00FB059F">
        <w:rPr>
          <w:color w:val="333333"/>
          <w:szCs w:val="28"/>
        </w:rPr>
        <w:t xml:space="preserve">Приложение № </w:t>
      </w:r>
      <w:r>
        <w:rPr>
          <w:color w:val="333333"/>
          <w:szCs w:val="28"/>
        </w:rPr>
        <w:t>3)</w:t>
      </w:r>
      <w:r w:rsidRPr="00FB059F">
        <w:rPr>
          <w:color w:val="333333"/>
          <w:szCs w:val="28"/>
        </w:rPr>
        <w:t>.</w:t>
      </w:r>
    </w:p>
    <w:p w:rsidR="00E66010" w:rsidRPr="00FB059F" w:rsidRDefault="00E66010" w:rsidP="00E66010">
      <w:pPr>
        <w:shd w:val="clear" w:color="auto" w:fill="FFFFFF"/>
        <w:ind w:firstLine="709"/>
        <w:jc w:val="both"/>
        <w:rPr>
          <w:color w:val="333333"/>
          <w:szCs w:val="28"/>
        </w:rPr>
      </w:pPr>
      <w:r w:rsidRPr="00FB059F">
        <w:rPr>
          <w:color w:val="333333"/>
          <w:szCs w:val="28"/>
        </w:rPr>
        <w:t> </w:t>
      </w:r>
    </w:p>
    <w:p w:rsidR="00E66010" w:rsidRPr="00FB059F" w:rsidRDefault="00E66010" w:rsidP="00E66010">
      <w:pPr>
        <w:shd w:val="clear" w:color="auto" w:fill="FFFFFF"/>
        <w:ind w:firstLine="709"/>
        <w:jc w:val="both"/>
        <w:rPr>
          <w:color w:val="333333"/>
          <w:szCs w:val="28"/>
        </w:rPr>
      </w:pPr>
      <w:r w:rsidRPr="00FB059F">
        <w:rPr>
          <w:color w:val="333333"/>
          <w:szCs w:val="28"/>
        </w:rPr>
        <w:t> 5. Механизм реализации Программы, включающий в себя</w:t>
      </w:r>
    </w:p>
    <w:p w:rsidR="00E66010" w:rsidRPr="00FB059F" w:rsidRDefault="00E66010" w:rsidP="00E66010">
      <w:pPr>
        <w:shd w:val="clear" w:color="auto" w:fill="FFFFFF"/>
        <w:ind w:firstLine="709"/>
        <w:jc w:val="both"/>
        <w:rPr>
          <w:color w:val="333333"/>
          <w:szCs w:val="28"/>
        </w:rPr>
      </w:pPr>
      <w:r w:rsidRPr="00FB059F">
        <w:rPr>
          <w:color w:val="333333"/>
          <w:szCs w:val="28"/>
        </w:rPr>
        <w:t>механизм управления Программой и механизм взаимодействия</w:t>
      </w:r>
    </w:p>
    <w:p w:rsidR="00E66010" w:rsidRDefault="00E66010" w:rsidP="00E66010">
      <w:pPr>
        <w:shd w:val="clear" w:color="auto" w:fill="FFFFFF"/>
        <w:ind w:firstLine="709"/>
        <w:jc w:val="both"/>
        <w:rPr>
          <w:color w:val="333333"/>
          <w:szCs w:val="28"/>
        </w:rPr>
      </w:pPr>
      <w:r w:rsidRPr="00FB059F">
        <w:rPr>
          <w:color w:val="333333"/>
          <w:szCs w:val="28"/>
        </w:rPr>
        <w:t>государственного заказчика и участников Программы</w:t>
      </w:r>
    </w:p>
    <w:p w:rsidR="00E66010" w:rsidRPr="00FB059F" w:rsidRDefault="00E66010" w:rsidP="00E66010">
      <w:pPr>
        <w:shd w:val="clear" w:color="auto" w:fill="FFFFFF"/>
        <w:ind w:firstLine="709"/>
        <w:jc w:val="both"/>
        <w:rPr>
          <w:color w:val="333333"/>
          <w:szCs w:val="28"/>
        </w:rPr>
      </w:pPr>
    </w:p>
    <w:p w:rsidR="00E66010" w:rsidRPr="00FB059F" w:rsidRDefault="00E66010" w:rsidP="00E66010">
      <w:pPr>
        <w:shd w:val="clear" w:color="auto" w:fill="FFFFFF"/>
        <w:ind w:firstLine="709"/>
        <w:jc w:val="both"/>
        <w:rPr>
          <w:color w:val="333333"/>
          <w:szCs w:val="28"/>
        </w:rPr>
      </w:pPr>
      <w:r w:rsidRPr="00FB059F">
        <w:rPr>
          <w:color w:val="333333"/>
          <w:szCs w:val="28"/>
        </w:rPr>
        <w:t xml:space="preserve">Основными механизмами реализации Программы являются приобретение у застройщиков </w:t>
      </w:r>
      <w:r>
        <w:rPr>
          <w:color w:val="333333"/>
          <w:szCs w:val="28"/>
        </w:rPr>
        <w:t xml:space="preserve"> и лиц, не являющихся застройщиками, </w:t>
      </w:r>
      <w:r w:rsidRPr="00FB059F">
        <w:rPr>
          <w:color w:val="333333"/>
          <w:szCs w:val="28"/>
        </w:rPr>
        <w:t>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FB059F">
        <w:rPr>
          <w:color w:val="333333"/>
          <w:szCs w:val="28"/>
        </w:rPr>
        <w:t>дств гр</w:t>
      </w:r>
      <w:proofErr w:type="gramEnd"/>
      <w:r w:rsidRPr="00FB059F">
        <w:rPr>
          <w:color w:val="333333"/>
          <w:szCs w:val="28"/>
        </w:rPr>
        <w:t xml:space="preserve">аждан и (или) юридических лиц) </w:t>
      </w:r>
      <w:r>
        <w:rPr>
          <w:color w:val="333333"/>
          <w:szCs w:val="28"/>
        </w:rPr>
        <w:t>а также выкуп жилых помещений у граждан</w:t>
      </w:r>
      <w:r w:rsidRPr="00FB059F">
        <w:rPr>
          <w:color w:val="333333"/>
          <w:szCs w:val="28"/>
        </w:rPr>
        <w:t>.</w:t>
      </w:r>
    </w:p>
    <w:p w:rsidR="00E66010" w:rsidRPr="00FB059F" w:rsidRDefault="00E66010" w:rsidP="00E66010">
      <w:pPr>
        <w:shd w:val="clear" w:color="auto" w:fill="FFFFFF"/>
        <w:ind w:firstLine="709"/>
        <w:jc w:val="both"/>
        <w:rPr>
          <w:color w:val="333333"/>
          <w:szCs w:val="28"/>
        </w:rPr>
      </w:pPr>
      <w:r>
        <w:rPr>
          <w:color w:val="333333"/>
          <w:szCs w:val="28"/>
        </w:rPr>
        <w:t>П</w:t>
      </w:r>
      <w:r w:rsidRPr="00FB059F">
        <w:rPr>
          <w:color w:val="333333"/>
          <w:szCs w:val="28"/>
        </w:rPr>
        <w:t>риобретенные жилые помещения предполагается учитывать в казне муниципального образования в качестве муниципальной собственности и предоставлять в соответствии с жилищным законодательством гражданам, переселяемым из аварийного жилищного фонда.</w:t>
      </w:r>
    </w:p>
    <w:p w:rsidR="00E66010" w:rsidRPr="00FB059F" w:rsidRDefault="00E66010" w:rsidP="00E66010">
      <w:pPr>
        <w:shd w:val="clear" w:color="auto" w:fill="FFFFFF"/>
        <w:ind w:firstLine="709"/>
        <w:jc w:val="both"/>
        <w:rPr>
          <w:color w:val="333333"/>
          <w:szCs w:val="28"/>
        </w:rPr>
      </w:pPr>
      <w:r>
        <w:rPr>
          <w:color w:val="333333"/>
          <w:szCs w:val="28"/>
        </w:rPr>
        <w:t>5.1.</w:t>
      </w:r>
      <w:r w:rsidRPr="00FB059F">
        <w:rPr>
          <w:color w:val="333333"/>
          <w:szCs w:val="28"/>
        </w:rPr>
        <w:t>Способами переселения граждан являются:</w:t>
      </w:r>
    </w:p>
    <w:p w:rsidR="00E66010" w:rsidRPr="00FB059F" w:rsidRDefault="00E66010" w:rsidP="00E66010">
      <w:pPr>
        <w:shd w:val="clear" w:color="auto" w:fill="FFFFFF"/>
        <w:ind w:firstLine="709"/>
        <w:jc w:val="both"/>
        <w:rPr>
          <w:color w:val="333333"/>
          <w:szCs w:val="28"/>
        </w:rPr>
      </w:pPr>
      <w:r w:rsidRPr="00FB059F">
        <w:rPr>
          <w:color w:val="333333"/>
          <w:szCs w:val="28"/>
        </w:rPr>
        <w:t>5.1.</w:t>
      </w:r>
      <w:r>
        <w:rPr>
          <w:color w:val="333333"/>
          <w:szCs w:val="28"/>
        </w:rPr>
        <w:t xml:space="preserve">1. </w:t>
      </w:r>
      <w:r w:rsidRPr="00FB059F">
        <w:rPr>
          <w:color w:val="333333"/>
          <w:szCs w:val="28"/>
        </w:rPr>
        <w:t xml:space="preserve"> Предоставление приобретенных жилых помещений по договорам социального найма гражданам, переселяемым из занимаемых по договорам социального найма жилых помещений в аварийных многоквартирных домах.</w:t>
      </w:r>
    </w:p>
    <w:p w:rsidR="00E66010" w:rsidRDefault="00E66010" w:rsidP="00E66010">
      <w:pPr>
        <w:shd w:val="clear" w:color="auto" w:fill="FFFFFF"/>
        <w:ind w:firstLine="709"/>
        <w:jc w:val="both"/>
        <w:rPr>
          <w:color w:val="333333"/>
          <w:szCs w:val="28"/>
        </w:rPr>
      </w:pPr>
      <w:r w:rsidRPr="00FB059F">
        <w:rPr>
          <w:color w:val="333333"/>
          <w:szCs w:val="28"/>
        </w:rPr>
        <w:lastRenderedPageBreak/>
        <w:t>5.</w:t>
      </w:r>
      <w:r>
        <w:rPr>
          <w:color w:val="333333"/>
          <w:szCs w:val="28"/>
        </w:rPr>
        <w:t>1</w:t>
      </w:r>
      <w:r w:rsidRPr="00FB059F">
        <w:rPr>
          <w:color w:val="333333"/>
          <w:szCs w:val="28"/>
        </w:rPr>
        <w:t>.</w:t>
      </w:r>
      <w:r>
        <w:rPr>
          <w:color w:val="333333"/>
          <w:szCs w:val="28"/>
        </w:rPr>
        <w:t xml:space="preserve">2. </w:t>
      </w:r>
      <w:r w:rsidRPr="00FB059F">
        <w:rPr>
          <w:color w:val="333333"/>
          <w:szCs w:val="28"/>
        </w:rPr>
        <w:t xml:space="preserve"> Предоставление приобретенных жилых помещений по договорам </w:t>
      </w:r>
      <w:r>
        <w:rPr>
          <w:color w:val="333333"/>
          <w:szCs w:val="28"/>
        </w:rPr>
        <w:t>мены</w:t>
      </w:r>
      <w:r w:rsidRPr="00FB059F">
        <w:rPr>
          <w:color w:val="333333"/>
          <w:szCs w:val="28"/>
        </w:rPr>
        <w:t xml:space="preserve"> гражданам, </w:t>
      </w:r>
      <w:r>
        <w:rPr>
          <w:color w:val="333333"/>
          <w:szCs w:val="28"/>
        </w:rPr>
        <w:t xml:space="preserve">являющихся собственниками </w:t>
      </w:r>
      <w:r w:rsidRPr="00FB059F">
        <w:rPr>
          <w:color w:val="333333"/>
          <w:szCs w:val="28"/>
        </w:rPr>
        <w:t>занимаемых жилых помещений в аварийных многоквартирных домах.</w:t>
      </w:r>
    </w:p>
    <w:p w:rsidR="00E66010" w:rsidRPr="00FB059F" w:rsidRDefault="00E66010" w:rsidP="00E66010">
      <w:pPr>
        <w:shd w:val="clear" w:color="auto" w:fill="FFFFFF"/>
        <w:ind w:firstLine="709"/>
        <w:jc w:val="both"/>
        <w:rPr>
          <w:color w:val="333333"/>
          <w:szCs w:val="28"/>
        </w:rPr>
      </w:pPr>
      <w:r>
        <w:rPr>
          <w:color w:val="333333"/>
          <w:szCs w:val="28"/>
        </w:rPr>
        <w:t xml:space="preserve">5.1.3. Выкуп жилых помещений у собственников </w:t>
      </w:r>
      <w:r w:rsidRPr="00FB059F">
        <w:rPr>
          <w:color w:val="333333"/>
          <w:szCs w:val="28"/>
        </w:rPr>
        <w:t>занимаемых жилых помещений в аварийных многоквартирных домах</w:t>
      </w:r>
      <w:r>
        <w:rPr>
          <w:color w:val="333333"/>
          <w:szCs w:val="28"/>
        </w:rPr>
        <w:t>.</w:t>
      </w:r>
    </w:p>
    <w:p w:rsidR="00E66010" w:rsidRPr="00FB059F" w:rsidRDefault="00E66010" w:rsidP="00E66010">
      <w:pPr>
        <w:shd w:val="clear" w:color="auto" w:fill="FFFFFF"/>
        <w:ind w:firstLine="709"/>
        <w:jc w:val="both"/>
        <w:rPr>
          <w:color w:val="333333"/>
          <w:szCs w:val="28"/>
        </w:rPr>
      </w:pPr>
      <w:r w:rsidRPr="00FB059F">
        <w:rPr>
          <w:color w:val="333333"/>
          <w:szCs w:val="28"/>
        </w:rPr>
        <w:t>Предоставляемое жилое помещение должно быть:</w:t>
      </w:r>
    </w:p>
    <w:p w:rsidR="00E66010" w:rsidRPr="00FB059F" w:rsidRDefault="00E66010" w:rsidP="00E66010">
      <w:pPr>
        <w:shd w:val="clear" w:color="auto" w:fill="FFFFFF"/>
        <w:ind w:firstLine="709"/>
        <w:jc w:val="both"/>
        <w:rPr>
          <w:color w:val="333333"/>
          <w:szCs w:val="28"/>
        </w:rPr>
      </w:pPr>
      <w:proofErr w:type="gramStart"/>
      <w:r w:rsidRPr="00FB059F">
        <w:rPr>
          <w:color w:val="333333"/>
          <w:szCs w:val="28"/>
        </w:rPr>
        <w:t>благоустроенным применительно к условиям соответствующего населенного пункта;</w:t>
      </w:r>
      <w:proofErr w:type="gramEnd"/>
    </w:p>
    <w:p w:rsidR="00E66010" w:rsidRPr="00FB059F" w:rsidRDefault="00E66010" w:rsidP="00E66010">
      <w:pPr>
        <w:shd w:val="clear" w:color="auto" w:fill="FFFFFF"/>
        <w:ind w:firstLine="709"/>
        <w:jc w:val="both"/>
        <w:rPr>
          <w:color w:val="333333"/>
          <w:szCs w:val="28"/>
        </w:rPr>
      </w:pPr>
      <w:r w:rsidRPr="00FB059F">
        <w:rPr>
          <w:color w:val="333333"/>
          <w:szCs w:val="28"/>
        </w:rPr>
        <w:t xml:space="preserve">равнозначным по общей </w:t>
      </w:r>
      <w:proofErr w:type="gramStart"/>
      <w:r w:rsidRPr="00FB059F">
        <w:rPr>
          <w:color w:val="333333"/>
          <w:szCs w:val="28"/>
        </w:rPr>
        <w:t>площади</w:t>
      </w:r>
      <w:proofErr w:type="gramEnd"/>
      <w:r w:rsidRPr="00FB059F">
        <w:rPr>
          <w:color w:val="333333"/>
          <w:szCs w:val="28"/>
        </w:rPr>
        <w:t xml:space="preserve"> ранее занимаемому жилому помещению.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В случае переселения граждан из коммунальной квартиры при расчете общей площади изымаемого жилого помещения органам местного самоуправления рекомендуется учитывать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E66010" w:rsidRPr="00FB059F" w:rsidRDefault="00E66010" w:rsidP="00E66010">
      <w:pPr>
        <w:shd w:val="clear" w:color="auto" w:fill="FFFFFF"/>
        <w:ind w:firstLine="709"/>
        <w:jc w:val="both"/>
        <w:rPr>
          <w:color w:val="333333"/>
          <w:szCs w:val="28"/>
        </w:rPr>
      </w:pPr>
      <w:r w:rsidRPr="00FB059F">
        <w:rPr>
          <w:color w:val="333333"/>
          <w:szCs w:val="28"/>
        </w:rPr>
        <w:t>отвечающим установленным требованиям, то есть пригодным для проживания.</w:t>
      </w:r>
    </w:p>
    <w:p w:rsidR="00E66010" w:rsidRPr="00FB059F" w:rsidRDefault="00E66010" w:rsidP="00E66010">
      <w:pPr>
        <w:shd w:val="clear" w:color="auto" w:fill="FFFFFF"/>
        <w:ind w:firstLine="709"/>
        <w:jc w:val="both"/>
        <w:rPr>
          <w:color w:val="333333"/>
          <w:szCs w:val="28"/>
        </w:rPr>
      </w:pPr>
      <w:r w:rsidRPr="00FB059F">
        <w:rPr>
          <w:color w:val="333333"/>
          <w:szCs w:val="28"/>
        </w:rPr>
        <w:t>Жилое помещение, предоставляемое гражданам при переселении их в соответствии с Федеральным </w:t>
      </w:r>
      <w:r w:rsidRPr="00FB059F">
        <w:rPr>
          <w:color w:val="068BA9"/>
          <w:szCs w:val="28"/>
        </w:rPr>
        <w:t>законом</w:t>
      </w:r>
      <w:r w:rsidRPr="00FB059F">
        <w:rPr>
          <w:color w:val="333333"/>
          <w:szCs w:val="28"/>
        </w:rPr>
        <w:t xml:space="preserve"> от 21.07.2007 № 185-ФЗ из аварийного жилищного фонда, находится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Кировской области. </w:t>
      </w:r>
      <w:proofErr w:type="gramStart"/>
      <w:r w:rsidRPr="00FB059F">
        <w:rPr>
          <w:color w:val="333333"/>
          <w:szCs w:val="28"/>
        </w:rPr>
        <w:t>При этом отказы граждан от предоставляемого им жилого помещения в границах другого населенного пункта, в том числе неоднократные, не являются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Кировской области.</w:t>
      </w:r>
      <w:proofErr w:type="gramEnd"/>
    </w:p>
    <w:p w:rsidR="00E66010" w:rsidRPr="00FB059F" w:rsidRDefault="00E66010" w:rsidP="00E66010">
      <w:pPr>
        <w:shd w:val="clear" w:color="auto" w:fill="FFFFFF"/>
        <w:ind w:firstLine="709"/>
        <w:jc w:val="both"/>
        <w:rPr>
          <w:color w:val="333333"/>
          <w:szCs w:val="28"/>
        </w:rPr>
      </w:pPr>
      <w:r w:rsidRPr="00FB059F">
        <w:rPr>
          <w:color w:val="333333"/>
          <w:szCs w:val="28"/>
        </w:rPr>
        <w:t>5.</w:t>
      </w:r>
      <w:r>
        <w:rPr>
          <w:color w:val="333333"/>
          <w:szCs w:val="28"/>
        </w:rPr>
        <w:t>2</w:t>
      </w:r>
      <w:r w:rsidRPr="00FB059F">
        <w:rPr>
          <w:color w:val="333333"/>
          <w:szCs w:val="28"/>
        </w:rPr>
        <w:t>. Механизм предоставления средств из Фонда установлен Федеральным </w:t>
      </w:r>
      <w:hyperlink r:id="rId14" w:history="1">
        <w:r w:rsidRPr="00FB059F">
          <w:rPr>
            <w:color w:val="068BA9"/>
            <w:szCs w:val="28"/>
          </w:rPr>
          <w:t>законом</w:t>
        </w:r>
      </w:hyperlink>
      <w:r w:rsidRPr="00FB059F">
        <w:rPr>
          <w:color w:val="333333"/>
          <w:szCs w:val="28"/>
        </w:rPr>
        <w:t> от 21.07.2007 № 185-ФЗ.</w:t>
      </w:r>
    </w:p>
    <w:p w:rsidR="00E66010" w:rsidRPr="00FB059F" w:rsidRDefault="00E66010" w:rsidP="00E66010">
      <w:pPr>
        <w:shd w:val="clear" w:color="auto" w:fill="FFFFFF"/>
        <w:ind w:firstLine="709"/>
        <w:jc w:val="both"/>
        <w:rPr>
          <w:color w:val="333333"/>
          <w:szCs w:val="28"/>
        </w:rPr>
      </w:pPr>
      <w:r w:rsidRPr="00FB059F">
        <w:rPr>
          <w:color w:val="333333"/>
          <w:szCs w:val="28"/>
        </w:rPr>
        <w:t xml:space="preserve">Заказчик Программы – администрация </w:t>
      </w:r>
      <w:r>
        <w:rPr>
          <w:color w:val="333333"/>
          <w:szCs w:val="28"/>
        </w:rPr>
        <w:t>Орловского района</w:t>
      </w:r>
      <w:r w:rsidRPr="00FB059F">
        <w:rPr>
          <w:color w:val="333333"/>
          <w:szCs w:val="28"/>
        </w:rPr>
        <w:t>.</w:t>
      </w:r>
    </w:p>
    <w:p w:rsidR="00E66010" w:rsidRPr="00FB059F" w:rsidRDefault="00E66010" w:rsidP="00E66010">
      <w:pPr>
        <w:shd w:val="clear" w:color="auto" w:fill="FFFFFF"/>
        <w:ind w:firstLine="709"/>
        <w:jc w:val="both"/>
        <w:rPr>
          <w:color w:val="333333"/>
          <w:szCs w:val="28"/>
        </w:rPr>
      </w:pPr>
      <w:r w:rsidRPr="00FB059F">
        <w:rPr>
          <w:color w:val="333333"/>
          <w:szCs w:val="28"/>
        </w:rPr>
        <w:t>Ежеквартально, в срок до 5 числа месяца, следующего за отчетным периодом, заказчик представляет в министерство строительства Кировской области информацию о финансировании и выполнении мероприятий Программы.</w:t>
      </w:r>
    </w:p>
    <w:p w:rsidR="00E66010" w:rsidRPr="00FB059F" w:rsidRDefault="00E66010" w:rsidP="00E66010">
      <w:pPr>
        <w:shd w:val="clear" w:color="auto" w:fill="FFFFFF"/>
        <w:ind w:firstLine="709"/>
        <w:jc w:val="both"/>
        <w:rPr>
          <w:color w:val="333333"/>
          <w:szCs w:val="28"/>
        </w:rPr>
      </w:pPr>
      <w:r w:rsidRPr="00FB059F">
        <w:rPr>
          <w:color w:val="333333"/>
          <w:szCs w:val="28"/>
        </w:rPr>
        <w:t>В реализации Программы участвуют органы местного самоуправления.</w:t>
      </w:r>
    </w:p>
    <w:p w:rsidR="00E66010" w:rsidRPr="00FB059F" w:rsidRDefault="00E66010" w:rsidP="00E66010">
      <w:pPr>
        <w:shd w:val="clear" w:color="auto" w:fill="FFFFFF"/>
        <w:ind w:firstLine="709"/>
        <w:jc w:val="both"/>
        <w:rPr>
          <w:color w:val="333333"/>
          <w:szCs w:val="28"/>
        </w:rPr>
      </w:pPr>
      <w:r w:rsidRPr="00FB059F">
        <w:rPr>
          <w:color w:val="333333"/>
          <w:szCs w:val="28"/>
        </w:rPr>
        <w:t>Органы местного самоуправления:</w:t>
      </w:r>
    </w:p>
    <w:p w:rsidR="00E66010" w:rsidRPr="00FB059F" w:rsidRDefault="00E66010" w:rsidP="00E66010">
      <w:pPr>
        <w:shd w:val="clear" w:color="auto" w:fill="FFFFFF"/>
        <w:ind w:firstLine="709"/>
        <w:jc w:val="both"/>
        <w:rPr>
          <w:color w:val="333333"/>
          <w:szCs w:val="28"/>
        </w:rPr>
      </w:pPr>
      <w:r>
        <w:rPr>
          <w:color w:val="333333"/>
          <w:szCs w:val="28"/>
        </w:rPr>
        <w:t xml:space="preserve">-Администрация Орловского района: </w:t>
      </w:r>
      <w:r w:rsidRPr="00FB059F">
        <w:rPr>
          <w:color w:val="333333"/>
          <w:szCs w:val="28"/>
        </w:rPr>
        <w:t>разрабатыва</w:t>
      </w:r>
      <w:r>
        <w:rPr>
          <w:color w:val="333333"/>
          <w:szCs w:val="28"/>
        </w:rPr>
        <w:t>е</w:t>
      </w:r>
      <w:r w:rsidRPr="00FB059F">
        <w:rPr>
          <w:color w:val="333333"/>
          <w:szCs w:val="28"/>
        </w:rPr>
        <w:t>т и представля</w:t>
      </w:r>
      <w:r>
        <w:rPr>
          <w:color w:val="333333"/>
          <w:szCs w:val="28"/>
        </w:rPr>
        <w:t>е</w:t>
      </w:r>
      <w:r w:rsidRPr="00FB059F">
        <w:rPr>
          <w:color w:val="333333"/>
          <w:szCs w:val="28"/>
        </w:rPr>
        <w:t>т в министерство строительства Кировской области для согласования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rsidR="00E66010" w:rsidRPr="00FB059F" w:rsidRDefault="00E66010" w:rsidP="00E66010">
      <w:pPr>
        <w:shd w:val="clear" w:color="auto" w:fill="FFFFFF"/>
        <w:ind w:firstLine="709"/>
        <w:jc w:val="both"/>
        <w:rPr>
          <w:color w:val="333333"/>
          <w:szCs w:val="28"/>
        </w:rPr>
      </w:pPr>
      <w:r w:rsidRPr="00FB059F">
        <w:rPr>
          <w:color w:val="333333"/>
          <w:szCs w:val="28"/>
        </w:rPr>
        <w:t>приобрета</w:t>
      </w:r>
      <w:r>
        <w:rPr>
          <w:color w:val="333333"/>
          <w:szCs w:val="28"/>
        </w:rPr>
        <w:t>е</w:t>
      </w:r>
      <w:r w:rsidRPr="00FB059F">
        <w:rPr>
          <w:color w:val="333333"/>
          <w:szCs w:val="28"/>
        </w:rPr>
        <w:t>т жилые помещения для переселения граждан;</w:t>
      </w:r>
    </w:p>
    <w:p w:rsidR="00E66010" w:rsidRPr="00FB059F" w:rsidRDefault="00E66010" w:rsidP="00E66010">
      <w:pPr>
        <w:shd w:val="clear" w:color="auto" w:fill="FFFFFF"/>
        <w:ind w:firstLine="709"/>
        <w:jc w:val="both"/>
        <w:rPr>
          <w:color w:val="333333"/>
          <w:szCs w:val="28"/>
        </w:rPr>
      </w:pPr>
      <w:r w:rsidRPr="00FB059F">
        <w:rPr>
          <w:color w:val="333333"/>
          <w:szCs w:val="28"/>
        </w:rPr>
        <w:t>планиру</w:t>
      </w:r>
      <w:r>
        <w:rPr>
          <w:color w:val="333333"/>
          <w:szCs w:val="28"/>
        </w:rPr>
        <w:t>е</w:t>
      </w:r>
      <w:r w:rsidRPr="00FB059F">
        <w:rPr>
          <w:color w:val="333333"/>
          <w:szCs w:val="28"/>
        </w:rPr>
        <w:t xml:space="preserve">т в местном бюджете средства на </w:t>
      </w:r>
      <w:proofErr w:type="spellStart"/>
      <w:r w:rsidRPr="00FB059F">
        <w:rPr>
          <w:color w:val="333333"/>
          <w:szCs w:val="28"/>
        </w:rPr>
        <w:t>софинансирование</w:t>
      </w:r>
      <w:proofErr w:type="spellEnd"/>
      <w:r w:rsidRPr="00FB059F">
        <w:rPr>
          <w:color w:val="333333"/>
          <w:szCs w:val="28"/>
        </w:rPr>
        <w:t xml:space="preserve"> мероприятий Программы;</w:t>
      </w:r>
    </w:p>
    <w:p w:rsidR="00E66010" w:rsidRDefault="00E66010" w:rsidP="00E66010">
      <w:pPr>
        <w:shd w:val="clear" w:color="auto" w:fill="FFFFFF"/>
        <w:ind w:firstLine="709"/>
        <w:jc w:val="both"/>
        <w:rPr>
          <w:color w:val="333333"/>
          <w:szCs w:val="28"/>
        </w:rPr>
      </w:pPr>
      <w:r w:rsidRPr="00FB059F">
        <w:rPr>
          <w:color w:val="333333"/>
          <w:szCs w:val="28"/>
        </w:rPr>
        <w:t>осуществля</w:t>
      </w:r>
      <w:r>
        <w:rPr>
          <w:color w:val="333333"/>
          <w:szCs w:val="28"/>
        </w:rPr>
        <w:t>е</w:t>
      </w:r>
      <w:r w:rsidRPr="00FB059F">
        <w:rPr>
          <w:color w:val="333333"/>
          <w:szCs w:val="28"/>
        </w:rPr>
        <w:t xml:space="preserve">т </w:t>
      </w:r>
      <w:proofErr w:type="gramStart"/>
      <w:r w:rsidRPr="00FB059F">
        <w:rPr>
          <w:color w:val="333333"/>
          <w:szCs w:val="28"/>
        </w:rPr>
        <w:t>контроль за</w:t>
      </w:r>
      <w:proofErr w:type="gramEnd"/>
      <w:r w:rsidRPr="00FB059F">
        <w:rPr>
          <w:color w:val="333333"/>
          <w:szCs w:val="28"/>
        </w:rPr>
        <w:t xml:space="preserve"> ходом строительства (приобретения) жилых помещений и целевым расходованием средств.</w:t>
      </w:r>
    </w:p>
    <w:p w:rsidR="00E66010" w:rsidRDefault="00E66010" w:rsidP="00E66010">
      <w:pPr>
        <w:shd w:val="clear" w:color="auto" w:fill="FFFFFF"/>
        <w:ind w:firstLine="709"/>
        <w:jc w:val="both"/>
        <w:rPr>
          <w:color w:val="333333"/>
          <w:szCs w:val="28"/>
        </w:rPr>
      </w:pPr>
      <w:r>
        <w:rPr>
          <w:color w:val="333333"/>
          <w:szCs w:val="28"/>
        </w:rPr>
        <w:t xml:space="preserve">Администрация Орловского городского поселения (по согласованию) </w:t>
      </w:r>
      <w:proofErr w:type="gramStart"/>
      <w:r>
        <w:rPr>
          <w:color w:val="333333"/>
          <w:szCs w:val="28"/>
        </w:rPr>
        <w:t>–о</w:t>
      </w:r>
      <w:proofErr w:type="gramEnd"/>
      <w:r>
        <w:rPr>
          <w:color w:val="333333"/>
          <w:szCs w:val="28"/>
        </w:rPr>
        <w:t>существляет снос расселенных аварийных многоквартирных домов</w:t>
      </w:r>
    </w:p>
    <w:p w:rsidR="00E66010" w:rsidRPr="00FB059F" w:rsidRDefault="00E66010" w:rsidP="00E66010">
      <w:pPr>
        <w:shd w:val="clear" w:color="auto" w:fill="FFFFFF"/>
        <w:ind w:firstLine="709"/>
        <w:jc w:val="both"/>
        <w:rPr>
          <w:color w:val="333333"/>
          <w:szCs w:val="28"/>
        </w:rPr>
      </w:pPr>
    </w:p>
    <w:p w:rsidR="00E66010" w:rsidRPr="00FB059F" w:rsidRDefault="00E66010" w:rsidP="00E66010">
      <w:pPr>
        <w:shd w:val="clear" w:color="auto" w:fill="FFFFFF"/>
        <w:ind w:firstLine="709"/>
        <w:jc w:val="both"/>
        <w:rPr>
          <w:color w:val="333333"/>
          <w:szCs w:val="28"/>
        </w:rPr>
      </w:pPr>
      <w:r w:rsidRPr="00FB059F">
        <w:rPr>
          <w:color w:val="333333"/>
          <w:szCs w:val="28"/>
        </w:rPr>
        <w:t> </w:t>
      </w:r>
    </w:p>
    <w:p w:rsidR="00E66010" w:rsidRPr="00FB059F" w:rsidRDefault="00E66010" w:rsidP="00E66010">
      <w:pPr>
        <w:shd w:val="clear" w:color="auto" w:fill="FFFFFF"/>
        <w:ind w:firstLine="709"/>
        <w:jc w:val="both"/>
        <w:rPr>
          <w:color w:val="333333"/>
          <w:szCs w:val="28"/>
        </w:rPr>
      </w:pPr>
      <w:r w:rsidRPr="00FB059F">
        <w:rPr>
          <w:color w:val="333333"/>
          <w:szCs w:val="28"/>
        </w:rPr>
        <w:t>6. Оценка социально-экономической</w:t>
      </w:r>
      <w:r>
        <w:rPr>
          <w:color w:val="333333"/>
          <w:szCs w:val="28"/>
        </w:rPr>
        <w:t xml:space="preserve"> </w:t>
      </w:r>
      <w:r w:rsidRPr="00FB059F">
        <w:rPr>
          <w:color w:val="333333"/>
          <w:szCs w:val="28"/>
        </w:rPr>
        <w:t>эффективности реализации Программы</w:t>
      </w:r>
    </w:p>
    <w:p w:rsidR="00E66010" w:rsidRDefault="00E66010" w:rsidP="00E66010">
      <w:pPr>
        <w:shd w:val="clear" w:color="auto" w:fill="FFFFFF"/>
        <w:ind w:firstLine="709"/>
        <w:jc w:val="both"/>
        <w:rPr>
          <w:color w:val="333333"/>
          <w:szCs w:val="28"/>
        </w:rPr>
      </w:pPr>
    </w:p>
    <w:p w:rsidR="00E66010" w:rsidRPr="00FB059F" w:rsidRDefault="00E66010" w:rsidP="00E66010">
      <w:pPr>
        <w:shd w:val="clear" w:color="auto" w:fill="FFFFFF"/>
        <w:ind w:firstLine="709"/>
        <w:jc w:val="both"/>
        <w:rPr>
          <w:color w:val="333333"/>
          <w:szCs w:val="28"/>
        </w:rPr>
      </w:pPr>
      <w:r w:rsidRPr="00FB059F">
        <w:rPr>
          <w:color w:val="333333"/>
          <w:szCs w:val="28"/>
        </w:rPr>
        <w:t>Реализация мероприятий, предусмотренных Программой, обеспечит создание благоприятных условий для наращивания объемов жилищного строительства.</w:t>
      </w:r>
    </w:p>
    <w:p w:rsidR="00E66010" w:rsidRPr="00FB059F" w:rsidRDefault="00E66010" w:rsidP="00E66010">
      <w:pPr>
        <w:shd w:val="clear" w:color="auto" w:fill="FFFFFF"/>
        <w:ind w:firstLine="709"/>
        <w:jc w:val="both"/>
        <w:rPr>
          <w:color w:val="333333"/>
          <w:szCs w:val="28"/>
        </w:rPr>
      </w:pPr>
      <w:r w:rsidRPr="00FB059F">
        <w:rPr>
          <w:color w:val="333333"/>
          <w:szCs w:val="28"/>
        </w:rPr>
        <w:t>Социальная эффективность реализации мероприятий Программы заключается в улучшении жилищных условий граждан, прожива</w:t>
      </w:r>
      <w:r>
        <w:rPr>
          <w:color w:val="333333"/>
          <w:szCs w:val="28"/>
        </w:rPr>
        <w:t>ющих в аварийном жилищном фонде, позволит снизить социальную напряженность.</w:t>
      </w:r>
    </w:p>
    <w:p w:rsidR="00E66010" w:rsidRPr="00FB059F" w:rsidRDefault="00E66010" w:rsidP="00E66010">
      <w:pPr>
        <w:shd w:val="clear" w:color="auto" w:fill="FFFFFF"/>
        <w:ind w:firstLine="709"/>
        <w:jc w:val="both"/>
        <w:rPr>
          <w:szCs w:val="28"/>
        </w:rPr>
      </w:pPr>
      <w:r w:rsidRPr="00FB059F">
        <w:rPr>
          <w:color w:val="333333"/>
          <w:szCs w:val="28"/>
        </w:rPr>
        <w:lastRenderedPageBreak/>
        <w:t xml:space="preserve">Количественные показатели социальной эффективности реализации Программы соответствуют </w:t>
      </w:r>
      <w:r w:rsidRPr="00FB059F">
        <w:rPr>
          <w:szCs w:val="28"/>
        </w:rPr>
        <w:t>планируемым </w:t>
      </w:r>
      <w:r w:rsidRPr="00363010">
        <w:rPr>
          <w:szCs w:val="28"/>
        </w:rPr>
        <w:t>показателям</w:t>
      </w:r>
      <w:r w:rsidRPr="00FB059F">
        <w:rPr>
          <w:szCs w:val="28"/>
        </w:rPr>
        <w:t xml:space="preserve"> выполнения Программы </w:t>
      </w:r>
      <w:r w:rsidRPr="00363010">
        <w:rPr>
          <w:szCs w:val="28"/>
        </w:rPr>
        <w:t>(п</w:t>
      </w:r>
      <w:r w:rsidRPr="00FB059F">
        <w:rPr>
          <w:szCs w:val="28"/>
        </w:rPr>
        <w:t xml:space="preserve">риложение № </w:t>
      </w:r>
      <w:r>
        <w:rPr>
          <w:szCs w:val="28"/>
        </w:rPr>
        <w:t>4</w:t>
      </w:r>
      <w:r w:rsidRPr="00363010">
        <w:rPr>
          <w:szCs w:val="28"/>
        </w:rPr>
        <w:t>)</w:t>
      </w:r>
      <w:r w:rsidRPr="00FB059F">
        <w:rPr>
          <w:szCs w:val="28"/>
        </w:rPr>
        <w:t>.</w:t>
      </w:r>
    </w:p>
    <w:p w:rsidR="00E66010" w:rsidRPr="00FB059F" w:rsidRDefault="00E66010" w:rsidP="00E66010">
      <w:pPr>
        <w:shd w:val="clear" w:color="auto" w:fill="FFFFFF"/>
        <w:ind w:firstLine="709"/>
        <w:jc w:val="both"/>
        <w:rPr>
          <w:color w:val="333333"/>
          <w:szCs w:val="28"/>
        </w:rPr>
      </w:pPr>
      <w:r w:rsidRPr="00FB059F">
        <w:rPr>
          <w:color w:val="333333"/>
          <w:szCs w:val="28"/>
        </w:rPr>
        <w:t> </w:t>
      </w:r>
    </w:p>
    <w:p w:rsidR="00E66010" w:rsidRPr="00FB059F" w:rsidRDefault="00E66010" w:rsidP="00E66010">
      <w:pPr>
        <w:shd w:val="clear" w:color="auto" w:fill="FFFFFF"/>
        <w:ind w:firstLine="709"/>
        <w:jc w:val="both"/>
        <w:rPr>
          <w:color w:val="333333"/>
          <w:szCs w:val="28"/>
        </w:rPr>
      </w:pPr>
      <w:r w:rsidRPr="00FB059F">
        <w:rPr>
          <w:color w:val="333333"/>
          <w:szCs w:val="28"/>
        </w:rPr>
        <w:t> </w:t>
      </w:r>
    </w:p>
    <w:p w:rsidR="00E66010" w:rsidRDefault="00E66010" w:rsidP="00E66010">
      <w:pPr>
        <w:shd w:val="clear" w:color="auto" w:fill="FFFFFF"/>
        <w:ind w:firstLine="709"/>
        <w:jc w:val="both"/>
        <w:rPr>
          <w:color w:val="333333"/>
          <w:szCs w:val="28"/>
        </w:rPr>
      </w:pPr>
      <w:r w:rsidRPr="00FB059F">
        <w:rPr>
          <w:color w:val="333333"/>
          <w:szCs w:val="28"/>
        </w:rPr>
        <w:t>7. Информационное обеспечение мероприятий Программы</w:t>
      </w:r>
    </w:p>
    <w:p w:rsidR="00E66010" w:rsidRPr="00FB059F" w:rsidRDefault="00E66010" w:rsidP="00E66010">
      <w:pPr>
        <w:shd w:val="clear" w:color="auto" w:fill="FFFFFF"/>
        <w:ind w:firstLine="709"/>
        <w:jc w:val="both"/>
        <w:rPr>
          <w:color w:val="333333"/>
          <w:szCs w:val="28"/>
        </w:rPr>
      </w:pPr>
    </w:p>
    <w:p w:rsidR="00E66010" w:rsidRPr="00FB059F" w:rsidRDefault="00E66010" w:rsidP="00E66010">
      <w:pPr>
        <w:shd w:val="clear" w:color="auto" w:fill="FFFFFF"/>
        <w:ind w:firstLine="709"/>
        <w:jc w:val="both"/>
        <w:rPr>
          <w:color w:val="333333"/>
          <w:szCs w:val="28"/>
        </w:rPr>
      </w:pPr>
      <w:r w:rsidRPr="00FB059F">
        <w:rPr>
          <w:color w:val="333333"/>
          <w:szCs w:val="28"/>
        </w:rPr>
        <w:t>Реализация Программы в значительной мере зависит от своевременности и доступности информации о ходе ее реализации.</w:t>
      </w:r>
    </w:p>
    <w:p w:rsidR="00E66010" w:rsidRPr="00FB059F" w:rsidRDefault="00E66010" w:rsidP="00E66010">
      <w:pPr>
        <w:shd w:val="clear" w:color="auto" w:fill="FFFFFF"/>
        <w:ind w:firstLine="709"/>
        <w:jc w:val="both"/>
        <w:rPr>
          <w:color w:val="333333"/>
          <w:szCs w:val="28"/>
        </w:rPr>
      </w:pPr>
      <w:r w:rsidRPr="00FB059F">
        <w:rPr>
          <w:color w:val="333333"/>
          <w:szCs w:val="28"/>
        </w:rPr>
        <w:t>Вся информация, связанная с разработкой и реализацией Программы, размещается во всех доступных средствах массовой информации, включая:</w:t>
      </w:r>
    </w:p>
    <w:p w:rsidR="00E66010" w:rsidRPr="00FB059F" w:rsidRDefault="00E66010" w:rsidP="00E66010">
      <w:pPr>
        <w:shd w:val="clear" w:color="auto" w:fill="FFFFFF"/>
        <w:ind w:firstLine="709"/>
        <w:jc w:val="both"/>
        <w:rPr>
          <w:color w:val="333333"/>
          <w:szCs w:val="28"/>
        </w:rPr>
      </w:pPr>
      <w:r w:rsidRPr="00FB059F">
        <w:rPr>
          <w:color w:val="333333"/>
          <w:szCs w:val="28"/>
        </w:rPr>
        <w:t>официальны</w:t>
      </w:r>
      <w:r>
        <w:rPr>
          <w:color w:val="333333"/>
          <w:szCs w:val="28"/>
        </w:rPr>
        <w:t>й</w:t>
      </w:r>
      <w:r w:rsidRPr="00FB059F">
        <w:rPr>
          <w:color w:val="333333"/>
          <w:szCs w:val="28"/>
        </w:rPr>
        <w:t xml:space="preserve"> сайт в сети Интернет </w:t>
      </w:r>
      <w:r>
        <w:rPr>
          <w:color w:val="333333"/>
          <w:szCs w:val="28"/>
        </w:rPr>
        <w:t>администрации Орловского района</w:t>
      </w:r>
      <w:r w:rsidRPr="00FB059F">
        <w:rPr>
          <w:color w:val="333333"/>
          <w:szCs w:val="28"/>
        </w:rPr>
        <w:t>;</w:t>
      </w:r>
    </w:p>
    <w:p w:rsidR="00E66010" w:rsidRPr="00FB059F" w:rsidRDefault="00E66010" w:rsidP="00E66010">
      <w:pPr>
        <w:shd w:val="clear" w:color="auto" w:fill="FFFFFF"/>
        <w:ind w:firstLine="709"/>
        <w:jc w:val="both"/>
        <w:rPr>
          <w:color w:val="333333"/>
          <w:szCs w:val="28"/>
        </w:rPr>
      </w:pPr>
      <w:r w:rsidRPr="00FB059F">
        <w:rPr>
          <w:color w:val="333333"/>
          <w:szCs w:val="28"/>
        </w:rPr>
        <w:t>официальное печатное издания района;</w:t>
      </w:r>
    </w:p>
    <w:p w:rsidR="00E66010" w:rsidRPr="00FB059F" w:rsidRDefault="00E66010" w:rsidP="00E66010">
      <w:pPr>
        <w:shd w:val="clear" w:color="auto" w:fill="FFFFFF"/>
        <w:ind w:firstLine="709"/>
        <w:jc w:val="both"/>
        <w:rPr>
          <w:color w:val="333333"/>
          <w:szCs w:val="28"/>
        </w:rPr>
      </w:pPr>
      <w:r w:rsidRPr="00FB059F">
        <w:rPr>
          <w:color w:val="333333"/>
          <w:szCs w:val="28"/>
        </w:rPr>
        <w:t>Органы местного самоуправления района доводят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сроках.</w:t>
      </w:r>
    </w:p>
    <w:p w:rsidR="00E66010" w:rsidRPr="00FB059F" w:rsidRDefault="00E66010" w:rsidP="00E66010">
      <w:pPr>
        <w:rPr>
          <w:szCs w:val="28"/>
        </w:rPr>
      </w:pPr>
    </w:p>
    <w:p w:rsidR="00E66010" w:rsidRPr="005D1330" w:rsidRDefault="00E66010" w:rsidP="00E66010">
      <w:pPr>
        <w:spacing w:line="276" w:lineRule="auto"/>
        <w:jc w:val="right"/>
      </w:pPr>
    </w:p>
    <w:p w:rsidR="00E66010" w:rsidRPr="00FB059F" w:rsidRDefault="00E66010" w:rsidP="00E66010">
      <w:pPr>
        <w:spacing w:line="276" w:lineRule="auto"/>
        <w:jc w:val="right"/>
        <w:rPr>
          <w:szCs w:val="28"/>
        </w:rPr>
      </w:pPr>
      <w:r w:rsidRPr="00FB059F">
        <w:rPr>
          <w:szCs w:val="28"/>
        </w:rPr>
        <w:t xml:space="preserve"> </w:t>
      </w:r>
    </w:p>
    <w:p w:rsidR="00E66010" w:rsidRDefault="00E66010" w:rsidP="00E66010">
      <w:pPr>
        <w:spacing w:line="276" w:lineRule="auto"/>
        <w:jc w:val="right"/>
      </w:pPr>
    </w:p>
    <w:tbl>
      <w:tblPr>
        <w:tblW w:w="26123" w:type="dxa"/>
        <w:tblInd w:w="93" w:type="dxa"/>
        <w:tblLook w:val="04A0" w:firstRow="1" w:lastRow="0" w:firstColumn="1" w:lastColumn="0" w:noHBand="0" w:noVBand="1"/>
      </w:tblPr>
      <w:tblGrid>
        <w:gridCol w:w="821"/>
        <w:gridCol w:w="2580"/>
        <w:gridCol w:w="4080"/>
        <w:gridCol w:w="1906"/>
        <w:gridCol w:w="2428"/>
        <w:gridCol w:w="1500"/>
        <w:gridCol w:w="1660"/>
        <w:gridCol w:w="1817"/>
        <w:gridCol w:w="2428"/>
        <w:gridCol w:w="2200"/>
        <w:gridCol w:w="2130"/>
        <w:gridCol w:w="2573"/>
      </w:tblGrid>
      <w:tr w:rsidR="00E66010" w:rsidRPr="001F4705" w:rsidTr="00427EF1">
        <w:trPr>
          <w:trHeight w:val="315"/>
        </w:trPr>
        <w:tc>
          <w:tcPr>
            <w:tcW w:w="821"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bookmarkStart w:id="3" w:name="RANGE!A1:L195"/>
            <w:bookmarkEnd w:id="3"/>
          </w:p>
        </w:tc>
        <w:tc>
          <w:tcPr>
            <w:tcW w:w="258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408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1906" w:type="dxa"/>
            <w:tcBorders>
              <w:top w:val="nil"/>
              <w:left w:val="nil"/>
              <w:bottom w:val="nil"/>
              <w:right w:val="nil"/>
            </w:tcBorders>
            <w:shd w:val="clear" w:color="auto" w:fill="auto"/>
            <w:vAlign w:val="bottom"/>
            <w:hideMark/>
          </w:tcPr>
          <w:p w:rsidR="00E66010" w:rsidRPr="001F4705" w:rsidRDefault="00E66010" w:rsidP="00427EF1">
            <w:pPr>
              <w:rPr>
                <w:color w:val="000000"/>
              </w:rPr>
            </w:pPr>
          </w:p>
        </w:tc>
        <w:tc>
          <w:tcPr>
            <w:tcW w:w="2428" w:type="dxa"/>
            <w:tcBorders>
              <w:top w:val="nil"/>
              <w:left w:val="nil"/>
              <w:bottom w:val="nil"/>
              <w:right w:val="nil"/>
            </w:tcBorders>
            <w:shd w:val="clear" w:color="auto" w:fill="auto"/>
            <w:noWrap/>
            <w:vAlign w:val="bottom"/>
            <w:hideMark/>
          </w:tcPr>
          <w:p w:rsidR="00E66010" w:rsidRPr="001F4705" w:rsidRDefault="00E66010" w:rsidP="00427EF1">
            <w:pPr>
              <w:rPr>
                <w:color w:val="000000"/>
              </w:rPr>
            </w:pPr>
          </w:p>
        </w:tc>
        <w:tc>
          <w:tcPr>
            <w:tcW w:w="1500" w:type="dxa"/>
            <w:tcBorders>
              <w:top w:val="nil"/>
              <w:left w:val="nil"/>
              <w:bottom w:val="nil"/>
              <w:right w:val="nil"/>
            </w:tcBorders>
            <w:shd w:val="clear" w:color="auto" w:fill="auto"/>
            <w:noWrap/>
            <w:vAlign w:val="bottom"/>
            <w:hideMark/>
          </w:tcPr>
          <w:p w:rsidR="00E66010" w:rsidRPr="001F4705" w:rsidRDefault="00E66010" w:rsidP="00427EF1">
            <w:pPr>
              <w:rPr>
                <w:color w:val="000000"/>
              </w:rPr>
            </w:pPr>
          </w:p>
        </w:tc>
        <w:tc>
          <w:tcPr>
            <w:tcW w:w="166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1817"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2428"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220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4703" w:type="dxa"/>
            <w:gridSpan w:val="2"/>
            <w:tcBorders>
              <w:top w:val="nil"/>
              <w:left w:val="nil"/>
              <w:bottom w:val="nil"/>
              <w:right w:val="nil"/>
            </w:tcBorders>
            <w:shd w:val="clear" w:color="auto" w:fill="auto"/>
            <w:vAlign w:val="center"/>
            <w:hideMark/>
          </w:tcPr>
          <w:p w:rsidR="00E66010" w:rsidRPr="001F4705" w:rsidRDefault="00E66010" w:rsidP="00427EF1">
            <w:pPr>
              <w:jc w:val="right"/>
              <w:rPr>
                <w:color w:val="000000"/>
                <w:sz w:val="20"/>
                <w:szCs w:val="20"/>
              </w:rPr>
            </w:pPr>
            <w:r w:rsidRPr="001F4705">
              <w:rPr>
                <w:color w:val="000000"/>
                <w:sz w:val="20"/>
                <w:szCs w:val="20"/>
              </w:rPr>
              <w:t xml:space="preserve">Приложение 1   </w:t>
            </w:r>
          </w:p>
        </w:tc>
      </w:tr>
      <w:tr w:rsidR="00E66010" w:rsidRPr="001F4705" w:rsidTr="00427EF1">
        <w:trPr>
          <w:trHeight w:val="300"/>
        </w:trPr>
        <w:tc>
          <w:tcPr>
            <w:tcW w:w="821"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258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408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1906"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2428"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150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166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1817"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2428"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220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2130"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c>
          <w:tcPr>
            <w:tcW w:w="2573" w:type="dxa"/>
            <w:tcBorders>
              <w:top w:val="nil"/>
              <w:left w:val="nil"/>
              <w:bottom w:val="nil"/>
              <w:right w:val="nil"/>
            </w:tcBorders>
            <w:shd w:val="clear" w:color="auto" w:fill="auto"/>
            <w:noWrap/>
            <w:vAlign w:val="bottom"/>
            <w:hideMark/>
          </w:tcPr>
          <w:p w:rsidR="00E66010" w:rsidRPr="001F4705" w:rsidRDefault="00E66010" w:rsidP="00427EF1">
            <w:pPr>
              <w:rPr>
                <w:color w:val="000000"/>
                <w:sz w:val="22"/>
                <w:szCs w:val="22"/>
              </w:rPr>
            </w:pPr>
          </w:p>
        </w:tc>
      </w:tr>
    </w:tbl>
    <w:p w:rsidR="00E66010" w:rsidRDefault="00E66010" w:rsidP="00E66010">
      <w:pPr>
        <w:jc w:val="center"/>
        <w:rPr>
          <w:b/>
          <w:bCs/>
          <w:color w:val="000000"/>
          <w:szCs w:val="28"/>
        </w:rPr>
        <w:sectPr w:rsidR="00E66010" w:rsidSect="00AE274D">
          <w:headerReference w:type="even" r:id="rId15"/>
          <w:pgSz w:w="11906" w:h="16838" w:code="9"/>
          <w:pgMar w:top="567" w:right="851" w:bottom="709" w:left="1276" w:header="567" w:footer="567" w:gutter="0"/>
          <w:cols w:space="708"/>
          <w:titlePg/>
          <w:docGrid w:linePitch="360"/>
        </w:sectPr>
      </w:pPr>
    </w:p>
    <w:tbl>
      <w:tblPr>
        <w:tblW w:w="15370" w:type="dxa"/>
        <w:tblInd w:w="93" w:type="dxa"/>
        <w:tblLayout w:type="fixed"/>
        <w:tblLook w:val="04A0" w:firstRow="1" w:lastRow="0" w:firstColumn="1" w:lastColumn="0" w:noHBand="0" w:noVBand="1"/>
      </w:tblPr>
      <w:tblGrid>
        <w:gridCol w:w="821"/>
        <w:gridCol w:w="1361"/>
        <w:gridCol w:w="2369"/>
        <w:gridCol w:w="993"/>
        <w:gridCol w:w="992"/>
        <w:gridCol w:w="1276"/>
        <w:gridCol w:w="1134"/>
        <w:gridCol w:w="1134"/>
        <w:gridCol w:w="992"/>
        <w:gridCol w:w="1338"/>
        <w:gridCol w:w="1310"/>
        <w:gridCol w:w="1650"/>
      </w:tblGrid>
      <w:tr w:rsidR="00E66010" w:rsidRPr="001F4705" w:rsidTr="00427EF1">
        <w:trPr>
          <w:trHeight w:val="375"/>
        </w:trPr>
        <w:tc>
          <w:tcPr>
            <w:tcW w:w="15370" w:type="dxa"/>
            <w:gridSpan w:val="12"/>
            <w:tcBorders>
              <w:top w:val="nil"/>
              <w:left w:val="nil"/>
              <w:bottom w:val="nil"/>
              <w:right w:val="nil"/>
            </w:tcBorders>
            <w:shd w:val="clear" w:color="auto" w:fill="auto"/>
            <w:noWrap/>
            <w:vAlign w:val="bottom"/>
            <w:hideMark/>
          </w:tcPr>
          <w:p w:rsidR="00E66010" w:rsidRPr="001F4705" w:rsidRDefault="00E66010" w:rsidP="00427EF1">
            <w:pPr>
              <w:jc w:val="center"/>
              <w:rPr>
                <w:b/>
                <w:bCs/>
                <w:color w:val="000000"/>
                <w:sz w:val="16"/>
                <w:szCs w:val="16"/>
              </w:rPr>
            </w:pPr>
            <w:r w:rsidRPr="001F4705">
              <w:rPr>
                <w:b/>
                <w:bCs/>
                <w:color w:val="000000"/>
                <w:sz w:val="16"/>
                <w:szCs w:val="16"/>
              </w:rPr>
              <w:lastRenderedPageBreak/>
              <w:t>Перечень многоквартирных домов, признанных аварийными до 1 января 2017 года</w:t>
            </w:r>
          </w:p>
        </w:tc>
      </w:tr>
      <w:tr w:rsidR="00E66010" w:rsidRPr="001F4705" w:rsidTr="00427EF1">
        <w:trPr>
          <w:trHeight w:val="375"/>
        </w:trPr>
        <w:tc>
          <w:tcPr>
            <w:tcW w:w="821"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361" w:type="dxa"/>
            <w:tcBorders>
              <w:top w:val="nil"/>
              <w:left w:val="nil"/>
              <w:bottom w:val="nil"/>
              <w:right w:val="nil"/>
            </w:tcBorders>
            <w:shd w:val="clear" w:color="auto" w:fill="auto"/>
            <w:noWrap/>
            <w:vAlign w:val="bottom"/>
            <w:hideMark/>
          </w:tcPr>
          <w:p w:rsidR="00E66010" w:rsidRPr="001F4705" w:rsidRDefault="00E66010" w:rsidP="00427EF1">
            <w:pPr>
              <w:jc w:val="center"/>
              <w:rPr>
                <w:b/>
                <w:bCs/>
                <w:color w:val="000000"/>
                <w:sz w:val="16"/>
                <w:szCs w:val="16"/>
              </w:rPr>
            </w:pPr>
          </w:p>
        </w:tc>
        <w:tc>
          <w:tcPr>
            <w:tcW w:w="2369" w:type="dxa"/>
            <w:tcBorders>
              <w:top w:val="nil"/>
              <w:left w:val="nil"/>
              <w:bottom w:val="nil"/>
              <w:right w:val="nil"/>
            </w:tcBorders>
            <w:shd w:val="clear" w:color="auto" w:fill="auto"/>
            <w:noWrap/>
            <w:vAlign w:val="bottom"/>
            <w:hideMark/>
          </w:tcPr>
          <w:p w:rsidR="00E66010" w:rsidRPr="001F4705" w:rsidRDefault="00E66010" w:rsidP="00427EF1">
            <w:pPr>
              <w:jc w:val="center"/>
              <w:rPr>
                <w:b/>
                <w:bCs/>
                <w:color w:val="000000"/>
                <w:sz w:val="16"/>
                <w:szCs w:val="16"/>
              </w:rPr>
            </w:pPr>
          </w:p>
        </w:tc>
        <w:tc>
          <w:tcPr>
            <w:tcW w:w="993" w:type="dxa"/>
            <w:tcBorders>
              <w:top w:val="nil"/>
              <w:left w:val="nil"/>
              <w:bottom w:val="nil"/>
              <w:right w:val="nil"/>
            </w:tcBorders>
            <w:shd w:val="clear" w:color="auto" w:fill="auto"/>
            <w:noWrap/>
            <w:vAlign w:val="bottom"/>
            <w:hideMark/>
          </w:tcPr>
          <w:p w:rsidR="00E66010" w:rsidRPr="001F4705" w:rsidRDefault="00E66010" w:rsidP="00427EF1">
            <w:pPr>
              <w:jc w:val="center"/>
              <w:rPr>
                <w:b/>
                <w:bCs/>
                <w:color w:val="000000"/>
                <w:sz w:val="16"/>
                <w:szCs w:val="16"/>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jc w:val="center"/>
              <w:rPr>
                <w:b/>
                <w:bCs/>
                <w:color w:val="000000"/>
                <w:sz w:val="16"/>
                <w:szCs w:val="16"/>
              </w:rPr>
            </w:pPr>
          </w:p>
        </w:tc>
        <w:tc>
          <w:tcPr>
            <w:tcW w:w="1276" w:type="dxa"/>
            <w:tcBorders>
              <w:top w:val="nil"/>
              <w:left w:val="nil"/>
              <w:bottom w:val="nil"/>
              <w:right w:val="nil"/>
            </w:tcBorders>
            <w:shd w:val="clear" w:color="auto" w:fill="auto"/>
            <w:noWrap/>
            <w:vAlign w:val="bottom"/>
            <w:hideMark/>
          </w:tcPr>
          <w:p w:rsidR="00E66010" w:rsidRPr="001F4705" w:rsidRDefault="00E66010" w:rsidP="00427EF1">
            <w:pPr>
              <w:jc w:val="center"/>
              <w:rPr>
                <w:b/>
                <w:bCs/>
                <w:color w:val="000000"/>
                <w:sz w:val="16"/>
                <w:szCs w:val="16"/>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jc w:val="center"/>
              <w:rPr>
                <w:b/>
                <w:bCs/>
                <w:color w:val="000000"/>
                <w:sz w:val="16"/>
                <w:szCs w:val="16"/>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338"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310"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650"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r>
      <w:tr w:rsidR="00E66010" w:rsidRPr="001F4705" w:rsidTr="00427EF1">
        <w:trPr>
          <w:trHeight w:val="1110"/>
        </w:trPr>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 </w:t>
            </w:r>
            <w:proofErr w:type="gramStart"/>
            <w:r w:rsidRPr="001F4705">
              <w:rPr>
                <w:color w:val="000000"/>
                <w:sz w:val="16"/>
                <w:szCs w:val="16"/>
              </w:rPr>
              <w:t>п</w:t>
            </w:r>
            <w:proofErr w:type="gramEnd"/>
            <w:r w:rsidRPr="001F4705">
              <w:rPr>
                <w:color w:val="000000"/>
                <w:sz w:val="16"/>
                <w:szCs w:val="16"/>
              </w:rPr>
              <w:t>/п</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Наименование муниципального образования </w:t>
            </w:r>
          </w:p>
        </w:tc>
        <w:tc>
          <w:tcPr>
            <w:tcW w:w="23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Адрес многоквартирного дома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Год ввода дома в эксплуатацию</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Дата признания многоквартирного дома </w:t>
            </w:r>
            <w:proofErr w:type="gramStart"/>
            <w:r w:rsidRPr="001F4705">
              <w:rPr>
                <w:color w:val="000000"/>
                <w:sz w:val="16"/>
                <w:szCs w:val="16"/>
              </w:rPr>
              <w:t>аварийным</w:t>
            </w:r>
            <w:proofErr w:type="gramEnd"/>
            <w:r w:rsidRPr="001F4705">
              <w:rPr>
                <w:color w:val="000000"/>
                <w:sz w:val="16"/>
                <w:szCs w:val="16"/>
              </w:rPr>
              <w:t xml:space="preserve"> </w:t>
            </w: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 Сведения об аварийном жилищном фонде, подлежащем расселению до 1 сентября 2025 года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Планируемая дата окончания переселения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Площадь </w:t>
            </w:r>
            <w:proofErr w:type="gramStart"/>
            <w:r w:rsidRPr="001F4705">
              <w:rPr>
                <w:color w:val="000000"/>
                <w:sz w:val="16"/>
                <w:szCs w:val="16"/>
              </w:rPr>
              <w:t>застройки многоквартирного дома</w:t>
            </w:r>
            <w:proofErr w:type="gramEnd"/>
          </w:p>
        </w:tc>
        <w:tc>
          <w:tcPr>
            <w:tcW w:w="4298" w:type="dxa"/>
            <w:gridSpan w:val="3"/>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Информация о формировании земельного участка под аварийным многоквартирным домом</w:t>
            </w:r>
          </w:p>
        </w:tc>
      </w:tr>
      <w:tr w:rsidR="00E66010" w:rsidRPr="001F4705" w:rsidTr="00427EF1">
        <w:trPr>
          <w:trHeight w:val="528"/>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1361"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1338"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площадь земельного участка</w:t>
            </w:r>
          </w:p>
        </w:tc>
        <w:tc>
          <w:tcPr>
            <w:tcW w:w="13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кадастровый номер земельного участка </w:t>
            </w:r>
          </w:p>
        </w:tc>
        <w:tc>
          <w:tcPr>
            <w:tcW w:w="16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характеристика земельного участка (</w:t>
            </w:r>
            <w:proofErr w:type="gramStart"/>
            <w:r w:rsidRPr="001F4705">
              <w:rPr>
                <w:color w:val="000000"/>
                <w:sz w:val="16"/>
                <w:szCs w:val="16"/>
              </w:rPr>
              <w:t>сформирован</w:t>
            </w:r>
            <w:proofErr w:type="gramEnd"/>
            <w:r w:rsidRPr="001F4705">
              <w:rPr>
                <w:color w:val="000000"/>
                <w:sz w:val="16"/>
                <w:szCs w:val="16"/>
              </w:rPr>
              <w:t xml:space="preserve"> под одним домом, не сформирован)</w:t>
            </w:r>
          </w:p>
        </w:tc>
      </w:tr>
      <w:tr w:rsidR="00E66010" w:rsidRPr="001F4705" w:rsidTr="00427EF1">
        <w:trPr>
          <w:trHeight w:val="536"/>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1361"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993"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год</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дата</w:t>
            </w:r>
          </w:p>
        </w:tc>
        <w:tc>
          <w:tcPr>
            <w:tcW w:w="1276"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площадь, </w:t>
            </w:r>
            <w:proofErr w:type="spellStart"/>
            <w:r w:rsidRPr="001F4705">
              <w:rPr>
                <w:color w:val="000000"/>
                <w:sz w:val="16"/>
                <w:szCs w:val="16"/>
              </w:rPr>
              <w:t>кв</w:t>
            </w:r>
            <w:proofErr w:type="gramStart"/>
            <w:r w:rsidRPr="001F4705">
              <w:rPr>
                <w:color w:val="000000"/>
                <w:sz w:val="16"/>
                <w:szCs w:val="16"/>
              </w:rPr>
              <w:t>.м</w:t>
            </w:r>
            <w:proofErr w:type="spellEnd"/>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количество человек</w:t>
            </w:r>
          </w:p>
        </w:tc>
        <w:tc>
          <w:tcPr>
            <w:tcW w:w="113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дата</w:t>
            </w:r>
          </w:p>
        </w:tc>
        <w:tc>
          <w:tcPr>
            <w:tcW w:w="992"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кв. м</w:t>
            </w:r>
          </w:p>
        </w:tc>
        <w:tc>
          <w:tcPr>
            <w:tcW w:w="1338"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 xml:space="preserve"> </w:t>
            </w:r>
            <w:proofErr w:type="spellStart"/>
            <w:r w:rsidRPr="001F4705">
              <w:rPr>
                <w:color w:val="000000"/>
                <w:sz w:val="16"/>
                <w:szCs w:val="16"/>
              </w:rPr>
              <w:t>кв</w:t>
            </w:r>
            <w:proofErr w:type="gramStart"/>
            <w:r w:rsidRPr="001F4705">
              <w:rPr>
                <w:color w:val="000000"/>
                <w:sz w:val="16"/>
                <w:szCs w:val="16"/>
              </w:rPr>
              <w:t>.м</w:t>
            </w:r>
            <w:proofErr w:type="spellEnd"/>
            <w:proofErr w:type="gramEnd"/>
          </w:p>
        </w:tc>
        <w:tc>
          <w:tcPr>
            <w:tcW w:w="1310"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c>
          <w:tcPr>
            <w:tcW w:w="1650"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6"/>
                <w:szCs w:val="16"/>
              </w:rPr>
            </w:pPr>
          </w:p>
        </w:tc>
      </w:tr>
      <w:tr w:rsidR="00E66010" w:rsidRPr="001F4705" w:rsidTr="00427EF1">
        <w:trPr>
          <w:trHeight w:val="375"/>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2</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3</w:t>
            </w:r>
          </w:p>
        </w:tc>
        <w:tc>
          <w:tcPr>
            <w:tcW w:w="993" w:type="dxa"/>
            <w:tcBorders>
              <w:top w:val="nil"/>
              <w:left w:val="nil"/>
              <w:bottom w:val="single" w:sz="4" w:space="0" w:color="000000"/>
              <w:right w:val="nil"/>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4</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5</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6</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8</w:t>
            </w:r>
          </w:p>
        </w:tc>
        <w:tc>
          <w:tcPr>
            <w:tcW w:w="992" w:type="dxa"/>
            <w:tcBorders>
              <w:top w:val="nil"/>
              <w:left w:val="nil"/>
              <w:bottom w:val="single" w:sz="4" w:space="0" w:color="000000"/>
              <w:right w:val="nil"/>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9</w:t>
            </w:r>
          </w:p>
        </w:tc>
        <w:tc>
          <w:tcPr>
            <w:tcW w:w="1338"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10</w:t>
            </w:r>
          </w:p>
        </w:tc>
        <w:tc>
          <w:tcPr>
            <w:tcW w:w="131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11</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12</w:t>
            </w:r>
          </w:p>
        </w:tc>
      </w:tr>
      <w:tr w:rsidR="00E66010" w:rsidRPr="001F4705" w:rsidTr="00427EF1">
        <w:trPr>
          <w:trHeight w:val="375"/>
        </w:trPr>
        <w:tc>
          <w:tcPr>
            <w:tcW w:w="455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rPr>
                <w:b/>
                <w:bCs/>
                <w:color w:val="000000"/>
                <w:sz w:val="16"/>
                <w:szCs w:val="16"/>
              </w:rPr>
            </w:pPr>
            <w:r w:rsidRPr="001F4705">
              <w:rPr>
                <w:b/>
                <w:bCs/>
                <w:color w:val="000000"/>
                <w:sz w:val="16"/>
                <w:szCs w:val="16"/>
              </w:rPr>
              <w:t>Всего подлежит переселению в 2019 – 2025 гг.</w:t>
            </w:r>
          </w:p>
        </w:tc>
        <w:tc>
          <w:tcPr>
            <w:tcW w:w="993" w:type="dxa"/>
            <w:tcBorders>
              <w:top w:val="nil"/>
              <w:left w:val="nil"/>
              <w:bottom w:val="single" w:sz="4" w:space="0" w:color="000000"/>
              <w:right w:val="nil"/>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b/>
                <w:bCs/>
                <w:color w:val="000000"/>
                <w:sz w:val="16"/>
                <w:szCs w:val="16"/>
              </w:rPr>
            </w:pPr>
            <w:r w:rsidRPr="001F4705">
              <w:rPr>
                <w:b/>
                <w:bCs/>
                <w:color w:val="000000"/>
                <w:sz w:val="16"/>
                <w:szCs w:val="16"/>
              </w:rPr>
              <w:t>1 540,70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b/>
                <w:bCs/>
                <w:color w:val="000000"/>
                <w:sz w:val="16"/>
                <w:szCs w:val="16"/>
              </w:rPr>
            </w:pPr>
            <w:r w:rsidRPr="001F4705">
              <w:rPr>
                <w:b/>
                <w:bCs/>
                <w:color w:val="000000"/>
                <w:sz w:val="16"/>
                <w:szCs w:val="16"/>
              </w:rPr>
              <w:t>86</w:t>
            </w:r>
          </w:p>
        </w:tc>
        <w:tc>
          <w:tcPr>
            <w:tcW w:w="113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b/>
                <w:bCs/>
                <w:color w:val="000000"/>
                <w:sz w:val="16"/>
                <w:szCs w:val="16"/>
              </w:rPr>
            </w:pPr>
            <w:r w:rsidRPr="001F4705">
              <w:rPr>
                <w:b/>
                <w:bCs/>
                <w:color w:val="000000"/>
                <w:sz w:val="16"/>
                <w:szCs w:val="16"/>
              </w:rPr>
              <w:t>1 419,00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b/>
                <w:bCs/>
                <w:color w:val="000000"/>
                <w:sz w:val="16"/>
                <w:szCs w:val="16"/>
              </w:rPr>
            </w:pPr>
            <w:r w:rsidRPr="001F4705">
              <w:rPr>
                <w:b/>
                <w:bCs/>
                <w:color w:val="000000"/>
                <w:sz w:val="16"/>
                <w:szCs w:val="16"/>
              </w:rPr>
              <w:t>15 282,00</w:t>
            </w:r>
          </w:p>
        </w:tc>
        <w:tc>
          <w:tcPr>
            <w:tcW w:w="131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r>
      <w:tr w:rsidR="00E66010" w:rsidRPr="001F4705" w:rsidTr="00427EF1">
        <w:trPr>
          <w:trHeight w:val="1095"/>
        </w:trPr>
        <w:tc>
          <w:tcPr>
            <w:tcW w:w="4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rPr>
                <w:b/>
                <w:bCs/>
                <w:color w:val="000000"/>
                <w:sz w:val="16"/>
                <w:szCs w:val="16"/>
              </w:rPr>
            </w:pPr>
            <w:r w:rsidRPr="001F4705">
              <w:rPr>
                <w:b/>
                <w:bCs/>
                <w:color w:val="000000"/>
                <w:sz w:val="16"/>
                <w:szCs w:val="16"/>
              </w:rPr>
              <w:t>По программе переселения 2019 – 2025 гг., в рамках которой предусмотрено финансирование за счет средств Фонда, в том числе:</w:t>
            </w:r>
          </w:p>
        </w:tc>
        <w:tc>
          <w:tcPr>
            <w:tcW w:w="993" w:type="dxa"/>
            <w:tcBorders>
              <w:top w:val="nil"/>
              <w:left w:val="nil"/>
              <w:bottom w:val="single" w:sz="4" w:space="0" w:color="000000"/>
              <w:right w:val="nil"/>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b/>
                <w:bCs/>
                <w:color w:val="000000"/>
                <w:sz w:val="16"/>
                <w:szCs w:val="16"/>
              </w:rPr>
            </w:pPr>
            <w:r w:rsidRPr="001F4705">
              <w:rPr>
                <w:b/>
                <w:bCs/>
                <w:color w:val="000000"/>
                <w:sz w:val="16"/>
                <w:szCs w:val="16"/>
              </w:rPr>
              <w:t>1 540,70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b/>
                <w:bCs/>
                <w:color w:val="000000"/>
                <w:sz w:val="16"/>
                <w:szCs w:val="16"/>
              </w:rPr>
            </w:pPr>
            <w:r w:rsidRPr="001F4705">
              <w:rPr>
                <w:b/>
                <w:bCs/>
                <w:color w:val="000000"/>
                <w:sz w:val="16"/>
                <w:szCs w:val="16"/>
              </w:rPr>
              <w:t>86</w:t>
            </w:r>
          </w:p>
        </w:tc>
        <w:tc>
          <w:tcPr>
            <w:tcW w:w="113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b/>
                <w:bCs/>
                <w:color w:val="000000"/>
                <w:sz w:val="16"/>
                <w:szCs w:val="16"/>
              </w:rPr>
            </w:pPr>
            <w:r w:rsidRPr="001F4705">
              <w:rPr>
                <w:b/>
                <w:bCs/>
                <w:color w:val="000000"/>
                <w:sz w:val="16"/>
                <w:szCs w:val="16"/>
              </w:rPr>
              <w:t>1 419,00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b/>
                <w:bCs/>
                <w:color w:val="000000"/>
                <w:sz w:val="16"/>
                <w:szCs w:val="16"/>
              </w:rPr>
            </w:pPr>
            <w:r w:rsidRPr="001F4705">
              <w:rPr>
                <w:b/>
                <w:bCs/>
                <w:color w:val="000000"/>
                <w:sz w:val="16"/>
                <w:szCs w:val="16"/>
              </w:rPr>
              <w:t>15 282,00</w:t>
            </w:r>
          </w:p>
        </w:tc>
        <w:tc>
          <w:tcPr>
            <w:tcW w:w="131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b/>
                <w:bCs/>
                <w:color w:val="000000"/>
                <w:sz w:val="16"/>
                <w:szCs w:val="16"/>
              </w:rPr>
            </w:pPr>
            <w:r w:rsidRPr="001F4705">
              <w:rPr>
                <w:b/>
                <w:bCs/>
                <w:color w:val="000000"/>
                <w:sz w:val="16"/>
                <w:szCs w:val="16"/>
              </w:rPr>
              <w:t>x</w:t>
            </w:r>
          </w:p>
        </w:tc>
      </w:tr>
      <w:tr w:rsidR="00E66010" w:rsidRPr="001F4705" w:rsidTr="00427EF1">
        <w:trPr>
          <w:trHeight w:val="375"/>
        </w:trPr>
        <w:tc>
          <w:tcPr>
            <w:tcW w:w="4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6"/>
                <w:szCs w:val="16"/>
              </w:rPr>
            </w:pPr>
            <w:r w:rsidRPr="001F4705">
              <w:rPr>
                <w:color w:val="000000"/>
                <w:sz w:val="16"/>
                <w:szCs w:val="16"/>
              </w:rPr>
              <w:t>Итого по Орловский муниципальный район</w:t>
            </w:r>
          </w:p>
        </w:tc>
        <w:tc>
          <w:tcPr>
            <w:tcW w:w="993" w:type="dxa"/>
            <w:tcBorders>
              <w:top w:val="nil"/>
              <w:left w:val="nil"/>
              <w:bottom w:val="single" w:sz="4" w:space="0" w:color="000000"/>
              <w:right w:val="nil"/>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x</w:t>
            </w: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x</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1 540,70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86</w:t>
            </w:r>
          </w:p>
        </w:tc>
        <w:tc>
          <w:tcPr>
            <w:tcW w:w="113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x</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1 419,00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15 282,00</w:t>
            </w:r>
          </w:p>
        </w:tc>
        <w:tc>
          <w:tcPr>
            <w:tcW w:w="131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x</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x</w:t>
            </w:r>
          </w:p>
        </w:tc>
      </w:tr>
      <w:tr w:rsidR="00E66010" w:rsidRPr="001F4705" w:rsidTr="00427EF1">
        <w:trPr>
          <w:trHeight w:val="750"/>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Орлов</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г. Орлов, ул. </w:t>
            </w:r>
            <w:proofErr w:type="spellStart"/>
            <w:r w:rsidRPr="001F4705">
              <w:rPr>
                <w:color w:val="000000"/>
                <w:sz w:val="16"/>
                <w:szCs w:val="16"/>
              </w:rPr>
              <w:t>Варенцова</w:t>
            </w:r>
            <w:proofErr w:type="spellEnd"/>
            <w:r w:rsidRPr="001F4705">
              <w:rPr>
                <w:color w:val="000000"/>
                <w:sz w:val="16"/>
                <w:szCs w:val="16"/>
              </w:rPr>
              <w:t>, д. 50</w:t>
            </w:r>
          </w:p>
        </w:tc>
        <w:tc>
          <w:tcPr>
            <w:tcW w:w="993"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1917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24.09.2015</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212,30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31.10.2024</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150,00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3 300,00</w:t>
            </w:r>
          </w:p>
        </w:tc>
        <w:tc>
          <w:tcPr>
            <w:tcW w:w="131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43:25:310143:2</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proofErr w:type="gramStart"/>
            <w:r w:rsidRPr="001F4705">
              <w:rPr>
                <w:color w:val="000000"/>
                <w:sz w:val="16"/>
                <w:szCs w:val="16"/>
              </w:rPr>
              <w:t>Сформирован</w:t>
            </w:r>
            <w:proofErr w:type="gramEnd"/>
            <w:r w:rsidRPr="001F4705">
              <w:rPr>
                <w:color w:val="000000"/>
                <w:sz w:val="16"/>
                <w:szCs w:val="16"/>
              </w:rPr>
              <w:t xml:space="preserve"> под одним домом</w:t>
            </w:r>
          </w:p>
        </w:tc>
      </w:tr>
      <w:tr w:rsidR="00E66010" w:rsidRPr="001F4705" w:rsidTr="00427EF1">
        <w:trPr>
          <w:trHeight w:val="750"/>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2</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Орлов</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г. Орлов, ул. Ленина, д. 98</w:t>
            </w:r>
          </w:p>
        </w:tc>
        <w:tc>
          <w:tcPr>
            <w:tcW w:w="993"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1917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24.09.2015</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110,70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30.10.2024</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117,00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1 678,00</w:t>
            </w:r>
          </w:p>
        </w:tc>
        <w:tc>
          <w:tcPr>
            <w:tcW w:w="131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43:25:310133:15</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proofErr w:type="gramStart"/>
            <w:r w:rsidRPr="001F4705">
              <w:rPr>
                <w:color w:val="000000"/>
                <w:sz w:val="16"/>
                <w:szCs w:val="16"/>
              </w:rPr>
              <w:t>Сформирован</w:t>
            </w:r>
            <w:proofErr w:type="gramEnd"/>
            <w:r w:rsidRPr="001F4705">
              <w:rPr>
                <w:color w:val="000000"/>
                <w:sz w:val="16"/>
                <w:szCs w:val="16"/>
              </w:rPr>
              <w:t xml:space="preserve"> под одним домом</w:t>
            </w:r>
          </w:p>
        </w:tc>
      </w:tr>
      <w:tr w:rsidR="00E66010" w:rsidRPr="001F4705" w:rsidTr="00427EF1">
        <w:trPr>
          <w:trHeight w:val="750"/>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Орлов</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г. Орлов, ул. </w:t>
            </w:r>
            <w:proofErr w:type="gramStart"/>
            <w:r w:rsidRPr="001F4705">
              <w:rPr>
                <w:color w:val="000000"/>
                <w:sz w:val="16"/>
                <w:szCs w:val="16"/>
              </w:rPr>
              <w:t>Октябрьская</w:t>
            </w:r>
            <w:proofErr w:type="gramEnd"/>
            <w:r w:rsidRPr="001F4705">
              <w:rPr>
                <w:color w:val="000000"/>
                <w:sz w:val="16"/>
                <w:szCs w:val="16"/>
              </w:rPr>
              <w:t>, д. 48</w:t>
            </w:r>
          </w:p>
        </w:tc>
        <w:tc>
          <w:tcPr>
            <w:tcW w:w="993"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1917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24.09.2015</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387,80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16</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30.10.2024</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307,00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1 654,00</w:t>
            </w:r>
          </w:p>
        </w:tc>
        <w:tc>
          <w:tcPr>
            <w:tcW w:w="131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43:25:310136:62</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proofErr w:type="gramStart"/>
            <w:r w:rsidRPr="001F4705">
              <w:rPr>
                <w:color w:val="000000"/>
                <w:sz w:val="16"/>
                <w:szCs w:val="16"/>
              </w:rPr>
              <w:t>Сформирован</w:t>
            </w:r>
            <w:proofErr w:type="gramEnd"/>
            <w:r w:rsidRPr="001F4705">
              <w:rPr>
                <w:color w:val="000000"/>
                <w:sz w:val="16"/>
                <w:szCs w:val="16"/>
              </w:rPr>
              <w:t xml:space="preserve"> под одним домом</w:t>
            </w:r>
          </w:p>
        </w:tc>
      </w:tr>
      <w:tr w:rsidR="00E66010" w:rsidRPr="001F4705" w:rsidTr="00427EF1">
        <w:trPr>
          <w:trHeight w:val="750"/>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Орлов</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г. Орлов, ул. </w:t>
            </w:r>
            <w:proofErr w:type="gramStart"/>
            <w:r w:rsidRPr="001F4705">
              <w:rPr>
                <w:color w:val="000000"/>
                <w:sz w:val="16"/>
                <w:szCs w:val="16"/>
              </w:rPr>
              <w:t>Орловская</w:t>
            </w:r>
            <w:proofErr w:type="gramEnd"/>
            <w:r w:rsidRPr="001F4705">
              <w:rPr>
                <w:color w:val="000000"/>
                <w:sz w:val="16"/>
                <w:szCs w:val="16"/>
              </w:rPr>
              <w:t>, д. 99</w:t>
            </w:r>
          </w:p>
        </w:tc>
        <w:tc>
          <w:tcPr>
            <w:tcW w:w="993"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1917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24.09.2015</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150,30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30.10.2024</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111,00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340,00</w:t>
            </w:r>
          </w:p>
        </w:tc>
        <w:tc>
          <w:tcPr>
            <w:tcW w:w="131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43:25:310127:1</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proofErr w:type="gramStart"/>
            <w:r w:rsidRPr="001F4705">
              <w:rPr>
                <w:color w:val="000000"/>
                <w:sz w:val="16"/>
                <w:szCs w:val="16"/>
              </w:rPr>
              <w:t>Сформирован</w:t>
            </w:r>
            <w:proofErr w:type="gramEnd"/>
            <w:r w:rsidRPr="001F4705">
              <w:rPr>
                <w:color w:val="000000"/>
                <w:sz w:val="16"/>
                <w:szCs w:val="16"/>
              </w:rPr>
              <w:t xml:space="preserve"> под одним домом</w:t>
            </w:r>
          </w:p>
        </w:tc>
      </w:tr>
      <w:tr w:rsidR="00E66010" w:rsidRPr="001F4705" w:rsidTr="00427EF1">
        <w:trPr>
          <w:trHeight w:val="750"/>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5</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Орлов</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г. Орлов, ул. </w:t>
            </w:r>
            <w:proofErr w:type="gramStart"/>
            <w:r w:rsidRPr="001F4705">
              <w:rPr>
                <w:color w:val="000000"/>
                <w:sz w:val="16"/>
                <w:szCs w:val="16"/>
              </w:rPr>
              <w:t>Орловская</w:t>
            </w:r>
            <w:proofErr w:type="gramEnd"/>
            <w:r w:rsidRPr="001F4705">
              <w:rPr>
                <w:color w:val="000000"/>
                <w:sz w:val="16"/>
                <w:szCs w:val="16"/>
              </w:rPr>
              <w:t>, д. 112</w:t>
            </w:r>
          </w:p>
        </w:tc>
        <w:tc>
          <w:tcPr>
            <w:tcW w:w="993"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1917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24.09.2015</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172,10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6</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30.10.2024</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256,00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3 676,00</w:t>
            </w:r>
          </w:p>
        </w:tc>
        <w:tc>
          <w:tcPr>
            <w:tcW w:w="131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43:25:310132:32</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proofErr w:type="gramStart"/>
            <w:r w:rsidRPr="001F4705">
              <w:rPr>
                <w:color w:val="000000"/>
                <w:sz w:val="16"/>
                <w:szCs w:val="16"/>
              </w:rPr>
              <w:t>Сформирован</w:t>
            </w:r>
            <w:proofErr w:type="gramEnd"/>
            <w:r w:rsidRPr="001F4705">
              <w:rPr>
                <w:color w:val="000000"/>
                <w:sz w:val="16"/>
                <w:szCs w:val="16"/>
              </w:rPr>
              <w:t xml:space="preserve"> под одним домом</w:t>
            </w:r>
          </w:p>
        </w:tc>
      </w:tr>
      <w:tr w:rsidR="00E66010" w:rsidRPr="001F4705" w:rsidTr="00427EF1">
        <w:trPr>
          <w:trHeight w:val="750"/>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6</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Орлов</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г. Орлов, ул. </w:t>
            </w:r>
            <w:proofErr w:type="gramStart"/>
            <w:r w:rsidRPr="001F4705">
              <w:rPr>
                <w:color w:val="000000"/>
                <w:sz w:val="16"/>
                <w:szCs w:val="16"/>
              </w:rPr>
              <w:t>Орловская</w:t>
            </w:r>
            <w:proofErr w:type="gramEnd"/>
            <w:r w:rsidRPr="001F4705">
              <w:rPr>
                <w:color w:val="000000"/>
                <w:sz w:val="16"/>
                <w:szCs w:val="16"/>
              </w:rPr>
              <w:t>, д. 123</w:t>
            </w:r>
          </w:p>
        </w:tc>
        <w:tc>
          <w:tcPr>
            <w:tcW w:w="993"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1917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01.10.2014</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216,30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30.10.2024</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125,00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923,00</w:t>
            </w:r>
          </w:p>
        </w:tc>
        <w:tc>
          <w:tcPr>
            <w:tcW w:w="131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43:25:310133:11</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proofErr w:type="gramStart"/>
            <w:r w:rsidRPr="001F4705">
              <w:rPr>
                <w:color w:val="000000"/>
                <w:sz w:val="16"/>
                <w:szCs w:val="16"/>
              </w:rPr>
              <w:t>Сформирован</w:t>
            </w:r>
            <w:proofErr w:type="gramEnd"/>
            <w:r w:rsidRPr="001F4705">
              <w:rPr>
                <w:color w:val="000000"/>
                <w:sz w:val="16"/>
                <w:szCs w:val="16"/>
              </w:rPr>
              <w:t xml:space="preserve"> под одним домом</w:t>
            </w:r>
          </w:p>
        </w:tc>
      </w:tr>
      <w:tr w:rsidR="00E66010" w:rsidRPr="001F4705" w:rsidTr="00427EF1">
        <w:trPr>
          <w:trHeight w:val="750"/>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lastRenderedPageBreak/>
              <w:t>7</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Орлов</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г. Орлов, ул. </w:t>
            </w:r>
            <w:proofErr w:type="gramStart"/>
            <w:r w:rsidRPr="001F4705">
              <w:rPr>
                <w:color w:val="000000"/>
                <w:sz w:val="16"/>
                <w:szCs w:val="16"/>
              </w:rPr>
              <w:t>Орловская</w:t>
            </w:r>
            <w:proofErr w:type="gramEnd"/>
            <w:r w:rsidRPr="001F4705">
              <w:rPr>
                <w:color w:val="000000"/>
                <w:sz w:val="16"/>
                <w:szCs w:val="16"/>
              </w:rPr>
              <w:t>, д. 132</w:t>
            </w:r>
          </w:p>
        </w:tc>
        <w:tc>
          <w:tcPr>
            <w:tcW w:w="993"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1917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24.09.2015</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138,50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30.10.2024</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153,00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1 155,00</w:t>
            </w:r>
          </w:p>
        </w:tc>
        <w:tc>
          <w:tcPr>
            <w:tcW w:w="131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43:25:310146:1</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proofErr w:type="gramStart"/>
            <w:r w:rsidRPr="001F4705">
              <w:rPr>
                <w:color w:val="000000"/>
                <w:sz w:val="16"/>
                <w:szCs w:val="16"/>
              </w:rPr>
              <w:t>Сформирован</w:t>
            </w:r>
            <w:proofErr w:type="gramEnd"/>
            <w:r w:rsidRPr="001F4705">
              <w:rPr>
                <w:color w:val="000000"/>
                <w:sz w:val="16"/>
                <w:szCs w:val="16"/>
              </w:rPr>
              <w:t xml:space="preserve"> под одним домом</w:t>
            </w:r>
          </w:p>
        </w:tc>
      </w:tr>
      <w:tr w:rsidR="00E66010" w:rsidRPr="001F4705" w:rsidTr="00427EF1">
        <w:trPr>
          <w:trHeight w:val="750"/>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8</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Орлов</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г. Орлов, ул. Революции, д. 72</w:t>
            </w:r>
          </w:p>
        </w:tc>
        <w:tc>
          <w:tcPr>
            <w:tcW w:w="993"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1917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24.09.2015</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43,70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30.10.2024</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88,00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1 420,00</w:t>
            </w:r>
          </w:p>
        </w:tc>
        <w:tc>
          <w:tcPr>
            <w:tcW w:w="131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43:25:310124:87</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proofErr w:type="gramStart"/>
            <w:r w:rsidRPr="001F4705">
              <w:rPr>
                <w:color w:val="000000"/>
                <w:sz w:val="16"/>
                <w:szCs w:val="16"/>
              </w:rPr>
              <w:t>Сформирован</w:t>
            </w:r>
            <w:proofErr w:type="gramEnd"/>
            <w:r w:rsidRPr="001F4705">
              <w:rPr>
                <w:color w:val="000000"/>
                <w:sz w:val="16"/>
                <w:szCs w:val="16"/>
              </w:rPr>
              <w:t xml:space="preserve"> под одним домом</w:t>
            </w:r>
          </w:p>
        </w:tc>
      </w:tr>
      <w:tr w:rsidR="00E66010" w:rsidRPr="001F4705" w:rsidTr="00427EF1">
        <w:trPr>
          <w:trHeight w:val="750"/>
        </w:trPr>
        <w:tc>
          <w:tcPr>
            <w:tcW w:w="821"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9</w:t>
            </w:r>
          </w:p>
        </w:tc>
        <w:tc>
          <w:tcPr>
            <w:tcW w:w="136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Орлов</w:t>
            </w:r>
          </w:p>
        </w:tc>
        <w:tc>
          <w:tcPr>
            <w:tcW w:w="236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r w:rsidRPr="001F4705">
              <w:rPr>
                <w:color w:val="000000"/>
                <w:sz w:val="16"/>
                <w:szCs w:val="16"/>
              </w:rPr>
              <w:t xml:space="preserve">г. Орлов, ул. </w:t>
            </w:r>
            <w:proofErr w:type="spellStart"/>
            <w:r w:rsidRPr="001F4705">
              <w:rPr>
                <w:color w:val="000000"/>
                <w:sz w:val="16"/>
                <w:szCs w:val="16"/>
              </w:rPr>
              <w:t>С.Халтурина</w:t>
            </w:r>
            <w:proofErr w:type="spellEnd"/>
            <w:r w:rsidRPr="001F4705">
              <w:rPr>
                <w:color w:val="000000"/>
                <w:sz w:val="16"/>
                <w:szCs w:val="16"/>
              </w:rPr>
              <w:t>, д. 25</w:t>
            </w:r>
          </w:p>
        </w:tc>
        <w:tc>
          <w:tcPr>
            <w:tcW w:w="993" w:type="dxa"/>
            <w:tcBorders>
              <w:top w:val="nil"/>
              <w:left w:val="nil"/>
              <w:bottom w:val="single" w:sz="4" w:space="0" w:color="000000"/>
              <w:right w:val="nil"/>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1917</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24.09.2015</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109,00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31.10.2024</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112,00</w:t>
            </w:r>
          </w:p>
        </w:tc>
        <w:tc>
          <w:tcPr>
            <w:tcW w:w="1338"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6"/>
                <w:szCs w:val="16"/>
              </w:rPr>
            </w:pPr>
            <w:r w:rsidRPr="001F4705">
              <w:rPr>
                <w:color w:val="000000"/>
                <w:sz w:val="16"/>
                <w:szCs w:val="16"/>
              </w:rPr>
              <w:t>1 136,00</w:t>
            </w:r>
          </w:p>
        </w:tc>
        <w:tc>
          <w:tcPr>
            <w:tcW w:w="131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6"/>
                <w:szCs w:val="16"/>
              </w:rPr>
            </w:pPr>
            <w:r w:rsidRPr="001F4705">
              <w:rPr>
                <w:color w:val="000000"/>
                <w:sz w:val="16"/>
                <w:szCs w:val="16"/>
              </w:rPr>
              <w:t>43:25:310138:1</w:t>
            </w:r>
          </w:p>
        </w:tc>
        <w:tc>
          <w:tcPr>
            <w:tcW w:w="16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6"/>
                <w:szCs w:val="16"/>
              </w:rPr>
            </w:pPr>
            <w:proofErr w:type="gramStart"/>
            <w:r w:rsidRPr="001F4705">
              <w:rPr>
                <w:color w:val="000000"/>
                <w:sz w:val="16"/>
                <w:szCs w:val="16"/>
              </w:rPr>
              <w:t>Сформирован</w:t>
            </w:r>
            <w:proofErr w:type="gramEnd"/>
            <w:r w:rsidRPr="001F4705">
              <w:rPr>
                <w:color w:val="000000"/>
                <w:sz w:val="16"/>
                <w:szCs w:val="16"/>
              </w:rPr>
              <w:t xml:space="preserve"> под одним домом</w:t>
            </w:r>
          </w:p>
        </w:tc>
      </w:tr>
      <w:tr w:rsidR="00E66010" w:rsidRPr="001F4705" w:rsidTr="00427EF1">
        <w:trPr>
          <w:trHeight w:val="300"/>
        </w:trPr>
        <w:tc>
          <w:tcPr>
            <w:tcW w:w="821"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 w:val="16"/>
                <w:szCs w:val="16"/>
              </w:rPr>
            </w:pPr>
          </w:p>
        </w:tc>
        <w:tc>
          <w:tcPr>
            <w:tcW w:w="1361" w:type="dxa"/>
            <w:tcBorders>
              <w:top w:val="nil"/>
              <w:left w:val="nil"/>
              <w:bottom w:val="nil"/>
              <w:right w:val="nil"/>
            </w:tcBorders>
            <w:shd w:val="clear" w:color="auto" w:fill="auto"/>
            <w:vAlign w:val="bottom"/>
            <w:hideMark/>
          </w:tcPr>
          <w:p w:rsidR="00E66010" w:rsidRPr="001F4705" w:rsidRDefault="00E66010" w:rsidP="00427EF1">
            <w:pPr>
              <w:rPr>
                <w:rFonts w:ascii="Calibri" w:hAnsi="Calibri" w:cs="Calibri"/>
                <w:color w:val="000000"/>
                <w:sz w:val="16"/>
                <w:szCs w:val="16"/>
              </w:rPr>
            </w:pPr>
          </w:p>
        </w:tc>
        <w:tc>
          <w:tcPr>
            <w:tcW w:w="236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 w:val="16"/>
                <w:szCs w:val="16"/>
              </w:rPr>
            </w:pPr>
          </w:p>
        </w:tc>
        <w:tc>
          <w:tcPr>
            <w:tcW w:w="993"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 w:val="16"/>
                <w:szCs w:val="16"/>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 w:val="16"/>
                <w:szCs w:val="16"/>
              </w:rPr>
            </w:pPr>
          </w:p>
        </w:tc>
        <w:tc>
          <w:tcPr>
            <w:tcW w:w="1276"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 w:val="16"/>
                <w:szCs w:val="16"/>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338"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310"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650"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r>
      <w:tr w:rsidR="00E66010" w:rsidRPr="001F4705" w:rsidTr="00427EF1">
        <w:trPr>
          <w:trHeight w:val="300"/>
        </w:trPr>
        <w:tc>
          <w:tcPr>
            <w:tcW w:w="821"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361"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2369"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993" w:type="dxa"/>
            <w:tcBorders>
              <w:top w:val="nil"/>
              <w:left w:val="nil"/>
              <w:bottom w:val="single" w:sz="4" w:space="0" w:color="auto"/>
              <w:right w:val="nil"/>
            </w:tcBorders>
            <w:shd w:val="clear" w:color="auto" w:fill="auto"/>
            <w:noWrap/>
            <w:vAlign w:val="bottom"/>
            <w:hideMark/>
          </w:tcPr>
          <w:p w:rsidR="00E66010" w:rsidRPr="001F4705" w:rsidRDefault="00E66010" w:rsidP="00427EF1">
            <w:pPr>
              <w:rPr>
                <w:color w:val="000000"/>
                <w:sz w:val="16"/>
                <w:szCs w:val="16"/>
              </w:rPr>
            </w:pPr>
            <w:r w:rsidRPr="001F4705">
              <w:rPr>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E66010" w:rsidRPr="001F4705" w:rsidRDefault="00E66010" w:rsidP="00427EF1">
            <w:pPr>
              <w:rPr>
                <w:color w:val="000000"/>
                <w:sz w:val="16"/>
                <w:szCs w:val="16"/>
              </w:rPr>
            </w:pPr>
            <w:r w:rsidRPr="001F4705">
              <w:rPr>
                <w:color w:val="000000"/>
                <w:sz w:val="16"/>
                <w:szCs w:val="16"/>
              </w:rPr>
              <w:t> </w:t>
            </w:r>
          </w:p>
        </w:tc>
        <w:tc>
          <w:tcPr>
            <w:tcW w:w="1276" w:type="dxa"/>
            <w:tcBorders>
              <w:top w:val="nil"/>
              <w:left w:val="nil"/>
              <w:bottom w:val="single" w:sz="4" w:space="0" w:color="auto"/>
              <w:right w:val="nil"/>
            </w:tcBorders>
            <w:shd w:val="clear" w:color="auto" w:fill="auto"/>
            <w:noWrap/>
            <w:vAlign w:val="bottom"/>
            <w:hideMark/>
          </w:tcPr>
          <w:p w:rsidR="00E66010" w:rsidRPr="001F4705" w:rsidRDefault="00E66010" w:rsidP="00427EF1">
            <w:pPr>
              <w:rPr>
                <w:color w:val="000000"/>
                <w:sz w:val="16"/>
                <w:szCs w:val="16"/>
              </w:rPr>
            </w:pPr>
            <w:r w:rsidRPr="001F4705">
              <w:rPr>
                <w:color w:val="000000"/>
                <w:sz w:val="16"/>
                <w:szCs w:val="16"/>
              </w:rPr>
              <w:t> </w:t>
            </w: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338"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310"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c>
          <w:tcPr>
            <w:tcW w:w="1650" w:type="dxa"/>
            <w:tcBorders>
              <w:top w:val="nil"/>
              <w:left w:val="nil"/>
              <w:bottom w:val="nil"/>
              <w:right w:val="nil"/>
            </w:tcBorders>
            <w:shd w:val="clear" w:color="auto" w:fill="auto"/>
            <w:noWrap/>
            <w:vAlign w:val="bottom"/>
            <w:hideMark/>
          </w:tcPr>
          <w:p w:rsidR="00E66010" w:rsidRPr="001F4705" w:rsidRDefault="00E66010" w:rsidP="00427EF1">
            <w:pPr>
              <w:rPr>
                <w:color w:val="000000"/>
                <w:sz w:val="16"/>
                <w:szCs w:val="16"/>
              </w:rPr>
            </w:pPr>
          </w:p>
        </w:tc>
      </w:tr>
    </w:tbl>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Default="00E66010" w:rsidP="00E66010">
      <w:pPr>
        <w:spacing w:line="276" w:lineRule="auto"/>
        <w:jc w:val="right"/>
      </w:pPr>
    </w:p>
    <w:p w:rsidR="00E66010" w:rsidRPr="001F4705" w:rsidRDefault="00E66010" w:rsidP="00E66010">
      <w:pPr>
        <w:spacing w:line="276" w:lineRule="auto"/>
        <w:jc w:val="right"/>
        <w:rPr>
          <w:sz w:val="18"/>
          <w:szCs w:val="18"/>
        </w:rPr>
      </w:pPr>
    </w:p>
    <w:tbl>
      <w:tblPr>
        <w:tblW w:w="15702" w:type="dxa"/>
        <w:tblInd w:w="93" w:type="dxa"/>
        <w:tblLayout w:type="fixed"/>
        <w:tblLook w:val="04A0" w:firstRow="1" w:lastRow="0" w:firstColumn="1" w:lastColumn="0" w:noHBand="0" w:noVBand="1"/>
      </w:tblPr>
      <w:tblGrid>
        <w:gridCol w:w="459"/>
        <w:gridCol w:w="1116"/>
        <w:gridCol w:w="567"/>
        <w:gridCol w:w="567"/>
        <w:gridCol w:w="425"/>
        <w:gridCol w:w="425"/>
        <w:gridCol w:w="567"/>
        <w:gridCol w:w="533"/>
        <w:gridCol w:w="533"/>
        <w:gridCol w:w="629"/>
        <w:gridCol w:w="612"/>
        <w:gridCol w:w="1094"/>
        <w:gridCol w:w="497"/>
        <w:gridCol w:w="496"/>
        <w:gridCol w:w="497"/>
        <w:gridCol w:w="425"/>
        <w:gridCol w:w="426"/>
        <w:gridCol w:w="425"/>
        <w:gridCol w:w="425"/>
        <w:gridCol w:w="425"/>
        <w:gridCol w:w="653"/>
        <w:gridCol w:w="711"/>
        <w:gridCol w:w="711"/>
        <w:gridCol w:w="711"/>
        <w:gridCol w:w="531"/>
        <w:gridCol w:w="531"/>
        <w:gridCol w:w="711"/>
      </w:tblGrid>
      <w:tr w:rsidR="00E66010" w:rsidRPr="001F4705" w:rsidTr="00427EF1">
        <w:trPr>
          <w:trHeight w:val="585"/>
        </w:trPr>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lastRenderedPageBreak/>
              <w:t xml:space="preserve">N </w:t>
            </w:r>
            <w:proofErr w:type="gramStart"/>
            <w:r w:rsidRPr="001F4705">
              <w:rPr>
                <w:color w:val="000000"/>
                <w:sz w:val="18"/>
                <w:szCs w:val="18"/>
              </w:rPr>
              <w:t>п</w:t>
            </w:r>
            <w:proofErr w:type="gramEnd"/>
            <w:r w:rsidRPr="001F4705">
              <w:rPr>
                <w:color w:val="000000"/>
                <w:sz w:val="18"/>
                <w:szCs w:val="18"/>
              </w:rPr>
              <w:t>/п</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Наименование муниципального образования</w:t>
            </w:r>
          </w:p>
        </w:tc>
        <w:tc>
          <w:tcPr>
            <w:tcW w:w="567" w:type="dxa"/>
            <w:vMerge w:val="restart"/>
            <w:tcBorders>
              <w:top w:val="single" w:sz="4" w:space="0" w:color="000000"/>
              <w:left w:val="single" w:sz="4" w:space="0" w:color="000000"/>
              <w:bottom w:val="nil"/>
              <w:right w:val="single" w:sz="4" w:space="0" w:color="000000"/>
            </w:tcBorders>
            <w:shd w:val="clear" w:color="auto" w:fill="auto"/>
            <w:textDirection w:val="btLr"/>
            <w:vAlign w:val="center"/>
            <w:hideMark/>
          </w:tcPr>
          <w:p w:rsidR="00E66010" w:rsidRPr="001F4705" w:rsidRDefault="00E66010" w:rsidP="00427EF1">
            <w:pPr>
              <w:bidi/>
              <w:jc w:val="center"/>
              <w:rPr>
                <w:color w:val="000000"/>
                <w:sz w:val="16"/>
                <w:szCs w:val="16"/>
              </w:rPr>
            </w:pPr>
            <w:r w:rsidRPr="001F4705">
              <w:rPr>
                <w:color w:val="000000"/>
                <w:sz w:val="16"/>
                <w:szCs w:val="16"/>
              </w:rPr>
              <w:t>Всего</w:t>
            </w:r>
            <w:r w:rsidRPr="001F4705">
              <w:rPr>
                <w:color w:val="000000"/>
                <w:sz w:val="16"/>
                <w:szCs w:val="16"/>
                <w:rtl/>
              </w:rPr>
              <w:t xml:space="preserve"> </w:t>
            </w:r>
            <w:r w:rsidRPr="001F4705">
              <w:rPr>
                <w:color w:val="000000"/>
                <w:sz w:val="16"/>
                <w:szCs w:val="16"/>
              </w:rPr>
              <w:t>расселяемая площадь жилых помещений</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 xml:space="preserve">Всего стоимость мероприятий по переселению               </w:t>
            </w:r>
          </w:p>
        </w:tc>
        <w:tc>
          <w:tcPr>
            <w:tcW w:w="4818" w:type="dxa"/>
            <w:gridSpan w:val="8"/>
            <w:tcBorders>
              <w:top w:val="single" w:sz="4" w:space="0" w:color="000000"/>
              <w:left w:val="nil"/>
              <w:bottom w:val="nil"/>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Мероприятия по переселению, не связанные с приобретением жилых помещений</w:t>
            </w:r>
          </w:p>
        </w:tc>
        <w:tc>
          <w:tcPr>
            <w:tcW w:w="8175" w:type="dxa"/>
            <w:gridSpan w:val="15"/>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Мероприятия по переселению, связанные с приобретением (строительством) жилых помещений</w:t>
            </w:r>
          </w:p>
        </w:tc>
      </w:tr>
      <w:tr w:rsidR="00E66010" w:rsidRPr="001F4705" w:rsidTr="00427EF1">
        <w:trPr>
          <w:trHeight w:val="429"/>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nil"/>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всего</w:t>
            </w:r>
          </w:p>
        </w:tc>
        <w:tc>
          <w:tcPr>
            <w:tcW w:w="4393"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в том числе</w:t>
            </w:r>
          </w:p>
        </w:tc>
        <w:tc>
          <w:tcPr>
            <w:tcW w:w="14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всего</w:t>
            </w:r>
          </w:p>
        </w:tc>
        <w:tc>
          <w:tcPr>
            <w:tcW w:w="4201"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в том числе</w:t>
            </w:r>
          </w:p>
        </w:tc>
        <w:tc>
          <w:tcPr>
            <w:tcW w:w="2484" w:type="dxa"/>
            <w:gridSpan w:val="4"/>
            <w:tcBorders>
              <w:top w:val="single" w:sz="4" w:space="0" w:color="000000"/>
              <w:left w:val="nil"/>
              <w:bottom w:val="single" w:sz="4" w:space="0" w:color="000000"/>
              <w:right w:val="single" w:sz="4" w:space="0" w:color="000000"/>
            </w:tcBorders>
            <w:shd w:val="clear" w:color="FFFFFF" w:fill="FFFFFF"/>
            <w:vAlign w:val="center"/>
            <w:hideMark/>
          </w:tcPr>
          <w:p w:rsidR="00E66010" w:rsidRPr="001F4705" w:rsidRDefault="00E66010" w:rsidP="00427EF1">
            <w:pPr>
              <w:jc w:val="center"/>
              <w:rPr>
                <w:color w:val="000000"/>
                <w:sz w:val="18"/>
                <w:szCs w:val="18"/>
              </w:rPr>
            </w:pPr>
            <w:r w:rsidRPr="001F4705">
              <w:rPr>
                <w:color w:val="000000"/>
                <w:sz w:val="18"/>
                <w:szCs w:val="18"/>
              </w:rPr>
              <w:t xml:space="preserve">дальнейшее использование приобретенных </w:t>
            </w:r>
            <w:r w:rsidRPr="001F4705">
              <w:rPr>
                <w:color w:val="000000"/>
                <w:sz w:val="18"/>
                <w:szCs w:val="18"/>
              </w:rPr>
              <w:br/>
              <w:t>(построенных) жилых помещений</w:t>
            </w:r>
          </w:p>
        </w:tc>
      </w:tr>
      <w:tr w:rsidR="00E66010" w:rsidRPr="001F4705" w:rsidTr="00427EF1">
        <w:trPr>
          <w:trHeight w:val="795"/>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nil"/>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20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 xml:space="preserve">выплата собственникам жилых помещений возмещения за изымаемые жилые помещения и предоставление субсидий </w:t>
            </w:r>
          </w:p>
        </w:tc>
        <w:tc>
          <w:tcPr>
            <w:tcW w:w="1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договоры о развитии застроенной территории и комплексном развитии территории</w:t>
            </w:r>
          </w:p>
        </w:tc>
        <w:tc>
          <w:tcPr>
            <w:tcW w:w="10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переселение в свободный жилищный фонд</w:t>
            </w:r>
          </w:p>
        </w:tc>
        <w:tc>
          <w:tcPr>
            <w:tcW w:w="1490" w:type="dxa"/>
            <w:gridSpan w:val="3"/>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строительство домов</w:t>
            </w:r>
          </w:p>
        </w:tc>
        <w:tc>
          <w:tcPr>
            <w:tcW w:w="1928" w:type="dxa"/>
            <w:gridSpan w:val="4"/>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приобретение жилых помещений у застройщиков</w:t>
            </w:r>
          </w:p>
        </w:tc>
        <w:tc>
          <w:tcPr>
            <w:tcW w:w="1422"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приобретение жилых помещений у лиц, не являющихся застройщиками</w:t>
            </w:r>
          </w:p>
        </w:tc>
        <w:tc>
          <w:tcPr>
            <w:tcW w:w="711" w:type="dxa"/>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8"/>
                <w:szCs w:val="18"/>
              </w:rPr>
            </w:pPr>
            <w:r w:rsidRPr="001F4705">
              <w:rPr>
                <w:color w:val="000000"/>
                <w:sz w:val="18"/>
                <w:szCs w:val="18"/>
              </w:rPr>
              <w:t>предоставление по договорам социального найма</w:t>
            </w:r>
          </w:p>
        </w:tc>
        <w:tc>
          <w:tcPr>
            <w:tcW w:w="531" w:type="dxa"/>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8"/>
                <w:szCs w:val="18"/>
              </w:rPr>
            </w:pPr>
            <w:r w:rsidRPr="001F4705">
              <w:rPr>
                <w:color w:val="000000"/>
                <w:sz w:val="18"/>
                <w:szCs w:val="18"/>
              </w:rPr>
              <w:t>предоставление по договорам найма жилищного фонда социального использования</w:t>
            </w:r>
          </w:p>
        </w:tc>
        <w:tc>
          <w:tcPr>
            <w:tcW w:w="531" w:type="dxa"/>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8"/>
                <w:szCs w:val="18"/>
              </w:rPr>
            </w:pPr>
            <w:r w:rsidRPr="001F4705">
              <w:rPr>
                <w:color w:val="000000"/>
                <w:sz w:val="18"/>
                <w:szCs w:val="18"/>
              </w:rPr>
              <w:t>предоставление по договорам найма жилого помещения маневренного фонда</w:t>
            </w:r>
          </w:p>
        </w:tc>
        <w:tc>
          <w:tcPr>
            <w:tcW w:w="711" w:type="dxa"/>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8"/>
                <w:szCs w:val="18"/>
              </w:rPr>
            </w:pPr>
            <w:r w:rsidRPr="001F4705">
              <w:rPr>
                <w:color w:val="000000"/>
                <w:sz w:val="18"/>
                <w:szCs w:val="18"/>
              </w:rPr>
              <w:t>предоставление по договорам мены</w:t>
            </w:r>
          </w:p>
        </w:tc>
      </w:tr>
      <w:tr w:rsidR="00E66010" w:rsidRPr="001F4705" w:rsidTr="00427EF1">
        <w:trPr>
          <w:trHeight w:val="690"/>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nil"/>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2058" w:type="dxa"/>
            <w:gridSpan w:val="4"/>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241" w:type="dxa"/>
            <w:gridSpan w:val="2"/>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094"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490" w:type="dxa"/>
            <w:gridSpan w:val="3"/>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в строящихся домах</w:t>
            </w:r>
          </w:p>
        </w:tc>
        <w:tc>
          <w:tcPr>
            <w:tcW w:w="10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в домах, введенных в эксплуатацию</w:t>
            </w:r>
          </w:p>
        </w:tc>
        <w:tc>
          <w:tcPr>
            <w:tcW w:w="1422" w:type="dxa"/>
            <w:gridSpan w:val="2"/>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711"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31"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31"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711"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r>
      <w:tr w:rsidR="00E66010" w:rsidRPr="001F4705" w:rsidTr="00427EF1">
        <w:trPr>
          <w:trHeight w:val="207"/>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nil"/>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2058" w:type="dxa"/>
            <w:gridSpan w:val="4"/>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241" w:type="dxa"/>
            <w:gridSpan w:val="2"/>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094"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490" w:type="dxa"/>
            <w:gridSpan w:val="3"/>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078" w:type="dxa"/>
            <w:gridSpan w:val="2"/>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422" w:type="dxa"/>
            <w:gridSpan w:val="2"/>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711"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31"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31"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711"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r>
      <w:tr w:rsidR="00E66010" w:rsidRPr="001F4705" w:rsidTr="00427EF1">
        <w:trPr>
          <w:trHeight w:val="2563"/>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nil"/>
              <w:right w:val="single" w:sz="4" w:space="0" w:color="000000"/>
            </w:tcBorders>
            <w:vAlign w:val="center"/>
            <w:hideMark/>
          </w:tcPr>
          <w:p w:rsidR="00E66010" w:rsidRPr="001F4705" w:rsidRDefault="00E66010" w:rsidP="00427EF1">
            <w:pPr>
              <w:rPr>
                <w:color w:val="000000"/>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расселяемая площадь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расселяемая площадь</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стоимость возмещения</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субсидия на приобретение (строительство) жилых помещений</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субсидия на возмещение части расходов на уплату процентов за пользование займом или кредитом</w:t>
            </w:r>
          </w:p>
        </w:tc>
        <w:tc>
          <w:tcPr>
            <w:tcW w:w="629"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расселяемая площадь</w:t>
            </w:r>
          </w:p>
        </w:tc>
        <w:tc>
          <w:tcPr>
            <w:tcW w:w="612"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 xml:space="preserve">субсидия на возмещение расходов по договорам о комплексном и устойчивом развитии территорий </w:t>
            </w:r>
          </w:p>
        </w:tc>
        <w:tc>
          <w:tcPr>
            <w:tcW w:w="1094"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расселяемая площадь</w:t>
            </w:r>
          </w:p>
        </w:tc>
        <w:tc>
          <w:tcPr>
            <w:tcW w:w="49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расселяемая площадь</w:t>
            </w:r>
          </w:p>
        </w:tc>
        <w:tc>
          <w:tcPr>
            <w:tcW w:w="496"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приобретаемая площадь</w:t>
            </w:r>
          </w:p>
        </w:tc>
        <w:tc>
          <w:tcPr>
            <w:tcW w:w="49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стоимость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приобретаемая площадь</w:t>
            </w:r>
          </w:p>
        </w:tc>
        <w:tc>
          <w:tcPr>
            <w:tcW w:w="426"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стоимость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приобретаемая площадь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стоимость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приобретаемая площадь</w:t>
            </w:r>
          </w:p>
        </w:tc>
        <w:tc>
          <w:tcPr>
            <w:tcW w:w="653"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стоимость</w:t>
            </w:r>
          </w:p>
        </w:tc>
        <w:tc>
          <w:tcPr>
            <w:tcW w:w="711"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приобретаемая площадь</w:t>
            </w:r>
          </w:p>
        </w:tc>
        <w:tc>
          <w:tcPr>
            <w:tcW w:w="711"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jc w:val="center"/>
              <w:rPr>
                <w:color w:val="000000"/>
                <w:sz w:val="16"/>
                <w:szCs w:val="16"/>
              </w:rPr>
            </w:pPr>
            <w:r w:rsidRPr="001F4705">
              <w:rPr>
                <w:color w:val="000000"/>
                <w:sz w:val="16"/>
                <w:szCs w:val="16"/>
              </w:rPr>
              <w:t>стоимость</w:t>
            </w:r>
          </w:p>
        </w:tc>
        <w:tc>
          <w:tcPr>
            <w:tcW w:w="71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8"/>
                <w:szCs w:val="18"/>
              </w:rPr>
            </w:pPr>
            <w:r w:rsidRPr="001F4705">
              <w:rPr>
                <w:color w:val="000000"/>
                <w:sz w:val="18"/>
                <w:szCs w:val="18"/>
              </w:rPr>
              <w:t>площадь</w:t>
            </w:r>
          </w:p>
        </w:tc>
        <w:tc>
          <w:tcPr>
            <w:tcW w:w="53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8"/>
                <w:szCs w:val="18"/>
              </w:rPr>
            </w:pPr>
            <w:r w:rsidRPr="001F4705">
              <w:rPr>
                <w:color w:val="000000"/>
                <w:sz w:val="18"/>
                <w:szCs w:val="18"/>
              </w:rPr>
              <w:t>площадь</w:t>
            </w:r>
          </w:p>
        </w:tc>
        <w:tc>
          <w:tcPr>
            <w:tcW w:w="53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8"/>
                <w:szCs w:val="18"/>
              </w:rPr>
            </w:pPr>
            <w:r w:rsidRPr="001F4705">
              <w:rPr>
                <w:color w:val="000000"/>
                <w:sz w:val="18"/>
                <w:szCs w:val="18"/>
              </w:rPr>
              <w:t>площадь</w:t>
            </w:r>
          </w:p>
        </w:tc>
        <w:tc>
          <w:tcPr>
            <w:tcW w:w="71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jc w:val="center"/>
              <w:rPr>
                <w:color w:val="000000"/>
                <w:sz w:val="18"/>
                <w:szCs w:val="18"/>
              </w:rPr>
            </w:pPr>
            <w:r w:rsidRPr="001F4705">
              <w:rPr>
                <w:color w:val="000000"/>
                <w:sz w:val="18"/>
                <w:szCs w:val="18"/>
              </w:rPr>
              <w:t>площадь</w:t>
            </w:r>
          </w:p>
        </w:tc>
      </w:tr>
      <w:tr w:rsidR="00E66010" w:rsidRPr="001F4705" w:rsidTr="00427EF1">
        <w:trPr>
          <w:trHeight w:val="405"/>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567" w:type="dxa"/>
            <w:tcBorders>
              <w:top w:val="nil"/>
              <w:left w:val="nil"/>
              <w:bottom w:val="single" w:sz="4" w:space="0" w:color="000000"/>
              <w:right w:val="single" w:sz="4" w:space="0" w:color="000000"/>
            </w:tcBorders>
            <w:shd w:val="clear" w:color="FFFFFF" w:fill="FFFFFF"/>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425"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425"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567"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533" w:type="dxa"/>
            <w:tcBorders>
              <w:top w:val="nil"/>
              <w:left w:val="nil"/>
              <w:bottom w:val="single" w:sz="4" w:space="0" w:color="000000"/>
              <w:right w:val="single" w:sz="4" w:space="0" w:color="000000"/>
            </w:tcBorders>
            <w:shd w:val="clear" w:color="FFFFFF" w:fill="FFFFFF"/>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533" w:type="dxa"/>
            <w:tcBorders>
              <w:top w:val="nil"/>
              <w:left w:val="nil"/>
              <w:bottom w:val="single" w:sz="4" w:space="0" w:color="000000"/>
              <w:right w:val="single" w:sz="4" w:space="0" w:color="000000"/>
            </w:tcBorders>
            <w:shd w:val="clear" w:color="FFFFFF" w:fill="FFFFFF"/>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62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proofErr w:type="spellStart"/>
            <w:r w:rsidRPr="001F4705">
              <w:rPr>
                <w:color w:val="000000"/>
                <w:sz w:val="18"/>
                <w:szCs w:val="18"/>
              </w:rPr>
              <w:t>кв</w:t>
            </w:r>
            <w:proofErr w:type="gramStart"/>
            <w:r w:rsidRPr="001F4705">
              <w:rPr>
                <w:color w:val="000000"/>
                <w:sz w:val="18"/>
                <w:szCs w:val="18"/>
              </w:rPr>
              <w:t>.м</w:t>
            </w:r>
            <w:proofErr w:type="spellEnd"/>
            <w:proofErr w:type="gramEnd"/>
          </w:p>
        </w:tc>
        <w:tc>
          <w:tcPr>
            <w:tcW w:w="612" w:type="dxa"/>
            <w:tcBorders>
              <w:top w:val="nil"/>
              <w:left w:val="nil"/>
              <w:bottom w:val="single" w:sz="4" w:space="0" w:color="000000"/>
              <w:right w:val="single" w:sz="4" w:space="0" w:color="000000"/>
            </w:tcBorders>
            <w:shd w:val="clear" w:color="FFFFFF" w:fill="FFFFFF"/>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109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proofErr w:type="spellStart"/>
            <w:r w:rsidRPr="001F4705">
              <w:rPr>
                <w:color w:val="000000"/>
                <w:sz w:val="18"/>
                <w:szCs w:val="18"/>
              </w:rPr>
              <w:t>кв</w:t>
            </w:r>
            <w:proofErr w:type="gramStart"/>
            <w:r w:rsidRPr="001F4705">
              <w:rPr>
                <w:color w:val="000000"/>
                <w:sz w:val="18"/>
                <w:szCs w:val="18"/>
              </w:rPr>
              <w:t>.м</w:t>
            </w:r>
            <w:proofErr w:type="spellEnd"/>
            <w:proofErr w:type="gramEnd"/>
          </w:p>
        </w:tc>
        <w:tc>
          <w:tcPr>
            <w:tcW w:w="497"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proofErr w:type="spellStart"/>
            <w:r w:rsidRPr="001F4705">
              <w:rPr>
                <w:color w:val="000000"/>
                <w:sz w:val="18"/>
                <w:szCs w:val="18"/>
              </w:rPr>
              <w:t>кв</w:t>
            </w:r>
            <w:proofErr w:type="gramStart"/>
            <w:r w:rsidRPr="001F4705">
              <w:rPr>
                <w:color w:val="000000"/>
                <w:sz w:val="18"/>
                <w:szCs w:val="18"/>
              </w:rPr>
              <w:t>.м</w:t>
            </w:r>
            <w:proofErr w:type="spellEnd"/>
            <w:proofErr w:type="gramEnd"/>
          </w:p>
        </w:tc>
        <w:tc>
          <w:tcPr>
            <w:tcW w:w="496"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proofErr w:type="spellStart"/>
            <w:r w:rsidRPr="001F4705">
              <w:rPr>
                <w:color w:val="000000"/>
                <w:sz w:val="18"/>
                <w:szCs w:val="18"/>
              </w:rPr>
              <w:t>кв</w:t>
            </w:r>
            <w:proofErr w:type="gramStart"/>
            <w:r w:rsidRPr="001F4705">
              <w:rPr>
                <w:color w:val="000000"/>
                <w:sz w:val="18"/>
                <w:szCs w:val="18"/>
              </w:rPr>
              <w:t>.м</w:t>
            </w:r>
            <w:proofErr w:type="spellEnd"/>
            <w:proofErr w:type="gramEnd"/>
          </w:p>
        </w:tc>
        <w:tc>
          <w:tcPr>
            <w:tcW w:w="497"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425"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42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425"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425"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425"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653"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71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71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711" w:type="dxa"/>
            <w:tcBorders>
              <w:top w:val="nil"/>
              <w:left w:val="nil"/>
              <w:bottom w:val="single" w:sz="4" w:space="0" w:color="000000"/>
              <w:right w:val="single" w:sz="4" w:space="0" w:color="000000"/>
            </w:tcBorders>
            <w:shd w:val="clear" w:color="FFFFFF" w:fill="FFFFFF"/>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531" w:type="dxa"/>
            <w:tcBorders>
              <w:top w:val="nil"/>
              <w:left w:val="nil"/>
              <w:bottom w:val="single" w:sz="4" w:space="0" w:color="000000"/>
              <w:right w:val="single" w:sz="4" w:space="0" w:color="000000"/>
            </w:tcBorders>
            <w:shd w:val="clear" w:color="FFFFFF" w:fill="FFFFFF"/>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531" w:type="dxa"/>
            <w:tcBorders>
              <w:top w:val="nil"/>
              <w:left w:val="nil"/>
              <w:bottom w:val="single" w:sz="4" w:space="0" w:color="000000"/>
              <w:right w:val="single" w:sz="4" w:space="0" w:color="000000"/>
            </w:tcBorders>
            <w:shd w:val="clear" w:color="FFFFFF" w:fill="FFFFFF"/>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c>
          <w:tcPr>
            <w:tcW w:w="711" w:type="dxa"/>
            <w:tcBorders>
              <w:top w:val="nil"/>
              <w:left w:val="nil"/>
              <w:bottom w:val="single" w:sz="4" w:space="0" w:color="000000"/>
              <w:right w:val="single" w:sz="4" w:space="0" w:color="000000"/>
            </w:tcBorders>
            <w:shd w:val="clear" w:color="FFFFFF" w:fill="FFFFFF"/>
            <w:vAlign w:val="center"/>
            <w:hideMark/>
          </w:tcPr>
          <w:p w:rsidR="00E66010" w:rsidRPr="001F4705" w:rsidRDefault="00E66010" w:rsidP="00427EF1">
            <w:pPr>
              <w:jc w:val="center"/>
              <w:rPr>
                <w:color w:val="000000"/>
                <w:sz w:val="18"/>
                <w:szCs w:val="18"/>
              </w:rPr>
            </w:pPr>
            <w:r w:rsidRPr="001F4705">
              <w:rPr>
                <w:color w:val="000000"/>
                <w:sz w:val="18"/>
                <w:szCs w:val="18"/>
              </w:rPr>
              <w:t>кв. м</w:t>
            </w:r>
          </w:p>
        </w:tc>
      </w:tr>
      <w:tr w:rsidR="00E66010" w:rsidRPr="001F4705" w:rsidTr="00427EF1">
        <w:trPr>
          <w:trHeight w:val="405"/>
        </w:trPr>
        <w:tc>
          <w:tcPr>
            <w:tcW w:w="459"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1</w:t>
            </w:r>
          </w:p>
        </w:tc>
        <w:tc>
          <w:tcPr>
            <w:tcW w:w="111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3</w:t>
            </w:r>
          </w:p>
        </w:tc>
        <w:tc>
          <w:tcPr>
            <w:tcW w:w="567" w:type="dxa"/>
            <w:tcBorders>
              <w:top w:val="nil"/>
              <w:left w:val="nil"/>
              <w:bottom w:val="single" w:sz="4" w:space="0" w:color="000000"/>
              <w:right w:val="single" w:sz="4" w:space="0" w:color="000000"/>
            </w:tcBorders>
            <w:shd w:val="clear" w:color="FFFFFF" w:fill="FFFFFF"/>
            <w:noWrap/>
            <w:vAlign w:val="center"/>
            <w:hideMark/>
          </w:tcPr>
          <w:p w:rsidR="00E66010" w:rsidRPr="001F4705" w:rsidRDefault="00E66010" w:rsidP="00427EF1">
            <w:pPr>
              <w:jc w:val="center"/>
              <w:rPr>
                <w:color w:val="000000"/>
                <w:sz w:val="18"/>
                <w:szCs w:val="18"/>
              </w:rPr>
            </w:pPr>
            <w:r w:rsidRPr="001F4705">
              <w:rPr>
                <w:color w:val="000000"/>
                <w:sz w:val="18"/>
                <w:szCs w:val="18"/>
              </w:rPr>
              <w:t>4</w:t>
            </w:r>
          </w:p>
        </w:tc>
        <w:tc>
          <w:tcPr>
            <w:tcW w:w="425"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5</w:t>
            </w:r>
          </w:p>
        </w:tc>
        <w:tc>
          <w:tcPr>
            <w:tcW w:w="425"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6</w:t>
            </w:r>
          </w:p>
        </w:tc>
        <w:tc>
          <w:tcPr>
            <w:tcW w:w="56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7</w:t>
            </w:r>
          </w:p>
        </w:tc>
        <w:tc>
          <w:tcPr>
            <w:tcW w:w="533" w:type="dxa"/>
            <w:tcBorders>
              <w:top w:val="nil"/>
              <w:left w:val="nil"/>
              <w:bottom w:val="single" w:sz="4" w:space="0" w:color="000000"/>
              <w:right w:val="single" w:sz="4" w:space="0" w:color="000000"/>
            </w:tcBorders>
            <w:shd w:val="clear" w:color="FFFFFF" w:fill="FFFFFF"/>
            <w:noWrap/>
            <w:vAlign w:val="center"/>
            <w:hideMark/>
          </w:tcPr>
          <w:p w:rsidR="00E66010" w:rsidRPr="001F4705" w:rsidRDefault="00E66010" w:rsidP="00427EF1">
            <w:pPr>
              <w:jc w:val="center"/>
              <w:rPr>
                <w:color w:val="000000"/>
                <w:sz w:val="18"/>
                <w:szCs w:val="18"/>
              </w:rPr>
            </w:pPr>
            <w:r w:rsidRPr="001F4705">
              <w:rPr>
                <w:color w:val="000000"/>
                <w:sz w:val="18"/>
                <w:szCs w:val="18"/>
              </w:rPr>
              <w:t>8</w:t>
            </w:r>
          </w:p>
        </w:tc>
        <w:tc>
          <w:tcPr>
            <w:tcW w:w="533" w:type="dxa"/>
            <w:tcBorders>
              <w:top w:val="nil"/>
              <w:left w:val="nil"/>
              <w:bottom w:val="single" w:sz="4" w:space="0" w:color="000000"/>
              <w:right w:val="single" w:sz="4" w:space="0" w:color="000000"/>
            </w:tcBorders>
            <w:shd w:val="clear" w:color="FFFFFF" w:fill="FFFFFF"/>
            <w:noWrap/>
            <w:vAlign w:val="center"/>
            <w:hideMark/>
          </w:tcPr>
          <w:p w:rsidR="00E66010" w:rsidRPr="001F4705" w:rsidRDefault="00E66010" w:rsidP="00427EF1">
            <w:pPr>
              <w:jc w:val="center"/>
              <w:rPr>
                <w:color w:val="000000"/>
                <w:sz w:val="18"/>
                <w:szCs w:val="18"/>
              </w:rPr>
            </w:pPr>
            <w:r w:rsidRPr="001F4705">
              <w:rPr>
                <w:color w:val="000000"/>
                <w:sz w:val="18"/>
                <w:szCs w:val="18"/>
              </w:rPr>
              <w:t>9</w:t>
            </w:r>
          </w:p>
        </w:tc>
        <w:tc>
          <w:tcPr>
            <w:tcW w:w="62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10</w:t>
            </w:r>
          </w:p>
        </w:tc>
        <w:tc>
          <w:tcPr>
            <w:tcW w:w="612" w:type="dxa"/>
            <w:tcBorders>
              <w:top w:val="nil"/>
              <w:left w:val="nil"/>
              <w:bottom w:val="single" w:sz="4" w:space="0" w:color="000000"/>
              <w:right w:val="single" w:sz="4" w:space="0" w:color="000000"/>
            </w:tcBorders>
            <w:shd w:val="clear" w:color="FFFFFF" w:fill="FFFFFF"/>
            <w:noWrap/>
            <w:vAlign w:val="center"/>
            <w:hideMark/>
          </w:tcPr>
          <w:p w:rsidR="00E66010" w:rsidRPr="001F4705" w:rsidRDefault="00E66010" w:rsidP="00427EF1">
            <w:pPr>
              <w:jc w:val="center"/>
              <w:rPr>
                <w:color w:val="000000"/>
                <w:sz w:val="18"/>
                <w:szCs w:val="18"/>
              </w:rPr>
            </w:pPr>
            <w:r w:rsidRPr="001F4705">
              <w:rPr>
                <w:color w:val="000000"/>
                <w:sz w:val="18"/>
                <w:szCs w:val="18"/>
              </w:rPr>
              <w:t>11</w:t>
            </w:r>
          </w:p>
        </w:tc>
        <w:tc>
          <w:tcPr>
            <w:tcW w:w="109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12</w:t>
            </w:r>
          </w:p>
        </w:tc>
        <w:tc>
          <w:tcPr>
            <w:tcW w:w="49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13</w:t>
            </w:r>
          </w:p>
        </w:tc>
        <w:tc>
          <w:tcPr>
            <w:tcW w:w="49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14</w:t>
            </w:r>
          </w:p>
        </w:tc>
        <w:tc>
          <w:tcPr>
            <w:tcW w:w="49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15</w:t>
            </w:r>
          </w:p>
        </w:tc>
        <w:tc>
          <w:tcPr>
            <w:tcW w:w="425"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16</w:t>
            </w:r>
          </w:p>
        </w:tc>
        <w:tc>
          <w:tcPr>
            <w:tcW w:w="42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17</w:t>
            </w:r>
          </w:p>
        </w:tc>
        <w:tc>
          <w:tcPr>
            <w:tcW w:w="425"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18</w:t>
            </w:r>
          </w:p>
        </w:tc>
        <w:tc>
          <w:tcPr>
            <w:tcW w:w="425"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19</w:t>
            </w:r>
          </w:p>
        </w:tc>
        <w:tc>
          <w:tcPr>
            <w:tcW w:w="425"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20</w:t>
            </w:r>
          </w:p>
        </w:tc>
        <w:tc>
          <w:tcPr>
            <w:tcW w:w="653"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21</w:t>
            </w:r>
          </w:p>
        </w:tc>
        <w:tc>
          <w:tcPr>
            <w:tcW w:w="711"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22</w:t>
            </w:r>
          </w:p>
        </w:tc>
        <w:tc>
          <w:tcPr>
            <w:tcW w:w="711"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23</w:t>
            </w:r>
          </w:p>
        </w:tc>
        <w:tc>
          <w:tcPr>
            <w:tcW w:w="711" w:type="dxa"/>
            <w:tcBorders>
              <w:top w:val="nil"/>
              <w:left w:val="nil"/>
              <w:bottom w:val="single" w:sz="4" w:space="0" w:color="000000"/>
              <w:right w:val="single" w:sz="4" w:space="0" w:color="000000"/>
            </w:tcBorders>
            <w:shd w:val="clear" w:color="FFFFFF" w:fill="FFFFFF"/>
            <w:noWrap/>
            <w:vAlign w:val="center"/>
            <w:hideMark/>
          </w:tcPr>
          <w:p w:rsidR="00E66010" w:rsidRPr="001F4705" w:rsidRDefault="00E66010" w:rsidP="00427EF1">
            <w:pPr>
              <w:jc w:val="center"/>
              <w:rPr>
                <w:color w:val="000000"/>
                <w:sz w:val="18"/>
                <w:szCs w:val="18"/>
              </w:rPr>
            </w:pPr>
            <w:r w:rsidRPr="001F4705">
              <w:rPr>
                <w:color w:val="000000"/>
                <w:sz w:val="18"/>
                <w:szCs w:val="18"/>
              </w:rPr>
              <w:t>24</w:t>
            </w:r>
          </w:p>
        </w:tc>
        <w:tc>
          <w:tcPr>
            <w:tcW w:w="531" w:type="dxa"/>
            <w:tcBorders>
              <w:top w:val="nil"/>
              <w:left w:val="nil"/>
              <w:bottom w:val="single" w:sz="4" w:space="0" w:color="000000"/>
              <w:right w:val="single" w:sz="4" w:space="0" w:color="000000"/>
            </w:tcBorders>
            <w:shd w:val="clear" w:color="FFFFFF" w:fill="FFFFFF"/>
            <w:noWrap/>
            <w:vAlign w:val="center"/>
            <w:hideMark/>
          </w:tcPr>
          <w:p w:rsidR="00E66010" w:rsidRPr="001F4705" w:rsidRDefault="00E66010" w:rsidP="00427EF1">
            <w:pPr>
              <w:jc w:val="center"/>
              <w:rPr>
                <w:color w:val="000000"/>
                <w:sz w:val="18"/>
                <w:szCs w:val="18"/>
              </w:rPr>
            </w:pPr>
            <w:r w:rsidRPr="001F4705">
              <w:rPr>
                <w:color w:val="000000"/>
                <w:sz w:val="18"/>
                <w:szCs w:val="18"/>
              </w:rPr>
              <w:t>25</w:t>
            </w:r>
          </w:p>
        </w:tc>
        <w:tc>
          <w:tcPr>
            <w:tcW w:w="531" w:type="dxa"/>
            <w:tcBorders>
              <w:top w:val="nil"/>
              <w:left w:val="nil"/>
              <w:bottom w:val="single" w:sz="4" w:space="0" w:color="000000"/>
              <w:right w:val="single" w:sz="4" w:space="0" w:color="000000"/>
            </w:tcBorders>
            <w:shd w:val="clear" w:color="FFFFFF" w:fill="FFFFFF"/>
            <w:noWrap/>
            <w:vAlign w:val="center"/>
            <w:hideMark/>
          </w:tcPr>
          <w:p w:rsidR="00E66010" w:rsidRPr="001F4705" w:rsidRDefault="00E66010" w:rsidP="00427EF1">
            <w:pPr>
              <w:jc w:val="center"/>
              <w:rPr>
                <w:color w:val="000000"/>
                <w:sz w:val="18"/>
                <w:szCs w:val="18"/>
              </w:rPr>
            </w:pPr>
            <w:r w:rsidRPr="001F4705">
              <w:rPr>
                <w:color w:val="000000"/>
                <w:sz w:val="18"/>
                <w:szCs w:val="18"/>
              </w:rPr>
              <w:t>26</w:t>
            </w:r>
          </w:p>
        </w:tc>
        <w:tc>
          <w:tcPr>
            <w:tcW w:w="711" w:type="dxa"/>
            <w:tcBorders>
              <w:top w:val="nil"/>
              <w:left w:val="nil"/>
              <w:bottom w:val="single" w:sz="4" w:space="0" w:color="000000"/>
              <w:right w:val="single" w:sz="4" w:space="0" w:color="000000"/>
            </w:tcBorders>
            <w:shd w:val="clear" w:color="FFFFFF" w:fill="FFFFFF"/>
            <w:noWrap/>
            <w:vAlign w:val="center"/>
            <w:hideMark/>
          </w:tcPr>
          <w:p w:rsidR="00E66010" w:rsidRPr="001F4705" w:rsidRDefault="00E66010" w:rsidP="00427EF1">
            <w:pPr>
              <w:jc w:val="center"/>
              <w:rPr>
                <w:color w:val="000000"/>
                <w:sz w:val="18"/>
                <w:szCs w:val="18"/>
              </w:rPr>
            </w:pPr>
            <w:r w:rsidRPr="001F4705">
              <w:rPr>
                <w:color w:val="000000"/>
                <w:sz w:val="18"/>
                <w:szCs w:val="18"/>
              </w:rPr>
              <w:t>27</w:t>
            </w:r>
          </w:p>
        </w:tc>
      </w:tr>
      <w:tr w:rsidR="00E66010" w:rsidRPr="001F4705" w:rsidTr="00427EF1">
        <w:trPr>
          <w:cantSplit/>
          <w:trHeight w:val="2295"/>
        </w:trPr>
        <w:tc>
          <w:tcPr>
            <w:tcW w:w="459"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 </w:t>
            </w:r>
          </w:p>
        </w:tc>
        <w:tc>
          <w:tcPr>
            <w:tcW w:w="1116"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Всего по программе переселения, в рамках которой предусмотрено финансирование за счет средств Фонда</w:t>
            </w:r>
            <w:proofErr w:type="gramStart"/>
            <w:r w:rsidRPr="001F4705">
              <w:rPr>
                <w:color w:val="000000"/>
                <w:sz w:val="18"/>
                <w:szCs w:val="18"/>
              </w:rPr>
              <w:t>.</w:t>
            </w:r>
            <w:proofErr w:type="gramEnd"/>
            <w:r w:rsidRPr="001F4705">
              <w:rPr>
                <w:color w:val="000000"/>
                <w:sz w:val="18"/>
                <w:szCs w:val="18"/>
              </w:rPr>
              <w:t xml:space="preserve"> </w:t>
            </w:r>
            <w:proofErr w:type="gramStart"/>
            <w:r w:rsidRPr="001F4705">
              <w:rPr>
                <w:color w:val="000000"/>
                <w:sz w:val="18"/>
                <w:szCs w:val="18"/>
              </w:rPr>
              <w:t>в</w:t>
            </w:r>
            <w:proofErr w:type="gramEnd"/>
            <w:r w:rsidRPr="001F4705">
              <w:rPr>
                <w:color w:val="000000"/>
                <w:sz w:val="18"/>
                <w:szCs w:val="18"/>
              </w:rPr>
              <w:t xml:space="preserve"> </w:t>
            </w:r>
            <w:proofErr w:type="spellStart"/>
            <w:r w:rsidRPr="001F4705">
              <w:rPr>
                <w:color w:val="000000"/>
                <w:sz w:val="18"/>
                <w:szCs w:val="18"/>
              </w:rPr>
              <w:t>т.ч</w:t>
            </w:r>
            <w:proofErr w:type="spellEnd"/>
            <w:r w:rsidRPr="001F4705">
              <w:rPr>
                <w:color w:val="000000"/>
                <w:sz w:val="18"/>
                <w:szCs w:val="18"/>
              </w:rPr>
              <w:t>.:</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1 540,70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55 009 849,00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195,40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195,40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3 438 000,00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29"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12"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1094"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97"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1 345,30</w:t>
            </w:r>
          </w:p>
        </w:tc>
        <w:tc>
          <w:tcPr>
            <w:tcW w:w="496"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1 345,30</w:t>
            </w:r>
          </w:p>
        </w:tc>
        <w:tc>
          <w:tcPr>
            <w:tcW w:w="497"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51 571 849,00</w:t>
            </w:r>
          </w:p>
        </w:tc>
        <w:tc>
          <w:tcPr>
            <w:tcW w:w="425"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6"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53"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1 345,30</w:t>
            </w:r>
          </w:p>
        </w:tc>
        <w:tc>
          <w:tcPr>
            <w:tcW w:w="711"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51 571 849,00</w:t>
            </w:r>
          </w:p>
        </w:tc>
        <w:tc>
          <w:tcPr>
            <w:tcW w:w="71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914,40</w:t>
            </w:r>
          </w:p>
        </w:tc>
        <w:tc>
          <w:tcPr>
            <w:tcW w:w="53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1" w:type="dxa"/>
            <w:tcBorders>
              <w:top w:val="nil"/>
              <w:left w:val="nil"/>
              <w:bottom w:val="single" w:sz="4" w:space="0" w:color="000000"/>
              <w:right w:val="single" w:sz="4" w:space="0" w:color="000000"/>
            </w:tcBorders>
            <w:shd w:val="clear" w:color="FFFFFF" w:fill="FFFFFF"/>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FFFFFF" w:fill="FFFFFF"/>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430,90</w:t>
            </w:r>
          </w:p>
        </w:tc>
      </w:tr>
      <w:tr w:rsidR="00E66010" w:rsidRPr="001F4705" w:rsidTr="00427EF1">
        <w:trPr>
          <w:cantSplit/>
          <w:trHeight w:val="1134"/>
        </w:trPr>
        <w:tc>
          <w:tcPr>
            <w:tcW w:w="459"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lastRenderedPageBreak/>
              <w:t> </w:t>
            </w:r>
          </w:p>
        </w:tc>
        <w:tc>
          <w:tcPr>
            <w:tcW w:w="1116"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Всего по этапу 2020 года</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394,60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12 633 607,00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35,70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35,70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447 000,00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29"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12"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1094"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97"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358,90</w:t>
            </w:r>
          </w:p>
        </w:tc>
        <w:tc>
          <w:tcPr>
            <w:tcW w:w="496"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358,90</w:t>
            </w:r>
          </w:p>
        </w:tc>
        <w:tc>
          <w:tcPr>
            <w:tcW w:w="497"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12 186 607,00</w:t>
            </w:r>
          </w:p>
        </w:tc>
        <w:tc>
          <w:tcPr>
            <w:tcW w:w="425"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6"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53"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358,90</w:t>
            </w:r>
          </w:p>
        </w:tc>
        <w:tc>
          <w:tcPr>
            <w:tcW w:w="711"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12 186 607,00</w:t>
            </w:r>
          </w:p>
        </w:tc>
        <w:tc>
          <w:tcPr>
            <w:tcW w:w="71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1" w:type="dxa"/>
            <w:tcBorders>
              <w:top w:val="nil"/>
              <w:left w:val="nil"/>
              <w:bottom w:val="single" w:sz="4" w:space="0" w:color="000000"/>
              <w:right w:val="single" w:sz="4" w:space="0" w:color="000000"/>
            </w:tcBorders>
            <w:shd w:val="clear" w:color="FFFFFF" w:fill="FFFFFF"/>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FFFFFF" w:fill="FFFFFF"/>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358,90</w:t>
            </w:r>
          </w:p>
        </w:tc>
      </w:tr>
      <w:tr w:rsidR="00E66010" w:rsidRPr="001F4705" w:rsidTr="00427EF1">
        <w:trPr>
          <w:cantSplit/>
          <w:trHeight w:val="1134"/>
        </w:trPr>
        <w:tc>
          <w:tcPr>
            <w:tcW w:w="459"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1</w:t>
            </w:r>
          </w:p>
        </w:tc>
        <w:tc>
          <w:tcPr>
            <w:tcW w:w="1116"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 xml:space="preserve">Итого по Орловский муниципальный район </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394,60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12 633 607,00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35,70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35,70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447 000,00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29"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12"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1094"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9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358,90</w:t>
            </w:r>
          </w:p>
        </w:tc>
        <w:tc>
          <w:tcPr>
            <w:tcW w:w="496"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358,90</w:t>
            </w:r>
          </w:p>
        </w:tc>
        <w:tc>
          <w:tcPr>
            <w:tcW w:w="49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12 186 607,00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6"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53"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358,90</w:t>
            </w:r>
          </w:p>
        </w:tc>
        <w:tc>
          <w:tcPr>
            <w:tcW w:w="711"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12 186 607,00</w:t>
            </w:r>
          </w:p>
        </w:tc>
        <w:tc>
          <w:tcPr>
            <w:tcW w:w="71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358,90</w:t>
            </w:r>
          </w:p>
        </w:tc>
      </w:tr>
      <w:tr w:rsidR="00E66010" w:rsidRPr="001F4705" w:rsidTr="00427EF1">
        <w:trPr>
          <w:cantSplit/>
          <w:trHeight w:val="1134"/>
        </w:trPr>
        <w:tc>
          <w:tcPr>
            <w:tcW w:w="459"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 </w:t>
            </w:r>
          </w:p>
        </w:tc>
        <w:tc>
          <w:tcPr>
            <w:tcW w:w="1116"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Всего по этапу 2022 года</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1 146,10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42 376 242,00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159,70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159,70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2 991 000,00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29"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12"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1094"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97"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986,40</w:t>
            </w:r>
          </w:p>
        </w:tc>
        <w:tc>
          <w:tcPr>
            <w:tcW w:w="496"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986,40</w:t>
            </w:r>
          </w:p>
        </w:tc>
        <w:tc>
          <w:tcPr>
            <w:tcW w:w="497"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39 385 242,00</w:t>
            </w:r>
          </w:p>
        </w:tc>
        <w:tc>
          <w:tcPr>
            <w:tcW w:w="425"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6"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53"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auto" w:fill="auto"/>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986,40</w:t>
            </w:r>
          </w:p>
        </w:tc>
        <w:tc>
          <w:tcPr>
            <w:tcW w:w="711"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39 385 242,00</w:t>
            </w:r>
          </w:p>
        </w:tc>
        <w:tc>
          <w:tcPr>
            <w:tcW w:w="71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914,40</w:t>
            </w:r>
          </w:p>
        </w:tc>
        <w:tc>
          <w:tcPr>
            <w:tcW w:w="53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1" w:type="dxa"/>
            <w:tcBorders>
              <w:top w:val="nil"/>
              <w:left w:val="nil"/>
              <w:bottom w:val="single" w:sz="4" w:space="0" w:color="000000"/>
              <w:right w:val="single" w:sz="4" w:space="0" w:color="000000"/>
            </w:tcBorders>
            <w:shd w:val="clear" w:color="FFFFFF" w:fill="FFFFFF"/>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FFFFFF" w:fill="FFFFFF"/>
            <w:noWrap/>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72,00</w:t>
            </w:r>
          </w:p>
        </w:tc>
      </w:tr>
      <w:tr w:rsidR="00E66010" w:rsidRPr="001F4705" w:rsidTr="00427EF1">
        <w:trPr>
          <w:cantSplit/>
          <w:trHeight w:val="1134"/>
        </w:trPr>
        <w:tc>
          <w:tcPr>
            <w:tcW w:w="459" w:type="dxa"/>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2</w:t>
            </w:r>
          </w:p>
        </w:tc>
        <w:tc>
          <w:tcPr>
            <w:tcW w:w="1116"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 xml:space="preserve">Итого по Орловский муниципальный район </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1 146,10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42 376 242,00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159,70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159,70</w:t>
            </w:r>
          </w:p>
        </w:tc>
        <w:tc>
          <w:tcPr>
            <w:tcW w:w="56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2 991 000,00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3"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29"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12"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1094"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9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986,40</w:t>
            </w:r>
          </w:p>
        </w:tc>
        <w:tc>
          <w:tcPr>
            <w:tcW w:w="496"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986,40</w:t>
            </w:r>
          </w:p>
        </w:tc>
        <w:tc>
          <w:tcPr>
            <w:tcW w:w="497"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39 385 242,00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6"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653"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986,40</w:t>
            </w:r>
          </w:p>
        </w:tc>
        <w:tc>
          <w:tcPr>
            <w:tcW w:w="711" w:type="dxa"/>
            <w:tcBorders>
              <w:top w:val="nil"/>
              <w:left w:val="nil"/>
              <w:bottom w:val="single" w:sz="4" w:space="0" w:color="000000"/>
              <w:right w:val="single" w:sz="4" w:space="0" w:color="000000"/>
            </w:tcBorders>
            <w:shd w:val="clear" w:color="auto" w:fill="auto"/>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39 385 242,00</w:t>
            </w:r>
          </w:p>
        </w:tc>
        <w:tc>
          <w:tcPr>
            <w:tcW w:w="71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914,40</w:t>
            </w:r>
          </w:p>
        </w:tc>
        <w:tc>
          <w:tcPr>
            <w:tcW w:w="53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53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0,00</w:t>
            </w:r>
          </w:p>
        </w:tc>
        <w:tc>
          <w:tcPr>
            <w:tcW w:w="711" w:type="dxa"/>
            <w:tcBorders>
              <w:top w:val="nil"/>
              <w:left w:val="nil"/>
              <w:bottom w:val="single" w:sz="4" w:space="0" w:color="000000"/>
              <w:right w:val="single" w:sz="4" w:space="0" w:color="000000"/>
            </w:tcBorders>
            <w:shd w:val="clear" w:color="FFFFFF" w:fill="FFFFFF"/>
            <w:textDirection w:val="btLr"/>
            <w:vAlign w:val="center"/>
            <w:hideMark/>
          </w:tcPr>
          <w:p w:rsidR="00E66010" w:rsidRPr="001F4705" w:rsidRDefault="00E66010" w:rsidP="00427EF1">
            <w:pPr>
              <w:ind w:left="113" w:right="113"/>
              <w:jc w:val="right"/>
              <w:rPr>
                <w:color w:val="000000"/>
                <w:sz w:val="18"/>
                <w:szCs w:val="18"/>
              </w:rPr>
            </w:pPr>
            <w:r w:rsidRPr="001F4705">
              <w:rPr>
                <w:color w:val="000000"/>
                <w:sz w:val="18"/>
                <w:szCs w:val="18"/>
              </w:rPr>
              <w:t>72,00</w:t>
            </w:r>
          </w:p>
        </w:tc>
      </w:tr>
      <w:tr w:rsidR="00E66010" w:rsidRPr="001F4705" w:rsidTr="00427EF1">
        <w:trPr>
          <w:trHeight w:val="405"/>
        </w:trPr>
        <w:tc>
          <w:tcPr>
            <w:tcW w:w="45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11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3"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3"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2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12"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09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9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9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9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53"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r>
      <w:tr w:rsidR="00E66010" w:rsidRPr="001F4705" w:rsidTr="00427EF1">
        <w:trPr>
          <w:trHeight w:val="465"/>
        </w:trPr>
        <w:tc>
          <w:tcPr>
            <w:tcW w:w="45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11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3"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3"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2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12"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094" w:type="dxa"/>
            <w:tcBorders>
              <w:top w:val="nil"/>
              <w:left w:val="nil"/>
              <w:bottom w:val="single" w:sz="4" w:space="0" w:color="auto"/>
              <w:right w:val="nil"/>
            </w:tcBorders>
            <w:shd w:val="clear" w:color="auto" w:fill="auto"/>
            <w:noWrap/>
            <w:vAlign w:val="bottom"/>
            <w:hideMark/>
          </w:tcPr>
          <w:p w:rsidR="00E66010" w:rsidRPr="001F4705" w:rsidRDefault="00E66010" w:rsidP="00427EF1">
            <w:pPr>
              <w:rPr>
                <w:color w:val="000000"/>
                <w:sz w:val="18"/>
                <w:szCs w:val="18"/>
              </w:rPr>
            </w:pPr>
            <w:r w:rsidRPr="001F4705">
              <w:rPr>
                <w:color w:val="000000"/>
                <w:sz w:val="18"/>
                <w:szCs w:val="18"/>
              </w:rPr>
              <w:t> </w:t>
            </w:r>
          </w:p>
        </w:tc>
        <w:tc>
          <w:tcPr>
            <w:tcW w:w="497" w:type="dxa"/>
            <w:tcBorders>
              <w:top w:val="nil"/>
              <w:left w:val="nil"/>
              <w:bottom w:val="single" w:sz="4" w:space="0" w:color="auto"/>
              <w:right w:val="nil"/>
            </w:tcBorders>
            <w:shd w:val="clear" w:color="auto" w:fill="auto"/>
            <w:noWrap/>
            <w:vAlign w:val="bottom"/>
            <w:hideMark/>
          </w:tcPr>
          <w:p w:rsidR="00E66010" w:rsidRPr="001F4705" w:rsidRDefault="00E66010" w:rsidP="00427EF1">
            <w:pPr>
              <w:rPr>
                <w:color w:val="000000"/>
                <w:sz w:val="18"/>
                <w:szCs w:val="18"/>
              </w:rPr>
            </w:pPr>
            <w:r w:rsidRPr="001F4705">
              <w:rPr>
                <w:color w:val="000000"/>
                <w:sz w:val="18"/>
                <w:szCs w:val="18"/>
              </w:rPr>
              <w:t> </w:t>
            </w:r>
          </w:p>
        </w:tc>
        <w:tc>
          <w:tcPr>
            <w:tcW w:w="496" w:type="dxa"/>
            <w:tcBorders>
              <w:top w:val="nil"/>
              <w:left w:val="nil"/>
              <w:bottom w:val="single" w:sz="4" w:space="0" w:color="auto"/>
              <w:right w:val="nil"/>
            </w:tcBorders>
            <w:shd w:val="clear" w:color="auto" w:fill="auto"/>
            <w:noWrap/>
            <w:vAlign w:val="bottom"/>
            <w:hideMark/>
          </w:tcPr>
          <w:p w:rsidR="00E66010" w:rsidRPr="001F4705" w:rsidRDefault="00E66010" w:rsidP="00427EF1">
            <w:pPr>
              <w:rPr>
                <w:color w:val="000000"/>
                <w:sz w:val="18"/>
                <w:szCs w:val="18"/>
              </w:rPr>
            </w:pPr>
            <w:r w:rsidRPr="001F4705">
              <w:rPr>
                <w:color w:val="000000"/>
                <w:sz w:val="18"/>
                <w:szCs w:val="18"/>
              </w:rPr>
              <w:t> </w:t>
            </w:r>
          </w:p>
        </w:tc>
        <w:tc>
          <w:tcPr>
            <w:tcW w:w="49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53"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jc w:val="cente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jc w:val="center"/>
              <w:rPr>
                <w:color w:val="000000"/>
                <w:sz w:val="18"/>
                <w:szCs w:val="18"/>
              </w:rPr>
            </w:pPr>
          </w:p>
        </w:tc>
        <w:tc>
          <w:tcPr>
            <w:tcW w:w="531" w:type="dxa"/>
            <w:tcBorders>
              <w:top w:val="nil"/>
              <w:left w:val="nil"/>
              <w:bottom w:val="nil"/>
              <w:right w:val="nil"/>
            </w:tcBorders>
            <w:shd w:val="clear" w:color="auto" w:fill="auto"/>
            <w:noWrap/>
            <w:vAlign w:val="bottom"/>
            <w:hideMark/>
          </w:tcPr>
          <w:p w:rsidR="00E66010" w:rsidRPr="001F4705" w:rsidRDefault="00E66010" w:rsidP="00427EF1">
            <w:pPr>
              <w:jc w:val="center"/>
              <w:rPr>
                <w:color w:val="000000"/>
                <w:sz w:val="18"/>
                <w:szCs w:val="18"/>
              </w:rPr>
            </w:pPr>
          </w:p>
        </w:tc>
        <w:tc>
          <w:tcPr>
            <w:tcW w:w="531" w:type="dxa"/>
            <w:tcBorders>
              <w:top w:val="nil"/>
              <w:left w:val="nil"/>
              <w:bottom w:val="nil"/>
              <w:right w:val="nil"/>
            </w:tcBorders>
            <w:shd w:val="clear" w:color="auto" w:fill="auto"/>
            <w:noWrap/>
            <w:vAlign w:val="bottom"/>
            <w:hideMark/>
          </w:tcPr>
          <w:p w:rsidR="00E66010" w:rsidRPr="001F4705" w:rsidRDefault="00E66010" w:rsidP="00427EF1">
            <w:pPr>
              <w:jc w:val="cente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jc w:val="center"/>
              <w:rPr>
                <w:color w:val="000000"/>
                <w:sz w:val="18"/>
                <w:szCs w:val="18"/>
              </w:rPr>
            </w:pPr>
          </w:p>
        </w:tc>
      </w:tr>
      <w:tr w:rsidR="00E66010" w:rsidRPr="001F4705" w:rsidTr="00427EF1">
        <w:trPr>
          <w:trHeight w:val="465"/>
        </w:trPr>
        <w:tc>
          <w:tcPr>
            <w:tcW w:w="45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11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3"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3"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2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12"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09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9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9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9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425"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53"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3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1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r>
    </w:tbl>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tbl>
      <w:tblPr>
        <w:tblW w:w="15729" w:type="dxa"/>
        <w:tblInd w:w="93" w:type="dxa"/>
        <w:tblLayout w:type="fixed"/>
        <w:tblLook w:val="04A0" w:firstRow="1" w:lastRow="0" w:firstColumn="1" w:lastColumn="0" w:noHBand="0" w:noVBand="1"/>
      </w:tblPr>
      <w:tblGrid>
        <w:gridCol w:w="459"/>
        <w:gridCol w:w="1504"/>
        <w:gridCol w:w="604"/>
        <w:gridCol w:w="660"/>
        <w:gridCol w:w="616"/>
        <w:gridCol w:w="709"/>
        <w:gridCol w:w="850"/>
        <w:gridCol w:w="850"/>
        <w:gridCol w:w="709"/>
        <w:gridCol w:w="1134"/>
        <w:gridCol w:w="1276"/>
        <w:gridCol w:w="1181"/>
        <w:gridCol w:w="992"/>
        <w:gridCol w:w="744"/>
        <w:gridCol w:w="747"/>
        <w:gridCol w:w="709"/>
        <w:gridCol w:w="567"/>
        <w:gridCol w:w="709"/>
        <w:gridCol w:w="709"/>
      </w:tblGrid>
      <w:tr w:rsidR="00E66010" w:rsidRPr="001F4705" w:rsidTr="00427EF1">
        <w:trPr>
          <w:trHeight w:val="375"/>
        </w:trPr>
        <w:tc>
          <w:tcPr>
            <w:tcW w:w="45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bookmarkStart w:id="4" w:name="RANGE!A1:S23"/>
            <w:bookmarkEnd w:id="4"/>
          </w:p>
        </w:tc>
        <w:tc>
          <w:tcPr>
            <w:tcW w:w="150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60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660"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616"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276"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181"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4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47"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985" w:type="dxa"/>
            <w:gridSpan w:val="3"/>
            <w:tcBorders>
              <w:top w:val="nil"/>
              <w:left w:val="nil"/>
              <w:bottom w:val="nil"/>
              <w:right w:val="nil"/>
            </w:tcBorders>
            <w:shd w:val="clear" w:color="auto" w:fill="auto"/>
            <w:vAlign w:val="center"/>
            <w:hideMark/>
          </w:tcPr>
          <w:p w:rsidR="00E66010" w:rsidRPr="001F4705" w:rsidRDefault="00E66010" w:rsidP="00427EF1">
            <w:pPr>
              <w:jc w:val="right"/>
              <w:rPr>
                <w:color w:val="000000"/>
                <w:szCs w:val="28"/>
              </w:rPr>
            </w:pPr>
            <w:r w:rsidRPr="001F4705">
              <w:rPr>
                <w:color w:val="000000"/>
                <w:szCs w:val="28"/>
              </w:rPr>
              <w:t xml:space="preserve">Приложение 3  </w:t>
            </w:r>
          </w:p>
        </w:tc>
      </w:tr>
      <w:tr w:rsidR="00E66010" w:rsidRPr="001F4705" w:rsidTr="00427EF1">
        <w:trPr>
          <w:trHeight w:val="375"/>
        </w:trPr>
        <w:tc>
          <w:tcPr>
            <w:tcW w:w="45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504"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60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66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616"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276"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181"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4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47"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r>
      <w:tr w:rsidR="00E66010" w:rsidRPr="001F4705" w:rsidTr="00427EF1">
        <w:trPr>
          <w:trHeight w:val="74"/>
        </w:trPr>
        <w:tc>
          <w:tcPr>
            <w:tcW w:w="45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504"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60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66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616"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276"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181"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4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47"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r>
      <w:tr w:rsidR="00E66010" w:rsidRPr="001F4705" w:rsidTr="00427EF1">
        <w:trPr>
          <w:trHeight w:val="405"/>
        </w:trPr>
        <w:tc>
          <w:tcPr>
            <w:tcW w:w="459" w:type="dxa"/>
            <w:tcBorders>
              <w:top w:val="nil"/>
              <w:left w:val="nil"/>
              <w:bottom w:val="nil"/>
              <w:right w:val="nil"/>
            </w:tcBorders>
            <w:shd w:val="clear" w:color="auto" w:fill="auto"/>
            <w:noWrap/>
            <w:vAlign w:val="center"/>
            <w:hideMark/>
          </w:tcPr>
          <w:p w:rsidR="00E66010" w:rsidRPr="001F4705" w:rsidRDefault="00E66010" w:rsidP="00427EF1">
            <w:pPr>
              <w:jc w:val="center"/>
              <w:rPr>
                <w:b/>
                <w:bCs/>
                <w:color w:val="000000"/>
                <w:szCs w:val="28"/>
              </w:rPr>
            </w:pPr>
          </w:p>
        </w:tc>
        <w:tc>
          <w:tcPr>
            <w:tcW w:w="15270" w:type="dxa"/>
            <w:gridSpan w:val="18"/>
            <w:tcBorders>
              <w:top w:val="nil"/>
              <w:left w:val="nil"/>
              <w:bottom w:val="nil"/>
              <w:right w:val="nil"/>
            </w:tcBorders>
            <w:shd w:val="clear" w:color="auto" w:fill="auto"/>
            <w:noWrap/>
            <w:vAlign w:val="center"/>
            <w:hideMark/>
          </w:tcPr>
          <w:p w:rsidR="00E66010" w:rsidRPr="001F4705" w:rsidRDefault="00E66010" w:rsidP="00427EF1">
            <w:pPr>
              <w:jc w:val="center"/>
              <w:rPr>
                <w:b/>
                <w:bCs/>
                <w:color w:val="000000"/>
                <w:sz w:val="18"/>
                <w:szCs w:val="18"/>
              </w:rPr>
            </w:pPr>
            <w:r w:rsidRPr="001F4705">
              <w:rPr>
                <w:b/>
                <w:bCs/>
                <w:color w:val="000000"/>
                <w:sz w:val="18"/>
                <w:szCs w:val="18"/>
              </w:rPr>
              <w:t>План мероприятий по переселению граждан из аварийного жилищного фонда, признанного таковым до 1 января 2017 года</w:t>
            </w:r>
          </w:p>
        </w:tc>
      </w:tr>
      <w:tr w:rsidR="00E66010" w:rsidRPr="001F4705" w:rsidTr="00427EF1">
        <w:trPr>
          <w:trHeight w:val="375"/>
        </w:trPr>
        <w:tc>
          <w:tcPr>
            <w:tcW w:w="45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1504"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60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66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61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27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18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44"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47"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r>
      <w:tr w:rsidR="00E66010" w:rsidRPr="001F4705" w:rsidTr="00427EF1">
        <w:trPr>
          <w:trHeight w:val="1380"/>
        </w:trPr>
        <w:tc>
          <w:tcPr>
            <w:tcW w:w="4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 xml:space="preserve">№ </w:t>
            </w:r>
            <w:proofErr w:type="gramStart"/>
            <w:r w:rsidRPr="001F4705">
              <w:rPr>
                <w:color w:val="000000"/>
                <w:sz w:val="18"/>
                <w:szCs w:val="18"/>
              </w:rPr>
              <w:t>п</w:t>
            </w:r>
            <w:proofErr w:type="gramEnd"/>
            <w:r w:rsidRPr="001F4705">
              <w:rPr>
                <w:color w:val="000000"/>
                <w:sz w:val="18"/>
                <w:szCs w:val="18"/>
              </w:rPr>
              <w:t>/п</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Наименование муниципального образования</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Число жителей, планируемых  к переселению</w:t>
            </w:r>
          </w:p>
        </w:tc>
        <w:tc>
          <w:tcPr>
            <w:tcW w:w="1985" w:type="dxa"/>
            <w:gridSpan w:val="3"/>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Количество расселяемых жилых помещений</w:t>
            </w:r>
          </w:p>
        </w:tc>
        <w:tc>
          <w:tcPr>
            <w:tcW w:w="2409" w:type="dxa"/>
            <w:gridSpan w:val="3"/>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Расселяемая площадь жилых помещений</w:t>
            </w:r>
          </w:p>
        </w:tc>
        <w:tc>
          <w:tcPr>
            <w:tcW w:w="4583" w:type="dxa"/>
            <w:gridSpan w:val="4"/>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Источники финансирования программы</w:t>
            </w:r>
          </w:p>
        </w:tc>
        <w:tc>
          <w:tcPr>
            <w:tcW w:w="2200" w:type="dxa"/>
            <w:gridSpan w:val="3"/>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Справочно:</w:t>
            </w:r>
            <w:r w:rsidRPr="001F4705">
              <w:rPr>
                <w:color w:val="000000"/>
                <w:sz w:val="18"/>
                <w:szCs w:val="18"/>
              </w:rPr>
              <w:br/>
              <w:t>Расчетная сумма экономии бюджетных средств</w:t>
            </w:r>
          </w:p>
        </w:tc>
        <w:tc>
          <w:tcPr>
            <w:tcW w:w="1985" w:type="dxa"/>
            <w:gridSpan w:val="3"/>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 xml:space="preserve">Справочно: </w:t>
            </w:r>
            <w:r w:rsidRPr="001F4705">
              <w:rPr>
                <w:color w:val="000000"/>
                <w:sz w:val="18"/>
                <w:szCs w:val="18"/>
              </w:rPr>
              <w:br/>
              <w:t>Возмещение части стоимости жилых помещений</w:t>
            </w:r>
          </w:p>
        </w:tc>
      </w:tr>
      <w:tr w:rsidR="00E66010" w:rsidRPr="001F4705" w:rsidTr="00427EF1">
        <w:trPr>
          <w:trHeight w:val="330"/>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604"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6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Всего</w:t>
            </w:r>
          </w:p>
        </w:tc>
        <w:tc>
          <w:tcPr>
            <w:tcW w:w="132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в том числе</w:t>
            </w:r>
          </w:p>
        </w:tc>
        <w:tc>
          <w:tcPr>
            <w:tcW w:w="85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Всего</w:t>
            </w:r>
          </w:p>
        </w:tc>
        <w:tc>
          <w:tcPr>
            <w:tcW w:w="15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в том числе</w:t>
            </w:r>
          </w:p>
        </w:tc>
        <w:tc>
          <w:tcPr>
            <w:tcW w:w="11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Всего:</w:t>
            </w:r>
          </w:p>
        </w:tc>
        <w:tc>
          <w:tcPr>
            <w:tcW w:w="344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в том числе:</w:t>
            </w:r>
          </w:p>
        </w:tc>
        <w:tc>
          <w:tcPr>
            <w:tcW w:w="7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Всего:</w:t>
            </w:r>
          </w:p>
        </w:tc>
        <w:tc>
          <w:tcPr>
            <w:tcW w:w="1456" w:type="dxa"/>
            <w:gridSpan w:val="2"/>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в том числе:</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Всего:</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в том числе:</w:t>
            </w:r>
          </w:p>
        </w:tc>
      </w:tr>
      <w:tr w:rsidR="00E66010" w:rsidRPr="001F4705" w:rsidTr="00427EF1">
        <w:trPr>
          <w:trHeight w:val="2985"/>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604"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660"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616"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Собственность граждан</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Муниципальная собственность</w:t>
            </w:r>
          </w:p>
        </w:tc>
        <w:tc>
          <w:tcPr>
            <w:tcW w:w="850"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850"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собственность граждан</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 xml:space="preserve">муниципальная собственность </w:t>
            </w:r>
          </w:p>
        </w:tc>
        <w:tc>
          <w:tcPr>
            <w:tcW w:w="1134"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276"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за счет средств Фонда</w:t>
            </w:r>
          </w:p>
        </w:tc>
        <w:tc>
          <w:tcPr>
            <w:tcW w:w="1181"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за счет средств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за счет средств местного бюджета</w:t>
            </w:r>
          </w:p>
        </w:tc>
        <w:tc>
          <w:tcPr>
            <w:tcW w:w="744"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747"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за счет переселения граждан по договору о развитии застроенной территории</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ind w:left="-108" w:right="-108"/>
              <w:jc w:val="center"/>
              <w:rPr>
                <w:color w:val="000000"/>
                <w:sz w:val="18"/>
                <w:szCs w:val="18"/>
              </w:rPr>
            </w:pPr>
            <w:r w:rsidRPr="001F4705">
              <w:rPr>
                <w:color w:val="000000"/>
                <w:sz w:val="18"/>
                <w:szCs w:val="18"/>
              </w:rPr>
              <w:t>за счет  переселения граждан в свободный муниципальный жилищный фонд</w:t>
            </w:r>
          </w:p>
        </w:tc>
        <w:tc>
          <w:tcPr>
            <w:tcW w:w="567" w:type="dxa"/>
            <w:vMerge/>
            <w:tcBorders>
              <w:top w:val="nil"/>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за счет средств собственников жилых помещений</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за счет средств иных лиц (инвестора по ДРЗТ)</w:t>
            </w:r>
          </w:p>
        </w:tc>
      </w:tr>
      <w:tr w:rsidR="00E66010" w:rsidRPr="001F4705" w:rsidTr="00427EF1">
        <w:trPr>
          <w:trHeight w:val="405"/>
        </w:trPr>
        <w:tc>
          <w:tcPr>
            <w:tcW w:w="459"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1504" w:type="dxa"/>
            <w:vMerge/>
            <w:tcBorders>
              <w:top w:val="single" w:sz="4" w:space="0" w:color="000000"/>
              <w:left w:val="single" w:sz="4" w:space="0" w:color="000000"/>
              <w:bottom w:val="single" w:sz="4" w:space="0" w:color="000000"/>
              <w:right w:val="single" w:sz="4" w:space="0" w:color="000000"/>
            </w:tcBorders>
            <w:vAlign w:val="center"/>
            <w:hideMark/>
          </w:tcPr>
          <w:p w:rsidR="00E66010" w:rsidRPr="001F4705" w:rsidRDefault="00E66010" w:rsidP="00427EF1">
            <w:pPr>
              <w:rPr>
                <w:color w:val="000000"/>
                <w:sz w:val="18"/>
                <w:szCs w:val="18"/>
              </w:rPr>
            </w:pPr>
          </w:p>
        </w:tc>
        <w:tc>
          <w:tcPr>
            <w:tcW w:w="60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чел.</w:t>
            </w:r>
          </w:p>
        </w:tc>
        <w:tc>
          <w:tcPr>
            <w:tcW w:w="66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ед.</w:t>
            </w:r>
          </w:p>
        </w:tc>
        <w:tc>
          <w:tcPr>
            <w:tcW w:w="61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ед.</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ед.</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proofErr w:type="spellStart"/>
            <w:r w:rsidRPr="001F4705">
              <w:rPr>
                <w:color w:val="000000"/>
                <w:sz w:val="18"/>
                <w:szCs w:val="18"/>
              </w:rPr>
              <w:t>кв</w:t>
            </w:r>
            <w:proofErr w:type="gramStart"/>
            <w:r w:rsidRPr="001F4705">
              <w:rPr>
                <w:color w:val="000000"/>
                <w:sz w:val="18"/>
                <w:szCs w:val="18"/>
              </w:rPr>
              <w:t>.м</w:t>
            </w:r>
            <w:proofErr w:type="spellEnd"/>
            <w:proofErr w:type="gramEnd"/>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proofErr w:type="spellStart"/>
            <w:r w:rsidRPr="001F4705">
              <w:rPr>
                <w:color w:val="000000"/>
                <w:sz w:val="18"/>
                <w:szCs w:val="18"/>
              </w:rPr>
              <w:t>кв</w:t>
            </w:r>
            <w:proofErr w:type="gramStart"/>
            <w:r w:rsidRPr="001F4705">
              <w:rPr>
                <w:color w:val="000000"/>
                <w:sz w:val="18"/>
                <w:szCs w:val="18"/>
              </w:rPr>
              <w:t>.м</w:t>
            </w:r>
            <w:proofErr w:type="spellEnd"/>
            <w:proofErr w:type="gramEnd"/>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proofErr w:type="spellStart"/>
            <w:r w:rsidRPr="001F4705">
              <w:rPr>
                <w:color w:val="000000"/>
                <w:sz w:val="18"/>
                <w:szCs w:val="18"/>
              </w:rPr>
              <w:t>кв</w:t>
            </w:r>
            <w:proofErr w:type="gramStart"/>
            <w:r w:rsidRPr="001F4705">
              <w:rPr>
                <w:color w:val="000000"/>
                <w:sz w:val="18"/>
                <w:szCs w:val="18"/>
              </w:rPr>
              <w:t>.м</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1181"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74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74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567"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руб.</w:t>
            </w:r>
          </w:p>
        </w:tc>
      </w:tr>
      <w:tr w:rsidR="00E66010" w:rsidRPr="001F4705" w:rsidTr="00427EF1">
        <w:trPr>
          <w:trHeight w:val="405"/>
        </w:trPr>
        <w:tc>
          <w:tcPr>
            <w:tcW w:w="459"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w:t>
            </w:r>
          </w:p>
        </w:tc>
        <w:tc>
          <w:tcPr>
            <w:tcW w:w="150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2</w:t>
            </w:r>
          </w:p>
        </w:tc>
        <w:tc>
          <w:tcPr>
            <w:tcW w:w="60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3</w:t>
            </w:r>
          </w:p>
        </w:tc>
        <w:tc>
          <w:tcPr>
            <w:tcW w:w="66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4</w:t>
            </w:r>
          </w:p>
        </w:tc>
        <w:tc>
          <w:tcPr>
            <w:tcW w:w="61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5</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6</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9</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10</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11</w:t>
            </w:r>
          </w:p>
        </w:tc>
        <w:tc>
          <w:tcPr>
            <w:tcW w:w="1181"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12</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13</w:t>
            </w:r>
          </w:p>
        </w:tc>
        <w:tc>
          <w:tcPr>
            <w:tcW w:w="74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14</w:t>
            </w:r>
          </w:p>
        </w:tc>
        <w:tc>
          <w:tcPr>
            <w:tcW w:w="74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center"/>
              <w:rPr>
                <w:color w:val="000000"/>
                <w:sz w:val="18"/>
                <w:szCs w:val="18"/>
              </w:rPr>
            </w:pPr>
            <w:r w:rsidRPr="001F4705">
              <w:rPr>
                <w:color w:val="000000"/>
                <w:sz w:val="18"/>
                <w:szCs w:val="18"/>
              </w:rPr>
              <w:t>15</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16</w:t>
            </w:r>
          </w:p>
        </w:tc>
        <w:tc>
          <w:tcPr>
            <w:tcW w:w="567"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17</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18</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jc w:val="center"/>
              <w:rPr>
                <w:color w:val="000000"/>
                <w:sz w:val="18"/>
                <w:szCs w:val="18"/>
              </w:rPr>
            </w:pPr>
            <w:r w:rsidRPr="001F4705">
              <w:rPr>
                <w:color w:val="000000"/>
                <w:sz w:val="18"/>
                <w:szCs w:val="18"/>
              </w:rPr>
              <w:t>19</w:t>
            </w:r>
          </w:p>
        </w:tc>
      </w:tr>
      <w:tr w:rsidR="00E66010" w:rsidRPr="001F4705" w:rsidTr="00427EF1">
        <w:trPr>
          <w:trHeight w:val="1890"/>
        </w:trPr>
        <w:tc>
          <w:tcPr>
            <w:tcW w:w="459"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rPr>
                <w:color w:val="000000"/>
                <w:sz w:val="18"/>
                <w:szCs w:val="18"/>
              </w:rPr>
            </w:pPr>
            <w:r w:rsidRPr="001F4705">
              <w:rPr>
                <w:color w:val="000000"/>
                <w:sz w:val="18"/>
                <w:szCs w:val="18"/>
              </w:rPr>
              <w:t> </w:t>
            </w:r>
          </w:p>
        </w:tc>
        <w:tc>
          <w:tcPr>
            <w:tcW w:w="150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Всего по  программе переселения, в рамках которой предусмотрено финансирование за счет средств Фонда</w:t>
            </w:r>
            <w:proofErr w:type="gramStart"/>
            <w:r w:rsidRPr="001F4705">
              <w:rPr>
                <w:color w:val="000000"/>
                <w:sz w:val="18"/>
                <w:szCs w:val="18"/>
              </w:rPr>
              <w:t>.</w:t>
            </w:r>
            <w:proofErr w:type="gramEnd"/>
            <w:r w:rsidRPr="001F4705">
              <w:rPr>
                <w:color w:val="000000"/>
                <w:sz w:val="18"/>
                <w:szCs w:val="18"/>
              </w:rPr>
              <w:t xml:space="preserve"> </w:t>
            </w:r>
            <w:proofErr w:type="gramStart"/>
            <w:r w:rsidRPr="001F4705">
              <w:rPr>
                <w:color w:val="000000"/>
                <w:sz w:val="18"/>
                <w:szCs w:val="18"/>
              </w:rPr>
              <w:t>в</w:t>
            </w:r>
            <w:proofErr w:type="gramEnd"/>
            <w:r w:rsidRPr="001F4705">
              <w:rPr>
                <w:color w:val="000000"/>
                <w:sz w:val="18"/>
                <w:szCs w:val="18"/>
              </w:rPr>
              <w:t xml:space="preserve"> </w:t>
            </w:r>
            <w:proofErr w:type="spellStart"/>
            <w:r w:rsidRPr="001F4705">
              <w:rPr>
                <w:color w:val="000000"/>
                <w:sz w:val="18"/>
                <w:szCs w:val="18"/>
              </w:rPr>
              <w:t>т.ч</w:t>
            </w:r>
            <w:proofErr w:type="spellEnd"/>
            <w:r w:rsidRPr="001F4705">
              <w:rPr>
                <w:color w:val="000000"/>
                <w:sz w:val="18"/>
                <w:szCs w:val="18"/>
              </w:rPr>
              <w:t>.:</w:t>
            </w:r>
          </w:p>
        </w:tc>
        <w:tc>
          <w:tcPr>
            <w:tcW w:w="60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86</w:t>
            </w:r>
          </w:p>
        </w:tc>
        <w:tc>
          <w:tcPr>
            <w:tcW w:w="66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53</w:t>
            </w:r>
          </w:p>
        </w:tc>
        <w:tc>
          <w:tcPr>
            <w:tcW w:w="61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20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33</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1 540,70</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626,30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914,40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55 009 849,00</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54 459 788,50</w:t>
            </w:r>
          </w:p>
        </w:tc>
        <w:tc>
          <w:tcPr>
            <w:tcW w:w="1181"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495 050,63</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55 009,87</w:t>
            </w:r>
          </w:p>
        </w:tc>
        <w:tc>
          <w:tcPr>
            <w:tcW w:w="74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4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r>
      <w:tr w:rsidR="00E66010" w:rsidRPr="001F4705" w:rsidTr="00427EF1">
        <w:trPr>
          <w:trHeight w:val="375"/>
        </w:trPr>
        <w:tc>
          <w:tcPr>
            <w:tcW w:w="459"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rPr>
                <w:color w:val="000000"/>
                <w:sz w:val="18"/>
                <w:szCs w:val="18"/>
              </w:rPr>
            </w:pPr>
            <w:r w:rsidRPr="001F4705">
              <w:rPr>
                <w:color w:val="000000"/>
                <w:sz w:val="18"/>
                <w:szCs w:val="18"/>
              </w:rPr>
              <w:t> </w:t>
            </w:r>
          </w:p>
        </w:tc>
        <w:tc>
          <w:tcPr>
            <w:tcW w:w="150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Всего по этапу 2020 года</w:t>
            </w:r>
          </w:p>
        </w:tc>
        <w:tc>
          <w:tcPr>
            <w:tcW w:w="60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18</w:t>
            </w:r>
          </w:p>
        </w:tc>
        <w:tc>
          <w:tcPr>
            <w:tcW w:w="66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14</w:t>
            </w:r>
          </w:p>
        </w:tc>
        <w:tc>
          <w:tcPr>
            <w:tcW w:w="61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14</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394,60</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394,60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12 633 607,00</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12 507 308,50</w:t>
            </w:r>
          </w:p>
        </w:tc>
        <w:tc>
          <w:tcPr>
            <w:tcW w:w="1181"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113 664,63</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12 633,87</w:t>
            </w:r>
          </w:p>
        </w:tc>
        <w:tc>
          <w:tcPr>
            <w:tcW w:w="74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4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r>
      <w:tr w:rsidR="00E66010" w:rsidRPr="001F4705" w:rsidTr="00427EF1">
        <w:trPr>
          <w:trHeight w:val="750"/>
        </w:trPr>
        <w:tc>
          <w:tcPr>
            <w:tcW w:w="459"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lastRenderedPageBreak/>
              <w:t>1</w:t>
            </w:r>
          </w:p>
        </w:tc>
        <w:tc>
          <w:tcPr>
            <w:tcW w:w="150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Итого по Орловский муниципальный район</w:t>
            </w:r>
          </w:p>
        </w:tc>
        <w:tc>
          <w:tcPr>
            <w:tcW w:w="60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18</w:t>
            </w:r>
          </w:p>
        </w:tc>
        <w:tc>
          <w:tcPr>
            <w:tcW w:w="66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14</w:t>
            </w:r>
          </w:p>
        </w:tc>
        <w:tc>
          <w:tcPr>
            <w:tcW w:w="61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14</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394,60</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394,60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12 633 607,00</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12 507 308,50</w:t>
            </w:r>
          </w:p>
        </w:tc>
        <w:tc>
          <w:tcPr>
            <w:tcW w:w="1181"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113 664,63</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12 633,87</w:t>
            </w:r>
          </w:p>
        </w:tc>
        <w:tc>
          <w:tcPr>
            <w:tcW w:w="74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4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r>
      <w:tr w:rsidR="00E66010" w:rsidRPr="001F4705" w:rsidTr="00427EF1">
        <w:trPr>
          <w:trHeight w:val="375"/>
        </w:trPr>
        <w:tc>
          <w:tcPr>
            <w:tcW w:w="459"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rPr>
                <w:color w:val="000000"/>
                <w:sz w:val="18"/>
                <w:szCs w:val="18"/>
              </w:rPr>
            </w:pPr>
            <w:r w:rsidRPr="001F4705">
              <w:rPr>
                <w:color w:val="000000"/>
                <w:sz w:val="18"/>
                <w:szCs w:val="18"/>
              </w:rPr>
              <w:t> </w:t>
            </w:r>
          </w:p>
        </w:tc>
        <w:tc>
          <w:tcPr>
            <w:tcW w:w="150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Всего по этапу 2022 года</w:t>
            </w:r>
          </w:p>
        </w:tc>
        <w:tc>
          <w:tcPr>
            <w:tcW w:w="60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68</w:t>
            </w:r>
          </w:p>
        </w:tc>
        <w:tc>
          <w:tcPr>
            <w:tcW w:w="66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39</w:t>
            </w:r>
          </w:p>
        </w:tc>
        <w:tc>
          <w:tcPr>
            <w:tcW w:w="61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33</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1 146,10</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231,70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914,40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42 376 242,00</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41 952 480,00</w:t>
            </w:r>
          </w:p>
        </w:tc>
        <w:tc>
          <w:tcPr>
            <w:tcW w:w="1181"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381 386,00</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42 376,00</w:t>
            </w:r>
          </w:p>
        </w:tc>
        <w:tc>
          <w:tcPr>
            <w:tcW w:w="74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4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r>
      <w:tr w:rsidR="00E66010" w:rsidRPr="001F4705" w:rsidTr="00427EF1">
        <w:trPr>
          <w:trHeight w:val="750"/>
        </w:trPr>
        <w:tc>
          <w:tcPr>
            <w:tcW w:w="459" w:type="dxa"/>
            <w:tcBorders>
              <w:top w:val="nil"/>
              <w:left w:val="single" w:sz="4" w:space="0" w:color="000000"/>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2</w:t>
            </w:r>
          </w:p>
        </w:tc>
        <w:tc>
          <w:tcPr>
            <w:tcW w:w="1504" w:type="dxa"/>
            <w:tcBorders>
              <w:top w:val="nil"/>
              <w:left w:val="nil"/>
              <w:bottom w:val="single" w:sz="4" w:space="0" w:color="000000"/>
              <w:right w:val="single" w:sz="4" w:space="0" w:color="000000"/>
            </w:tcBorders>
            <w:shd w:val="clear" w:color="auto" w:fill="auto"/>
            <w:vAlign w:val="center"/>
            <w:hideMark/>
          </w:tcPr>
          <w:p w:rsidR="00E66010" w:rsidRPr="001F4705" w:rsidRDefault="00E66010" w:rsidP="00427EF1">
            <w:pPr>
              <w:rPr>
                <w:color w:val="000000"/>
                <w:sz w:val="18"/>
                <w:szCs w:val="18"/>
              </w:rPr>
            </w:pPr>
            <w:r w:rsidRPr="001F4705">
              <w:rPr>
                <w:color w:val="000000"/>
                <w:sz w:val="18"/>
                <w:szCs w:val="18"/>
              </w:rPr>
              <w:t>Итого по Орловский муниципальный район</w:t>
            </w:r>
          </w:p>
        </w:tc>
        <w:tc>
          <w:tcPr>
            <w:tcW w:w="60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68</w:t>
            </w:r>
          </w:p>
        </w:tc>
        <w:tc>
          <w:tcPr>
            <w:tcW w:w="66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39</w:t>
            </w:r>
          </w:p>
        </w:tc>
        <w:tc>
          <w:tcPr>
            <w:tcW w:w="61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33</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1 146,10</w:t>
            </w:r>
          </w:p>
        </w:tc>
        <w:tc>
          <w:tcPr>
            <w:tcW w:w="850"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231,70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914,40</w:t>
            </w:r>
          </w:p>
        </w:tc>
        <w:tc>
          <w:tcPr>
            <w:tcW w:w="113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ind w:left="-108" w:right="-108"/>
              <w:jc w:val="right"/>
              <w:rPr>
                <w:color w:val="000000"/>
                <w:sz w:val="18"/>
                <w:szCs w:val="18"/>
              </w:rPr>
            </w:pPr>
            <w:r w:rsidRPr="001F4705">
              <w:rPr>
                <w:color w:val="000000"/>
                <w:sz w:val="18"/>
                <w:szCs w:val="18"/>
              </w:rPr>
              <w:t>42 376 242,00</w:t>
            </w:r>
          </w:p>
        </w:tc>
        <w:tc>
          <w:tcPr>
            <w:tcW w:w="1276"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41 952 480,00</w:t>
            </w:r>
          </w:p>
        </w:tc>
        <w:tc>
          <w:tcPr>
            <w:tcW w:w="1181"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381 386,00</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42 376,00</w:t>
            </w:r>
          </w:p>
        </w:tc>
        <w:tc>
          <w:tcPr>
            <w:tcW w:w="744"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4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1F4705" w:rsidRDefault="00E66010" w:rsidP="00427EF1">
            <w:pPr>
              <w:jc w:val="right"/>
              <w:rPr>
                <w:color w:val="000000"/>
                <w:sz w:val="18"/>
                <w:szCs w:val="18"/>
              </w:rPr>
            </w:pPr>
            <w:r w:rsidRPr="001F4705">
              <w:rPr>
                <w:color w:val="000000"/>
                <w:sz w:val="18"/>
                <w:szCs w:val="18"/>
              </w:rPr>
              <w:t>0,00</w:t>
            </w:r>
          </w:p>
        </w:tc>
      </w:tr>
      <w:tr w:rsidR="00E66010" w:rsidRPr="001F4705" w:rsidTr="00427EF1">
        <w:trPr>
          <w:trHeight w:val="312"/>
        </w:trPr>
        <w:tc>
          <w:tcPr>
            <w:tcW w:w="45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504"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60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60"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1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27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18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4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4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vAlign w:val="bottom"/>
            <w:hideMark/>
          </w:tcPr>
          <w:p w:rsidR="00E66010" w:rsidRPr="001F4705" w:rsidRDefault="00E66010" w:rsidP="00427EF1">
            <w:pPr>
              <w:jc w:val="center"/>
              <w:rPr>
                <w:color w:val="000000"/>
                <w:sz w:val="18"/>
                <w:szCs w:val="18"/>
              </w:rPr>
            </w:pPr>
          </w:p>
        </w:tc>
        <w:tc>
          <w:tcPr>
            <w:tcW w:w="567" w:type="dxa"/>
            <w:tcBorders>
              <w:top w:val="nil"/>
              <w:left w:val="nil"/>
              <w:bottom w:val="nil"/>
              <w:right w:val="nil"/>
            </w:tcBorders>
            <w:shd w:val="clear" w:color="auto" w:fill="auto"/>
            <w:vAlign w:val="bottom"/>
            <w:hideMark/>
          </w:tcPr>
          <w:p w:rsidR="00E66010" w:rsidRPr="001F4705" w:rsidRDefault="00E66010" w:rsidP="00427EF1">
            <w:pPr>
              <w:jc w:val="center"/>
              <w:rPr>
                <w:color w:val="000000"/>
                <w:sz w:val="18"/>
                <w:szCs w:val="18"/>
              </w:rPr>
            </w:pPr>
          </w:p>
        </w:tc>
        <w:tc>
          <w:tcPr>
            <w:tcW w:w="709" w:type="dxa"/>
            <w:tcBorders>
              <w:top w:val="nil"/>
              <w:left w:val="nil"/>
              <w:bottom w:val="nil"/>
              <w:right w:val="nil"/>
            </w:tcBorders>
            <w:shd w:val="clear" w:color="auto" w:fill="auto"/>
            <w:vAlign w:val="center"/>
            <w:hideMark/>
          </w:tcPr>
          <w:p w:rsidR="00E66010" w:rsidRPr="001F4705" w:rsidRDefault="00E66010" w:rsidP="00427EF1">
            <w:pPr>
              <w:jc w:val="cente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r>
      <w:tr w:rsidR="00E66010" w:rsidRPr="001F4705" w:rsidTr="00427EF1">
        <w:trPr>
          <w:trHeight w:val="300"/>
        </w:trPr>
        <w:tc>
          <w:tcPr>
            <w:tcW w:w="459"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1504"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604"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660"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616"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850" w:type="dxa"/>
            <w:tcBorders>
              <w:top w:val="nil"/>
              <w:left w:val="nil"/>
              <w:bottom w:val="single" w:sz="4" w:space="0" w:color="auto"/>
              <w:right w:val="nil"/>
            </w:tcBorders>
            <w:shd w:val="clear" w:color="auto" w:fill="auto"/>
            <w:vAlign w:val="bottom"/>
            <w:hideMark/>
          </w:tcPr>
          <w:p w:rsidR="00E66010" w:rsidRPr="001F4705" w:rsidRDefault="00E66010" w:rsidP="00427EF1">
            <w:pPr>
              <w:rPr>
                <w:color w:val="000000"/>
                <w:sz w:val="18"/>
                <w:szCs w:val="18"/>
              </w:rPr>
            </w:pPr>
            <w:r w:rsidRPr="001F4705">
              <w:rPr>
                <w:color w:val="000000"/>
                <w:sz w:val="18"/>
                <w:szCs w:val="18"/>
              </w:rPr>
              <w:t> </w:t>
            </w:r>
          </w:p>
        </w:tc>
        <w:tc>
          <w:tcPr>
            <w:tcW w:w="850" w:type="dxa"/>
            <w:tcBorders>
              <w:top w:val="nil"/>
              <w:left w:val="nil"/>
              <w:bottom w:val="single" w:sz="4" w:space="0" w:color="auto"/>
              <w:right w:val="nil"/>
            </w:tcBorders>
            <w:shd w:val="clear" w:color="auto" w:fill="auto"/>
            <w:vAlign w:val="bottom"/>
            <w:hideMark/>
          </w:tcPr>
          <w:p w:rsidR="00E66010" w:rsidRPr="001F4705" w:rsidRDefault="00E66010" w:rsidP="00427EF1">
            <w:pPr>
              <w:rPr>
                <w:color w:val="000000"/>
                <w:sz w:val="18"/>
                <w:szCs w:val="18"/>
              </w:rPr>
            </w:pPr>
            <w:r w:rsidRPr="001F4705">
              <w:rPr>
                <w:color w:val="000000"/>
                <w:sz w:val="18"/>
                <w:szCs w:val="18"/>
              </w:rPr>
              <w:t> </w:t>
            </w:r>
          </w:p>
        </w:tc>
        <w:tc>
          <w:tcPr>
            <w:tcW w:w="709" w:type="dxa"/>
            <w:tcBorders>
              <w:top w:val="nil"/>
              <w:left w:val="nil"/>
              <w:bottom w:val="single" w:sz="4" w:space="0" w:color="auto"/>
              <w:right w:val="nil"/>
            </w:tcBorders>
            <w:shd w:val="clear" w:color="auto" w:fill="auto"/>
            <w:vAlign w:val="bottom"/>
            <w:hideMark/>
          </w:tcPr>
          <w:p w:rsidR="00E66010" w:rsidRPr="001F4705" w:rsidRDefault="00E66010" w:rsidP="00427EF1">
            <w:pPr>
              <w:rPr>
                <w:color w:val="000000"/>
                <w:sz w:val="18"/>
                <w:szCs w:val="18"/>
              </w:rPr>
            </w:pPr>
            <w:r w:rsidRPr="001F4705">
              <w:rPr>
                <w:color w:val="000000"/>
                <w:sz w:val="18"/>
                <w:szCs w:val="18"/>
              </w:rPr>
              <w:t> </w:t>
            </w:r>
          </w:p>
        </w:tc>
        <w:tc>
          <w:tcPr>
            <w:tcW w:w="1134"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1276"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1181"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992"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74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2023" w:type="dxa"/>
            <w:gridSpan w:val="3"/>
            <w:tcBorders>
              <w:top w:val="nil"/>
              <w:left w:val="nil"/>
              <w:bottom w:val="nil"/>
              <w:right w:val="nil"/>
            </w:tcBorders>
            <w:shd w:val="clear" w:color="auto" w:fill="auto"/>
            <w:noWrap/>
            <w:vAlign w:val="bottom"/>
            <w:hideMark/>
          </w:tcPr>
          <w:p w:rsidR="00E66010" w:rsidRPr="001F4705" w:rsidRDefault="00E66010" w:rsidP="00427EF1">
            <w:pPr>
              <w:jc w:val="center"/>
              <w:rPr>
                <w:color w:val="000000"/>
                <w:sz w:val="18"/>
                <w:szCs w:val="18"/>
              </w:rPr>
            </w:pPr>
          </w:p>
        </w:tc>
        <w:tc>
          <w:tcPr>
            <w:tcW w:w="1418" w:type="dxa"/>
            <w:gridSpan w:val="2"/>
            <w:tcBorders>
              <w:top w:val="nil"/>
              <w:left w:val="nil"/>
              <w:bottom w:val="nil"/>
              <w:right w:val="nil"/>
            </w:tcBorders>
            <w:shd w:val="clear" w:color="auto" w:fill="auto"/>
            <w:vAlign w:val="center"/>
            <w:hideMark/>
          </w:tcPr>
          <w:p w:rsidR="00E66010" w:rsidRPr="001F4705" w:rsidRDefault="00E66010" w:rsidP="00427EF1">
            <w:pPr>
              <w:rPr>
                <w:color w:val="000000"/>
                <w:sz w:val="18"/>
                <w:szCs w:val="18"/>
              </w:rPr>
            </w:pPr>
          </w:p>
        </w:tc>
      </w:tr>
      <w:tr w:rsidR="00E66010" w:rsidRPr="001F4705" w:rsidTr="00427EF1">
        <w:trPr>
          <w:trHeight w:val="300"/>
        </w:trPr>
        <w:tc>
          <w:tcPr>
            <w:tcW w:w="459"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1504"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604"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660"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616"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850"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850"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1134"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1276"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1181"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992"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74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4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hideMark/>
          </w:tcPr>
          <w:p w:rsidR="00E66010" w:rsidRPr="001F4705" w:rsidRDefault="00E66010" w:rsidP="00427EF1">
            <w:pPr>
              <w:jc w:val="center"/>
              <w:rPr>
                <w:color w:val="000000"/>
                <w:sz w:val="18"/>
                <w:szCs w:val="18"/>
              </w:rPr>
            </w:pPr>
          </w:p>
        </w:tc>
        <w:tc>
          <w:tcPr>
            <w:tcW w:w="567" w:type="dxa"/>
            <w:tcBorders>
              <w:top w:val="nil"/>
              <w:left w:val="nil"/>
              <w:bottom w:val="nil"/>
              <w:right w:val="nil"/>
            </w:tcBorders>
            <w:shd w:val="clear" w:color="auto" w:fill="auto"/>
            <w:hideMark/>
          </w:tcPr>
          <w:p w:rsidR="00E66010" w:rsidRPr="001F4705" w:rsidRDefault="00E66010" w:rsidP="00427EF1">
            <w:pPr>
              <w:jc w:val="center"/>
              <w:rPr>
                <w:color w:val="000000"/>
                <w:sz w:val="18"/>
                <w:szCs w:val="18"/>
              </w:rPr>
            </w:pPr>
          </w:p>
        </w:tc>
        <w:tc>
          <w:tcPr>
            <w:tcW w:w="709" w:type="dxa"/>
            <w:tcBorders>
              <w:top w:val="nil"/>
              <w:left w:val="nil"/>
              <w:bottom w:val="nil"/>
              <w:right w:val="nil"/>
            </w:tcBorders>
            <w:shd w:val="clear" w:color="auto" w:fill="auto"/>
            <w:hideMark/>
          </w:tcPr>
          <w:p w:rsidR="00E66010" w:rsidRPr="001F4705" w:rsidRDefault="00E66010" w:rsidP="00427EF1">
            <w:pPr>
              <w:jc w:val="center"/>
              <w:rPr>
                <w:color w:val="000000"/>
                <w:sz w:val="18"/>
                <w:szCs w:val="18"/>
              </w:rPr>
            </w:pPr>
          </w:p>
        </w:tc>
        <w:tc>
          <w:tcPr>
            <w:tcW w:w="709" w:type="dxa"/>
            <w:tcBorders>
              <w:top w:val="nil"/>
              <w:left w:val="nil"/>
              <w:bottom w:val="nil"/>
              <w:right w:val="nil"/>
            </w:tcBorders>
            <w:shd w:val="clear" w:color="auto" w:fill="auto"/>
            <w:hideMark/>
          </w:tcPr>
          <w:p w:rsidR="00E66010" w:rsidRPr="001F4705" w:rsidRDefault="00E66010" w:rsidP="00427EF1">
            <w:pPr>
              <w:jc w:val="center"/>
              <w:rPr>
                <w:color w:val="000000"/>
                <w:sz w:val="18"/>
                <w:szCs w:val="18"/>
              </w:rPr>
            </w:pPr>
          </w:p>
        </w:tc>
      </w:tr>
      <w:tr w:rsidR="00E66010" w:rsidRPr="001F4705" w:rsidTr="00427EF1">
        <w:trPr>
          <w:trHeight w:val="375"/>
        </w:trPr>
        <w:tc>
          <w:tcPr>
            <w:tcW w:w="45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504" w:type="dxa"/>
            <w:tcBorders>
              <w:top w:val="nil"/>
              <w:left w:val="nil"/>
              <w:bottom w:val="nil"/>
              <w:right w:val="nil"/>
            </w:tcBorders>
            <w:shd w:val="clear" w:color="auto" w:fill="auto"/>
            <w:vAlign w:val="bottom"/>
            <w:hideMark/>
          </w:tcPr>
          <w:p w:rsidR="00E66010" w:rsidRPr="001F4705" w:rsidRDefault="00E66010" w:rsidP="00427EF1">
            <w:pPr>
              <w:rPr>
                <w:color w:val="000000"/>
                <w:sz w:val="18"/>
                <w:szCs w:val="18"/>
              </w:rPr>
            </w:pPr>
          </w:p>
        </w:tc>
        <w:tc>
          <w:tcPr>
            <w:tcW w:w="60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60"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61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13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276"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1181"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44"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4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567"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 w:val="18"/>
                <w:szCs w:val="18"/>
              </w:rPr>
            </w:pPr>
          </w:p>
        </w:tc>
      </w:tr>
    </w:tbl>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tbl>
      <w:tblPr>
        <w:tblW w:w="15183" w:type="dxa"/>
        <w:tblInd w:w="93" w:type="dxa"/>
        <w:tblLayout w:type="fixed"/>
        <w:tblLook w:val="04A0" w:firstRow="1" w:lastRow="0" w:firstColumn="1" w:lastColumn="0" w:noHBand="0" w:noVBand="1"/>
      </w:tblPr>
      <w:tblGrid>
        <w:gridCol w:w="680"/>
        <w:gridCol w:w="2170"/>
        <w:gridCol w:w="709"/>
        <w:gridCol w:w="992"/>
        <w:gridCol w:w="709"/>
        <w:gridCol w:w="708"/>
        <w:gridCol w:w="993"/>
        <w:gridCol w:w="709"/>
        <w:gridCol w:w="709"/>
        <w:gridCol w:w="992"/>
        <w:gridCol w:w="709"/>
        <w:gridCol w:w="709"/>
        <w:gridCol w:w="709"/>
        <w:gridCol w:w="708"/>
        <w:gridCol w:w="709"/>
        <w:gridCol w:w="709"/>
        <w:gridCol w:w="709"/>
        <w:gridCol w:w="850"/>
      </w:tblGrid>
      <w:tr w:rsidR="00E66010" w:rsidRPr="001F4705" w:rsidTr="00427EF1">
        <w:trPr>
          <w:trHeight w:val="312"/>
        </w:trPr>
        <w:tc>
          <w:tcPr>
            <w:tcW w:w="68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bookmarkStart w:id="5" w:name="RANGE!A1:R21"/>
            <w:bookmarkEnd w:id="5"/>
          </w:p>
        </w:tc>
        <w:tc>
          <w:tcPr>
            <w:tcW w:w="2170"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992"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8"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993"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8"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color w:val="000000"/>
                <w:szCs w:val="28"/>
              </w:rPr>
            </w:pPr>
          </w:p>
        </w:tc>
        <w:tc>
          <w:tcPr>
            <w:tcW w:w="2268" w:type="dxa"/>
            <w:gridSpan w:val="3"/>
            <w:tcBorders>
              <w:top w:val="nil"/>
              <w:left w:val="nil"/>
              <w:bottom w:val="nil"/>
              <w:right w:val="nil"/>
            </w:tcBorders>
            <w:shd w:val="clear" w:color="auto" w:fill="auto"/>
            <w:vAlign w:val="center"/>
            <w:hideMark/>
          </w:tcPr>
          <w:p w:rsidR="00E66010" w:rsidRPr="001F4705" w:rsidRDefault="00E66010" w:rsidP="00427EF1">
            <w:pPr>
              <w:jc w:val="right"/>
              <w:rPr>
                <w:color w:val="000000"/>
                <w:szCs w:val="28"/>
              </w:rPr>
            </w:pPr>
            <w:r w:rsidRPr="001F4705">
              <w:rPr>
                <w:color w:val="000000"/>
                <w:szCs w:val="28"/>
              </w:rPr>
              <w:t xml:space="preserve">Приложение 4 </w:t>
            </w:r>
          </w:p>
        </w:tc>
      </w:tr>
      <w:tr w:rsidR="00E66010" w:rsidRPr="001F4705" w:rsidTr="00427EF1">
        <w:trPr>
          <w:trHeight w:val="375"/>
        </w:trPr>
        <w:tc>
          <w:tcPr>
            <w:tcW w:w="680"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2170" w:type="dxa"/>
            <w:tcBorders>
              <w:top w:val="nil"/>
              <w:left w:val="nil"/>
              <w:bottom w:val="nil"/>
              <w:right w:val="nil"/>
            </w:tcBorders>
            <w:shd w:val="clear" w:color="auto" w:fill="auto"/>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8"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993"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8"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r>
      <w:tr w:rsidR="00E66010" w:rsidRPr="001F4705" w:rsidTr="00427EF1">
        <w:trPr>
          <w:trHeight w:val="180"/>
        </w:trPr>
        <w:tc>
          <w:tcPr>
            <w:tcW w:w="680"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2170" w:type="dxa"/>
            <w:tcBorders>
              <w:top w:val="nil"/>
              <w:left w:val="nil"/>
              <w:bottom w:val="nil"/>
              <w:right w:val="nil"/>
            </w:tcBorders>
            <w:shd w:val="clear" w:color="auto" w:fill="auto"/>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8"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993"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8"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r>
      <w:tr w:rsidR="00E66010" w:rsidRPr="001F4705" w:rsidTr="00427EF1">
        <w:trPr>
          <w:trHeight w:val="405"/>
        </w:trPr>
        <w:tc>
          <w:tcPr>
            <w:tcW w:w="680" w:type="dxa"/>
            <w:tcBorders>
              <w:top w:val="nil"/>
              <w:left w:val="nil"/>
              <w:bottom w:val="nil"/>
              <w:right w:val="nil"/>
            </w:tcBorders>
            <w:shd w:val="clear" w:color="auto" w:fill="auto"/>
            <w:noWrap/>
            <w:vAlign w:val="center"/>
            <w:hideMark/>
          </w:tcPr>
          <w:p w:rsidR="00E66010" w:rsidRPr="001F4705" w:rsidRDefault="00E66010" w:rsidP="00427EF1">
            <w:pPr>
              <w:jc w:val="center"/>
              <w:rPr>
                <w:b/>
                <w:bCs/>
                <w:color w:val="000000"/>
                <w:szCs w:val="28"/>
              </w:rPr>
            </w:pPr>
          </w:p>
        </w:tc>
        <w:tc>
          <w:tcPr>
            <w:tcW w:w="13653" w:type="dxa"/>
            <w:gridSpan w:val="16"/>
            <w:tcBorders>
              <w:top w:val="nil"/>
              <w:left w:val="nil"/>
              <w:bottom w:val="nil"/>
              <w:right w:val="nil"/>
            </w:tcBorders>
            <w:shd w:val="clear" w:color="auto" w:fill="auto"/>
            <w:noWrap/>
            <w:vAlign w:val="center"/>
            <w:hideMark/>
          </w:tcPr>
          <w:p w:rsidR="00E66010" w:rsidRPr="000A53A5" w:rsidRDefault="00E66010" w:rsidP="00427EF1">
            <w:pPr>
              <w:jc w:val="center"/>
              <w:rPr>
                <w:b/>
                <w:bCs/>
                <w:color w:val="000000"/>
                <w:sz w:val="18"/>
                <w:szCs w:val="18"/>
              </w:rPr>
            </w:pPr>
            <w:r w:rsidRPr="000A53A5">
              <w:rPr>
                <w:b/>
                <w:bCs/>
                <w:color w:val="000000"/>
                <w:sz w:val="18"/>
                <w:szCs w:val="18"/>
              </w:rPr>
              <w:t>Планируемые показатели переселения граждан из аварийного жилищного фонда, признанного таковым до 1 января 2017 года</w:t>
            </w:r>
          </w:p>
        </w:tc>
        <w:tc>
          <w:tcPr>
            <w:tcW w:w="850" w:type="dxa"/>
            <w:tcBorders>
              <w:top w:val="nil"/>
              <w:left w:val="nil"/>
              <w:bottom w:val="nil"/>
              <w:right w:val="nil"/>
            </w:tcBorders>
            <w:shd w:val="clear" w:color="auto" w:fill="auto"/>
            <w:noWrap/>
            <w:vAlign w:val="center"/>
            <w:hideMark/>
          </w:tcPr>
          <w:p w:rsidR="00E66010" w:rsidRPr="001F4705" w:rsidRDefault="00E66010" w:rsidP="00427EF1">
            <w:pPr>
              <w:rPr>
                <w:b/>
                <w:bCs/>
                <w:color w:val="000000"/>
                <w:szCs w:val="28"/>
              </w:rPr>
            </w:pPr>
          </w:p>
        </w:tc>
      </w:tr>
      <w:tr w:rsidR="00E66010" w:rsidRPr="001F4705" w:rsidTr="00427EF1">
        <w:trPr>
          <w:trHeight w:val="375"/>
        </w:trPr>
        <w:tc>
          <w:tcPr>
            <w:tcW w:w="680"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2170" w:type="dxa"/>
            <w:tcBorders>
              <w:top w:val="nil"/>
              <w:left w:val="nil"/>
              <w:bottom w:val="nil"/>
              <w:right w:val="nil"/>
            </w:tcBorders>
            <w:shd w:val="clear" w:color="auto" w:fill="auto"/>
            <w:vAlign w:val="bottom"/>
            <w:hideMark/>
          </w:tcPr>
          <w:p w:rsidR="00E66010" w:rsidRPr="000A53A5" w:rsidRDefault="00E66010" w:rsidP="00427EF1">
            <w:pPr>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E66010" w:rsidRPr="000A53A5" w:rsidRDefault="00E66010" w:rsidP="00427EF1">
            <w:pPr>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E66010" w:rsidRPr="000A53A5" w:rsidRDefault="00E66010" w:rsidP="00427EF1">
            <w:pPr>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E66010" w:rsidRPr="000A53A5" w:rsidRDefault="00E66010" w:rsidP="00427EF1">
            <w:pPr>
              <w:rPr>
                <w:rFonts w:ascii="Calibri" w:hAnsi="Calibri" w:cs="Calibri"/>
                <w:color w:val="000000"/>
                <w:sz w:val="18"/>
                <w:szCs w:val="18"/>
              </w:rPr>
            </w:pPr>
          </w:p>
        </w:tc>
        <w:tc>
          <w:tcPr>
            <w:tcW w:w="708" w:type="dxa"/>
            <w:tcBorders>
              <w:top w:val="nil"/>
              <w:left w:val="nil"/>
              <w:bottom w:val="nil"/>
              <w:right w:val="nil"/>
            </w:tcBorders>
            <w:shd w:val="clear" w:color="auto" w:fill="auto"/>
            <w:noWrap/>
            <w:vAlign w:val="bottom"/>
            <w:hideMark/>
          </w:tcPr>
          <w:p w:rsidR="00E66010" w:rsidRPr="000A53A5" w:rsidRDefault="00E66010" w:rsidP="00427EF1">
            <w:pPr>
              <w:rPr>
                <w:rFonts w:ascii="Calibri"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E66010" w:rsidRPr="000A53A5" w:rsidRDefault="00E66010" w:rsidP="00427EF1">
            <w:pPr>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E66010" w:rsidRPr="000A53A5" w:rsidRDefault="00E66010" w:rsidP="00427EF1">
            <w:pPr>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E66010" w:rsidRPr="000A53A5" w:rsidRDefault="00E66010" w:rsidP="00427EF1">
            <w:pPr>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E66010" w:rsidRPr="000A53A5" w:rsidRDefault="00E66010" w:rsidP="00427EF1">
            <w:pPr>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E66010" w:rsidRPr="000A53A5" w:rsidRDefault="00E66010" w:rsidP="00427EF1">
            <w:pPr>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8"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r>
      <w:tr w:rsidR="00E66010" w:rsidRPr="001F4705" w:rsidTr="00427EF1">
        <w:trPr>
          <w:trHeight w:val="40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 xml:space="preserve">№ </w:t>
            </w:r>
            <w:proofErr w:type="gramStart"/>
            <w:r w:rsidRPr="000A53A5">
              <w:rPr>
                <w:color w:val="000000"/>
                <w:sz w:val="20"/>
                <w:szCs w:val="20"/>
              </w:rPr>
              <w:t>п</w:t>
            </w:r>
            <w:proofErr w:type="gramEnd"/>
            <w:r w:rsidRPr="000A53A5">
              <w:rPr>
                <w:color w:val="000000"/>
                <w:sz w:val="20"/>
                <w:szCs w:val="20"/>
              </w:rPr>
              <w:t>/п</w:t>
            </w:r>
          </w:p>
        </w:tc>
        <w:tc>
          <w:tcPr>
            <w:tcW w:w="2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Наименование муниципального образования</w:t>
            </w:r>
          </w:p>
        </w:tc>
        <w:tc>
          <w:tcPr>
            <w:tcW w:w="6521" w:type="dxa"/>
            <w:gridSpan w:val="8"/>
            <w:tcBorders>
              <w:top w:val="single" w:sz="4" w:space="0" w:color="000000"/>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Расселяемая площадь</w:t>
            </w:r>
          </w:p>
        </w:tc>
        <w:tc>
          <w:tcPr>
            <w:tcW w:w="5812" w:type="dxa"/>
            <w:gridSpan w:val="8"/>
            <w:tcBorders>
              <w:top w:val="single" w:sz="4" w:space="0" w:color="000000"/>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Количество переселяемых жителей</w:t>
            </w:r>
          </w:p>
        </w:tc>
      </w:tr>
      <w:tr w:rsidR="00E66010" w:rsidRPr="001F4705" w:rsidTr="00427EF1">
        <w:trPr>
          <w:trHeight w:val="40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E66010" w:rsidRPr="000A53A5" w:rsidRDefault="00E66010" w:rsidP="00427EF1">
            <w:pPr>
              <w:rPr>
                <w:color w:val="000000"/>
                <w:sz w:val="20"/>
                <w:szCs w:val="20"/>
              </w:rPr>
            </w:pPr>
          </w:p>
        </w:tc>
        <w:tc>
          <w:tcPr>
            <w:tcW w:w="2170" w:type="dxa"/>
            <w:vMerge/>
            <w:tcBorders>
              <w:top w:val="single" w:sz="4" w:space="0" w:color="000000"/>
              <w:left w:val="single" w:sz="4" w:space="0" w:color="000000"/>
              <w:bottom w:val="single" w:sz="4" w:space="0" w:color="000000"/>
              <w:right w:val="single" w:sz="4" w:space="0" w:color="000000"/>
            </w:tcBorders>
            <w:vAlign w:val="center"/>
            <w:hideMark/>
          </w:tcPr>
          <w:p w:rsidR="00E66010" w:rsidRPr="000A53A5" w:rsidRDefault="00E66010" w:rsidP="00427EF1">
            <w:pPr>
              <w:rPr>
                <w:color w:val="000000"/>
                <w:sz w:val="20"/>
                <w:szCs w:val="20"/>
              </w:rPr>
            </w:pP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2019 г.</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2020 г.</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2021 г.</w:t>
            </w:r>
          </w:p>
        </w:tc>
        <w:tc>
          <w:tcPr>
            <w:tcW w:w="708"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2022 г.</w:t>
            </w:r>
          </w:p>
        </w:tc>
        <w:tc>
          <w:tcPr>
            <w:tcW w:w="993"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2023 г.</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2024 г.</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2025 г.</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Всего</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2019 г.</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2020 г.</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2021 г.</w:t>
            </w:r>
          </w:p>
        </w:tc>
        <w:tc>
          <w:tcPr>
            <w:tcW w:w="708"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2022 г.</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2023 г.</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2024 г.</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2025 г.</w:t>
            </w:r>
          </w:p>
        </w:tc>
        <w:tc>
          <w:tcPr>
            <w:tcW w:w="85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6"/>
                <w:szCs w:val="16"/>
              </w:rPr>
            </w:pPr>
            <w:r w:rsidRPr="000A53A5">
              <w:rPr>
                <w:color w:val="000000"/>
                <w:sz w:val="16"/>
                <w:szCs w:val="16"/>
              </w:rPr>
              <w:t>Всего</w:t>
            </w:r>
          </w:p>
        </w:tc>
      </w:tr>
      <w:tr w:rsidR="00E66010" w:rsidRPr="001F4705" w:rsidTr="00427EF1">
        <w:trPr>
          <w:trHeight w:val="405"/>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E66010" w:rsidRPr="000A53A5" w:rsidRDefault="00E66010" w:rsidP="00427EF1">
            <w:pPr>
              <w:rPr>
                <w:color w:val="000000"/>
                <w:sz w:val="20"/>
                <w:szCs w:val="20"/>
              </w:rPr>
            </w:pPr>
          </w:p>
        </w:tc>
        <w:tc>
          <w:tcPr>
            <w:tcW w:w="2170" w:type="dxa"/>
            <w:vMerge/>
            <w:tcBorders>
              <w:top w:val="single" w:sz="4" w:space="0" w:color="000000"/>
              <w:left w:val="single" w:sz="4" w:space="0" w:color="000000"/>
              <w:bottom w:val="single" w:sz="4" w:space="0" w:color="000000"/>
              <w:right w:val="single" w:sz="4" w:space="0" w:color="000000"/>
            </w:tcBorders>
            <w:vAlign w:val="center"/>
            <w:hideMark/>
          </w:tcPr>
          <w:p w:rsidR="00E66010" w:rsidRPr="000A53A5" w:rsidRDefault="00E66010" w:rsidP="00427EF1">
            <w:pPr>
              <w:rPr>
                <w:color w:val="000000"/>
                <w:sz w:val="20"/>
                <w:szCs w:val="20"/>
              </w:rPr>
            </w:pP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center"/>
              <w:rPr>
                <w:color w:val="000000"/>
                <w:sz w:val="20"/>
                <w:szCs w:val="20"/>
              </w:rPr>
            </w:pPr>
            <w:proofErr w:type="spellStart"/>
            <w:r w:rsidRPr="000A53A5">
              <w:rPr>
                <w:color w:val="000000"/>
                <w:sz w:val="20"/>
                <w:szCs w:val="20"/>
              </w:rPr>
              <w:t>кв</w:t>
            </w:r>
            <w:proofErr w:type="gramStart"/>
            <w:r w:rsidRPr="000A53A5">
              <w:rPr>
                <w:color w:val="000000"/>
                <w:sz w:val="20"/>
                <w:szCs w:val="20"/>
              </w:rPr>
              <w:t>.м</w:t>
            </w:r>
            <w:proofErr w:type="spellEnd"/>
            <w:proofErr w:type="gramEnd"/>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center"/>
              <w:rPr>
                <w:color w:val="000000"/>
                <w:sz w:val="20"/>
                <w:szCs w:val="20"/>
              </w:rPr>
            </w:pPr>
            <w:proofErr w:type="spellStart"/>
            <w:r w:rsidRPr="000A53A5">
              <w:rPr>
                <w:color w:val="000000"/>
                <w:sz w:val="20"/>
                <w:szCs w:val="20"/>
              </w:rPr>
              <w:t>кв</w:t>
            </w:r>
            <w:proofErr w:type="gramStart"/>
            <w:r w:rsidRPr="000A53A5">
              <w:rPr>
                <w:color w:val="000000"/>
                <w:sz w:val="20"/>
                <w:szCs w:val="20"/>
              </w:rPr>
              <w:t>.м</w:t>
            </w:r>
            <w:proofErr w:type="spellEnd"/>
            <w:proofErr w:type="gramEnd"/>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center"/>
              <w:rPr>
                <w:color w:val="000000"/>
                <w:sz w:val="20"/>
                <w:szCs w:val="20"/>
              </w:rPr>
            </w:pPr>
            <w:proofErr w:type="spellStart"/>
            <w:r w:rsidRPr="000A53A5">
              <w:rPr>
                <w:color w:val="000000"/>
                <w:sz w:val="20"/>
                <w:szCs w:val="20"/>
              </w:rPr>
              <w:t>кв</w:t>
            </w:r>
            <w:proofErr w:type="gramStart"/>
            <w:r w:rsidRPr="000A53A5">
              <w:rPr>
                <w:color w:val="000000"/>
                <w:sz w:val="20"/>
                <w:szCs w:val="20"/>
              </w:rPr>
              <w:t>.м</w:t>
            </w:r>
            <w:proofErr w:type="spellEnd"/>
            <w:proofErr w:type="gramEnd"/>
          </w:p>
        </w:tc>
        <w:tc>
          <w:tcPr>
            <w:tcW w:w="708"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proofErr w:type="spellStart"/>
            <w:r w:rsidRPr="000A53A5">
              <w:rPr>
                <w:color w:val="000000"/>
                <w:sz w:val="20"/>
                <w:szCs w:val="20"/>
              </w:rPr>
              <w:t>кв</w:t>
            </w:r>
            <w:proofErr w:type="gramStart"/>
            <w:r w:rsidRPr="000A53A5">
              <w:rPr>
                <w:color w:val="000000"/>
                <w:sz w:val="20"/>
                <w:szCs w:val="20"/>
              </w:rPr>
              <w:t>.м</w:t>
            </w:r>
            <w:proofErr w:type="spellEnd"/>
            <w:proofErr w:type="gramEnd"/>
          </w:p>
        </w:tc>
        <w:tc>
          <w:tcPr>
            <w:tcW w:w="993"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proofErr w:type="spellStart"/>
            <w:r w:rsidRPr="000A53A5">
              <w:rPr>
                <w:color w:val="000000"/>
                <w:sz w:val="20"/>
                <w:szCs w:val="20"/>
              </w:rPr>
              <w:t>кв</w:t>
            </w:r>
            <w:proofErr w:type="gramStart"/>
            <w:r w:rsidRPr="000A53A5">
              <w:rPr>
                <w:color w:val="000000"/>
                <w:sz w:val="20"/>
                <w:szCs w:val="20"/>
              </w:rPr>
              <w:t>.м</w:t>
            </w:r>
            <w:proofErr w:type="spellEnd"/>
            <w:proofErr w:type="gramEnd"/>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proofErr w:type="spellStart"/>
            <w:r w:rsidRPr="000A53A5">
              <w:rPr>
                <w:color w:val="000000"/>
                <w:sz w:val="20"/>
                <w:szCs w:val="20"/>
              </w:rPr>
              <w:t>кв</w:t>
            </w:r>
            <w:proofErr w:type="gramStart"/>
            <w:r w:rsidRPr="000A53A5">
              <w:rPr>
                <w:color w:val="000000"/>
                <w:sz w:val="20"/>
                <w:szCs w:val="20"/>
              </w:rPr>
              <w:t>.м</w:t>
            </w:r>
            <w:proofErr w:type="spellEnd"/>
            <w:proofErr w:type="gramEnd"/>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proofErr w:type="spellStart"/>
            <w:r w:rsidRPr="000A53A5">
              <w:rPr>
                <w:color w:val="000000"/>
                <w:sz w:val="20"/>
                <w:szCs w:val="20"/>
              </w:rPr>
              <w:t>кв</w:t>
            </w:r>
            <w:proofErr w:type="gramStart"/>
            <w:r w:rsidRPr="000A53A5">
              <w:rPr>
                <w:color w:val="000000"/>
                <w:sz w:val="20"/>
                <w:szCs w:val="20"/>
              </w:rPr>
              <w:t>.м</w:t>
            </w:r>
            <w:proofErr w:type="spellEnd"/>
            <w:proofErr w:type="gramEnd"/>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proofErr w:type="spellStart"/>
            <w:r w:rsidRPr="000A53A5">
              <w:rPr>
                <w:color w:val="000000"/>
                <w:sz w:val="18"/>
                <w:szCs w:val="18"/>
              </w:rPr>
              <w:t>кв</w:t>
            </w:r>
            <w:proofErr w:type="gramStart"/>
            <w:r w:rsidRPr="000A53A5">
              <w:rPr>
                <w:color w:val="000000"/>
                <w:sz w:val="18"/>
                <w:szCs w:val="18"/>
              </w:rPr>
              <w:t>.м</w:t>
            </w:r>
            <w:proofErr w:type="spellEnd"/>
            <w:proofErr w:type="gramEnd"/>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center"/>
              <w:rPr>
                <w:color w:val="000000"/>
                <w:sz w:val="18"/>
                <w:szCs w:val="18"/>
              </w:rPr>
            </w:pPr>
            <w:r w:rsidRPr="000A53A5">
              <w:rPr>
                <w:color w:val="000000"/>
                <w:sz w:val="18"/>
                <w:szCs w:val="18"/>
              </w:rPr>
              <w:t>чел</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center"/>
              <w:rPr>
                <w:color w:val="000000"/>
                <w:sz w:val="18"/>
                <w:szCs w:val="18"/>
              </w:rPr>
            </w:pPr>
            <w:r w:rsidRPr="000A53A5">
              <w:rPr>
                <w:color w:val="000000"/>
                <w:sz w:val="18"/>
                <w:szCs w:val="18"/>
              </w:rPr>
              <w:t>чел</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center"/>
              <w:rPr>
                <w:color w:val="000000"/>
                <w:sz w:val="18"/>
                <w:szCs w:val="18"/>
              </w:rPr>
            </w:pPr>
            <w:r w:rsidRPr="000A53A5">
              <w:rPr>
                <w:color w:val="000000"/>
                <w:sz w:val="18"/>
                <w:szCs w:val="18"/>
              </w:rPr>
              <w:t>чел</w:t>
            </w:r>
          </w:p>
        </w:tc>
        <w:tc>
          <w:tcPr>
            <w:tcW w:w="708"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center"/>
              <w:rPr>
                <w:color w:val="000000"/>
                <w:sz w:val="18"/>
                <w:szCs w:val="18"/>
              </w:rPr>
            </w:pPr>
            <w:r w:rsidRPr="000A53A5">
              <w:rPr>
                <w:color w:val="000000"/>
                <w:sz w:val="18"/>
                <w:szCs w:val="18"/>
              </w:rPr>
              <w:t>чел</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center"/>
              <w:rPr>
                <w:color w:val="000000"/>
                <w:sz w:val="18"/>
                <w:szCs w:val="18"/>
              </w:rPr>
            </w:pPr>
            <w:r w:rsidRPr="000A53A5">
              <w:rPr>
                <w:color w:val="000000"/>
                <w:sz w:val="18"/>
                <w:szCs w:val="18"/>
              </w:rPr>
              <w:t>чел</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чел</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чел</w:t>
            </w:r>
          </w:p>
        </w:tc>
        <w:tc>
          <w:tcPr>
            <w:tcW w:w="85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чел</w:t>
            </w:r>
          </w:p>
        </w:tc>
      </w:tr>
      <w:tr w:rsidR="00E66010" w:rsidRPr="001F4705" w:rsidTr="00427EF1">
        <w:trPr>
          <w:trHeight w:val="405"/>
        </w:trPr>
        <w:tc>
          <w:tcPr>
            <w:tcW w:w="680" w:type="dxa"/>
            <w:tcBorders>
              <w:top w:val="nil"/>
              <w:left w:val="single" w:sz="4" w:space="0" w:color="000000"/>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1</w:t>
            </w:r>
          </w:p>
        </w:tc>
        <w:tc>
          <w:tcPr>
            <w:tcW w:w="217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2</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4</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5</w:t>
            </w:r>
          </w:p>
        </w:tc>
        <w:tc>
          <w:tcPr>
            <w:tcW w:w="708"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6</w:t>
            </w:r>
          </w:p>
        </w:tc>
        <w:tc>
          <w:tcPr>
            <w:tcW w:w="993"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7</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8</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9</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12</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13</w:t>
            </w:r>
          </w:p>
        </w:tc>
        <w:tc>
          <w:tcPr>
            <w:tcW w:w="708"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14</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15</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16</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17</w:t>
            </w:r>
          </w:p>
        </w:tc>
        <w:tc>
          <w:tcPr>
            <w:tcW w:w="85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18"/>
                <w:szCs w:val="18"/>
              </w:rPr>
            </w:pPr>
            <w:r w:rsidRPr="000A53A5">
              <w:rPr>
                <w:color w:val="000000"/>
                <w:sz w:val="18"/>
                <w:szCs w:val="18"/>
              </w:rPr>
              <w:t>18</w:t>
            </w:r>
          </w:p>
        </w:tc>
      </w:tr>
      <w:tr w:rsidR="00E66010" w:rsidRPr="001F4705" w:rsidTr="00427EF1">
        <w:trPr>
          <w:trHeight w:val="171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 </w:t>
            </w:r>
          </w:p>
        </w:tc>
        <w:tc>
          <w:tcPr>
            <w:tcW w:w="217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rPr>
                <w:color w:val="000000"/>
                <w:sz w:val="20"/>
                <w:szCs w:val="20"/>
              </w:rPr>
            </w:pPr>
            <w:r w:rsidRPr="000A53A5">
              <w:rPr>
                <w:color w:val="000000"/>
                <w:sz w:val="20"/>
                <w:szCs w:val="20"/>
              </w:rPr>
              <w:t>Всего по  программе переселения, в рамках которой предусмотрено финансирование за счет средств Фонда</w:t>
            </w:r>
            <w:proofErr w:type="gramStart"/>
            <w:r w:rsidRPr="000A53A5">
              <w:rPr>
                <w:color w:val="000000"/>
                <w:sz w:val="20"/>
                <w:szCs w:val="20"/>
              </w:rPr>
              <w:t>.</w:t>
            </w:r>
            <w:proofErr w:type="gramEnd"/>
            <w:r w:rsidRPr="000A53A5">
              <w:rPr>
                <w:color w:val="000000"/>
                <w:sz w:val="20"/>
                <w:szCs w:val="20"/>
              </w:rPr>
              <w:t xml:space="preserve"> </w:t>
            </w:r>
            <w:proofErr w:type="gramStart"/>
            <w:r w:rsidRPr="000A53A5">
              <w:rPr>
                <w:color w:val="000000"/>
                <w:sz w:val="20"/>
                <w:szCs w:val="20"/>
              </w:rPr>
              <w:t>в</w:t>
            </w:r>
            <w:proofErr w:type="gramEnd"/>
            <w:r w:rsidRPr="000A53A5">
              <w:rPr>
                <w:color w:val="000000"/>
                <w:sz w:val="20"/>
                <w:szCs w:val="20"/>
              </w:rPr>
              <w:t xml:space="preserve"> </w:t>
            </w:r>
            <w:proofErr w:type="spellStart"/>
            <w:r w:rsidRPr="000A53A5">
              <w:rPr>
                <w:color w:val="000000"/>
                <w:sz w:val="20"/>
                <w:szCs w:val="20"/>
              </w:rPr>
              <w:t>т.ч</w:t>
            </w:r>
            <w:proofErr w:type="spellEnd"/>
            <w:r w:rsidRPr="000A53A5">
              <w:rPr>
                <w:color w:val="000000"/>
                <w:sz w:val="20"/>
                <w:szCs w:val="20"/>
              </w:rPr>
              <w:t>.:</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333,80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60,80 </w:t>
            </w:r>
          </w:p>
        </w:tc>
        <w:tc>
          <w:tcPr>
            <w:tcW w:w="708"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 xml:space="preserve">1 146,10 </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1 540,70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16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2 </w:t>
            </w:r>
          </w:p>
        </w:tc>
        <w:tc>
          <w:tcPr>
            <w:tcW w:w="708"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68 </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85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86 </w:t>
            </w:r>
          </w:p>
        </w:tc>
      </w:tr>
      <w:tr w:rsidR="00E66010" w:rsidRPr="001F4705" w:rsidTr="00427EF1">
        <w:trPr>
          <w:trHeight w:val="375"/>
        </w:trPr>
        <w:tc>
          <w:tcPr>
            <w:tcW w:w="680" w:type="dxa"/>
            <w:tcBorders>
              <w:top w:val="nil"/>
              <w:left w:val="single" w:sz="4" w:space="0" w:color="000000"/>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 </w:t>
            </w:r>
          </w:p>
        </w:tc>
        <w:tc>
          <w:tcPr>
            <w:tcW w:w="217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rPr>
                <w:color w:val="000000"/>
                <w:sz w:val="20"/>
                <w:szCs w:val="20"/>
              </w:rPr>
            </w:pPr>
            <w:r w:rsidRPr="000A53A5">
              <w:rPr>
                <w:color w:val="000000"/>
                <w:sz w:val="20"/>
                <w:szCs w:val="20"/>
              </w:rPr>
              <w:t xml:space="preserve">Всего по этапу 2020 года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333,80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60,80 </w:t>
            </w:r>
          </w:p>
        </w:tc>
        <w:tc>
          <w:tcPr>
            <w:tcW w:w="708"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993"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394,60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16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2 </w:t>
            </w:r>
          </w:p>
        </w:tc>
        <w:tc>
          <w:tcPr>
            <w:tcW w:w="708"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85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18 </w:t>
            </w:r>
          </w:p>
        </w:tc>
      </w:tr>
      <w:tr w:rsidR="00E66010" w:rsidRPr="001F4705" w:rsidTr="00427EF1">
        <w:trPr>
          <w:trHeight w:val="75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1</w:t>
            </w:r>
          </w:p>
        </w:tc>
        <w:tc>
          <w:tcPr>
            <w:tcW w:w="217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rPr>
                <w:color w:val="000000"/>
                <w:sz w:val="20"/>
                <w:szCs w:val="20"/>
              </w:rPr>
            </w:pPr>
            <w:r w:rsidRPr="000A53A5">
              <w:rPr>
                <w:color w:val="000000"/>
                <w:sz w:val="20"/>
                <w:szCs w:val="20"/>
              </w:rPr>
              <w:t>Итого по Орловский муниципальный район</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333,80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60,80 </w:t>
            </w:r>
          </w:p>
        </w:tc>
        <w:tc>
          <w:tcPr>
            <w:tcW w:w="708"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993"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394,60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16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2 </w:t>
            </w:r>
          </w:p>
        </w:tc>
        <w:tc>
          <w:tcPr>
            <w:tcW w:w="708"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85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18 </w:t>
            </w:r>
          </w:p>
        </w:tc>
      </w:tr>
      <w:tr w:rsidR="00E66010" w:rsidRPr="001F4705" w:rsidTr="00427EF1">
        <w:trPr>
          <w:trHeight w:val="375"/>
        </w:trPr>
        <w:tc>
          <w:tcPr>
            <w:tcW w:w="680" w:type="dxa"/>
            <w:tcBorders>
              <w:top w:val="nil"/>
              <w:left w:val="single" w:sz="4" w:space="0" w:color="000000"/>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 </w:t>
            </w:r>
          </w:p>
        </w:tc>
        <w:tc>
          <w:tcPr>
            <w:tcW w:w="217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rPr>
                <w:color w:val="000000"/>
                <w:sz w:val="20"/>
                <w:szCs w:val="20"/>
              </w:rPr>
            </w:pPr>
            <w:r w:rsidRPr="000A53A5">
              <w:rPr>
                <w:color w:val="000000"/>
                <w:sz w:val="20"/>
                <w:szCs w:val="20"/>
              </w:rPr>
              <w:t xml:space="preserve">Всего по этапу 2022 года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708"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993"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1 146,10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1 146,10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708"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68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85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68 </w:t>
            </w:r>
          </w:p>
        </w:tc>
      </w:tr>
      <w:tr w:rsidR="00E66010" w:rsidRPr="001F4705" w:rsidTr="00427EF1">
        <w:trPr>
          <w:trHeight w:val="75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rsidR="00E66010" w:rsidRPr="000A53A5" w:rsidRDefault="00E66010" w:rsidP="00427EF1">
            <w:pPr>
              <w:jc w:val="center"/>
              <w:rPr>
                <w:color w:val="000000"/>
                <w:sz w:val="20"/>
                <w:szCs w:val="20"/>
              </w:rPr>
            </w:pPr>
            <w:r w:rsidRPr="000A53A5">
              <w:rPr>
                <w:color w:val="000000"/>
                <w:sz w:val="20"/>
                <w:szCs w:val="20"/>
              </w:rPr>
              <w:t>2</w:t>
            </w:r>
          </w:p>
        </w:tc>
        <w:tc>
          <w:tcPr>
            <w:tcW w:w="217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rPr>
                <w:color w:val="000000"/>
                <w:sz w:val="20"/>
                <w:szCs w:val="20"/>
              </w:rPr>
            </w:pPr>
            <w:r w:rsidRPr="000A53A5">
              <w:rPr>
                <w:color w:val="000000"/>
                <w:sz w:val="20"/>
                <w:szCs w:val="20"/>
              </w:rPr>
              <w:t>Итого по Орловский муниципальный район</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992"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708"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 xml:space="preserve">0,00 </w:t>
            </w:r>
          </w:p>
        </w:tc>
        <w:tc>
          <w:tcPr>
            <w:tcW w:w="993"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 xml:space="preserve">1 146,10 </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20"/>
                <w:szCs w:val="20"/>
              </w:rPr>
            </w:pPr>
            <w:r w:rsidRPr="000A53A5">
              <w:rPr>
                <w:color w:val="000000"/>
                <w:sz w:val="20"/>
                <w:szCs w:val="20"/>
              </w:rPr>
              <w:t>x</w:t>
            </w:r>
          </w:p>
        </w:tc>
        <w:tc>
          <w:tcPr>
            <w:tcW w:w="992"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1 146,10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8"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0 </w:t>
            </w:r>
          </w:p>
        </w:tc>
        <w:tc>
          <w:tcPr>
            <w:tcW w:w="709" w:type="dxa"/>
            <w:tcBorders>
              <w:top w:val="nil"/>
              <w:left w:val="nil"/>
              <w:bottom w:val="single" w:sz="4" w:space="0" w:color="000000"/>
              <w:right w:val="single" w:sz="4" w:space="0" w:color="000000"/>
            </w:tcBorders>
            <w:shd w:val="clear" w:color="auto" w:fill="auto"/>
            <w:noWrap/>
            <w:vAlign w:val="center"/>
            <w:hideMark/>
          </w:tcPr>
          <w:p w:rsidR="00E66010" w:rsidRPr="000A53A5" w:rsidRDefault="00E66010" w:rsidP="00427EF1">
            <w:pPr>
              <w:jc w:val="right"/>
              <w:rPr>
                <w:color w:val="000000"/>
                <w:sz w:val="18"/>
                <w:szCs w:val="18"/>
              </w:rPr>
            </w:pPr>
            <w:r w:rsidRPr="000A53A5">
              <w:rPr>
                <w:color w:val="000000"/>
                <w:sz w:val="18"/>
                <w:szCs w:val="18"/>
              </w:rPr>
              <w:t xml:space="preserve">68 </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709"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x</w:t>
            </w:r>
          </w:p>
        </w:tc>
        <w:tc>
          <w:tcPr>
            <w:tcW w:w="850" w:type="dxa"/>
            <w:tcBorders>
              <w:top w:val="nil"/>
              <w:left w:val="nil"/>
              <w:bottom w:val="single" w:sz="4" w:space="0" w:color="000000"/>
              <w:right w:val="single" w:sz="4" w:space="0" w:color="000000"/>
            </w:tcBorders>
            <w:shd w:val="clear" w:color="auto" w:fill="auto"/>
            <w:vAlign w:val="center"/>
            <w:hideMark/>
          </w:tcPr>
          <w:p w:rsidR="00E66010" w:rsidRPr="000A53A5" w:rsidRDefault="00E66010" w:rsidP="00427EF1">
            <w:pPr>
              <w:jc w:val="right"/>
              <w:rPr>
                <w:color w:val="000000"/>
                <w:sz w:val="18"/>
                <w:szCs w:val="18"/>
              </w:rPr>
            </w:pPr>
            <w:r w:rsidRPr="000A53A5">
              <w:rPr>
                <w:color w:val="000000"/>
                <w:sz w:val="18"/>
                <w:szCs w:val="18"/>
              </w:rPr>
              <w:t xml:space="preserve">68 </w:t>
            </w:r>
          </w:p>
        </w:tc>
      </w:tr>
      <w:tr w:rsidR="00E66010" w:rsidRPr="001F4705" w:rsidTr="00427EF1">
        <w:trPr>
          <w:trHeight w:val="900"/>
        </w:trPr>
        <w:tc>
          <w:tcPr>
            <w:tcW w:w="8379" w:type="dxa"/>
            <w:gridSpan w:val="9"/>
            <w:tcBorders>
              <w:top w:val="nil"/>
              <w:left w:val="nil"/>
              <w:bottom w:val="nil"/>
              <w:right w:val="nil"/>
            </w:tcBorders>
            <w:shd w:val="clear" w:color="auto" w:fill="auto"/>
            <w:vAlign w:val="bottom"/>
            <w:hideMark/>
          </w:tcPr>
          <w:p w:rsidR="00E66010" w:rsidRPr="000A53A5" w:rsidRDefault="00E66010" w:rsidP="00427EF1">
            <w:pPr>
              <w:rPr>
                <w:color w:val="000000"/>
                <w:sz w:val="20"/>
                <w:szCs w:val="20"/>
              </w:rPr>
            </w:pPr>
          </w:p>
        </w:tc>
        <w:tc>
          <w:tcPr>
            <w:tcW w:w="992" w:type="dxa"/>
            <w:tcBorders>
              <w:top w:val="nil"/>
              <w:left w:val="nil"/>
              <w:bottom w:val="nil"/>
              <w:right w:val="nil"/>
            </w:tcBorders>
            <w:shd w:val="clear" w:color="auto" w:fill="auto"/>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1417" w:type="dxa"/>
            <w:gridSpan w:val="2"/>
            <w:tcBorders>
              <w:top w:val="nil"/>
              <w:left w:val="nil"/>
              <w:bottom w:val="nil"/>
              <w:right w:val="nil"/>
            </w:tcBorders>
            <w:shd w:val="clear" w:color="auto" w:fill="auto"/>
            <w:noWrap/>
            <w:vAlign w:val="bottom"/>
            <w:hideMark/>
          </w:tcPr>
          <w:p w:rsidR="00E66010" w:rsidRPr="001F4705" w:rsidRDefault="00E66010" w:rsidP="00427EF1">
            <w:pPr>
              <w:jc w:val="center"/>
              <w:rPr>
                <w:color w:val="000000"/>
                <w:szCs w:val="28"/>
              </w:rPr>
            </w:pPr>
          </w:p>
        </w:tc>
        <w:tc>
          <w:tcPr>
            <w:tcW w:w="2268" w:type="dxa"/>
            <w:gridSpan w:val="3"/>
            <w:tcBorders>
              <w:top w:val="nil"/>
              <w:left w:val="nil"/>
              <w:bottom w:val="nil"/>
              <w:right w:val="nil"/>
            </w:tcBorders>
            <w:shd w:val="clear" w:color="auto" w:fill="auto"/>
            <w:vAlign w:val="bottom"/>
            <w:hideMark/>
          </w:tcPr>
          <w:p w:rsidR="00E66010" w:rsidRPr="001F4705" w:rsidRDefault="00E66010" w:rsidP="00427EF1">
            <w:pPr>
              <w:jc w:val="center"/>
              <w:rPr>
                <w:color w:val="000000"/>
                <w:szCs w:val="28"/>
              </w:rPr>
            </w:pPr>
          </w:p>
        </w:tc>
      </w:tr>
      <w:tr w:rsidR="00E66010" w:rsidRPr="001F4705" w:rsidTr="00427EF1">
        <w:trPr>
          <w:trHeight w:val="300"/>
        </w:trPr>
        <w:tc>
          <w:tcPr>
            <w:tcW w:w="680"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2170"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992"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708"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993"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vAlign w:val="bottom"/>
            <w:hideMark/>
          </w:tcPr>
          <w:p w:rsidR="00E66010" w:rsidRPr="001F4705" w:rsidRDefault="00E66010" w:rsidP="00427EF1">
            <w:pPr>
              <w:rPr>
                <w:color w:val="000000"/>
                <w:szCs w:val="28"/>
              </w:rPr>
            </w:pPr>
          </w:p>
        </w:tc>
        <w:tc>
          <w:tcPr>
            <w:tcW w:w="992" w:type="dxa"/>
            <w:tcBorders>
              <w:top w:val="nil"/>
              <w:left w:val="nil"/>
              <w:bottom w:val="nil"/>
              <w:right w:val="nil"/>
            </w:tcBorders>
            <w:shd w:val="clear" w:color="auto" w:fill="auto"/>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vAlign w:val="center"/>
            <w:hideMark/>
          </w:tcPr>
          <w:p w:rsidR="00E66010" w:rsidRPr="001F4705" w:rsidRDefault="00E66010" w:rsidP="00427EF1">
            <w:pPr>
              <w:jc w:val="center"/>
              <w:rPr>
                <w:color w:val="000000"/>
                <w:szCs w:val="28"/>
              </w:rPr>
            </w:pPr>
          </w:p>
        </w:tc>
        <w:tc>
          <w:tcPr>
            <w:tcW w:w="709" w:type="dxa"/>
            <w:tcBorders>
              <w:top w:val="nil"/>
              <w:left w:val="nil"/>
              <w:bottom w:val="nil"/>
              <w:right w:val="nil"/>
            </w:tcBorders>
            <w:shd w:val="clear" w:color="auto" w:fill="auto"/>
            <w:vAlign w:val="center"/>
            <w:hideMark/>
          </w:tcPr>
          <w:p w:rsidR="00E66010" w:rsidRPr="001F4705" w:rsidRDefault="00E66010" w:rsidP="00427EF1">
            <w:pPr>
              <w:jc w:val="center"/>
              <w:rPr>
                <w:color w:val="000000"/>
                <w:szCs w:val="28"/>
              </w:rPr>
            </w:pPr>
          </w:p>
        </w:tc>
        <w:tc>
          <w:tcPr>
            <w:tcW w:w="709" w:type="dxa"/>
            <w:tcBorders>
              <w:top w:val="nil"/>
              <w:left w:val="nil"/>
              <w:bottom w:val="nil"/>
              <w:right w:val="nil"/>
            </w:tcBorders>
            <w:shd w:val="clear" w:color="auto" w:fill="auto"/>
            <w:hideMark/>
          </w:tcPr>
          <w:p w:rsidR="00E66010" w:rsidRPr="001F4705" w:rsidRDefault="00E66010" w:rsidP="00427EF1">
            <w:pPr>
              <w:jc w:val="center"/>
              <w:rPr>
                <w:color w:val="000000"/>
                <w:szCs w:val="28"/>
              </w:rPr>
            </w:pPr>
          </w:p>
        </w:tc>
        <w:tc>
          <w:tcPr>
            <w:tcW w:w="708" w:type="dxa"/>
            <w:tcBorders>
              <w:top w:val="nil"/>
              <w:left w:val="nil"/>
              <w:bottom w:val="nil"/>
              <w:right w:val="nil"/>
            </w:tcBorders>
            <w:shd w:val="clear" w:color="auto" w:fill="auto"/>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hideMark/>
          </w:tcPr>
          <w:p w:rsidR="00E66010" w:rsidRPr="001F4705" w:rsidRDefault="00E66010" w:rsidP="00427EF1">
            <w:pPr>
              <w:rPr>
                <w:color w:val="000000"/>
                <w:szCs w:val="28"/>
              </w:rPr>
            </w:pPr>
          </w:p>
        </w:tc>
        <w:tc>
          <w:tcPr>
            <w:tcW w:w="709" w:type="dxa"/>
            <w:tcBorders>
              <w:top w:val="nil"/>
              <w:left w:val="nil"/>
              <w:bottom w:val="nil"/>
              <w:right w:val="nil"/>
            </w:tcBorders>
            <w:shd w:val="clear" w:color="auto" w:fill="auto"/>
            <w:hideMark/>
          </w:tcPr>
          <w:p w:rsidR="00E66010" w:rsidRPr="001F4705" w:rsidRDefault="00E66010" w:rsidP="00427EF1">
            <w:pPr>
              <w:jc w:val="center"/>
              <w:rPr>
                <w:color w:val="000000"/>
                <w:szCs w:val="28"/>
              </w:rPr>
            </w:pPr>
          </w:p>
        </w:tc>
        <w:tc>
          <w:tcPr>
            <w:tcW w:w="850" w:type="dxa"/>
            <w:tcBorders>
              <w:top w:val="nil"/>
              <w:left w:val="nil"/>
              <w:bottom w:val="nil"/>
              <w:right w:val="nil"/>
            </w:tcBorders>
            <w:shd w:val="clear" w:color="auto" w:fill="auto"/>
            <w:hideMark/>
          </w:tcPr>
          <w:p w:rsidR="00E66010" w:rsidRPr="001F4705" w:rsidRDefault="00E66010" w:rsidP="00427EF1">
            <w:pPr>
              <w:jc w:val="center"/>
              <w:rPr>
                <w:color w:val="000000"/>
                <w:szCs w:val="28"/>
              </w:rPr>
            </w:pPr>
          </w:p>
        </w:tc>
      </w:tr>
      <w:tr w:rsidR="00E66010" w:rsidRPr="001F4705" w:rsidTr="00427EF1">
        <w:trPr>
          <w:trHeight w:val="375"/>
        </w:trPr>
        <w:tc>
          <w:tcPr>
            <w:tcW w:w="680"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2170" w:type="dxa"/>
            <w:tcBorders>
              <w:top w:val="nil"/>
              <w:left w:val="nil"/>
              <w:bottom w:val="nil"/>
              <w:right w:val="nil"/>
            </w:tcBorders>
            <w:shd w:val="clear" w:color="auto" w:fill="auto"/>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8" w:type="dxa"/>
            <w:tcBorders>
              <w:top w:val="nil"/>
              <w:left w:val="nil"/>
              <w:bottom w:val="single" w:sz="4" w:space="0" w:color="auto"/>
              <w:right w:val="nil"/>
            </w:tcBorders>
            <w:shd w:val="clear" w:color="auto" w:fill="auto"/>
            <w:noWrap/>
            <w:vAlign w:val="bottom"/>
            <w:hideMark/>
          </w:tcPr>
          <w:p w:rsidR="00E66010" w:rsidRPr="001F4705" w:rsidRDefault="00E66010" w:rsidP="00427EF1">
            <w:pPr>
              <w:rPr>
                <w:rFonts w:ascii="Calibri" w:hAnsi="Calibri" w:cs="Calibri"/>
                <w:color w:val="000000"/>
                <w:szCs w:val="28"/>
              </w:rPr>
            </w:pPr>
            <w:r w:rsidRPr="001F4705">
              <w:rPr>
                <w:rFonts w:ascii="Calibri" w:hAnsi="Calibri" w:cs="Calibri"/>
                <w:color w:val="000000"/>
                <w:szCs w:val="28"/>
              </w:rPr>
              <w:t> </w:t>
            </w:r>
          </w:p>
        </w:tc>
        <w:tc>
          <w:tcPr>
            <w:tcW w:w="993" w:type="dxa"/>
            <w:tcBorders>
              <w:top w:val="nil"/>
              <w:left w:val="nil"/>
              <w:bottom w:val="single" w:sz="4" w:space="0" w:color="auto"/>
              <w:right w:val="nil"/>
            </w:tcBorders>
            <w:shd w:val="clear" w:color="auto" w:fill="auto"/>
            <w:noWrap/>
            <w:vAlign w:val="bottom"/>
            <w:hideMark/>
          </w:tcPr>
          <w:p w:rsidR="00E66010" w:rsidRPr="001F4705" w:rsidRDefault="00E66010" w:rsidP="00427EF1">
            <w:pPr>
              <w:rPr>
                <w:rFonts w:ascii="Calibri" w:hAnsi="Calibri" w:cs="Calibri"/>
                <w:color w:val="000000"/>
                <w:szCs w:val="28"/>
              </w:rPr>
            </w:pPr>
            <w:r w:rsidRPr="001F4705">
              <w:rPr>
                <w:rFonts w:ascii="Calibri" w:hAnsi="Calibri" w:cs="Calibri"/>
                <w:color w:val="000000"/>
                <w:szCs w:val="28"/>
              </w:rPr>
              <w:t> </w:t>
            </w:r>
          </w:p>
        </w:tc>
        <w:tc>
          <w:tcPr>
            <w:tcW w:w="709" w:type="dxa"/>
            <w:tcBorders>
              <w:top w:val="nil"/>
              <w:left w:val="nil"/>
              <w:bottom w:val="single" w:sz="4" w:space="0" w:color="auto"/>
              <w:right w:val="nil"/>
            </w:tcBorders>
            <w:shd w:val="clear" w:color="auto" w:fill="auto"/>
            <w:noWrap/>
            <w:vAlign w:val="bottom"/>
            <w:hideMark/>
          </w:tcPr>
          <w:p w:rsidR="00E66010" w:rsidRPr="001F4705" w:rsidRDefault="00E66010" w:rsidP="00427EF1">
            <w:pPr>
              <w:rPr>
                <w:rFonts w:ascii="Calibri" w:hAnsi="Calibri" w:cs="Calibri"/>
                <w:color w:val="000000"/>
                <w:szCs w:val="28"/>
              </w:rPr>
            </w:pPr>
            <w:r w:rsidRPr="001F4705">
              <w:rPr>
                <w:rFonts w:ascii="Calibri" w:hAnsi="Calibri" w:cs="Calibri"/>
                <w:color w:val="000000"/>
                <w:szCs w:val="28"/>
              </w:rPr>
              <w:t> </w:t>
            </w: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992"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8"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709"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c>
          <w:tcPr>
            <w:tcW w:w="850" w:type="dxa"/>
            <w:tcBorders>
              <w:top w:val="nil"/>
              <w:left w:val="nil"/>
              <w:bottom w:val="nil"/>
              <w:right w:val="nil"/>
            </w:tcBorders>
            <w:shd w:val="clear" w:color="auto" w:fill="auto"/>
            <w:noWrap/>
            <w:vAlign w:val="bottom"/>
            <w:hideMark/>
          </w:tcPr>
          <w:p w:rsidR="00E66010" w:rsidRPr="001F4705" w:rsidRDefault="00E66010" w:rsidP="00427EF1">
            <w:pPr>
              <w:rPr>
                <w:rFonts w:ascii="Calibri" w:hAnsi="Calibri" w:cs="Calibri"/>
                <w:color w:val="000000"/>
                <w:szCs w:val="28"/>
              </w:rPr>
            </w:pPr>
          </w:p>
        </w:tc>
      </w:tr>
    </w:tbl>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Default="00E66010" w:rsidP="00E66010">
      <w:pPr>
        <w:spacing w:line="276" w:lineRule="auto"/>
        <w:jc w:val="right"/>
        <w:rPr>
          <w:sz w:val="18"/>
          <w:szCs w:val="18"/>
        </w:rPr>
      </w:pPr>
    </w:p>
    <w:p w:rsidR="00E66010" w:rsidRPr="001F4705" w:rsidRDefault="00E66010" w:rsidP="00E66010">
      <w:pPr>
        <w:spacing w:line="276" w:lineRule="auto"/>
        <w:jc w:val="right"/>
        <w:rPr>
          <w:sz w:val="18"/>
          <w:szCs w:val="18"/>
        </w:rPr>
        <w:sectPr w:rsidR="00E66010" w:rsidRPr="001F4705" w:rsidSect="001F4705">
          <w:pgSz w:w="16838" w:h="11906" w:orient="landscape" w:code="9"/>
          <w:pgMar w:top="851" w:right="709" w:bottom="851" w:left="567" w:header="567" w:footer="567" w:gutter="0"/>
          <w:cols w:space="708"/>
          <w:titlePg/>
          <w:docGrid w:linePitch="360"/>
        </w:sectPr>
      </w:pPr>
    </w:p>
    <w:p w:rsidR="00E66010" w:rsidRPr="005D1330" w:rsidRDefault="00E66010" w:rsidP="00E66010">
      <w:pPr>
        <w:spacing w:line="276" w:lineRule="auto"/>
        <w:jc w:val="right"/>
      </w:pPr>
    </w:p>
    <w:p w:rsidR="00DB4B67" w:rsidRPr="007A79DE" w:rsidRDefault="00DB4B67" w:rsidP="00DB4B67">
      <w:pPr>
        <w:ind w:right="-22"/>
        <w:jc w:val="center"/>
        <w:rPr>
          <w:b/>
          <w:sz w:val="18"/>
          <w:szCs w:val="18"/>
          <w:lang w:val="en-US" w:eastAsia="ar-SA"/>
        </w:rPr>
      </w:pPr>
      <w:r w:rsidRPr="007A79DE">
        <w:rPr>
          <w:b/>
          <w:noProof/>
          <w:sz w:val="18"/>
          <w:szCs w:val="18"/>
        </w:rPr>
        <w:drawing>
          <wp:inline distT="0" distB="0" distL="0" distR="0" wp14:anchorId="5A979B3E" wp14:editId="052B783D">
            <wp:extent cx="457200" cy="5429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DB4B67" w:rsidRPr="007A79DE" w:rsidRDefault="00DB4B67" w:rsidP="00DB4B67">
      <w:pPr>
        <w:ind w:right="-22"/>
        <w:jc w:val="center"/>
        <w:rPr>
          <w:b/>
          <w:sz w:val="18"/>
          <w:szCs w:val="18"/>
          <w:lang w:val="en-US" w:eastAsia="ar-SA"/>
        </w:rPr>
      </w:pPr>
    </w:p>
    <w:p w:rsidR="00DB4B67" w:rsidRPr="007A79DE" w:rsidRDefault="00DB4B67" w:rsidP="00DB4B67">
      <w:pPr>
        <w:ind w:right="-22"/>
        <w:jc w:val="center"/>
        <w:rPr>
          <w:b/>
          <w:sz w:val="18"/>
          <w:szCs w:val="18"/>
          <w:lang w:eastAsia="ar-SA"/>
        </w:rPr>
      </w:pPr>
      <w:r w:rsidRPr="007A79DE">
        <w:rPr>
          <w:b/>
          <w:sz w:val="18"/>
          <w:szCs w:val="18"/>
          <w:lang w:eastAsia="ar-SA"/>
        </w:rPr>
        <w:t>АДМИНИСТРАЦИЯ ОРЛОВСКОГО РАЙОНА</w:t>
      </w:r>
    </w:p>
    <w:p w:rsidR="00DB4B67" w:rsidRPr="007A79DE" w:rsidRDefault="00DB4B67" w:rsidP="00DB4B67">
      <w:pPr>
        <w:ind w:right="-22"/>
        <w:jc w:val="center"/>
        <w:rPr>
          <w:b/>
          <w:sz w:val="18"/>
          <w:szCs w:val="18"/>
          <w:lang w:eastAsia="ar-SA"/>
        </w:rPr>
      </w:pPr>
      <w:r w:rsidRPr="007A79DE">
        <w:rPr>
          <w:b/>
          <w:sz w:val="18"/>
          <w:szCs w:val="18"/>
          <w:lang w:eastAsia="ar-SA"/>
        </w:rPr>
        <w:t>КИРОВСКОЙ ОБЛАСТИ</w:t>
      </w:r>
    </w:p>
    <w:p w:rsidR="00DB4B67" w:rsidRPr="007A79DE" w:rsidRDefault="00DB4B67" w:rsidP="00DB4B67">
      <w:pPr>
        <w:ind w:right="-22"/>
        <w:jc w:val="center"/>
        <w:rPr>
          <w:b/>
          <w:sz w:val="18"/>
          <w:szCs w:val="18"/>
          <w:lang w:eastAsia="ar-SA"/>
        </w:rPr>
      </w:pPr>
    </w:p>
    <w:p w:rsidR="00DB4B67" w:rsidRPr="007A79DE" w:rsidRDefault="00DB4B67" w:rsidP="00DB4B67">
      <w:pPr>
        <w:ind w:right="-22"/>
        <w:jc w:val="center"/>
        <w:rPr>
          <w:b/>
          <w:sz w:val="18"/>
          <w:szCs w:val="18"/>
          <w:lang w:eastAsia="ar-SA"/>
        </w:rPr>
      </w:pPr>
      <w:r w:rsidRPr="007A79DE">
        <w:rPr>
          <w:b/>
          <w:sz w:val="18"/>
          <w:szCs w:val="18"/>
          <w:lang w:eastAsia="ar-SA"/>
        </w:rPr>
        <w:t>ПОСТАНОВЛЕНИЕ</w:t>
      </w:r>
    </w:p>
    <w:p w:rsidR="00DB4B67" w:rsidRPr="007A79DE" w:rsidRDefault="00DB4B67" w:rsidP="00DB4B67">
      <w:pPr>
        <w:ind w:right="-22"/>
        <w:jc w:val="center"/>
        <w:rPr>
          <w:sz w:val="18"/>
          <w:szCs w:val="18"/>
          <w:lang w:eastAsia="ar-SA"/>
        </w:rPr>
      </w:pPr>
    </w:p>
    <w:p w:rsidR="00DB4B67" w:rsidRPr="007A79DE" w:rsidRDefault="00DB4B67" w:rsidP="00DB4B67">
      <w:pPr>
        <w:keepNext/>
        <w:ind w:right="-22"/>
        <w:jc w:val="center"/>
        <w:outlineLvl w:val="0"/>
        <w:rPr>
          <w:sz w:val="18"/>
          <w:szCs w:val="18"/>
          <w:lang w:eastAsia="ar-SA"/>
        </w:rPr>
      </w:pPr>
      <w:r w:rsidRPr="007A79DE">
        <w:rPr>
          <w:sz w:val="18"/>
          <w:szCs w:val="18"/>
          <w:lang w:eastAsia="ar-SA"/>
        </w:rPr>
        <w:t>10.02.2023</w:t>
      </w:r>
      <w:r w:rsidRPr="007A79DE">
        <w:rPr>
          <w:sz w:val="18"/>
          <w:szCs w:val="18"/>
          <w:lang w:eastAsia="ar-SA"/>
        </w:rPr>
        <w:tab/>
      </w:r>
      <w:r w:rsidRPr="007A79DE">
        <w:rPr>
          <w:sz w:val="18"/>
          <w:szCs w:val="18"/>
          <w:lang w:eastAsia="ar-SA"/>
        </w:rPr>
        <w:tab/>
      </w:r>
      <w:r w:rsidRPr="007A79DE">
        <w:rPr>
          <w:sz w:val="18"/>
          <w:szCs w:val="18"/>
          <w:lang w:eastAsia="ar-SA"/>
        </w:rPr>
        <w:tab/>
      </w:r>
      <w:r w:rsidRPr="007A79DE">
        <w:rPr>
          <w:sz w:val="18"/>
          <w:szCs w:val="18"/>
          <w:lang w:eastAsia="ar-SA"/>
        </w:rPr>
        <w:tab/>
      </w:r>
      <w:r w:rsidRPr="007A79DE">
        <w:rPr>
          <w:sz w:val="18"/>
          <w:szCs w:val="18"/>
          <w:lang w:eastAsia="ar-SA"/>
        </w:rPr>
        <w:tab/>
      </w:r>
      <w:r w:rsidRPr="007A79DE">
        <w:rPr>
          <w:sz w:val="18"/>
          <w:szCs w:val="18"/>
          <w:lang w:eastAsia="ar-SA"/>
        </w:rPr>
        <w:tab/>
      </w:r>
      <w:r w:rsidRPr="007A79DE">
        <w:rPr>
          <w:sz w:val="18"/>
          <w:szCs w:val="18"/>
          <w:lang w:eastAsia="ar-SA"/>
        </w:rPr>
        <w:tab/>
        <w:t>№ 100-п</w:t>
      </w:r>
    </w:p>
    <w:p w:rsidR="00DB4B67" w:rsidRPr="007A79DE" w:rsidRDefault="00DB4B67" w:rsidP="00DB4B67">
      <w:pPr>
        <w:ind w:right="-22"/>
        <w:jc w:val="center"/>
        <w:rPr>
          <w:sz w:val="18"/>
          <w:szCs w:val="18"/>
          <w:lang w:eastAsia="ar-SA"/>
        </w:rPr>
      </w:pPr>
      <w:r w:rsidRPr="007A79DE">
        <w:rPr>
          <w:sz w:val="18"/>
          <w:szCs w:val="18"/>
          <w:lang w:eastAsia="ar-SA"/>
        </w:rPr>
        <w:t>г. Орлов</w:t>
      </w:r>
    </w:p>
    <w:p w:rsidR="00DB4B67" w:rsidRPr="007A79DE" w:rsidRDefault="00DB4B67" w:rsidP="00DB4B67">
      <w:pPr>
        <w:ind w:right="-22"/>
        <w:jc w:val="both"/>
        <w:rPr>
          <w:sz w:val="18"/>
          <w:szCs w:val="18"/>
          <w:lang w:eastAsia="ar-SA"/>
        </w:rPr>
      </w:pPr>
    </w:p>
    <w:p w:rsidR="00DB4B67" w:rsidRPr="007A79DE" w:rsidRDefault="00DB4B67" w:rsidP="00DB4B67">
      <w:pPr>
        <w:widowControl w:val="0"/>
        <w:suppressAutoHyphens/>
        <w:autoSpaceDE w:val="0"/>
        <w:jc w:val="center"/>
        <w:rPr>
          <w:rFonts w:eastAsia="Arial"/>
          <w:b/>
          <w:bCs/>
          <w:sz w:val="18"/>
          <w:szCs w:val="18"/>
          <w:lang w:eastAsia="ar-SA"/>
        </w:rPr>
      </w:pPr>
      <w:r w:rsidRPr="007A79DE">
        <w:rPr>
          <w:rFonts w:eastAsia="Arial"/>
          <w:b/>
          <w:bCs/>
          <w:sz w:val="18"/>
          <w:szCs w:val="18"/>
          <w:lang w:eastAsia="ar-SA"/>
        </w:rPr>
        <w:t>О внесении изменений в постановление администрации Орловского района  от 04.10.2016  № 520</w:t>
      </w:r>
    </w:p>
    <w:p w:rsidR="00DB4B67" w:rsidRPr="007A79DE" w:rsidRDefault="00DB4B67" w:rsidP="00DB4B67">
      <w:pPr>
        <w:jc w:val="center"/>
        <w:rPr>
          <w:b/>
          <w:sz w:val="18"/>
          <w:szCs w:val="18"/>
          <w:lang w:eastAsia="ar-SA"/>
        </w:rPr>
      </w:pPr>
    </w:p>
    <w:p w:rsidR="00DB4B67" w:rsidRPr="007A79DE" w:rsidRDefault="00DB4B67" w:rsidP="00DB4B67">
      <w:pPr>
        <w:autoSpaceDE w:val="0"/>
        <w:autoSpaceDN w:val="0"/>
        <w:adjustRightInd w:val="0"/>
        <w:spacing w:line="360" w:lineRule="auto"/>
        <w:jc w:val="both"/>
        <w:rPr>
          <w:sz w:val="18"/>
          <w:szCs w:val="18"/>
          <w:lang w:eastAsia="ar-SA"/>
        </w:rPr>
      </w:pPr>
      <w:r w:rsidRPr="007A79DE">
        <w:rPr>
          <w:bCs/>
          <w:sz w:val="18"/>
          <w:szCs w:val="18"/>
        </w:rPr>
        <w:t>В целях актуализации муниципальной программы</w:t>
      </w:r>
      <w:r w:rsidRPr="007A79DE">
        <w:rPr>
          <w:sz w:val="18"/>
          <w:szCs w:val="18"/>
          <w:lang w:eastAsia="ar-SA"/>
        </w:rPr>
        <w:t xml:space="preserve"> «Развитие коммунальной инфраструктуры в Орловском районе Кировской области» на 2017 - 2023 годы администрация Орловского района ПОСТАНОВЛЯЕТ:</w:t>
      </w:r>
    </w:p>
    <w:p w:rsidR="00DB4B67" w:rsidRPr="007A79DE" w:rsidRDefault="00DB4B67" w:rsidP="00DB4B67">
      <w:pPr>
        <w:numPr>
          <w:ilvl w:val="0"/>
          <w:numId w:val="6"/>
        </w:numPr>
        <w:spacing w:line="360" w:lineRule="auto"/>
        <w:jc w:val="both"/>
        <w:rPr>
          <w:color w:val="000000"/>
          <w:sz w:val="18"/>
          <w:szCs w:val="18"/>
        </w:rPr>
      </w:pPr>
      <w:r w:rsidRPr="007A79DE">
        <w:rPr>
          <w:sz w:val="18"/>
          <w:szCs w:val="18"/>
          <w:lang w:eastAsia="ar-SA"/>
        </w:rPr>
        <w:t>Внести следующие изменения в муниципальную программу «Развитие коммунальной инфраструктуры в Орловском районе Кировской области» на 2017 - 2023 годы (далее – Муниципальная программа), утвержденную постановлением администрации Орловского района</w:t>
      </w:r>
      <w:r w:rsidRPr="007A79DE">
        <w:rPr>
          <w:bCs/>
          <w:sz w:val="18"/>
          <w:szCs w:val="18"/>
          <w:lang w:eastAsia="ar-SA"/>
        </w:rPr>
        <w:t xml:space="preserve">  </w:t>
      </w:r>
      <w:r w:rsidRPr="007A79DE">
        <w:rPr>
          <w:sz w:val="18"/>
          <w:szCs w:val="18"/>
          <w:lang w:eastAsia="ar-SA"/>
        </w:rPr>
        <w:t>от 04.10.2016  № 520 «Об утверждении Муниципальной программы Развитие коммунальной инфраструктуры в Орловском районе Кировской области» на 2017 -  2023 годы</w:t>
      </w:r>
      <w:r w:rsidRPr="007A79DE">
        <w:rPr>
          <w:bCs/>
          <w:sz w:val="18"/>
          <w:szCs w:val="18"/>
          <w:lang w:eastAsia="ar-SA"/>
        </w:rPr>
        <w:t>»</w:t>
      </w:r>
      <w:r w:rsidRPr="007A79DE">
        <w:rPr>
          <w:sz w:val="18"/>
          <w:szCs w:val="18"/>
          <w:lang w:eastAsia="ar-SA"/>
        </w:rPr>
        <w:t>:</w:t>
      </w:r>
    </w:p>
    <w:p w:rsidR="00DB4B67" w:rsidRPr="007A79DE" w:rsidRDefault="00DB4B67" w:rsidP="00DB4B67">
      <w:pPr>
        <w:numPr>
          <w:ilvl w:val="1"/>
          <w:numId w:val="6"/>
        </w:numPr>
        <w:spacing w:line="276" w:lineRule="auto"/>
        <w:ind w:left="0" w:firstLine="698"/>
        <w:jc w:val="both"/>
        <w:rPr>
          <w:bCs/>
          <w:sz w:val="18"/>
          <w:szCs w:val="18"/>
        </w:rPr>
      </w:pPr>
      <w:r w:rsidRPr="007A79DE">
        <w:rPr>
          <w:bCs/>
          <w:sz w:val="18"/>
          <w:szCs w:val="18"/>
        </w:rPr>
        <w:t xml:space="preserve">Наименование </w:t>
      </w:r>
      <w:r w:rsidRPr="007A79DE">
        <w:rPr>
          <w:sz w:val="18"/>
          <w:szCs w:val="18"/>
          <w:lang w:eastAsia="ar-SA"/>
        </w:rPr>
        <w:t>Постановления  изложить в следующей редакции: «Об утверждении Муниципальной программы «Развитие коммунальной инфраструктуры в Орловском районе Кировской области».</w:t>
      </w:r>
    </w:p>
    <w:p w:rsidR="00DB4B67" w:rsidRPr="007A79DE" w:rsidRDefault="00DB4B67" w:rsidP="00DB4B67">
      <w:pPr>
        <w:numPr>
          <w:ilvl w:val="1"/>
          <w:numId w:val="6"/>
        </w:numPr>
        <w:spacing w:line="276" w:lineRule="auto"/>
        <w:ind w:left="0" w:firstLine="698"/>
        <w:jc w:val="both"/>
        <w:rPr>
          <w:bCs/>
          <w:sz w:val="18"/>
          <w:szCs w:val="18"/>
        </w:rPr>
      </w:pPr>
      <w:r w:rsidRPr="007A79DE">
        <w:rPr>
          <w:sz w:val="18"/>
          <w:szCs w:val="18"/>
          <w:lang w:eastAsia="ar-SA"/>
        </w:rPr>
        <w:t>В пункте 1 Постановления  слова «на 2020-2025 годы» исключить.</w:t>
      </w:r>
    </w:p>
    <w:p w:rsidR="00DB4B67" w:rsidRPr="007A79DE" w:rsidRDefault="00DB4B67" w:rsidP="00DB4B67">
      <w:pPr>
        <w:spacing w:line="360" w:lineRule="auto"/>
        <w:jc w:val="both"/>
        <w:rPr>
          <w:sz w:val="18"/>
          <w:szCs w:val="18"/>
          <w:lang w:eastAsia="ar-SA"/>
        </w:rPr>
      </w:pPr>
      <w:r w:rsidRPr="007A79DE">
        <w:rPr>
          <w:bCs/>
          <w:sz w:val="18"/>
          <w:szCs w:val="18"/>
        </w:rPr>
        <w:t xml:space="preserve">1.3. </w:t>
      </w:r>
      <w:r w:rsidRPr="007A79DE">
        <w:rPr>
          <w:sz w:val="18"/>
          <w:szCs w:val="18"/>
          <w:lang w:eastAsia="ar-SA"/>
        </w:rPr>
        <w:t xml:space="preserve"> В паспорте Муниципальной программы строку «</w:t>
      </w:r>
      <w:r w:rsidRPr="007A79DE">
        <w:rPr>
          <w:rFonts w:eastAsia="Arial Unicode MS"/>
          <w:color w:val="000000"/>
          <w:sz w:val="18"/>
          <w:szCs w:val="18"/>
          <w:lang w:eastAsia="ar-SA"/>
        </w:rPr>
        <w:t>Объемы  и источники ассигнований Муниципальной программы» изложить в следующей редакции</w:t>
      </w:r>
      <w:r w:rsidRPr="007A79DE">
        <w:rPr>
          <w:sz w:val="18"/>
          <w:szCs w:val="18"/>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B4B67" w:rsidRPr="007A79DE" w:rsidTr="00427EF1">
        <w:tc>
          <w:tcPr>
            <w:tcW w:w="4785" w:type="dxa"/>
            <w:tcBorders>
              <w:top w:val="single" w:sz="4" w:space="0" w:color="auto"/>
              <w:left w:val="single" w:sz="4" w:space="0" w:color="auto"/>
              <w:bottom w:val="single" w:sz="4" w:space="0" w:color="auto"/>
              <w:right w:val="single" w:sz="4" w:space="0" w:color="auto"/>
            </w:tcBorders>
          </w:tcPr>
          <w:p w:rsidR="00DB4B67" w:rsidRPr="007A79DE" w:rsidRDefault="00DB4B67" w:rsidP="00427EF1">
            <w:pPr>
              <w:spacing w:line="360" w:lineRule="auto"/>
              <w:rPr>
                <w:snapToGrid w:val="0"/>
                <w:sz w:val="18"/>
                <w:szCs w:val="18"/>
                <w:lang w:eastAsia="ar-SA"/>
              </w:rPr>
            </w:pPr>
            <w:r w:rsidRPr="007A79DE">
              <w:rPr>
                <w:rFonts w:eastAsia="Arial Unicode MS"/>
                <w:color w:val="000000"/>
                <w:sz w:val="18"/>
                <w:szCs w:val="18"/>
                <w:lang w:eastAsia="ar-SA"/>
              </w:rPr>
              <w:t>Объемы и источники финансирования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B4B67" w:rsidRPr="007A79DE" w:rsidRDefault="00DB4B67" w:rsidP="00427EF1">
            <w:pPr>
              <w:spacing w:line="360" w:lineRule="auto"/>
              <w:jc w:val="both"/>
              <w:rPr>
                <w:rFonts w:eastAsia="Arial Unicode MS"/>
                <w:color w:val="000000"/>
                <w:sz w:val="18"/>
                <w:szCs w:val="18"/>
                <w:lang w:eastAsia="ar-SA"/>
              </w:rPr>
            </w:pPr>
            <w:r w:rsidRPr="007A79DE">
              <w:rPr>
                <w:rFonts w:eastAsia="Arial Unicode MS"/>
                <w:color w:val="000000"/>
                <w:sz w:val="18"/>
                <w:szCs w:val="18"/>
                <w:lang w:eastAsia="ar-SA"/>
              </w:rPr>
              <w:t xml:space="preserve">Общий объем финансирования муниципальной программы составляет 11964,62024 тыс. руб., в том числе средства областного бюджета – 6933,45 тыс. руб., средства местных бюджетов  – </w:t>
            </w:r>
            <w:r w:rsidRPr="007A79DE">
              <w:rPr>
                <w:color w:val="000000"/>
                <w:sz w:val="18"/>
                <w:szCs w:val="18"/>
                <w:lang w:eastAsia="ar-SA"/>
              </w:rPr>
              <w:t xml:space="preserve">5031,17024 </w:t>
            </w:r>
            <w:r w:rsidRPr="007A79DE">
              <w:rPr>
                <w:rFonts w:eastAsia="Arial Unicode MS"/>
                <w:color w:val="000000"/>
                <w:sz w:val="18"/>
                <w:szCs w:val="18"/>
                <w:lang w:eastAsia="ar-SA"/>
              </w:rPr>
              <w:t xml:space="preserve"> тыс. руб., внебюджетные средства – 0 тыс. руб.</w:t>
            </w:r>
          </w:p>
        </w:tc>
      </w:tr>
    </w:tbl>
    <w:p w:rsidR="00DB4B67" w:rsidRPr="007A79DE" w:rsidRDefault="00DB4B67" w:rsidP="00DB4B67">
      <w:pPr>
        <w:jc w:val="both"/>
        <w:rPr>
          <w:sz w:val="18"/>
          <w:szCs w:val="18"/>
          <w:lang w:eastAsia="ar-SA"/>
        </w:rPr>
      </w:pPr>
    </w:p>
    <w:p w:rsidR="00DB4B67" w:rsidRPr="007A79DE" w:rsidRDefault="00DB4B67" w:rsidP="00DB4B67">
      <w:pPr>
        <w:spacing w:line="360" w:lineRule="auto"/>
        <w:jc w:val="both"/>
        <w:rPr>
          <w:sz w:val="18"/>
          <w:szCs w:val="18"/>
          <w:lang w:eastAsia="ar-SA"/>
        </w:rPr>
      </w:pPr>
      <w:r w:rsidRPr="007A79DE">
        <w:rPr>
          <w:sz w:val="18"/>
          <w:szCs w:val="18"/>
          <w:lang w:eastAsia="ar-SA"/>
        </w:rPr>
        <w:t>1.5. Абзац 1раздела 5 Муниципальной программы «Ресурсное обеспечение Муниципальной программы» изложить в следующей редакции:</w:t>
      </w:r>
    </w:p>
    <w:p w:rsidR="00DB4B67" w:rsidRPr="007A79DE" w:rsidRDefault="00DB4B67" w:rsidP="00DB4B67">
      <w:pPr>
        <w:spacing w:line="360" w:lineRule="auto"/>
        <w:jc w:val="both"/>
        <w:rPr>
          <w:sz w:val="18"/>
          <w:szCs w:val="18"/>
          <w:lang w:eastAsia="ar-SA"/>
        </w:rPr>
      </w:pPr>
      <w:r w:rsidRPr="007A79DE">
        <w:rPr>
          <w:sz w:val="18"/>
          <w:szCs w:val="18"/>
          <w:lang w:eastAsia="ar-SA"/>
        </w:rPr>
        <w:t>«</w:t>
      </w:r>
      <w:r w:rsidRPr="007A79DE">
        <w:rPr>
          <w:rFonts w:eastAsia="Arial Unicode MS"/>
          <w:color w:val="000000"/>
          <w:sz w:val="18"/>
          <w:szCs w:val="18"/>
          <w:lang w:eastAsia="ar-SA"/>
        </w:rPr>
        <w:t xml:space="preserve">Общий объем финансирования муниципальной программы составляет 11964,62024 тыс. руб., в том числе средства областного бюджета – 6933,45 тыс. руб., средства местных бюджетов  – </w:t>
      </w:r>
      <w:r w:rsidRPr="007A79DE">
        <w:rPr>
          <w:color w:val="000000"/>
          <w:sz w:val="18"/>
          <w:szCs w:val="18"/>
          <w:lang w:eastAsia="ar-SA"/>
        </w:rPr>
        <w:t xml:space="preserve">5031,17024 </w:t>
      </w:r>
      <w:r w:rsidRPr="007A79DE">
        <w:rPr>
          <w:rFonts w:eastAsia="Arial Unicode MS"/>
          <w:color w:val="000000"/>
          <w:sz w:val="18"/>
          <w:szCs w:val="18"/>
          <w:lang w:eastAsia="ar-SA"/>
        </w:rPr>
        <w:t xml:space="preserve"> тыс. руб., внебюджетные средства – 0 тыс. руб.»</w:t>
      </w:r>
    </w:p>
    <w:p w:rsidR="00DB4B67" w:rsidRPr="007A79DE" w:rsidRDefault="00DB4B67" w:rsidP="00DB4B67">
      <w:pPr>
        <w:spacing w:line="360" w:lineRule="auto"/>
        <w:jc w:val="both"/>
        <w:rPr>
          <w:sz w:val="18"/>
          <w:szCs w:val="18"/>
          <w:lang w:eastAsia="ar-SA"/>
        </w:rPr>
      </w:pPr>
      <w:r w:rsidRPr="007A79DE">
        <w:rPr>
          <w:sz w:val="18"/>
          <w:szCs w:val="18"/>
          <w:lang w:eastAsia="ar-SA"/>
        </w:rPr>
        <w:t>1.6. Приложение 2 к Муниципальной программе изложить в новой редакции согласно приложению.</w:t>
      </w:r>
    </w:p>
    <w:p w:rsidR="00DB4B67" w:rsidRPr="007A79DE" w:rsidRDefault="00DB4B67" w:rsidP="00DB4B67">
      <w:pPr>
        <w:numPr>
          <w:ilvl w:val="0"/>
          <w:numId w:val="6"/>
        </w:numPr>
        <w:spacing w:line="360" w:lineRule="auto"/>
        <w:ind w:left="0" w:firstLine="709"/>
        <w:jc w:val="both"/>
        <w:rPr>
          <w:rFonts w:eastAsia="Arial"/>
          <w:iCs/>
          <w:sz w:val="18"/>
          <w:szCs w:val="18"/>
          <w:lang w:eastAsia="ar-SA"/>
        </w:rPr>
      </w:pPr>
      <w:r w:rsidRPr="007A79DE">
        <w:rPr>
          <w:rFonts w:eastAsia="Arial"/>
          <w:iCs/>
          <w:sz w:val="18"/>
          <w:szCs w:val="18"/>
          <w:lang w:eastAsia="ar-SA"/>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B4B67" w:rsidRPr="007A79DE" w:rsidRDefault="00DB4B67" w:rsidP="00DB4B67">
      <w:pPr>
        <w:numPr>
          <w:ilvl w:val="0"/>
          <w:numId w:val="6"/>
        </w:numPr>
        <w:spacing w:line="360" w:lineRule="auto"/>
        <w:ind w:left="0" w:firstLine="709"/>
        <w:jc w:val="both"/>
        <w:rPr>
          <w:rFonts w:eastAsia="Arial"/>
          <w:sz w:val="18"/>
          <w:szCs w:val="18"/>
          <w:lang w:eastAsia="ar-SA"/>
        </w:rPr>
      </w:pPr>
      <w:proofErr w:type="gramStart"/>
      <w:r w:rsidRPr="007A79DE">
        <w:rPr>
          <w:sz w:val="18"/>
          <w:szCs w:val="18"/>
        </w:rPr>
        <w:t>Контроль за</w:t>
      </w:r>
      <w:proofErr w:type="gramEnd"/>
      <w:r w:rsidRPr="007A79DE">
        <w:rPr>
          <w:sz w:val="18"/>
          <w:szCs w:val="18"/>
        </w:rPr>
        <w:t xml:space="preserve"> исполнением настоящего постановления оставляю за собой.</w:t>
      </w:r>
    </w:p>
    <w:p w:rsidR="00DB4B67" w:rsidRPr="007A79DE" w:rsidRDefault="00DB4B67" w:rsidP="00DB4B67">
      <w:pPr>
        <w:numPr>
          <w:ilvl w:val="0"/>
          <w:numId w:val="6"/>
        </w:numPr>
        <w:spacing w:line="360" w:lineRule="auto"/>
        <w:ind w:left="0" w:firstLine="709"/>
        <w:rPr>
          <w:sz w:val="18"/>
          <w:szCs w:val="18"/>
          <w:lang w:eastAsia="ar-SA"/>
        </w:rPr>
      </w:pPr>
      <w:r w:rsidRPr="007A79DE">
        <w:rPr>
          <w:sz w:val="18"/>
          <w:szCs w:val="18"/>
          <w:lang w:eastAsia="ar-SA"/>
        </w:rPr>
        <w:t>Постановление вступает в силу с момента опубликования.</w:t>
      </w:r>
    </w:p>
    <w:p w:rsidR="00DB4B67" w:rsidRPr="007A79DE" w:rsidRDefault="00DB4B67" w:rsidP="00DB4B67">
      <w:pPr>
        <w:rPr>
          <w:sz w:val="18"/>
          <w:szCs w:val="18"/>
          <w:lang w:eastAsia="ar-SA"/>
        </w:rPr>
      </w:pPr>
    </w:p>
    <w:p w:rsidR="00DB4B67" w:rsidRPr="007A79DE" w:rsidRDefault="00DB4B67" w:rsidP="00DB4B67">
      <w:pPr>
        <w:rPr>
          <w:sz w:val="18"/>
          <w:szCs w:val="18"/>
          <w:lang w:eastAsia="ar-SA"/>
        </w:rPr>
      </w:pPr>
      <w:r w:rsidRPr="007A79DE">
        <w:rPr>
          <w:sz w:val="18"/>
          <w:szCs w:val="18"/>
          <w:lang w:eastAsia="ar-SA"/>
        </w:rPr>
        <w:t xml:space="preserve">Глава администрации </w:t>
      </w:r>
    </w:p>
    <w:p w:rsidR="00DB4B67" w:rsidRPr="007A79DE" w:rsidRDefault="00DB4B67" w:rsidP="00DB4B67">
      <w:pPr>
        <w:tabs>
          <w:tab w:val="left" w:pos="708"/>
          <w:tab w:val="left" w:pos="1416"/>
          <w:tab w:val="left" w:pos="2124"/>
          <w:tab w:val="left" w:pos="2832"/>
          <w:tab w:val="left" w:pos="3540"/>
          <w:tab w:val="left" w:pos="4248"/>
          <w:tab w:val="left" w:pos="4956"/>
          <w:tab w:val="left" w:pos="5944"/>
        </w:tabs>
        <w:rPr>
          <w:sz w:val="18"/>
          <w:szCs w:val="18"/>
        </w:rPr>
      </w:pPr>
      <w:r w:rsidRPr="007A79DE">
        <w:rPr>
          <w:sz w:val="18"/>
          <w:szCs w:val="18"/>
          <w:lang w:eastAsia="ar-SA"/>
        </w:rPr>
        <w:t>Орловского района</w:t>
      </w:r>
      <w:r w:rsidRPr="007A79DE">
        <w:rPr>
          <w:sz w:val="18"/>
          <w:szCs w:val="18"/>
          <w:lang w:eastAsia="ar-SA"/>
        </w:rPr>
        <w:tab/>
      </w:r>
      <w:r w:rsidRPr="007A79DE">
        <w:rPr>
          <w:sz w:val="18"/>
          <w:szCs w:val="18"/>
          <w:lang w:eastAsia="ar-SA"/>
        </w:rPr>
        <w:tab/>
      </w:r>
      <w:r w:rsidRPr="007A79DE">
        <w:rPr>
          <w:sz w:val="18"/>
          <w:szCs w:val="18"/>
        </w:rPr>
        <w:t xml:space="preserve">А.В. </w:t>
      </w:r>
      <w:proofErr w:type="spellStart"/>
      <w:r w:rsidRPr="007A79DE">
        <w:rPr>
          <w:sz w:val="18"/>
          <w:szCs w:val="18"/>
        </w:rPr>
        <w:t>Аботуров</w:t>
      </w:r>
      <w:proofErr w:type="spellEnd"/>
      <w:r w:rsidRPr="007A79DE">
        <w:rPr>
          <w:sz w:val="18"/>
          <w:szCs w:val="18"/>
        </w:rPr>
        <w:tab/>
      </w:r>
    </w:p>
    <w:p w:rsidR="00DB4B67" w:rsidRPr="007A79DE" w:rsidRDefault="00DB4B67" w:rsidP="00DB4B67">
      <w:pPr>
        <w:jc w:val="both"/>
        <w:rPr>
          <w:sz w:val="18"/>
          <w:szCs w:val="18"/>
          <w:lang w:eastAsia="ar-SA"/>
        </w:rPr>
      </w:pPr>
    </w:p>
    <w:tbl>
      <w:tblPr>
        <w:tblW w:w="9039" w:type="dxa"/>
        <w:tblLook w:val="04A0" w:firstRow="1" w:lastRow="0" w:firstColumn="1" w:lastColumn="0" w:noHBand="0" w:noVBand="1"/>
      </w:tblPr>
      <w:tblGrid>
        <w:gridCol w:w="4786"/>
        <w:gridCol w:w="1985"/>
        <w:gridCol w:w="2268"/>
      </w:tblGrid>
      <w:tr w:rsidR="00DB4B67" w:rsidRPr="007A79DE" w:rsidTr="00427EF1">
        <w:trPr>
          <w:trHeight w:val="383"/>
        </w:trPr>
        <w:tc>
          <w:tcPr>
            <w:tcW w:w="4786" w:type="dxa"/>
            <w:vAlign w:val="bottom"/>
          </w:tcPr>
          <w:p w:rsidR="00DB4B67" w:rsidRPr="007A79DE" w:rsidRDefault="00DB4B67" w:rsidP="00427EF1">
            <w:pPr>
              <w:autoSpaceDE w:val="0"/>
              <w:autoSpaceDN w:val="0"/>
              <w:adjustRightInd w:val="0"/>
              <w:rPr>
                <w:color w:val="FFFFFF"/>
                <w:sz w:val="18"/>
                <w:szCs w:val="18"/>
              </w:rPr>
            </w:pPr>
            <w:r w:rsidRPr="007A79DE">
              <w:rPr>
                <w:color w:val="FFFFFF"/>
                <w:sz w:val="18"/>
                <w:szCs w:val="18"/>
              </w:rPr>
              <w:t>ПОДГОТОВЛЕНО</w:t>
            </w:r>
          </w:p>
        </w:tc>
        <w:tc>
          <w:tcPr>
            <w:tcW w:w="1985" w:type="dxa"/>
          </w:tcPr>
          <w:p w:rsidR="00DB4B67" w:rsidRPr="007A79DE" w:rsidRDefault="00DB4B67" w:rsidP="00427EF1">
            <w:pPr>
              <w:autoSpaceDE w:val="0"/>
              <w:autoSpaceDN w:val="0"/>
              <w:adjustRightInd w:val="0"/>
              <w:jc w:val="both"/>
              <w:rPr>
                <w:color w:val="FFFFFF"/>
                <w:sz w:val="18"/>
                <w:szCs w:val="18"/>
              </w:rPr>
            </w:pPr>
          </w:p>
        </w:tc>
        <w:tc>
          <w:tcPr>
            <w:tcW w:w="2268" w:type="dxa"/>
            <w:vAlign w:val="bottom"/>
          </w:tcPr>
          <w:p w:rsidR="00DB4B67" w:rsidRPr="007A79DE" w:rsidRDefault="00DB4B67" w:rsidP="00427EF1">
            <w:pPr>
              <w:autoSpaceDE w:val="0"/>
              <w:autoSpaceDN w:val="0"/>
              <w:adjustRightInd w:val="0"/>
              <w:rPr>
                <w:color w:val="FFFFFF"/>
                <w:sz w:val="18"/>
                <w:szCs w:val="18"/>
              </w:rPr>
            </w:pPr>
          </w:p>
        </w:tc>
      </w:tr>
      <w:tr w:rsidR="00DB4B67" w:rsidRPr="007A79DE" w:rsidTr="00427EF1">
        <w:trPr>
          <w:trHeight w:val="1409"/>
        </w:trPr>
        <w:tc>
          <w:tcPr>
            <w:tcW w:w="4786" w:type="dxa"/>
            <w:vAlign w:val="bottom"/>
          </w:tcPr>
          <w:p w:rsidR="00DB4B67" w:rsidRPr="007A79DE" w:rsidRDefault="00DB4B67" w:rsidP="00427EF1">
            <w:pPr>
              <w:rPr>
                <w:color w:val="FFFFFF"/>
                <w:sz w:val="18"/>
                <w:szCs w:val="18"/>
              </w:rPr>
            </w:pPr>
            <w:r w:rsidRPr="007A79DE">
              <w:rPr>
                <w:color w:val="FFFFFF"/>
                <w:sz w:val="18"/>
                <w:szCs w:val="18"/>
              </w:rPr>
              <w:t xml:space="preserve">Заместитель начальника управления по вопросам жизнеобеспечения, </w:t>
            </w:r>
          </w:p>
          <w:p w:rsidR="00DB4B67" w:rsidRPr="007A79DE" w:rsidRDefault="00DB4B67" w:rsidP="00427EF1">
            <w:pPr>
              <w:rPr>
                <w:color w:val="FFFFFF"/>
                <w:sz w:val="18"/>
                <w:szCs w:val="18"/>
              </w:rPr>
            </w:pPr>
            <w:r w:rsidRPr="007A79DE">
              <w:rPr>
                <w:color w:val="FFFFFF"/>
                <w:sz w:val="18"/>
                <w:szCs w:val="18"/>
              </w:rPr>
              <w:t>архитектуры и градостроительства администрации Орловского района</w:t>
            </w:r>
            <w:r w:rsidRPr="007A79DE">
              <w:rPr>
                <w:color w:val="FFFFFF"/>
                <w:sz w:val="18"/>
                <w:szCs w:val="18"/>
              </w:rPr>
              <w:tab/>
            </w:r>
          </w:p>
        </w:tc>
        <w:tc>
          <w:tcPr>
            <w:tcW w:w="1985" w:type="dxa"/>
          </w:tcPr>
          <w:p w:rsidR="00DB4B67" w:rsidRPr="007A79DE" w:rsidRDefault="00DB4B67" w:rsidP="00427EF1">
            <w:pPr>
              <w:autoSpaceDE w:val="0"/>
              <w:autoSpaceDN w:val="0"/>
              <w:adjustRightInd w:val="0"/>
              <w:jc w:val="both"/>
              <w:rPr>
                <w:color w:val="FFFFFF"/>
                <w:sz w:val="18"/>
                <w:szCs w:val="18"/>
              </w:rPr>
            </w:pPr>
          </w:p>
        </w:tc>
        <w:tc>
          <w:tcPr>
            <w:tcW w:w="2268" w:type="dxa"/>
            <w:vAlign w:val="bottom"/>
          </w:tcPr>
          <w:p w:rsidR="00DB4B67" w:rsidRPr="007A79DE" w:rsidRDefault="00DB4B67" w:rsidP="00427EF1">
            <w:pPr>
              <w:autoSpaceDE w:val="0"/>
              <w:autoSpaceDN w:val="0"/>
              <w:adjustRightInd w:val="0"/>
              <w:jc w:val="right"/>
              <w:rPr>
                <w:color w:val="FFFFFF"/>
                <w:sz w:val="18"/>
                <w:szCs w:val="18"/>
              </w:rPr>
            </w:pPr>
            <w:r w:rsidRPr="007A79DE">
              <w:rPr>
                <w:color w:val="FFFFFF"/>
                <w:sz w:val="18"/>
                <w:szCs w:val="18"/>
              </w:rPr>
              <w:t xml:space="preserve">А.М. </w:t>
            </w:r>
            <w:proofErr w:type="spellStart"/>
            <w:r w:rsidRPr="007A79DE">
              <w:rPr>
                <w:color w:val="FFFFFF"/>
                <w:sz w:val="18"/>
                <w:szCs w:val="18"/>
              </w:rPr>
              <w:t>Гребенев</w:t>
            </w:r>
            <w:proofErr w:type="spellEnd"/>
          </w:p>
        </w:tc>
      </w:tr>
      <w:tr w:rsidR="00DB4B67" w:rsidRPr="007A79DE" w:rsidTr="00427EF1">
        <w:trPr>
          <w:trHeight w:val="580"/>
        </w:trPr>
        <w:tc>
          <w:tcPr>
            <w:tcW w:w="4786" w:type="dxa"/>
            <w:vAlign w:val="bottom"/>
          </w:tcPr>
          <w:p w:rsidR="00DB4B67" w:rsidRPr="007A79DE" w:rsidRDefault="00DB4B67" w:rsidP="00427EF1">
            <w:pPr>
              <w:autoSpaceDE w:val="0"/>
              <w:autoSpaceDN w:val="0"/>
              <w:adjustRightInd w:val="0"/>
              <w:rPr>
                <w:color w:val="FFFFFF"/>
                <w:sz w:val="18"/>
                <w:szCs w:val="18"/>
              </w:rPr>
            </w:pPr>
          </w:p>
          <w:p w:rsidR="00DB4B67" w:rsidRPr="007A79DE" w:rsidRDefault="00DB4B67" w:rsidP="00427EF1">
            <w:pPr>
              <w:autoSpaceDE w:val="0"/>
              <w:autoSpaceDN w:val="0"/>
              <w:adjustRightInd w:val="0"/>
              <w:rPr>
                <w:color w:val="FFFFFF"/>
                <w:sz w:val="18"/>
                <w:szCs w:val="18"/>
              </w:rPr>
            </w:pPr>
            <w:r w:rsidRPr="007A79DE">
              <w:rPr>
                <w:color w:val="FFFFFF"/>
                <w:sz w:val="18"/>
                <w:szCs w:val="18"/>
              </w:rPr>
              <w:t>СОГЛАСОВАНО</w:t>
            </w:r>
          </w:p>
          <w:p w:rsidR="00DB4B67" w:rsidRPr="007A79DE" w:rsidRDefault="00DB4B67" w:rsidP="00427EF1">
            <w:pPr>
              <w:autoSpaceDE w:val="0"/>
              <w:autoSpaceDN w:val="0"/>
              <w:adjustRightInd w:val="0"/>
              <w:rPr>
                <w:color w:val="FFFFFF"/>
                <w:sz w:val="18"/>
                <w:szCs w:val="18"/>
              </w:rPr>
            </w:pPr>
          </w:p>
        </w:tc>
        <w:tc>
          <w:tcPr>
            <w:tcW w:w="1985" w:type="dxa"/>
          </w:tcPr>
          <w:p w:rsidR="00DB4B67" w:rsidRPr="007A79DE" w:rsidRDefault="00DB4B67" w:rsidP="00427EF1">
            <w:pPr>
              <w:autoSpaceDE w:val="0"/>
              <w:autoSpaceDN w:val="0"/>
              <w:adjustRightInd w:val="0"/>
              <w:jc w:val="both"/>
              <w:rPr>
                <w:color w:val="FFFFFF"/>
                <w:sz w:val="18"/>
                <w:szCs w:val="18"/>
              </w:rPr>
            </w:pPr>
          </w:p>
        </w:tc>
        <w:tc>
          <w:tcPr>
            <w:tcW w:w="2268" w:type="dxa"/>
            <w:vAlign w:val="bottom"/>
          </w:tcPr>
          <w:p w:rsidR="00DB4B67" w:rsidRPr="007A79DE" w:rsidRDefault="00DB4B67" w:rsidP="00427EF1">
            <w:pPr>
              <w:autoSpaceDE w:val="0"/>
              <w:autoSpaceDN w:val="0"/>
              <w:adjustRightInd w:val="0"/>
              <w:jc w:val="right"/>
              <w:rPr>
                <w:color w:val="FFFFFF"/>
                <w:sz w:val="18"/>
                <w:szCs w:val="18"/>
              </w:rPr>
            </w:pPr>
          </w:p>
        </w:tc>
      </w:tr>
      <w:tr w:rsidR="00DB4B67" w:rsidRPr="007A79DE" w:rsidTr="00427EF1">
        <w:trPr>
          <w:trHeight w:val="701"/>
        </w:trPr>
        <w:tc>
          <w:tcPr>
            <w:tcW w:w="4786" w:type="dxa"/>
            <w:vAlign w:val="bottom"/>
          </w:tcPr>
          <w:p w:rsidR="00DB4B67" w:rsidRPr="007A79DE" w:rsidRDefault="00DB4B67" w:rsidP="00427EF1">
            <w:pPr>
              <w:widowControl w:val="0"/>
              <w:suppressAutoHyphens/>
              <w:autoSpaceDE w:val="0"/>
              <w:rPr>
                <w:rFonts w:eastAsia="Arial"/>
                <w:color w:val="FFFFFF"/>
                <w:sz w:val="18"/>
                <w:szCs w:val="18"/>
                <w:lang w:eastAsia="ar-SA"/>
              </w:rPr>
            </w:pPr>
            <w:r w:rsidRPr="007A79DE">
              <w:rPr>
                <w:rFonts w:eastAsia="Arial"/>
                <w:color w:val="FFFFFF"/>
                <w:sz w:val="18"/>
                <w:szCs w:val="18"/>
                <w:lang w:eastAsia="ar-SA"/>
              </w:rPr>
              <w:lastRenderedPageBreak/>
              <w:t>Начальник финансового управления Орловского района</w:t>
            </w:r>
          </w:p>
          <w:p w:rsidR="00DB4B67" w:rsidRPr="007A79DE" w:rsidRDefault="00DB4B67" w:rsidP="00427EF1">
            <w:pPr>
              <w:rPr>
                <w:color w:val="FFFFFF"/>
                <w:sz w:val="18"/>
                <w:szCs w:val="18"/>
                <w:lang w:eastAsia="ar-SA"/>
              </w:rPr>
            </w:pPr>
          </w:p>
        </w:tc>
        <w:tc>
          <w:tcPr>
            <w:tcW w:w="1985" w:type="dxa"/>
          </w:tcPr>
          <w:p w:rsidR="00DB4B67" w:rsidRPr="007A79DE" w:rsidRDefault="00DB4B67" w:rsidP="00427EF1">
            <w:pPr>
              <w:autoSpaceDE w:val="0"/>
              <w:autoSpaceDN w:val="0"/>
              <w:adjustRightInd w:val="0"/>
              <w:jc w:val="both"/>
              <w:rPr>
                <w:color w:val="FFFFFF"/>
                <w:sz w:val="18"/>
                <w:szCs w:val="18"/>
                <w:lang w:eastAsia="ar-SA"/>
              </w:rPr>
            </w:pPr>
          </w:p>
        </w:tc>
        <w:tc>
          <w:tcPr>
            <w:tcW w:w="2268" w:type="dxa"/>
            <w:vAlign w:val="bottom"/>
          </w:tcPr>
          <w:p w:rsidR="00DB4B67" w:rsidRPr="007A79DE" w:rsidRDefault="00DB4B67" w:rsidP="00427EF1">
            <w:pPr>
              <w:autoSpaceDE w:val="0"/>
              <w:autoSpaceDN w:val="0"/>
              <w:adjustRightInd w:val="0"/>
              <w:jc w:val="right"/>
              <w:rPr>
                <w:color w:val="FFFFFF"/>
                <w:sz w:val="18"/>
                <w:szCs w:val="18"/>
                <w:lang w:eastAsia="ar-SA"/>
              </w:rPr>
            </w:pPr>
            <w:r w:rsidRPr="007A79DE">
              <w:rPr>
                <w:color w:val="FFFFFF"/>
                <w:sz w:val="18"/>
                <w:szCs w:val="18"/>
                <w:lang w:eastAsia="ar-SA"/>
              </w:rPr>
              <w:t>А.Ю.  Макарова</w:t>
            </w:r>
          </w:p>
        </w:tc>
      </w:tr>
      <w:tr w:rsidR="00DB4B67" w:rsidRPr="007A79DE" w:rsidTr="00427EF1">
        <w:trPr>
          <w:trHeight w:val="569"/>
        </w:trPr>
        <w:tc>
          <w:tcPr>
            <w:tcW w:w="4786" w:type="dxa"/>
            <w:vAlign w:val="bottom"/>
          </w:tcPr>
          <w:p w:rsidR="00DB4B67" w:rsidRPr="007A79DE" w:rsidRDefault="00DB4B67" w:rsidP="00427EF1">
            <w:pPr>
              <w:widowControl w:val="0"/>
              <w:suppressAutoHyphens/>
              <w:autoSpaceDE w:val="0"/>
              <w:rPr>
                <w:rFonts w:eastAsia="Arial"/>
                <w:color w:val="FFFFFF"/>
                <w:sz w:val="18"/>
                <w:szCs w:val="18"/>
                <w:lang w:eastAsia="ar-SA"/>
              </w:rPr>
            </w:pPr>
            <w:r w:rsidRPr="007A79DE">
              <w:rPr>
                <w:rFonts w:eastAsia="Arial"/>
                <w:color w:val="FFFFFF"/>
                <w:sz w:val="18"/>
                <w:szCs w:val="18"/>
                <w:lang w:eastAsia="ar-SA"/>
              </w:rPr>
              <w:t>Управляющий делами  администрации Орловского района</w:t>
            </w:r>
          </w:p>
          <w:p w:rsidR="00DB4B67" w:rsidRPr="007A79DE" w:rsidRDefault="00DB4B67" w:rsidP="00427EF1">
            <w:pPr>
              <w:rPr>
                <w:color w:val="FFFFFF"/>
                <w:sz w:val="18"/>
                <w:szCs w:val="18"/>
                <w:lang w:eastAsia="ar-SA"/>
              </w:rPr>
            </w:pPr>
          </w:p>
        </w:tc>
        <w:tc>
          <w:tcPr>
            <w:tcW w:w="1985" w:type="dxa"/>
          </w:tcPr>
          <w:p w:rsidR="00DB4B67" w:rsidRPr="007A79DE" w:rsidRDefault="00DB4B67" w:rsidP="00427EF1">
            <w:pPr>
              <w:autoSpaceDE w:val="0"/>
              <w:autoSpaceDN w:val="0"/>
              <w:adjustRightInd w:val="0"/>
              <w:jc w:val="both"/>
              <w:rPr>
                <w:color w:val="FFFFFF"/>
                <w:sz w:val="18"/>
                <w:szCs w:val="18"/>
                <w:lang w:eastAsia="ar-SA"/>
              </w:rPr>
            </w:pPr>
          </w:p>
        </w:tc>
        <w:tc>
          <w:tcPr>
            <w:tcW w:w="2268" w:type="dxa"/>
            <w:vAlign w:val="bottom"/>
          </w:tcPr>
          <w:p w:rsidR="00DB4B67" w:rsidRPr="007A79DE" w:rsidRDefault="00DB4B67" w:rsidP="00427EF1">
            <w:pPr>
              <w:autoSpaceDE w:val="0"/>
              <w:autoSpaceDN w:val="0"/>
              <w:adjustRightInd w:val="0"/>
              <w:jc w:val="right"/>
              <w:rPr>
                <w:color w:val="FFFFFF"/>
                <w:sz w:val="18"/>
                <w:szCs w:val="18"/>
                <w:lang w:eastAsia="ar-SA"/>
              </w:rPr>
            </w:pPr>
            <w:r w:rsidRPr="007A79DE">
              <w:rPr>
                <w:color w:val="FFFFFF"/>
                <w:sz w:val="18"/>
                <w:szCs w:val="18"/>
                <w:lang w:eastAsia="ar-SA"/>
              </w:rPr>
              <w:t>И.А. Князев</w:t>
            </w:r>
          </w:p>
        </w:tc>
      </w:tr>
      <w:tr w:rsidR="00DB4B67" w:rsidRPr="007A79DE" w:rsidTr="00427EF1">
        <w:trPr>
          <w:trHeight w:val="702"/>
        </w:trPr>
        <w:tc>
          <w:tcPr>
            <w:tcW w:w="4786" w:type="dxa"/>
            <w:vAlign w:val="bottom"/>
          </w:tcPr>
          <w:p w:rsidR="00DB4B67" w:rsidRPr="007A79DE" w:rsidRDefault="00DB4B67" w:rsidP="00427EF1">
            <w:pPr>
              <w:widowControl w:val="0"/>
              <w:suppressAutoHyphens/>
              <w:autoSpaceDE w:val="0"/>
              <w:jc w:val="both"/>
              <w:rPr>
                <w:rFonts w:eastAsia="Arial"/>
                <w:color w:val="FFFFFF"/>
                <w:sz w:val="18"/>
                <w:szCs w:val="18"/>
                <w:lang w:eastAsia="ar-SA"/>
              </w:rPr>
            </w:pPr>
            <w:r w:rsidRPr="007A79DE">
              <w:rPr>
                <w:rFonts w:eastAsia="Arial"/>
                <w:color w:val="FFFFFF"/>
                <w:sz w:val="18"/>
                <w:szCs w:val="18"/>
                <w:lang w:eastAsia="ar-SA"/>
              </w:rPr>
              <w:t>Заведующий  юридическим отделом администрации Орловского района</w:t>
            </w:r>
          </w:p>
        </w:tc>
        <w:tc>
          <w:tcPr>
            <w:tcW w:w="1985" w:type="dxa"/>
          </w:tcPr>
          <w:p w:rsidR="00DB4B67" w:rsidRPr="007A79DE" w:rsidRDefault="00DB4B67" w:rsidP="00427EF1">
            <w:pPr>
              <w:autoSpaceDE w:val="0"/>
              <w:autoSpaceDN w:val="0"/>
              <w:adjustRightInd w:val="0"/>
              <w:jc w:val="both"/>
              <w:rPr>
                <w:color w:val="FFFFFF"/>
                <w:sz w:val="18"/>
                <w:szCs w:val="18"/>
                <w:lang w:eastAsia="ar-SA"/>
              </w:rPr>
            </w:pPr>
          </w:p>
        </w:tc>
        <w:tc>
          <w:tcPr>
            <w:tcW w:w="2268" w:type="dxa"/>
            <w:vAlign w:val="bottom"/>
          </w:tcPr>
          <w:p w:rsidR="00DB4B67" w:rsidRPr="007A79DE" w:rsidRDefault="00DB4B67" w:rsidP="00427EF1">
            <w:pPr>
              <w:autoSpaceDE w:val="0"/>
              <w:autoSpaceDN w:val="0"/>
              <w:adjustRightInd w:val="0"/>
              <w:jc w:val="right"/>
              <w:rPr>
                <w:color w:val="FFFFFF"/>
                <w:sz w:val="18"/>
                <w:szCs w:val="18"/>
                <w:lang w:eastAsia="ar-SA"/>
              </w:rPr>
            </w:pPr>
            <w:r w:rsidRPr="007A79DE">
              <w:rPr>
                <w:color w:val="FFFFFF"/>
                <w:sz w:val="18"/>
                <w:szCs w:val="18"/>
                <w:lang w:eastAsia="ar-SA"/>
              </w:rPr>
              <w:t xml:space="preserve">О.С. </w:t>
            </w:r>
            <w:proofErr w:type="spellStart"/>
            <w:r w:rsidRPr="007A79DE">
              <w:rPr>
                <w:color w:val="FFFFFF"/>
                <w:sz w:val="18"/>
                <w:szCs w:val="18"/>
                <w:lang w:eastAsia="ar-SA"/>
              </w:rPr>
              <w:t>Белявина</w:t>
            </w:r>
            <w:proofErr w:type="spellEnd"/>
          </w:p>
        </w:tc>
      </w:tr>
    </w:tbl>
    <w:p w:rsidR="00DB4B67" w:rsidRPr="007A79DE" w:rsidRDefault="00DB4B67" w:rsidP="00DB4B67">
      <w:pPr>
        <w:ind w:right="-22"/>
        <w:rPr>
          <w:sz w:val="18"/>
          <w:szCs w:val="18"/>
          <w:lang w:eastAsia="ar-SA"/>
        </w:rPr>
        <w:sectPr w:rsidR="00DB4B67" w:rsidRPr="007A79DE" w:rsidSect="007A79DE">
          <w:headerReference w:type="even" r:id="rId16"/>
          <w:pgSz w:w="11906" w:h="16838" w:code="9"/>
          <w:pgMar w:top="567" w:right="851" w:bottom="851" w:left="1418" w:header="567" w:footer="567" w:gutter="0"/>
          <w:cols w:space="708"/>
          <w:titlePg/>
          <w:docGrid w:linePitch="381"/>
        </w:sectPr>
      </w:pPr>
    </w:p>
    <w:p w:rsidR="00DB4B67" w:rsidRPr="007A79DE" w:rsidRDefault="00DB4B67" w:rsidP="00DB4B67">
      <w:pPr>
        <w:ind w:right="-22"/>
        <w:jc w:val="right"/>
        <w:rPr>
          <w:sz w:val="18"/>
          <w:szCs w:val="18"/>
          <w:lang w:eastAsia="ar-SA"/>
        </w:rPr>
      </w:pPr>
      <w:r w:rsidRPr="007A79DE">
        <w:rPr>
          <w:sz w:val="18"/>
          <w:szCs w:val="18"/>
          <w:lang w:eastAsia="ar-SA"/>
        </w:rPr>
        <w:lastRenderedPageBreak/>
        <w:t xml:space="preserve">Приложение к постановлению </w:t>
      </w:r>
    </w:p>
    <w:p w:rsidR="00DB4B67" w:rsidRPr="007A79DE" w:rsidRDefault="00DB4B67" w:rsidP="00DB4B67">
      <w:pPr>
        <w:ind w:right="-22"/>
        <w:jc w:val="right"/>
        <w:rPr>
          <w:sz w:val="18"/>
          <w:szCs w:val="18"/>
          <w:lang w:eastAsia="ar-SA"/>
        </w:rPr>
      </w:pPr>
      <w:r w:rsidRPr="007A79DE">
        <w:rPr>
          <w:sz w:val="18"/>
          <w:szCs w:val="18"/>
          <w:lang w:eastAsia="ar-SA"/>
        </w:rPr>
        <w:t>от 10.02.2023 № 100-п</w:t>
      </w:r>
    </w:p>
    <w:p w:rsidR="00DB4B67" w:rsidRPr="007A79DE" w:rsidRDefault="00DB4B67" w:rsidP="00DB4B67">
      <w:pPr>
        <w:ind w:right="-22"/>
        <w:jc w:val="right"/>
        <w:rPr>
          <w:sz w:val="18"/>
          <w:szCs w:val="18"/>
          <w:lang w:eastAsia="ar-SA"/>
        </w:rPr>
      </w:pPr>
      <w:r w:rsidRPr="007A79DE">
        <w:rPr>
          <w:sz w:val="18"/>
          <w:szCs w:val="18"/>
          <w:lang w:eastAsia="ar-SA"/>
        </w:rPr>
        <w:t xml:space="preserve"> </w:t>
      </w:r>
    </w:p>
    <w:p w:rsidR="00DB4B67" w:rsidRPr="007A79DE" w:rsidRDefault="00DB4B67" w:rsidP="00DB4B67">
      <w:pPr>
        <w:ind w:right="-22"/>
        <w:jc w:val="right"/>
        <w:rPr>
          <w:sz w:val="18"/>
          <w:szCs w:val="18"/>
          <w:lang w:eastAsia="ar-SA"/>
        </w:rPr>
      </w:pPr>
      <w:r w:rsidRPr="007A79DE">
        <w:rPr>
          <w:sz w:val="18"/>
          <w:szCs w:val="18"/>
          <w:lang w:eastAsia="ar-SA"/>
        </w:rPr>
        <w:t>Приложение 2</w:t>
      </w:r>
    </w:p>
    <w:tbl>
      <w:tblPr>
        <w:tblW w:w="15406" w:type="dxa"/>
        <w:tblInd w:w="93" w:type="dxa"/>
        <w:tblLook w:val="04A0" w:firstRow="1" w:lastRow="0" w:firstColumn="1" w:lastColumn="0" w:noHBand="0" w:noVBand="1"/>
      </w:tblPr>
      <w:tblGrid>
        <w:gridCol w:w="581"/>
        <w:gridCol w:w="2371"/>
        <w:gridCol w:w="3726"/>
        <w:gridCol w:w="1040"/>
        <w:gridCol w:w="1040"/>
        <w:gridCol w:w="1040"/>
        <w:gridCol w:w="1020"/>
        <w:gridCol w:w="1128"/>
        <w:gridCol w:w="1040"/>
        <w:gridCol w:w="1040"/>
        <w:gridCol w:w="1380"/>
      </w:tblGrid>
      <w:tr w:rsidR="00DB4B67" w:rsidRPr="007A79DE" w:rsidTr="00427EF1">
        <w:trPr>
          <w:trHeight w:val="20"/>
        </w:trPr>
        <w:tc>
          <w:tcPr>
            <w:tcW w:w="15406" w:type="dxa"/>
            <w:gridSpan w:val="11"/>
            <w:tcBorders>
              <w:top w:val="nil"/>
              <w:left w:val="nil"/>
              <w:bottom w:val="nil"/>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Перечень мероприятий Муниципальной программы</w:t>
            </w:r>
          </w:p>
        </w:tc>
      </w:tr>
      <w:tr w:rsidR="00DB4B67" w:rsidRPr="007A79DE" w:rsidTr="00427EF1">
        <w:trPr>
          <w:trHeight w:val="20"/>
        </w:trPr>
        <w:tc>
          <w:tcPr>
            <w:tcW w:w="581"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sz w:val="18"/>
                <w:szCs w:val="18"/>
              </w:rPr>
            </w:pPr>
          </w:p>
        </w:tc>
        <w:tc>
          <w:tcPr>
            <w:tcW w:w="2371" w:type="dxa"/>
            <w:tcBorders>
              <w:top w:val="nil"/>
              <w:left w:val="nil"/>
              <w:bottom w:val="nil"/>
              <w:right w:val="nil"/>
            </w:tcBorders>
            <w:shd w:val="clear" w:color="auto" w:fill="auto"/>
            <w:vAlign w:val="center"/>
            <w:hideMark/>
          </w:tcPr>
          <w:p w:rsidR="00DB4B67" w:rsidRPr="007A79DE" w:rsidRDefault="00DB4B67" w:rsidP="00427EF1">
            <w:pPr>
              <w:rPr>
                <w:rFonts w:ascii="Calibri" w:hAnsi="Calibri" w:cs="Calibri"/>
                <w:color w:val="000000"/>
                <w:sz w:val="18"/>
                <w:szCs w:val="18"/>
              </w:rPr>
            </w:pPr>
          </w:p>
        </w:tc>
        <w:tc>
          <w:tcPr>
            <w:tcW w:w="3726"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sz w:val="18"/>
                <w:szCs w:val="18"/>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sz w:val="18"/>
                <w:szCs w:val="18"/>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sz w:val="18"/>
                <w:szCs w:val="18"/>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sz w:val="18"/>
                <w:szCs w:val="18"/>
              </w:rPr>
            </w:pPr>
          </w:p>
        </w:tc>
        <w:tc>
          <w:tcPr>
            <w:tcW w:w="1128"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sz w:val="18"/>
                <w:szCs w:val="18"/>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sz w:val="18"/>
                <w:szCs w:val="18"/>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sz w:val="18"/>
                <w:szCs w:val="18"/>
              </w:rPr>
            </w:pPr>
          </w:p>
        </w:tc>
        <w:tc>
          <w:tcPr>
            <w:tcW w:w="1380" w:type="dxa"/>
            <w:tcBorders>
              <w:top w:val="nil"/>
              <w:left w:val="nil"/>
              <w:bottom w:val="nil"/>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p>
        </w:tc>
      </w:tr>
      <w:tr w:rsidR="00DB4B67" w:rsidRPr="007A79DE" w:rsidTr="00427EF1">
        <w:trPr>
          <w:trHeight w:val="2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 xml:space="preserve">№ </w:t>
            </w:r>
            <w:proofErr w:type="gramStart"/>
            <w:r w:rsidRPr="007A79DE">
              <w:rPr>
                <w:color w:val="000000"/>
                <w:sz w:val="18"/>
                <w:szCs w:val="18"/>
              </w:rPr>
              <w:t>п</w:t>
            </w:r>
            <w:proofErr w:type="gramEnd"/>
            <w:r w:rsidRPr="007A79DE">
              <w:rPr>
                <w:color w:val="000000"/>
                <w:sz w:val="18"/>
                <w:szCs w:val="18"/>
              </w:rPr>
              <w:t>/п</w:t>
            </w:r>
          </w:p>
        </w:tc>
        <w:tc>
          <w:tcPr>
            <w:tcW w:w="2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Наименование мероприятия</w:t>
            </w:r>
          </w:p>
        </w:tc>
        <w:tc>
          <w:tcPr>
            <w:tcW w:w="37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Источники финансирования</w:t>
            </w:r>
          </w:p>
        </w:tc>
        <w:tc>
          <w:tcPr>
            <w:tcW w:w="7348" w:type="dxa"/>
            <w:gridSpan w:val="7"/>
            <w:tcBorders>
              <w:top w:val="single" w:sz="4" w:space="0" w:color="auto"/>
              <w:left w:val="nil"/>
              <w:bottom w:val="nil"/>
              <w:right w:val="single" w:sz="4" w:space="0" w:color="000000"/>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Годы реализации</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Всего</w:t>
            </w:r>
          </w:p>
        </w:tc>
      </w:tr>
      <w:tr w:rsidR="00DB4B67" w:rsidRPr="007A79DE" w:rsidTr="00427EF1">
        <w:trPr>
          <w:trHeight w:val="2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4" w:space="0" w:color="auto"/>
              <w:left w:val="single" w:sz="4" w:space="0" w:color="auto"/>
              <w:bottom w:val="single" w:sz="4"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vMerge/>
            <w:tcBorders>
              <w:top w:val="single" w:sz="4" w:space="0" w:color="auto"/>
              <w:left w:val="single" w:sz="4" w:space="0" w:color="auto"/>
              <w:bottom w:val="single" w:sz="4" w:space="0" w:color="000000"/>
              <w:right w:val="single" w:sz="4" w:space="0" w:color="auto"/>
            </w:tcBorders>
            <w:vAlign w:val="center"/>
            <w:hideMark/>
          </w:tcPr>
          <w:p w:rsidR="00DB4B67" w:rsidRPr="007A79DE" w:rsidRDefault="00DB4B67" w:rsidP="00427EF1">
            <w:pPr>
              <w:rPr>
                <w:color w:val="000000"/>
                <w:sz w:val="18"/>
                <w:szCs w:val="18"/>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2017</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2018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2019</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2020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2021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2022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2023</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DB4B67" w:rsidRPr="007A79DE" w:rsidRDefault="00DB4B67" w:rsidP="00427EF1">
            <w:pPr>
              <w:rPr>
                <w:rFonts w:ascii="Calibri" w:hAnsi="Calibri" w:cs="Calibri"/>
                <w:color w:val="000000"/>
                <w:sz w:val="18"/>
                <w:szCs w:val="18"/>
              </w:rPr>
            </w:pPr>
          </w:p>
        </w:tc>
      </w:tr>
      <w:tr w:rsidR="00DB4B67" w:rsidRPr="007A79DE" w:rsidTr="00427EF1">
        <w:trPr>
          <w:trHeight w:val="2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1</w:t>
            </w:r>
          </w:p>
        </w:tc>
        <w:tc>
          <w:tcPr>
            <w:tcW w:w="2371"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w:t>
            </w: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3</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4</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5</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6</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7</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8</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9</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10</w:t>
            </w:r>
          </w:p>
        </w:tc>
        <w:tc>
          <w:tcPr>
            <w:tcW w:w="138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11</w:t>
            </w:r>
          </w:p>
        </w:tc>
      </w:tr>
      <w:tr w:rsidR="00DB4B67" w:rsidRPr="007A79DE" w:rsidTr="00427EF1">
        <w:trPr>
          <w:trHeight w:val="20"/>
        </w:trPr>
        <w:tc>
          <w:tcPr>
            <w:tcW w:w="15406" w:type="dxa"/>
            <w:gridSpan w:val="11"/>
            <w:tcBorders>
              <w:top w:val="single" w:sz="4" w:space="0" w:color="auto"/>
              <w:left w:val="single" w:sz="4" w:space="0" w:color="auto"/>
              <w:bottom w:val="nil"/>
              <w:right w:val="single" w:sz="4" w:space="0" w:color="000000"/>
            </w:tcBorders>
            <w:shd w:val="clear" w:color="auto" w:fill="auto"/>
            <w:vAlign w:val="center"/>
            <w:hideMark/>
          </w:tcPr>
          <w:p w:rsidR="00DB4B67" w:rsidRPr="007A79DE" w:rsidRDefault="00DB4B67" w:rsidP="00427EF1">
            <w:pPr>
              <w:jc w:val="center"/>
              <w:rPr>
                <w:b/>
                <w:bCs/>
                <w:color w:val="000000"/>
                <w:sz w:val="18"/>
                <w:szCs w:val="18"/>
              </w:rPr>
            </w:pPr>
            <w:r w:rsidRPr="007A79DE">
              <w:rPr>
                <w:b/>
                <w:bCs/>
                <w:color w:val="000000"/>
                <w:sz w:val="18"/>
                <w:szCs w:val="18"/>
              </w:rPr>
              <w:t>1. Развитие систем теплоснабжения</w:t>
            </w:r>
          </w:p>
        </w:tc>
      </w:tr>
      <w:tr w:rsidR="00DB4B67" w:rsidRPr="007A79DE" w:rsidTr="00427EF1">
        <w:trPr>
          <w:trHeight w:val="20"/>
        </w:trPr>
        <w:tc>
          <w:tcPr>
            <w:tcW w:w="58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1.1.</w:t>
            </w:r>
          </w:p>
        </w:tc>
        <w:tc>
          <w:tcPr>
            <w:tcW w:w="23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4B67" w:rsidRPr="007A79DE" w:rsidRDefault="00DB4B67" w:rsidP="00427EF1">
            <w:pPr>
              <w:rPr>
                <w:color w:val="000000"/>
                <w:sz w:val="18"/>
                <w:szCs w:val="18"/>
              </w:rPr>
            </w:pPr>
            <w:r w:rsidRPr="007A79DE">
              <w:rPr>
                <w:color w:val="000000"/>
                <w:sz w:val="18"/>
                <w:szCs w:val="18"/>
              </w:rPr>
              <w:t xml:space="preserve">Замена  водогрейного  котла  на котельной № 13 д. </w:t>
            </w:r>
            <w:proofErr w:type="spellStart"/>
            <w:r w:rsidRPr="007A79DE">
              <w:rPr>
                <w:color w:val="000000"/>
                <w:sz w:val="18"/>
                <w:szCs w:val="18"/>
              </w:rPr>
              <w:t>Цепели</w:t>
            </w:r>
            <w:proofErr w:type="spellEnd"/>
            <w:r w:rsidRPr="007A79DE">
              <w:rPr>
                <w:color w:val="000000"/>
                <w:sz w:val="18"/>
                <w:szCs w:val="18"/>
              </w:rPr>
              <w:t xml:space="preserve"> Орловского района Кировской области</w:t>
            </w:r>
          </w:p>
        </w:tc>
        <w:tc>
          <w:tcPr>
            <w:tcW w:w="3726"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8" w:space="0" w:color="auto"/>
              <w:left w:val="nil"/>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826,1356</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826,13556</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712,5</w:t>
            </w:r>
          </w:p>
        </w:tc>
        <w:tc>
          <w:tcPr>
            <w:tcW w:w="1040" w:type="dxa"/>
            <w:tcBorders>
              <w:top w:val="nil"/>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712,5</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sz w:val="18"/>
                <w:szCs w:val="18"/>
              </w:rPr>
            </w:pPr>
            <w:r w:rsidRPr="007A79DE">
              <w:rPr>
                <w:sz w:val="18"/>
                <w:szCs w:val="18"/>
              </w:rPr>
              <w:t>113,636</w:t>
            </w:r>
          </w:p>
        </w:tc>
        <w:tc>
          <w:tcPr>
            <w:tcW w:w="1040" w:type="dxa"/>
            <w:tcBorders>
              <w:top w:val="nil"/>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113,63556</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val="restart"/>
            <w:tcBorders>
              <w:top w:val="nil"/>
              <w:left w:val="single" w:sz="8"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1.2.</w:t>
            </w:r>
          </w:p>
        </w:tc>
        <w:tc>
          <w:tcPr>
            <w:tcW w:w="2371" w:type="dxa"/>
            <w:vMerge w:val="restart"/>
            <w:tcBorders>
              <w:top w:val="nil"/>
              <w:left w:val="single" w:sz="4" w:space="0" w:color="auto"/>
              <w:bottom w:val="nil"/>
              <w:right w:val="single" w:sz="4" w:space="0" w:color="auto"/>
            </w:tcBorders>
            <w:shd w:val="clear" w:color="auto" w:fill="auto"/>
            <w:vAlign w:val="center"/>
            <w:hideMark/>
          </w:tcPr>
          <w:p w:rsidR="00DB4B67" w:rsidRPr="007A79DE" w:rsidRDefault="00DB4B67" w:rsidP="00427EF1">
            <w:pPr>
              <w:rPr>
                <w:color w:val="000000"/>
                <w:sz w:val="18"/>
                <w:szCs w:val="18"/>
              </w:rPr>
            </w:pPr>
            <w:r w:rsidRPr="007A79DE">
              <w:rPr>
                <w:color w:val="000000"/>
                <w:sz w:val="18"/>
                <w:szCs w:val="18"/>
              </w:rPr>
              <w:t xml:space="preserve">Замена  водогрейного  котла  на котельной с. </w:t>
            </w:r>
            <w:proofErr w:type="spellStart"/>
            <w:r w:rsidRPr="007A79DE">
              <w:rPr>
                <w:color w:val="000000"/>
                <w:sz w:val="18"/>
                <w:szCs w:val="18"/>
              </w:rPr>
              <w:t>Чудиново</w:t>
            </w:r>
            <w:proofErr w:type="spellEnd"/>
            <w:r w:rsidRPr="007A79DE">
              <w:rPr>
                <w:color w:val="000000"/>
                <w:sz w:val="18"/>
                <w:szCs w:val="18"/>
              </w:rPr>
              <w:t xml:space="preserve"> Орловского района </w:t>
            </w: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nil"/>
              <w:left w:val="nil"/>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435,79</w:t>
            </w:r>
          </w:p>
        </w:tc>
        <w:tc>
          <w:tcPr>
            <w:tcW w:w="1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435,79</w:t>
            </w:r>
          </w:p>
        </w:tc>
      </w:tr>
      <w:tr w:rsidR="00DB4B67" w:rsidRPr="007A79DE" w:rsidTr="00427EF1">
        <w:trPr>
          <w:trHeight w:val="20"/>
        </w:trPr>
        <w:tc>
          <w:tcPr>
            <w:tcW w:w="581" w:type="dxa"/>
            <w:vMerge/>
            <w:tcBorders>
              <w:top w:val="nil"/>
              <w:left w:val="single" w:sz="8"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nil"/>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414</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nil"/>
              <w:left w:val="single" w:sz="8"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nil"/>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21,79</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nil"/>
              <w:left w:val="single" w:sz="8"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nil"/>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nil"/>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nil"/>
              <w:bottom w:val="nil"/>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1.3.</w:t>
            </w:r>
          </w:p>
        </w:tc>
        <w:tc>
          <w:tcPr>
            <w:tcW w:w="23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Ремонт тепловой сети в д. Кузнецы Орловского района Кировской области</w:t>
            </w:r>
          </w:p>
        </w:tc>
        <w:tc>
          <w:tcPr>
            <w:tcW w:w="3726"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684,95</w:t>
            </w:r>
          </w:p>
        </w:tc>
        <w:tc>
          <w:tcPr>
            <w:tcW w:w="1128"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1532,9</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2217,85</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DB4B67" w:rsidRPr="007A79DE" w:rsidRDefault="00DB4B67" w:rsidP="00427EF1">
            <w:pPr>
              <w:jc w:val="center"/>
              <w:rPr>
                <w:rFonts w:ascii="Arial CYR" w:hAnsi="Arial CYR" w:cs="Arial CYR"/>
                <w:i/>
                <w:iCs/>
                <w:sz w:val="18"/>
                <w:szCs w:val="18"/>
              </w:rPr>
            </w:pPr>
            <w:r w:rsidRPr="007A79DE">
              <w:rPr>
                <w:rFonts w:ascii="Arial CYR" w:hAnsi="Arial CYR" w:cs="Arial CYR"/>
                <w:i/>
                <w:iCs/>
                <w:sz w:val="18"/>
                <w:szCs w:val="18"/>
              </w:rPr>
              <w:t>650,7</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sz w:val="18"/>
                <w:szCs w:val="18"/>
              </w:rPr>
            </w:pPr>
            <w:r w:rsidRPr="007A79DE">
              <w:rPr>
                <w:sz w:val="18"/>
                <w:szCs w:val="18"/>
              </w:rPr>
              <w:t>1456,250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2106,95</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34,25</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sz w:val="18"/>
                <w:szCs w:val="18"/>
              </w:rPr>
            </w:pPr>
            <w:r w:rsidRPr="007A79DE">
              <w:rPr>
                <w:sz w:val="18"/>
                <w:szCs w:val="18"/>
              </w:rPr>
              <w:t>76,650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110,9</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8"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val="restart"/>
            <w:tcBorders>
              <w:top w:val="nil"/>
              <w:left w:val="single" w:sz="8"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1.4.</w:t>
            </w:r>
          </w:p>
        </w:tc>
        <w:tc>
          <w:tcPr>
            <w:tcW w:w="2371" w:type="dxa"/>
            <w:vMerge w:val="restart"/>
            <w:tcBorders>
              <w:top w:val="nil"/>
              <w:left w:val="single" w:sz="4"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 xml:space="preserve">Ремонт тепловой сети  д. </w:t>
            </w:r>
            <w:proofErr w:type="spellStart"/>
            <w:r w:rsidRPr="007A79DE">
              <w:rPr>
                <w:color w:val="000000"/>
                <w:sz w:val="18"/>
                <w:szCs w:val="18"/>
              </w:rPr>
              <w:t>Цепели</w:t>
            </w:r>
            <w:proofErr w:type="spellEnd"/>
            <w:r w:rsidRPr="007A79DE">
              <w:rPr>
                <w:color w:val="000000"/>
                <w:sz w:val="18"/>
                <w:szCs w:val="18"/>
              </w:rPr>
              <w:t xml:space="preserve"> Орловского района Кировской области</w:t>
            </w: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sz w:val="18"/>
                <w:szCs w:val="18"/>
              </w:rPr>
            </w:pPr>
            <w:r w:rsidRPr="007A79DE">
              <w:rPr>
                <w:sz w:val="18"/>
                <w:szCs w:val="18"/>
              </w:rPr>
              <w:t>2250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2250</w:t>
            </w:r>
          </w:p>
        </w:tc>
      </w:tr>
      <w:tr w:rsidR="00DB4B67" w:rsidRPr="007A79DE" w:rsidTr="00427EF1">
        <w:trPr>
          <w:trHeight w:val="20"/>
        </w:trPr>
        <w:tc>
          <w:tcPr>
            <w:tcW w:w="581" w:type="dxa"/>
            <w:vMerge/>
            <w:tcBorders>
              <w:top w:val="nil"/>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sz w:val="18"/>
                <w:szCs w:val="18"/>
              </w:rPr>
            </w:pPr>
            <w:r w:rsidRPr="007A79DE">
              <w:rPr>
                <w:sz w:val="18"/>
                <w:szCs w:val="18"/>
              </w:rPr>
              <w:t>2137,5</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2137,5</w:t>
            </w:r>
          </w:p>
        </w:tc>
      </w:tr>
      <w:tr w:rsidR="00DB4B67" w:rsidRPr="007A79DE" w:rsidTr="00427EF1">
        <w:trPr>
          <w:trHeight w:val="20"/>
        </w:trPr>
        <w:tc>
          <w:tcPr>
            <w:tcW w:w="581" w:type="dxa"/>
            <w:vMerge/>
            <w:tcBorders>
              <w:top w:val="nil"/>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sz w:val="18"/>
                <w:szCs w:val="18"/>
              </w:rPr>
            </w:pPr>
            <w:r w:rsidRPr="007A79DE">
              <w:rPr>
                <w:sz w:val="18"/>
                <w:szCs w:val="18"/>
              </w:rPr>
              <w:t>112,5</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112,5</w:t>
            </w:r>
          </w:p>
        </w:tc>
      </w:tr>
      <w:tr w:rsidR="00DB4B67" w:rsidRPr="007A79DE" w:rsidTr="00427EF1">
        <w:trPr>
          <w:trHeight w:val="20"/>
        </w:trPr>
        <w:tc>
          <w:tcPr>
            <w:tcW w:w="581" w:type="dxa"/>
            <w:vMerge/>
            <w:tcBorders>
              <w:top w:val="nil"/>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8"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val="restart"/>
            <w:tcBorders>
              <w:top w:val="nil"/>
              <w:left w:val="single" w:sz="8"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1.5.</w:t>
            </w:r>
          </w:p>
        </w:tc>
        <w:tc>
          <w:tcPr>
            <w:tcW w:w="2371" w:type="dxa"/>
            <w:vMerge w:val="restart"/>
            <w:tcBorders>
              <w:top w:val="nil"/>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Замена теплоизоляции на участке теплотрассы д. Кузнецы</w:t>
            </w: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nil"/>
              <w:left w:val="single" w:sz="8"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noWrap/>
            <w:vAlign w:val="bottom"/>
            <w:hideMark/>
          </w:tcPr>
          <w:p w:rsidR="00DB4B67" w:rsidRPr="007A79DE" w:rsidRDefault="00DB4B67" w:rsidP="00427EF1">
            <w:pPr>
              <w:jc w:val="center"/>
              <w:rPr>
                <w:rFonts w:ascii="Arial CYR" w:hAnsi="Arial CYR" w:cs="Arial CYR"/>
                <w:i/>
                <w:iCs/>
                <w:sz w:val="18"/>
                <w:szCs w:val="18"/>
              </w:rPr>
            </w:pPr>
            <w:r w:rsidRPr="007A79DE">
              <w:rPr>
                <w:rFonts w:ascii="Arial CYR" w:hAnsi="Arial CYR" w:cs="Arial CYR"/>
                <w:i/>
                <w:iCs/>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nil"/>
              <w:left w:val="single" w:sz="8"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nil"/>
              <w:left w:val="single" w:sz="8"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nil"/>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nil"/>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1.6.</w:t>
            </w:r>
          </w:p>
        </w:tc>
        <w:tc>
          <w:tcPr>
            <w:tcW w:w="23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Ремонт систем теплоснабжения на территории Орловского района</w:t>
            </w:r>
          </w:p>
        </w:tc>
        <w:tc>
          <w:tcPr>
            <w:tcW w:w="3726"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128"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160,834</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100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100</w:t>
            </w:r>
          </w:p>
        </w:tc>
        <w:tc>
          <w:tcPr>
            <w:tcW w:w="1380" w:type="dxa"/>
            <w:tcBorders>
              <w:top w:val="single" w:sz="8" w:space="0" w:color="auto"/>
              <w:left w:val="nil"/>
              <w:bottom w:val="nil"/>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360,834</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380" w:type="dxa"/>
            <w:tcBorders>
              <w:top w:val="single" w:sz="4" w:space="0" w:color="auto"/>
              <w:left w:val="nil"/>
              <w:bottom w:val="nil"/>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160,834</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100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100</w:t>
            </w:r>
          </w:p>
        </w:tc>
        <w:tc>
          <w:tcPr>
            <w:tcW w:w="1380" w:type="dxa"/>
            <w:tcBorders>
              <w:top w:val="single" w:sz="4" w:space="0" w:color="auto"/>
              <w:left w:val="nil"/>
              <w:bottom w:val="nil"/>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360,834</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02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128"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val="restart"/>
            <w:tcBorders>
              <w:top w:val="nil"/>
              <w:left w:val="single" w:sz="8"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1.7.</w:t>
            </w:r>
          </w:p>
        </w:tc>
        <w:tc>
          <w:tcPr>
            <w:tcW w:w="2371" w:type="dxa"/>
            <w:vMerge w:val="restart"/>
            <w:tcBorders>
              <w:top w:val="nil"/>
              <w:left w:val="single" w:sz="4" w:space="0" w:color="auto"/>
              <w:bottom w:val="single" w:sz="8" w:space="0" w:color="000000"/>
              <w:right w:val="single" w:sz="4" w:space="0" w:color="auto"/>
            </w:tcBorders>
            <w:shd w:val="clear" w:color="auto" w:fill="auto"/>
            <w:vAlign w:val="center"/>
            <w:hideMark/>
          </w:tcPr>
          <w:p w:rsidR="00DB4B67" w:rsidRPr="007A79DE" w:rsidRDefault="00DB4B67" w:rsidP="00427EF1">
            <w:pPr>
              <w:rPr>
                <w:color w:val="000000"/>
                <w:sz w:val="18"/>
                <w:szCs w:val="18"/>
              </w:rPr>
            </w:pPr>
            <w:r w:rsidRPr="007A79DE">
              <w:rPr>
                <w:color w:val="000000"/>
                <w:sz w:val="18"/>
                <w:szCs w:val="18"/>
              </w:rPr>
              <w:t>Замена  водогрейного  котла  на котельной № 12 д. Кузнецы Орловского района</w:t>
            </w: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nil"/>
              <w:left w:val="nil"/>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826,5107</w:t>
            </w:r>
          </w:p>
        </w:tc>
        <w:tc>
          <w:tcPr>
            <w:tcW w:w="1040" w:type="dxa"/>
            <w:tcBorders>
              <w:top w:val="nil"/>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894,74</w:t>
            </w:r>
          </w:p>
        </w:tc>
        <w:tc>
          <w:tcPr>
            <w:tcW w:w="1380" w:type="dxa"/>
            <w:tcBorders>
              <w:top w:val="nil"/>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1721,25068</w:t>
            </w:r>
          </w:p>
        </w:tc>
      </w:tr>
      <w:tr w:rsidR="00DB4B67" w:rsidRPr="007A79DE" w:rsidTr="00427EF1">
        <w:trPr>
          <w:trHeight w:val="20"/>
        </w:trPr>
        <w:tc>
          <w:tcPr>
            <w:tcW w:w="581" w:type="dxa"/>
            <w:vMerge/>
            <w:tcBorders>
              <w:top w:val="nil"/>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712,5</w:t>
            </w:r>
          </w:p>
        </w:tc>
        <w:tc>
          <w:tcPr>
            <w:tcW w:w="1040" w:type="dxa"/>
            <w:tcBorders>
              <w:top w:val="nil"/>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850</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1562,5</w:t>
            </w:r>
          </w:p>
        </w:tc>
      </w:tr>
      <w:tr w:rsidR="00DB4B67" w:rsidRPr="007A79DE" w:rsidTr="00427EF1">
        <w:trPr>
          <w:trHeight w:val="20"/>
        </w:trPr>
        <w:tc>
          <w:tcPr>
            <w:tcW w:w="581" w:type="dxa"/>
            <w:vMerge/>
            <w:tcBorders>
              <w:top w:val="nil"/>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sz w:val="18"/>
                <w:szCs w:val="18"/>
              </w:rPr>
            </w:pPr>
            <w:r w:rsidRPr="007A79DE">
              <w:rPr>
                <w:sz w:val="18"/>
                <w:szCs w:val="18"/>
              </w:rPr>
              <w:t>114,011</w:t>
            </w:r>
          </w:p>
        </w:tc>
        <w:tc>
          <w:tcPr>
            <w:tcW w:w="1040" w:type="dxa"/>
            <w:tcBorders>
              <w:top w:val="nil"/>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44,74</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114,01068</w:t>
            </w:r>
          </w:p>
        </w:tc>
      </w:tr>
      <w:tr w:rsidR="00DB4B67" w:rsidRPr="007A79DE" w:rsidTr="00427EF1">
        <w:trPr>
          <w:trHeight w:val="20"/>
        </w:trPr>
        <w:tc>
          <w:tcPr>
            <w:tcW w:w="581" w:type="dxa"/>
            <w:vMerge/>
            <w:tcBorders>
              <w:top w:val="nil"/>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15406" w:type="dxa"/>
            <w:gridSpan w:val="11"/>
            <w:tcBorders>
              <w:top w:val="nil"/>
              <w:left w:val="single" w:sz="4" w:space="0" w:color="auto"/>
              <w:bottom w:val="nil"/>
              <w:right w:val="single" w:sz="4" w:space="0" w:color="000000"/>
            </w:tcBorders>
            <w:shd w:val="clear" w:color="auto" w:fill="auto"/>
            <w:vAlign w:val="center"/>
            <w:hideMark/>
          </w:tcPr>
          <w:p w:rsidR="00DB4B67" w:rsidRPr="007A79DE" w:rsidRDefault="00DB4B67" w:rsidP="00427EF1">
            <w:pPr>
              <w:jc w:val="center"/>
              <w:rPr>
                <w:b/>
                <w:bCs/>
                <w:color w:val="000000"/>
                <w:sz w:val="18"/>
                <w:szCs w:val="18"/>
              </w:rPr>
            </w:pPr>
            <w:r w:rsidRPr="007A79DE">
              <w:rPr>
                <w:b/>
                <w:bCs/>
                <w:color w:val="000000"/>
                <w:sz w:val="18"/>
                <w:szCs w:val="18"/>
              </w:rPr>
              <w:t>2. Развитие  систем водоснабжения</w:t>
            </w:r>
          </w:p>
        </w:tc>
      </w:tr>
      <w:tr w:rsidR="00DB4B67" w:rsidRPr="007A79DE" w:rsidTr="00427EF1">
        <w:trPr>
          <w:trHeight w:val="20"/>
        </w:trPr>
        <w:tc>
          <w:tcPr>
            <w:tcW w:w="58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2.1.</w:t>
            </w:r>
          </w:p>
        </w:tc>
        <w:tc>
          <w:tcPr>
            <w:tcW w:w="23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Замена участка водопровода д. Хохловы Орловского района Кировской области</w:t>
            </w:r>
          </w:p>
        </w:tc>
        <w:tc>
          <w:tcPr>
            <w:tcW w:w="3726"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single" w:sz="8" w:space="0" w:color="auto"/>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single" w:sz="8" w:space="0" w:color="auto"/>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70</w:t>
            </w:r>
          </w:p>
        </w:tc>
        <w:tc>
          <w:tcPr>
            <w:tcW w:w="1128" w:type="dxa"/>
            <w:tcBorders>
              <w:top w:val="single" w:sz="8" w:space="0" w:color="auto"/>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nil"/>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70</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nil"/>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70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70</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single" w:sz="8"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val="restart"/>
            <w:tcBorders>
              <w:top w:val="nil"/>
              <w:left w:val="single" w:sz="8"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2.2.</w:t>
            </w:r>
          </w:p>
        </w:tc>
        <w:tc>
          <w:tcPr>
            <w:tcW w:w="2371" w:type="dxa"/>
            <w:vMerge w:val="restart"/>
            <w:tcBorders>
              <w:top w:val="nil"/>
              <w:left w:val="single" w:sz="4"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Составление проекта для проведения работ по геологическому изучению недр</w:t>
            </w: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50</w:t>
            </w:r>
          </w:p>
        </w:tc>
        <w:tc>
          <w:tcPr>
            <w:tcW w:w="1128" w:type="dxa"/>
            <w:tcBorders>
              <w:top w:val="nil"/>
              <w:left w:val="nil"/>
              <w:bottom w:val="single" w:sz="4" w:space="0" w:color="auto"/>
              <w:right w:val="single" w:sz="4" w:space="0" w:color="auto"/>
            </w:tcBorders>
            <w:shd w:val="clear" w:color="000000" w:fill="FFFFFF"/>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50</w:t>
            </w:r>
          </w:p>
        </w:tc>
        <w:tc>
          <w:tcPr>
            <w:tcW w:w="1040" w:type="dxa"/>
            <w:tcBorders>
              <w:top w:val="nil"/>
              <w:left w:val="nil"/>
              <w:bottom w:val="single" w:sz="4" w:space="0" w:color="auto"/>
              <w:right w:val="single" w:sz="4" w:space="0" w:color="auto"/>
            </w:tcBorders>
            <w:shd w:val="clear" w:color="000000" w:fill="FFFFFF"/>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50</w:t>
            </w:r>
          </w:p>
        </w:tc>
        <w:tc>
          <w:tcPr>
            <w:tcW w:w="1380" w:type="dxa"/>
            <w:tcBorders>
              <w:top w:val="nil"/>
              <w:left w:val="nil"/>
              <w:bottom w:val="nil"/>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200</w:t>
            </w:r>
          </w:p>
        </w:tc>
      </w:tr>
      <w:tr w:rsidR="00DB4B67" w:rsidRPr="007A79DE" w:rsidTr="00427EF1">
        <w:trPr>
          <w:trHeight w:val="20"/>
        </w:trPr>
        <w:tc>
          <w:tcPr>
            <w:tcW w:w="581" w:type="dxa"/>
            <w:vMerge/>
            <w:tcBorders>
              <w:top w:val="nil"/>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50</w:t>
            </w:r>
          </w:p>
        </w:tc>
        <w:tc>
          <w:tcPr>
            <w:tcW w:w="1128" w:type="dxa"/>
            <w:tcBorders>
              <w:top w:val="nil"/>
              <w:left w:val="nil"/>
              <w:bottom w:val="single" w:sz="8" w:space="0" w:color="auto"/>
              <w:right w:val="single" w:sz="4" w:space="0" w:color="auto"/>
            </w:tcBorders>
            <w:shd w:val="clear" w:color="000000" w:fill="FFFFFF"/>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50</w:t>
            </w:r>
          </w:p>
        </w:tc>
        <w:tc>
          <w:tcPr>
            <w:tcW w:w="1040" w:type="dxa"/>
            <w:tcBorders>
              <w:top w:val="nil"/>
              <w:left w:val="nil"/>
              <w:bottom w:val="single" w:sz="8" w:space="0" w:color="auto"/>
              <w:right w:val="single" w:sz="4" w:space="0" w:color="auto"/>
            </w:tcBorders>
            <w:shd w:val="clear" w:color="000000" w:fill="FFFFFF"/>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50</w:t>
            </w:r>
          </w:p>
        </w:tc>
        <w:tc>
          <w:tcPr>
            <w:tcW w:w="1380" w:type="dxa"/>
            <w:tcBorders>
              <w:top w:val="single" w:sz="8" w:space="0" w:color="auto"/>
              <w:left w:val="nil"/>
              <w:bottom w:val="nil"/>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200</w:t>
            </w:r>
          </w:p>
        </w:tc>
      </w:tr>
      <w:tr w:rsidR="00DB4B67" w:rsidRPr="007A79DE" w:rsidTr="00427EF1">
        <w:trPr>
          <w:trHeight w:val="20"/>
        </w:trPr>
        <w:tc>
          <w:tcPr>
            <w:tcW w:w="581" w:type="dxa"/>
            <w:vMerge w:val="restart"/>
            <w:tcBorders>
              <w:top w:val="nil"/>
              <w:left w:val="single" w:sz="8" w:space="0" w:color="auto"/>
              <w:bottom w:val="nil"/>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2.3.</w:t>
            </w:r>
          </w:p>
        </w:tc>
        <w:tc>
          <w:tcPr>
            <w:tcW w:w="2371" w:type="dxa"/>
            <w:vMerge w:val="restart"/>
            <w:tcBorders>
              <w:top w:val="nil"/>
              <w:left w:val="single" w:sz="4" w:space="0" w:color="auto"/>
              <w:bottom w:val="nil"/>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Ремонт систем водоснабжения на территории Орловского района</w:t>
            </w: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527,46</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455</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900</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1882,46</w:t>
            </w:r>
          </w:p>
        </w:tc>
      </w:tr>
      <w:tr w:rsidR="00DB4B67" w:rsidRPr="007A79DE" w:rsidTr="00427EF1">
        <w:trPr>
          <w:trHeight w:val="20"/>
        </w:trPr>
        <w:tc>
          <w:tcPr>
            <w:tcW w:w="581" w:type="dxa"/>
            <w:vMerge/>
            <w:tcBorders>
              <w:top w:val="nil"/>
              <w:left w:val="single" w:sz="8" w:space="0" w:color="auto"/>
              <w:bottom w:val="nil"/>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nil"/>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nil"/>
              <w:left w:val="single" w:sz="8" w:space="0" w:color="auto"/>
              <w:bottom w:val="nil"/>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nil"/>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527,46</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455</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900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1882,46</w:t>
            </w:r>
          </w:p>
        </w:tc>
      </w:tr>
      <w:tr w:rsidR="00DB4B67" w:rsidRPr="007A79DE" w:rsidTr="00427EF1">
        <w:trPr>
          <w:trHeight w:val="20"/>
        </w:trPr>
        <w:tc>
          <w:tcPr>
            <w:tcW w:w="581" w:type="dxa"/>
            <w:vMerge/>
            <w:tcBorders>
              <w:top w:val="nil"/>
              <w:left w:val="single" w:sz="8" w:space="0" w:color="auto"/>
              <w:bottom w:val="nil"/>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nil"/>
              <w:left w:val="single" w:sz="4" w:space="0" w:color="auto"/>
              <w:bottom w:val="nil"/>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nil"/>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nil"/>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2.4.</w:t>
            </w:r>
          </w:p>
        </w:tc>
        <w:tc>
          <w:tcPr>
            <w:tcW w:w="23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 xml:space="preserve">Ремонт артезианской скважины </w:t>
            </w:r>
            <w:proofErr w:type="spellStart"/>
            <w:r w:rsidRPr="007A79DE">
              <w:rPr>
                <w:color w:val="000000"/>
                <w:sz w:val="18"/>
                <w:szCs w:val="18"/>
              </w:rPr>
              <w:t>д</w:t>
            </w:r>
            <w:proofErr w:type="gramStart"/>
            <w:r w:rsidRPr="007A79DE">
              <w:rPr>
                <w:color w:val="000000"/>
                <w:sz w:val="18"/>
                <w:szCs w:val="18"/>
              </w:rPr>
              <w:t>.Ц</w:t>
            </w:r>
            <w:proofErr w:type="gramEnd"/>
            <w:r w:rsidRPr="007A79DE">
              <w:rPr>
                <w:color w:val="000000"/>
                <w:sz w:val="18"/>
                <w:szCs w:val="18"/>
              </w:rPr>
              <w:t>епели</w:t>
            </w:r>
            <w:proofErr w:type="spellEnd"/>
          </w:p>
        </w:tc>
        <w:tc>
          <w:tcPr>
            <w:tcW w:w="3726"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1700,3</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1700,3</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1700,3</w:t>
            </w:r>
          </w:p>
        </w:tc>
        <w:tc>
          <w:tcPr>
            <w:tcW w:w="1380" w:type="dxa"/>
            <w:tcBorders>
              <w:top w:val="nil"/>
              <w:left w:val="nil"/>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1700,3</w:t>
            </w:r>
          </w:p>
        </w:tc>
      </w:tr>
      <w:tr w:rsidR="00DB4B67" w:rsidRPr="007A79DE" w:rsidTr="00427EF1">
        <w:trPr>
          <w:trHeight w:val="20"/>
        </w:trPr>
        <w:tc>
          <w:tcPr>
            <w:tcW w:w="15406" w:type="dxa"/>
            <w:gridSpan w:val="11"/>
            <w:tcBorders>
              <w:top w:val="nil"/>
              <w:left w:val="nil"/>
              <w:bottom w:val="nil"/>
              <w:right w:val="nil"/>
            </w:tcBorders>
            <w:shd w:val="clear" w:color="auto" w:fill="auto"/>
            <w:vAlign w:val="center"/>
            <w:hideMark/>
          </w:tcPr>
          <w:p w:rsidR="00DB4B67" w:rsidRPr="007A79DE" w:rsidRDefault="00DB4B67" w:rsidP="00427EF1">
            <w:pPr>
              <w:jc w:val="center"/>
              <w:rPr>
                <w:b/>
                <w:bCs/>
                <w:color w:val="000000"/>
                <w:sz w:val="18"/>
                <w:szCs w:val="18"/>
              </w:rPr>
            </w:pPr>
            <w:r w:rsidRPr="007A79DE">
              <w:rPr>
                <w:b/>
                <w:bCs/>
                <w:color w:val="000000"/>
                <w:sz w:val="18"/>
                <w:szCs w:val="18"/>
              </w:rPr>
              <w:t>3. Развитие  систем водоотведения</w:t>
            </w:r>
          </w:p>
        </w:tc>
      </w:tr>
      <w:tr w:rsidR="00DB4B67" w:rsidRPr="007A79DE" w:rsidTr="00427EF1">
        <w:trPr>
          <w:trHeight w:val="20"/>
        </w:trPr>
        <w:tc>
          <w:tcPr>
            <w:tcW w:w="58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3.1.</w:t>
            </w:r>
          </w:p>
        </w:tc>
        <w:tc>
          <w:tcPr>
            <w:tcW w:w="23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 xml:space="preserve">Ремонт канализационного коллектора </w:t>
            </w:r>
            <w:proofErr w:type="gramStart"/>
            <w:r w:rsidRPr="007A79DE">
              <w:rPr>
                <w:color w:val="000000"/>
                <w:sz w:val="18"/>
                <w:szCs w:val="18"/>
              </w:rPr>
              <w:t>в</w:t>
            </w:r>
            <w:proofErr w:type="gramEnd"/>
            <w:r w:rsidRPr="007A79DE">
              <w:rPr>
                <w:color w:val="000000"/>
                <w:sz w:val="18"/>
                <w:szCs w:val="18"/>
              </w:rPr>
              <w:t xml:space="preserve"> с. </w:t>
            </w:r>
            <w:proofErr w:type="spellStart"/>
            <w:r w:rsidRPr="007A79DE">
              <w:rPr>
                <w:color w:val="000000"/>
                <w:sz w:val="18"/>
                <w:szCs w:val="18"/>
              </w:rPr>
              <w:t>Колково</w:t>
            </w:r>
            <w:proofErr w:type="spellEnd"/>
          </w:p>
        </w:tc>
        <w:tc>
          <w:tcPr>
            <w:tcW w:w="3726" w:type="dxa"/>
            <w:tcBorders>
              <w:top w:val="single" w:sz="8"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single" w:sz="8" w:space="0" w:color="auto"/>
              <w:left w:val="nil"/>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single" w:sz="8" w:space="0" w:color="auto"/>
              <w:left w:val="single" w:sz="4" w:space="0" w:color="auto"/>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8" w:space="0" w:color="auto"/>
              <w:left w:val="single" w:sz="4" w:space="0" w:color="auto"/>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8" w:space="0" w:color="auto"/>
              <w:left w:val="single" w:sz="4" w:space="0" w:color="auto"/>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nil"/>
              <w:left w:val="nil"/>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4"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single" w:sz="4" w:space="0" w:color="auto"/>
              <w:bottom w:val="single" w:sz="4"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vMerge/>
            <w:tcBorders>
              <w:top w:val="single" w:sz="8" w:space="0" w:color="auto"/>
              <w:left w:val="single" w:sz="8" w:space="0" w:color="auto"/>
              <w:bottom w:val="single" w:sz="8" w:space="0" w:color="000000"/>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2371" w:type="dxa"/>
            <w:vMerge/>
            <w:tcBorders>
              <w:top w:val="single" w:sz="8" w:space="0" w:color="auto"/>
              <w:left w:val="single" w:sz="4" w:space="0" w:color="auto"/>
              <w:bottom w:val="single" w:sz="8" w:space="0" w:color="000000"/>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single" w:sz="8"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8" w:space="0" w:color="auto"/>
              <w:right w:val="nil"/>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8"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8"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8"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single" w:sz="4" w:space="0" w:color="auto"/>
              <w:bottom w:val="single" w:sz="8" w:space="0" w:color="auto"/>
              <w:right w:val="nil"/>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single" w:sz="4" w:space="0" w:color="auto"/>
              <w:bottom w:val="single" w:sz="8" w:space="0" w:color="auto"/>
              <w:right w:val="single" w:sz="8"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15406" w:type="dxa"/>
            <w:gridSpan w:val="11"/>
            <w:tcBorders>
              <w:top w:val="single" w:sz="8" w:space="0" w:color="auto"/>
              <w:left w:val="nil"/>
              <w:bottom w:val="nil"/>
              <w:right w:val="single" w:sz="8" w:space="0" w:color="000000"/>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4. Прочие мероприятия</w:t>
            </w:r>
          </w:p>
        </w:tc>
      </w:tr>
      <w:tr w:rsidR="00DB4B67" w:rsidRPr="007A79DE" w:rsidTr="00427EF1">
        <w:trPr>
          <w:trHeight w:val="2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4</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color w:val="000000"/>
                <w:sz w:val="18"/>
                <w:szCs w:val="18"/>
              </w:rPr>
            </w:pPr>
            <w:r w:rsidRPr="007A79DE">
              <w:rPr>
                <w:color w:val="000000"/>
                <w:sz w:val="18"/>
                <w:szCs w:val="18"/>
              </w:rPr>
              <w:t>Субсидия орловскому городскому поселению</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300</w:t>
            </w:r>
          </w:p>
        </w:tc>
      </w:tr>
      <w:tr w:rsidR="00DB4B67" w:rsidRPr="007A79DE" w:rsidTr="00427EF1">
        <w:trPr>
          <w:trHeight w:val="2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DB4B67" w:rsidRPr="007A79DE" w:rsidRDefault="00DB4B67" w:rsidP="00427EF1">
            <w:pPr>
              <w:rPr>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300</w:t>
            </w:r>
          </w:p>
        </w:tc>
        <w:tc>
          <w:tcPr>
            <w:tcW w:w="138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300</w:t>
            </w:r>
          </w:p>
        </w:tc>
      </w:tr>
      <w:tr w:rsidR="00DB4B67" w:rsidRPr="007A79DE" w:rsidTr="00427EF1">
        <w:trPr>
          <w:trHeight w:val="20"/>
        </w:trPr>
        <w:tc>
          <w:tcPr>
            <w:tcW w:w="5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 </w:t>
            </w:r>
          </w:p>
        </w:tc>
        <w:tc>
          <w:tcPr>
            <w:tcW w:w="2371" w:type="dxa"/>
            <w:vMerge w:val="restart"/>
            <w:tcBorders>
              <w:top w:val="nil"/>
              <w:left w:val="single" w:sz="4" w:space="0" w:color="auto"/>
              <w:bottom w:val="single" w:sz="4" w:space="0" w:color="auto"/>
              <w:right w:val="single" w:sz="4" w:space="0" w:color="auto"/>
            </w:tcBorders>
            <w:shd w:val="clear" w:color="auto" w:fill="auto"/>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Итого по программе</w:t>
            </w: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всего</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804,95</w:t>
            </w:r>
          </w:p>
        </w:tc>
        <w:tc>
          <w:tcPr>
            <w:tcW w:w="1128"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3923,84</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2855</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4380,83</w:t>
            </w:r>
          </w:p>
        </w:tc>
        <w:tc>
          <w:tcPr>
            <w:tcW w:w="138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11964,6202</w:t>
            </w:r>
          </w:p>
        </w:tc>
      </w:tr>
      <w:tr w:rsidR="00DB4B67" w:rsidRPr="007A79DE" w:rsidTr="00427EF1">
        <w:trPr>
          <w:trHeight w:val="20"/>
        </w:trPr>
        <w:tc>
          <w:tcPr>
            <w:tcW w:w="581" w:type="dxa"/>
            <w:vMerge/>
            <w:tcBorders>
              <w:top w:val="nil"/>
              <w:left w:val="single" w:sz="4" w:space="0" w:color="auto"/>
              <w:bottom w:val="single" w:sz="4" w:space="0" w:color="auto"/>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областной бюджет</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650,7</w:t>
            </w:r>
          </w:p>
        </w:tc>
        <w:tc>
          <w:tcPr>
            <w:tcW w:w="1128"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2881,25</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2137,5</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1264</w:t>
            </w:r>
          </w:p>
        </w:tc>
        <w:tc>
          <w:tcPr>
            <w:tcW w:w="138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6933,45</w:t>
            </w:r>
          </w:p>
        </w:tc>
      </w:tr>
      <w:tr w:rsidR="00DB4B67" w:rsidRPr="007A79DE" w:rsidTr="00427EF1">
        <w:trPr>
          <w:trHeight w:val="20"/>
        </w:trPr>
        <w:tc>
          <w:tcPr>
            <w:tcW w:w="581" w:type="dxa"/>
            <w:vMerge/>
            <w:tcBorders>
              <w:top w:val="nil"/>
              <w:left w:val="single" w:sz="4" w:space="0" w:color="auto"/>
              <w:bottom w:val="single" w:sz="4" w:space="0" w:color="auto"/>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местный бюджет</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154,25</w:t>
            </w:r>
          </w:p>
        </w:tc>
        <w:tc>
          <w:tcPr>
            <w:tcW w:w="1128"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1042,59</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717,5</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3116,83</w:t>
            </w:r>
          </w:p>
        </w:tc>
        <w:tc>
          <w:tcPr>
            <w:tcW w:w="138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5031,17024</w:t>
            </w:r>
          </w:p>
        </w:tc>
      </w:tr>
      <w:tr w:rsidR="00DB4B67" w:rsidRPr="007A79DE" w:rsidTr="00427EF1">
        <w:trPr>
          <w:trHeight w:val="20"/>
        </w:trPr>
        <w:tc>
          <w:tcPr>
            <w:tcW w:w="581" w:type="dxa"/>
            <w:vMerge/>
            <w:tcBorders>
              <w:top w:val="nil"/>
              <w:left w:val="single" w:sz="4" w:space="0" w:color="auto"/>
              <w:bottom w:val="single" w:sz="4" w:space="0" w:color="auto"/>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2371" w:type="dxa"/>
            <w:vMerge/>
            <w:tcBorders>
              <w:top w:val="nil"/>
              <w:left w:val="single" w:sz="4" w:space="0" w:color="auto"/>
              <w:bottom w:val="single" w:sz="4" w:space="0" w:color="auto"/>
              <w:right w:val="single" w:sz="4" w:space="0" w:color="auto"/>
            </w:tcBorders>
            <w:vAlign w:val="center"/>
            <w:hideMark/>
          </w:tcPr>
          <w:p w:rsidR="00DB4B67" w:rsidRPr="007A79DE" w:rsidRDefault="00DB4B67" w:rsidP="00427EF1">
            <w:pPr>
              <w:rPr>
                <w:rFonts w:ascii="Calibri" w:hAnsi="Calibri" w:cs="Calibri"/>
                <w:color w:val="000000"/>
                <w:sz w:val="18"/>
                <w:szCs w:val="18"/>
              </w:rPr>
            </w:pPr>
          </w:p>
        </w:tc>
        <w:tc>
          <w:tcPr>
            <w:tcW w:w="3726" w:type="dxa"/>
            <w:tcBorders>
              <w:top w:val="nil"/>
              <w:left w:val="nil"/>
              <w:bottom w:val="single" w:sz="4" w:space="0" w:color="auto"/>
              <w:right w:val="single" w:sz="4" w:space="0" w:color="auto"/>
            </w:tcBorders>
            <w:shd w:val="clear" w:color="auto" w:fill="auto"/>
            <w:vAlign w:val="center"/>
            <w:hideMark/>
          </w:tcPr>
          <w:p w:rsidR="00DB4B67" w:rsidRPr="007A79DE" w:rsidRDefault="00DB4B67" w:rsidP="00427EF1">
            <w:pPr>
              <w:jc w:val="both"/>
              <w:rPr>
                <w:color w:val="000000"/>
                <w:sz w:val="18"/>
                <w:szCs w:val="18"/>
              </w:rPr>
            </w:pPr>
            <w:r w:rsidRPr="007A79DE">
              <w:rPr>
                <w:color w:val="000000"/>
                <w:sz w:val="18"/>
                <w:szCs w:val="18"/>
              </w:rPr>
              <w:t>иные внебюджетные источники</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2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128"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c>
          <w:tcPr>
            <w:tcW w:w="1380" w:type="dxa"/>
            <w:tcBorders>
              <w:top w:val="nil"/>
              <w:left w:val="nil"/>
              <w:bottom w:val="single" w:sz="4" w:space="0" w:color="auto"/>
              <w:right w:val="single" w:sz="4" w:space="0" w:color="auto"/>
            </w:tcBorders>
            <w:shd w:val="clear" w:color="auto" w:fill="auto"/>
            <w:noWrap/>
            <w:vAlign w:val="center"/>
            <w:hideMark/>
          </w:tcPr>
          <w:p w:rsidR="00DB4B67" w:rsidRPr="007A79DE" w:rsidRDefault="00DB4B67" w:rsidP="00427EF1">
            <w:pPr>
              <w:jc w:val="center"/>
              <w:rPr>
                <w:rFonts w:ascii="Calibri" w:hAnsi="Calibri" w:cs="Calibri"/>
                <w:color w:val="000000"/>
                <w:sz w:val="18"/>
                <w:szCs w:val="18"/>
              </w:rPr>
            </w:pPr>
            <w:r w:rsidRPr="007A79DE">
              <w:rPr>
                <w:rFonts w:ascii="Calibri" w:hAnsi="Calibri" w:cs="Calibri"/>
                <w:color w:val="000000"/>
                <w:sz w:val="18"/>
                <w:szCs w:val="18"/>
              </w:rPr>
              <w:t>0</w:t>
            </w:r>
          </w:p>
        </w:tc>
      </w:tr>
      <w:tr w:rsidR="00DB4B67" w:rsidRPr="007A79DE" w:rsidTr="00427EF1">
        <w:trPr>
          <w:trHeight w:val="20"/>
        </w:trPr>
        <w:tc>
          <w:tcPr>
            <w:tcW w:w="581"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2371" w:type="dxa"/>
            <w:tcBorders>
              <w:top w:val="nil"/>
              <w:left w:val="nil"/>
              <w:bottom w:val="nil"/>
              <w:right w:val="nil"/>
            </w:tcBorders>
            <w:shd w:val="clear" w:color="auto" w:fill="auto"/>
            <w:vAlign w:val="center"/>
            <w:hideMark/>
          </w:tcPr>
          <w:p w:rsidR="00DB4B67" w:rsidRPr="007A79DE" w:rsidRDefault="00DB4B67" w:rsidP="00427EF1">
            <w:pPr>
              <w:rPr>
                <w:rFonts w:ascii="Calibri" w:hAnsi="Calibri" w:cs="Calibri"/>
                <w:color w:val="000000"/>
              </w:rPr>
            </w:pPr>
          </w:p>
        </w:tc>
        <w:tc>
          <w:tcPr>
            <w:tcW w:w="3726"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2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128"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380" w:type="dxa"/>
            <w:tcBorders>
              <w:top w:val="nil"/>
              <w:left w:val="nil"/>
              <w:bottom w:val="nil"/>
              <w:right w:val="nil"/>
            </w:tcBorders>
            <w:shd w:val="clear" w:color="auto" w:fill="auto"/>
            <w:noWrap/>
            <w:vAlign w:val="center"/>
            <w:hideMark/>
          </w:tcPr>
          <w:p w:rsidR="00DB4B67" w:rsidRPr="007A79DE" w:rsidRDefault="00DB4B67" w:rsidP="00427EF1">
            <w:pPr>
              <w:jc w:val="center"/>
              <w:rPr>
                <w:rFonts w:ascii="Calibri" w:hAnsi="Calibri" w:cs="Calibri"/>
                <w:color w:val="000000"/>
              </w:rPr>
            </w:pPr>
          </w:p>
        </w:tc>
      </w:tr>
      <w:tr w:rsidR="00DB4B67" w:rsidRPr="007A79DE" w:rsidTr="00427EF1">
        <w:trPr>
          <w:trHeight w:val="20"/>
        </w:trPr>
        <w:tc>
          <w:tcPr>
            <w:tcW w:w="581"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2371" w:type="dxa"/>
            <w:tcBorders>
              <w:top w:val="nil"/>
              <w:left w:val="nil"/>
              <w:bottom w:val="nil"/>
              <w:right w:val="nil"/>
            </w:tcBorders>
            <w:shd w:val="clear" w:color="auto" w:fill="auto"/>
            <w:vAlign w:val="center"/>
            <w:hideMark/>
          </w:tcPr>
          <w:p w:rsidR="00DB4B67" w:rsidRPr="007A79DE" w:rsidRDefault="00DB4B67" w:rsidP="00427EF1">
            <w:pPr>
              <w:rPr>
                <w:rFonts w:ascii="Calibri" w:hAnsi="Calibri" w:cs="Calibri"/>
                <w:color w:val="000000"/>
              </w:rPr>
            </w:pPr>
          </w:p>
        </w:tc>
        <w:tc>
          <w:tcPr>
            <w:tcW w:w="3726"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40" w:type="dxa"/>
            <w:tcBorders>
              <w:top w:val="nil"/>
              <w:left w:val="nil"/>
              <w:bottom w:val="single" w:sz="4" w:space="0" w:color="auto"/>
              <w:right w:val="nil"/>
            </w:tcBorders>
            <w:shd w:val="clear" w:color="auto" w:fill="auto"/>
            <w:noWrap/>
            <w:vAlign w:val="center"/>
            <w:hideMark/>
          </w:tcPr>
          <w:p w:rsidR="00DB4B67" w:rsidRPr="007A79DE" w:rsidRDefault="00DB4B67" w:rsidP="00427EF1">
            <w:pPr>
              <w:rPr>
                <w:rFonts w:ascii="Calibri" w:hAnsi="Calibri" w:cs="Calibri"/>
                <w:color w:val="000000"/>
              </w:rPr>
            </w:pPr>
            <w:r w:rsidRPr="007A79DE">
              <w:rPr>
                <w:rFonts w:ascii="Calibri" w:hAnsi="Calibri" w:cs="Calibri"/>
                <w:color w:val="000000"/>
              </w:rPr>
              <w:t> </w:t>
            </w:r>
          </w:p>
        </w:tc>
        <w:tc>
          <w:tcPr>
            <w:tcW w:w="1040" w:type="dxa"/>
            <w:tcBorders>
              <w:top w:val="nil"/>
              <w:left w:val="nil"/>
              <w:bottom w:val="single" w:sz="4" w:space="0" w:color="auto"/>
              <w:right w:val="nil"/>
            </w:tcBorders>
            <w:shd w:val="clear" w:color="auto" w:fill="auto"/>
            <w:noWrap/>
            <w:vAlign w:val="center"/>
            <w:hideMark/>
          </w:tcPr>
          <w:p w:rsidR="00DB4B67" w:rsidRPr="007A79DE" w:rsidRDefault="00DB4B67" w:rsidP="00427EF1">
            <w:pPr>
              <w:rPr>
                <w:rFonts w:ascii="Calibri" w:hAnsi="Calibri" w:cs="Calibri"/>
                <w:color w:val="000000"/>
              </w:rPr>
            </w:pPr>
            <w:r w:rsidRPr="007A79DE">
              <w:rPr>
                <w:rFonts w:ascii="Calibri" w:hAnsi="Calibri" w:cs="Calibri"/>
                <w:color w:val="000000"/>
              </w:rPr>
              <w:t> </w:t>
            </w: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2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128"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040" w:type="dxa"/>
            <w:tcBorders>
              <w:top w:val="nil"/>
              <w:left w:val="nil"/>
              <w:bottom w:val="nil"/>
              <w:right w:val="nil"/>
            </w:tcBorders>
            <w:shd w:val="clear" w:color="auto" w:fill="auto"/>
            <w:noWrap/>
            <w:vAlign w:val="center"/>
            <w:hideMark/>
          </w:tcPr>
          <w:p w:rsidR="00DB4B67" w:rsidRPr="007A79DE" w:rsidRDefault="00DB4B67" w:rsidP="00427EF1">
            <w:pPr>
              <w:rPr>
                <w:rFonts w:ascii="Calibri" w:hAnsi="Calibri" w:cs="Calibri"/>
                <w:color w:val="000000"/>
              </w:rPr>
            </w:pPr>
          </w:p>
        </w:tc>
        <w:tc>
          <w:tcPr>
            <w:tcW w:w="1380" w:type="dxa"/>
            <w:tcBorders>
              <w:top w:val="nil"/>
              <w:left w:val="nil"/>
              <w:bottom w:val="nil"/>
              <w:right w:val="nil"/>
            </w:tcBorders>
            <w:shd w:val="clear" w:color="auto" w:fill="auto"/>
            <w:noWrap/>
            <w:vAlign w:val="center"/>
            <w:hideMark/>
          </w:tcPr>
          <w:p w:rsidR="00DB4B67" w:rsidRPr="007A79DE" w:rsidRDefault="00DB4B67" w:rsidP="00427EF1">
            <w:pPr>
              <w:jc w:val="center"/>
              <w:rPr>
                <w:rFonts w:ascii="Calibri" w:hAnsi="Calibri" w:cs="Calibri"/>
                <w:color w:val="000000"/>
              </w:rPr>
            </w:pPr>
          </w:p>
        </w:tc>
      </w:tr>
    </w:tbl>
    <w:p w:rsidR="00DB4B67" w:rsidRDefault="00DB4B67" w:rsidP="00DB4B67"/>
    <w:p w:rsidR="00DB4B67" w:rsidRPr="007A79DE" w:rsidRDefault="00DB4B67" w:rsidP="00DB4B67">
      <w:pPr>
        <w:ind w:right="-22"/>
        <w:jc w:val="center"/>
        <w:rPr>
          <w:b/>
          <w:sz w:val="36"/>
          <w:lang w:val="en-US" w:eastAsia="ar-SA"/>
        </w:rPr>
      </w:pPr>
      <w:r>
        <w:rPr>
          <w:b/>
          <w:noProof/>
          <w:sz w:val="28"/>
        </w:rPr>
        <w:drawing>
          <wp:inline distT="0" distB="0" distL="0" distR="0" wp14:anchorId="7602A792" wp14:editId="5EE37191">
            <wp:extent cx="457200" cy="5429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solidFill>
                      <a:srgbClr val="FFFFFF"/>
                    </a:solidFill>
                    <a:ln>
                      <a:noFill/>
                    </a:ln>
                  </pic:spPr>
                </pic:pic>
              </a:graphicData>
            </a:graphic>
          </wp:inline>
        </w:drawing>
      </w:r>
    </w:p>
    <w:p w:rsidR="00DB4B67" w:rsidRPr="007A79DE" w:rsidRDefault="00DB4B67" w:rsidP="00DB4B67">
      <w:pPr>
        <w:ind w:right="-22"/>
        <w:jc w:val="center"/>
        <w:rPr>
          <w:b/>
          <w:sz w:val="36"/>
          <w:lang w:val="en-US" w:eastAsia="ar-SA"/>
        </w:rPr>
      </w:pPr>
    </w:p>
    <w:p w:rsidR="00DB4B67" w:rsidRPr="00C25647" w:rsidRDefault="00DB4B67" w:rsidP="00DB4B67">
      <w:pPr>
        <w:ind w:right="-22"/>
        <w:jc w:val="center"/>
        <w:rPr>
          <w:sz w:val="18"/>
          <w:szCs w:val="18"/>
          <w:lang w:eastAsia="ar-SA"/>
        </w:rPr>
      </w:pPr>
      <w:r w:rsidRPr="00C25647">
        <w:rPr>
          <w:sz w:val="18"/>
          <w:szCs w:val="18"/>
          <w:lang w:eastAsia="ar-SA"/>
        </w:rPr>
        <w:t>АДМИНИСТРАЦИЯ ОРЛОВСКОГО РАЙОНА</w:t>
      </w:r>
    </w:p>
    <w:p w:rsidR="00DB4B67" w:rsidRPr="00C25647" w:rsidRDefault="00DB4B67" w:rsidP="00DB4B67">
      <w:pPr>
        <w:ind w:right="-22"/>
        <w:jc w:val="center"/>
        <w:rPr>
          <w:sz w:val="18"/>
          <w:szCs w:val="18"/>
          <w:lang w:eastAsia="ar-SA"/>
        </w:rPr>
      </w:pPr>
      <w:r w:rsidRPr="00C25647">
        <w:rPr>
          <w:sz w:val="18"/>
          <w:szCs w:val="18"/>
          <w:lang w:eastAsia="ar-SA"/>
        </w:rPr>
        <w:t>КИРОВСКОЙ ОБЛАСТИ</w:t>
      </w:r>
    </w:p>
    <w:p w:rsidR="00DB4B67" w:rsidRPr="00C25647" w:rsidRDefault="00DB4B67" w:rsidP="00DB4B67">
      <w:pPr>
        <w:ind w:right="-22"/>
        <w:jc w:val="center"/>
        <w:rPr>
          <w:sz w:val="18"/>
          <w:szCs w:val="18"/>
          <w:lang w:eastAsia="ar-SA"/>
        </w:rPr>
      </w:pPr>
    </w:p>
    <w:p w:rsidR="00DB4B67" w:rsidRPr="00C25647" w:rsidRDefault="00DB4B67" w:rsidP="00DB4B67">
      <w:pPr>
        <w:ind w:right="-22"/>
        <w:jc w:val="center"/>
        <w:rPr>
          <w:sz w:val="18"/>
          <w:szCs w:val="18"/>
          <w:lang w:eastAsia="ar-SA"/>
        </w:rPr>
      </w:pPr>
      <w:r w:rsidRPr="00C25647">
        <w:rPr>
          <w:sz w:val="18"/>
          <w:szCs w:val="18"/>
          <w:lang w:eastAsia="ar-SA"/>
        </w:rPr>
        <w:t>ПОСТАНОВЛЕНИЕ</w:t>
      </w:r>
    </w:p>
    <w:p w:rsidR="00DB4B67" w:rsidRPr="00C25647" w:rsidRDefault="00DB4B67" w:rsidP="00DB4B67">
      <w:pPr>
        <w:ind w:right="-22"/>
        <w:jc w:val="center"/>
        <w:rPr>
          <w:sz w:val="18"/>
          <w:szCs w:val="18"/>
          <w:lang w:eastAsia="ar-SA"/>
        </w:rPr>
      </w:pPr>
    </w:p>
    <w:p w:rsidR="00DB4B67" w:rsidRPr="00C25647" w:rsidRDefault="00DB4B67" w:rsidP="00DB4B67">
      <w:pPr>
        <w:keepNext/>
        <w:tabs>
          <w:tab w:val="num" w:pos="0"/>
        </w:tabs>
        <w:ind w:right="-22"/>
        <w:jc w:val="center"/>
        <w:outlineLvl w:val="0"/>
        <w:rPr>
          <w:sz w:val="18"/>
          <w:szCs w:val="18"/>
          <w:lang w:eastAsia="ar-SA"/>
        </w:rPr>
      </w:pPr>
      <w:r w:rsidRPr="00C25647">
        <w:rPr>
          <w:sz w:val="18"/>
          <w:szCs w:val="18"/>
          <w:lang w:eastAsia="ar-SA"/>
        </w:rPr>
        <w:t>15.02.2023</w:t>
      </w:r>
      <w:r w:rsidRPr="00C25647">
        <w:rPr>
          <w:sz w:val="18"/>
          <w:szCs w:val="18"/>
          <w:lang w:eastAsia="ar-SA"/>
        </w:rPr>
        <w:tab/>
      </w:r>
      <w:r w:rsidRPr="00C25647">
        <w:rPr>
          <w:sz w:val="18"/>
          <w:szCs w:val="18"/>
          <w:lang w:eastAsia="ar-SA"/>
        </w:rPr>
        <w:tab/>
      </w:r>
      <w:r w:rsidRPr="00C25647">
        <w:rPr>
          <w:sz w:val="18"/>
          <w:szCs w:val="18"/>
          <w:lang w:eastAsia="ar-SA"/>
        </w:rPr>
        <w:tab/>
      </w:r>
      <w:r w:rsidRPr="00C25647">
        <w:rPr>
          <w:sz w:val="18"/>
          <w:szCs w:val="18"/>
          <w:lang w:eastAsia="ar-SA"/>
        </w:rPr>
        <w:tab/>
      </w:r>
      <w:r w:rsidRPr="00C25647">
        <w:rPr>
          <w:sz w:val="18"/>
          <w:szCs w:val="18"/>
          <w:lang w:eastAsia="ar-SA"/>
        </w:rPr>
        <w:tab/>
      </w:r>
      <w:r w:rsidRPr="00C25647">
        <w:rPr>
          <w:sz w:val="18"/>
          <w:szCs w:val="18"/>
          <w:lang w:eastAsia="ar-SA"/>
        </w:rPr>
        <w:tab/>
      </w:r>
      <w:r w:rsidRPr="00C25647">
        <w:rPr>
          <w:sz w:val="18"/>
          <w:szCs w:val="18"/>
          <w:lang w:eastAsia="ar-SA"/>
        </w:rPr>
        <w:tab/>
        <w:t>№ 105-п</w:t>
      </w:r>
    </w:p>
    <w:p w:rsidR="00DB4B67" w:rsidRPr="00C25647" w:rsidRDefault="00DB4B67" w:rsidP="00DB4B67">
      <w:pPr>
        <w:ind w:right="-22"/>
        <w:jc w:val="center"/>
        <w:rPr>
          <w:sz w:val="18"/>
          <w:szCs w:val="18"/>
          <w:lang w:eastAsia="ar-SA"/>
        </w:rPr>
      </w:pPr>
      <w:r w:rsidRPr="00C25647">
        <w:rPr>
          <w:sz w:val="18"/>
          <w:szCs w:val="18"/>
          <w:lang w:eastAsia="ar-SA"/>
        </w:rPr>
        <w:t>г. Орлов</w:t>
      </w:r>
    </w:p>
    <w:p w:rsidR="00DB4B67" w:rsidRPr="00C25647" w:rsidRDefault="00DB4B67" w:rsidP="00DB4B67">
      <w:pPr>
        <w:ind w:right="-22"/>
        <w:jc w:val="both"/>
        <w:rPr>
          <w:sz w:val="18"/>
          <w:szCs w:val="18"/>
          <w:lang w:eastAsia="ar-SA"/>
        </w:rPr>
      </w:pPr>
    </w:p>
    <w:p w:rsidR="00DB4B67" w:rsidRPr="00C25647" w:rsidRDefault="00DB4B67" w:rsidP="00DB4B67">
      <w:pPr>
        <w:widowControl w:val="0"/>
        <w:suppressAutoHyphens/>
        <w:autoSpaceDE w:val="0"/>
        <w:jc w:val="center"/>
        <w:rPr>
          <w:rFonts w:eastAsia="Arial"/>
          <w:b/>
          <w:bCs/>
          <w:sz w:val="18"/>
          <w:szCs w:val="18"/>
          <w:lang w:eastAsia="ar-SA"/>
        </w:rPr>
      </w:pPr>
      <w:r w:rsidRPr="00C25647">
        <w:rPr>
          <w:rFonts w:eastAsia="Arial"/>
          <w:b/>
          <w:bCs/>
          <w:sz w:val="18"/>
          <w:szCs w:val="18"/>
          <w:lang w:eastAsia="ar-SA"/>
        </w:rPr>
        <w:t>О  подготовке и реализации бюджетных инвестиций в объекты капитального строительства муниципальной собственности</w:t>
      </w:r>
    </w:p>
    <w:p w:rsidR="00DB4B67" w:rsidRPr="00C25647" w:rsidRDefault="00DB4B67" w:rsidP="00DB4B67">
      <w:pPr>
        <w:ind w:firstLine="709"/>
        <w:jc w:val="center"/>
        <w:rPr>
          <w:b/>
          <w:sz w:val="18"/>
          <w:szCs w:val="18"/>
          <w:lang w:eastAsia="ar-SA"/>
        </w:rPr>
      </w:pPr>
    </w:p>
    <w:p w:rsidR="00DB4B67" w:rsidRPr="00C25647" w:rsidRDefault="00DB4B67" w:rsidP="00DB4B67">
      <w:pPr>
        <w:autoSpaceDE w:val="0"/>
        <w:autoSpaceDN w:val="0"/>
        <w:adjustRightInd w:val="0"/>
        <w:spacing w:line="360" w:lineRule="auto"/>
        <w:ind w:firstLine="709"/>
        <w:jc w:val="both"/>
        <w:rPr>
          <w:sz w:val="18"/>
          <w:szCs w:val="18"/>
          <w:lang w:eastAsia="ar-SA"/>
        </w:rPr>
      </w:pPr>
      <w:proofErr w:type="gramStart"/>
      <w:r w:rsidRPr="00C25647">
        <w:rPr>
          <w:bCs/>
          <w:sz w:val="18"/>
          <w:szCs w:val="18"/>
        </w:rPr>
        <w:t xml:space="preserve">В соответствии со статьей 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Орловской районной Думы от </w:t>
      </w:r>
      <w:r w:rsidRPr="00C25647">
        <w:rPr>
          <w:sz w:val="18"/>
          <w:szCs w:val="18"/>
          <w:lang w:eastAsia="ar-SA"/>
        </w:rPr>
        <w:t>09.12.2022</w:t>
      </w:r>
      <w:r w:rsidRPr="00C25647">
        <w:rPr>
          <w:bCs/>
          <w:sz w:val="18"/>
          <w:szCs w:val="18"/>
        </w:rPr>
        <w:t xml:space="preserve"> г. № </w:t>
      </w:r>
      <w:r w:rsidRPr="00C25647">
        <w:rPr>
          <w:sz w:val="18"/>
          <w:szCs w:val="18"/>
          <w:lang w:eastAsia="ar-SA"/>
        </w:rPr>
        <w:t>16/114</w:t>
      </w:r>
      <w:r w:rsidRPr="00C25647">
        <w:rPr>
          <w:bCs/>
          <w:sz w:val="18"/>
          <w:szCs w:val="18"/>
        </w:rPr>
        <w:t xml:space="preserve"> "О бюджете Орловского муниципального района на 2023 год и  на плановый период 2024 и 2025 годов " администрация</w:t>
      </w:r>
      <w:r w:rsidRPr="00C25647">
        <w:rPr>
          <w:sz w:val="18"/>
          <w:szCs w:val="18"/>
          <w:lang w:eastAsia="ar-SA"/>
        </w:rPr>
        <w:t xml:space="preserve"> Орловского района ПОСТАНОВЛЯЕТ:</w:t>
      </w:r>
      <w:proofErr w:type="gramEnd"/>
    </w:p>
    <w:p w:rsidR="00DB4B67" w:rsidRPr="00C25647" w:rsidRDefault="00DB4B67" w:rsidP="00DB4B67">
      <w:pPr>
        <w:numPr>
          <w:ilvl w:val="0"/>
          <w:numId w:val="4"/>
        </w:numPr>
        <w:spacing w:line="360" w:lineRule="auto"/>
        <w:ind w:left="0" w:firstLine="709"/>
        <w:jc w:val="both"/>
        <w:rPr>
          <w:color w:val="000000"/>
          <w:sz w:val="18"/>
          <w:szCs w:val="18"/>
        </w:rPr>
      </w:pPr>
      <w:r w:rsidRPr="00C25647">
        <w:rPr>
          <w:sz w:val="18"/>
          <w:szCs w:val="18"/>
          <w:lang w:eastAsia="ar-SA"/>
        </w:rPr>
        <w:t>Осуществить подготовку и реализацию бюджетных инвестиций в объекты капитального строительства муниципальной собственности: жилые помещения в Орловском районе для переселения граждан из аварийного жилья.</w:t>
      </w:r>
    </w:p>
    <w:p w:rsidR="00DB4B67" w:rsidRPr="00C25647" w:rsidRDefault="00DB4B67" w:rsidP="00DB4B67">
      <w:pPr>
        <w:numPr>
          <w:ilvl w:val="0"/>
          <w:numId w:val="4"/>
        </w:numPr>
        <w:spacing w:line="360" w:lineRule="auto"/>
        <w:ind w:left="0" w:firstLine="709"/>
        <w:jc w:val="both"/>
        <w:rPr>
          <w:color w:val="000000"/>
          <w:sz w:val="18"/>
          <w:szCs w:val="18"/>
        </w:rPr>
      </w:pPr>
      <w:r w:rsidRPr="00C25647">
        <w:rPr>
          <w:color w:val="000000"/>
          <w:sz w:val="18"/>
          <w:szCs w:val="18"/>
        </w:rPr>
        <w:t>Установить объем бюджетных инвестиций в объекты капитального строительства муниципальной собственности, указанных в п. 1 настоящего постановления в 2023 году не более 25 425 730,00 (двадцать пять миллионов четыреста двадцать пять тысяч сто семьсот тридцать) рублей 00 копеек.</w:t>
      </w:r>
    </w:p>
    <w:p w:rsidR="00DB4B67" w:rsidRPr="00C25647" w:rsidRDefault="00DB4B67" w:rsidP="00DB4B67">
      <w:pPr>
        <w:numPr>
          <w:ilvl w:val="0"/>
          <w:numId w:val="4"/>
        </w:numPr>
        <w:spacing w:line="360" w:lineRule="auto"/>
        <w:ind w:left="0" w:firstLine="709"/>
        <w:jc w:val="both"/>
        <w:rPr>
          <w:color w:val="000000"/>
          <w:sz w:val="18"/>
          <w:szCs w:val="18"/>
        </w:rPr>
      </w:pPr>
      <w:r w:rsidRPr="00C25647">
        <w:rPr>
          <w:color w:val="000000"/>
          <w:sz w:val="18"/>
          <w:szCs w:val="18"/>
        </w:rPr>
        <w:t>Осуществить подготовку и реализацию бюджетных инвестиций в объекты капитального строительства муниципальной собственности, указанные в п. 1 настоящего постановления, за счет источников согласно приложению 1.</w:t>
      </w:r>
    </w:p>
    <w:p w:rsidR="00DB4B67" w:rsidRPr="00C25647" w:rsidRDefault="00DB4B67" w:rsidP="00DB4B67">
      <w:pPr>
        <w:numPr>
          <w:ilvl w:val="0"/>
          <w:numId w:val="4"/>
        </w:numPr>
        <w:spacing w:line="360" w:lineRule="auto"/>
        <w:ind w:left="0" w:firstLine="709"/>
        <w:jc w:val="both"/>
        <w:rPr>
          <w:color w:val="000000"/>
          <w:sz w:val="18"/>
          <w:szCs w:val="18"/>
        </w:rPr>
      </w:pPr>
      <w:r w:rsidRPr="00C25647">
        <w:rPr>
          <w:color w:val="000000"/>
          <w:sz w:val="18"/>
          <w:szCs w:val="18"/>
        </w:rPr>
        <w:t>Определить Администрацию Орловского района главным распорядителем бюджетных средств по подготовке и реализации бюджетных инвестиций в объекты капитального строительства муниципальной собственности, указанные в п. 1 настоящего постановления.</w:t>
      </w:r>
    </w:p>
    <w:p w:rsidR="00DB4B67" w:rsidRPr="00C25647" w:rsidRDefault="00DB4B67" w:rsidP="00DB4B67">
      <w:pPr>
        <w:numPr>
          <w:ilvl w:val="0"/>
          <w:numId w:val="4"/>
        </w:numPr>
        <w:spacing w:line="360" w:lineRule="auto"/>
        <w:ind w:left="0" w:firstLine="709"/>
        <w:jc w:val="both"/>
        <w:rPr>
          <w:rFonts w:eastAsia="Arial"/>
          <w:iCs/>
          <w:sz w:val="18"/>
          <w:szCs w:val="18"/>
          <w:lang w:eastAsia="ar-SA"/>
        </w:rPr>
      </w:pPr>
      <w:r w:rsidRPr="00C25647">
        <w:rPr>
          <w:rFonts w:eastAsia="Arial"/>
          <w:iCs/>
          <w:sz w:val="18"/>
          <w:szCs w:val="18"/>
          <w:lang w:eastAsia="ar-SA"/>
        </w:rPr>
        <w:t>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B4B67" w:rsidRPr="00C25647" w:rsidRDefault="00DB4B67" w:rsidP="00DB4B67">
      <w:pPr>
        <w:numPr>
          <w:ilvl w:val="0"/>
          <w:numId w:val="4"/>
        </w:numPr>
        <w:spacing w:line="360" w:lineRule="auto"/>
        <w:ind w:left="0" w:firstLine="709"/>
        <w:jc w:val="both"/>
        <w:rPr>
          <w:rFonts w:eastAsia="Arial"/>
          <w:iCs/>
          <w:sz w:val="18"/>
          <w:szCs w:val="18"/>
          <w:lang w:eastAsia="ar-SA"/>
        </w:rPr>
      </w:pPr>
      <w:r w:rsidRPr="00C25647">
        <w:rPr>
          <w:rFonts w:eastAsia="Arial"/>
          <w:iCs/>
          <w:sz w:val="18"/>
          <w:szCs w:val="18"/>
          <w:lang w:eastAsia="ar-SA"/>
        </w:rPr>
        <w:t>Главному распорядителю бюджетных средств администрации Орловского района в срок до 30.12.2023 провести мероприятия по осуществлению подготовки и реализации бюджетных инвестиций в объекты капитального строительства муниципальной собственности, указанные в п. 1 настоящего постановления.</w:t>
      </w:r>
    </w:p>
    <w:p w:rsidR="00DB4B67" w:rsidRPr="00C25647" w:rsidRDefault="00DB4B67" w:rsidP="00DB4B67">
      <w:pPr>
        <w:numPr>
          <w:ilvl w:val="0"/>
          <w:numId w:val="4"/>
        </w:numPr>
        <w:spacing w:line="360" w:lineRule="auto"/>
        <w:ind w:left="0" w:firstLine="709"/>
        <w:jc w:val="both"/>
        <w:rPr>
          <w:rFonts w:eastAsia="Arial"/>
          <w:sz w:val="18"/>
          <w:szCs w:val="18"/>
          <w:lang w:eastAsia="ar-SA"/>
        </w:rPr>
      </w:pPr>
      <w:proofErr w:type="gramStart"/>
      <w:r w:rsidRPr="00C25647">
        <w:rPr>
          <w:sz w:val="18"/>
          <w:szCs w:val="18"/>
        </w:rPr>
        <w:t>Контроль за</w:t>
      </w:r>
      <w:proofErr w:type="gramEnd"/>
      <w:r w:rsidRPr="00C25647">
        <w:rPr>
          <w:sz w:val="18"/>
          <w:szCs w:val="18"/>
        </w:rPr>
        <w:t xml:space="preserve"> исполнением настоящего постановления оставляю за собой.</w:t>
      </w:r>
    </w:p>
    <w:p w:rsidR="00DB4B67" w:rsidRPr="00C25647" w:rsidRDefault="00DB4B67" w:rsidP="00DB4B67">
      <w:pPr>
        <w:numPr>
          <w:ilvl w:val="0"/>
          <w:numId w:val="4"/>
        </w:numPr>
        <w:spacing w:line="360" w:lineRule="auto"/>
        <w:ind w:left="0" w:firstLine="709"/>
        <w:rPr>
          <w:sz w:val="18"/>
          <w:szCs w:val="18"/>
          <w:lang w:eastAsia="ar-SA"/>
        </w:rPr>
      </w:pPr>
      <w:r w:rsidRPr="00C25647">
        <w:rPr>
          <w:sz w:val="18"/>
          <w:szCs w:val="18"/>
          <w:lang w:eastAsia="ar-SA"/>
        </w:rPr>
        <w:t>Постановление вступает в силу с момента опубликования.</w:t>
      </w:r>
    </w:p>
    <w:p w:rsidR="00DB4B67" w:rsidRPr="00C25647" w:rsidRDefault="00DB4B67" w:rsidP="00DB4B67">
      <w:pPr>
        <w:rPr>
          <w:sz w:val="18"/>
          <w:szCs w:val="18"/>
          <w:lang w:eastAsia="ar-SA"/>
        </w:rPr>
      </w:pPr>
    </w:p>
    <w:p w:rsidR="00DB4B67" w:rsidRPr="00C25647" w:rsidRDefault="00DB4B67" w:rsidP="00DB4B67">
      <w:pPr>
        <w:keepNext/>
        <w:spacing w:before="240" w:after="120"/>
        <w:jc w:val="center"/>
        <w:rPr>
          <w:rFonts w:ascii="Arial" w:eastAsia="Lucida Sans Unicode" w:hAnsi="Arial"/>
          <w:i/>
          <w:iCs/>
          <w:sz w:val="18"/>
          <w:szCs w:val="18"/>
          <w:lang w:eastAsia="ar-SA"/>
        </w:rPr>
      </w:pPr>
    </w:p>
    <w:p w:rsidR="00DB4B67" w:rsidRPr="00C25647" w:rsidRDefault="00DB4B67" w:rsidP="00DB4B67">
      <w:pPr>
        <w:rPr>
          <w:sz w:val="18"/>
          <w:szCs w:val="18"/>
          <w:lang w:eastAsia="ar-SA"/>
        </w:rPr>
      </w:pPr>
      <w:r w:rsidRPr="00C25647">
        <w:rPr>
          <w:sz w:val="18"/>
          <w:szCs w:val="18"/>
          <w:lang w:eastAsia="ar-SA"/>
        </w:rPr>
        <w:t xml:space="preserve">Глава администрации </w:t>
      </w:r>
    </w:p>
    <w:p w:rsidR="00DB4B67" w:rsidRPr="00C25647" w:rsidRDefault="00DB4B67" w:rsidP="00DB4B67">
      <w:pPr>
        <w:tabs>
          <w:tab w:val="left" w:pos="708"/>
          <w:tab w:val="left" w:pos="1416"/>
          <w:tab w:val="left" w:pos="2124"/>
          <w:tab w:val="left" w:pos="2832"/>
          <w:tab w:val="left" w:pos="3540"/>
          <w:tab w:val="left" w:pos="4248"/>
          <w:tab w:val="left" w:pos="4956"/>
          <w:tab w:val="left" w:pos="5944"/>
        </w:tabs>
        <w:rPr>
          <w:sz w:val="18"/>
          <w:szCs w:val="18"/>
        </w:rPr>
      </w:pPr>
      <w:r w:rsidRPr="00C25647">
        <w:rPr>
          <w:sz w:val="18"/>
          <w:szCs w:val="18"/>
          <w:lang w:eastAsia="ar-SA"/>
        </w:rPr>
        <w:t>Орловского района</w:t>
      </w:r>
      <w:r w:rsidRPr="00C25647">
        <w:rPr>
          <w:sz w:val="18"/>
          <w:szCs w:val="18"/>
          <w:lang w:eastAsia="ar-SA"/>
        </w:rPr>
        <w:tab/>
      </w:r>
      <w:r w:rsidRPr="00C25647">
        <w:rPr>
          <w:sz w:val="18"/>
          <w:szCs w:val="18"/>
        </w:rPr>
        <w:t xml:space="preserve">А.В. </w:t>
      </w:r>
      <w:proofErr w:type="spellStart"/>
      <w:r w:rsidRPr="00C25647">
        <w:rPr>
          <w:sz w:val="18"/>
          <w:szCs w:val="18"/>
        </w:rPr>
        <w:t>Аботуров</w:t>
      </w:r>
      <w:proofErr w:type="spellEnd"/>
      <w:r w:rsidRPr="00C25647">
        <w:rPr>
          <w:sz w:val="18"/>
          <w:szCs w:val="18"/>
        </w:rPr>
        <w:tab/>
      </w:r>
    </w:p>
    <w:p w:rsidR="00DB4B67" w:rsidRPr="00C25647" w:rsidRDefault="00DB4B67" w:rsidP="00DB4B67">
      <w:pPr>
        <w:jc w:val="both"/>
        <w:rPr>
          <w:sz w:val="18"/>
          <w:szCs w:val="18"/>
          <w:lang w:eastAsia="ar-SA"/>
        </w:rPr>
      </w:pPr>
    </w:p>
    <w:tbl>
      <w:tblPr>
        <w:tblW w:w="9039" w:type="dxa"/>
        <w:tblLook w:val="04A0" w:firstRow="1" w:lastRow="0" w:firstColumn="1" w:lastColumn="0" w:noHBand="0" w:noVBand="1"/>
      </w:tblPr>
      <w:tblGrid>
        <w:gridCol w:w="4786"/>
        <w:gridCol w:w="1985"/>
        <w:gridCol w:w="2268"/>
      </w:tblGrid>
      <w:tr w:rsidR="00DB4B67" w:rsidRPr="00C25647" w:rsidTr="00427EF1">
        <w:trPr>
          <w:trHeight w:val="383"/>
        </w:trPr>
        <w:tc>
          <w:tcPr>
            <w:tcW w:w="4786" w:type="dxa"/>
            <w:vAlign w:val="bottom"/>
          </w:tcPr>
          <w:p w:rsidR="00DB4B67" w:rsidRPr="00C25647" w:rsidRDefault="00DB4B67" w:rsidP="00427EF1">
            <w:pPr>
              <w:autoSpaceDE w:val="0"/>
              <w:autoSpaceDN w:val="0"/>
              <w:adjustRightInd w:val="0"/>
              <w:rPr>
                <w:sz w:val="18"/>
                <w:szCs w:val="18"/>
              </w:rPr>
            </w:pPr>
          </w:p>
        </w:tc>
        <w:tc>
          <w:tcPr>
            <w:tcW w:w="1985" w:type="dxa"/>
          </w:tcPr>
          <w:p w:rsidR="00DB4B67" w:rsidRPr="00C25647" w:rsidRDefault="00DB4B67" w:rsidP="00427EF1">
            <w:pPr>
              <w:autoSpaceDE w:val="0"/>
              <w:autoSpaceDN w:val="0"/>
              <w:adjustRightInd w:val="0"/>
              <w:ind w:firstLine="709"/>
              <w:jc w:val="both"/>
              <w:rPr>
                <w:sz w:val="18"/>
                <w:szCs w:val="18"/>
              </w:rPr>
            </w:pPr>
          </w:p>
        </w:tc>
        <w:tc>
          <w:tcPr>
            <w:tcW w:w="2268" w:type="dxa"/>
            <w:vAlign w:val="bottom"/>
          </w:tcPr>
          <w:p w:rsidR="00DB4B67" w:rsidRPr="00C25647" w:rsidRDefault="00DB4B67" w:rsidP="00427EF1">
            <w:pPr>
              <w:autoSpaceDE w:val="0"/>
              <w:autoSpaceDN w:val="0"/>
              <w:adjustRightInd w:val="0"/>
              <w:ind w:firstLine="709"/>
              <w:rPr>
                <w:sz w:val="18"/>
                <w:szCs w:val="18"/>
              </w:rPr>
            </w:pPr>
          </w:p>
        </w:tc>
      </w:tr>
      <w:tr w:rsidR="00DB4B67" w:rsidRPr="00C25647" w:rsidTr="00427EF1">
        <w:trPr>
          <w:trHeight w:val="1409"/>
        </w:trPr>
        <w:tc>
          <w:tcPr>
            <w:tcW w:w="4786" w:type="dxa"/>
            <w:vAlign w:val="bottom"/>
          </w:tcPr>
          <w:p w:rsidR="00DB4B67" w:rsidRPr="00C25647" w:rsidRDefault="00DB4B67" w:rsidP="00427EF1">
            <w:pPr>
              <w:rPr>
                <w:sz w:val="18"/>
                <w:szCs w:val="18"/>
              </w:rPr>
            </w:pPr>
          </w:p>
        </w:tc>
        <w:tc>
          <w:tcPr>
            <w:tcW w:w="1985" w:type="dxa"/>
          </w:tcPr>
          <w:p w:rsidR="00DB4B67" w:rsidRPr="00C25647" w:rsidRDefault="00DB4B67" w:rsidP="00427EF1">
            <w:pPr>
              <w:autoSpaceDE w:val="0"/>
              <w:autoSpaceDN w:val="0"/>
              <w:adjustRightInd w:val="0"/>
              <w:ind w:firstLine="709"/>
              <w:jc w:val="both"/>
              <w:rPr>
                <w:sz w:val="18"/>
                <w:szCs w:val="18"/>
              </w:rPr>
            </w:pPr>
          </w:p>
        </w:tc>
        <w:tc>
          <w:tcPr>
            <w:tcW w:w="2268" w:type="dxa"/>
            <w:vAlign w:val="bottom"/>
          </w:tcPr>
          <w:p w:rsidR="00DB4B67" w:rsidRPr="00C25647" w:rsidRDefault="00DB4B67" w:rsidP="00427EF1">
            <w:pPr>
              <w:autoSpaceDE w:val="0"/>
              <w:autoSpaceDN w:val="0"/>
              <w:adjustRightInd w:val="0"/>
              <w:ind w:firstLine="33"/>
              <w:jc w:val="right"/>
              <w:rPr>
                <w:sz w:val="18"/>
                <w:szCs w:val="18"/>
              </w:rPr>
            </w:pPr>
          </w:p>
        </w:tc>
      </w:tr>
      <w:tr w:rsidR="00DB4B67" w:rsidRPr="00C25647" w:rsidTr="00427EF1">
        <w:trPr>
          <w:trHeight w:val="580"/>
        </w:trPr>
        <w:tc>
          <w:tcPr>
            <w:tcW w:w="4786" w:type="dxa"/>
            <w:vAlign w:val="bottom"/>
          </w:tcPr>
          <w:p w:rsidR="00DB4B67" w:rsidRPr="00C25647" w:rsidRDefault="00DB4B67" w:rsidP="00427EF1">
            <w:pPr>
              <w:autoSpaceDE w:val="0"/>
              <w:autoSpaceDN w:val="0"/>
              <w:adjustRightInd w:val="0"/>
              <w:rPr>
                <w:sz w:val="18"/>
                <w:szCs w:val="18"/>
              </w:rPr>
            </w:pPr>
          </w:p>
        </w:tc>
        <w:tc>
          <w:tcPr>
            <w:tcW w:w="1985" w:type="dxa"/>
          </w:tcPr>
          <w:p w:rsidR="00DB4B67" w:rsidRPr="00C25647" w:rsidRDefault="00DB4B67" w:rsidP="00427EF1">
            <w:pPr>
              <w:autoSpaceDE w:val="0"/>
              <w:autoSpaceDN w:val="0"/>
              <w:adjustRightInd w:val="0"/>
              <w:ind w:firstLine="709"/>
              <w:jc w:val="both"/>
              <w:rPr>
                <w:sz w:val="18"/>
                <w:szCs w:val="18"/>
              </w:rPr>
            </w:pPr>
          </w:p>
        </w:tc>
        <w:tc>
          <w:tcPr>
            <w:tcW w:w="2268" w:type="dxa"/>
            <w:vAlign w:val="bottom"/>
          </w:tcPr>
          <w:p w:rsidR="00DB4B67" w:rsidRPr="00C25647" w:rsidRDefault="00DB4B67" w:rsidP="00427EF1">
            <w:pPr>
              <w:autoSpaceDE w:val="0"/>
              <w:autoSpaceDN w:val="0"/>
              <w:adjustRightInd w:val="0"/>
              <w:ind w:firstLine="709"/>
              <w:jc w:val="right"/>
              <w:rPr>
                <w:sz w:val="18"/>
                <w:szCs w:val="18"/>
              </w:rPr>
            </w:pPr>
          </w:p>
        </w:tc>
      </w:tr>
      <w:tr w:rsidR="00DB4B67" w:rsidRPr="00C25647" w:rsidTr="00427EF1">
        <w:trPr>
          <w:trHeight w:val="701"/>
        </w:trPr>
        <w:tc>
          <w:tcPr>
            <w:tcW w:w="4786" w:type="dxa"/>
            <w:vAlign w:val="bottom"/>
          </w:tcPr>
          <w:p w:rsidR="00DB4B67" w:rsidRPr="00C25647" w:rsidRDefault="00DB4B67" w:rsidP="00427EF1">
            <w:pPr>
              <w:rPr>
                <w:sz w:val="18"/>
                <w:szCs w:val="18"/>
                <w:lang w:eastAsia="ar-SA"/>
              </w:rPr>
            </w:pPr>
          </w:p>
        </w:tc>
        <w:tc>
          <w:tcPr>
            <w:tcW w:w="1985" w:type="dxa"/>
          </w:tcPr>
          <w:p w:rsidR="00DB4B67" w:rsidRPr="00C25647" w:rsidRDefault="00DB4B67" w:rsidP="00427EF1">
            <w:pPr>
              <w:autoSpaceDE w:val="0"/>
              <w:autoSpaceDN w:val="0"/>
              <w:adjustRightInd w:val="0"/>
              <w:ind w:firstLine="709"/>
              <w:jc w:val="both"/>
              <w:rPr>
                <w:sz w:val="18"/>
                <w:szCs w:val="18"/>
                <w:lang w:eastAsia="ar-SA"/>
              </w:rPr>
            </w:pPr>
          </w:p>
        </w:tc>
        <w:tc>
          <w:tcPr>
            <w:tcW w:w="2268" w:type="dxa"/>
            <w:vAlign w:val="bottom"/>
          </w:tcPr>
          <w:p w:rsidR="00DB4B67" w:rsidRPr="00C25647" w:rsidRDefault="00DB4B67" w:rsidP="00427EF1">
            <w:pPr>
              <w:autoSpaceDE w:val="0"/>
              <w:autoSpaceDN w:val="0"/>
              <w:adjustRightInd w:val="0"/>
              <w:ind w:firstLine="33"/>
              <w:jc w:val="right"/>
              <w:rPr>
                <w:sz w:val="18"/>
                <w:szCs w:val="18"/>
                <w:lang w:eastAsia="ar-SA"/>
              </w:rPr>
            </w:pPr>
          </w:p>
        </w:tc>
      </w:tr>
      <w:tr w:rsidR="00DB4B67" w:rsidRPr="00C25647" w:rsidTr="00427EF1">
        <w:trPr>
          <w:trHeight w:val="569"/>
        </w:trPr>
        <w:tc>
          <w:tcPr>
            <w:tcW w:w="4786" w:type="dxa"/>
            <w:vAlign w:val="bottom"/>
          </w:tcPr>
          <w:p w:rsidR="00DB4B67" w:rsidRPr="00C25647" w:rsidRDefault="00DB4B67" w:rsidP="00427EF1">
            <w:pPr>
              <w:rPr>
                <w:sz w:val="18"/>
                <w:szCs w:val="18"/>
                <w:lang w:eastAsia="ar-SA"/>
              </w:rPr>
            </w:pPr>
          </w:p>
        </w:tc>
        <w:tc>
          <w:tcPr>
            <w:tcW w:w="1985" w:type="dxa"/>
          </w:tcPr>
          <w:p w:rsidR="00DB4B67" w:rsidRPr="00C25647" w:rsidRDefault="00DB4B67" w:rsidP="00427EF1">
            <w:pPr>
              <w:autoSpaceDE w:val="0"/>
              <w:autoSpaceDN w:val="0"/>
              <w:adjustRightInd w:val="0"/>
              <w:ind w:firstLine="709"/>
              <w:jc w:val="both"/>
              <w:rPr>
                <w:sz w:val="18"/>
                <w:szCs w:val="18"/>
                <w:lang w:eastAsia="ar-SA"/>
              </w:rPr>
            </w:pPr>
          </w:p>
        </w:tc>
        <w:tc>
          <w:tcPr>
            <w:tcW w:w="2268" w:type="dxa"/>
            <w:vAlign w:val="bottom"/>
          </w:tcPr>
          <w:p w:rsidR="00DB4B67" w:rsidRPr="00C25647" w:rsidRDefault="00DB4B67" w:rsidP="00427EF1">
            <w:pPr>
              <w:autoSpaceDE w:val="0"/>
              <w:autoSpaceDN w:val="0"/>
              <w:adjustRightInd w:val="0"/>
              <w:ind w:firstLine="33"/>
              <w:jc w:val="right"/>
              <w:rPr>
                <w:sz w:val="18"/>
                <w:szCs w:val="18"/>
                <w:lang w:eastAsia="ar-SA"/>
              </w:rPr>
            </w:pPr>
          </w:p>
        </w:tc>
      </w:tr>
      <w:tr w:rsidR="00DB4B67" w:rsidRPr="00C25647" w:rsidTr="00427EF1">
        <w:trPr>
          <w:trHeight w:val="702"/>
        </w:trPr>
        <w:tc>
          <w:tcPr>
            <w:tcW w:w="4786" w:type="dxa"/>
            <w:vAlign w:val="bottom"/>
          </w:tcPr>
          <w:p w:rsidR="00DB4B67" w:rsidRPr="00C25647" w:rsidRDefault="00DB4B67" w:rsidP="00427EF1">
            <w:pPr>
              <w:widowControl w:val="0"/>
              <w:suppressAutoHyphens/>
              <w:autoSpaceDE w:val="0"/>
              <w:jc w:val="both"/>
              <w:rPr>
                <w:rFonts w:eastAsia="Arial"/>
                <w:sz w:val="18"/>
                <w:szCs w:val="18"/>
                <w:lang w:eastAsia="ar-SA"/>
              </w:rPr>
            </w:pPr>
          </w:p>
        </w:tc>
        <w:tc>
          <w:tcPr>
            <w:tcW w:w="1985" w:type="dxa"/>
          </w:tcPr>
          <w:p w:rsidR="00DB4B67" w:rsidRPr="00C25647" w:rsidRDefault="00DB4B67" w:rsidP="00427EF1">
            <w:pPr>
              <w:autoSpaceDE w:val="0"/>
              <w:autoSpaceDN w:val="0"/>
              <w:adjustRightInd w:val="0"/>
              <w:ind w:firstLine="709"/>
              <w:jc w:val="both"/>
              <w:rPr>
                <w:sz w:val="18"/>
                <w:szCs w:val="18"/>
                <w:lang w:eastAsia="ar-SA"/>
              </w:rPr>
            </w:pPr>
          </w:p>
        </w:tc>
        <w:tc>
          <w:tcPr>
            <w:tcW w:w="2268" w:type="dxa"/>
            <w:vAlign w:val="bottom"/>
          </w:tcPr>
          <w:p w:rsidR="00DB4B67" w:rsidRPr="00C25647" w:rsidRDefault="00DB4B67" w:rsidP="00427EF1">
            <w:pPr>
              <w:autoSpaceDE w:val="0"/>
              <w:autoSpaceDN w:val="0"/>
              <w:adjustRightInd w:val="0"/>
              <w:ind w:firstLine="33"/>
              <w:jc w:val="right"/>
              <w:rPr>
                <w:sz w:val="18"/>
                <w:szCs w:val="18"/>
                <w:lang w:eastAsia="ar-SA"/>
              </w:rPr>
            </w:pPr>
          </w:p>
        </w:tc>
      </w:tr>
    </w:tbl>
    <w:p w:rsidR="00DB4B67" w:rsidRPr="00C25647" w:rsidRDefault="00DB4B67" w:rsidP="00DB4B67">
      <w:pPr>
        <w:ind w:left="5387" w:right="-22"/>
        <w:rPr>
          <w:sz w:val="18"/>
          <w:szCs w:val="18"/>
          <w:lang w:eastAsia="ar-SA"/>
        </w:rPr>
        <w:sectPr w:rsidR="00DB4B67" w:rsidRPr="00C25647" w:rsidSect="007A79DE">
          <w:headerReference w:type="even" r:id="rId17"/>
          <w:pgSz w:w="11906" w:h="16838" w:code="9"/>
          <w:pgMar w:top="567" w:right="851" w:bottom="851" w:left="1418" w:header="567" w:footer="567" w:gutter="0"/>
          <w:cols w:space="708"/>
          <w:titlePg/>
          <w:docGrid w:linePitch="381"/>
        </w:sectPr>
      </w:pPr>
    </w:p>
    <w:p w:rsidR="00DB4B67" w:rsidRPr="00C25647" w:rsidRDefault="00DB4B67" w:rsidP="00DB4B67">
      <w:pPr>
        <w:ind w:left="5387" w:right="-22"/>
        <w:jc w:val="right"/>
        <w:rPr>
          <w:sz w:val="18"/>
          <w:szCs w:val="18"/>
          <w:lang w:eastAsia="ar-SA"/>
        </w:rPr>
      </w:pPr>
      <w:r w:rsidRPr="00C25647">
        <w:rPr>
          <w:sz w:val="18"/>
          <w:szCs w:val="18"/>
          <w:lang w:eastAsia="ar-SA"/>
        </w:rPr>
        <w:lastRenderedPageBreak/>
        <w:t xml:space="preserve">Приложение </w:t>
      </w:r>
    </w:p>
    <w:p w:rsidR="00DB4B67" w:rsidRPr="00C25647" w:rsidRDefault="00DB4B67" w:rsidP="00DB4B67">
      <w:pPr>
        <w:ind w:left="5387" w:right="-22"/>
        <w:jc w:val="right"/>
        <w:rPr>
          <w:sz w:val="18"/>
          <w:szCs w:val="18"/>
          <w:lang w:eastAsia="ar-SA"/>
        </w:rPr>
      </w:pPr>
      <w:r w:rsidRPr="00C25647">
        <w:rPr>
          <w:sz w:val="18"/>
          <w:szCs w:val="18"/>
          <w:lang w:eastAsia="ar-SA"/>
        </w:rPr>
        <w:t>к постановлению</w:t>
      </w:r>
    </w:p>
    <w:p w:rsidR="00DB4B67" w:rsidRPr="00C25647" w:rsidRDefault="00DB4B67" w:rsidP="00DB4B67">
      <w:pPr>
        <w:ind w:left="5387" w:right="-22"/>
        <w:jc w:val="right"/>
        <w:rPr>
          <w:sz w:val="18"/>
          <w:szCs w:val="18"/>
          <w:lang w:eastAsia="ar-SA"/>
        </w:rPr>
      </w:pPr>
      <w:r w:rsidRPr="00C25647">
        <w:rPr>
          <w:sz w:val="18"/>
          <w:szCs w:val="18"/>
          <w:lang w:eastAsia="ar-SA"/>
        </w:rPr>
        <w:t xml:space="preserve">администрации </w:t>
      </w:r>
    </w:p>
    <w:p w:rsidR="00DB4B67" w:rsidRPr="00C25647" w:rsidRDefault="00DB4B67" w:rsidP="00DB4B67">
      <w:pPr>
        <w:ind w:left="5387" w:right="-22"/>
        <w:jc w:val="right"/>
        <w:rPr>
          <w:sz w:val="18"/>
          <w:szCs w:val="18"/>
          <w:lang w:eastAsia="ar-SA"/>
        </w:rPr>
      </w:pPr>
      <w:r w:rsidRPr="00C25647">
        <w:rPr>
          <w:sz w:val="18"/>
          <w:szCs w:val="18"/>
          <w:lang w:eastAsia="ar-SA"/>
        </w:rPr>
        <w:t xml:space="preserve">Орловского района </w:t>
      </w:r>
    </w:p>
    <w:p w:rsidR="00DB4B67" w:rsidRPr="00C25647" w:rsidRDefault="00DB4B67" w:rsidP="00DB4B67">
      <w:pPr>
        <w:ind w:left="5387" w:right="-22"/>
        <w:jc w:val="right"/>
        <w:rPr>
          <w:sz w:val="18"/>
          <w:szCs w:val="18"/>
          <w:lang w:eastAsia="ar-SA"/>
        </w:rPr>
      </w:pPr>
      <w:r w:rsidRPr="00C25647">
        <w:rPr>
          <w:sz w:val="18"/>
          <w:szCs w:val="18"/>
          <w:lang w:eastAsia="ar-SA"/>
        </w:rPr>
        <w:t>от 15.02.2023 № 105-п</w:t>
      </w:r>
    </w:p>
    <w:p w:rsidR="00DB4B67" w:rsidRPr="00C25647" w:rsidRDefault="00DB4B67" w:rsidP="00DB4B67">
      <w:pPr>
        <w:ind w:left="5387" w:right="-22"/>
        <w:jc w:val="right"/>
        <w:rPr>
          <w:sz w:val="18"/>
          <w:szCs w:val="18"/>
          <w:lang w:eastAsia="ar-SA"/>
        </w:rPr>
      </w:pPr>
      <w:r w:rsidRPr="00C25647">
        <w:rPr>
          <w:sz w:val="18"/>
          <w:szCs w:val="18"/>
          <w:lang w:eastAsia="ar-SA"/>
        </w:rPr>
        <w:t xml:space="preserve"> </w:t>
      </w:r>
    </w:p>
    <w:p w:rsidR="00DB4B67" w:rsidRPr="00C25647" w:rsidRDefault="00DB4B67" w:rsidP="00DB4B67">
      <w:pPr>
        <w:ind w:right="-22"/>
        <w:rPr>
          <w:sz w:val="18"/>
          <w:szCs w:val="18"/>
          <w:lang w:eastAsia="ar-SA"/>
        </w:rPr>
      </w:pPr>
    </w:p>
    <w:p w:rsidR="00DB4B67" w:rsidRPr="00C25647" w:rsidRDefault="00DB4B67" w:rsidP="00DB4B67">
      <w:pPr>
        <w:ind w:right="-22"/>
        <w:jc w:val="center"/>
        <w:rPr>
          <w:sz w:val="18"/>
          <w:szCs w:val="18"/>
          <w:lang w:eastAsia="ar-SA"/>
        </w:rPr>
      </w:pPr>
      <w:r w:rsidRPr="00C25647">
        <w:rPr>
          <w:sz w:val="18"/>
          <w:szCs w:val="18"/>
          <w:lang w:eastAsia="ar-SA"/>
        </w:rPr>
        <w:t>Источники финансирования бюджетных инвестиций, руб.</w:t>
      </w:r>
    </w:p>
    <w:p w:rsidR="00DB4B67" w:rsidRPr="00C25647" w:rsidRDefault="00DB4B67" w:rsidP="00DB4B67">
      <w:pPr>
        <w:ind w:right="-22"/>
        <w:jc w:val="center"/>
        <w:rPr>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592"/>
        <w:gridCol w:w="1664"/>
        <w:gridCol w:w="1806"/>
        <w:gridCol w:w="1554"/>
        <w:gridCol w:w="1275"/>
      </w:tblGrid>
      <w:tr w:rsidR="00DB4B67" w:rsidRPr="00C25647" w:rsidTr="00427EF1">
        <w:tc>
          <w:tcPr>
            <w:tcW w:w="1962" w:type="dxa"/>
            <w:vMerge w:val="restart"/>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Наименование объектов (мероприятий)</w:t>
            </w:r>
          </w:p>
        </w:tc>
        <w:tc>
          <w:tcPr>
            <w:tcW w:w="1592" w:type="dxa"/>
            <w:vMerge w:val="restart"/>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Годы реализации</w:t>
            </w:r>
          </w:p>
        </w:tc>
        <w:tc>
          <w:tcPr>
            <w:tcW w:w="1664" w:type="dxa"/>
            <w:vMerge w:val="restart"/>
            <w:shd w:val="clear" w:color="auto" w:fill="auto"/>
          </w:tcPr>
          <w:p w:rsidR="00DB4B67" w:rsidRPr="00C25647" w:rsidRDefault="00DB4B67" w:rsidP="00427EF1">
            <w:pPr>
              <w:ind w:right="-22"/>
              <w:jc w:val="center"/>
              <w:rPr>
                <w:sz w:val="18"/>
                <w:szCs w:val="18"/>
                <w:lang w:eastAsia="ar-SA"/>
              </w:rPr>
            </w:pPr>
            <w:r w:rsidRPr="00C25647">
              <w:rPr>
                <w:color w:val="000000"/>
                <w:sz w:val="18"/>
                <w:szCs w:val="18"/>
              </w:rPr>
              <w:t>объем бюджетных инвестиций</w:t>
            </w:r>
          </w:p>
        </w:tc>
        <w:tc>
          <w:tcPr>
            <w:tcW w:w="4635" w:type="dxa"/>
            <w:gridSpan w:val="3"/>
            <w:shd w:val="clear" w:color="auto" w:fill="auto"/>
          </w:tcPr>
          <w:p w:rsidR="00DB4B67" w:rsidRPr="00C25647" w:rsidRDefault="00DB4B67" w:rsidP="00427EF1">
            <w:pPr>
              <w:rPr>
                <w:sz w:val="18"/>
                <w:szCs w:val="18"/>
                <w:lang w:eastAsia="ar-SA"/>
              </w:rPr>
            </w:pPr>
            <w:r w:rsidRPr="00C25647">
              <w:rPr>
                <w:sz w:val="18"/>
                <w:szCs w:val="18"/>
                <w:lang w:eastAsia="ar-SA"/>
              </w:rPr>
              <w:t>Источники финансирования</w:t>
            </w:r>
          </w:p>
        </w:tc>
      </w:tr>
      <w:tr w:rsidR="00DB4B67" w:rsidRPr="00C25647" w:rsidTr="00427EF1">
        <w:tc>
          <w:tcPr>
            <w:tcW w:w="1962" w:type="dxa"/>
            <w:vMerge/>
            <w:shd w:val="clear" w:color="auto" w:fill="auto"/>
          </w:tcPr>
          <w:p w:rsidR="00DB4B67" w:rsidRPr="00C25647" w:rsidRDefault="00DB4B67" w:rsidP="00427EF1">
            <w:pPr>
              <w:ind w:right="-22"/>
              <w:jc w:val="center"/>
              <w:rPr>
                <w:sz w:val="18"/>
                <w:szCs w:val="18"/>
                <w:lang w:eastAsia="ar-SA"/>
              </w:rPr>
            </w:pPr>
          </w:p>
        </w:tc>
        <w:tc>
          <w:tcPr>
            <w:tcW w:w="1592" w:type="dxa"/>
            <w:vMerge/>
            <w:shd w:val="clear" w:color="auto" w:fill="auto"/>
          </w:tcPr>
          <w:p w:rsidR="00DB4B67" w:rsidRPr="00C25647" w:rsidRDefault="00DB4B67" w:rsidP="00427EF1">
            <w:pPr>
              <w:ind w:right="-22"/>
              <w:jc w:val="center"/>
              <w:rPr>
                <w:sz w:val="18"/>
                <w:szCs w:val="18"/>
                <w:lang w:eastAsia="ar-SA"/>
              </w:rPr>
            </w:pPr>
          </w:p>
        </w:tc>
        <w:tc>
          <w:tcPr>
            <w:tcW w:w="1664" w:type="dxa"/>
            <w:vMerge/>
            <w:shd w:val="clear" w:color="auto" w:fill="auto"/>
          </w:tcPr>
          <w:p w:rsidR="00DB4B67" w:rsidRPr="00C25647" w:rsidRDefault="00DB4B67" w:rsidP="00427EF1">
            <w:pPr>
              <w:ind w:right="-22"/>
              <w:jc w:val="center"/>
              <w:rPr>
                <w:color w:val="000000"/>
                <w:sz w:val="18"/>
                <w:szCs w:val="18"/>
              </w:rPr>
            </w:pPr>
          </w:p>
        </w:tc>
        <w:tc>
          <w:tcPr>
            <w:tcW w:w="1806" w:type="dxa"/>
            <w:shd w:val="clear" w:color="auto" w:fill="auto"/>
          </w:tcPr>
          <w:p w:rsidR="00DB4B67" w:rsidRPr="00C25647" w:rsidRDefault="00DB4B67" w:rsidP="00427EF1">
            <w:pPr>
              <w:rPr>
                <w:sz w:val="18"/>
                <w:szCs w:val="18"/>
                <w:lang w:eastAsia="ar-SA"/>
              </w:rPr>
            </w:pPr>
            <w:r w:rsidRPr="00C25647">
              <w:rPr>
                <w:sz w:val="18"/>
                <w:szCs w:val="18"/>
                <w:lang w:eastAsia="ar-SA"/>
              </w:rPr>
              <w:t>средства Фонда ЖКХ</w:t>
            </w:r>
          </w:p>
        </w:tc>
        <w:tc>
          <w:tcPr>
            <w:tcW w:w="1554" w:type="dxa"/>
            <w:shd w:val="clear" w:color="auto" w:fill="auto"/>
          </w:tcPr>
          <w:p w:rsidR="00DB4B67" w:rsidRPr="00C25647" w:rsidRDefault="00DB4B67" w:rsidP="00427EF1">
            <w:pPr>
              <w:rPr>
                <w:sz w:val="18"/>
                <w:szCs w:val="18"/>
                <w:lang w:eastAsia="ar-SA"/>
              </w:rPr>
            </w:pPr>
            <w:r w:rsidRPr="00C25647">
              <w:rPr>
                <w:sz w:val="18"/>
                <w:szCs w:val="18"/>
                <w:lang w:eastAsia="ar-SA"/>
              </w:rPr>
              <w:t>средства областного бюджета</w:t>
            </w:r>
          </w:p>
        </w:tc>
        <w:tc>
          <w:tcPr>
            <w:tcW w:w="1275" w:type="dxa"/>
            <w:shd w:val="clear" w:color="auto" w:fill="auto"/>
          </w:tcPr>
          <w:p w:rsidR="00DB4B67" w:rsidRPr="00C25647" w:rsidRDefault="00DB4B67" w:rsidP="00427EF1">
            <w:pPr>
              <w:rPr>
                <w:sz w:val="18"/>
                <w:szCs w:val="18"/>
                <w:lang w:eastAsia="ar-SA"/>
              </w:rPr>
            </w:pPr>
            <w:r w:rsidRPr="00C25647">
              <w:rPr>
                <w:sz w:val="18"/>
                <w:szCs w:val="18"/>
                <w:lang w:eastAsia="ar-SA"/>
              </w:rPr>
              <w:t>средства бюджета</w:t>
            </w:r>
          </w:p>
          <w:p w:rsidR="00DB4B67" w:rsidRPr="00C25647" w:rsidRDefault="00DB4B67" w:rsidP="00427EF1">
            <w:pPr>
              <w:rPr>
                <w:sz w:val="18"/>
                <w:szCs w:val="18"/>
                <w:lang w:eastAsia="ar-SA"/>
              </w:rPr>
            </w:pPr>
            <w:r w:rsidRPr="00C25647">
              <w:rPr>
                <w:sz w:val="18"/>
                <w:szCs w:val="18"/>
                <w:lang w:eastAsia="ar-SA"/>
              </w:rPr>
              <w:t>района</w:t>
            </w:r>
          </w:p>
        </w:tc>
      </w:tr>
      <w:tr w:rsidR="00DB4B67" w:rsidRPr="00C25647" w:rsidTr="00427EF1">
        <w:tc>
          <w:tcPr>
            <w:tcW w:w="1962" w:type="dxa"/>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Приобретение жилых помещений</w:t>
            </w:r>
          </w:p>
          <w:p w:rsidR="00DB4B67" w:rsidRPr="00C25647" w:rsidRDefault="00DB4B67" w:rsidP="00427EF1">
            <w:pPr>
              <w:ind w:right="-22"/>
              <w:jc w:val="center"/>
              <w:rPr>
                <w:sz w:val="18"/>
                <w:szCs w:val="18"/>
                <w:lang w:eastAsia="ar-SA"/>
              </w:rPr>
            </w:pPr>
          </w:p>
        </w:tc>
        <w:tc>
          <w:tcPr>
            <w:tcW w:w="1592" w:type="dxa"/>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2023</w:t>
            </w:r>
          </w:p>
        </w:tc>
        <w:tc>
          <w:tcPr>
            <w:tcW w:w="1664" w:type="dxa"/>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 xml:space="preserve">24461730,00   </w:t>
            </w:r>
          </w:p>
          <w:p w:rsidR="00DB4B67" w:rsidRPr="00C25647" w:rsidRDefault="00DB4B67" w:rsidP="00427EF1">
            <w:pPr>
              <w:ind w:right="-22"/>
              <w:jc w:val="center"/>
              <w:rPr>
                <w:sz w:val="18"/>
                <w:szCs w:val="18"/>
                <w:lang w:eastAsia="ar-SA"/>
              </w:rPr>
            </w:pPr>
            <w:r w:rsidRPr="00C25647">
              <w:rPr>
                <w:sz w:val="18"/>
                <w:szCs w:val="18"/>
                <w:lang w:eastAsia="ar-SA"/>
              </w:rPr>
              <w:t xml:space="preserve"> </w:t>
            </w:r>
          </w:p>
          <w:p w:rsidR="00DB4B67" w:rsidRPr="00C25647" w:rsidRDefault="00DB4B67" w:rsidP="00427EF1">
            <w:pPr>
              <w:ind w:right="-22"/>
              <w:jc w:val="center"/>
              <w:rPr>
                <w:sz w:val="18"/>
                <w:szCs w:val="18"/>
                <w:lang w:eastAsia="ar-SA"/>
              </w:rPr>
            </w:pPr>
            <w:r w:rsidRPr="00C25647">
              <w:rPr>
                <w:sz w:val="18"/>
                <w:szCs w:val="18"/>
                <w:lang w:eastAsia="ar-SA"/>
              </w:rPr>
              <w:t xml:space="preserve">  </w:t>
            </w:r>
          </w:p>
        </w:tc>
        <w:tc>
          <w:tcPr>
            <w:tcW w:w="1806" w:type="dxa"/>
            <w:shd w:val="clear" w:color="auto" w:fill="auto"/>
          </w:tcPr>
          <w:p w:rsidR="00DB4B67" w:rsidRPr="00C25647" w:rsidRDefault="00DB4B67" w:rsidP="00427EF1">
            <w:pPr>
              <w:rPr>
                <w:sz w:val="18"/>
                <w:szCs w:val="18"/>
                <w:lang w:eastAsia="ar-SA"/>
              </w:rPr>
            </w:pPr>
            <w:r w:rsidRPr="00C25647">
              <w:rPr>
                <w:sz w:val="18"/>
                <w:szCs w:val="18"/>
                <w:lang w:eastAsia="ar-SA"/>
              </w:rPr>
              <w:t xml:space="preserve"> 24217142,54   </w:t>
            </w:r>
          </w:p>
        </w:tc>
        <w:tc>
          <w:tcPr>
            <w:tcW w:w="1554" w:type="dxa"/>
            <w:shd w:val="clear" w:color="auto" w:fill="auto"/>
          </w:tcPr>
          <w:p w:rsidR="00DB4B67" w:rsidRPr="00C25647" w:rsidRDefault="00DB4B67" w:rsidP="00427EF1">
            <w:pPr>
              <w:rPr>
                <w:sz w:val="18"/>
                <w:szCs w:val="18"/>
                <w:lang w:eastAsia="ar-SA"/>
              </w:rPr>
            </w:pPr>
            <w:r w:rsidRPr="00C25647">
              <w:rPr>
                <w:sz w:val="18"/>
                <w:szCs w:val="18"/>
                <w:lang w:eastAsia="ar-SA"/>
              </w:rPr>
              <w:t xml:space="preserve"> 220 121,44   </w:t>
            </w:r>
          </w:p>
        </w:tc>
        <w:tc>
          <w:tcPr>
            <w:tcW w:w="1275" w:type="dxa"/>
            <w:shd w:val="clear" w:color="auto" w:fill="auto"/>
          </w:tcPr>
          <w:p w:rsidR="00DB4B67" w:rsidRPr="00C25647" w:rsidRDefault="00DB4B67" w:rsidP="00427EF1">
            <w:pPr>
              <w:rPr>
                <w:sz w:val="18"/>
                <w:szCs w:val="18"/>
                <w:lang w:eastAsia="ar-SA"/>
              </w:rPr>
            </w:pPr>
            <w:r w:rsidRPr="00C25647">
              <w:rPr>
                <w:sz w:val="18"/>
                <w:szCs w:val="18"/>
                <w:lang w:eastAsia="ar-SA"/>
              </w:rPr>
              <w:t xml:space="preserve"> 24466,02   </w:t>
            </w:r>
          </w:p>
        </w:tc>
      </w:tr>
      <w:tr w:rsidR="00DB4B67" w:rsidRPr="00C25647" w:rsidTr="00427EF1">
        <w:tc>
          <w:tcPr>
            <w:tcW w:w="1962" w:type="dxa"/>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Выкуп жилых помещений у собственников</w:t>
            </w:r>
          </w:p>
        </w:tc>
        <w:tc>
          <w:tcPr>
            <w:tcW w:w="1592" w:type="dxa"/>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2023</w:t>
            </w:r>
          </w:p>
        </w:tc>
        <w:tc>
          <w:tcPr>
            <w:tcW w:w="1664" w:type="dxa"/>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 xml:space="preserve">964 000,00   </w:t>
            </w:r>
          </w:p>
        </w:tc>
        <w:tc>
          <w:tcPr>
            <w:tcW w:w="1806" w:type="dxa"/>
            <w:shd w:val="clear" w:color="auto" w:fill="auto"/>
          </w:tcPr>
          <w:p w:rsidR="00DB4B67" w:rsidRPr="00C25647" w:rsidRDefault="00DB4B67" w:rsidP="00427EF1">
            <w:pPr>
              <w:rPr>
                <w:sz w:val="18"/>
                <w:szCs w:val="18"/>
                <w:lang w:eastAsia="ar-SA"/>
              </w:rPr>
            </w:pPr>
            <w:r w:rsidRPr="00C25647">
              <w:rPr>
                <w:sz w:val="18"/>
                <w:szCs w:val="18"/>
                <w:lang w:eastAsia="ar-SA"/>
              </w:rPr>
              <w:t xml:space="preserve"> 954 357,46   </w:t>
            </w:r>
          </w:p>
        </w:tc>
        <w:tc>
          <w:tcPr>
            <w:tcW w:w="1554" w:type="dxa"/>
            <w:shd w:val="clear" w:color="auto" w:fill="auto"/>
          </w:tcPr>
          <w:p w:rsidR="00DB4B67" w:rsidRPr="00C25647" w:rsidRDefault="00DB4B67" w:rsidP="00427EF1">
            <w:pPr>
              <w:rPr>
                <w:sz w:val="18"/>
                <w:szCs w:val="18"/>
                <w:lang w:eastAsia="ar-SA"/>
              </w:rPr>
            </w:pPr>
            <w:r w:rsidRPr="00C25647">
              <w:rPr>
                <w:sz w:val="18"/>
                <w:szCs w:val="18"/>
                <w:lang w:eastAsia="ar-SA"/>
              </w:rPr>
              <w:t xml:space="preserve"> 8 678,56   </w:t>
            </w:r>
          </w:p>
        </w:tc>
        <w:tc>
          <w:tcPr>
            <w:tcW w:w="1275" w:type="dxa"/>
            <w:shd w:val="clear" w:color="auto" w:fill="auto"/>
          </w:tcPr>
          <w:p w:rsidR="00DB4B67" w:rsidRPr="00C25647" w:rsidRDefault="00DB4B67" w:rsidP="00427EF1">
            <w:pPr>
              <w:rPr>
                <w:sz w:val="18"/>
                <w:szCs w:val="18"/>
                <w:lang w:eastAsia="ar-SA"/>
              </w:rPr>
            </w:pPr>
            <w:r w:rsidRPr="00C25647">
              <w:rPr>
                <w:sz w:val="18"/>
                <w:szCs w:val="18"/>
                <w:lang w:eastAsia="ar-SA"/>
              </w:rPr>
              <w:t xml:space="preserve"> 963,98   </w:t>
            </w:r>
          </w:p>
        </w:tc>
      </w:tr>
      <w:tr w:rsidR="00DB4B67" w:rsidRPr="00C25647" w:rsidTr="00427EF1">
        <w:tc>
          <w:tcPr>
            <w:tcW w:w="1962" w:type="dxa"/>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Всего</w:t>
            </w:r>
          </w:p>
        </w:tc>
        <w:tc>
          <w:tcPr>
            <w:tcW w:w="1592" w:type="dxa"/>
            <w:shd w:val="clear" w:color="auto" w:fill="auto"/>
          </w:tcPr>
          <w:p w:rsidR="00DB4B67" w:rsidRPr="00C25647" w:rsidRDefault="00DB4B67" w:rsidP="00427EF1">
            <w:pPr>
              <w:ind w:right="-22"/>
              <w:jc w:val="center"/>
              <w:rPr>
                <w:sz w:val="18"/>
                <w:szCs w:val="18"/>
                <w:lang w:eastAsia="ar-SA"/>
              </w:rPr>
            </w:pPr>
          </w:p>
        </w:tc>
        <w:tc>
          <w:tcPr>
            <w:tcW w:w="1664" w:type="dxa"/>
            <w:shd w:val="clear" w:color="auto" w:fill="auto"/>
          </w:tcPr>
          <w:p w:rsidR="00DB4B67" w:rsidRPr="00C25647" w:rsidRDefault="00DB4B67" w:rsidP="00427EF1">
            <w:pPr>
              <w:ind w:right="-22"/>
              <w:jc w:val="center"/>
              <w:rPr>
                <w:sz w:val="18"/>
                <w:szCs w:val="18"/>
                <w:lang w:eastAsia="ar-SA"/>
              </w:rPr>
            </w:pPr>
            <w:r w:rsidRPr="00C25647">
              <w:rPr>
                <w:sz w:val="18"/>
                <w:szCs w:val="18"/>
                <w:lang w:eastAsia="ar-SA"/>
              </w:rPr>
              <w:t>25425730,00</w:t>
            </w:r>
          </w:p>
        </w:tc>
        <w:tc>
          <w:tcPr>
            <w:tcW w:w="1806" w:type="dxa"/>
            <w:shd w:val="clear" w:color="auto" w:fill="auto"/>
          </w:tcPr>
          <w:p w:rsidR="00DB4B67" w:rsidRPr="00C25647" w:rsidRDefault="00DB4B67" w:rsidP="00427EF1">
            <w:pPr>
              <w:rPr>
                <w:sz w:val="18"/>
                <w:szCs w:val="18"/>
                <w:lang w:eastAsia="ar-SA"/>
              </w:rPr>
            </w:pPr>
            <w:r w:rsidRPr="00C25647">
              <w:rPr>
                <w:sz w:val="18"/>
                <w:szCs w:val="18"/>
                <w:lang w:eastAsia="ar-SA"/>
              </w:rPr>
              <w:t xml:space="preserve"> 25171500,00   </w:t>
            </w:r>
          </w:p>
        </w:tc>
        <w:tc>
          <w:tcPr>
            <w:tcW w:w="1554" w:type="dxa"/>
            <w:shd w:val="clear" w:color="auto" w:fill="auto"/>
          </w:tcPr>
          <w:p w:rsidR="00DB4B67" w:rsidRPr="00C25647" w:rsidRDefault="00DB4B67" w:rsidP="00427EF1">
            <w:pPr>
              <w:rPr>
                <w:sz w:val="18"/>
                <w:szCs w:val="18"/>
                <w:lang w:eastAsia="ar-SA"/>
              </w:rPr>
            </w:pPr>
            <w:r w:rsidRPr="00C25647">
              <w:rPr>
                <w:sz w:val="18"/>
                <w:szCs w:val="18"/>
                <w:lang w:eastAsia="ar-SA"/>
              </w:rPr>
              <w:t xml:space="preserve"> 228 800,00   </w:t>
            </w:r>
          </w:p>
        </w:tc>
        <w:tc>
          <w:tcPr>
            <w:tcW w:w="1275" w:type="dxa"/>
            <w:shd w:val="clear" w:color="auto" w:fill="auto"/>
          </w:tcPr>
          <w:p w:rsidR="00DB4B67" w:rsidRPr="00C25647" w:rsidRDefault="00DB4B67" w:rsidP="00427EF1">
            <w:pPr>
              <w:rPr>
                <w:sz w:val="18"/>
                <w:szCs w:val="18"/>
                <w:lang w:eastAsia="ar-SA"/>
              </w:rPr>
            </w:pPr>
            <w:r w:rsidRPr="00C25647">
              <w:rPr>
                <w:sz w:val="18"/>
                <w:szCs w:val="18"/>
                <w:lang w:eastAsia="ar-SA"/>
              </w:rPr>
              <w:t xml:space="preserve"> 5430,00   </w:t>
            </w:r>
          </w:p>
        </w:tc>
      </w:tr>
    </w:tbl>
    <w:p w:rsidR="00DB4B67" w:rsidRPr="00C25647" w:rsidRDefault="00DB4B67" w:rsidP="00DB4B67">
      <w:pPr>
        <w:ind w:right="-22"/>
        <w:jc w:val="center"/>
        <w:rPr>
          <w:sz w:val="18"/>
          <w:szCs w:val="18"/>
          <w:lang w:eastAsia="ar-SA"/>
        </w:rPr>
      </w:pPr>
    </w:p>
    <w:p w:rsidR="00DB4B67" w:rsidRPr="00C25647" w:rsidRDefault="00DB4B67" w:rsidP="00DB4B67">
      <w:pPr>
        <w:ind w:right="-22"/>
        <w:jc w:val="center"/>
        <w:rPr>
          <w:sz w:val="18"/>
          <w:szCs w:val="18"/>
          <w:lang w:eastAsia="ar-SA"/>
        </w:rPr>
      </w:pPr>
    </w:p>
    <w:p w:rsidR="00DB4B67" w:rsidRPr="00C25647" w:rsidRDefault="00DB4B67" w:rsidP="00DB4B67">
      <w:pPr>
        <w:ind w:left="5387" w:right="-22"/>
        <w:jc w:val="right"/>
        <w:rPr>
          <w:sz w:val="18"/>
          <w:szCs w:val="18"/>
          <w:lang w:eastAsia="ar-SA"/>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rPr>
          <w:sz w:val="18"/>
          <w:szCs w:val="18"/>
        </w:rPr>
      </w:pPr>
    </w:p>
    <w:p w:rsidR="00DB4B67" w:rsidRDefault="00DB4B67" w:rsidP="00DB4B67">
      <w:pPr>
        <w:ind w:right="-22"/>
        <w:jc w:val="center"/>
        <w:rPr>
          <w:b/>
          <w:sz w:val="18"/>
          <w:szCs w:val="18"/>
        </w:rPr>
        <w:sectPr w:rsidR="00DB4B67" w:rsidSect="007A79DE">
          <w:pgSz w:w="16838" w:h="11906" w:orient="landscape"/>
          <w:pgMar w:top="851" w:right="1134" w:bottom="1701" w:left="1134" w:header="709" w:footer="709" w:gutter="0"/>
          <w:cols w:space="708"/>
          <w:docGrid w:linePitch="360"/>
        </w:sectPr>
      </w:pPr>
    </w:p>
    <w:p w:rsidR="00DB4B67" w:rsidRPr="00C25647" w:rsidRDefault="00DB4B67" w:rsidP="00DB4B67">
      <w:pPr>
        <w:ind w:right="-22"/>
        <w:jc w:val="center"/>
        <w:rPr>
          <w:b/>
          <w:sz w:val="18"/>
          <w:szCs w:val="18"/>
        </w:rPr>
      </w:pPr>
      <w:r w:rsidRPr="00C25647">
        <w:rPr>
          <w:b/>
          <w:noProof/>
          <w:sz w:val="18"/>
          <w:szCs w:val="18"/>
        </w:rPr>
        <w:lastRenderedPageBreak/>
        <w:drawing>
          <wp:inline distT="0" distB="0" distL="0" distR="0" wp14:anchorId="3FA980BF" wp14:editId="64BCFB9F">
            <wp:extent cx="457200" cy="542925"/>
            <wp:effectExtent l="0" t="0" r="0" b="9525"/>
            <wp:docPr id="14" name="Рисунок 14"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DB4B67" w:rsidRPr="00C25647" w:rsidRDefault="00DB4B67" w:rsidP="00DB4B67">
      <w:pPr>
        <w:ind w:right="-22"/>
        <w:jc w:val="center"/>
        <w:rPr>
          <w:b/>
          <w:sz w:val="18"/>
          <w:szCs w:val="18"/>
        </w:rPr>
      </w:pPr>
    </w:p>
    <w:p w:rsidR="00DB4B67" w:rsidRPr="00C25647" w:rsidRDefault="00DB4B67" w:rsidP="00DB4B67">
      <w:pPr>
        <w:ind w:right="-22"/>
        <w:jc w:val="center"/>
        <w:rPr>
          <w:b/>
          <w:sz w:val="18"/>
          <w:szCs w:val="18"/>
        </w:rPr>
      </w:pPr>
      <w:r w:rsidRPr="00C25647">
        <w:rPr>
          <w:b/>
          <w:sz w:val="18"/>
          <w:szCs w:val="18"/>
        </w:rPr>
        <w:t>АДМИНИСТРАЦИЯ ОРЛОВСКОГО РАЙОНА</w:t>
      </w:r>
    </w:p>
    <w:p w:rsidR="00DB4B67" w:rsidRPr="00C25647" w:rsidRDefault="00DB4B67" w:rsidP="00DB4B67">
      <w:pPr>
        <w:ind w:right="-22"/>
        <w:jc w:val="center"/>
        <w:rPr>
          <w:b/>
          <w:sz w:val="18"/>
          <w:szCs w:val="18"/>
        </w:rPr>
      </w:pPr>
      <w:r w:rsidRPr="00C25647">
        <w:rPr>
          <w:b/>
          <w:sz w:val="18"/>
          <w:szCs w:val="18"/>
        </w:rPr>
        <w:t>КИРОВСКОЙ ОБЛАСТИ</w:t>
      </w:r>
    </w:p>
    <w:p w:rsidR="00DB4B67" w:rsidRPr="00C25647" w:rsidRDefault="00DB4B67" w:rsidP="00DB4B67">
      <w:pPr>
        <w:ind w:right="-22"/>
        <w:jc w:val="center"/>
        <w:rPr>
          <w:sz w:val="18"/>
          <w:szCs w:val="18"/>
        </w:rPr>
      </w:pPr>
    </w:p>
    <w:p w:rsidR="00DB4B67" w:rsidRPr="00C25647" w:rsidRDefault="00DB4B67" w:rsidP="00DB4B67">
      <w:pPr>
        <w:ind w:right="-22"/>
        <w:jc w:val="center"/>
        <w:rPr>
          <w:b/>
          <w:sz w:val="18"/>
          <w:szCs w:val="18"/>
        </w:rPr>
      </w:pPr>
      <w:r w:rsidRPr="00C25647">
        <w:rPr>
          <w:b/>
          <w:sz w:val="18"/>
          <w:szCs w:val="18"/>
        </w:rPr>
        <w:t>ПОСТАНОВЛЕНИЕ</w:t>
      </w:r>
    </w:p>
    <w:p w:rsidR="00DB4B67" w:rsidRPr="00C25647" w:rsidRDefault="00DB4B67" w:rsidP="00DB4B67">
      <w:pPr>
        <w:ind w:right="-22"/>
        <w:jc w:val="center"/>
        <w:rPr>
          <w:sz w:val="18"/>
          <w:szCs w:val="18"/>
        </w:rPr>
      </w:pPr>
    </w:p>
    <w:p w:rsidR="00DB4B67" w:rsidRPr="00C25647" w:rsidRDefault="00DB4B67" w:rsidP="00DB4B67">
      <w:pPr>
        <w:ind w:right="-22"/>
        <w:rPr>
          <w:sz w:val="18"/>
          <w:szCs w:val="18"/>
        </w:rPr>
      </w:pPr>
      <w:r w:rsidRPr="00C25647">
        <w:rPr>
          <w:sz w:val="18"/>
          <w:szCs w:val="18"/>
        </w:rPr>
        <w:t>16.02.2023                                                                                                     № 108-п</w:t>
      </w:r>
    </w:p>
    <w:p w:rsidR="00DB4B67" w:rsidRPr="00C25647" w:rsidRDefault="00DB4B67" w:rsidP="00DB4B67">
      <w:pPr>
        <w:ind w:right="-22"/>
        <w:jc w:val="center"/>
        <w:rPr>
          <w:sz w:val="18"/>
          <w:szCs w:val="18"/>
        </w:rPr>
      </w:pPr>
      <w:r w:rsidRPr="00C25647">
        <w:rPr>
          <w:sz w:val="18"/>
          <w:szCs w:val="18"/>
        </w:rPr>
        <w:t>г. Орлов</w:t>
      </w:r>
    </w:p>
    <w:p w:rsidR="00DB4B67" w:rsidRPr="00C25647" w:rsidRDefault="00DB4B67" w:rsidP="00DB4B67">
      <w:pPr>
        <w:ind w:right="-22"/>
        <w:jc w:val="both"/>
        <w:rPr>
          <w:sz w:val="18"/>
          <w:szCs w:val="18"/>
        </w:rPr>
      </w:pPr>
    </w:p>
    <w:p w:rsidR="00DB4B67" w:rsidRPr="00C25647" w:rsidRDefault="00DB4B67" w:rsidP="00DB4B67">
      <w:pPr>
        <w:ind w:firstLine="709"/>
        <w:jc w:val="center"/>
        <w:rPr>
          <w:b/>
          <w:sz w:val="18"/>
          <w:szCs w:val="18"/>
        </w:rPr>
      </w:pPr>
      <w:r w:rsidRPr="00C25647">
        <w:rPr>
          <w:b/>
          <w:sz w:val="18"/>
          <w:szCs w:val="18"/>
        </w:rPr>
        <w:t>О внесении изменений в постановление администрации</w:t>
      </w:r>
    </w:p>
    <w:p w:rsidR="00DB4B67" w:rsidRPr="00C25647" w:rsidRDefault="00DB4B67" w:rsidP="00DB4B67">
      <w:pPr>
        <w:ind w:firstLine="540"/>
        <w:jc w:val="center"/>
        <w:rPr>
          <w:b/>
          <w:sz w:val="18"/>
          <w:szCs w:val="18"/>
        </w:rPr>
      </w:pPr>
      <w:r w:rsidRPr="00C25647">
        <w:rPr>
          <w:b/>
          <w:sz w:val="18"/>
          <w:szCs w:val="18"/>
        </w:rPr>
        <w:t>Орловского района Кировской области от 12.03.2010 № 30-п</w:t>
      </w:r>
    </w:p>
    <w:p w:rsidR="00DB4B67" w:rsidRPr="00C25647" w:rsidRDefault="00DB4B67" w:rsidP="00DB4B67">
      <w:pPr>
        <w:ind w:firstLine="540"/>
        <w:jc w:val="both"/>
        <w:rPr>
          <w:sz w:val="18"/>
          <w:szCs w:val="18"/>
        </w:rPr>
      </w:pPr>
    </w:p>
    <w:p w:rsidR="00DB4B67" w:rsidRPr="00C25647" w:rsidRDefault="00DB4B67" w:rsidP="00DB4B67">
      <w:pPr>
        <w:spacing w:line="360" w:lineRule="auto"/>
        <w:ind w:firstLine="720"/>
        <w:jc w:val="both"/>
        <w:rPr>
          <w:sz w:val="18"/>
          <w:szCs w:val="18"/>
        </w:rPr>
      </w:pPr>
      <w:r w:rsidRPr="00C25647">
        <w:rPr>
          <w:sz w:val="18"/>
          <w:szCs w:val="18"/>
        </w:rPr>
        <w:t>Администрация Орловского района ПОСТАНОВЛЯЕТ:</w:t>
      </w:r>
    </w:p>
    <w:p w:rsidR="00DB4B67" w:rsidRPr="00C25647" w:rsidRDefault="00DB4B67" w:rsidP="00DB4B67">
      <w:pPr>
        <w:spacing w:line="360" w:lineRule="auto"/>
        <w:ind w:firstLine="720"/>
        <w:jc w:val="both"/>
        <w:rPr>
          <w:sz w:val="18"/>
          <w:szCs w:val="18"/>
        </w:rPr>
      </w:pPr>
      <w:r w:rsidRPr="00C25647">
        <w:rPr>
          <w:sz w:val="18"/>
          <w:szCs w:val="18"/>
        </w:rPr>
        <w:t>1. Внести изменения в состав координационного комитета по содействию занятости населения Орловского района (далее – координационный комитет), утвержденного постановлением администрации Орловского района от 12.03.2010 № 30-п «О создании координационного комитета по содействию занятости населения Орловского района»:</w:t>
      </w:r>
    </w:p>
    <w:p w:rsidR="00DB4B67" w:rsidRPr="00C25647" w:rsidRDefault="00DB4B67" w:rsidP="00DB4B67">
      <w:pPr>
        <w:spacing w:line="360" w:lineRule="auto"/>
        <w:ind w:firstLine="720"/>
        <w:jc w:val="both"/>
        <w:rPr>
          <w:sz w:val="18"/>
          <w:szCs w:val="18"/>
        </w:rPr>
      </w:pPr>
      <w:r w:rsidRPr="00C25647">
        <w:rPr>
          <w:sz w:val="18"/>
          <w:szCs w:val="18"/>
        </w:rPr>
        <w:t xml:space="preserve">1.1. должность члена координационного комитета </w:t>
      </w:r>
      <w:proofErr w:type="spellStart"/>
      <w:r w:rsidRPr="00C25647">
        <w:rPr>
          <w:sz w:val="18"/>
          <w:szCs w:val="18"/>
        </w:rPr>
        <w:t>Гудиной</w:t>
      </w:r>
      <w:proofErr w:type="spellEnd"/>
      <w:r w:rsidRPr="00C25647">
        <w:rPr>
          <w:sz w:val="18"/>
          <w:szCs w:val="18"/>
        </w:rPr>
        <w:t xml:space="preserve"> Юлии Михайловны изложить в новой редакции: «заведующая сектором сельского хозяйства администрации Орловского района»;</w:t>
      </w:r>
    </w:p>
    <w:p w:rsidR="00DB4B67" w:rsidRPr="00C25647" w:rsidRDefault="00DB4B67" w:rsidP="00DB4B67">
      <w:pPr>
        <w:spacing w:line="360" w:lineRule="auto"/>
        <w:ind w:firstLine="720"/>
        <w:jc w:val="both"/>
        <w:rPr>
          <w:sz w:val="18"/>
          <w:szCs w:val="18"/>
        </w:rPr>
      </w:pPr>
      <w:r w:rsidRPr="00C25647">
        <w:rPr>
          <w:sz w:val="18"/>
          <w:szCs w:val="18"/>
        </w:rPr>
        <w:t>1.2. включить в состав координационного комитета Журавлеву Александру Константиновну, ведущего специалиста по социальной работе отдела культуры и социальной работы администрации Орловского района;</w:t>
      </w:r>
    </w:p>
    <w:p w:rsidR="00DB4B67" w:rsidRPr="00C25647" w:rsidRDefault="00DB4B67" w:rsidP="00DB4B67">
      <w:pPr>
        <w:spacing w:line="360" w:lineRule="auto"/>
        <w:ind w:firstLine="720"/>
        <w:jc w:val="both"/>
        <w:rPr>
          <w:b/>
          <w:sz w:val="18"/>
          <w:szCs w:val="18"/>
        </w:rPr>
      </w:pPr>
      <w:r w:rsidRPr="00C25647">
        <w:rPr>
          <w:sz w:val="18"/>
          <w:szCs w:val="18"/>
        </w:rPr>
        <w:t>1.3.  исключить из состава координационного комитета Лаптеву Ксению Вячеславовну.</w:t>
      </w:r>
    </w:p>
    <w:p w:rsidR="00DB4B67" w:rsidRPr="00C25647" w:rsidRDefault="00DB4B67" w:rsidP="00DB4B67">
      <w:pPr>
        <w:spacing w:line="360" w:lineRule="auto"/>
        <w:ind w:firstLine="720"/>
        <w:jc w:val="both"/>
        <w:rPr>
          <w:sz w:val="18"/>
          <w:szCs w:val="18"/>
        </w:rPr>
      </w:pPr>
      <w:r w:rsidRPr="00C25647">
        <w:rPr>
          <w:sz w:val="18"/>
          <w:szCs w:val="18"/>
        </w:rPr>
        <w:t>2. Постановление вступает в силу с момента опубликования в Информационном бюллетене органов местного самоуправления Орловский муниципальный район.</w:t>
      </w:r>
    </w:p>
    <w:p w:rsidR="00DB4B67" w:rsidRPr="00C25647" w:rsidRDefault="00DB4B67" w:rsidP="00DB4B67">
      <w:pPr>
        <w:jc w:val="center"/>
        <w:rPr>
          <w:b/>
          <w:sz w:val="18"/>
          <w:szCs w:val="18"/>
        </w:rPr>
      </w:pPr>
    </w:p>
    <w:p w:rsidR="00DB4B67" w:rsidRPr="00C25647" w:rsidRDefault="00DB4B67" w:rsidP="00DB4B67">
      <w:pPr>
        <w:ind w:right="-5"/>
        <w:jc w:val="both"/>
        <w:rPr>
          <w:sz w:val="18"/>
          <w:szCs w:val="18"/>
        </w:rPr>
      </w:pPr>
      <w:r w:rsidRPr="00C25647">
        <w:rPr>
          <w:sz w:val="18"/>
          <w:szCs w:val="18"/>
        </w:rPr>
        <w:t xml:space="preserve"> Глава администрации </w:t>
      </w:r>
    </w:p>
    <w:p w:rsidR="00DB4B67" w:rsidRPr="00C25647" w:rsidRDefault="00DB4B67" w:rsidP="00DB4B67">
      <w:pPr>
        <w:ind w:right="-5"/>
        <w:jc w:val="both"/>
        <w:rPr>
          <w:sz w:val="18"/>
          <w:szCs w:val="18"/>
        </w:rPr>
      </w:pPr>
    </w:p>
    <w:p w:rsidR="00DB4B67" w:rsidRPr="00C25647" w:rsidRDefault="00DB4B67" w:rsidP="00DB4B67">
      <w:pPr>
        <w:ind w:right="-5"/>
        <w:jc w:val="both"/>
        <w:rPr>
          <w:sz w:val="18"/>
          <w:szCs w:val="18"/>
        </w:rPr>
      </w:pPr>
    </w:p>
    <w:p w:rsidR="00DB4B67" w:rsidRPr="00C25647" w:rsidRDefault="00DB4B67" w:rsidP="00DB4B67">
      <w:pPr>
        <w:jc w:val="center"/>
        <w:rPr>
          <w:b/>
          <w:sz w:val="18"/>
          <w:szCs w:val="18"/>
          <w:lang w:val="en-US"/>
        </w:rPr>
      </w:pPr>
      <w:r w:rsidRPr="00C25647">
        <w:rPr>
          <w:b/>
          <w:noProof/>
          <w:sz w:val="18"/>
          <w:szCs w:val="18"/>
        </w:rPr>
        <w:drawing>
          <wp:inline distT="0" distB="0" distL="0" distR="0" wp14:anchorId="080FE283" wp14:editId="6471749C">
            <wp:extent cx="428625" cy="523875"/>
            <wp:effectExtent l="0" t="0" r="9525" b="9525"/>
            <wp:docPr id="15" name="Рисунок 15"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B4B67" w:rsidRPr="00C25647" w:rsidRDefault="00DB4B67" w:rsidP="00DB4B67">
      <w:pPr>
        <w:jc w:val="center"/>
        <w:rPr>
          <w:b/>
          <w:sz w:val="18"/>
          <w:szCs w:val="18"/>
          <w:lang w:val="en-US"/>
        </w:rPr>
      </w:pPr>
    </w:p>
    <w:p w:rsidR="00DB4B67" w:rsidRPr="00C25647" w:rsidRDefault="00DB4B67" w:rsidP="00DB4B67">
      <w:pPr>
        <w:jc w:val="center"/>
        <w:rPr>
          <w:b/>
          <w:sz w:val="18"/>
          <w:szCs w:val="18"/>
          <w:lang w:val="en-US"/>
        </w:rPr>
      </w:pPr>
    </w:p>
    <w:p w:rsidR="00DB4B67" w:rsidRPr="00C25647" w:rsidRDefault="00DB4B67" w:rsidP="00DB4B67">
      <w:pPr>
        <w:jc w:val="center"/>
        <w:rPr>
          <w:b/>
          <w:sz w:val="18"/>
          <w:szCs w:val="18"/>
        </w:rPr>
      </w:pPr>
      <w:r w:rsidRPr="00C25647">
        <w:rPr>
          <w:b/>
          <w:sz w:val="18"/>
          <w:szCs w:val="18"/>
        </w:rPr>
        <w:t>АДМИНИСТРАЦИЯ  ОРЛОВСКОГО РАЙОНА</w:t>
      </w:r>
    </w:p>
    <w:p w:rsidR="00DB4B67" w:rsidRPr="00C25647" w:rsidRDefault="00DB4B67" w:rsidP="00DB4B67">
      <w:pPr>
        <w:ind w:right="283"/>
        <w:jc w:val="center"/>
        <w:rPr>
          <w:b/>
          <w:sz w:val="18"/>
          <w:szCs w:val="18"/>
        </w:rPr>
      </w:pPr>
      <w:r w:rsidRPr="00C25647">
        <w:rPr>
          <w:b/>
          <w:sz w:val="18"/>
          <w:szCs w:val="18"/>
        </w:rPr>
        <w:t>КИРОВСКОЙ ОБЛАСТИ</w:t>
      </w:r>
    </w:p>
    <w:p w:rsidR="00DB4B67" w:rsidRPr="00C25647" w:rsidRDefault="00DB4B67" w:rsidP="00DB4B67">
      <w:pPr>
        <w:ind w:right="283"/>
        <w:jc w:val="center"/>
        <w:rPr>
          <w:sz w:val="18"/>
          <w:szCs w:val="18"/>
        </w:rPr>
      </w:pPr>
    </w:p>
    <w:p w:rsidR="00DB4B67" w:rsidRPr="00C25647" w:rsidRDefault="00DB4B67" w:rsidP="00DB4B67">
      <w:pPr>
        <w:ind w:right="283"/>
        <w:jc w:val="center"/>
        <w:rPr>
          <w:b/>
          <w:sz w:val="18"/>
          <w:szCs w:val="18"/>
        </w:rPr>
      </w:pPr>
      <w:r w:rsidRPr="00C25647">
        <w:rPr>
          <w:b/>
          <w:sz w:val="18"/>
          <w:szCs w:val="18"/>
        </w:rPr>
        <w:t>ПОСТАНОВЛЕНИЕ</w:t>
      </w:r>
    </w:p>
    <w:p w:rsidR="00DB4B67" w:rsidRPr="00C25647" w:rsidRDefault="00DB4B67" w:rsidP="00DB4B67">
      <w:pPr>
        <w:ind w:right="283"/>
        <w:jc w:val="center"/>
        <w:rPr>
          <w:b/>
          <w:sz w:val="18"/>
          <w:szCs w:val="18"/>
        </w:rPr>
      </w:pPr>
    </w:p>
    <w:p w:rsidR="00DB4B67" w:rsidRPr="00C25647" w:rsidRDefault="00DB4B67" w:rsidP="00DB4B67">
      <w:pPr>
        <w:ind w:right="283"/>
        <w:jc w:val="center"/>
        <w:rPr>
          <w:b/>
          <w:sz w:val="18"/>
          <w:szCs w:val="18"/>
        </w:rPr>
      </w:pPr>
      <w:r w:rsidRPr="00C25647">
        <w:rPr>
          <w:sz w:val="18"/>
          <w:szCs w:val="18"/>
        </w:rPr>
        <w:t>16.02.2023</w:t>
      </w:r>
      <w:r w:rsidRPr="00C25647">
        <w:rPr>
          <w:b/>
          <w:sz w:val="18"/>
          <w:szCs w:val="18"/>
        </w:rPr>
        <w:t xml:space="preserve">                                                                                    </w:t>
      </w:r>
      <w:r w:rsidRPr="00C25647">
        <w:rPr>
          <w:sz w:val="18"/>
          <w:szCs w:val="18"/>
        </w:rPr>
        <w:t>№ 109-п</w:t>
      </w:r>
    </w:p>
    <w:p w:rsidR="00DB4B67" w:rsidRPr="00C25647" w:rsidRDefault="00DB4B67" w:rsidP="00DB4B67">
      <w:pPr>
        <w:tabs>
          <w:tab w:val="left" w:pos="1355"/>
        </w:tabs>
        <w:jc w:val="center"/>
        <w:rPr>
          <w:sz w:val="18"/>
          <w:szCs w:val="18"/>
        </w:rPr>
      </w:pPr>
      <w:r w:rsidRPr="00C25647">
        <w:rPr>
          <w:sz w:val="18"/>
          <w:szCs w:val="18"/>
        </w:rPr>
        <w:t>г. Орлов</w:t>
      </w:r>
    </w:p>
    <w:p w:rsidR="00DB4B67" w:rsidRPr="00C25647" w:rsidRDefault="00DB4B67" w:rsidP="00DB4B67">
      <w:pPr>
        <w:widowControl w:val="0"/>
        <w:autoSpaceDE w:val="0"/>
        <w:autoSpaceDN w:val="0"/>
        <w:adjustRightInd w:val="0"/>
        <w:jc w:val="center"/>
        <w:rPr>
          <w:b/>
          <w:sz w:val="18"/>
          <w:szCs w:val="18"/>
        </w:rPr>
      </w:pPr>
    </w:p>
    <w:p w:rsidR="00DB4B67" w:rsidRPr="00C25647" w:rsidRDefault="00DB4B67" w:rsidP="00DB4B67">
      <w:pPr>
        <w:widowControl w:val="0"/>
        <w:autoSpaceDE w:val="0"/>
        <w:autoSpaceDN w:val="0"/>
        <w:adjustRightInd w:val="0"/>
        <w:jc w:val="center"/>
        <w:rPr>
          <w:b/>
          <w:sz w:val="18"/>
          <w:szCs w:val="18"/>
        </w:rPr>
      </w:pPr>
      <w:r w:rsidRPr="00C25647">
        <w:rPr>
          <w:b/>
          <w:sz w:val="18"/>
          <w:szCs w:val="18"/>
        </w:rPr>
        <w:t>О внесении изменений в постановление администрации Орловского района от 07.09.2022 № 450-п</w:t>
      </w:r>
    </w:p>
    <w:p w:rsidR="00DB4B67" w:rsidRPr="00C25647" w:rsidRDefault="00DB4B67" w:rsidP="00DB4B67">
      <w:pPr>
        <w:widowControl w:val="0"/>
        <w:autoSpaceDE w:val="0"/>
        <w:autoSpaceDN w:val="0"/>
        <w:adjustRightInd w:val="0"/>
        <w:jc w:val="center"/>
        <w:rPr>
          <w:b/>
          <w:sz w:val="18"/>
          <w:szCs w:val="18"/>
        </w:rPr>
      </w:pPr>
    </w:p>
    <w:p w:rsidR="00DB4B67" w:rsidRPr="00C25647" w:rsidRDefault="00DB4B67" w:rsidP="00DB4B67">
      <w:pPr>
        <w:ind w:firstLine="709"/>
        <w:jc w:val="both"/>
        <w:rPr>
          <w:sz w:val="18"/>
          <w:szCs w:val="18"/>
          <w:shd w:val="clear" w:color="auto" w:fill="FFFFFF"/>
        </w:rPr>
      </w:pPr>
      <w:r w:rsidRPr="00C25647">
        <w:rPr>
          <w:sz w:val="18"/>
          <w:szCs w:val="1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DB4B67" w:rsidRPr="00C25647" w:rsidRDefault="00DB4B67" w:rsidP="00DB4B67">
      <w:pPr>
        <w:numPr>
          <w:ilvl w:val="0"/>
          <w:numId w:val="7"/>
        </w:numPr>
        <w:autoSpaceDE w:val="0"/>
        <w:autoSpaceDN w:val="0"/>
        <w:ind w:left="0" w:firstLine="709"/>
        <w:jc w:val="both"/>
        <w:rPr>
          <w:sz w:val="18"/>
          <w:szCs w:val="18"/>
          <w:shd w:val="clear" w:color="auto" w:fill="FFFFFF"/>
        </w:rPr>
      </w:pPr>
      <w:r w:rsidRPr="00C25647">
        <w:rPr>
          <w:sz w:val="18"/>
          <w:szCs w:val="18"/>
          <w:shd w:val="clear" w:color="auto" w:fill="FFFFFF"/>
        </w:rPr>
        <w:t xml:space="preserve">Внести изменения в административный регламент </w:t>
      </w:r>
      <w:r w:rsidRPr="00C25647">
        <w:rPr>
          <w:sz w:val="18"/>
          <w:szCs w:val="18"/>
        </w:rPr>
        <w:t>предоставления муниципальной услуги</w:t>
      </w:r>
      <w:r w:rsidRPr="00C25647">
        <w:rPr>
          <w:b/>
          <w:sz w:val="18"/>
          <w:szCs w:val="18"/>
        </w:rPr>
        <w:t xml:space="preserve"> </w:t>
      </w:r>
      <w:r w:rsidRPr="00C25647">
        <w:rPr>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25647">
        <w:rPr>
          <w:bCs/>
          <w:sz w:val="18"/>
          <w:szCs w:val="18"/>
        </w:rPr>
        <w:t xml:space="preserve">», </w:t>
      </w:r>
      <w:r w:rsidRPr="00C25647">
        <w:rPr>
          <w:sz w:val="18"/>
          <w:szCs w:val="18"/>
          <w:shd w:val="clear" w:color="auto" w:fill="FFFFFF"/>
        </w:rPr>
        <w:t>утвержденный постановлением администрации Орловского района от 07.09.2022 № 450-п (далее – Регламент):</w:t>
      </w:r>
    </w:p>
    <w:p w:rsidR="00DB4B67" w:rsidRPr="00C25647" w:rsidRDefault="00DB4B67" w:rsidP="00DB4B67">
      <w:pPr>
        <w:numPr>
          <w:ilvl w:val="1"/>
          <w:numId w:val="7"/>
        </w:numPr>
        <w:autoSpaceDE w:val="0"/>
        <w:autoSpaceDN w:val="0"/>
        <w:adjustRightInd w:val="0"/>
        <w:ind w:left="0" w:firstLine="709"/>
        <w:jc w:val="both"/>
        <w:rPr>
          <w:sz w:val="18"/>
          <w:szCs w:val="18"/>
        </w:rPr>
      </w:pPr>
      <w:r w:rsidRPr="00C25647">
        <w:rPr>
          <w:sz w:val="18"/>
          <w:szCs w:val="18"/>
          <w:shd w:val="clear" w:color="auto" w:fill="FFFFFF"/>
        </w:rPr>
        <w:t>Название Приложения № 1 к Административному регламенту изложить в новой редакции: «</w:t>
      </w:r>
      <w:r w:rsidRPr="00C25647">
        <w:rPr>
          <w:sz w:val="18"/>
          <w:szCs w:val="18"/>
        </w:rPr>
        <w:t>Заявление о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B4B67" w:rsidRPr="00C25647" w:rsidRDefault="00DB4B67" w:rsidP="00DB4B67">
      <w:pPr>
        <w:autoSpaceDE w:val="0"/>
        <w:autoSpaceDN w:val="0"/>
        <w:adjustRightInd w:val="0"/>
        <w:ind w:firstLine="709"/>
        <w:jc w:val="both"/>
        <w:rPr>
          <w:sz w:val="18"/>
          <w:szCs w:val="18"/>
        </w:rPr>
      </w:pPr>
      <w:r w:rsidRPr="00C25647">
        <w:rPr>
          <w:rFonts w:eastAsia="Calibri"/>
          <w:bCs/>
          <w:sz w:val="18"/>
          <w:szCs w:val="18"/>
          <w:lang w:eastAsia="en-US"/>
        </w:rPr>
        <w:t xml:space="preserve">2. </w:t>
      </w:r>
      <w:proofErr w:type="gramStart"/>
      <w:r w:rsidRPr="00C25647">
        <w:rPr>
          <w:sz w:val="18"/>
          <w:szCs w:val="18"/>
        </w:rPr>
        <w:t>Контроль за</w:t>
      </w:r>
      <w:proofErr w:type="gramEnd"/>
      <w:r w:rsidRPr="00C25647">
        <w:rPr>
          <w:sz w:val="18"/>
          <w:szCs w:val="18"/>
        </w:rPr>
        <w:t xml:space="preserve"> выполнением постановления возложить на заведующую отделом по имуществу и земельным ресурсам администрации Орловского района.</w:t>
      </w:r>
    </w:p>
    <w:p w:rsidR="00DB4B67" w:rsidRPr="00C25647" w:rsidRDefault="00DB4B67" w:rsidP="00DB4B67">
      <w:pPr>
        <w:autoSpaceDE w:val="0"/>
        <w:autoSpaceDN w:val="0"/>
        <w:adjustRightInd w:val="0"/>
        <w:ind w:firstLine="709"/>
        <w:jc w:val="both"/>
        <w:rPr>
          <w:sz w:val="18"/>
          <w:szCs w:val="18"/>
        </w:rPr>
      </w:pPr>
      <w:r w:rsidRPr="00C25647">
        <w:rPr>
          <w:sz w:val="18"/>
          <w:szCs w:val="18"/>
        </w:rPr>
        <w:t xml:space="preserve">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DB4B67" w:rsidRPr="00C25647" w:rsidRDefault="00DB4B67" w:rsidP="00DB4B67">
      <w:pPr>
        <w:autoSpaceDE w:val="0"/>
        <w:autoSpaceDN w:val="0"/>
        <w:adjustRightInd w:val="0"/>
        <w:ind w:firstLine="709"/>
        <w:jc w:val="both"/>
        <w:rPr>
          <w:sz w:val="18"/>
          <w:szCs w:val="18"/>
        </w:rPr>
      </w:pPr>
      <w:r w:rsidRPr="00C25647">
        <w:rPr>
          <w:sz w:val="18"/>
          <w:szCs w:val="18"/>
        </w:rPr>
        <w:t>4. Постановление вступает в силу после официального опубликования.</w:t>
      </w:r>
    </w:p>
    <w:p w:rsidR="00DB4B67" w:rsidRPr="00C25647" w:rsidRDefault="00DB4B67" w:rsidP="00DB4B67">
      <w:pPr>
        <w:autoSpaceDE w:val="0"/>
        <w:autoSpaceDN w:val="0"/>
        <w:adjustRightInd w:val="0"/>
        <w:jc w:val="both"/>
        <w:rPr>
          <w:sz w:val="18"/>
          <w:szCs w:val="18"/>
        </w:rPr>
      </w:pPr>
    </w:p>
    <w:tbl>
      <w:tblPr>
        <w:tblW w:w="9747" w:type="dxa"/>
        <w:tblLayout w:type="fixed"/>
        <w:tblLook w:val="00A0" w:firstRow="1" w:lastRow="0" w:firstColumn="1" w:lastColumn="0" w:noHBand="0" w:noVBand="0"/>
      </w:tblPr>
      <w:tblGrid>
        <w:gridCol w:w="4536"/>
        <w:gridCol w:w="2093"/>
        <w:gridCol w:w="3118"/>
      </w:tblGrid>
      <w:tr w:rsidR="00DB4B67" w:rsidRPr="00C25647" w:rsidTr="00427EF1">
        <w:tc>
          <w:tcPr>
            <w:tcW w:w="4536" w:type="dxa"/>
          </w:tcPr>
          <w:p w:rsidR="00DB4B67" w:rsidRPr="00C25647" w:rsidRDefault="00DB4B67" w:rsidP="00427EF1">
            <w:pPr>
              <w:autoSpaceDE w:val="0"/>
              <w:autoSpaceDN w:val="0"/>
              <w:adjustRightInd w:val="0"/>
              <w:rPr>
                <w:sz w:val="18"/>
                <w:szCs w:val="18"/>
              </w:rPr>
            </w:pPr>
            <w:r w:rsidRPr="00C25647">
              <w:rPr>
                <w:sz w:val="18"/>
                <w:szCs w:val="18"/>
              </w:rPr>
              <w:t xml:space="preserve">Глава администрации </w:t>
            </w:r>
          </w:p>
          <w:p w:rsidR="00DB4B67" w:rsidRPr="00C25647" w:rsidRDefault="00DB4B67" w:rsidP="00427EF1">
            <w:pPr>
              <w:autoSpaceDE w:val="0"/>
              <w:autoSpaceDN w:val="0"/>
              <w:adjustRightInd w:val="0"/>
              <w:jc w:val="both"/>
              <w:rPr>
                <w:sz w:val="18"/>
                <w:szCs w:val="18"/>
              </w:rPr>
            </w:pPr>
            <w:r w:rsidRPr="00C25647">
              <w:rPr>
                <w:sz w:val="18"/>
                <w:szCs w:val="18"/>
              </w:rPr>
              <w:t xml:space="preserve">Орловского района    </w:t>
            </w:r>
            <w:proofErr w:type="spellStart"/>
            <w:r w:rsidRPr="00C25647">
              <w:rPr>
                <w:sz w:val="18"/>
                <w:szCs w:val="18"/>
              </w:rPr>
              <w:t>А.В.Аботуров</w:t>
            </w:r>
            <w:proofErr w:type="spellEnd"/>
          </w:p>
        </w:tc>
        <w:tc>
          <w:tcPr>
            <w:tcW w:w="2093" w:type="dxa"/>
          </w:tcPr>
          <w:p w:rsidR="00DB4B67" w:rsidRPr="00C25647" w:rsidRDefault="00DB4B67" w:rsidP="00427EF1">
            <w:pPr>
              <w:autoSpaceDE w:val="0"/>
              <w:autoSpaceDN w:val="0"/>
              <w:adjustRightInd w:val="0"/>
              <w:jc w:val="both"/>
              <w:rPr>
                <w:sz w:val="18"/>
                <w:szCs w:val="18"/>
              </w:rPr>
            </w:pPr>
          </w:p>
        </w:tc>
        <w:tc>
          <w:tcPr>
            <w:tcW w:w="3118" w:type="dxa"/>
            <w:vAlign w:val="bottom"/>
          </w:tcPr>
          <w:p w:rsidR="00DB4B67" w:rsidRPr="00C25647" w:rsidRDefault="00DB4B67" w:rsidP="00427EF1">
            <w:pPr>
              <w:autoSpaceDE w:val="0"/>
              <w:autoSpaceDN w:val="0"/>
              <w:adjustRightInd w:val="0"/>
              <w:jc w:val="right"/>
              <w:rPr>
                <w:sz w:val="18"/>
                <w:szCs w:val="18"/>
              </w:rPr>
            </w:pPr>
          </w:p>
        </w:tc>
      </w:tr>
    </w:tbl>
    <w:p w:rsidR="00DB4B67" w:rsidRPr="00C25647" w:rsidRDefault="00DB4B67" w:rsidP="00DB4B67">
      <w:pPr>
        <w:autoSpaceDE w:val="0"/>
        <w:autoSpaceDN w:val="0"/>
        <w:adjustRightInd w:val="0"/>
        <w:jc w:val="center"/>
        <w:rPr>
          <w:b/>
          <w:sz w:val="18"/>
          <w:szCs w:val="18"/>
        </w:rPr>
      </w:pPr>
      <w:r w:rsidRPr="00C25647">
        <w:rPr>
          <w:b/>
          <w:noProof/>
          <w:sz w:val="18"/>
          <w:szCs w:val="18"/>
        </w:rPr>
        <w:lastRenderedPageBreak/>
        <w:drawing>
          <wp:inline distT="0" distB="0" distL="0" distR="0" wp14:anchorId="3E4AFD42" wp14:editId="5DE29CB3">
            <wp:extent cx="428625" cy="523875"/>
            <wp:effectExtent l="0" t="0" r="9525" b="9525"/>
            <wp:docPr id="16" name="Рисунок 1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B4B67" w:rsidRPr="00C25647" w:rsidRDefault="00DB4B67" w:rsidP="00DB4B67">
      <w:pPr>
        <w:autoSpaceDE w:val="0"/>
        <w:autoSpaceDN w:val="0"/>
        <w:adjustRightInd w:val="0"/>
        <w:jc w:val="center"/>
        <w:rPr>
          <w:b/>
          <w:sz w:val="18"/>
          <w:szCs w:val="18"/>
        </w:rPr>
      </w:pPr>
    </w:p>
    <w:p w:rsidR="00DB4B67" w:rsidRPr="00C25647" w:rsidRDefault="00DB4B67" w:rsidP="00DB4B67">
      <w:pPr>
        <w:autoSpaceDE w:val="0"/>
        <w:autoSpaceDN w:val="0"/>
        <w:adjustRightInd w:val="0"/>
        <w:jc w:val="center"/>
        <w:rPr>
          <w:b/>
          <w:sz w:val="18"/>
          <w:szCs w:val="18"/>
        </w:rPr>
      </w:pPr>
      <w:r w:rsidRPr="00C25647">
        <w:rPr>
          <w:b/>
          <w:sz w:val="18"/>
          <w:szCs w:val="18"/>
        </w:rPr>
        <w:t>АДМИНИСТРАЦИЯ ОРЛОВСКОГО РАЙОНА</w:t>
      </w:r>
    </w:p>
    <w:p w:rsidR="00DB4B67" w:rsidRPr="00C25647" w:rsidRDefault="00DB4B67" w:rsidP="00DB4B67">
      <w:pPr>
        <w:autoSpaceDE w:val="0"/>
        <w:autoSpaceDN w:val="0"/>
        <w:adjustRightInd w:val="0"/>
        <w:jc w:val="center"/>
        <w:rPr>
          <w:b/>
          <w:sz w:val="18"/>
          <w:szCs w:val="18"/>
        </w:rPr>
      </w:pPr>
      <w:r w:rsidRPr="00C25647">
        <w:rPr>
          <w:b/>
          <w:sz w:val="18"/>
          <w:szCs w:val="18"/>
        </w:rPr>
        <w:t>КИРОВСКОЙ ОБЛАСТИ</w:t>
      </w:r>
    </w:p>
    <w:p w:rsidR="00DB4B67" w:rsidRPr="00C25647" w:rsidRDefault="00DB4B67" w:rsidP="00DB4B67">
      <w:pPr>
        <w:autoSpaceDE w:val="0"/>
        <w:autoSpaceDN w:val="0"/>
        <w:adjustRightInd w:val="0"/>
        <w:jc w:val="center"/>
        <w:rPr>
          <w:b/>
          <w:sz w:val="18"/>
          <w:szCs w:val="18"/>
        </w:rPr>
      </w:pPr>
    </w:p>
    <w:p w:rsidR="00DB4B67" w:rsidRPr="00C25647" w:rsidRDefault="00DB4B67" w:rsidP="00DB4B67">
      <w:pPr>
        <w:autoSpaceDE w:val="0"/>
        <w:autoSpaceDN w:val="0"/>
        <w:adjustRightInd w:val="0"/>
        <w:jc w:val="center"/>
        <w:rPr>
          <w:b/>
          <w:sz w:val="18"/>
          <w:szCs w:val="18"/>
        </w:rPr>
      </w:pPr>
      <w:r w:rsidRPr="00C25647">
        <w:rPr>
          <w:b/>
          <w:sz w:val="18"/>
          <w:szCs w:val="18"/>
        </w:rPr>
        <w:t>ПОСТАНОВЛЕНИЕ</w:t>
      </w: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center"/>
        <w:rPr>
          <w:sz w:val="18"/>
          <w:szCs w:val="18"/>
        </w:rPr>
      </w:pPr>
      <w:r w:rsidRPr="00C25647">
        <w:rPr>
          <w:sz w:val="18"/>
          <w:szCs w:val="18"/>
        </w:rPr>
        <w:t xml:space="preserve">17.02.2023                         </w:t>
      </w:r>
      <w:r w:rsidRPr="00C25647">
        <w:rPr>
          <w:sz w:val="18"/>
          <w:szCs w:val="18"/>
        </w:rPr>
        <w:tab/>
      </w:r>
      <w:r w:rsidRPr="00C25647">
        <w:rPr>
          <w:sz w:val="18"/>
          <w:szCs w:val="18"/>
        </w:rPr>
        <w:tab/>
      </w:r>
      <w:r w:rsidRPr="00C25647">
        <w:rPr>
          <w:sz w:val="18"/>
          <w:szCs w:val="18"/>
        </w:rPr>
        <w:tab/>
      </w:r>
      <w:r w:rsidRPr="00C25647">
        <w:rPr>
          <w:sz w:val="18"/>
          <w:szCs w:val="18"/>
        </w:rPr>
        <w:tab/>
      </w:r>
      <w:r w:rsidRPr="00C25647">
        <w:rPr>
          <w:sz w:val="18"/>
          <w:szCs w:val="18"/>
        </w:rPr>
        <w:tab/>
        <w:t xml:space="preserve"> № 114-п</w:t>
      </w:r>
    </w:p>
    <w:p w:rsidR="00DB4B67" w:rsidRPr="00C25647" w:rsidRDefault="00DB4B67" w:rsidP="00DB4B67">
      <w:pPr>
        <w:autoSpaceDE w:val="0"/>
        <w:autoSpaceDN w:val="0"/>
        <w:adjustRightInd w:val="0"/>
        <w:jc w:val="center"/>
        <w:rPr>
          <w:sz w:val="18"/>
          <w:szCs w:val="18"/>
        </w:rPr>
      </w:pPr>
      <w:r w:rsidRPr="00C25647">
        <w:rPr>
          <w:sz w:val="18"/>
          <w:szCs w:val="18"/>
        </w:rPr>
        <w:t>г. Орлов</w:t>
      </w:r>
    </w:p>
    <w:p w:rsidR="00DB4B67" w:rsidRPr="00C25647" w:rsidRDefault="00DB4B67" w:rsidP="00DB4B67">
      <w:pPr>
        <w:autoSpaceDE w:val="0"/>
        <w:autoSpaceDN w:val="0"/>
        <w:adjustRightInd w:val="0"/>
        <w:jc w:val="center"/>
        <w:rPr>
          <w:b/>
          <w:bCs/>
          <w:sz w:val="18"/>
          <w:szCs w:val="18"/>
        </w:rPr>
      </w:pPr>
    </w:p>
    <w:p w:rsidR="00DB4B67" w:rsidRPr="00C25647" w:rsidRDefault="00DB4B67" w:rsidP="00DB4B67">
      <w:pPr>
        <w:autoSpaceDE w:val="0"/>
        <w:autoSpaceDN w:val="0"/>
        <w:adjustRightInd w:val="0"/>
        <w:jc w:val="center"/>
        <w:rPr>
          <w:b/>
          <w:sz w:val="18"/>
          <w:szCs w:val="18"/>
        </w:rPr>
      </w:pPr>
      <w:r w:rsidRPr="00C25647">
        <w:rPr>
          <w:b/>
          <w:sz w:val="18"/>
          <w:szCs w:val="18"/>
        </w:rPr>
        <w:t>О внесении изменений в постановление администрации Орловского района от 12.10.2022 № 524-п</w:t>
      </w:r>
    </w:p>
    <w:p w:rsidR="00DB4B67" w:rsidRPr="00C25647" w:rsidRDefault="00DB4B67" w:rsidP="00DB4B67">
      <w:pPr>
        <w:autoSpaceDE w:val="0"/>
        <w:autoSpaceDN w:val="0"/>
        <w:adjustRightInd w:val="0"/>
        <w:jc w:val="both"/>
        <w:rPr>
          <w:b/>
          <w:bCs/>
          <w:sz w:val="18"/>
          <w:szCs w:val="18"/>
        </w:rPr>
      </w:pPr>
    </w:p>
    <w:p w:rsidR="00DB4B67" w:rsidRPr="00C25647" w:rsidRDefault="00DB4B67" w:rsidP="00DB4B67">
      <w:pPr>
        <w:autoSpaceDE w:val="0"/>
        <w:autoSpaceDN w:val="0"/>
        <w:adjustRightInd w:val="0"/>
        <w:jc w:val="both"/>
        <w:rPr>
          <w:sz w:val="18"/>
          <w:szCs w:val="18"/>
        </w:rPr>
      </w:pPr>
      <w:proofErr w:type="gramStart"/>
      <w:r w:rsidRPr="00C25647">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Указом Губернатора Кировской области от 05.10.2022 № 81 «О дополнительной социальной поддержке членов семей граждан, призванных на военную службу по мобилизации в Вооруженные Силы Российской Федерации»", постановлением Правительства Кировской области от 07.10.2022 № 548-П «О дополнительной социальной поддержке членов семей отдельных категорий граждан», </w:t>
      </w:r>
      <w:hyperlink r:id="rId20" w:history="1">
        <w:r w:rsidRPr="00C25647">
          <w:rPr>
            <w:rStyle w:val="af3"/>
            <w:rFonts w:eastAsiaTheme="majorEastAsia"/>
            <w:sz w:val="18"/>
            <w:szCs w:val="18"/>
          </w:rPr>
          <w:t>Уставом</w:t>
        </w:r>
      </w:hyperlink>
      <w:r w:rsidRPr="00C25647">
        <w:rPr>
          <w:sz w:val="18"/>
          <w:szCs w:val="18"/>
        </w:rPr>
        <w:t xml:space="preserve"> муниципального</w:t>
      </w:r>
      <w:proofErr w:type="gramEnd"/>
      <w:r w:rsidRPr="00C25647">
        <w:rPr>
          <w:sz w:val="18"/>
          <w:szCs w:val="18"/>
        </w:rPr>
        <w:t xml:space="preserve"> образования Орловский муниципальный район Кировской области, администрация Орловского района ПОСТАНОВЛЯЕТ: </w:t>
      </w:r>
    </w:p>
    <w:p w:rsidR="00DB4B67" w:rsidRPr="00C25647" w:rsidRDefault="00DB4B67" w:rsidP="00DB4B67">
      <w:pPr>
        <w:autoSpaceDE w:val="0"/>
        <w:autoSpaceDN w:val="0"/>
        <w:adjustRightInd w:val="0"/>
        <w:jc w:val="both"/>
        <w:rPr>
          <w:sz w:val="18"/>
          <w:szCs w:val="18"/>
        </w:rPr>
      </w:pPr>
      <w:r w:rsidRPr="00C25647">
        <w:rPr>
          <w:sz w:val="18"/>
          <w:szCs w:val="18"/>
        </w:rPr>
        <w:t>1. Внести в постановление администрации Орловского района от 12.10.2022 № 524-П «Об  установлении дополнительных мер поддержки членам семей граждан, призванных на военную службу по мобилизации в Вооруженные Силы Российской Федерации» (далее – постановление) следующие изменения:</w:t>
      </w:r>
    </w:p>
    <w:p w:rsidR="00DB4B67" w:rsidRPr="00C25647" w:rsidRDefault="00DB4B67" w:rsidP="00DB4B67">
      <w:pPr>
        <w:autoSpaceDE w:val="0"/>
        <w:autoSpaceDN w:val="0"/>
        <w:adjustRightInd w:val="0"/>
        <w:jc w:val="both"/>
        <w:rPr>
          <w:sz w:val="18"/>
          <w:szCs w:val="18"/>
        </w:rPr>
      </w:pPr>
      <w:r w:rsidRPr="00C25647">
        <w:rPr>
          <w:sz w:val="18"/>
          <w:szCs w:val="18"/>
        </w:rPr>
        <w:t>1.1. Пункт 1 постановления дополнить подпунктом 1.5. следующего содержания:</w:t>
      </w:r>
    </w:p>
    <w:p w:rsidR="00DB4B67" w:rsidRPr="00C25647" w:rsidRDefault="00DB4B67" w:rsidP="00DB4B67">
      <w:pPr>
        <w:autoSpaceDE w:val="0"/>
        <w:autoSpaceDN w:val="0"/>
        <w:adjustRightInd w:val="0"/>
        <w:jc w:val="both"/>
        <w:rPr>
          <w:sz w:val="18"/>
          <w:szCs w:val="18"/>
        </w:rPr>
      </w:pPr>
      <w:r w:rsidRPr="00C25647">
        <w:rPr>
          <w:sz w:val="18"/>
          <w:szCs w:val="18"/>
        </w:rPr>
        <w:t xml:space="preserve">«1.5.  </w:t>
      </w:r>
      <w:proofErr w:type="gramStart"/>
      <w:r w:rsidRPr="00C25647">
        <w:rPr>
          <w:sz w:val="18"/>
          <w:szCs w:val="18"/>
        </w:rPr>
        <w:t>Обеспечение и доставка твердого топлива (дров, разделанных в виде поленьев) однократно в 2023 году, для целей отопления жилого помещения, расположенного на территории Орловского муниципального района Кировской области, в котором проживает (проживают) по месту жительства (месту пребывания) военнослужащий совместно с супругой (супругом) и (или) его несовершеннолетними детьми, родитель (родители) военнослужащего.».</w:t>
      </w:r>
      <w:proofErr w:type="gramEnd"/>
    </w:p>
    <w:p w:rsidR="00DB4B67" w:rsidRPr="00C25647" w:rsidRDefault="00DB4B67" w:rsidP="00DB4B67">
      <w:pPr>
        <w:autoSpaceDE w:val="0"/>
        <w:autoSpaceDN w:val="0"/>
        <w:adjustRightInd w:val="0"/>
        <w:jc w:val="both"/>
        <w:rPr>
          <w:sz w:val="18"/>
          <w:szCs w:val="18"/>
        </w:rPr>
      </w:pPr>
      <w:r w:rsidRPr="00C25647">
        <w:rPr>
          <w:sz w:val="18"/>
          <w:szCs w:val="18"/>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DB4B67" w:rsidRPr="00C25647" w:rsidRDefault="00DB4B67" w:rsidP="00DB4B67">
      <w:pPr>
        <w:autoSpaceDE w:val="0"/>
        <w:autoSpaceDN w:val="0"/>
        <w:adjustRightInd w:val="0"/>
        <w:jc w:val="both"/>
        <w:rPr>
          <w:sz w:val="18"/>
          <w:szCs w:val="18"/>
        </w:rPr>
      </w:pPr>
      <w:r w:rsidRPr="00C25647">
        <w:rPr>
          <w:sz w:val="18"/>
          <w:szCs w:val="18"/>
        </w:rPr>
        <w:t>3. Постановление вступает в силу с момента опубликования.</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 xml:space="preserve">Глава администрации </w:t>
      </w:r>
    </w:p>
    <w:p w:rsidR="00DB4B67" w:rsidRPr="00C25647" w:rsidRDefault="00DB4B67" w:rsidP="00DB4B67">
      <w:pPr>
        <w:autoSpaceDE w:val="0"/>
        <w:autoSpaceDN w:val="0"/>
        <w:adjustRightInd w:val="0"/>
        <w:jc w:val="both"/>
        <w:rPr>
          <w:sz w:val="18"/>
          <w:szCs w:val="18"/>
        </w:rPr>
      </w:pPr>
      <w:r w:rsidRPr="00C25647">
        <w:rPr>
          <w:sz w:val="18"/>
          <w:szCs w:val="18"/>
        </w:rPr>
        <w:t xml:space="preserve">Орловского района                  </w:t>
      </w:r>
      <w:proofErr w:type="spellStart"/>
      <w:r w:rsidRPr="00C25647">
        <w:rPr>
          <w:sz w:val="18"/>
          <w:szCs w:val="18"/>
        </w:rPr>
        <w:t>А.В.Аботуров</w:t>
      </w:r>
      <w:proofErr w:type="spellEnd"/>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center"/>
        <w:rPr>
          <w:b/>
          <w:sz w:val="18"/>
          <w:szCs w:val="18"/>
        </w:rPr>
      </w:pPr>
      <w:r w:rsidRPr="00C25647">
        <w:rPr>
          <w:b/>
          <w:noProof/>
          <w:sz w:val="18"/>
          <w:szCs w:val="18"/>
        </w:rPr>
        <w:drawing>
          <wp:inline distT="0" distB="0" distL="0" distR="0" wp14:anchorId="146B6BA8" wp14:editId="780DD0AA">
            <wp:extent cx="428625" cy="523875"/>
            <wp:effectExtent l="0" t="0" r="9525" b="9525"/>
            <wp:docPr id="17" name="Рисунок 1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center"/>
        <w:rPr>
          <w:b/>
          <w:bCs/>
          <w:sz w:val="18"/>
          <w:szCs w:val="18"/>
        </w:rPr>
      </w:pPr>
      <w:r w:rsidRPr="00C25647">
        <w:rPr>
          <w:b/>
          <w:bCs/>
          <w:sz w:val="18"/>
          <w:szCs w:val="18"/>
        </w:rPr>
        <w:t>АДМИНИСТРАЦИЯ ОРЛОВСКОГО РАЙОНА</w:t>
      </w:r>
    </w:p>
    <w:p w:rsidR="00DB4B67" w:rsidRPr="00C25647" w:rsidRDefault="00DB4B67" w:rsidP="00DB4B67">
      <w:pPr>
        <w:autoSpaceDE w:val="0"/>
        <w:autoSpaceDN w:val="0"/>
        <w:adjustRightInd w:val="0"/>
        <w:jc w:val="center"/>
        <w:rPr>
          <w:b/>
          <w:bCs/>
          <w:sz w:val="18"/>
          <w:szCs w:val="18"/>
        </w:rPr>
      </w:pPr>
      <w:r w:rsidRPr="00C25647">
        <w:rPr>
          <w:b/>
          <w:bCs/>
          <w:sz w:val="18"/>
          <w:szCs w:val="18"/>
        </w:rPr>
        <w:t>КИРОВСКОЙ ОБЛАСТИ</w:t>
      </w:r>
    </w:p>
    <w:p w:rsidR="00DB4B67" w:rsidRPr="00C25647" w:rsidRDefault="00DB4B67" w:rsidP="00DB4B67">
      <w:pPr>
        <w:autoSpaceDE w:val="0"/>
        <w:autoSpaceDN w:val="0"/>
        <w:adjustRightInd w:val="0"/>
        <w:jc w:val="center"/>
        <w:rPr>
          <w:b/>
          <w:bCs/>
          <w:sz w:val="18"/>
          <w:szCs w:val="18"/>
        </w:rPr>
      </w:pPr>
    </w:p>
    <w:p w:rsidR="00DB4B67" w:rsidRPr="00C25647" w:rsidRDefault="00DB4B67" w:rsidP="00DB4B67">
      <w:pPr>
        <w:autoSpaceDE w:val="0"/>
        <w:autoSpaceDN w:val="0"/>
        <w:adjustRightInd w:val="0"/>
        <w:jc w:val="center"/>
        <w:rPr>
          <w:b/>
          <w:bCs/>
          <w:sz w:val="18"/>
          <w:szCs w:val="18"/>
        </w:rPr>
      </w:pPr>
      <w:r w:rsidRPr="00C25647">
        <w:rPr>
          <w:b/>
          <w:bCs/>
          <w:sz w:val="18"/>
          <w:szCs w:val="18"/>
        </w:rPr>
        <w:t>ПОСТАНОВЛЕНИЕ</w:t>
      </w:r>
    </w:p>
    <w:p w:rsidR="00DB4B67" w:rsidRPr="00C25647" w:rsidRDefault="00DB4B67" w:rsidP="00DB4B67">
      <w:pPr>
        <w:autoSpaceDE w:val="0"/>
        <w:autoSpaceDN w:val="0"/>
        <w:adjustRightInd w:val="0"/>
        <w:jc w:val="center"/>
        <w:rPr>
          <w:b/>
          <w:bCs/>
          <w:sz w:val="18"/>
          <w:szCs w:val="18"/>
        </w:rPr>
      </w:pPr>
    </w:p>
    <w:p w:rsidR="00DB4B67" w:rsidRPr="00C25647" w:rsidRDefault="00DB4B67" w:rsidP="00DB4B67">
      <w:pPr>
        <w:autoSpaceDE w:val="0"/>
        <w:autoSpaceDN w:val="0"/>
        <w:adjustRightInd w:val="0"/>
        <w:jc w:val="center"/>
        <w:rPr>
          <w:b/>
          <w:sz w:val="18"/>
          <w:szCs w:val="18"/>
        </w:rPr>
      </w:pPr>
      <w:r w:rsidRPr="00C25647">
        <w:rPr>
          <w:b/>
          <w:bCs/>
          <w:sz w:val="18"/>
          <w:szCs w:val="18"/>
        </w:rPr>
        <w:t xml:space="preserve">17.02.2023                                                                                             </w:t>
      </w:r>
      <w:r w:rsidRPr="00C25647">
        <w:rPr>
          <w:b/>
          <w:sz w:val="18"/>
          <w:szCs w:val="18"/>
        </w:rPr>
        <w:t>№ 116 –</w:t>
      </w:r>
      <w:proofErr w:type="gramStart"/>
      <w:r w:rsidRPr="00C25647">
        <w:rPr>
          <w:b/>
          <w:sz w:val="18"/>
          <w:szCs w:val="18"/>
        </w:rPr>
        <w:t>п</w:t>
      </w:r>
      <w:proofErr w:type="gramEnd"/>
    </w:p>
    <w:p w:rsidR="00DB4B67" w:rsidRPr="00C25647" w:rsidRDefault="00DB4B67" w:rsidP="00DB4B67">
      <w:pPr>
        <w:autoSpaceDE w:val="0"/>
        <w:autoSpaceDN w:val="0"/>
        <w:adjustRightInd w:val="0"/>
        <w:jc w:val="center"/>
        <w:rPr>
          <w:b/>
          <w:sz w:val="18"/>
          <w:szCs w:val="18"/>
        </w:rPr>
      </w:pPr>
    </w:p>
    <w:p w:rsidR="00DB4B67" w:rsidRPr="00C25647" w:rsidRDefault="00DB4B67" w:rsidP="00DB4B67">
      <w:pPr>
        <w:autoSpaceDE w:val="0"/>
        <w:autoSpaceDN w:val="0"/>
        <w:adjustRightInd w:val="0"/>
        <w:jc w:val="center"/>
        <w:rPr>
          <w:b/>
          <w:bCs/>
          <w:sz w:val="18"/>
          <w:szCs w:val="18"/>
        </w:rPr>
      </w:pPr>
      <w:r w:rsidRPr="00C25647">
        <w:rPr>
          <w:b/>
          <w:sz w:val="18"/>
          <w:szCs w:val="18"/>
        </w:rPr>
        <w:t>г. Орлов</w:t>
      </w: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center"/>
        <w:rPr>
          <w:b/>
          <w:sz w:val="18"/>
          <w:szCs w:val="18"/>
        </w:rPr>
      </w:pPr>
      <w:r w:rsidRPr="00C25647">
        <w:rPr>
          <w:b/>
          <w:sz w:val="18"/>
          <w:szCs w:val="18"/>
        </w:rPr>
        <w:t>О проведении районного смотра – конкурса на звание</w:t>
      </w:r>
    </w:p>
    <w:p w:rsidR="00DB4B67" w:rsidRPr="00C25647" w:rsidRDefault="00DB4B67" w:rsidP="00DB4B67">
      <w:pPr>
        <w:autoSpaceDE w:val="0"/>
        <w:autoSpaceDN w:val="0"/>
        <w:adjustRightInd w:val="0"/>
        <w:jc w:val="center"/>
        <w:rPr>
          <w:b/>
          <w:sz w:val="18"/>
          <w:szCs w:val="18"/>
        </w:rPr>
      </w:pPr>
      <w:r w:rsidRPr="00C25647">
        <w:rPr>
          <w:b/>
          <w:sz w:val="18"/>
          <w:szCs w:val="18"/>
        </w:rPr>
        <w:t>«Лучший работник по профессии 2022 года»</w:t>
      </w: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В целях пропаганды передового опыта, материального и морального стимулирования рабочих, служащих, интеллигенции основных отраслей производства и социальной сферы района администрация Орловского района ПОСТАНОВЛЯЕТ:</w:t>
      </w:r>
    </w:p>
    <w:p w:rsidR="00DB4B67" w:rsidRPr="00C25647" w:rsidRDefault="00DB4B67" w:rsidP="00DB4B67">
      <w:pPr>
        <w:autoSpaceDE w:val="0"/>
        <w:autoSpaceDN w:val="0"/>
        <w:adjustRightInd w:val="0"/>
        <w:jc w:val="both"/>
        <w:rPr>
          <w:sz w:val="18"/>
          <w:szCs w:val="18"/>
        </w:rPr>
      </w:pPr>
      <w:r w:rsidRPr="00C25647">
        <w:rPr>
          <w:sz w:val="18"/>
          <w:szCs w:val="18"/>
        </w:rPr>
        <w:t>1. Провести районный смотр-конкурс на звание «Лучший работник по профессии 2022 года» 7 апреля 2023 года.</w:t>
      </w:r>
    </w:p>
    <w:p w:rsidR="00DB4B67" w:rsidRPr="00C25647" w:rsidRDefault="00DB4B67" w:rsidP="00DB4B67">
      <w:pPr>
        <w:autoSpaceDE w:val="0"/>
        <w:autoSpaceDN w:val="0"/>
        <w:adjustRightInd w:val="0"/>
        <w:jc w:val="both"/>
        <w:rPr>
          <w:sz w:val="18"/>
          <w:szCs w:val="18"/>
        </w:rPr>
      </w:pPr>
      <w:r w:rsidRPr="00C25647">
        <w:rPr>
          <w:sz w:val="18"/>
          <w:szCs w:val="18"/>
        </w:rPr>
        <w:t>2. Утвердить Положение о проведении районного смотра-конкурса на звание «Лучший работник по профессии 2022 года» согласно приложению №1</w:t>
      </w:r>
    </w:p>
    <w:p w:rsidR="00DB4B67" w:rsidRPr="00C25647" w:rsidRDefault="00DB4B67" w:rsidP="00DB4B67">
      <w:pPr>
        <w:autoSpaceDE w:val="0"/>
        <w:autoSpaceDN w:val="0"/>
        <w:adjustRightInd w:val="0"/>
        <w:jc w:val="both"/>
        <w:rPr>
          <w:sz w:val="18"/>
          <w:szCs w:val="18"/>
        </w:rPr>
      </w:pPr>
      <w:r w:rsidRPr="00C25647">
        <w:rPr>
          <w:sz w:val="18"/>
          <w:szCs w:val="18"/>
        </w:rPr>
        <w:t>3. Утвердить список массовых профессий, по которым проводится районный смотр–конкурс на звание  «Лучший работник по профессии 2022года</w:t>
      </w:r>
      <w:proofErr w:type="gramStart"/>
      <w:r w:rsidRPr="00C25647">
        <w:rPr>
          <w:sz w:val="18"/>
          <w:szCs w:val="18"/>
        </w:rPr>
        <w:t>,»</w:t>
      </w:r>
      <w:proofErr w:type="gramEnd"/>
      <w:r w:rsidRPr="00C25647">
        <w:rPr>
          <w:sz w:val="18"/>
          <w:szCs w:val="18"/>
        </w:rPr>
        <w:t>согласно приложению №2.</w:t>
      </w:r>
    </w:p>
    <w:p w:rsidR="00DB4B67" w:rsidRPr="00C25647" w:rsidRDefault="00DB4B67" w:rsidP="00DB4B67">
      <w:pPr>
        <w:autoSpaceDE w:val="0"/>
        <w:autoSpaceDN w:val="0"/>
        <w:adjustRightInd w:val="0"/>
        <w:jc w:val="both"/>
        <w:rPr>
          <w:sz w:val="18"/>
          <w:szCs w:val="18"/>
        </w:rPr>
      </w:pPr>
      <w:r w:rsidRPr="00C25647">
        <w:rPr>
          <w:sz w:val="18"/>
          <w:szCs w:val="18"/>
        </w:rPr>
        <w:t>4. Утвердить состав оргкомитета по подготовке и проведению районного смотра-конкурса на звание «Лучший работник по профессии 2022года», согласно приложению №3.</w:t>
      </w:r>
    </w:p>
    <w:p w:rsidR="00DB4B67" w:rsidRPr="00C25647" w:rsidRDefault="00DB4B67" w:rsidP="00DB4B67">
      <w:pPr>
        <w:autoSpaceDE w:val="0"/>
        <w:autoSpaceDN w:val="0"/>
        <w:adjustRightInd w:val="0"/>
        <w:jc w:val="both"/>
        <w:rPr>
          <w:sz w:val="18"/>
          <w:szCs w:val="18"/>
        </w:rPr>
      </w:pPr>
      <w:r w:rsidRPr="00C25647">
        <w:rPr>
          <w:sz w:val="18"/>
          <w:szCs w:val="18"/>
        </w:rPr>
        <w:t>5. Утвердить план мероприятий по подготовке и проведению районного смотра-конкурса на звание «Лучший работник по профессии 2022 года», согласно приложению № 4.</w:t>
      </w:r>
    </w:p>
    <w:p w:rsidR="00DB4B67" w:rsidRPr="00C25647" w:rsidRDefault="00DB4B67" w:rsidP="00DB4B67">
      <w:pPr>
        <w:autoSpaceDE w:val="0"/>
        <w:autoSpaceDN w:val="0"/>
        <w:adjustRightInd w:val="0"/>
        <w:jc w:val="both"/>
        <w:rPr>
          <w:sz w:val="18"/>
          <w:szCs w:val="18"/>
        </w:rPr>
      </w:pPr>
      <w:r w:rsidRPr="00C25647">
        <w:rPr>
          <w:sz w:val="18"/>
          <w:szCs w:val="18"/>
        </w:rPr>
        <w:t>6. Рекомендовать руководителям предприятий, организаций, учреждений в срок до 20 марта 2022 года направить в отдел культуры и социальной работы администрации  Орловского района характеристики-представления на работников для присвоения им звания «Лучший работник по профессии 2022 года».</w:t>
      </w:r>
    </w:p>
    <w:p w:rsidR="00DB4B67" w:rsidRPr="00C25647" w:rsidRDefault="00DB4B67" w:rsidP="00DB4B67">
      <w:pPr>
        <w:autoSpaceDE w:val="0"/>
        <w:autoSpaceDN w:val="0"/>
        <w:adjustRightInd w:val="0"/>
        <w:jc w:val="both"/>
        <w:rPr>
          <w:sz w:val="18"/>
          <w:szCs w:val="18"/>
        </w:rPr>
      </w:pPr>
      <w:r w:rsidRPr="00C25647">
        <w:rPr>
          <w:sz w:val="18"/>
          <w:szCs w:val="18"/>
        </w:rPr>
        <w:t>7. Опубликовать список лучших работников по профессии 2022 года в районной газете «Орловская газета».</w:t>
      </w:r>
    </w:p>
    <w:p w:rsidR="00DB4B67" w:rsidRPr="00C25647" w:rsidRDefault="00DB4B67" w:rsidP="00DB4B67">
      <w:pPr>
        <w:autoSpaceDE w:val="0"/>
        <w:autoSpaceDN w:val="0"/>
        <w:adjustRightInd w:val="0"/>
        <w:jc w:val="both"/>
        <w:rPr>
          <w:sz w:val="18"/>
          <w:szCs w:val="18"/>
        </w:rPr>
      </w:pPr>
      <w:r w:rsidRPr="00C25647">
        <w:rPr>
          <w:sz w:val="18"/>
          <w:szCs w:val="18"/>
        </w:rPr>
        <w:lastRenderedPageBreak/>
        <w:t>8. Оргкомитету (</w:t>
      </w:r>
      <w:proofErr w:type="spellStart"/>
      <w:r w:rsidRPr="00C25647">
        <w:rPr>
          <w:sz w:val="18"/>
          <w:szCs w:val="18"/>
        </w:rPr>
        <w:t>Ашихминой</w:t>
      </w:r>
      <w:proofErr w:type="spellEnd"/>
      <w:r w:rsidRPr="00C25647">
        <w:rPr>
          <w:sz w:val="18"/>
          <w:szCs w:val="18"/>
        </w:rPr>
        <w:t xml:space="preserve"> Т.И.) составить и утвердить смету расходов на проведение смотра-конкурса «Лучший работник по профессии 2022 года».</w:t>
      </w:r>
    </w:p>
    <w:p w:rsidR="00DB4B67" w:rsidRPr="00C25647" w:rsidRDefault="00DB4B67" w:rsidP="00DB4B67">
      <w:pPr>
        <w:autoSpaceDE w:val="0"/>
        <w:autoSpaceDN w:val="0"/>
        <w:adjustRightInd w:val="0"/>
        <w:jc w:val="both"/>
        <w:rPr>
          <w:sz w:val="18"/>
          <w:szCs w:val="18"/>
        </w:rPr>
      </w:pPr>
      <w:r w:rsidRPr="00C25647">
        <w:rPr>
          <w:sz w:val="18"/>
          <w:szCs w:val="18"/>
        </w:rPr>
        <w:t xml:space="preserve">              9. Источником финансирования определены денежные средства администрации Орловского района, выделенные на муниципальную программу «Развитие культуры в Орловском районе», Подпрограмму «Организация и поддержка народного творчества в Орловском районе» и Подпрограмму «Сохранение исторического и культурного наследия города Орлова и Орловского района»</w:t>
      </w:r>
    </w:p>
    <w:p w:rsidR="00DB4B67" w:rsidRPr="00C25647" w:rsidRDefault="00DB4B67" w:rsidP="00DB4B67">
      <w:pPr>
        <w:autoSpaceDE w:val="0"/>
        <w:autoSpaceDN w:val="0"/>
        <w:adjustRightInd w:val="0"/>
        <w:jc w:val="both"/>
        <w:rPr>
          <w:sz w:val="18"/>
          <w:szCs w:val="18"/>
        </w:rPr>
      </w:pPr>
      <w:r w:rsidRPr="00C25647">
        <w:rPr>
          <w:sz w:val="18"/>
          <w:szCs w:val="18"/>
        </w:rPr>
        <w:t xml:space="preserve">              10.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DB4B67" w:rsidRPr="00C25647" w:rsidRDefault="00DB4B67" w:rsidP="00DB4B67">
      <w:pPr>
        <w:autoSpaceDE w:val="0"/>
        <w:autoSpaceDN w:val="0"/>
        <w:adjustRightInd w:val="0"/>
        <w:jc w:val="both"/>
        <w:rPr>
          <w:sz w:val="18"/>
          <w:szCs w:val="18"/>
        </w:rPr>
      </w:pPr>
      <w:r w:rsidRPr="00C25647">
        <w:rPr>
          <w:sz w:val="18"/>
          <w:szCs w:val="18"/>
        </w:rPr>
        <w:t xml:space="preserve">            11. </w:t>
      </w:r>
      <w:proofErr w:type="gramStart"/>
      <w:r w:rsidRPr="00C25647">
        <w:rPr>
          <w:sz w:val="18"/>
          <w:szCs w:val="18"/>
        </w:rPr>
        <w:t>Контроль за</w:t>
      </w:r>
      <w:proofErr w:type="gramEnd"/>
      <w:r w:rsidRPr="00C25647">
        <w:rPr>
          <w:sz w:val="18"/>
          <w:szCs w:val="18"/>
        </w:rPr>
        <w:t xml:space="preserve"> выполнением настоящего постановления возложить на </w:t>
      </w:r>
      <w:proofErr w:type="spellStart"/>
      <w:r w:rsidRPr="00C25647">
        <w:rPr>
          <w:sz w:val="18"/>
          <w:szCs w:val="18"/>
        </w:rPr>
        <w:t>Ашихмину</w:t>
      </w:r>
      <w:proofErr w:type="spellEnd"/>
      <w:r w:rsidRPr="00C25647">
        <w:rPr>
          <w:sz w:val="18"/>
          <w:szCs w:val="18"/>
        </w:rPr>
        <w:t xml:space="preserve"> Т.И., заместителя главы администрации, заведующий отделом культуры и социальной работы администрации Орловского района.</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right"/>
        <w:rPr>
          <w:sz w:val="18"/>
          <w:szCs w:val="18"/>
        </w:rPr>
      </w:pPr>
      <w:r w:rsidRPr="00C25647">
        <w:rPr>
          <w:sz w:val="18"/>
          <w:szCs w:val="18"/>
        </w:rPr>
        <w:t>Глава администрации</w:t>
      </w:r>
    </w:p>
    <w:p w:rsidR="00DB4B67" w:rsidRPr="00C25647" w:rsidRDefault="00DB4B67" w:rsidP="00DB4B67">
      <w:pPr>
        <w:autoSpaceDE w:val="0"/>
        <w:autoSpaceDN w:val="0"/>
        <w:adjustRightInd w:val="0"/>
        <w:jc w:val="right"/>
        <w:rPr>
          <w:sz w:val="18"/>
          <w:szCs w:val="18"/>
        </w:rPr>
      </w:pPr>
      <w:r w:rsidRPr="00C25647">
        <w:rPr>
          <w:sz w:val="18"/>
          <w:szCs w:val="18"/>
        </w:rPr>
        <w:t xml:space="preserve">Орловского района             </w:t>
      </w:r>
      <w:proofErr w:type="spellStart"/>
      <w:r w:rsidRPr="00C25647">
        <w:rPr>
          <w:sz w:val="18"/>
          <w:szCs w:val="18"/>
        </w:rPr>
        <w:t>А.В.Аботуров</w:t>
      </w:r>
      <w:proofErr w:type="spellEnd"/>
    </w:p>
    <w:p w:rsidR="00DB4B67" w:rsidRPr="00C25647" w:rsidRDefault="00DB4B67" w:rsidP="00DB4B67">
      <w:pPr>
        <w:autoSpaceDE w:val="0"/>
        <w:autoSpaceDN w:val="0"/>
        <w:adjustRightInd w:val="0"/>
        <w:jc w:val="right"/>
        <w:rPr>
          <w:sz w:val="18"/>
          <w:szCs w:val="18"/>
        </w:rPr>
      </w:pPr>
      <w:r w:rsidRPr="00C25647">
        <w:rPr>
          <w:sz w:val="18"/>
          <w:szCs w:val="18"/>
        </w:rPr>
        <w:t>Приложение № 1</w:t>
      </w:r>
    </w:p>
    <w:p w:rsidR="00DB4B67" w:rsidRPr="00C25647" w:rsidRDefault="00DB4B67" w:rsidP="00DB4B67">
      <w:pPr>
        <w:autoSpaceDE w:val="0"/>
        <w:autoSpaceDN w:val="0"/>
        <w:adjustRightInd w:val="0"/>
        <w:jc w:val="right"/>
        <w:rPr>
          <w:sz w:val="18"/>
          <w:szCs w:val="18"/>
        </w:rPr>
      </w:pPr>
      <w:r w:rsidRPr="00C25647">
        <w:rPr>
          <w:sz w:val="18"/>
          <w:szCs w:val="18"/>
        </w:rPr>
        <w:t>УТВЕРЖДЕНО</w:t>
      </w:r>
    </w:p>
    <w:p w:rsidR="00DB4B67" w:rsidRPr="00C25647" w:rsidRDefault="00DB4B67" w:rsidP="00DB4B67">
      <w:pPr>
        <w:autoSpaceDE w:val="0"/>
        <w:autoSpaceDN w:val="0"/>
        <w:adjustRightInd w:val="0"/>
        <w:jc w:val="right"/>
        <w:rPr>
          <w:sz w:val="18"/>
          <w:szCs w:val="18"/>
        </w:rPr>
      </w:pPr>
    </w:p>
    <w:p w:rsidR="00DB4B67" w:rsidRPr="00C25647" w:rsidRDefault="00DB4B67" w:rsidP="00DB4B67">
      <w:pPr>
        <w:autoSpaceDE w:val="0"/>
        <w:autoSpaceDN w:val="0"/>
        <w:adjustRightInd w:val="0"/>
        <w:jc w:val="right"/>
        <w:rPr>
          <w:sz w:val="18"/>
          <w:szCs w:val="18"/>
        </w:rPr>
      </w:pPr>
      <w:r w:rsidRPr="00C25647">
        <w:rPr>
          <w:sz w:val="18"/>
          <w:szCs w:val="18"/>
        </w:rPr>
        <w:t>Постановлением</w:t>
      </w:r>
    </w:p>
    <w:p w:rsidR="00DB4B67" w:rsidRPr="00C25647" w:rsidRDefault="00DB4B67" w:rsidP="00DB4B67">
      <w:pPr>
        <w:autoSpaceDE w:val="0"/>
        <w:autoSpaceDN w:val="0"/>
        <w:adjustRightInd w:val="0"/>
        <w:jc w:val="right"/>
        <w:rPr>
          <w:sz w:val="18"/>
          <w:szCs w:val="18"/>
        </w:rPr>
      </w:pPr>
      <w:r w:rsidRPr="00C25647">
        <w:rPr>
          <w:sz w:val="18"/>
          <w:szCs w:val="18"/>
        </w:rPr>
        <w:t>администрации</w:t>
      </w:r>
    </w:p>
    <w:p w:rsidR="00DB4B67" w:rsidRPr="00C25647" w:rsidRDefault="00DB4B67" w:rsidP="00DB4B67">
      <w:pPr>
        <w:autoSpaceDE w:val="0"/>
        <w:autoSpaceDN w:val="0"/>
        <w:adjustRightInd w:val="0"/>
        <w:jc w:val="right"/>
        <w:rPr>
          <w:sz w:val="18"/>
          <w:szCs w:val="18"/>
        </w:rPr>
      </w:pPr>
      <w:r w:rsidRPr="00C25647">
        <w:rPr>
          <w:sz w:val="18"/>
          <w:szCs w:val="18"/>
        </w:rPr>
        <w:t>Орловского района</w:t>
      </w:r>
    </w:p>
    <w:p w:rsidR="00DB4B67" w:rsidRPr="00C25647" w:rsidRDefault="00DB4B67" w:rsidP="00DB4B67">
      <w:pPr>
        <w:autoSpaceDE w:val="0"/>
        <w:autoSpaceDN w:val="0"/>
        <w:adjustRightInd w:val="0"/>
        <w:jc w:val="right"/>
        <w:rPr>
          <w:sz w:val="18"/>
          <w:szCs w:val="18"/>
        </w:rPr>
      </w:pPr>
      <w:r w:rsidRPr="00C25647">
        <w:rPr>
          <w:sz w:val="18"/>
          <w:szCs w:val="18"/>
        </w:rPr>
        <w:t>от 17.02.2023 № 117-п</w:t>
      </w: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center"/>
        <w:rPr>
          <w:sz w:val="18"/>
          <w:szCs w:val="18"/>
        </w:rPr>
      </w:pPr>
      <w:r w:rsidRPr="00C25647">
        <w:rPr>
          <w:sz w:val="18"/>
          <w:szCs w:val="18"/>
        </w:rPr>
        <w:t>ПОЛОЖЕНИЕ</w:t>
      </w:r>
    </w:p>
    <w:p w:rsidR="00DB4B67" w:rsidRPr="00C25647" w:rsidRDefault="00DB4B67" w:rsidP="00DB4B67">
      <w:pPr>
        <w:autoSpaceDE w:val="0"/>
        <w:autoSpaceDN w:val="0"/>
        <w:adjustRightInd w:val="0"/>
        <w:jc w:val="center"/>
        <w:rPr>
          <w:sz w:val="18"/>
          <w:szCs w:val="18"/>
        </w:rPr>
      </w:pPr>
      <w:r w:rsidRPr="00C25647">
        <w:rPr>
          <w:sz w:val="18"/>
          <w:szCs w:val="18"/>
        </w:rPr>
        <w:t>О ПРОВЕДЕНИИ  РАЙОННОГО СМОТРА-КОНКУРСА</w:t>
      </w:r>
    </w:p>
    <w:p w:rsidR="00DB4B67" w:rsidRPr="00C25647" w:rsidRDefault="00DB4B67" w:rsidP="00DB4B67">
      <w:pPr>
        <w:autoSpaceDE w:val="0"/>
        <w:autoSpaceDN w:val="0"/>
        <w:adjustRightInd w:val="0"/>
        <w:jc w:val="center"/>
        <w:rPr>
          <w:sz w:val="18"/>
          <w:szCs w:val="18"/>
        </w:rPr>
      </w:pPr>
      <w:r w:rsidRPr="00C25647">
        <w:rPr>
          <w:sz w:val="18"/>
          <w:szCs w:val="18"/>
        </w:rPr>
        <w:t>НА ЛУЧШЕГО РАБОТНИКА ПО ПРОФЕССИИ</w:t>
      </w: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center"/>
        <w:rPr>
          <w:sz w:val="18"/>
          <w:szCs w:val="18"/>
        </w:rPr>
      </w:pPr>
      <w:r w:rsidRPr="00C25647">
        <w:rPr>
          <w:sz w:val="18"/>
          <w:szCs w:val="18"/>
        </w:rPr>
        <w:t>1. ОБЩИЕ ПОЛОЖЕНИЯ</w:t>
      </w: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1.1. Районный смотр-конкурс на лучшего работника по профессии (далее - конкурс) проводится ежегодно администрацией Орловского района.</w:t>
      </w:r>
    </w:p>
    <w:p w:rsidR="00DB4B67" w:rsidRPr="00C25647" w:rsidRDefault="00DB4B67" w:rsidP="00DB4B67">
      <w:pPr>
        <w:autoSpaceDE w:val="0"/>
        <w:autoSpaceDN w:val="0"/>
        <w:adjustRightInd w:val="0"/>
        <w:jc w:val="both"/>
        <w:rPr>
          <w:sz w:val="18"/>
          <w:szCs w:val="18"/>
        </w:rPr>
      </w:pPr>
      <w:r w:rsidRPr="00C25647">
        <w:rPr>
          <w:sz w:val="18"/>
          <w:szCs w:val="18"/>
        </w:rPr>
        <w:t>1.2. Основной целью конкурса является повышение престижа высококвалифицированного труда работников массовых профессий, пропаганда их достижений и передового опыта.</w:t>
      </w:r>
    </w:p>
    <w:p w:rsidR="00DB4B67" w:rsidRPr="00C25647" w:rsidRDefault="00DB4B67" w:rsidP="00DB4B67">
      <w:pPr>
        <w:autoSpaceDE w:val="0"/>
        <w:autoSpaceDN w:val="0"/>
        <w:adjustRightInd w:val="0"/>
        <w:jc w:val="both"/>
        <w:rPr>
          <w:sz w:val="18"/>
          <w:szCs w:val="18"/>
        </w:rPr>
      </w:pPr>
      <w:r w:rsidRPr="00C25647">
        <w:rPr>
          <w:sz w:val="18"/>
          <w:szCs w:val="18"/>
        </w:rPr>
        <w:t xml:space="preserve">1.3. Конкурс направлен </w:t>
      </w:r>
      <w:proofErr w:type="gramStart"/>
      <w:r w:rsidRPr="00C25647">
        <w:rPr>
          <w:sz w:val="18"/>
          <w:szCs w:val="18"/>
        </w:rPr>
        <w:t>на</w:t>
      </w:r>
      <w:proofErr w:type="gramEnd"/>
      <w:r w:rsidRPr="00C25647">
        <w:rPr>
          <w:sz w:val="18"/>
          <w:szCs w:val="18"/>
        </w:rPr>
        <w:t>:</w:t>
      </w:r>
    </w:p>
    <w:p w:rsidR="00DB4B67" w:rsidRPr="00C25647" w:rsidRDefault="00DB4B67" w:rsidP="00DB4B67">
      <w:pPr>
        <w:autoSpaceDE w:val="0"/>
        <w:autoSpaceDN w:val="0"/>
        <w:adjustRightInd w:val="0"/>
        <w:jc w:val="both"/>
        <w:rPr>
          <w:sz w:val="18"/>
          <w:szCs w:val="18"/>
        </w:rPr>
      </w:pPr>
      <w:r w:rsidRPr="00C25647">
        <w:rPr>
          <w:sz w:val="18"/>
          <w:szCs w:val="18"/>
        </w:rPr>
        <w:t>содействие повышению квалификации специалистов массовых профессий на рынке труда района;</w:t>
      </w:r>
    </w:p>
    <w:p w:rsidR="00DB4B67" w:rsidRPr="00C25647" w:rsidRDefault="00DB4B67" w:rsidP="00DB4B67">
      <w:pPr>
        <w:autoSpaceDE w:val="0"/>
        <w:autoSpaceDN w:val="0"/>
        <w:adjustRightInd w:val="0"/>
        <w:jc w:val="both"/>
        <w:rPr>
          <w:sz w:val="18"/>
          <w:szCs w:val="18"/>
        </w:rPr>
      </w:pPr>
      <w:r w:rsidRPr="00C25647">
        <w:rPr>
          <w:sz w:val="18"/>
          <w:szCs w:val="18"/>
        </w:rPr>
        <w:t xml:space="preserve">привлечение внимания работодателей к необходимости </w:t>
      </w:r>
      <w:proofErr w:type="gramStart"/>
      <w:r w:rsidRPr="00C25647">
        <w:rPr>
          <w:sz w:val="18"/>
          <w:szCs w:val="18"/>
        </w:rPr>
        <w:t>обеспечения повышения качества труда работников</w:t>
      </w:r>
      <w:proofErr w:type="gramEnd"/>
      <w:r w:rsidRPr="00C25647">
        <w:rPr>
          <w:sz w:val="18"/>
          <w:szCs w:val="18"/>
        </w:rPr>
        <w:t>;</w:t>
      </w:r>
    </w:p>
    <w:p w:rsidR="00DB4B67" w:rsidRPr="00C25647" w:rsidRDefault="00DB4B67" w:rsidP="00DB4B67">
      <w:pPr>
        <w:autoSpaceDE w:val="0"/>
        <w:autoSpaceDN w:val="0"/>
        <w:adjustRightInd w:val="0"/>
        <w:jc w:val="both"/>
        <w:rPr>
          <w:sz w:val="18"/>
          <w:szCs w:val="18"/>
        </w:rPr>
      </w:pPr>
      <w:r w:rsidRPr="00C25647">
        <w:rPr>
          <w:sz w:val="18"/>
          <w:szCs w:val="18"/>
        </w:rPr>
        <w:t>формирование позитивного общественного мнения в отношении профессий, востребованных на предприятиях и в отраслях народного хозяйства района;</w:t>
      </w:r>
    </w:p>
    <w:p w:rsidR="00DB4B67" w:rsidRPr="00C25647" w:rsidRDefault="00DB4B67" w:rsidP="00DB4B67">
      <w:pPr>
        <w:autoSpaceDE w:val="0"/>
        <w:autoSpaceDN w:val="0"/>
        <w:adjustRightInd w:val="0"/>
        <w:jc w:val="both"/>
        <w:rPr>
          <w:sz w:val="18"/>
          <w:szCs w:val="18"/>
        </w:rPr>
      </w:pPr>
      <w:r w:rsidRPr="00C25647">
        <w:rPr>
          <w:sz w:val="18"/>
          <w:szCs w:val="18"/>
        </w:rPr>
        <w:t>восстановление кадрового потенциала предприятий района;</w:t>
      </w:r>
    </w:p>
    <w:p w:rsidR="00DB4B67" w:rsidRPr="00C25647" w:rsidRDefault="00DB4B67" w:rsidP="00DB4B67">
      <w:pPr>
        <w:autoSpaceDE w:val="0"/>
        <w:autoSpaceDN w:val="0"/>
        <w:adjustRightInd w:val="0"/>
        <w:jc w:val="both"/>
        <w:rPr>
          <w:sz w:val="18"/>
          <w:szCs w:val="18"/>
        </w:rPr>
      </w:pPr>
      <w:r w:rsidRPr="00C25647">
        <w:rPr>
          <w:sz w:val="18"/>
          <w:szCs w:val="18"/>
        </w:rPr>
        <w:t>1.4. В конкурсе участвуют рабочие, служащие, специалисты предприятий и организаций отраслей промышленности, транспорта, связи, сельского хозяйства, а также работники учреждений образования, здравоохранения, культуры, спорта и других учреждений независимо от организационно-правовых форм и форм собственности, имеющие стаж на данном предприятии более 3 лет.</w:t>
      </w:r>
    </w:p>
    <w:p w:rsidR="00DB4B67" w:rsidRPr="00C25647" w:rsidRDefault="00DB4B67" w:rsidP="00DB4B67">
      <w:pPr>
        <w:autoSpaceDE w:val="0"/>
        <w:autoSpaceDN w:val="0"/>
        <w:adjustRightInd w:val="0"/>
        <w:jc w:val="both"/>
        <w:rPr>
          <w:sz w:val="18"/>
          <w:szCs w:val="18"/>
        </w:rPr>
      </w:pPr>
      <w:r w:rsidRPr="00C25647">
        <w:rPr>
          <w:sz w:val="18"/>
          <w:szCs w:val="18"/>
        </w:rPr>
        <w:t>1.5. Выдвижение кандидатуры на звание «Лучший работник по профессии»  производится  не чаще одного раза в три года</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2. ОРГАНИЗАЦИЯ И ПОДВЕДЕНИЕ ИТОГОВ КОНКУРСА</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 xml:space="preserve">         2.1. Условия проведение конкурса:</w:t>
      </w:r>
    </w:p>
    <w:p w:rsidR="00DB4B67" w:rsidRPr="00C25647" w:rsidRDefault="00DB4B67" w:rsidP="00DB4B67">
      <w:pPr>
        <w:autoSpaceDE w:val="0"/>
        <w:autoSpaceDN w:val="0"/>
        <w:adjustRightInd w:val="0"/>
        <w:jc w:val="both"/>
        <w:rPr>
          <w:sz w:val="18"/>
          <w:szCs w:val="18"/>
        </w:rPr>
      </w:pPr>
      <w:r w:rsidRPr="00C25647">
        <w:rPr>
          <w:sz w:val="18"/>
          <w:szCs w:val="18"/>
        </w:rPr>
        <w:t>2.1.1. Предварительный этап проводится администрациями и профсоюзными комитетами на предприятиях, в учреждениях, организациях по итогам года.</w:t>
      </w:r>
    </w:p>
    <w:p w:rsidR="00DB4B67" w:rsidRPr="00C25647" w:rsidRDefault="00DB4B67" w:rsidP="00DB4B67">
      <w:pPr>
        <w:autoSpaceDE w:val="0"/>
        <w:autoSpaceDN w:val="0"/>
        <w:adjustRightInd w:val="0"/>
        <w:jc w:val="both"/>
        <w:rPr>
          <w:sz w:val="18"/>
          <w:szCs w:val="18"/>
        </w:rPr>
      </w:pPr>
      <w:r w:rsidRPr="00C25647">
        <w:rPr>
          <w:sz w:val="18"/>
          <w:szCs w:val="18"/>
        </w:rPr>
        <w:t>2.2. На победителей предварительного этапа конкурса представляются следующие материалы: ходатайство, справка-</w:t>
      </w:r>
      <w:proofErr w:type="spellStart"/>
      <w:r w:rsidRPr="00C25647">
        <w:rPr>
          <w:sz w:val="18"/>
          <w:szCs w:val="18"/>
        </w:rPr>
        <w:t>объективка</w:t>
      </w:r>
      <w:proofErr w:type="spellEnd"/>
      <w:r w:rsidRPr="00C25647">
        <w:rPr>
          <w:sz w:val="18"/>
          <w:szCs w:val="18"/>
        </w:rPr>
        <w:t>, характеристика.</w:t>
      </w:r>
    </w:p>
    <w:p w:rsidR="00DB4B67" w:rsidRPr="00C25647" w:rsidRDefault="00DB4B67" w:rsidP="00DB4B67">
      <w:pPr>
        <w:autoSpaceDE w:val="0"/>
        <w:autoSpaceDN w:val="0"/>
        <w:adjustRightInd w:val="0"/>
        <w:jc w:val="both"/>
        <w:rPr>
          <w:sz w:val="18"/>
          <w:szCs w:val="18"/>
        </w:rPr>
      </w:pPr>
      <w:r w:rsidRPr="00C25647">
        <w:rPr>
          <w:sz w:val="18"/>
          <w:szCs w:val="18"/>
        </w:rPr>
        <w:t>2.3. Итоги конкурса подводятся  постановлением администрации Орловского района Кировской области. Победителям присваивается звание "Лучший работник по профессии" в следующих отраслях производства и социальной сферы:</w:t>
      </w:r>
    </w:p>
    <w:p w:rsidR="00DB4B67" w:rsidRPr="00C25647" w:rsidRDefault="00DB4B67" w:rsidP="00DB4B67">
      <w:pPr>
        <w:autoSpaceDE w:val="0"/>
        <w:autoSpaceDN w:val="0"/>
        <w:adjustRightInd w:val="0"/>
        <w:jc w:val="both"/>
        <w:rPr>
          <w:sz w:val="18"/>
          <w:szCs w:val="18"/>
        </w:rPr>
      </w:pPr>
      <w:r w:rsidRPr="00C25647">
        <w:rPr>
          <w:sz w:val="18"/>
          <w:szCs w:val="18"/>
        </w:rPr>
        <w:t>промышленность - 3 человека;</w:t>
      </w:r>
    </w:p>
    <w:p w:rsidR="00DB4B67" w:rsidRPr="00C25647" w:rsidRDefault="00DB4B67" w:rsidP="00DB4B67">
      <w:pPr>
        <w:autoSpaceDE w:val="0"/>
        <w:autoSpaceDN w:val="0"/>
        <w:adjustRightInd w:val="0"/>
        <w:jc w:val="both"/>
        <w:rPr>
          <w:sz w:val="18"/>
          <w:szCs w:val="18"/>
        </w:rPr>
      </w:pPr>
      <w:r w:rsidRPr="00C25647">
        <w:rPr>
          <w:sz w:val="18"/>
          <w:szCs w:val="18"/>
        </w:rPr>
        <w:t>образование  - 6 человек;</w:t>
      </w:r>
    </w:p>
    <w:p w:rsidR="00DB4B67" w:rsidRPr="00C25647" w:rsidRDefault="00DB4B67" w:rsidP="00DB4B67">
      <w:pPr>
        <w:autoSpaceDE w:val="0"/>
        <w:autoSpaceDN w:val="0"/>
        <w:adjustRightInd w:val="0"/>
        <w:jc w:val="both"/>
        <w:rPr>
          <w:sz w:val="18"/>
          <w:szCs w:val="18"/>
        </w:rPr>
      </w:pPr>
      <w:r w:rsidRPr="00C25647">
        <w:rPr>
          <w:sz w:val="18"/>
          <w:szCs w:val="18"/>
        </w:rPr>
        <w:t>здравоохранение – 3 человека;</w:t>
      </w:r>
    </w:p>
    <w:p w:rsidR="00DB4B67" w:rsidRPr="00C25647" w:rsidRDefault="00DB4B67" w:rsidP="00DB4B67">
      <w:pPr>
        <w:autoSpaceDE w:val="0"/>
        <w:autoSpaceDN w:val="0"/>
        <w:adjustRightInd w:val="0"/>
        <w:jc w:val="both"/>
        <w:rPr>
          <w:sz w:val="18"/>
          <w:szCs w:val="18"/>
        </w:rPr>
      </w:pPr>
      <w:r w:rsidRPr="00C25647">
        <w:rPr>
          <w:sz w:val="18"/>
          <w:szCs w:val="18"/>
        </w:rPr>
        <w:t>сельское хозяйство  - 6 человек;</w:t>
      </w:r>
    </w:p>
    <w:p w:rsidR="00DB4B67" w:rsidRPr="00C25647" w:rsidRDefault="00DB4B67" w:rsidP="00DB4B67">
      <w:pPr>
        <w:autoSpaceDE w:val="0"/>
        <w:autoSpaceDN w:val="0"/>
        <w:adjustRightInd w:val="0"/>
        <w:jc w:val="both"/>
        <w:rPr>
          <w:sz w:val="18"/>
          <w:szCs w:val="18"/>
        </w:rPr>
      </w:pPr>
      <w:r w:rsidRPr="00C25647">
        <w:rPr>
          <w:sz w:val="18"/>
          <w:szCs w:val="18"/>
        </w:rPr>
        <w:t>торговля, общественное питание - 2 человека;</w:t>
      </w:r>
    </w:p>
    <w:p w:rsidR="00DB4B67" w:rsidRPr="00C25647" w:rsidRDefault="00DB4B67" w:rsidP="00DB4B67">
      <w:pPr>
        <w:autoSpaceDE w:val="0"/>
        <w:autoSpaceDN w:val="0"/>
        <w:adjustRightInd w:val="0"/>
        <w:jc w:val="both"/>
        <w:rPr>
          <w:sz w:val="18"/>
          <w:szCs w:val="18"/>
        </w:rPr>
      </w:pPr>
      <w:r w:rsidRPr="00C25647">
        <w:rPr>
          <w:sz w:val="18"/>
          <w:szCs w:val="18"/>
        </w:rPr>
        <w:t>государственная и муниципальная служба - 2 человека;</w:t>
      </w:r>
    </w:p>
    <w:p w:rsidR="00DB4B67" w:rsidRPr="00C25647" w:rsidRDefault="00DB4B67" w:rsidP="00DB4B67">
      <w:pPr>
        <w:autoSpaceDE w:val="0"/>
        <w:autoSpaceDN w:val="0"/>
        <w:adjustRightInd w:val="0"/>
        <w:jc w:val="both"/>
        <w:rPr>
          <w:sz w:val="18"/>
          <w:szCs w:val="18"/>
        </w:rPr>
      </w:pPr>
      <w:r w:rsidRPr="00C25647">
        <w:rPr>
          <w:sz w:val="18"/>
          <w:szCs w:val="18"/>
        </w:rPr>
        <w:t>жизнеобеспечение  населения - 3 человека;</w:t>
      </w:r>
    </w:p>
    <w:p w:rsidR="00DB4B67" w:rsidRPr="00C25647" w:rsidRDefault="00DB4B67" w:rsidP="00DB4B67">
      <w:pPr>
        <w:autoSpaceDE w:val="0"/>
        <w:autoSpaceDN w:val="0"/>
        <w:adjustRightInd w:val="0"/>
        <w:jc w:val="both"/>
        <w:rPr>
          <w:sz w:val="18"/>
          <w:szCs w:val="18"/>
        </w:rPr>
      </w:pPr>
      <w:r w:rsidRPr="00C25647">
        <w:rPr>
          <w:sz w:val="18"/>
          <w:szCs w:val="18"/>
        </w:rPr>
        <w:t>культура - 3 человека;</w:t>
      </w:r>
    </w:p>
    <w:p w:rsidR="00DB4B67" w:rsidRPr="00C25647" w:rsidRDefault="00DB4B67" w:rsidP="00DB4B67">
      <w:pPr>
        <w:autoSpaceDE w:val="0"/>
        <w:autoSpaceDN w:val="0"/>
        <w:adjustRightInd w:val="0"/>
        <w:jc w:val="both"/>
        <w:rPr>
          <w:sz w:val="18"/>
          <w:szCs w:val="18"/>
        </w:rPr>
      </w:pPr>
      <w:r w:rsidRPr="00C25647">
        <w:rPr>
          <w:sz w:val="18"/>
          <w:szCs w:val="18"/>
        </w:rPr>
        <w:t xml:space="preserve">         руководители -3 человека;</w:t>
      </w:r>
    </w:p>
    <w:p w:rsidR="00DB4B67" w:rsidRPr="00C25647" w:rsidRDefault="00DB4B67" w:rsidP="00DB4B67">
      <w:pPr>
        <w:autoSpaceDE w:val="0"/>
        <w:autoSpaceDN w:val="0"/>
        <w:adjustRightInd w:val="0"/>
        <w:jc w:val="both"/>
        <w:rPr>
          <w:sz w:val="18"/>
          <w:szCs w:val="18"/>
        </w:rPr>
      </w:pPr>
      <w:r w:rsidRPr="00C25647">
        <w:rPr>
          <w:sz w:val="18"/>
          <w:szCs w:val="18"/>
        </w:rPr>
        <w:t xml:space="preserve">         финансы – 3 человека;</w:t>
      </w:r>
    </w:p>
    <w:p w:rsidR="00DB4B67" w:rsidRPr="00C25647" w:rsidRDefault="00DB4B67" w:rsidP="00DB4B67">
      <w:pPr>
        <w:autoSpaceDE w:val="0"/>
        <w:autoSpaceDN w:val="0"/>
        <w:adjustRightInd w:val="0"/>
        <w:jc w:val="both"/>
        <w:rPr>
          <w:sz w:val="18"/>
          <w:szCs w:val="18"/>
        </w:rPr>
      </w:pPr>
      <w:r w:rsidRPr="00C25647">
        <w:rPr>
          <w:sz w:val="18"/>
          <w:szCs w:val="18"/>
        </w:rPr>
        <w:t xml:space="preserve">         обслуживание населения -1 человек;</w:t>
      </w:r>
    </w:p>
    <w:p w:rsidR="00DB4B67" w:rsidRPr="00C25647" w:rsidRDefault="00DB4B67" w:rsidP="00DB4B67">
      <w:pPr>
        <w:autoSpaceDE w:val="0"/>
        <w:autoSpaceDN w:val="0"/>
        <w:adjustRightInd w:val="0"/>
        <w:jc w:val="both"/>
        <w:rPr>
          <w:sz w:val="18"/>
          <w:szCs w:val="18"/>
        </w:rPr>
      </w:pPr>
      <w:r w:rsidRPr="00C25647">
        <w:rPr>
          <w:sz w:val="18"/>
          <w:szCs w:val="18"/>
        </w:rPr>
        <w:t xml:space="preserve">         транспорт – 3 человека.</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3. НАГРАЖДЕНИЕ ПОБЕДИТЕЛЕЙ</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lastRenderedPageBreak/>
        <w:t xml:space="preserve">3.1. Награждение победителей конкурса «Лучший работник по профессии» проводится в торжественной обстановке в первом полугодии текущего года. </w:t>
      </w:r>
    </w:p>
    <w:p w:rsidR="00DB4B67" w:rsidRPr="00C25647" w:rsidRDefault="00DB4B67" w:rsidP="00DB4B67">
      <w:pPr>
        <w:autoSpaceDE w:val="0"/>
        <w:autoSpaceDN w:val="0"/>
        <w:adjustRightInd w:val="0"/>
        <w:jc w:val="both"/>
        <w:rPr>
          <w:sz w:val="18"/>
          <w:szCs w:val="18"/>
        </w:rPr>
      </w:pPr>
      <w:r w:rsidRPr="00C25647">
        <w:rPr>
          <w:sz w:val="18"/>
          <w:szCs w:val="18"/>
        </w:rPr>
        <w:t xml:space="preserve">         3.2. Победителю конкурса вручается Почетная грамота Главы администрации Орловского района, денежное вознаграждение.</w:t>
      </w:r>
    </w:p>
    <w:p w:rsidR="00DB4B67" w:rsidRPr="00C25647" w:rsidRDefault="00DB4B67" w:rsidP="00DB4B67">
      <w:pPr>
        <w:autoSpaceDE w:val="0"/>
        <w:autoSpaceDN w:val="0"/>
        <w:adjustRightInd w:val="0"/>
        <w:jc w:val="both"/>
        <w:rPr>
          <w:sz w:val="18"/>
          <w:szCs w:val="18"/>
        </w:rPr>
      </w:pPr>
      <w:r w:rsidRPr="00C25647">
        <w:rPr>
          <w:sz w:val="18"/>
          <w:szCs w:val="18"/>
        </w:rPr>
        <w:t xml:space="preserve">         Фотография победителя конкурса помещается на Аллее Славы  у администрации Орловского района.</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4. ИСТОЧНИКИ ФИНАНСИРОВАНИЯ</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 xml:space="preserve"> </w:t>
      </w:r>
      <w:proofErr w:type="gramStart"/>
      <w:r w:rsidRPr="00C25647">
        <w:rPr>
          <w:sz w:val="18"/>
          <w:szCs w:val="18"/>
        </w:rPr>
        <w:t>Поощрение победителей конкурса «Лучший работник по профессии» (денежное вознаграждение в размере ½  минимальной оплаты труда, осуществляется за счет средств организаций (предприятий), бюджетов муниципальных образований и  бюджета района, размещение фотографии передовика на Аллее Славы у администрации Орловского района  за счет бюджета Орловского района</w:t>
      </w:r>
      <w:proofErr w:type="gramEnd"/>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 xml:space="preserve">                                             </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right"/>
        <w:rPr>
          <w:sz w:val="18"/>
          <w:szCs w:val="18"/>
        </w:rPr>
      </w:pPr>
      <w:r w:rsidRPr="00C25647">
        <w:rPr>
          <w:sz w:val="18"/>
          <w:szCs w:val="18"/>
        </w:rPr>
        <w:t>Приложение № 2</w:t>
      </w:r>
    </w:p>
    <w:p w:rsidR="00DB4B67" w:rsidRPr="00C25647" w:rsidRDefault="00DB4B67" w:rsidP="00DB4B67">
      <w:pPr>
        <w:autoSpaceDE w:val="0"/>
        <w:autoSpaceDN w:val="0"/>
        <w:adjustRightInd w:val="0"/>
        <w:jc w:val="right"/>
        <w:rPr>
          <w:sz w:val="18"/>
          <w:szCs w:val="18"/>
        </w:rPr>
      </w:pPr>
      <w:r w:rsidRPr="00C25647">
        <w:rPr>
          <w:sz w:val="18"/>
          <w:szCs w:val="18"/>
        </w:rPr>
        <w:t>УТВЕРЖДЕН</w:t>
      </w:r>
    </w:p>
    <w:p w:rsidR="00DB4B67" w:rsidRPr="00C25647" w:rsidRDefault="00DB4B67" w:rsidP="00DB4B67">
      <w:pPr>
        <w:autoSpaceDE w:val="0"/>
        <w:autoSpaceDN w:val="0"/>
        <w:adjustRightInd w:val="0"/>
        <w:jc w:val="right"/>
        <w:rPr>
          <w:sz w:val="18"/>
          <w:szCs w:val="18"/>
        </w:rPr>
      </w:pPr>
      <w:r w:rsidRPr="00C25647">
        <w:rPr>
          <w:sz w:val="18"/>
          <w:szCs w:val="18"/>
        </w:rPr>
        <w:t xml:space="preserve">постановлением администрации </w:t>
      </w:r>
    </w:p>
    <w:p w:rsidR="00DB4B67" w:rsidRPr="00C25647" w:rsidRDefault="00DB4B67" w:rsidP="00DB4B67">
      <w:pPr>
        <w:autoSpaceDE w:val="0"/>
        <w:autoSpaceDN w:val="0"/>
        <w:adjustRightInd w:val="0"/>
        <w:jc w:val="right"/>
        <w:rPr>
          <w:sz w:val="18"/>
          <w:szCs w:val="18"/>
        </w:rPr>
      </w:pPr>
      <w:r w:rsidRPr="00C25647">
        <w:rPr>
          <w:sz w:val="18"/>
          <w:szCs w:val="18"/>
        </w:rPr>
        <w:t>Орловского района</w:t>
      </w:r>
    </w:p>
    <w:p w:rsidR="00DB4B67" w:rsidRPr="00C25647" w:rsidRDefault="00DB4B67" w:rsidP="00DB4B67">
      <w:pPr>
        <w:autoSpaceDE w:val="0"/>
        <w:autoSpaceDN w:val="0"/>
        <w:adjustRightInd w:val="0"/>
        <w:jc w:val="right"/>
        <w:rPr>
          <w:sz w:val="18"/>
          <w:szCs w:val="18"/>
        </w:rPr>
      </w:pPr>
      <w:r w:rsidRPr="00C25647">
        <w:rPr>
          <w:sz w:val="18"/>
          <w:szCs w:val="18"/>
        </w:rPr>
        <w:t>от  17.02.2023  № 117-п</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center"/>
        <w:rPr>
          <w:sz w:val="18"/>
          <w:szCs w:val="18"/>
        </w:rPr>
      </w:pPr>
      <w:r w:rsidRPr="00C25647">
        <w:rPr>
          <w:sz w:val="18"/>
          <w:szCs w:val="18"/>
        </w:rPr>
        <w:t>СПИСОК</w:t>
      </w:r>
    </w:p>
    <w:p w:rsidR="00DB4B67" w:rsidRPr="00C25647" w:rsidRDefault="00DB4B67" w:rsidP="00DB4B67">
      <w:pPr>
        <w:autoSpaceDE w:val="0"/>
        <w:autoSpaceDN w:val="0"/>
        <w:adjustRightInd w:val="0"/>
        <w:jc w:val="center"/>
        <w:rPr>
          <w:sz w:val="18"/>
          <w:szCs w:val="18"/>
        </w:rPr>
      </w:pPr>
      <w:r w:rsidRPr="00C25647">
        <w:rPr>
          <w:sz w:val="18"/>
          <w:szCs w:val="18"/>
        </w:rPr>
        <w:t>массовых профессий, по которым производится районный смотр-конкурс «Лучший работник по профессии 2022 года»</w:t>
      </w: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Сельское хозяйство (6 человек)</w:t>
      </w:r>
    </w:p>
    <w:p w:rsidR="00DB4B67" w:rsidRPr="00C25647" w:rsidRDefault="00DB4B67" w:rsidP="00DB4B67">
      <w:pPr>
        <w:autoSpaceDE w:val="0"/>
        <w:autoSpaceDN w:val="0"/>
        <w:adjustRightInd w:val="0"/>
        <w:jc w:val="both"/>
        <w:rPr>
          <w:sz w:val="18"/>
          <w:szCs w:val="18"/>
        </w:rPr>
      </w:pPr>
      <w:r w:rsidRPr="00C25647">
        <w:rPr>
          <w:sz w:val="18"/>
          <w:szCs w:val="18"/>
        </w:rPr>
        <w:t>1. Механизатор – комбайнер</w:t>
      </w:r>
      <w:r w:rsidRPr="00C25647">
        <w:rPr>
          <w:sz w:val="18"/>
          <w:szCs w:val="18"/>
        </w:rPr>
        <w:tab/>
      </w:r>
      <w:r w:rsidRPr="00C25647">
        <w:rPr>
          <w:sz w:val="18"/>
          <w:szCs w:val="18"/>
        </w:rPr>
        <w:tab/>
      </w:r>
      <w:r w:rsidRPr="00C25647">
        <w:rPr>
          <w:sz w:val="18"/>
          <w:szCs w:val="18"/>
        </w:rPr>
        <w:tab/>
      </w:r>
    </w:p>
    <w:p w:rsidR="00DB4B67" w:rsidRPr="00C25647" w:rsidRDefault="00DB4B67" w:rsidP="00DB4B67">
      <w:pPr>
        <w:autoSpaceDE w:val="0"/>
        <w:autoSpaceDN w:val="0"/>
        <w:adjustRightInd w:val="0"/>
        <w:jc w:val="both"/>
        <w:rPr>
          <w:sz w:val="18"/>
          <w:szCs w:val="18"/>
        </w:rPr>
      </w:pPr>
      <w:r w:rsidRPr="00C25647">
        <w:rPr>
          <w:sz w:val="18"/>
          <w:szCs w:val="18"/>
        </w:rPr>
        <w:t>2. Мастер машинного доения</w:t>
      </w:r>
      <w:r w:rsidRPr="00C25647">
        <w:rPr>
          <w:sz w:val="18"/>
          <w:szCs w:val="18"/>
        </w:rPr>
        <w:tab/>
      </w:r>
      <w:r w:rsidRPr="00C25647">
        <w:rPr>
          <w:sz w:val="18"/>
          <w:szCs w:val="18"/>
        </w:rPr>
        <w:tab/>
      </w:r>
      <w:r w:rsidRPr="00C25647">
        <w:rPr>
          <w:sz w:val="18"/>
          <w:szCs w:val="18"/>
        </w:rPr>
        <w:tab/>
      </w:r>
      <w:r w:rsidRPr="00C25647">
        <w:rPr>
          <w:sz w:val="18"/>
          <w:szCs w:val="18"/>
        </w:rPr>
        <w:tab/>
      </w:r>
      <w:r w:rsidRPr="00C25647">
        <w:rPr>
          <w:sz w:val="18"/>
          <w:szCs w:val="18"/>
        </w:rPr>
        <w:tab/>
      </w:r>
      <w:r w:rsidRPr="00C25647">
        <w:rPr>
          <w:sz w:val="18"/>
          <w:szCs w:val="18"/>
        </w:rPr>
        <w:tab/>
      </w:r>
      <w:r w:rsidRPr="00C25647">
        <w:rPr>
          <w:sz w:val="18"/>
          <w:szCs w:val="18"/>
        </w:rPr>
        <w:tab/>
      </w:r>
    </w:p>
    <w:p w:rsidR="00DB4B67" w:rsidRPr="00C25647" w:rsidRDefault="00DB4B67" w:rsidP="00DB4B67">
      <w:pPr>
        <w:autoSpaceDE w:val="0"/>
        <w:autoSpaceDN w:val="0"/>
        <w:adjustRightInd w:val="0"/>
        <w:jc w:val="both"/>
        <w:rPr>
          <w:sz w:val="18"/>
          <w:szCs w:val="18"/>
        </w:rPr>
      </w:pPr>
      <w:r w:rsidRPr="00C25647">
        <w:rPr>
          <w:sz w:val="18"/>
          <w:szCs w:val="18"/>
        </w:rPr>
        <w:t>3. Специалист высшего и среднего звена АПК (2 чел.)</w:t>
      </w:r>
      <w:r w:rsidRPr="00C25647">
        <w:rPr>
          <w:sz w:val="18"/>
          <w:szCs w:val="18"/>
        </w:rPr>
        <w:tab/>
      </w:r>
    </w:p>
    <w:p w:rsidR="00DB4B67" w:rsidRPr="00C25647" w:rsidRDefault="00DB4B67" w:rsidP="00DB4B67">
      <w:pPr>
        <w:autoSpaceDE w:val="0"/>
        <w:autoSpaceDN w:val="0"/>
        <w:adjustRightInd w:val="0"/>
        <w:jc w:val="both"/>
        <w:rPr>
          <w:sz w:val="18"/>
          <w:szCs w:val="18"/>
        </w:rPr>
      </w:pPr>
      <w:r w:rsidRPr="00C25647">
        <w:rPr>
          <w:sz w:val="18"/>
          <w:szCs w:val="18"/>
        </w:rPr>
        <w:t>4. Оператор по выращиванию молодняка КРС</w:t>
      </w:r>
    </w:p>
    <w:p w:rsidR="00DB4B67" w:rsidRPr="00C25647" w:rsidRDefault="00DB4B67" w:rsidP="00DB4B67">
      <w:pPr>
        <w:autoSpaceDE w:val="0"/>
        <w:autoSpaceDN w:val="0"/>
        <w:adjustRightInd w:val="0"/>
        <w:jc w:val="both"/>
        <w:rPr>
          <w:sz w:val="18"/>
          <w:szCs w:val="18"/>
        </w:rPr>
      </w:pPr>
      <w:r w:rsidRPr="00C25647">
        <w:rPr>
          <w:sz w:val="18"/>
          <w:szCs w:val="18"/>
        </w:rPr>
        <w:t>5. Оператор по откорму КРС</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 xml:space="preserve">Промышленность </w:t>
      </w:r>
      <w:proofErr w:type="gramStart"/>
      <w:r w:rsidRPr="00C25647">
        <w:rPr>
          <w:sz w:val="18"/>
          <w:szCs w:val="18"/>
        </w:rPr>
        <w:t xml:space="preserve">( </w:t>
      </w:r>
      <w:proofErr w:type="gramEnd"/>
      <w:r w:rsidRPr="00C25647">
        <w:rPr>
          <w:sz w:val="18"/>
          <w:szCs w:val="18"/>
        </w:rPr>
        <w:t>3 человека)</w:t>
      </w:r>
    </w:p>
    <w:p w:rsidR="00DB4B67" w:rsidRPr="00C25647" w:rsidRDefault="00DB4B67" w:rsidP="00DB4B67">
      <w:pPr>
        <w:autoSpaceDE w:val="0"/>
        <w:autoSpaceDN w:val="0"/>
        <w:adjustRightInd w:val="0"/>
        <w:jc w:val="both"/>
        <w:rPr>
          <w:sz w:val="18"/>
          <w:szCs w:val="18"/>
        </w:rPr>
      </w:pPr>
      <w:r w:rsidRPr="00C25647">
        <w:rPr>
          <w:sz w:val="18"/>
          <w:szCs w:val="18"/>
        </w:rPr>
        <w:t>2. Лесоруб – рамщик пилорамы</w:t>
      </w:r>
      <w:r w:rsidRPr="00C25647">
        <w:rPr>
          <w:sz w:val="18"/>
          <w:szCs w:val="18"/>
        </w:rPr>
        <w:tab/>
      </w:r>
      <w:r w:rsidRPr="00C25647">
        <w:rPr>
          <w:sz w:val="18"/>
          <w:szCs w:val="18"/>
        </w:rPr>
        <w:tab/>
      </w:r>
      <w:r w:rsidRPr="00C25647">
        <w:rPr>
          <w:sz w:val="18"/>
          <w:szCs w:val="18"/>
        </w:rPr>
        <w:tab/>
      </w:r>
      <w:r w:rsidRPr="00C25647">
        <w:rPr>
          <w:sz w:val="18"/>
          <w:szCs w:val="18"/>
        </w:rPr>
        <w:tab/>
      </w:r>
    </w:p>
    <w:p w:rsidR="00DB4B67" w:rsidRPr="00C25647" w:rsidRDefault="00DB4B67" w:rsidP="00DB4B67">
      <w:pPr>
        <w:autoSpaceDE w:val="0"/>
        <w:autoSpaceDN w:val="0"/>
        <w:adjustRightInd w:val="0"/>
        <w:jc w:val="both"/>
        <w:rPr>
          <w:sz w:val="18"/>
          <w:szCs w:val="18"/>
        </w:rPr>
      </w:pPr>
      <w:r w:rsidRPr="00C25647">
        <w:rPr>
          <w:sz w:val="18"/>
          <w:szCs w:val="18"/>
        </w:rPr>
        <w:t>3. Работник пищевой промышленности (2 чел.)</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Жизнеобеспечение населения (3 человека)</w:t>
      </w:r>
    </w:p>
    <w:p w:rsidR="00DB4B67" w:rsidRPr="00C25647" w:rsidRDefault="00DB4B67" w:rsidP="00DB4B67">
      <w:pPr>
        <w:autoSpaceDE w:val="0"/>
        <w:autoSpaceDN w:val="0"/>
        <w:adjustRightInd w:val="0"/>
        <w:jc w:val="both"/>
        <w:rPr>
          <w:sz w:val="18"/>
          <w:szCs w:val="18"/>
        </w:rPr>
      </w:pPr>
      <w:r w:rsidRPr="00C25647">
        <w:rPr>
          <w:sz w:val="18"/>
          <w:szCs w:val="18"/>
        </w:rPr>
        <w:t>1. Машинист котельной</w:t>
      </w:r>
    </w:p>
    <w:p w:rsidR="00DB4B67" w:rsidRPr="00C25647" w:rsidRDefault="00DB4B67" w:rsidP="00DB4B67">
      <w:pPr>
        <w:autoSpaceDE w:val="0"/>
        <w:autoSpaceDN w:val="0"/>
        <w:adjustRightInd w:val="0"/>
        <w:jc w:val="both"/>
        <w:rPr>
          <w:sz w:val="18"/>
          <w:szCs w:val="18"/>
        </w:rPr>
      </w:pPr>
      <w:r w:rsidRPr="00C25647">
        <w:rPr>
          <w:sz w:val="18"/>
          <w:szCs w:val="18"/>
        </w:rPr>
        <w:t>2. Слесарь</w:t>
      </w:r>
    </w:p>
    <w:p w:rsidR="00DB4B67" w:rsidRPr="00C25647" w:rsidRDefault="00DB4B67" w:rsidP="00DB4B67">
      <w:pPr>
        <w:autoSpaceDE w:val="0"/>
        <w:autoSpaceDN w:val="0"/>
        <w:adjustRightInd w:val="0"/>
        <w:jc w:val="both"/>
        <w:rPr>
          <w:sz w:val="18"/>
          <w:szCs w:val="18"/>
        </w:rPr>
      </w:pPr>
      <w:r w:rsidRPr="00C25647">
        <w:rPr>
          <w:sz w:val="18"/>
          <w:szCs w:val="18"/>
        </w:rPr>
        <w:t>3. Электрик (энергетик</w:t>
      </w:r>
      <w:proofErr w:type="gramStart"/>
      <w:r w:rsidRPr="00C25647">
        <w:rPr>
          <w:sz w:val="18"/>
          <w:szCs w:val="18"/>
        </w:rPr>
        <w:t xml:space="preserve"> )</w:t>
      </w:r>
      <w:proofErr w:type="gramEnd"/>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Транспорт (3 человека)</w:t>
      </w:r>
    </w:p>
    <w:p w:rsidR="00DB4B67" w:rsidRPr="00C25647" w:rsidRDefault="00DB4B67" w:rsidP="00DB4B67">
      <w:pPr>
        <w:autoSpaceDE w:val="0"/>
        <w:autoSpaceDN w:val="0"/>
        <w:adjustRightInd w:val="0"/>
        <w:jc w:val="both"/>
        <w:rPr>
          <w:sz w:val="18"/>
          <w:szCs w:val="18"/>
        </w:rPr>
      </w:pPr>
      <w:r w:rsidRPr="00C25647">
        <w:rPr>
          <w:sz w:val="18"/>
          <w:szCs w:val="18"/>
        </w:rPr>
        <w:t>1. Водитель автобуса</w:t>
      </w:r>
    </w:p>
    <w:p w:rsidR="00DB4B67" w:rsidRPr="00C25647" w:rsidRDefault="00DB4B67" w:rsidP="00DB4B67">
      <w:pPr>
        <w:autoSpaceDE w:val="0"/>
        <w:autoSpaceDN w:val="0"/>
        <w:adjustRightInd w:val="0"/>
        <w:jc w:val="both"/>
        <w:rPr>
          <w:sz w:val="18"/>
          <w:szCs w:val="18"/>
        </w:rPr>
      </w:pPr>
      <w:r w:rsidRPr="00C25647">
        <w:rPr>
          <w:sz w:val="18"/>
          <w:szCs w:val="18"/>
        </w:rPr>
        <w:t xml:space="preserve">2. Водитель автомобиля </w:t>
      </w:r>
    </w:p>
    <w:p w:rsidR="00DB4B67" w:rsidRPr="00C25647" w:rsidRDefault="00DB4B67" w:rsidP="00DB4B67">
      <w:pPr>
        <w:autoSpaceDE w:val="0"/>
        <w:autoSpaceDN w:val="0"/>
        <w:adjustRightInd w:val="0"/>
        <w:jc w:val="both"/>
        <w:rPr>
          <w:sz w:val="18"/>
          <w:szCs w:val="18"/>
        </w:rPr>
      </w:pPr>
      <w:r w:rsidRPr="00C25647">
        <w:rPr>
          <w:sz w:val="18"/>
          <w:szCs w:val="18"/>
        </w:rPr>
        <w:t>3. Тракторист - машинист</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Обслуживание населения (1 человек)</w:t>
      </w:r>
    </w:p>
    <w:p w:rsidR="00DB4B67" w:rsidRPr="00C25647" w:rsidRDefault="00DB4B67" w:rsidP="00DB4B67">
      <w:pPr>
        <w:autoSpaceDE w:val="0"/>
        <w:autoSpaceDN w:val="0"/>
        <w:adjustRightInd w:val="0"/>
        <w:jc w:val="both"/>
        <w:rPr>
          <w:sz w:val="18"/>
          <w:szCs w:val="18"/>
        </w:rPr>
      </w:pPr>
      <w:r w:rsidRPr="00C25647">
        <w:rPr>
          <w:sz w:val="18"/>
          <w:szCs w:val="18"/>
        </w:rPr>
        <w:t>1. Парикмахер, обувщик, почтальон, социальный работник, мастер маникюра, специалист по ремонту бытовой техники</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Финансы (3 человека)</w:t>
      </w:r>
    </w:p>
    <w:p w:rsidR="00DB4B67" w:rsidRPr="00C25647" w:rsidRDefault="00DB4B67" w:rsidP="00DB4B67">
      <w:pPr>
        <w:autoSpaceDE w:val="0"/>
        <w:autoSpaceDN w:val="0"/>
        <w:adjustRightInd w:val="0"/>
        <w:jc w:val="both"/>
        <w:rPr>
          <w:sz w:val="18"/>
          <w:szCs w:val="18"/>
        </w:rPr>
      </w:pPr>
      <w:r w:rsidRPr="00C25647">
        <w:rPr>
          <w:sz w:val="18"/>
          <w:szCs w:val="18"/>
        </w:rPr>
        <w:t>1. Бухгалтер, финансист, экономист</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Руководители (3 человека)</w:t>
      </w:r>
    </w:p>
    <w:p w:rsidR="00DB4B67" w:rsidRPr="00C25647" w:rsidRDefault="00DB4B67" w:rsidP="00DB4B67">
      <w:pPr>
        <w:autoSpaceDE w:val="0"/>
        <w:autoSpaceDN w:val="0"/>
        <w:adjustRightInd w:val="0"/>
        <w:jc w:val="both"/>
        <w:rPr>
          <w:sz w:val="18"/>
          <w:szCs w:val="18"/>
        </w:rPr>
      </w:pPr>
      <w:r w:rsidRPr="00C25647">
        <w:rPr>
          <w:sz w:val="18"/>
          <w:szCs w:val="18"/>
        </w:rPr>
        <w:t xml:space="preserve">1. Руководитель </w:t>
      </w:r>
      <w:proofErr w:type="gramStart"/>
      <w:r w:rsidRPr="00C25647">
        <w:rPr>
          <w:sz w:val="18"/>
          <w:szCs w:val="18"/>
        </w:rPr>
        <w:t>сельскохозяйственного</w:t>
      </w:r>
      <w:proofErr w:type="gramEnd"/>
      <w:r w:rsidRPr="00C25647">
        <w:rPr>
          <w:sz w:val="18"/>
          <w:szCs w:val="18"/>
        </w:rPr>
        <w:t xml:space="preserve"> и</w:t>
      </w:r>
    </w:p>
    <w:p w:rsidR="00DB4B67" w:rsidRPr="00C25647" w:rsidRDefault="00DB4B67" w:rsidP="00DB4B67">
      <w:pPr>
        <w:autoSpaceDE w:val="0"/>
        <w:autoSpaceDN w:val="0"/>
        <w:adjustRightInd w:val="0"/>
        <w:jc w:val="both"/>
        <w:rPr>
          <w:sz w:val="18"/>
          <w:szCs w:val="18"/>
        </w:rPr>
      </w:pPr>
      <w:r w:rsidRPr="00C25647">
        <w:rPr>
          <w:sz w:val="18"/>
          <w:szCs w:val="18"/>
        </w:rPr>
        <w:t xml:space="preserve">  производственного предприятия</w:t>
      </w:r>
    </w:p>
    <w:p w:rsidR="00DB4B67" w:rsidRPr="00C25647" w:rsidRDefault="00DB4B67" w:rsidP="00DB4B67">
      <w:pPr>
        <w:autoSpaceDE w:val="0"/>
        <w:autoSpaceDN w:val="0"/>
        <w:adjustRightInd w:val="0"/>
        <w:jc w:val="both"/>
        <w:rPr>
          <w:sz w:val="18"/>
          <w:szCs w:val="18"/>
        </w:rPr>
      </w:pPr>
      <w:r w:rsidRPr="00C25647">
        <w:rPr>
          <w:sz w:val="18"/>
          <w:szCs w:val="18"/>
        </w:rPr>
        <w:t xml:space="preserve">2. Руководитель организации, учреждения социальной сферы </w:t>
      </w:r>
    </w:p>
    <w:p w:rsidR="00DB4B67" w:rsidRPr="00C25647" w:rsidRDefault="00DB4B67" w:rsidP="00DB4B67">
      <w:pPr>
        <w:autoSpaceDE w:val="0"/>
        <w:autoSpaceDN w:val="0"/>
        <w:adjustRightInd w:val="0"/>
        <w:jc w:val="both"/>
        <w:rPr>
          <w:sz w:val="18"/>
          <w:szCs w:val="18"/>
        </w:rPr>
      </w:pPr>
      <w:r w:rsidRPr="00C25647">
        <w:rPr>
          <w:sz w:val="18"/>
          <w:szCs w:val="18"/>
        </w:rPr>
        <w:t>(2 чел.)</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Государственная и муниципальная служба (2 человека)</w:t>
      </w:r>
    </w:p>
    <w:p w:rsidR="00DB4B67" w:rsidRPr="00C25647" w:rsidRDefault="00DB4B67" w:rsidP="00DB4B67">
      <w:pPr>
        <w:autoSpaceDE w:val="0"/>
        <w:autoSpaceDN w:val="0"/>
        <w:adjustRightInd w:val="0"/>
        <w:jc w:val="both"/>
        <w:rPr>
          <w:sz w:val="18"/>
          <w:szCs w:val="18"/>
        </w:rPr>
      </w:pPr>
      <w:r w:rsidRPr="00C25647">
        <w:rPr>
          <w:sz w:val="18"/>
          <w:szCs w:val="18"/>
        </w:rPr>
        <w:t>1. Государственный и муниципальный служащий</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lastRenderedPageBreak/>
        <w:t>Образование (6 человек)</w:t>
      </w:r>
    </w:p>
    <w:p w:rsidR="00DB4B67" w:rsidRPr="00C25647" w:rsidRDefault="00DB4B67" w:rsidP="00DB4B67">
      <w:pPr>
        <w:autoSpaceDE w:val="0"/>
        <w:autoSpaceDN w:val="0"/>
        <w:adjustRightInd w:val="0"/>
        <w:jc w:val="both"/>
        <w:rPr>
          <w:sz w:val="18"/>
          <w:szCs w:val="18"/>
        </w:rPr>
      </w:pPr>
      <w:r w:rsidRPr="00C25647">
        <w:rPr>
          <w:sz w:val="18"/>
          <w:szCs w:val="18"/>
        </w:rPr>
        <w:t>1. Учитель общеобразовательной школы (2 чел.)</w:t>
      </w:r>
    </w:p>
    <w:p w:rsidR="00DB4B67" w:rsidRPr="00C25647" w:rsidRDefault="00DB4B67" w:rsidP="00DB4B67">
      <w:pPr>
        <w:autoSpaceDE w:val="0"/>
        <w:autoSpaceDN w:val="0"/>
        <w:adjustRightInd w:val="0"/>
        <w:jc w:val="both"/>
        <w:rPr>
          <w:sz w:val="18"/>
          <w:szCs w:val="18"/>
        </w:rPr>
      </w:pPr>
      <w:r w:rsidRPr="00C25647">
        <w:rPr>
          <w:sz w:val="18"/>
          <w:szCs w:val="18"/>
        </w:rPr>
        <w:t>2. Воспитатель (работник) детского сада</w:t>
      </w:r>
    </w:p>
    <w:p w:rsidR="00DB4B67" w:rsidRPr="00C25647" w:rsidRDefault="00DB4B67" w:rsidP="00DB4B67">
      <w:pPr>
        <w:autoSpaceDE w:val="0"/>
        <w:autoSpaceDN w:val="0"/>
        <w:adjustRightInd w:val="0"/>
        <w:jc w:val="both"/>
        <w:rPr>
          <w:sz w:val="18"/>
          <w:szCs w:val="18"/>
        </w:rPr>
      </w:pPr>
      <w:r w:rsidRPr="00C25647">
        <w:rPr>
          <w:sz w:val="18"/>
          <w:szCs w:val="18"/>
        </w:rPr>
        <w:t>3. Педагог дополнительного образования</w:t>
      </w:r>
    </w:p>
    <w:p w:rsidR="00DB4B67" w:rsidRPr="00C25647" w:rsidRDefault="00DB4B67" w:rsidP="00DB4B67">
      <w:pPr>
        <w:autoSpaceDE w:val="0"/>
        <w:autoSpaceDN w:val="0"/>
        <w:adjustRightInd w:val="0"/>
        <w:jc w:val="both"/>
        <w:rPr>
          <w:sz w:val="18"/>
          <w:szCs w:val="18"/>
        </w:rPr>
      </w:pPr>
      <w:r w:rsidRPr="00C25647">
        <w:rPr>
          <w:sz w:val="18"/>
          <w:szCs w:val="18"/>
        </w:rPr>
        <w:t>4. Преподаватель профессионального учебного заведения (2 чел.)</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Здравоохранение (3 человека)</w:t>
      </w:r>
    </w:p>
    <w:p w:rsidR="00DB4B67" w:rsidRPr="00C25647" w:rsidRDefault="00DB4B67" w:rsidP="00DB4B67">
      <w:pPr>
        <w:autoSpaceDE w:val="0"/>
        <w:autoSpaceDN w:val="0"/>
        <w:adjustRightInd w:val="0"/>
        <w:jc w:val="both"/>
        <w:rPr>
          <w:sz w:val="18"/>
          <w:szCs w:val="18"/>
        </w:rPr>
      </w:pPr>
      <w:r w:rsidRPr="00C25647">
        <w:rPr>
          <w:sz w:val="18"/>
          <w:szCs w:val="18"/>
        </w:rPr>
        <w:t>1. Врач</w:t>
      </w:r>
    </w:p>
    <w:p w:rsidR="00DB4B67" w:rsidRPr="00C25647" w:rsidRDefault="00DB4B67" w:rsidP="00DB4B67">
      <w:pPr>
        <w:autoSpaceDE w:val="0"/>
        <w:autoSpaceDN w:val="0"/>
        <w:adjustRightInd w:val="0"/>
        <w:jc w:val="both"/>
        <w:rPr>
          <w:sz w:val="18"/>
          <w:szCs w:val="18"/>
        </w:rPr>
      </w:pPr>
      <w:r w:rsidRPr="00C25647">
        <w:rPr>
          <w:sz w:val="18"/>
          <w:szCs w:val="18"/>
        </w:rPr>
        <w:t>2. Средний и младший медицинский персонал (2 чел.)</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Культура (3 человека)</w:t>
      </w:r>
    </w:p>
    <w:p w:rsidR="00DB4B67" w:rsidRPr="00C25647" w:rsidRDefault="00DB4B67" w:rsidP="00DB4B67">
      <w:pPr>
        <w:autoSpaceDE w:val="0"/>
        <w:autoSpaceDN w:val="0"/>
        <w:adjustRightInd w:val="0"/>
        <w:jc w:val="both"/>
        <w:rPr>
          <w:sz w:val="18"/>
          <w:szCs w:val="18"/>
        </w:rPr>
      </w:pPr>
      <w:r w:rsidRPr="00C25647">
        <w:rPr>
          <w:sz w:val="18"/>
          <w:szCs w:val="18"/>
        </w:rPr>
        <w:t xml:space="preserve"> 1. Работник учреждений культуры (3 чел.)</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Торговля и общественное питание (2 человека)</w:t>
      </w:r>
    </w:p>
    <w:p w:rsidR="00DB4B67" w:rsidRPr="00C25647" w:rsidRDefault="00DB4B67" w:rsidP="00DB4B67">
      <w:pPr>
        <w:autoSpaceDE w:val="0"/>
        <w:autoSpaceDN w:val="0"/>
        <w:adjustRightInd w:val="0"/>
        <w:jc w:val="both"/>
        <w:rPr>
          <w:sz w:val="18"/>
          <w:szCs w:val="18"/>
        </w:rPr>
      </w:pPr>
      <w:r w:rsidRPr="00C25647">
        <w:rPr>
          <w:sz w:val="18"/>
          <w:szCs w:val="18"/>
        </w:rPr>
        <w:t>1. Повар,  кондитер, продавец</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right"/>
        <w:rPr>
          <w:sz w:val="18"/>
          <w:szCs w:val="18"/>
        </w:rPr>
      </w:pPr>
      <w:r w:rsidRPr="00C25647">
        <w:rPr>
          <w:sz w:val="18"/>
          <w:szCs w:val="18"/>
        </w:rPr>
        <w:t>Приложение № 3</w:t>
      </w:r>
    </w:p>
    <w:p w:rsidR="00DB4B67" w:rsidRPr="00C25647" w:rsidRDefault="00DB4B67" w:rsidP="00DB4B67">
      <w:pPr>
        <w:autoSpaceDE w:val="0"/>
        <w:autoSpaceDN w:val="0"/>
        <w:adjustRightInd w:val="0"/>
        <w:jc w:val="right"/>
        <w:rPr>
          <w:sz w:val="18"/>
          <w:szCs w:val="18"/>
        </w:rPr>
      </w:pPr>
      <w:r w:rsidRPr="00C25647">
        <w:rPr>
          <w:sz w:val="18"/>
          <w:szCs w:val="18"/>
        </w:rPr>
        <w:t xml:space="preserve">к постановлению администрации Орловского района </w:t>
      </w:r>
    </w:p>
    <w:p w:rsidR="00DB4B67" w:rsidRPr="00C25647" w:rsidRDefault="00DB4B67" w:rsidP="00DB4B67">
      <w:pPr>
        <w:autoSpaceDE w:val="0"/>
        <w:autoSpaceDN w:val="0"/>
        <w:adjustRightInd w:val="0"/>
        <w:jc w:val="right"/>
        <w:rPr>
          <w:sz w:val="18"/>
          <w:szCs w:val="18"/>
        </w:rPr>
      </w:pPr>
      <w:r w:rsidRPr="00C25647">
        <w:rPr>
          <w:sz w:val="18"/>
          <w:szCs w:val="18"/>
        </w:rPr>
        <w:t xml:space="preserve">от  17.02.2023  №  117- </w:t>
      </w:r>
      <w:proofErr w:type="gramStart"/>
      <w:r w:rsidRPr="00C25647">
        <w:rPr>
          <w:sz w:val="18"/>
          <w:szCs w:val="18"/>
        </w:rPr>
        <w:t>п</w:t>
      </w:r>
      <w:proofErr w:type="gramEnd"/>
    </w:p>
    <w:p w:rsidR="00DB4B67" w:rsidRPr="00C25647" w:rsidRDefault="00DB4B67" w:rsidP="00DB4B67">
      <w:pPr>
        <w:autoSpaceDE w:val="0"/>
        <w:autoSpaceDN w:val="0"/>
        <w:adjustRightInd w:val="0"/>
        <w:jc w:val="right"/>
        <w:rPr>
          <w:sz w:val="18"/>
          <w:szCs w:val="18"/>
        </w:rPr>
      </w:pP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center"/>
        <w:rPr>
          <w:sz w:val="18"/>
          <w:szCs w:val="18"/>
        </w:rPr>
      </w:pPr>
    </w:p>
    <w:p w:rsidR="00DB4B67" w:rsidRPr="00C25647" w:rsidRDefault="00DB4B67" w:rsidP="00DB4B67">
      <w:pPr>
        <w:autoSpaceDE w:val="0"/>
        <w:autoSpaceDN w:val="0"/>
        <w:adjustRightInd w:val="0"/>
        <w:jc w:val="center"/>
        <w:rPr>
          <w:b/>
          <w:sz w:val="18"/>
          <w:szCs w:val="18"/>
        </w:rPr>
      </w:pPr>
      <w:r w:rsidRPr="00C25647">
        <w:rPr>
          <w:b/>
          <w:sz w:val="18"/>
          <w:szCs w:val="18"/>
        </w:rPr>
        <w:t>СОСТАВ</w:t>
      </w:r>
    </w:p>
    <w:p w:rsidR="00DB4B67" w:rsidRPr="00C25647" w:rsidRDefault="00DB4B67" w:rsidP="00DB4B67">
      <w:pPr>
        <w:autoSpaceDE w:val="0"/>
        <w:autoSpaceDN w:val="0"/>
        <w:adjustRightInd w:val="0"/>
        <w:jc w:val="center"/>
        <w:rPr>
          <w:b/>
          <w:sz w:val="18"/>
          <w:szCs w:val="18"/>
        </w:rPr>
      </w:pPr>
      <w:r w:rsidRPr="00C25647">
        <w:rPr>
          <w:b/>
          <w:sz w:val="18"/>
          <w:szCs w:val="18"/>
        </w:rPr>
        <w:t>оргкомитета по подготовке и проведению районного смотра-конкурса на звание</w:t>
      </w:r>
    </w:p>
    <w:p w:rsidR="00DB4B67" w:rsidRPr="00C25647" w:rsidRDefault="00DB4B67" w:rsidP="00DB4B67">
      <w:pPr>
        <w:autoSpaceDE w:val="0"/>
        <w:autoSpaceDN w:val="0"/>
        <w:adjustRightInd w:val="0"/>
        <w:jc w:val="center"/>
        <w:rPr>
          <w:b/>
          <w:sz w:val="18"/>
          <w:szCs w:val="18"/>
        </w:rPr>
      </w:pPr>
      <w:r w:rsidRPr="00C25647">
        <w:rPr>
          <w:b/>
          <w:sz w:val="18"/>
          <w:szCs w:val="18"/>
        </w:rPr>
        <w:t>«Лучший работник по профессии 2022 года»</w:t>
      </w:r>
    </w:p>
    <w:p w:rsidR="00DB4B67" w:rsidRPr="00C25647" w:rsidRDefault="00DB4B67" w:rsidP="00DB4B67">
      <w:pPr>
        <w:autoSpaceDE w:val="0"/>
        <w:autoSpaceDN w:val="0"/>
        <w:adjustRightInd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АБОТУРОВ</w:t>
            </w:r>
          </w:p>
          <w:p w:rsidR="00DB4B67" w:rsidRPr="00C25647" w:rsidRDefault="00DB4B67" w:rsidP="00427EF1">
            <w:pPr>
              <w:autoSpaceDE w:val="0"/>
              <w:autoSpaceDN w:val="0"/>
              <w:adjustRightInd w:val="0"/>
              <w:jc w:val="both"/>
              <w:rPr>
                <w:sz w:val="18"/>
                <w:szCs w:val="18"/>
              </w:rPr>
            </w:pPr>
            <w:r w:rsidRPr="00C25647">
              <w:rPr>
                <w:sz w:val="18"/>
                <w:szCs w:val="18"/>
              </w:rPr>
              <w:t>Андрей Валентинович</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Глава  Орловского района,  председатель оргкомитета</w:t>
            </w:r>
          </w:p>
        </w:tc>
      </w:tr>
      <w:tr w:rsidR="00DB4B67" w:rsidRPr="00C25647" w:rsidTr="00427EF1">
        <w:trPr>
          <w:trHeight w:val="774"/>
        </w:trPr>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АШИХМИНА</w:t>
            </w:r>
          </w:p>
          <w:p w:rsidR="00DB4B67" w:rsidRPr="00C25647" w:rsidRDefault="00DB4B67" w:rsidP="00427EF1">
            <w:pPr>
              <w:autoSpaceDE w:val="0"/>
              <w:autoSpaceDN w:val="0"/>
              <w:adjustRightInd w:val="0"/>
              <w:jc w:val="both"/>
              <w:rPr>
                <w:sz w:val="18"/>
                <w:szCs w:val="18"/>
              </w:rPr>
            </w:pPr>
            <w:r w:rsidRPr="00C25647">
              <w:rPr>
                <w:sz w:val="18"/>
                <w:szCs w:val="18"/>
              </w:rPr>
              <w:t>Татьяна Евгеньевна</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 заместитель главы администрации Орловского района, заведующий отделом  культуры и социальной работы,  заместитель председателя оргкомитета                                              </w:t>
            </w:r>
          </w:p>
        </w:tc>
      </w:tr>
      <w:tr w:rsidR="00DB4B67" w:rsidRPr="00C25647" w:rsidTr="00427EF1">
        <w:trPr>
          <w:trHeight w:val="702"/>
        </w:trPr>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ОБУХОВА</w:t>
            </w:r>
            <w:r w:rsidRPr="00C25647">
              <w:rPr>
                <w:sz w:val="18"/>
                <w:szCs w:val="18"/>
              </w:rPr>
              <w:tab/>
              <w:t xml:space="preserve">- </w:t>
            </w:r>
          </w:p>
          <w:p w:rsidR="00DB4B67" w:rsidRPr="00C25647" w:rsidRDefault="00DB4B67" w:rsidP="00427EF1">
            <w:pPr>
              <w:autoSpaceDE w:val="0"/>
              <w:autoSpaceDN w:val="0"/>
              <w:adjustRightInd w:val="0"/>
              <w:jc w:val="both"/>
              <w:rPr>
                <w:sz w:val="18"/>
                <w:szCs w:val="18"/>
              </w:rPr>
            </w:pPr>
            <w:r w:rsidRPr="00C25647">
              <w:rPr>
                <w:sz w:val="18"/>
                <w:szCs w:val="18"/>
              </w:rPr>
              <w:t xml:space="preserve">Татьяна Евгеньевна                                    </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Главный специалист по культуре отдела культуры и социальной работы администрации Орловского района, секретарь  оргкомитета                              </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Члены оргкомитета</w:t>
            </w:r>
          </w:p>
        </w:tc>
        <w:tc>
          <w:tcPr>
            <w:tcW w:w="6202" w:type="dxa"/>
            <w:shd w:val="clear" w:color="auto" w:fill="auto"/>
          </w:tcPr>
          <w:p w:rsidR="00DB4B67" w:rsidRPr="00C25647" w:rsidRDefault="00DB4B67" w:rsidP="00427EF1">
            <w:pPr>
              <w:autoSpaceDE w:val="0"/>
              <w:autoSpaceDN w:val="0"/>
              <w:adjustRightInd w:val="0"/>
              <w:jc w:val="both"/>
              <w:rPr>
                <w:sz w:val="18"/>
                <w:szCs w:val="18"/>
              </w:rPr>
            </w:pP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БЕРЕЗИН</w:t>
            </w:r>
          </w:p>
          <w:p w:rsidR="00DB4B67" w:rsidRPr="00C25647" w:rsidRDefault="00DB4B67" w:rsidP="00427EF1">
            <w:pPr>
              <w:autoSpaceDE w:val="0"/>
              <w:autoSpaceDN w:val="0"/>
              <w:adjustRightInd w:val="0"/>
              <w:jc w:val="both"/>
              <w:rPr>
                <w:sz w:val="18"/>
                <w:szCs w:val="18"/>
              </w:rPr>
            </w:pPr>
            <w:r w:rsidRPr="00C25647">
              <w:rPr>
                <w:sz w:val="18"/>
                <w:szCs w:val="18"/>
              </w:rPr>
              <w:t>Андрей Викторович</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Директор МБУ «Центр культуры и досуга Орловского городского поселения» (по согласованию)</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БУРКОВА</w:t>
            </w:r>
          </w:p>
          <w:p w:rsidR="00DB4B67" w:rsidRPr="00C25647" w:rsidRDefault="00DB4B67" w:rsidP="00427EF1">
            <w:pPr>
              <w:autoSpaceDE w:val="0"/>
              <w:autoSpaceDN w:val="0"/>
              <w:adjustRightInd w:val="0"/>
              <w:jc w:val="both"/>
              <w:rPr>
                <w:sz w:val="18"/>
                <w:szCs w:val="18"/>
              </w:rPr>
            </w:pPr>
            <w:r w:rsidRPr="00C25647">
              <w:rPr>
                <w:sz w:val="18"/>
                <w:szCs w:val="18"/>
              </w:rPr>
              <w:t>Татьяна Геннадьевна</w:t>
            </w:r>
          </w:p>
        </w:tc>
        <w:tc>
          <w:tcPr>
            <w:tcW w:w="6202" w:type="dxa"/>
            <w:shd w:val="clear" w:color="auto" w:fill="auto"/>
          </w:tcPr>
          <w:p w:rsidR="00DB4B67" w:rsidRPr="00C25647" w:rsidRDefault="00DB4B67" w:rsidP="00427EF1">
            <w:pPr>
              <w:autoSpaceDE w:val="0"/>
              <w:autoSpaceDN w:val="0"/>
              <w:adjustRightInd w:val="0"/>
              <w:jc w:val="both"/>
              <w:rPr>
                <w:sz w:val="18"/>
                <w:szCs w:val="18"/>
              </w:rPr>
            </w:pPr>
            <w:proofErr w:type="gramStart"/>
            <w:r w:rsidRPr="00C25647">
              <w:rPr>
                <w:sz w:val="18"/>
                <w:szCs w:val="18"/>
              </w:rPr>
              <w:t>Главный врач КОГБУЗ «Орловская ЦРБ» (по согласованию)</w:t>
            </w:r>
            <w:proofErr w:type="gramEnd"/>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ГУДИНА</w:t>
            </w:r>
            <w:r w:rsidRPr="00C25647">
              <w:rPr>
                <w:sz w:val="18"/>
                <w:szCs w:val="18"/>
              </w:rPr>
              <w:br/>
              <w:t>Юлия Михайловна</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Заведующая отделом сельского хозяйства администрации Орловского района, главный экономист</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КНЯЗЕВ </w:t>
            </w:r>
          </w:p>
          <w:p w:rsidR="00DB4B67" w:rsidRPr="00C25647" w:rsidRDefault="00DB4B67" w:rsidP="00427EF1">
            <w:pPr>
              <w:autoSpaceDE w:val="0"/>
              <w:autoSpaceDN w:val="0"/>
              <w:adjustRightInd w:val="0"/>
              <w:jc w:val="both"/>
              <w:rPr>
                <w:sz w:val="18"/>
                <w:szCs w:val="18"/>
              </w:rPr>
            </w:pPr>
            <w:r w:rsidRPr="00C25647">
              <w:rPr>
                <w:sz w:val="18"/>
                <w:szCs w:val="18"/>
              </w:rPr>
              <w:t>Игорь Анатольевич</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Управляющий делами администрации Орловского района</w:t>
            </w:r>
          </w:p>
        </w:tc>
      </w:tr>
      <w:tr w:rsidR="00DB4B67" w:rsidRPr="00C25647" w:rsidTr="00427EF1">
        <w:trPr>
          <w:trHeight w:val="604"/>
        </w:trPr>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КОЖИХОВА</w:t>
            </w:r>
          </w:p>
          <w:p w:rsidR="00DB4B67" w:rsidRPr="00C25647" w:rsidRDefault="00DB4B67" w:rsidP="00427EF1">
            <w:pPr>
              <w:autoSpaceDE w:val="0"/>
              <w:autoSpaceDN w:val="0"/>
              <w:adjustRightInd w:val="0"/>
              <w:jc w:val="both"/>
              <w:rPr>
                <w:sz w:val="18"/>
                <w:szCs w:val="18"/>
              </w:rPr>
            </w:pPr>
            <w:r w:rsidRPr="00C25647">
              <w:rPr>
                <w:sz w:val="18"/>
                <w:szCs w:val="18"/>
              </w:rPr>
              <w:t>Ольга Николаевна</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Заместитель заведующей отделом  культуры и социальной работы</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МАКАРОВА</w:t>
            </w:r>
          </w:p>
          <w:p w:rsidR="00DB4B67" w:rsidRPr="00C25647" w:rsidRDefault="00DB4B67" w:rsidP="00427EF1">
            <w:pPr>
              <w:autoSpaceDE w:val="0"/>
              <w:autoSpaceDN w:val="0"/>
              <w:adjustRightInd w:val="0"/>
              <w:jc w:val="both"/>
              <w:rPr>
                <w:sz w:val="18"/>
                <w:szCs w:val="18"/>
              </w:rPr>
            </w:pPr>
            <w:r w:rsidRPr="00C25647">
              <w:rPr>
                <w:sz w:val="18"/>
                <w:szCs w:val="18"/>
              </w:rPr>
              <w:t>Анна Юрьевна</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Заместитель главы администрации Орловского района, начальник финансового управления </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МАКЕРОВА</w:t>
            </w:r>
          </w:p>
          <w:p w:rsidR="00DB4B67" w:rsidRPr="00C25647" w:rsidRDefault="00DB4B67" w:rsidP="00427EF1">
            <w:pPr>
              <w:autoSpaceDE w:val="0"/>
              <w:autoSpaceDN w:val="0"/>
              <w:adjustRightInd w:val="0"/>
              <w:jc w:val="both"/>
              <w:rPr>
                <w:sz w:val="18"/>
                <w:szCs w:val="18"/>
              </w:rPr>
            </w:pPr>
            <w:r w:rsidRPr="00C25647">
              <w:rPr>
                <w:sz w:val="18"/>
                <w:szCs w:val="18"/>
              </w:rPr>
              <w:t>Татьяна Евгеньевна</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 Заведующая организационным отделом администрации Орловского района</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МАЛЫШЕВА</w:t>
            </w:r>
          </w:p>
          <w:p w:rsidR="00DB4B67" w:rsidRPr="00C25647" w:rsidRDefault="00DB4B67" w:rsidP="00427EF1">
            <w:pPr>
              <w:autoSpaceDE w:val="0"/>
              <w:autoSpaceDN w:val="0"/>
              <w:adjustRightInd w:val="0"/>
              <w:jc w:val="both"/>
              <w:rPr>
                <w:sz w:val="18"/>
                <w:szCs w:val="18"/>
              </w:rPr>
            </w:pPr>
            <w:r w:rsidRPr="00C25647">
              <w:rPr>
                <w:sz w:val="18"/>
                <w:szCs w:val="18"/>
              </w:rPr>
              <w:t>Татьяна Николаевна</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Заведующая отделом экономического развития, торговли и предпринимательства  администрации Орловского района</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ОВЧИННИКОВ</w:t>
            </w:r>
          </w:p>
          <w:p w:rsidR="00DB4B67" w:rsidRPr="00C25647" w:rsidRDefault="00DB4B67" w:rsidP="00427EF1">
            <w:pPr>
              <w:autoSpaceDE w:val="0"/>
              <w:autoSpaceDN w:val="0"/>
              <w:adjustRightInd w:val="0"/>
              <w:jc w:val="both"/>
              <w:rPr>
                <w:sz w:val="18"/>
                <w:szCs w:val="18"/>
              </w:rPr>
            </w:pPr>
            <w:r w:rsidRPr="00C25647">
              <w:rPr>
                <w:sz w:val="18"/>
                <w:szCs w:val="18"/>
              </w:rPr>
              <w:t>Алексей Николаевич</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Начальник управления образования администрации Орловского района</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ПОПУЛЬКИН </w:t>
            </w:r>
          </w:p>
          <w:p w:rsidR="00DB4B67" w:rsidRPr="00C25647" w:rsidRDefault="00DB4B67" w:rsidP="00427EF1">
            <w:pPr>
              <w:autoSpaceDE w:val="0"/>
              <w:autoSpaceDN w:val="0"/>
              <w:adjustRightInd w:val="0"/>
              <w:jc w:val="both"/>
              <w:rPr>
                <w:sz w:val="18"/>
                <w:szCs w:val="18"/>
              </w:rPr>
            </w:pPr>
            <w:r w:rsidRPr="00C25647">
              <w:rPr>
                <w:sz w:val="18"/>
                <w:szCs w:val="18"/>
              </w:rPr>
              <w:t xml:space="preserve">Сергей Николаевич </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Глава Орловского городского поселения (по согласованию)</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ПУПОВА</w:t>
            </w:r>
          </w:p>
          <w:p w:rsidR="00DB4B67" w:rsidRPr="00C25647" w:rsidRDefault="00DB4B67" w:rsidP="00427EF1">
            <w:pPr>
              <w:autoSpaceDE w:val="0"/>
              <w:autoSpaceDN w:val="0"/>
              <w:adjustRightInd w:val="0"/>
              <w:jc w:val="both"/>
              <w:rPr>
                <w:sz w:val="18"/>
                <w:szCs w:val="18"/>
              </w:rPr>
            </w:pPr>
            <w:r w:rsidRPr="00C25647">
              <w:rPr>
                <w:sz w:val="18"/>
                <w:szCs w:val="18"/>
              </w:rPr>
              <w:t>Наталья  Викторовна</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главный редактор газеты «Орловская газета» (по согласованию)</w:t>
            </w:r>
          </w:p>
        </w:tc>
      </w:tr>
      <w:tr w:rsidR="00DB4B67" w:rsidRPr="00C25647" w:rsidTr="00427EF1">
        <w:tc>
          <w:tcPr>
            <w:tcW w:w="336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ФОКИНА</w:t>
            </w:r>
          </w:p>
          <w:p w:rsidR="00DB4B67" w:rsidRPr="00C25647" w:rsidRDefault="00DB4B67" w:rsidP="00427EF1">
            <w:pPr>
              <w:autoSpaceDE w:val="0"/>
              <w:autoSpaceDN w:val="0"/>
              <w:adjustRightInd w:val="0"/>
              <w:jc w:val="both"/>
              <w:rPr>
                <w:sz w:val="18"/>
                <w:szCs w:val="18"/>
              </w:rPr>
            </w:pPr>
            <w:r w:rsidRPr="00C25647">
              <w:rPr>
                <w:sz w:val="18"/>
                <w:szCs w:val="18"/>
              </w:rPr>
              <w:t>Лариса Валерьевна</w:t>
            </w:r>
          </w:p>
        </w:tc>
        <w:tc>
          <w:tcPr>
            <w:tcW w:w="6202"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Глава администрации Орловского сельского поселения (по согласованию)</w:t>
            </w:r>
          </w:p>
        </w:tc>
      </w:tr>
    </w:tbl>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right"/>
        <w:rPr>
          <w:sz w:val="18"/>
          <w:szCs w:val="18"/>
        </w:rPr>
      </w:pPr>
      <w:r w:rsidRPr="00C25647">
        <w:rPr>
          <w:sz w:val="18"/>
          <w:szCs w:val="18"/>
        </w:rPr>
        <w:t>Приложение № 4</w:t>
      </w:r>
    </w:p>
    <w:p w:rsidR="00DB4B67" w:rsidRPr="00C25647" w:rsidRDefault="00DB4B67" w:rsidP="00DB4B67">
      <w:pPr>
        <w:autoSpaceDE w:val="0"/>
        <w:autoSpaceDN w:val="0"/>
        <w:adjustRightInd w:val="0"/>
        <w:jc w:val="right"/>
        <w:rPr>
          <w:sz w:val="18"/>
          <w:szCs w:val="18"/>
        </w:rPr>
      </w:pPr>
      <w:r w:rsidRPr="00C25647">
        <w:rPr>
          <w:sz w:val="18"/>
          <w:szCs w:val="18"/>
        </w:rPr>
        <w:t>УТВЕРЖДЕН</w:t>
      </w:r>
    </w:p>
    <w:p w:rsidR="00DB4B67" w:rsidRPr="00C25647" w:rsidRDefault="00DB4B67" w:rsidP="00DB4B67">
      <w:pPr>
        <w:autoSpaceDE w:val="0"/>
        <w:autoSpaceDN w:val="0"/>
        <w:adjustRightInd w:val="0"/>
        <w:jc w:val="right"/>
        <w:rPr>
          <w:sz w:val="18"/>
          <w:szCs w:val="18"/>
        </w:rPr>
      </w:pPr>
      <w:r w:rsidRPr="00C25647">
        <w:rPr>
          <w:sz w:val="18"/>
          <w:szCs w:val="18"/>
        </w:rPr>
        <w:t>постановлением администрации</w:t>
      </w:r>
    </w:p>
    <w:p w:rsidR="00DB4B67" w:rsidRPr="00C25647" w:rsidRDefault="00DB4B67" w:rsidP="00DB4B67">
      <w:pPr>
        <w:autoSpaceDE w:val="0"/>
        <w:autoSpaceDN w:val="0"/>
        <w:adjustRightInd w:val="0"/>
        <w:jc w:val="right"/>
        <w:rPr>
          <w:sz w:val="18"/>
          <w:szCs w:val="18"/>
        </w:rPr>
      </w:pPr>
      <w:r w:rsidRPr="00C25647">
        <w:rPr>
          <w:sz w:val="18"/>
          <w:szCs w:val="18"/>
        </w:rPr>
        <w:t>Орловского района</w:t>
      </w:r>
    </w:p>
    <w:p w:rsidR="00DB4B67" w:rsidRPr="00C25647" w:rsidRDefault="00DB4B67" w:rsidP="00DB4B67">
      <w:pPr>
        <w:autoSpaceDE w:val="0"/>
        <w:autoSpaceDN w:val="0"/>
        <w:adjustRightInd w:val="0"/>
        <w:jc w:val="right"/>
        <w:rPr>
          <w:sz w:val="18"/>
          <w:szCs w:val="18"/>
        </w:rPr>
      </w:pPr>
      <w:r w:rsidRPr="00C25647">
        <w:rPr>
          <w:sz w:val="18"/>
          <w:szCs w:val="18"/>
        </w:rPr>
        <w:lastRenderedPageBreak/>
        <w:t xml:space="preserve">от  17.02.2023 № 117-п </w:t>
      </w:r>
    </w:p>
    <w:p w:rsidR="00DB4B67" w:rsidRPr="00C25647" w:rsidRDefault="00DB4B67" w:rsidP="00DB4B67">
      <w:pPr>
        <w:autoSpaceDE w:val="0"/>
        <w:autoSpaceDN w:val="0"/>
        <w:adjustRightInd w:val="0"/>
        <w:jc w:val="both"/>
        <w:rPr>
          <w:sz w:val="18"/>
          <w:szCs w:val="18"/>
        </w:rPr>
      </w:pPr>
    </w:p>
    <w:p w:rsidR="00DB4B67" w:rsidRPr="00C25647" w:rsidRDefault="00DB4B67" w:rsidP="00DB4B67">
      <w:pPr>
        <w:autoSpaceDE w:val="0"/>
        <w:autoSpaceDN w:val="0"/>
        <w:adjustRightInd w:val="0"/>
        <w:jc w:val="center"/>
        <w:rPr>
          <w:b/>
          <w:sz w:val="18"/>
          <w:szCs w:val="18"/>
        </w:rPr>
      </w:pPr>
      <w:r w:rsidRPr="00C25647">
        <w:rPr>
          <w:b/>
          <w:sz w:val="18"/>
          <w:szCs w:val="18"/>
        </w:rPr>
        <w:t>ПЛАН</w:t>
      </w:r>
    </w:p>
    <w:p w:rsidR="00DB4B67" w:rsidRPr="00C25647" w:rsidRDefault="00DB4B67" w:rsidP="00DB4B67">
      <w:pPr>
        <w:autoSpaceDE w:val="0"/>
        <w:autoSpaceDN w:val="0"/>
        <w:adjustRightInd w:val="0"/>
        <w:jc w:val="center"/>
        <w:rPr>
          <w:b/>
          <w:sz w:val="18"/>
          <w:szCs w:val="18"/>
        </w:rPr>
      </w:pPr>
      <w:r w:rsidRPr="00C25647">
        <w:rPr>
          <w:b/>
          <w:sz w:val="18"/>
          <w:szCs w:val="18"/>
        </w:rPr>
        <w:t>мероприятий по подготовке и проведению смотра-конкурса «Лучший работник по профессии 2022 года»</w:t>
      </w:r>
    </w:p>
    <w:p w:rsidR="00DB4B67" w:rsidRPr="00C25647" w:rsidRDefault="00DB4B67" w:rsidP="00DB4B67">
      <w:pPr>
        <w:autoSpaceDE w:val="0"/>
        <w:autoSpaceDN w:val="0"/>
        <w:adjustRightInd w:val="0"/>
        <w:jc w:val="center"/>
        <w:rPr>
          <w:b/>
          <w:sz w:val="18"/>
          <w:szCs w:val="18"/>
        </w:rPr>
      </w:pPr>
      <w:r w:rsidRPr="00C25647">
        <w:rPr>
          <w:b/>
          <w:sz w:val="18"/>
          <w:szCs w:val="18"/>
        </w:rPr>
        <w:t>07.04.2022</w:t>
      </w:r>
    </w:p>
    <w:p w:rsidR="00DB4B67" w:rsidRPr="00C25647" w:rsidRDefault="00DB4B67" w:rsidP="00DB4B67">
      <w:pPr>
        <w:autoSpaceDE w:val="0"/>
        <w:autoSpaceDN w:val="0"/>
        <w:adjustRightInd w:val="0"/>
        <w:jc w:val="center"/>
        <w:rPr>
          <w:b/>
          <w:sz w:val="18"/>
          <w:szCs w:val="18"/>
        </w:rPr>
      </w:pPr>
    </w:p>
    <w:p w:rsidR="00DB4B67" w:rsidRPr="00C25647" w:rsidRDefault="00DB4B67" w:rsidP="00DB4B67">
      <w:pPr>
        <w:autoSpaceDE w:val="0"/>
        <w:autoSpaceDN w:val="0"/>
        <w:adjustRightInd w:val="0"/>
        <w:jc w:val="both"/>
        <w:rPr>
          <w:sz w:val="18"/>
          <w:szCs w:val="18"/>
        </w:rPr>
      </w:pPr>
      <w:r w:rsidRPr="00C25647">
        <w:rPr>
          <w:sz w:val="18"/>
          <w:szCs w:val="18"/>
        </w:rPr>
        <w:t>Место проведения – г. Орлов</w:t>
      </w:r>
    </w:p>
    <w:p w:rsidR="00DB4B67" w:rsidRPr="00C25647" w:rsidRDefault="00DB4B67" w:rsidP="00DB4B67">
      <w:pPr>
        <w:autoSpaceDE w:val="0"/>
        <w:autoSpaceDN w:val="0"/>
        <w:adjustRightInd w:val="0"/>
        <w:jc w:val="both"/>
        <w:rPr>
          <w:sz w:val="18"/>
          <w:szCs w:val="18"/>
        </w:rPr>
      </w:pPr>
      <w:r w:rsidRPr="00C25647">
        <w:rPr>
          <w:sz w:val="18"/>
          <w:szCs w:val="18"/>
        </w:rPr>
        <w:t>Центр культуры и досуга</w:t>
      </w:r>
    </w:p>
    <w:p w:rsidR="00DB4B67" w:rsidRPr="00C25647" w:rsidRDefault="00DB4B67" w:rsidP="00DB4B67">
      <w:pPr>
        <w:autoSpaceDE w:val="0"/>
        <w:autoSpaceDN w:val="0"/>
        <w:adjustRightInd w:val="0"/>
        <w:jc w:val="both"/>
        <w:rPr>
          <w:sz w:val="18"/>
          <w:szCs w:val="18"/>
        </w:rPr>
      </w:pPr>
      <w:r w:rsidRPr="00C25647">
        <w:rPr>
          <w:sz w:val="18"/>
          <w:szCs w:val="18"/>
        </w:rPr>
        <w:t>Начало совещания – 10 часов</w:t>
      </w:r>
    </w:p>
    <w:p w:rsidR="00DB4B67" w:rsidRPr="00C25647" w:rsidRDefault="00DB4B67" w:rsidP="00DB4B67">
      <w:pPr>
        <w:autoSpaceDE w:val="0"/>
        <w:autoSpaceDN w:val="0"/>
        <w:adjustRightInd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4791"/>
        <w:gridCol w:w="1635"/>
        <w:gridCol w:w="2456"/>
      </w:tblGrid>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 </w:t>
            </w:r>
            <w:proofErr w:type="gramStart"/>
            <w:r w:rsidRPr="00C25647">
              <w:rPr>
                <w:sz w:val="18"/>
                <w:szCs w:val="18"/>
              </w:rPr>
              <w:t>п</w:t>
            </w:r>
            <w:proofErr w:type="gramEnd"/>
            <w:r w:rsidRPr="00C25647">
              <w:rPr>
                <w:sz w:val="18"/>
                <w:szCs w:val="18"/>
              </w:rPr>
              <w:t>/п</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Мероприятия</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Срок</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Ответственные</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1.</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Проведение организационных совещаний</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Еженедельно, понедельник в 15:00</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Ашихмина</w:t>
            </w:r>
            <w:proofErr w:type="spellEnd"/>
            <w:r w:rsidRPr="00C25647">
              <w:rPr>
                <w:sz w:val="18"/>
                <w:szCs w:val="18"/>
              </w:rPr>
              <w:t xml:space="preserve"> Т.И.</w:t>
            </w:r>
          </w:p>
          <w:p w:rsidR="00DB4B67" w:rsidRPr="00C25647" w:rsidRDefault="00DB4B67" w:rsidP="00427EF1">
            <w:pPr>
              <w:autoSpaceDE w:val="0"/>
              <w:autoSpaceDN w:val="0"/>
              <w:adjustRightInd w:val="0"/>
              <w:jc w:val="both"/>
              <w:rPr>
                <w:sz w:val="18"/>
                <w:szCs w:val="18"/>
              </w:rPr>
            </w:pP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2. </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Проведение работы по выдвижению кандидатур на звание «Лучший работник по профессии 2022 года» в коллективах предприятий, учреждений и представлении характеристик в оргкомитет</w:t>
            </w:r>
          </w:p>
        </w:tc>
        <w:tc>
          <w:tcPr>
            <w:tcW w:w="1637" w:type="dxa"/>
            <w:shd w:val="clear" w:color="auto" w:fill="auto"/>
          </w:tcPr>
          <w:p w:rsidR="00DB4B67" w:rsidRPr="00C25647" w:rsidRDefault="00DB4B67" w:rsidP="00427EF1">
            <w:pPr>
              <w:autoSpaceDE w:val="0"/>
              <w:autoSpaceDN w:val="0"/>
              <w:adjustRightInd w:val="0"/>
              <w:jc w:val="both"/>
              <w:rPr>
                <w:sz w:val="18"/>
                <w:szCs w:val="18"/>
              </w:rPr>
            </w:pPr>
          </w:p>
          <w:p w:rsidR="00DB4B67" w:rsidRPr="00C25647" w:rsidRDefault="00DB4B67" w:rsidP="00427EF1">
            <w:pPr>
              <w:autoSpaceDE w:val="0"/>
              <w:autoSpaceDN w:val="0"/>
              <w:adjustRightInd w:val="0"/>
              <w:jc w:val="both"/>
              <w:rPr>
                <w:sz w:val="18"/>
                <w:szCs w:val="18"/>
              </w:rPr>
            </w:pPr>
          </w:p>
          <w:p w:rsidR="00DB4B67" w:rsidRPr="00C25647" w:rsidRDefault="00DB4B67" w:rsidP="00427EF1">
            <w:pPr>
              <w:autoSpaceDE w:val="0"/>
              <w:autoSpaceDN w:val="0"/>
              <w:adjustRightInd w:val="0"/>
              <w:jc w:val="both"/>
              <w:rPr>
                <w:sz w:val="18"/>
                <w:szCs w:val="18"/>
              </w:rPr>
            </w:pPr>
          </w:p>
          <w:p w:rsidR="00DB4B67" w:rsidRPr="00C25647" w:rsidRDefault="00DB4B67" w:rsidP="00427EF1">
            <w:pPr>
              <w:autoSpaceDE w:val="0"/>
              <w:autoSpaceDN w:val="0"/>
              <w:adjustRightInd w:val="0"/>
              <w:jc w:val="both"/>
              <w:rPr>
                <w:sz w:val="18"/>
                <w:szCs w:val="18"/>
              </w:rPr>
            </w:pPr>
          </w:p>
          <w:p w:rsidR="00DB4B67" w:rsidRPr="00C25647" w:rsidRDefault="00DB4B67" w:rsidP="00427EF1">
            <w:pPr>
              <w:autoSpaceDE w:val="0"/>
              <w:autoSpaceDN w:val="0"/>
              <w:adjustRightInd w:val="0"/>
              <w:jc w:val="both"/>
              <w:rPr>
                <w:sz w:val="18"/>
                <w:szCs w:val="18"/>
              </w:rPr>
            </w:pPr>
            <w:r w:rsidRPr="00C25647">
              <w:rPr>
                <w:sz w:val="18"/>
                <w:szCs w:val="18"/>
              </w:rPr>
              <w:t>До 20.03.2023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Члены оргкомитета, закрепленные за предприятиями, организациями и учреждениями</w:t>
            </w:r>
          </w:p>
        </w:tc>
      </w:tr>
      <w:tr w:rsidR="00DB4B67" w:rsidRPr="00C25647" w:rsidTr="00427EF1">
        <w:trPr>
          <w:trHeight w:val="1154"/>
        </w:trPr>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3.</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Подготовка решения оргкомитета и проекта постановления администрации района «О присвоении звания «Лучший работник по профессии 2022 года»</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31.03.2023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Ашихмина</w:t>
            </w:r>
            <w:proofErr w:type="spellEnd"/>
            <w:r w:rsidRPr="00C25647">
              <w:rPr>
                <w:sz w:val="18"/>
                <w:szCs w:val="18"/>
              </w:rPr>
              <w:t xml:space="preserve"> Т.И. </w:t>
            </w:r>
          </w:p>
          <w:p w:rsidR="00DB4B67" w:rsidRPr="00C25647" w:rsidRDefault="00DB4B67" w:rsidP="00427EF1">
            <w:pPr>
              <w:autoSpaceDE w:val="0"/>
              <w:autoSpaceDN w:val="0"/>
              <w:adjustRightInd w:val="0"/>
              <w:jc w:val="both"/>
              <w:rPr>
                <w:sz w:val="18"/>
                <w:szCs w:val="18"/>
              </w:rPr>
            </w:pPr>
            <w:r w:rsidRPr="00C25647">
              <w:rPr>
                <w:sz w:val="18"/>
                <w:szCs w:val="18"/>
              </w:rPr>
              <w:t>Обухова Т.Е.</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4.</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Подготовка доклада для выступления на заключительном мероприятии «Лучший работник по профессии 2022 года»</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03.04.2023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(основной материал по производственным коллективам)</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Макерова</w:t>
            </w:r>
            <w:proofErr w:type="spellEnd"/>
            <w:r w:rsidRPr="00C25647">
              <w:rPr>
                <w:sz w:val="18"/>
                <w:szCs w:val="18"/>
              </w:rPr>
              <w:t xml:space="preserve"> Т.Е. </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5.</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Подготовка сценария и порядка проведения мероприятия в ЦК и</w:t>
            </w:r>
            <w:proofErr w:type="gramStart"/>
            <w:r w:rsidRPr="00C25647">
              <w:rPr>
                <w:sz w:val="18"/>
                <w:szCs w:val="18"/>
              </w:rPr>
              <w:t xml:space="preserve"> Д</w:t>
            </w:r>
            <w:proofErr w:type="gramEnd"/>
            <w:r w:rsidRPr="00C25647">
              <w:rPr>
                <w:sz w:val="18"/>
                <w:szCs w:val="18"/>
              </w:rPr>
              <w:t xml:space="preserve"> по особому плану</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31.03.2023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Обухова Т.Е.</w:t>
            </w:r>
          </w:p>
          <w:p w:rsidR="00DB4B67" w:rsidRPr="00C25647" w:rsidRDefault="00DB4B67" w:rsidP="00427EF1">
            <w:pPr>
              <w:autoSpaceDE w:val="0"/>
              <w:autoSpaceDN w:val="0"/>
              <w:adjustRightInd w:val="0"/>
              <w:jc w:val="both"/>
              <w:rPr>
                <w:sz w:val="18"/>
                <w:szCs w:val="18"/>
              </w:rPr>
            </w:pPr>
            <w:r w:rsidRPr="00C25647">
              <w:rPr>
                <w:sz w:val="18"/>
                <w:szCs w:val="18"/>
              </w:rPr>
              <w:t xml:space="preserve">Березин А.В. </w:t>
            </w:r>
          </w:p>
          <w:p w:rsidR="00DB4B67" w:rsidRPr="00C25647" w:rsidRDefault="00DB4B67" w:rsidP="00427EF1">
            <w:pPr>
              <w:autoSpaceDE w:val="0"/>
              <w:autoSpaceDN w:val="0"/>
              <w:adjustRightInd w:val="0"/>
              <w:jc w:val="both"/>
              <w:rPr>
                <w:sz w:val="18"/>
                <w:szCs w:val="18"/>
              </w:rPr>
            </w:pPr>
            <w:r w:rsidRPr="00C25647">
              <w:rPr>
                <w:sz w:val="18"/>
                <w:szCs w:val="18"/>
              </w:rPr>
              <w:t>(по согласованию)</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6.</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Подготовка списка приглашенных, приглашений, организация их доставки</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С 1.04 – 04.04.2023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Князев И.А.</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Макерова</w:t>
            </w:r>
            <w:proofErr w:type="spellEnd"/>
            <w:r w:rsidRPr="00C25647">
              <w:rPr>
                <w:sz w:val="18"/>
                <w:szCs w:val="18"/>
              </w:rPr>
              <w:t xml:space="preserve"> Т.Е.</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7.</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Подготовка Почетных грамот</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05.04.2023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      Обухова Т.Е.</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Макерова</w:t>
            </w:r>
            <w:proofErr w:type="spellEnd"/>
            <w:r w:rsidRPr="00C25647">
              <w:rPr>
                <w:sz w:val="18"/>
                <w:szCs w:val="18"/>
              </w:rPr>
              <w:t xml:space="preserve"> Т.Е.</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8.</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Подготовка места проведения совещания, его оформление, гостевых комнат</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06.04.2023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Популькин</w:t>
            </w:r>
            <w:proofErr w:type="spellEnd"/>
            <w:r w:rsidRPr="00C25647">
              <w:rPr>
                <w:sz w:val="18"/>
                <w:szCs w:val="18"/>
              </w:rPr>
              <w:t xml:space="preserve"> С.Н.</w:t>
            </w:r>
          </w:p>
          <w:p w:rsidR="00DB4B67" w:rsidRPr="00C25647" w:rsidRDefault="00DB4B67" w:rsidP="00427EF1">
            <w:pPr>
              <w:autoSpaceDE w:val="0"/>
              <w:autoSpaceDN w:val="0"/>
              <w:adjustRightInd w:val="0"/>
              <w:jc w:val="both"/>
              <w:rPr>
                <w:sz w:val="18"/>
                <w:szCs w:val="18"/>
              </w:rPr>
            </w:pPr>
            <w:r w:rsidRPr="00C25647">
              <w:rPr>
                <w:sz w:val="18"/>
                <w:szCs w:val="18"/>
              </w:rPr>
              <w:t>(по согласованию)</w:t>
            </w:r>
          </w:p>
          <w:p w:rsidR="00DB4B67" w:rsidRPr="00C25647" w:rsidRDefault="00DB4B67" w:rsidP="00427EF1">
            <w:pPr>
              <w:autoSpaceDE w:val="0"/>
              <w:autoSpaceDN w:val="0"/>
              <w:adjustRightInd w:val="0"/>
              <w:jc w:val="both"/>
              <w:rPr>
                <w:sz w:val="18"/>
                <w:szCs w:val="18"/>
              </w:rPr>
            </w:pPr>
            <w:r w:rsidRPr="00C25647">
              <w:rPr>
                <w:sz w:val="18"/>
                <w:szCs w:val="18"/>
              </w:rPr>
              <w:t xml:space="preserve">Березин А.В. </w:t>
            </w:r>
          </w:p>
          <w:p w:rsidR="00DB4B67" w:rsidRPr="00C25647" w:rsidRDefault="00DB4B67" w:rsidP="00427EF1">
            <w:pPr>
              <w:autoSpaceDE w:val="0"/>
              <w:autoSpaceDN w:val="0"/>
              <w:adjustRightInd w:val="0"/>
              <w:jc w:val="both"/>
              <w:rPr>
                <w:sz w:val="18"/>
                <w:szCs w:val="18"/>
              </w:rPr>
            </w:pPr>
            <w:r w:rsidRPr="00C25647">
              <w:rPr>
                <w:sz w:val="18"/>
                <w:szCs w:val="18"/>
              </w:rPr>
              <w:t xml:space="preserve">(по согласованию) </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Ашихмина</w:t>
            </w:r>
            <w:proofErr w:type="spellEnd"/>
            <w:r w:rsidRPr="00C25647">
              <w:rPr>
                <w:sz w:val="18"/>
                <w:szCs w:val="18"/>
              </w:rPr>
              <w:t xml:space="preserve"> Т.И.</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9.</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Подготовка сценария и организация культурной программы совещания (вечер отдыха для передовиков и гостей)</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03.04.2023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Ашихмина</w:t>
            </w:r>
            <w:proofErr w:type="spellEnd"/>
            <w:r w:rsidRPr="00C25647">
              <w:rPr>
                <w:sz w:val="18"/>
                <w:szCs w:val="18"/>
              </w:rPr>
              <w:t xml:space="preserve"> Т.И. </w:t>
            </w:r>
          </w:p>
          <w:p w:rsidR="00DB4B67" w:rsidRPr="00C25647" w:rsidRDefault="00DB4B67" w:rsidP="00427EF1">
            <w:pPr>
              <w:autoSpaceDE w:val="0"/>
              <w:autoSpaceDN w:val="0"/>
              <w:adjustRightInd w:val="0"/>
              <w:jc w:val="both"/>
              <w:rPr>
                <w:sz w:val="18"/>
                <w:szCs w:val="18"/>
              </w:rPr>
            </w:pPr>
            <w:r w:rsidRPr="00C25647">
              <w:rPr>
                <w:sz w:val="18"/>
                <w:szCs w:val="18"/>
              </w:rPr>
              <w:t>Березин А.В.</w:t>
            </w:r>
          </w:p>
          <w:p w:rsidR="00DB4B67" w:rsidRPr="00C25647" w:rsidRDefault="00DB4B67" w:rsidP="00427EF1">
            <w:pPr>
              <w:autoSpaceDE w:val="0"/>
              <w:autoSpaceDN w:val="0"/>
              <w:adjustRightInd w:val="0"/>
              <w:jc w:val="both"/>
              <w:rPr>
                <w:sz w:val="18"/>
                <w:szCs w:val="18"/>
              </w:rPr>
            </w:pPr>
            <w:r w:rsidRPr="00C25647">
              <w:rPr>
                <w:sz w:val="18"/>
                <w:szCs w:val="18"/>
              </w:rPr>
              <w:t>Михеева Н.А.</w:t>
            </w:r>
          </w:p>
          <w:p w:rsidR="00DB4B67" w:rsidRPr="00C25647" w:rsidRDefault="00DB4B67" w:rsidP="00427EF1">
            <w:pPr>
              <w:autoSpaceDE w:val="0"/>
              <w:autoSpaceDN w:val="0"/>
              <w:adjustRightInd w:val="0"/>
              <w:jc w:val="both"/>
              <w:rPr>
                <w:sz w:val="18"/>
                <w:szCs w:val="18"/>
              </w:rPr>
            </w:pPr>
            <w:r w:rsidRPr="00C25647">
              <w:rPr>
                <w:sz w:val="18"/>
                <w:szCs w:val="18"/>
              </w:rPr>
              <w:t>(по согласованию)</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Кожихова</w:t>
            </w:r>
            <w:proofErr w:type="spellEnd"/>
            <w:r w:rsidRPr="00C25647">
              <w:rPr>
                <w:sz w:val="18"/>
                <w:szCs w:val="18"/>
              </w:rPr>
              <w:t xml:space="preserve"> О.Н.</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10.</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Приобретение статуэток «Лучший работник по профессии 2022 года» </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01.04.2023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Ашихмина</w:t>
            </w:r>
            <w:proofErr w:type="spellEnd"/>
            <w:r w:rsidRPr="00C25647">
              <w:rPr>
                <w:sz w:val="18"/>
                <w:szCs w:val="18"/>
              </w:rPr>
              <w:t xml:space="preserve"> Т.И. </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11.</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Размещение объявления в районной газете о проведении мероприятия</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01.04.2023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Макерова</w:t>
            </w:r>
            <w:proofErr w:type="spellEnd"/>
            <w:r w:rsidRPr="00C25647">
              <w:rPr>
                <w:sz w:val="18"/>
                <w:szCs w:val="18"/>
              </w:rPr>
              <w:t xml:space="preserve"> Т.Е</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Пупова</w:t>
            </w:r>
            <w:proofErr w:type="spellEnd"/>
            <w:r w:rsidRPr="00C25647">
              <w:rPr>
                <w:sz w:val="18"/>
                <w:szCs w:val="18"/>
              </w:rPr>
              <w:t xml:space="preserve"> Н.В.</w:t>
            </w:r>
          </w:p>
          <w:p w:rsidR="00DB4B67" w:rsidRPr="00C25647" w:rsidRDefault="00DB4B67" w:rsidP="00427EF1">
            <w:pPr>
              <w:autoSpaceDE w:val="0"/>
              <w:autoSpaceDN w:val="0"/>
              <w:adjustRightInd w:val="0"/>
              <w:jc w:val="both"/>
              <w:rPr>
                <w:sz w:val="18"/>
                <w:szCs w:val="18"/>
              </w:rPr>
            </w:pPr>
            <w:r w:rsidRPr="00C25647">
              <w:rPr>
                <w:sz w:val="18"/>
                <w:szCs w:val="18"/>
              </w:rPr>
              <w:t>(по согласованию)</w:t>
            </w:r>
          </w:p>
        </w:tc>
      </w:tr>
      <w:tr w:rsidR="00DB4B67" w:rsidRPr="00C25647" w:rsidTr="00427EF1">
        <w:trPr>
          <w:trHeight w:val="70"/>
        </w:trPr>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12.</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Освещение в районной газете подготовки и проведение смотра-конкурса, информации о передовиках</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В течение всего периода</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Обухова Т.Е.</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Пупова</w:t>
            </w:r>
            <w:proofErr w:type="spellEnd"/>
            <w:r w:rsidRPr="00C25647">
              <w:rPr>
                <w:sz w:val="18"/>
                <w:szCs w:val="18"/>
              </w:rPr>
              <w:t xml:space="preserve"> Н.В.</w:t>
            </w:r>
          </w:p>
          <w:p w:rsidR="00DB4B67" w:rsidRPr="00C25647" w:rsidRDefault="00DB4B67" w:rsidP="00427EF1">
            <w:pPr>
              <w:autoSpaceDE w:val="0"/>
              <w:autoSpaceDN w:val="0"/>
              <w:adjustRightInd w:val="0"/>
              <w:jc w:val="both"/>
              <w:rPr>
                <w:sz w:val="18"/>
                <w:szCs w:val="18"/>
              </w:rPr>
            </w:pPr>
            <w:r w:rsidRPr="00C25647">
              <w:rPr>
                <w:sz w:val="18"/>
                <w:szCs w:val="18"/>
              </w:rPr>
              <w:t xml:space="preserve">(по согласованию) </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13.</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Подготовка сводной сметы финансирования мероприятия</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20.03.2023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Макарова А.Ю. Обухова Т.Е</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14.</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Извещение ОП «Орловское», ЦРБ, энергетиков, о мероприятиях по обеспечению проведения совещания (письмами)</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01.04.2023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15.</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Информирование главы района и главы администрации о ходе подготовки мероприятия</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Еженедельно, понедельник</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Ашихмина</w:t>
            </w:r>
            <w:proofErr w:type="spellEnd"/>
            <w:r w:rsidRPr="00C25647">
              <w:rPr>
                <w:sz w:val="18"/>
                <w:szCs w:val="18"/>
              </w:rPr>
              <w:t xml:space="preserve"> Т.И.</w:t>
            </w:r>
          </w:p>
          <w:p w:rsidR="00DB4B67" w:rsidRPr="00C25647" w:rsidRDefault="00DB4B67" w:rsidP="00427EF1">
            <w:pPr>
              <w:autoSpaceDE w:val="0"/>
              <w:autoSpaceDN w:val="0"/>
              <w:adjustRightInd w:val="0"/>
              <w:jc w:val="both"/>
              <w:rPr>
                <w:sz w:val="18"/>
                <w:szCs w:val="18"/>
              </w:rPr>
            </w:pPr>
          </w:p>
        </w:tc>
      </w:tr>
      <w:tr w:rsidR="00DB4B67" w:rsidRPr="00C25647" w:rsidTr="00427EF1">
        <w:trPr>
          <w:trHeight w:val="850"/>
        </w:trPr>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16. </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Обеспечение беспрепятственного прибытия и отъезда делегаций на совещание (расчистка дорог в районе)</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07.04.2023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      Фокина Л.В.</w:t>
            </w:r>
          </w:p>
          <w:p w:rsidR="00DB4B67" w:rsidRPr="00C25647" w:rsidRDefault="00DB4B67" w:rsidP="00427EF1">
            <w:pPr>
              <w:autoSpaceDE w:val="0"/>
              <w:autoSpaceDN w:val="0"/>
              <w:adjustRightInd w:val="0"/>
              <w:jc w:val="both"/>
              <w:rPr>
                <w:sz w:val="18"/>
                <w:szCs w:val="18"/>
              </w:rPr>
            </w:pPr>
            <w:r w:rsidRPr="00C25647">
              <w:rPr>
                <w:sz w:val="18"/>
                <w:szCs w:val="18"/>
              </w:rPr>
              <w:t xml:space="preserve"> (по согласованию)</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Гребенев</w:t>
            </w:r>
            <w:proofErr w:type="spellEnd"/>
            <w:r w:rsidRPr="00C25647">
              <w:rPr>
                <w:sz w:val="18"/>
                <w:szCs w:val="18"/>
              </w:rPr>
              <w:t xml:space="preserve"> А.М.</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17.</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Ревизия теплового и энергетического хозяйства противопожарной безопасности ЦК и</w:t>
            </w:r>
            <w:proofErr w:type="gramStart"/>
            <w:r w:rsidRPr="00C25647">
              <w:rPr>
                <w:sz w:val="18"/>
                <w:szCs w:val="18"/>
              </w:rPr>
              <w:t xml:space="preserve"> Д</w:t>
            </w:r>
            <w:proofErr w:type="gramEnd"/>
            <w:r w:rsidRPr="00C25647">
              <w:rPr>
                <w:sz w:val="18"/>
                <w:szCs w:val="18"/>
              </w:rPr>
              <w:t>, места проведения вечера отдыха, принятие мер к устранению недостатков</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06.04.2023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Гребенев</w:t>
            </w:r>
            <w:proofErr w:type="spellEnd"/>
            <w:r w:rsidRPr="00C25647">
              <w:rPr>
                <w:sz w:val="18"/>
                <w:szCs w:val="18"/>
              </w:rPr>
              <w:t xml:space="preserve"> А.М.</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Популькин</w:t>
            </w:r>
            <w:proofErr w:type="spellEnd"/>
            <w:r w:rsidRPr="00C25647">
              <w:rPr>
                <w:sz w:val="18"/>
                <w:szCs w:val="18"/>
              </w:rPr>
              <w:t xml:space="preserve"> С.Н.</w:t>
            </w:r>
          </w:p>
          <w:p w:rsidR="00DB4B67" w:rsidRPr="00C25647" w:rsidRDefault="00DB4B67" w:rsidP="00427EF1">
            <w:pPr>
              <w:autoSpaceDE w:val="0"/>
              <w:autoSpaceDN w:val="0"/>
              <w:adjustRightInd w:val="0"/>
              <w:jc w:val="both"/>
              <w:rPr>
                <w:sz w:val="18"/>
                <w:szCs w:val="18"/>
              </w:rPr>
            </w:pPr>
            <w:r w:rsidRPr="00C25647">
              <w:rPr>
                <w:sz w:val="18"/>
                <w:szCs w:val="18"/>
              </w:rPr>
              <w:t>(по согласованию)</w:t>
            </w:r>
          </w:p>
          <w:p w:rsidR="00DB4B67" w:rsidRPr="00C25647" w:rsidRDefault="00DB4B67" w:rsidP="00427EF1">
            <w:pPr>
              <w:autoSpaceDE w:val="0"/>
              <w:autoSpaceDN w:val="0"/>
              <w:adjustRightInd w:val="0"/>
              <w:jc w:val="both"/>
              <w:rPr>
                <w:sz w:val="18"/>
                <w:szCs w:val="18"/>
              </w:rPr>
            </w:pP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18.</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Обеспечение расчистки подъезда и территории ЦК и</w:t>
            </w:r>
            <w:proofErr w:type="gramStart"/>
            <w:r w:rsidRPr="00C25647">
              <w:rPr>
                <w:sz w:val="18"/>
                <w:szCs w:val="18"/>
              </w:rPr>
              <w:t xml:space="preserve"> Д</w:t>
            </w:r>
            <w:proofErr w:type="gramEnd"/>
            <w:r w:rsidRPr="00C25647">
              <w:rPr>
                <w:sz w:val="18"/>
                <w:szCs w:val="18"/>
              </w:rPr>
              <w:t xml:space="preserve">, </w:t>
            </w:r>
            <w:r w:rsidRPr="00C25647">
              <w:rPr>
                <w:sz w:val="18"/>
                <w:szCs w:val="18"/>
              </w:rPr>
              <w:lastRenderedPageBreak/>
              <w:t>площадки у администрации района от снега для стоянки автотранспорта в день совещания</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lastRenderedPageBreak/>
              <w:t xml:space="preserve">С 06.04 – </w:t>
            </w:r>
            <w:r w:rsidRPr="00C25647">
              <w:rPr>
                <w:sz w:val="18"/>
                <w:szCs w:val="18"/>
              </w:rPr>
              <w:lastRenderedPageBreak/>
              <w:t>07.04.2023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lastRenderedPageBreak/>
              <w:t>Популькин</w:t>
            </w:r>
            <w:proofErr w:type="spellEnd"/>
            <w:r w:rsidRPr="00C25647">
              <w:rPr>
                <w:sz w:val="18"/>
                <w:szCs w:val="18"/>
              </w:rPr>
              <w:t xml:space="preserve"> С.Н.</w:t>
            </w:r>
          </w:p>
          <w:p w:rsidR="00DB4B67" w:rsidRPr="00C25647" w:rsidRDefault="00DB4B67" w:rsidP="00427EF1">
            <w:pPr>
              <w:autoSpaceDE w:val="0"/>
              <w:autoSpaceDN w:val="0"/>
              <w:adjustRightInd w:val="0"/>
              <w:jc w:val="both"/>
              <w:rPr>
                <w:sz w:val="18"/>
                <w:szCs w:val="18"/>
              </w:rPr>
            </w:pPr>
            <w:r w:rsidRPr="00C25647">
              <w:rPr>
                <w:sz w:val="18"/>
                <w:szCs w:val="18"/>
              </w:rPr>
              <w:lastRenderedPageBreak/>
              <w:t xml:space="preserve">(по согласованию) Березин А.В. </w:t>
            </w:r>
          </w:p>
          <w:p w:rsidR="00DB4B67" w:rsidRPr="00C25647" w:rsidRDefault="00DB4B67" w:rsidP="00427EF1">
            <w:pPr>
              <w:autoSpaceDE w:val="0"/>
              <w:autoSpaceDN w:val="0"/>
              <w:adjustRightInd w:val="0"/>
              <w:jc w:val="both"/>
              <w:rPr>
                <w:sz w:val="18"/>
                <w:szCs w:val="18"/>
              </w:rPr>
            </w:pPr>
            <w:r w:rsidRPr="00C25647">
              <w:rPr>
                <w:sz w:val="18"/>
                <w:szCs w:val="18"/>
              </w:rPr>
              <w:t>(по согласованию)</w:t>
            </w:r>
          </w:p>
          <w:p w:rsidR="00DB4B67" w:rsidRPr="00C25647" w:rsidRDefault="00DB4B67" w:rsidP="00427EF1">
            <w:pPr>
              <w:autoSpaceDE w:val="0"/>
              <w:autoSpaceDN w:val="0"/>
              <w:adjustRightInd w:val="0"/>
              <w:jc w:val="both"/>
              <w:rPr>
                <w:sz w:val="18"/>
                <w:szCs w:val="18"/>
              </w:rPr>
            </w:pP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lastRenderedPageBreak/>
              <w:t>19</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Обеспечение дежурства работников РОВД и медработников в ЦК и</w:t>
            </w:r>
            <w:proofErr w:type="gramStart"/>
            <w:r w:rsidRPr="00C25647">
              <w:rPr>
                <w:sz w:val="18"/>
                <w:szCs w:val="18"/>
              </w:rPr>
              <w:t xml:space="preserve"> Д</w:t>
            </w:r>
            <w:proofErr w:type="gramEnd"/>
            <w:r w:rsidRPr="00C25647">
              <w:rPr>
                <w:sz w:val="18"/>
                <w:szCs w:val="18"/>
              </w:rPr>
              <w:t xml:space="preserve"> в день совещания</w:t>
            </w:r>
          </w:p>
          <w:p w:rsidR="00DB4B67" w:rsidRPr="00C25647" w:rsidRDefault="00DB4B67" w:rsidP="00427EF1">
            <w:pPr>
              <w:autoSpaceDE w:val="0"/>
              <w:autoSpaceDN w:val="0"/>
              <w:adjustRightInd w:val="0"/>
              <w:jc w:val="both"/>
              <w:rPr>
                <w:sz w:val="18"/>
                <w:szCs w:val="18"/>
              </w:rPr>
            </w:pP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07.04.2023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       </w:t>
            </w:r>
            <w:proofErr w:type="spellStart"/>
            <w:r w:rsidRPr="00C25647">
              <w:rPr>
                <w:sz w:val="18"/>
                <w:szCs w:val="18"/>
              </w:rPr>
              <w:t>Шалагинов</w:t>
            </w:r>
            <w:proofErr w:type="spellEnd"/>
            <w:r w:rsidRPr="00C25647">
              <w:rPr>
                <w:sz w:val="18"/>
                <w:szCs w:val="18"/>
              </w:rPr>
              <w:t xml:space="preserve"> Ю.А.</w:t>
            </w:r>
          </w:p>
          <w:p w:rsidR="00DB4B67" w:rsidRPr="00C25647" w:rsidRDefault="00DB4B67" w:rsidP="00427EF1">
            <w:pPr>
              <w:autoSpaceDE w:val="0"/>
              <w:autoSpaceDN w:val="0"/>
              <w:adjustRightInd w:val="0"/>
              <w:jc w:val="both"/>
              <w:rPr>
                <w:sz w:val="18"/>
                <w:szCs w:val="18"/>
              </w:rPr>
            </w:pPr>
            <w:r w:rsidRPr="00C25647">
              <w:rPr>
                <w:sz w:val="18"/>
                <w:szCs w:val="18"/>
              </w:rPr>
              <w:t xml:space="preserve">(по согласованию) </w:t>
            </w:r>
          </w:p>
          <w:p w:rsidR="00DB4B67" w:rsidRPr="00C25647" w:rsidRDefault="00DB4B67" w:rsidP="00427EF1">
            <w:pPr>
              <w:autoSpaceDE w:val="0"/>
              <w:autoSpaceDN w:val="0"/>
              <w:adjustRightInd w:val="0"/>
              <w:jc w:val="both"/>
              <w:rPr>
                <w:sz w:val="18"/>
                <w:szCs w:val="18"/>
              </w:rPr>
            </w:pPr>
            <w:r w:rsidRPr="00C25647">
              <w:rPr>
                <w:sz w:val="18"/>
                <w:szCs w:val="18"/>
              </w:rPr>
              <w:t xml:space="preserve">Буркова Т.Г. </w:t>
            </w:r>
          </w:p>
          <w:p w:rsidR="00DB4B67" w:rsidRPr="00C25647" w:rsidRDefault="00DB4B67" w:rsidP="00427EF1">
            <w:pPr>
              <w:autoSpaceDE w:val="0"/>
              <w:autoSpaceDN w:val="0"/>
              <w:adjustRightInd w:val="0"/>
              <w:jc w:val="both"/>
              <w:rPr>
                <w:sz w:val="18"/>
                <w:szCs w:val="18"/>
              </w:rPr>
            </w:pPr>
            <w:r w:rsidRPr="00C25647">
              <w:rPr>
                <w:sz w:val="18"/>
                <w:szCs w:val="18"/>
              </w:rPr>
              <w:t>(по согласованию)</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20</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Встреча передовиков, гостей</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07.04.2023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Члены оргкомитета, закрепленные за предприятиями, организациями и учреждениями</w:t>
            </w:r>
          </w:p>
        </w:tc>
      </w:tr>
      <w:tr w:rsidR="00DB4B67" w:rsidRPr="00C25647" w:rsidTr="00427EF1">
        <w:trPr>
          <w:trHeight w:val="227"/>
        </w:trPr>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21</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Фотографирование передовиков</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07.04.2023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Макерова</w:t>
            </w:r>
            <w:proofErr w:type="spellEnd"/>
            <w:r w:rsidRPr="00C25647">
              <w:rPr>
                <w:sz w:val="18"/>
                <w:szCs w:val="18"/>
              </w:rPr>
              <w:t xml:space="preserve"> Т.Е.</w:t>
            </w:r>
          </w:p>
          <w:p w:rsidR="00DB4B67" w:rsidRPr="00C25647" w:rsidRDefault="00DB4B67" w:rsidP="00427EF1">
            <w:pPr>
              <w:autoSpaceDE w:val="0"/>
              <w:autoSpaceDN w:val="0"/>
              <w:adjustRightInd w:val="0"/>
              <w:jc w:val="both"/>
              <w:rPr>
                <w:sz w:val="18"/>
                <w:szCs w:val="18"/>
              </w:rPr>
            </w:pPr>
            <w:r w:rsidRPr="00C25647">
              <w:rPr>
                <w:sz w:val="18"/>
                <w:szCs w:val="18"/>
              </w:rPr>
              <w:t>Обухова Т.Е.</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22</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 xml:space="preserve">Проведение  вечера отдыха для передовиков и гостей  </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07.04.2023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proofErr w:type="spellStart"/>
            <w:r w:rsidRPr="00C25647">
              <w:rPr>
                <w:sz w:val="18"/>
                <w:szCs w:val="18"/>
              </w:rPr>
              <w:t>Ашихмина</w:t>
            </w:r>
            <w:proofErr w:type="spellEnd"/>
            <w:r w:rsidRPr="00C25647">
              <w:rPr>
                <w:sz w:val="18"/>
                <w:szCs w:val="18"/>
              </w:rPr>
              <w:t xml:space="preserve"> Т.И. </w:t>
            </w:r>
          </w:p>
          <w:p w:rsidR="00DB4B67" w:rsidRPr="00C25647" w:rsidRDefault="00DB4B67" w:rsidP="00427EF1">
            <w:pPr>
              <w:autoSpaceDE w:val="0"/>
              <w:autoSpaceDN w:val="0"/>
              <w:adjustRightInd w:val="0"/>
              <w:jc w:val="both"/>
              <w:rPr>
                <w:sz w:val="18"/>
                <w:szCs w:val="18"/>
              </w:rPr>
            </w:pPr>
            <w:r w:rsidRPr="00C25647">
              <w:rPr>
                <w:sz w:val="18"/>
                <w:szCs w:val="18"/>
              </w:rPr>
              <w:t>Михеева Н.А.</w:t>
            </w:r>
          </w:p>
          <w:p w:rsidR="00DB4B67" w:rsidRPr="00C25647" w:rsidRDefault="00DB4B67" w:rsidP="00427EF1">
            <w:pPr>
              <w:autoSpaceDE w:val="0"/>
              <w:autoSpaceDN w:val="0"/>
              <w:adjustRightInd w:val="0"/>
              <w:jc w:val="both"/>
              <w:rPr>
                <w:sz w:val="18"/>
                <w:szCs w:val="18"/>
              </w:rPr>
            </w:pPr>
            <w:r w:rsidRPr="00C25647">
              <w:rPr>
                <w:sz w:val="18"/>
                <w:szCs w:val="18"/>
              </w:rPr>
              <w:t>(по согласованию)</w:t>
            </w:r>
          </w:p>
          <w:p w:rsidR="00DB4B67" w:rsidRPr="00C25647" w:rsidRDefault="00DB4B67" w:rsidP="00427EF1">
            <w:pPr>
              <w:autoSpaceDE w:val="0"/>
              <w:autoSpaceDN w:val="0"/>
              <w:adjustRightInd w:val="0"/>
              <w:jc w:val="both"/>
              <w:rPr>
                <w:sz w:val="18"/>
                <w:szCs w:val="18"/>
              </w:rPr>
            </w:pPr>
            <w:proofErr w:type="spellStart"/>
            <w:r w:rsidRPr="00C25647">
              <w:rPr>
                <w:sz w:val="18"/>
                <w:szCs w:val="18"/>
              </w:rPr>
              <w:t>Кожихова</w:t>
            </w:r>
            <w:proofErr w:type="spellEnd"/>
            <w:r w:rsidRPr="00C25647">
              <w:rPr>
                <w:sz w:val="18"/>
                <w:szCs w:val="18"/>
              </w:rPr>
              <w:t xml:space="preserve"> О.Н.</w:t>
            </w:r>
          </w:p>
        </w:tc>
      </w:tr>
      <w:tr w:rsidR="00DB4B67" w:rsidRPr="00C25647" w:rsidTr="00427EF1">
        <w:tc>
          <w:tcPr>
            <w:tcW w:w="689"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23</w:t>
            </w:r>
          </w:p>
        </w:tc>
        <w:tc>
          <w:tcPr>
            <w:tcW w:w="4806"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Приобретение Доски Почета</w:t>
            </w:r>
          </w:p>
        </w:tc>
        <w:tc>
          <w:tcPr>
            <w:tcW w:w="1637"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До 01.05.2023</w:t>
            </w:r>
          </w:p>
        </w:tc>
        <w:tc>
          <w:tcPr>
            <w:tcW w:w="2460" w:type="dxa"/>
            <w:shd w:val="clear" w:color="auto" w:fill="auto"/>
          </w:tcPr>
          <w:p w:rsidR="00DB4B67" w:rsidRPr="00C25647" w:rsidRDefault="00DB4B67" w:rsidP="00427EF1">
            <w:pPr>
              <w:autoSpaceDE w:val="0"/>
              <w:autoSpaceDN w:val="0"/>
              <w:adjustRightInd w:val="0"/>
              <w:jc w:val="both"/>
              <w:rPr>
                <w:sz w:val="18"/>
                <w:szCs w:val="18"/>
              </w:rPr>
            </w:pPr>
            <w:r w:rsidRPr="00C25647">
              <w:rPr>
                <w:sz w:val="18"/>
                <w:szCs w:val="18"/>
              </w:rPr>
              <w:t>Князев И.А.</w:t>
            </w:r>
          </w:p>
          <w:p w:rsidR="00DB4B67" w:rsidRPr="00C25647" w:rsidRDefault="00DB4B67" w:rsidP="00427EF1">
            <w:pPr>
              <w:autoSpaceDE w:val="0"/>
              <w:autoSpaceDN w:val="0"/>
              <w:adjustRightInd w:val="0"/>
              <w:jc w:val="both"/>
              <w:rPr>
                <w:sz w:val="18"/>
                <w:szCs w:val="18"/>
              </w:rPr>
            </w:pPr>
            <w:r w:rsidRPr="00C25647">
              <w:rPr>
                <w:sz w:val="18"/>
                <w:szCs w:val="18"/>
              </w:rPr>
              <w:t>Обухова Т.Е.</w:t>
            </w:r>
          </w:p>
        </w:tc>
      </w:tr>
    </w:tbl>
    <w:p w:rsidR="00DB4B67" w:rsidRPr="00C25647" w:rsidRDefault="00DB4B67" w:rsidP="00DB4B67">
      <w:pPr>
        <w:autoSpaceDE w:val="0"/>
        <w:autoSpaceDN w:val="0"/>
        <w:adjustRightInd w:val="0"/>
        <w:jc w:val="center"/>
        <w:rPr>
          <w:sz w:val="18"/>
          <w:szCs w:val="18"/>
        </w:rPr>
      </w:pPr>
      <w:r w:rsidRPr="00C25647">
        <w:rPr>
          <w:sz w:val="18"/>
          <w:szCs w:val="18"/>
        </w:rPr>
        <w:t>___________________</w:t>
      </w:r>
    </w:p>
    <w:p w:rsidR="00DB4B67" w:rsidRPr="00C25647" w:rsidRDefault="00DB4B67" w:rsidP="00DB4B67">
      <w:pPr>
        <w:autoSpaceDE w:val="0"/>
        <w:autoSpaceDN w:val="0"/>
        <w:adjustRightInd w:val="0"/>
        <w:jc w:val="both"/>
        <w:rPr>
          <w:sz w:val="18"/>
          <w:szCs w:val="18"/>
        </w:rPr>
      </w:pPr>
    </w:p>
    <w:p w:rsidR="00DB4B67" w:rsidRPr="00C25647" w:rsidRDefault="00DB4B67" w:rsidP="00DB4B67">
      <w:pPr>
        <w:ind w:hanging="360"/>
        <w:jc w:val="center"/>
        <w:rPr>
          <w:b/>
          <w:sz w:val="18"/>
          <w:szCs w:val="18"/>
        </w:rPr>
      </w:pPr>
      <w:r w:rsidRPr="00C25647">
        <w:rPr>
          <w:b/>
          <w:noProof/>
          <w:sz w:val="18"/>
          <w:szCs w:val="18"/>
        </w:rPr>
        <w:drawing>
          <wp:inline distT="0" distB="0" distL="0" distR="0" wp14:anchorId="0B1D3E12" wp14:editId="7BE2F7ED">
            <wp:extent cx="428625" cy="523875"/>
            <wp:effectExtent l="0" t="0" r="9525" b="9525"/>
            <wp:docPr id="18" name="Рисунок 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B4B67" w:rsidRPr="00C25647" w:rsidRDefault="00DB4B67" w:rsidP="00DB4B67">
      <w:pPr>
        <w:jc w:val="center"/>
        <w:rPr>
          <w:b/>
          <w:sz w:val="18"/>
          <w:szCs w:val="18"/>
        </w:rPr>
      </w:pPr>
      <w:r w:rsidRPr="00C25647">
        <w:rPr>
          <w:b/>
          <w:sz w:val="18"/>
          <w:szCs w:val="18"/>
        </w:rPr>
        <w:t>АДМИНИСТРАЦИЯ ОРЛОВСКОГО РАЙОНА</w:t>
      </w:r>
    </w:p>
    <w:p w:rsidR="00DB4B67" w:rsidRPr="00C25647" w:rsidRDefault="00DB4B67" w:rsidP="00DB4B67">
      <w:pPr>
        <w:ind w:right="283"/>
        <w:jc w:val="center"/>
        <w:rPr>
          <w:b/>
          <w:sz w:val="18"/>
          <w:szCs w:val="18"/>
        </w:rPr>
      </w:pPr>
      <w:r w:rsidRPr="00C25647">
        <w:rPr>
          <w:b/>
          <w:sz w:val="18"/>
          <w:szCs w:val="18"/>
        </w:rPr>
        <w:t>КИРОВСКОЙ ОБЛАСТИ</w:t>
      </w:r>
    </w:p>
    <w:p w:rsidR="00DB4B67" w:rsidRPr="00C25647" w:rsidRDefault="00DB4B67" w:rsidP="00DB4B67">
      <w:pPr>
        <w:ind w:right="283"/>
        <w:jc w:val="center"/>
        <w:rPr>
          <w:b/>
          <w:sz w:val="18"/>
          <w:szCs w:val="18"/>
        </w:rPr>
      </w:pPr>
    </w:p>
    <w:p w:rsidR="00DB4B67" w:rsidRPr="00C25647" w:rsidRDefault="00DB4B67" w:rsidP="00DB4B67">
      <w:pPr>
        <w:ind w:right="283"/>
        <w:jc w:val="center"/>
        <w:rPr>
          <w:b/>
          <w:sz w:val="18"/>
          <w:szCs w:val="18"/>
        </w:rPr>
      </w:pPr>
      <w:r w:rsidRPr="00C25647">
        <w:rPr>
          <w:b/>
          <w:sz w:val="18"/>
          <w:szCs w:val="18"/>
        </w:rPr>
        <w:t>ПОСТАНОВЛЕНИЕ</w:t>
      </w:r>
    </w:p>
    <w:p w:rsidR="00DB4B67" w:rsidRPr="00C25647" w:rsidRDefault="00DB4B67" w:rsidP="00DB4B67">
      <w:pPr>
        <w:jc w:val="both"/>
        <w:rPr>
          <w:sz w:val="18"/>
          <w:szCs w:val="18"/>
        </w:rPr>
      </w:pPr>
    </w:p>
    <w:p w:rsidR="00DB4B67" w:rsidRPr="00C25647" w:rsidRDefault="00DB4B67" w:rsidP="00DB4B67">
      <w:pPr>
        <w:jc w:val="center"/>
        <w:rPr>
          <w:sz w:val="18"/>
          <w:szCs w:val="18"/>
        </w:rPr>
      </w:pPr>
      <w:r w:rsidRPr="00C25647">
        <w:rPr>
          <w:sz w:val="18"/>
          <w:szCs w:val="18"/>
        </w:rPr>
        <w:t xml:space="preserve">21.02.2023                                </w:t>
      </w:r>
      <w:r w:rsidRPr="00C25647">
        <w:rPr>
          <w:sz w:val="18"/>
          <w:szCs w:val="18"/>
        </w:rPr>
        <w:tab/>
      </w:r>
      <w:r w:rsidRPr="00C25647">
        <w:rPr>
          <w:sz w:val="18"/>
          <w:szCs w:val="18"/>
        </w:rPr>
        <w:tab/>
      </w:r>
      <w:r w:rsidRPr="00C25647">
        <w:rPr>
          <w:sz w:val="18"/>
          <w:szCs w:val="18"/>
        </w:rPr>
        <w:tab/>
      </w:r>
      <w:r w:rsidRPr="00C25647">
        <w:rPr>
          <w:sz w:val="18"/>
          <w:szCs w:val="18"/>
        </w:rPr>
        <w:tab/>
      </w:r>
      <w:r w:rsidRPr="00C25647">
        <w:rPr>
          <w:sz w:val="18"/>
          <w:szCs w:val="18"/>
        </w:rPr>
        <w:tab/>
        <w:t xml:space="preserve"> № 121-п</w:t>
      </w:r>
    </w:p>
    <w:p w:rsidR="00DB4B67" w:rsidRPr="00C25647" w:rsidRDefault="00DB4B67" w:rsidP="00DB4B67">
      <w:pPr>
        <w:jc w:val="center"/>
        <w:rPr>
          <w:sz w:val="18"/>
          <w:szCs w:val="18"/>
        </w:rPr>
      </w:pPr>
    </w:p>
    <w:p w:rsidR="00DB4B67" w:rsidRPr="00C25647" w:rsidRDefault="00DB4B67" w:rsidP="00DB4B67">
      <w:pPr>
        <w:jc w:val="center"/>
        <w:rPr>
          <w:sz w:val="18"/>
          <w:szCs w:val="18"/>
        </w:rPr>
      </w:pPr>
      <w:r w:rsidRPr="00C25647">
        <w:rPr>
          <w:sz w:val="18"/>
          <w:szCs w:val="18"/>
        </w:rPr>
        <w:t>г. Орлов</w:t>
      </w:r>
    </w:p>
    <w:p w:rsidR="00DB4B67" w:rsidRPr="00C25647" w:rsidRDefault="00DB4B67" w:rsidP="00DB4B67">
      <w:pPr>
        <w:autoSpaceDE w:val="0"/>
        <w:autoSpaceDN w:val="0"/>
        <w:adjustRightInd w:val="0"/>
        <w:jc w:val="center"/>
        <w:outlineLvl w:val="0"/>
        <w:rPr>
          <w:b/>
          <w:bCs/>
          <w:sz w:val="18"/>
          <w:szCs w:val="18"/>
        </w:rPr>
      </w:pPr>
    </w:p>
    <w:p w:rsidR="00DB4B67" w:rsidRPr="00C25647" w:rsidRDefault="00DB4B67" w:rsidP="00DB4B67">
      <w:pPr>
        <w:jc w:val="center"/>
        <w:rPr>
          <w:b/>
          <w:sz w:val="18"/>
          <w:szCs w:val="18"/>
        </w:rPr>
      </w:pPr>
      <w:r w:rsidRPr="00C25647">
        <w:rPr>
          <w:b/>
          <w:sz w:val="18"/>
          <w:szCs w:val="18"/>
        </w:rPr>
        <w:t xml:space="preserve">О внесении изменений в постановление администрации Орловского района Кировской области от 12..05.2021 № 273 - </w:t>
      </w:r>
      <w:proofErr w:type="gramStart"/>
      <w:r w:rsidRPr="00C25647">
        <w:rPr>
          <w:b/>
          <w:sz w:val="18"/>
          <w:szCs w:val="18"/>
        </w:rPr>
        <w:t>п</w:t>
      </w:r>
      <w:proofErr w:type="gramEnd"/>
    </w:p>
    <w:p w:rsidR="00DB4B67" w:rsidRPr="00C25647" w:rsidRDefault="00DB4B67" w:rsidP="00DB4B67">
      <w:pPr>
        <w:tabs>
          <w:tab w:val="left" w:pos="4760"/>
          <w:tab w:val="left" w:pos="9515"/>
        </w:tabs>
        <w:ind w:right="-5"/>
        <w:jc w:val="center"/>
        <w:rPr>
          <w:b/>
          <w:bCs/>
          <w:sz w:val="18"/>
          <w:szCs w:val="18"/>
        </w:rPr>
      </w:pPr>
    </w:p>
    <w:p w:rsidR="00DB4B67" w:rsidRPr="00C25647" w:rsidRDefault="00DB4B67" w:rsidP="00DB4B67">
      <w:pPr>
        <w:autoSpaceDE w:val="0"/>
        <w:autoSpaceDN w:val="0"/>
        <w:adjustRightInd w:val="0"/>
        <w:ind w:firstLine="709"/>
        <w:jc w:val="both"/>
        <w:outlineLvl w:val="0"/>
        <w:rPr>
          <w:sz w:val="18"/>
          <w:szCs w:val="18"/>
        </w:rPr>
      </w:pPr>
      <w:proofErr w:type="gramStart"/>
      <w:r w:rsidRPr="00C25647">
        <w:rPr>
          <w:sz w:val="18"/>
          <w:szCs w:val="18"/>
        </w:rPr>
        <w:t>В соответствии с Федеральными законами от 06.10.2003 № 131-ФЗ «Об общих принципах организации местного самоуправления в Российской Федерации»,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w:t>
      </w:r>
      <w:proofErr w:type="gramEnd"/>
      <w:r w:rsidRPr="00C25647">
        <w:rPr>
          <w:sz w:val="18"/>
          <w:szCs w:val="18"/>
        </w:rPr>
        <w:t xml:space="preserve"> розничная продажа алкогольной продукции и розничной продажа алкогольной продукции при оказании услуг общественного питания», Законом Кировской области от 08.12.2015 № 600-ЗО «Об установлении дополнительных ограничений времени, условий и мест розничной продажи алкогольной продукции, мест розничной продажи алкогольной продукции при оказании услуг общественного питания на территории Кировской области», администрация Орловского района  ПОСТАНОВЛЯЕТ:</w:t>
      </w:r>
    </w:p>
    <w:p w:rsidR="00DB4B67" w:rsidRPr="00C25647" w:rsidRDefault="00DB4B67" w:rsidP="00DB4B67">
      <w:pPr>
        <w:ind w:firstLine="709"/>
        <w:jc w:val="both"/>
        <w:rPr>
          <w:sz w:val="18"/>
          <w:szCs w:val="18"/>
        </w:rPr>
      </w:pPr>
      <w:r w:rsidRPr="00C25647">
        <w:rPr>
          <w:sz w:val="18"/>
          <w:szCs w:val="18"/>
        </w:rPr>
        <w:t xml:space="preserve">1. Внести в постановление администрации Орловского района Кировской области от 12.05.2021 № 273 – </w:t>
      </w:r>
      <w:proofErr w:type="gramStart"/>
      <w:r w:rsidRPr="00C25647">
        <w:rPr>
          <w:sz w:val="18"/>
          <w:szCs w:val="18"/>
        </w:rPr>
        <w:t>п</w:t>
      </w:r>
      <w:proofErr w:type="gramEnd"/>
      <w:r w:rsidRPr="00C25647">
        <w:rPr>
          <w:sz w:val="18"/>
          <w:szCs w:val="18"/>
        </w:rPr>
        <w:t xml:space="preserve">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Орловского района  Кировской области» изменения, заменив в п. 2 слова «менее 30 квадратных метров» словами «менее 50 квадратных метров».</w:t>
      </w:r>
    </w:p>
    <w:p w:rsidR="00DB4B67" w:rsidRPr="00C25647" w:rsidRDefault="00DB4B67" w:rsidP="00DB4B67">
      <w:pPr>
        <w:autoSpaceDE w:val="0"/>
        <w:autoSpaceDN w:val="0"/>
        <w:adjustRightInd w:val="0"/>
        <w:ind w:firstLine="709"/>
        <w:jc w:val="both"/>
        <w:outlineLvl w:val="0"/>
        <w:rPr>
          <w:sz w:val="18"/>
          <w:szCs w:val="18"/>
        </w:rPr>
      </w:pPr>
      <w:r w:rsidRPr="00C25647">
        <w:rPr>
          <w:sz w:val="18"/>
          <w:szCs w:val="18"/>
        </w:rPr>
        <w:t>2. Направить настоящее постановление не позднее одного месяца со дня его принятия в министерство промышленности, предпринимательства и торговли Кировской области.</w:t>
      </w:r>
    </w:p>
    <w:p w:rsidR="00DB4B67" w:rsidRPr="00C25647" w:rsidRDefault="00DB4B67" w:rsidP="00DB4B67">
      <w:pPr>
        <w:autoSpaceDE w:val="0"/>
        <w:autoSpaceDN w:val="0"/>
        <w:adjustRightInd w:val="0"/>
        <w:ind w:firstLine="709"/>
        <w:jc w:val="both"/>
        <w:outlineLvl w:val="0"/>
        <w:rPr>
          <w:sz w:val="18"/>
          <w:szCs w:val="18"/>
        </w:rPr>
      </w:pPr>
      <w:r w:rsidRPr="00C25647">
        <w:rPr>
          <w:sz w:val="18"/>
          <w:szCs w:val="18"/>
        </w:rPr>
        <w:t>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B4B67" w:rsidRPr="00C25647" w:rsidRDefault="00DB4B67" w:rsidP="00DB4B67">
      <w:pPr>
        <w:autoSpaceDE w:val="0"/>
        <w:autoSpaceDN w:val="0"/>
        <w:adjustRightInd w:val="0"/>
        <w:ind w:firstLine="709"/>
        <w:jc w:val="both"/>
        <w:outlineLvl w:val="0"/>
        <w:rPr>
          <w:sz w:val="18"/>
          <w:szCs w:val="18"/>
        </w:rPr>
      </w:pPr>
      <w:r w:rsidRPr="00C25647">
        <w:rPr>
          <w:sz w:val="18"/>
          <w:szCs w:val="18"/>
        </w:rPr>
        <w:t xml:space="preserve">4. Настоящее постановление вступает в силу с 1 марта 2023 года.      </w:t>
      </w:r>
    </w:p>
    <w:p w:rsidR="00DB4B67" w:rsidRPr="00C25647" w:rsidRDefault="00DB4B67" w:rsidP="00DB4B67">
      <w:pPr>
        <w:jc w:val="both"/>
        <w:rPr>
          <w:sz w:val="18"/>
          <w:szCs w:val="18"/>
        </w:rPr>
      </w:pPr>
    </w:p>
    <w:p w:rsidR="00DB4B67" w:rsidRPr="00C25647" w:rsidRDefault="00DB4B67" w:rsidP="00DB4B67">
      <w:pPr>
        <w:jc w:val="both"/>
        <w:rPr>
          <w:sz w:val="18"/>
          <w:szCs w:val="18"/>
        </w:rPr>
      </w:pPr>
      <w:r w:rsidRPr="00C25647">
        <w:rPr>
          <w:sz w:val="18"/>
          <w:szCs w:val="18"/>
        </w:rPr>
        <w:t xml:space="preserve">Глава администрации </w:t>
      </w:r>
    </w:p>
    <w:p w:rsidR="00DB4B67" w:rsidRPr="00C25647" w:rsidRDefault="00DB4B67" w:rsidP="00DB4B67">
      <w:pPr>
        <w:keepNext/>
        <w:suppressAutoHyphens/>
        <w:rPr>
          <w:rFonts w:eastAsia="Lucida Sans Unicode"/>
          <w:sz w:val="18"/>
          <w:szCs w:val="18"/>
          <w:lang w:eastAsia="ar-SA"/>
        </w:rPr>
      </w:pPr>
      <w:r w:rsidRPr="00C25647">
        <w:rPr>
          <w:rFonts w:eastAsia="Lucida Sans Unicode"/>
          <w:sz w:val="18"/>
          <w:szCs w:val="18"/>
          <w:lang w:eastAsia="ar-SA"/>
        </w:rPr>
        <w:t xml:space="preserve">Орловского района           А.В. </w:t>
      </w:r>
      <w:proofErr w:type="spellStart"/>
      <w:r w:rsidRPr="00C25647">
        <w:rPr>
          <w:rFonts w:eastAsia="Lucida Sans Unicode"/>
          <w:sz w:val="18"/>
          <w:szCs w:val="18"/>
          <w:lang w:eastAsia="ar-SA"/>
        </w:rPr>
        <w:t>Аботуров</w:t>
      </w:r>
      <w:proofErr w:type="spellEnd"/>
    </w:p>
    <w:p w:rsidR="00DB4B67" w:rsidRDefault="00DB4B67" w:rsidP="00DB4B67">
      <w:pPr>
        <w:rPr>
          <w:sz w:val="28"/>
          <w:szCs w:val="28"/>
        </w:rPr>
        <w:sectPr w:rsidR="00DB4B67" w:rsidSect="00C25647">
          <w:pgSz w:w="11906" w:h="16838"/>
          <w:pgMar w:top="1134" w:right="851" w:bottom="1134" w:left="1701" w:header="709" w:footer="709" w:gutter="0"/>
          <w:cols w:space="708"/>
          <w:docGrid w:linePitch="360"/>
        </w:sectPr>
      </w:pPr>
    </w:p>
    <w:p w:rsidR="00DB4B67" w:rsidRPr="00C25647" w:rsidRDefault="00DB4B67" w:rsidP="00DB4B67">
      <w:pPr>
        <w:rPr>
          <w:sz w:val="18"/>
          <w:szCs w:val="18"/>
        </w:rPr>
      </w:pPr>
    </w:p>
    <w:p w:rsidR="00DB4B67" w:rsidRDefault="00DB4B67" w:rsidP="00DB4B67">
      <w:pPr>
        <w:pStyle w:val="31"/>
        <w:jc w:val="center"/>
        <w:rPr>
          <w:sz w:val="20"/>
          <w:szCs w:val="20"/>
        </w:rPr>
      </w:pPr>
      <w:r>
        <w:rPr>
          <w:sz w:val="20"/>
          <w:szCs w:val="20"/>
        </w:rPr>
        <w:t>ИНФОРМАЦИОННЫЙ</w:t>
      </w:r>
    </w:p>
    <w:p w:rsidR="00DB4B67" w:rsidRDefault="00DB4B67" w:rsidP="00DB4B67">
      <w:pPr>
        <w:pStyle w:val="31"/>
        <w:jc w:val="center"/>
        <w:rPr>
          <w:sz w:val="20"/>
          <w:szCs w:val="20"/>
        </w:rPr>
      </w:pPr>
      <w:r>
        <w:rPr>
          <w:sz w:val="20"/>
          <w:szCs w:val="20"/>
        </w:rPr>
        <w:t>БЮЛЛЕТЕНЬ</w:t>
      </w:r>
    </w:p>
    <w:p w:rsidR="00DB4B67" w:rsidRDefault="00DB4B67" w:rsidP="00DB4B67">
      <w:pPr>
        <w:pStyle w:val="31"/>
        <w:jc w:val="center"/>
        <w:rPr>
          <w:sz w:val="20"/>
          <w:szCs w:val="20"/>
        </w:rPr>
      </w:pPr>
      <w:r>
        <w:rPr>
          <w:sz w:val="20"/>
          <w:szCs w:val="20"/>
        </w:rPr>
        <w:t>ОРГАНОВ МЕСТНОГО САМОУПРАВЛЕНИЯ</w:t>
      </w:r>
    </w:p>
    <w:p w:rsidR="00DB4B67" w:rsidRDefault="00DB4B67" w:rsidP="00DB4B67">
      <w:pPr>
        <w:pStyle w:val="31"/>
        <w:jc w:val="center"/>
        <w:rPr>
          <w:sz w:val="20"/>
          <w:szCs w:val="20"/>
        </w:rPr>
      </w:pPr>
      <w:r>
        <w:rPr>
          <w:sz w:val="20"/>
          <w:szCs w:val="20"/>
        </w:rPr>
        <w:t>МУНИЦИПАЛЬНОГО ОБРАЗОВАНИЯ</w:t>
      </w:r>
    </w:p>
    <w:p w:rsidR="00DB4B67" w:rsidRDefault="00DB4B67" w:rsidP="00DB4B67">
      <w:pPr>
        <w:pStyle w:val="31"/>
        <w:jc w:val="center"/>
        <w:rPr>
          <w:sz w:val="20"/>
          <w:szCs w:val="20"/>
        </w:rPr>
      </w:pPr>
      <w:r>
        <w:rPr>
          <w:sz w:val="20"/>
          <w:szCs w:val="20"/>
        </w:rPr>
        <w:t>ОРЛОВСКИЙ МУНИЦИПАЛЬНЫЙ РАЙОН</w:t>
      </w:r>
    </w:p>
    <w:p w:rsidR="00DB4B67" w:rsidRDefault="00DB4B67" w:rsidP="00DB4B67">
      <w:pPr>
        <w:pStyle w:val="31"/>
        <w:jc w:val="center"/>
        <w:rPr>
          <w:sz w:val="20"/>
          <w:szCs w:val="20"/>
        </w:rPr>
      </w:pPr>
      <w:r>
        <w:rPr>
          <w:sz w:val="20"/>
          <w:szCs w:val="20"/>
        </w:rPr>
        <w:t>КИРОВСКОЙ  ОБЛАСТИ</w:t>
      </w:r>
    </w:p>
    <w:p w:rsidR="00DB4B67" w:rsidRDefault="00DB4B67" w:rsidP="00DB4B67">
      <w:pPr>
        <w:pStyle w:val="31"/>
        <w:jc w:val="center"/>
        <w:rPr>
          <w:sz w:val="20"/>
          <w:szCs w:val="20"/>
        </w:rPr>
      </w:pPr>
    </w:p>
    <w:p w:rsidR="00DB4B67" w:rsidRDefault="00DB4B67" w:rsidP="00DB4B67">
      <w:pPr>
        <w:pStyle w:val="31"/>
        <w:jc w:val="center"/>
        <w:rPr>
          <w:sz w:val="20"/>
          <w:szCs w:val="20"/>
        </w:rPr>
      </w:pPr>
      <w:r>
        <w:rPr>
          <w:sz w:val="20"/>
          <w:szCs w:val="20"/>
        </w:rPr>
        <w:t>(ОФИЦИАЛЬНОЕ    ИЗДАНИЕ)</w:t>
      </w:r>
    </w:p>
    <w:p w:rsidR="00DB4B67" w:rsidRDefault="00DB4B67" w:rsidP="00DB4B67">
      <w:pPr>
        <w:pStyle w:val="31"/>
        <w:jc w:val="center"/>
        <w:rPr>
          <w:sz w:val="20"/>
          <w:szCs w:val="20"/>
        </w:rPr>
      </w:pPr>
    </w:p>
    <w:p w:rsidR="00DB4B67" w:rsidRDefault="00DB4B67" w:rsidP="00DB4B67">
      <w:pPr>
        <w:pStyle w:val="31"/>
        <w:jc w:val="center"/>
        <w:rPr>
          <w:sz w:val="20"/>
          <w:szCs w:val="20"/>
        </w:rPr>
      </w:pPr>
    </w:p>
    <w:p w:rsidR="00DB4B67" w:rsidRDefault="00DB4B67" w:rsidP="00DB4B67">
      <w:pPr>
        <w:pStyle w:val="31"/>
        <w:jc w:val="center"/>
        <w:rPr>
          <w:sz w:val="20"/>
          <w:szCs w:val="20"/>
        </w:rPr>
      </w:pPr>
    </w:p>
    <w:p w:rsidR="00DB4B67" w:rsidRDefault="00DB4B67" w:rsidP="00DB4B67">
      <w:pPr>
        <w:pStyle w:val="31"/>
        <w:jc w:val="center"/>
        <w:rPr>
          <w:sz w:val="20"/>
          <w:szCs w:val="20"/>
        </w:rPr>
      </w:pPr>
      <w:r>
        <w:rPr>
          <w:sz w:val="20"/>
          <w:szCs w:val="20"/>
        </w:rPr>
        <w:t>Отпечатано в администрации Орловского района  28.02.2023,</w:t>
      </w:r>
    </w:p>
    <w:p w:rsidR="00DB4B67" w:rsidRDefault="00DB4B67" w:rsidP="00DB4B67">
      <w:pPr>
        <w:pStyle w:val="31"/>
        <w:jc w:val="center"/>
        <w:rPr>
          <w:sz w:val="20"/>
          <w:szCs w:val="20"/>
        </w:rPr>
      </w:pPr>
      <w:r>
        <w:rPr>
          <w:sz w:val="20"/>
          <w:szCs w:val="20"/>
        </w:rPr>
        <w:t>612270, г. Орлов Кировской области, ул. Ст. Халтурина, 18</w:t>
      </w:r>
    </w:p>
    <w:p w:rsidR="00DB4B67" w:rsidRDefault="00DB4B67" w:rsidP="00DB4B67">
      <w:pPr>
        <w:pStyle w:val="31"/>
        <w:jc w:val="center"/>
      </w:pPr>
      <w:r>
        <w:rPr>
          <w:sz w:val="20"/>
          <w:szCs w:val="20"/>
        </w:rPr>
        <w:t>тираж  20  экземпляров</w:t>
      </w:r>
    </w:p>
    <w:p w:rsidR="00DB4B67" w:rsidRPr="00522B46" w:rsidRDefault="00DB4B67" w:rsidP="00DB4B67">
      <w:pPr>
        <w:jc w:val="both"/>
        <w:rPr>
          <w:sz w:val="16"/>
          <w:szCs w:val="16"/>
        </w:rPr>
      </w:pPr>
    </w:p>
    <w:p w:rsidR="00DB4B67" w:rsidRPr="00A0372A" w:rsidRDefault="00DB4B67" w:rsidP="00DB4B67">
      <w:pPr>
        <w:rPr>
          <w:sz w:val="18"/>
          <w:szCs w:val="18"/>
        </w:rPr>
      </w:pPr>
    </w:p>
    <w:p w:rsidR="008978B9" w:rsidRPr="00DB4B67" w:rsidRDefault="008978B9" w:rsidP="00DB4B67"/>
    <w:sectPr w:rsidR="008978B9" w:rsidRPr="00DB4B67" w:rsidSect="007A79D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6F" w:rsidRDefault="006B6E6F">
      <w:r>
        <w:separator/>
      </w:r>
    </w:p>
  </w:endnote>
  <w:endnote w:type="continuationSeparator" w:id="0">
    <w:p w:rsidR="006B6E6F" w:rsidRDefault="006B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6F" w:rsidRDefault="006B6E6F">
      <w:r>
        <w:separator/>
      </w:r>
    </w:p>
  </w:footnote>
  <w:footnote w:type="continuationSeparator" w:id="0">
    <w:p w:rsidR="006B6E6F" w:rsidRDefault="006B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10" w:rsidRDefault="00E66010" w:rsidP="000D209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66010" w:rsidRDefault="00E6601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DE" w:rsidRDefault="00DB4B67" w:rsidP="007A79D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A79DE" w:rsidRDefault="006B6E6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DE" w:rsidRDefault="00DB4B67" w:rsidP="007A79D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A79DE" w:rsidRDefault="006B6E6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1515E7"/>
    <w:multiLevelType w:val="multilevel"/>
    <w:tmpl w:val="378EBFF2"/>
    <w:lvl w:ilvl="0">
      <w:start w:val="1"/>
      <w:numFmt w:val="decimal"/>
      <w:lvlText w:val="%1."/>
      <w:lvlJc w:val="left"/>
      <w:pPr>
        <w:ind w:left="1717" w:hanging="1008"/>
      </w:pPr>
      <w:rPr>
        <w:rFonts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8E30FFA"/>
    <w:multiLevelType w:val="hybridMultilevel"/>
    <w:tmpl w:val="E454128E"/>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32118"/>
    <w:multiLevelType w:val="hybridMultilevel"/>
    <w:tmpl w:val="2F229886"/>
    <w:lvl w:ilvl="0" w:tplc="FFFFFFFF">
      <w:start w:val="1"/>
      <w:numFmt w:val="bullet"/>
      <w:pStyle w:val="Norm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4">
    <w:nsid w:val="0D564AB9"/>
    <w:multiLevelType w:val="hybridMultilevel"/>
    <w:tmpl w:val="B01E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50DB3"/>
    <w:multiLevelType w:val="hybridMultilevel"/>
    <w:tmpl w:val="714E2EB6"/>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E6420D"/>
    <w:multiLevelType w:val="hybridMultilevel"/>
    <w:tmpl w:val="BA8AB81A"/>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0318F4"/>
    <w:multiLevelType w:val="hybridMultilevel"/>
    <w:tmpl w:val="0F101E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2812D1"/>
    <w:multiLevelType w:val="hybridMultilevel"/>
    <w:tmpl w:val="6E10FE40"/>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A707DF"/>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10">
    <w:nsid w:val="12A86EAF"/>
    <w:multiLevelType w:val="multilevel"/>
    <w:tmpl w:val="E3F85BDA"/>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58B257F"/>
    <w:multiLevelType w:val="hybridMultilevel"/>
    <w:tmpl w:val="0B52AFA4"/>
    <w:lvl w:ilvl="0" w:tplc="FFFFFFFF">
      <w:start w:val="1"/>
      <w:numFmt w:val="bullet"/>
      <w:pStyle w:val="1"/>
      <w:lvlText w:val=""/>
      <w:lvlJc w:val="left"/>
      <w:pPr>
        <w:tabs>
          <w:tab w:val="num" w:pos="5580"/>
        </w:tabs>
        <w:ind w:left="55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15E65990"/>
    <w:multiLevelType w:val="hybridMultilevel"/>
    <w:tmpl w:val="BA8AB81A"/>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4236A2"/>
    <w:multiLevelType w:val="hybridMultilevel"/>
    <w:tmpl w:val="455AD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E74B1A"/>
    <w:multiLevelType w:val="hybridMultilevel"/>
    <w:tmpl w:val="D88AC036"/>
    <w:lvl w:ilvl="0" w:tplc="B00072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2676B4"/>
    <w:multiLevelType w:val="hybridMultilevel"/>
    <w:tmpl w:val="5BF643D0"/>
    <w:lvl w:ilvl="0" w:tplc="85DE3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F85EE3"/>
    <w:multiLevelType w:val="hybridMultilevel"/>
    <w:tmpl w:val="BA8AB81A"/>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E00F51"/>
    <w:multiLevelType w:val="hybridMultilevel"/>
    <w:tmpl w:val="B46287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44B5DB5"/>
    <w:multiLevelType w:val="hybridMultilevel"/>
    <w:tmpl w:val="A8F2B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A2CB9"/>
    <w:multiLevelType w:val="multilevel"/>
    <w:tmpl w:val="EA904B3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6E51E3D"/>
    <w:multiLevelType w:val="hybridMultilevel"/>
    <w:tmpl w:val="3C4EE376"/>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77172"/>
    <w:multiLevelType w:val="hybridMultilevel"/>
    <w:tmpl w:val="D3F05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8B3CCD"/>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3">
    <w:nsid w:val="41284B2D"/>
    <w:multiLevelType w:val="hybridMultilevel"/>
    <w:tmpl w:val="E454128E"/>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5924E8"/>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5">
    <w:nsid w:val="44BC2B93"/>
    <w:multiLevelType w:val="multilevel"/>
    <w:tmpl w:val="E63C2FE2"/>
    <w:lvl w:ilvl="0">
      <w:start w:val="1"/>
      <w:numFmt w:val="decimal"/>
      <w:lvlText w:val="%1."/>
      <w:lvlJc w:val="left"/>
      <w:pPr>
        <w:ind w:left="864" w:hanging="360"/>
      </w:pPr>
      <w:rPr>
        <w:rFonts w:hint="default"/>
      </w:rPr>
    </w:lvl>
    <w:lvl w:ilvl="1">
      <w:start w:val="1"/>
      <w:numFmt w:val="decimal"/>
      <w:isLgl/>
      <w:lvlText w:val="%1.%2."/>
      <w:lvlJc w:val="left"/>
      <w:pPr>
        <w:ind w:left="2099" w:hanging="1248"/>
      </w:pPr>
      <w:rPr>
        <w:rFonts w:hint="default"/>
        <w:b w:val="0"/>
      </w:rPr>
    </w:lvl>
    <w:lvl w:ilvl="2">
      <w:start w:val="1"/>
      <w:numFmt w:val="decimal"/>
      <w:isLgl/>
      <w:lvlText w:val="%1.%2.%3."/>
      <w:lvlJc w:val="left"/>
      <w:pPr>
        <w:ind w:left="2162" w:hanging="1248"/>
      </w:pPr>
      <w:rPr>
        <w:rFonts w:hint="default"/>
      </w:rPr>
    </w:lvl>
    <w:lvl w:ilvl="3">
      <w:start w:val="1"/>
      <w:numFmt w:val="decimal"/>
      <w:isLgl/>
      <w:lvlText w:val="%1.%2.%3.%4."/>
      <w:lvlJc w:val="left"/>
      <w:pPr>
        <w:ind w:left="2367" w:hanging="1248"/>
      </w:pPr>
      <w:rPr>
        <w:rFonts w:hint="default"/>
      </w:rPr>
    </w:lvl>
    <w:lvl w:ilvl="4">
      <w:start w:val="1"/>
      <w:numFmt w:val="decimal"/>
      <w:isLgl/>
      <w:lvlText w:val="%1.%2.%3.%4.%5."/>
      <w:lvlJc w:val="left"/>
      <w:pPr>
        <w:ind w:left="2572" w:hanging="1248"/>
      </w:pPr>
      <w:rPr>
        <w:rFonts w:hint="default"/>
      </w:rPr>
    </w:lvl>
    <w:lvl w:ilvl="5">
      <w:start w:val="1"/>
      <w:numFmt w:val="decimal"/>
      <w:isLgl/>
      <w:lvlText w:val="%1.%2.%3.%4.%5.%6."/>
      <w:lvlJc w:val="left"/>
      <w:pPr>
        <w:ind w:left="2969" w:hanging="1440"/>
      </w:pPr>
      <w:rPr>
        <w:rFonts w:hint="default"/>
      </w:rPr>
    </w:lvl>
    <w:lvl w:ilvl="6">
      <w:start w:val="1"/>
      <w:numFmt w:val="decimal"/>
      <w:isLgl/>
      <w:lvlText w:val="%1.%2.%3.%4.%5.%6.%7."/>
      <w:lvlJc w:val="left"/>
      <w:pPr>
        <w:ind w:left="3534" w:hanging="1800"/>
      </w:pPr>
      <w:rPr>
        <w:rFonts w:hint="default"/>
      </w:rPr>
    </w:lvl>
    <w:lvl w:ilvl="7">
      <w:start w:val="1"/>
      <w:numFmt w:val="decimal"/>
      <w:isLgl/>
      <w:lvlText w:val="%1.%2.%3.%4.%5.%6.%7.%8."/>
      <w:lvlJc w:val="left"/>
      <w:pPr>
        <w:ind w:left="3739" w:hanging="1800"/>
      </w:pPr>
      <w:rPr>
        <w:rFonts w:hint="default"/>
      </w:rPr>
    </w:lvl>
    <w:lvl w:ilvl="8">
      <w:start w:val="1"/>
      <w:numFmt w:val="decimal"/>
      <w:isLgl/>
      <w:lvlText w:val="%1.%2.%3.%4.%5.%6.%7.%8.%9."/>
      <w:lvlJc w:val="left"/>
      <w:pPr>
        <w:ind w:left="4304" w:hanging="2160"/>
      </w:pPr>
      <w:rPr>
        <w:rFonts w:hint="default"/>
      </w:rPr>
    </w:lvl>
  </w:abstractNum>
  <w:abstractNum w:abstractNumId="26">
    <w:nsid w:val="462D753C"/>
    <w:multiLevelType w:val="hybridMultilevel"/>
    <w:tmpl w:val="E9BEAB36"/>
    <w:lvl w:ilvl="0" w:tplc="B0007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204CED"/>
    <w:multiLevelType w:val="multilevel"/>
    <w:tmpl w:val="689EF82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4EF70DB0"/>
    <w:multiLevelType w:val="hybridMultilevel"/>
    <w:tmpl w:val="11764DC0"/>
    <w:lvl w:ilvl="0" w:tplc="44A0081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30">
    <w:nsid w:val="4F750562"/>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31">
    <w:nsid w:val="4FA65085"/>
    <w:multiLevelType w:val="hybridMultilevel"/>
    <w:tmpl w:val="7E34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F1383B"/>
    <w:multiLevelType w:val="hybridMultilevel"/>
    <w:tmpl w:val="3C4EE376"/>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820376"/>
    <w:multiLevelType w:val="hybridMultilevel"/>
    <w:tmpl w:val="E0C209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7FD3209"/>
    <w:multiLevelType w:val="hybridMultilevel"/>
    <w:tmpl w:val="86A6F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5D4813"/>
    <w:multiLevelType w:val="hybridMultilevel"/>
    <w:tmpl w:val="3C4EE376"/>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C12439"/>
    <w:multiLevelType w:val="hybridMultilevel"/>
    <w:tmpl w:val="F39C37E2"/>
    <w:lvl w:ilvl="0" w:tplc="B9463D30">
      <w:start w:val="1"/>
      <w:numFmt w:val="decimal"/>
      <w:lvlText w:val="%1."/>
      <w:lvlJc w:val="left"/>
      <w:pPr>
        <w:tabs>
          <w:tab w:val="num" w:pos="562"/>
        </w:tabs>
        <w:ind w:left="562" w:hanging="420"/>
      </w:pPr>
      <w:rPr>
        <w:rFonts w:hint="default"/>
      </w:rPr>
    </w:lvl>
    <w:lvl w:ilvl="1" w:tplc="AB7C49C4">
      <w:numFmt w:val="none"/>
      <w:lvlText w:val=""/>
      <w:lvlJc w:val="left"/>
      <w:pPr>
        <w:tabs>
          <w:tab w:val="num" w:pos="360"/>
        </w:tabs>
      </w:pPr>
    </w:lvl>
    <w:lvl w:ilvl="2" w:tplc="5426A3E6">
      <w:numFmt w:val="none"/>
      <w:lvlText w:val=""/>
      <w:lvlJc w:val="left"/>
      <w:pPr>
        <w:tabs>
          <w:tab w:val="num" w:pos="360"/>
        </w:tabs>
      </w:pPr>
    </w:lvl>
    <w:lvl w:ilvl="3" w:tplc="37CE68D8">
      <w:start w:val="1"/>
      <w:numFmt w:val="decimal"/>
      <w:lvlText w:val="%4."/>
      <w:lvlJc w:val="left"/>
      <w:pPr>
        <w:tabs>
          <w:tab w:val="num" w:pos="900"/>
        </w:tabs>
        <w:ind w:left="900" w:hanging="360"/>
      </w:pPr>
    </w:lvl>
    <w:lvl w:ilvl="4" w:tplc="8A30E09A">
      <w:numFmt w:val="none"/>
      <w:lvlText w:val=""/>
      <w:lvlJc w:val="left"/>
      <w:pPr>
        <w:tabs>
          <w:tab w:val="num" w:pos="360"/>
        </w:tabs>
      </w:pPr>
    </w:lvl>
    <w:lvl w:ilvl="5" w:tplc="FBF214B2">
      <w:numFmt w:val="none"/>
      <w:lvlText w:val=""/>
      <w:lvlJc w:val="left"/>
      <w:pPr>
        <w:tabs>
          <w:tab w:val="num" w:pos="360"/>
        </w:tabs>
      </w:pPr>
    </w:lvl>
    <w:lvl w:ilvl="6" w:tplc="6696E78E">
      <w:numFmt w:val="none"/>
      <w:lvlText w:val=""/>
      <w:lvlJc w:val="left"/>
      <w:pPr>
        <w:tabs>
          <w:tab w:val="num" w:pos="360"/>
        </w:tabs>
      </w:pPr>
    </w:lvl>
    <w:lvl w:ilvl="7" w:tplc="CB503558">
      <w:numFmt w:val="none"/>
      <w:lvlText w:val=""/>
      <w:lvlJc w:val="left"/>
      <w:pPr>
        <w:tabs>
          <w:tab w:val="num" w:pos="360"/>
        </w:tabs>
      </w:pPr>
    </w:lvl>
    <w:lvl w:ilvl="8" w:tplc="FE4AF804">
      <w:numFmt w:val="none"/>
      <w:lvlText w:val=""/>
      <w:lvlJc w:val="left"/>
      <w:pPr>
        <w:tabs>
          <w:tab w:val="num" w:pos="360"/>
        </w:tabs>
      </w:pPr>
    </w:lvl>
  </w:abstractNum>
  <w:abstractNum w:abstractNumId="37">
    <w:nsid w:val="6CB7732C"/>
    <w:multiLevelType w:val="hybridMultilevel"/>
    <w:tmpl w:val="B8BECAE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9A74D9"/>
    <w:multiLevelType w:val="hybridMultilevel"/>
    <w:tmpl w:val="0BD8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511287"/>
    <w:multiLevelType w:val="singleLevel"/>
    <w:tmpl w:val="ED50C67A"/>
    <w:lvl w:ilvl="0">
      <w:start w:val="1"/>
      <w:numFmt w:val="decimal"/>
      <w:lvlText w:val="2.%1."/>
      <w:legacy w:legacy="1" w:legacySpace="0" w:legacyIndent="513"/>
      <w:lvlJc w:val="left"/>
      <w:rPr>
        <w:rFonts w:ascii="Times New Roman" w:hAnsi="Times New Roman" w:cs="Times New Roman" w:hint="default"/>
      </w:rPr>
    </w:lvl>
  </w:abstractNum>
  <w:abstractNum w:abstractNumId="40">
    <w:nsid w:val="71790F5E"/>
    <w:multiLevelType w:val="hybridMultilevel"/>
    <w:tmpl w:val="719876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8A7908"/>
    <w:multiLevelType w:val="hybridMultilevel"/>
    <w:tmpl w:val="DE7275D0"/>
    <w:lvl w:ilvl="0" w:tplc="0419000F">
      <w:start w:val="1"/>
      <w:numFmt w:val="decimal"/>
      <w:lvlText w:val="%1."/>
      <w:lvlJc w:val="left"/>
      <w:pPr>
        <w:tabs>
          <w:tab w:val="num" w:pos="1513"/>
        </w:tabs>
        <w:ind w:left="1513" w:hanging="360"/>
      </w:pPr>
    </w:lvl>
    <w:lvl w:ilvl="1" w:tplc="04190019" w:tentative="1">
      <w:start w:val="1"/>
      <w:numFmt w:val="lowerLetter"/>
      <w:lvlText w:val="%2."/>
      <w:lvlJc w:val="left"/>
      <w:pPr>
        <w:tabs>
          <w:tab w:val="num" w:pos="2233"/>
        </w:tabs>
        <w:ind w:left="2233" w:hanging="360"/>
      </w:pPr>
    </w:lvl>
    <w:lvl w:ilvl="2" w:tplc="0419001B" w:tentative="1">
      <w:start w:val="1"/>
      <w:numFmt w:val="lowerRoman"/>
      <w:lvlText w:val="%3."/>
      <w:lvlJc w:val="right"/>
      <w:pPr>
        <w:tabs>
          <w:tab w:val="num" w:pos="2953"/>
        </w:tabs>
        <w:ind w:left="2953" w:hanging="180"/>
      </w:pPr>
    </w:lvl>
    <w:lvl w:ilvl="3" w:tplc="0419000F" w:tentative="1">
      <w:start w:val="1"/>
      <w:numFmt w:val="decimal"/>
      <w:lvlText w:val="%4."/>
      <w:lvlJc w:val="left"/>
      <w:pPr>
        <w:tabs>
          <w:tab w:val="num" w:pos="3673"/>
        </w:tabs>
        <w:ind w:left="3673" w:hanging="360"/>
      </w:pPr>
    </w:lvl>
    <w:lvl w:ilvl="4" w:tplc="04190019" w:tentative="1">
      <w:start w:val="1"/>
      <w:numFmt w:val="lowerLetter"/>
      <w:lvlText w:val="%5."/>
      <w:lvlJc w:val="left"/>
      <w:pPr>
        <w:tabs>
          <w:tab w:val="num" w:pos="4393"/>
        </w:tabs>
        <w:ind w:left="4393" w:hanging="360"/>
      </w:pPr>
    </w:lvl>
    <w:lvl w:ilvl="5" w:tplc="0419001B" w:tentative="1">
      <w:start w:val="1"/>
      <w:numFmt w:val="lowerRoman"/>
      <w:lvlText w:val="%6."/>
      <w:lvlJc w:val="right"/>
      <w:pPr>
        <w:tabs>
          <w:tab w:val="num" w:pos="5113"/>
        </w:tabs>
        <w:ind w:left="5113" w:hanging="180"/>
      </w:pPr>
    </w:lvl>
    <w:lvl w:ilvl="6" w:tplc="0419000F" w:tentative="1">
      <w:start w:val="1"/>
      <w:numFmt w:val="decimal"/>
      <w:lvlText w:val="%7."/>
      <w:lvlJc w:val="left"/>
      <w:pPr>
        <w:tabs>
          <w:tab w:val="num" w:pos="5833"/>
        </w:tabs>
        <w:ind w:left="5833" w:hanging="360"/>
      </w:pPr>
    </w:lvl>
    <w:lvl w:ilvl="7" w:tplc="04190019" w:tentative="1">
      <w:start w:val="1"/>
      <w:numFmt w:val="lowerLetter"/>
      <w:lvlText w:val="%8."/>
      <w:lvlJc w:val="left"/>
      <w:pPr>
        <w:tabs>
          <w:tab w:val="num" w:pos="6553"/>
        </w:tabs>
        <w:ind w:left="6553" w:hanging="360"/>
      </w:pPr>
    </w:lvl>
    <w:lvl w:ilvl="8" w:tplc="0419001B" w:tentative="1">
      <w:start w:val="1"/>
      <w:numFmt w:val="lowerRoman"/>
      <w:lvlText w:val="%9."/>
      <w:lvlJc w:val="right"/>
      <w:pPr>
        <w:tabs>
          <w:tab w:val="num" w:pos="7273"/>
        </w:tabs>
        <w:ind w:left="7273" w:hanging="180"/>
      </w:pPr>
    </w:lvl>
  </w:abstractNum>
  <w:abstractNum w:abstractNumId="42">
    <w:nsid w:val="79B030F0"/>
    <w:multiLevelType w:val="hybridMultilevel"/>
    <w:tmpl w:val="A8F2B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1A6ED1"/>
    <w:multiLevelType w:val="hybridMultilevel"/>
    <w:tmpl w:val="BA8AB81A"/>
    <w:lvl w:ilvl="0" w:tplc="4D182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4C577C"/>
    <w:multiLevelType w:val="hybridMultilevel"/>
    <w:tmpl w:val="43DA9400"/>
    <w:lvl w:ilvl="0" w:tplc="1598DF1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FDD0B38"/>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num w:numId="1">
    <w:abstractNumId w:val="1"/>
  </w:num>
  <w:num w:numId="2">
    <w:abstractNumId w:val="10"/>
  </w:num>
  <w:num w:numId="3">
    <w:abstractNumId w:val="25"/>
  </w:num>
  <w:num w:numId="4">
    <w:abstractNumId w:val="29"/>
  </w:num>
  <w:num w:numId="5">
    <w:abstractNumId w:val="0"/>
  </w:num>
  <w:num w:numId="6">
    <w:abstractNumId w:val="22"/>
  </w:num>
  <w:num w:numId="7">
    <w:abstractNumId w:val="19"/>
  </w:num>
  <w:num w:numId="8">
    <w:abstractNumId w:val="43"/>
  </w:num>
  <w:num w:numId="9">
    <w:abstractNumId w:val="37"/>
  </w:num>
  <w:num w:numId="10">
    <w:abstractNumId w:val="16"/>
  </w:num>
  <w:num w:numId="11">
    <w:abstractNumId w:val="12"/>
  </w:num>
  <w:num w:numId="12">
    <w:abstractNumId w:val="2"/>
  </w:num>
  <w:num w:numId="13">
    <w:abstractNumId w:val="5"/>
  </w:num>
  <w:num w:numId="14">
    <w:abstractNumId w:val="20"/>
  </w:num>
  <w:num w:numId="15">
    <w:abstractNumId w:val="32"/>
  </w:num>
  <w:num w:numId="16">
    <w:abstractNumId w:val="6"/>
  </w:num>
  <w:num w:numId="17">
    <w:abstractNumId w:val="35"/>
  </w:num>
  <w:num w:numId="18">
    <w:abstractNumId w:val="23"/>
  </w:num>
  <w:num w:numId="19">
    <w:abstractNumId w:val="8"/>
  </w:num>
  <w:num w:numId="20">
    <w:abstractNumId w:val="28"/>
  </w:num>
  <w:num w:numId="21">
    <w:abstractNumId w:val="40"/>
  </w:num>
  <w:num w:numId="22">
    <w:abstractNumId w:val="21"/>
  </w:num>
  <w:num w:numId="23">
    <w:abstractNumId w:val="31"/>
  </w:num>
  <w:num w:numId="24">
    <w:abstractNumId w:val="17"/>
  </w:num>
  <w:num w:numId="25">
    <w:abstractNumId w:val="44"/>
  </w:num>
  <w:num w:numId="26">
    <w:abstractNumId w:val="42"/>
  </w:num>
  <w:num w:numId="27">
    <w:abstractNumId w:val="7"/>
  </w:num>
  <w:num w:numId="28">
    <w:abstractNumId w:val="33"/>
  </w:num>
  <w:num w:numId="29">
    <w:abstractNumId w:val="18"/>
  </w:num>
  <w:num w:numId="30">
    <w:abstractNumId w:val="27"/>
  </w:num>
  <w:num w:numId="31">
    <w:abstractNumId w:val="26"/>
  </w:num>
  <w:num w:numId="32">
    <w:abstractNumId w:val="14"/>
  </w:num>
  <w:num w:numId="33">
    <w:abstractNumId w:val="34"/>
  </w:num>
  <w:num w:numId="34">
    <w:abstractNumId w:val="13"/>
  </w:num>
  <w:num w:numId="35">
    <w:abstractNumId w:val="36"/>
  </w:num>
  <w:num w:numId="36">
    <w:abstractNumId w:val="15"/>
  </w:num>
  <w:num w:numId="37">
    <w:abstractNumId w:val="39"/>
  </w:num>
  <w:num w:numId="38">
    <w:abstractNumId w:val="41"/>
  </w:num>
  <w:num w:numId="39">
    <w:abstractNumId w:val="11"/>
  </w:num>
  <w:num w:numId="40">
    <w:abstractNumId w:val="3"/>
  </w:num>
  <w:num w:numId="41">
    <w:abstractNumId w:val="4"/>
  </w:num>
  <w:num w:numId="42">
    <w:abstractNumId w:val="45"/>
  </w:num>
  <w:num w:numId="43">
    <w:abstractNumId w:val="9"/>
  </w:num>
  <w:num w:numId="44">
    <w:abstractNumId w:val="24"/>
  </w:num>
  <w:num w:numId="45">
    <w:abstractNumId w:val="3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23"/>
    <w:rsid w:val="006B6E6F"/>
    <w:rsid w:val="008978B9"/>
    <w:rsid w:val="009C49F2"/>
    <w:rsid w:val="00AC549B"/>
    <w:rsid w:val="00AE274D"/>
    <w:rsid w:val="00C0478A"/>
    <w:rsid w:val="00D20C23"/>
    <w:rsid w:val="00DB4B67"/>
    <w:rsid w:val="00E66010"/>
    <w:rsid w:val="00F82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6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B4B67"/>
    <w:pPr>
      <w:keepNext/>
      <w:jc w:val="center"/>
      <w:outlineLvl w:val="0"/>
    </w:pPr>
    <w:rPr>
      <w:rFonts w:ascii="Arial" w:hAnsi="Arial" w:cs="Arial"/>
      <w:b/>
      <w:color w:val="000000"/>
      <w:sz w:val="28"/>
      <w:szCs w:val="20"/>
    </w:rPr>
  </w:style>
  <w:style w:type="paragraph" w:styleId="2">
    <w:name w:val="heading 2"/>
    <w:basedOn w:val="10"/>
    <w:next w:val="a"/>
    <w:link w:val="20"/>
    <w:qFormat/>
    <w:rsid w:val="00DB4B67"/>
    <w:pPr>
      <w:keepLines/>
      <w:widowControl w:val="0"/>
      <w:spacing w:before="240" w:after="60"/>
      <w:jc w:val="left"/>
      <w:outlineLvl w:val="1"/>
    </w:pPr>
    <w:rPr>
      <w:sz w:val="32"/>
      <w:szCs w:val="32"/>
    </w:rPr>
  </w:style>
  <w:style w:type="paragraph" w:styleId="3">
    <w:name w:val="heading 3"/>
    <w:basedOn w:val="2"/>
    <w:next w:val="a"/>
    <w:link w:val="30"/>
    <w:qFormat/>
    <w:rsid w:val="00DB4B67"/>
    <w:pPr>
      <w:outlineLvl w:val="2"/>
    </w:pPr>
    <w:rPr>
      <w:sz w:val="28"/>
      <w:szCs w:val="28"/>
    </w:rPr>
  </w:style>
  <w:style w:type="paragraph" w:styleId="4">
    <w:name w:val="heading 4"/>
    <w:basedOn w:val="a"/>
    <w:next w:val="a"/>
    <w:link w:val="40"/>
    <w:qFormat/>
    <w:rsid w:val="00E66010"/>
    <w:pPr>
      <w:keepNext/>
      <w:ind w:left="1789" w:hanging="1080"/>
      <w:jc w:val="center"/>
      <w:outlineLvl w:val="3"/>
    </w:pPr>
    <w:rPr>
      <w:sz w:val="28"/>
      <w:szCs w:val="20"/>
      <w:lang w:eastAsia="ar-SA"/>
    </w:rPr>
  </w:style>
  <w:style w:type="paragraph" w:styleId="6">
    <w:name w:val="heading 6"/>
    <w:basedOn w:val="a"/>
    <w:next w:val="a"/>
    <w:link w:val="60"/>
    <w:qFormat/>
    <w:rsid w:val="00DB4B67"/>
    <w:pPr>
      <w:keepNext/>
      <w:jc w:val="center"/>
      <w:outlineLvl w:val="5"/>
    </w:pPr>
    <w:rPr>
      <w:rFonts w:ascii="Arial" w:hAnsi="Arial" w:cs="Arial"/>
      <w:color w:val="000000"/>
      <w:sz w:val="28"/>
      <w:szCs w:val="20"/>
    </w:rPr>
  </w:style>
  <w:style w:type="paragraph" w:styleId="8">
    <w:name w:val="heading 8"/>
    <w:basedOn w:val="a"/>
    <w:next w:val="a"/>
    <w:link w:val="80"/>
    <w:qFormat/>
    <w:rsid w:val="00E66010"/>
    <w:pPr>
      <w:keepNext/>
      <w:ind w:left="2509" w:hanging="1800"/>
      <w:outlineLvl w:val="7"/>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20C23"/>
    <w:rPr>
      <w:rFonts w:ascii="Tahoma" w:hAnsi="Tahoma" w:cs="Tahoma"/>
      <w:sz w:val="16"/>
      <w:szCs w:val="16"/>
    </w:rPr>
  </w:style>
  <w:style w:type="character" w:customStyle="1" w:styleId="a4">
    <w:name w:val="Текст выноски Знак"/>
    <w:basedOn w:val="a0"/>
    <w:link w:val="a3"/>
    <w:rsid w:val="00D20C23"/>
    <w:rPr>
      <w:rFonts w:ascii="Tahoma" w:hAnsi="Tahoma" w:cs="Tahoma"/>
      <w:sz w:val="16"/>
      <w:szCs w:val="16"/>
    </w:rPr>
  </w:style>
  <w:style w:type="paragraph" w:styleId="a5">
    <w:name w:val="Normal (Web)"/>
    <w:basedOn w:val="a"/>
    <w:uiPriority w:val="99"/>
    <w:unhideWhenUsed/>
    <w:rsid w:val="009C49F2"/>
    <w:pPr>
      <w:spacing w:before="100" w:beforeAutospacing="1" w:after="100" w:afterAutospacing="1"/>
    </w:pPr>
  </w:style>
  <w:style w:type="character" w:customStyle="1" w:styleId="11">
    <w:name w:val="Заголовок 1 Знак"/>
    <w:basedOn w:val="a0"/>
    <w:link w:val="10"/>
    <w:rsid w:val="00DB4B67"/>
    <w:rPr>
      <w:rFonts w:ascii="Arial" w:eastAsia="Times New Roman" w:hAnsi="Arial" w:cs="Arial"/>
      <w:b/>
      <w:color w:val="000000"/>
      <w:sz w:val="28"/>
      <w:szCs w:val="20"/>
      <w:lang w:eastAsia="ru-RU"/>
    </w:rPr>
  </w:style>
  <w:style w:type="character" w:customStyle="1" w:styleId="20">
    <w:name w:val="Заголовок 2 Знак"/>
    <w:basedOn w:val="a0"/>
    <w:link w:val="2"/>
    <w:rsid w:val="00DB4B67"/>
    <w:rPr>
      <w:rFonts w:ascii="Arial" w:eastAsia="Times New Roman" w:hAnsi="Arial" w:cs="Arial"/>
      <w:b/>
      <w:color w:val="000000"/>
      <w:sz w:val="32"/>
      <w:szCs w:val="32"/>
      <w:lang w:eastAsia="ru-RU"/>
    </w:rPr>
  </w:style>
  <w:style w:type="character" w:customStyle="1" w:styleId="30">
    <w:name w:val="Заголовок 3 Знак"/>
    <w:basedOn w:val="a0"/>
    <w:link w:val="3"/>
    <w:rsid w:val="00DB4B67"/>
    <w:rPr>
      <w:rFonts w:ascii="Arial" w:eastAsia="Times New Roman" w:hAnsi="Arial" w:cs="Arial"/>
      <w:b/>
      <w:color w:val="000000"/>
      <w:sz w:val="28"/>
      <w:szCs w:val="28"/>
      <w:lang w:eastAsia="ru-RU"/>
    </w:rPr>
  </w:style>
  <w:style w:type="character" w:customStyle="1" w:styleId="60">
    <w:name w:val="Заголовок 6 Знак"/>
    <w:basedOn w:val="a0"/>
    <w:link w:val="6"/>
    <w:rsid w:val="00DB4B67"/>
    <w:rPr>
      <w:rFonts w:ascii="Arial" w:eastAsia="Times New Roman" w:hAnsi="Arial" w:cs="Arial"/>
      <w:color w:val="000000"/>
      <w:sz w:val="28"/>
      <w:szCs w:val="20"/>
      <w:lang w:eastAsia="ru-RU"/>
    </w:rPr>
  </w:style>
  <w:style w:type="table" w:styleId="a6">
    <w:name w:val="Table Grid"/>
    <w:basedOn w:val="a1"/>
    <w:rsid w:val="00DB4B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B4B67"/>
  </w:style>
  <w:style w:type="character" w:styleId="a7">
    <w:name w:val="Emphasis"/>
    <w:qFormat/>
    <w:rsid w:val="00DB4B67"/>
    <w:rPr>
      <w:i/>
      <w:iCs w:val="0"/>
    </w:rPr>
  </w:style>
  <w:style w:type="paragraph" w:styleId="a8">
    <w:name w:val="List Paragraph"/>
    <w:basedOn w:val="a"/>
    <w:uiPriority w:val="99"/>
    <w:qFormat/>
    <w:rsid w:val="00DB4B67"/>
    <w:pPr>
      <w:ind w:left="720"/>
      <w:contextualSpacing/>
    </w:pPr>
    <w:rPr>
      <w:color w:val="000000"/>
    </w:rPr>
  </w:style>
  <w:style w:type="paragraph" w:customStyle="1" w:styleId="ConsPlusNormal">
    <w:name w:val="ConsPlusNormal"/>
    <w:link w:val="ConsPlusNormal0"/>
    <w:rsid w:val="00DB4B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B4B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uiPriority w:val="99"/>
    <w:rsid w:val="00DB4B67"/>
    <w:pPr>
      <w:widowControl w:val="0"/>
      <w:autoSpaceDE w:val="0"/>
      <w:autoSpaceDN w:val="0"/>
      <w:spacing w:after="0" w:line="240" w:lineRule="auto"/>
    </w:pPr>
    <w:rPr>
      <w:rFonts w:ascii="Courier New" w:eastAsiaTheme="minorEastAsia" w:hAnsi="Courier New" w:cs="Courier New"/>
      <w:sz w:val="20"/>
      <w:lang w:eastAsia="ru-RU"/>
    </w:rPr>
  </w:style>
  <w:style w:type="paragraph" w:styleId="a9">
    <w:name w:val="No Spacing"/>
    <w:uiPriority w:val="1"/>
    <w:qFormat/>
    <w:rsid w:val="00DB4B67"/>
    <w:pPr>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DB4B67"/>
  </w:style>
  <w:style w:type="paragraph" w:styleId="aa">
    <w:name w:val="Body Text"/>
    <w:basedOn w:val="a"/>
    <w:link w:val="ab"/>
    <w:rsid w:val="00DB4B67"/>
    <w:pPr>
      <w:jc w:val="both"/>
    </w:pPr>
    <w:rPr>
      <w:lang w:eastAsia="ar-SA"/>
    </w:rPr>
  </w:style>
  <w:style w:type="character" w:customStyle="1" w:styleId="ab">
    <w:name w:val="Основной текст Знак"/>
    <w:basedOn w:val="a0"/>
    <w:link w:val="aa"/>
    <w:rsid w:val="00DB4B67"/>
    <w:rPr>
      <w:rFonts w:ascii="Times New Roman" w:eastAsia="Times New Roman" w:hAnsi="Times New Roman" w:cs="Times New Roman"/>
      <w:sz w:val="24"/>
      <w:szCs w:val="24"/>
      <w:lang w:eastAsia="ar-SA"/>
    </w:rPr>
  </w:style>
  <w:style w:type="paragraph" w:styleId="ac">
    <w:name w:val="Title"/>
    <w:basedOn w:val="a"/>
    <w:next w:val="ad"/>
    <w:link w:val="ae"/>
    <w:qFormat/>
    <w:rsid w:val="00DB4B67"/>
    <w:pPr>
      <w:jc w:val="center"/>
    </w:pPr>
    <w:rPr>
      <w:sz w:val="26"/>
      <w:szCs w:val="20"/>
      <w:lang w:eastAsia="ar-SA"/>
    </w:rPr>
  </w:style>
  <w:style w:type="character" w:customStyle="1" w:styleId="ae">
    <w:name w:val="Название Знак"/>
    <w:basedOn w:val="a0"/>
    <w:link w:val="ac"/>
    <w:rsid w:val="00DB4B67"/>
    <w:rPr>
      <w:rFonts w:ascii="Times New Roman" w:eastAsia="Times New Roman" w:hAnsi="Times New Roman" w:cs="Times New Roman"/>
      <w:sz w:val="26"/>
      <w:szCs w:val="20"/>
      <w:lang w:eastAsia="ar-SA"/>
    </w:rPr>
  </w:style>
  <w:style w:type="character" w:customStyle="1" w:styleId="ConsPlusNormal0">
    <w:name w:val="ConsPlusNormal Знак"/>
    <w:link w:val="ConsPlusNormal"/>
    <w:locked/>
    <w:rsid w:val="00DB4B67"/>
    <w:rPr>
      <w:rFonts w:ascii="Arial" w:eastAsia="Times New Roman" w:hAnsi="Arial" w:cs="Arial"/>
      <w:sz w:val="20"/>
      <w:szCs w:val="20"/>
      <w:lang w:eastAsia="ru-RU"/>
    </w:rPr>
  </w:style>
  <w:style w:type="paragraph" w:styleId="af">
    <w:name w:val="header"/>
    <w:aliases w:val="??????? ??????????"/>
    <w:basedOn w:val="a"/>
    <w:link w:val="af0"/>
    <w:rsid w:val="00DB4B67"/>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aliases w:val="??????? ?????????? Знак"/>
    <w:basedOn w:val="a0"/>
    <w:link w:val="af"/>
    <w:rsid w:val="00DB4B67"/>
    <w:rPr>
      <w:rFonts w:ascii="Times New Roman" w:eastAsia="Times New Roman" w:hAnsi="Times New Roman" w:cs="Times New Roman"/>
      <w:sz w:val="20"/>
      <w:szCs w:val="20"/>
      <w:lang w:eastAsia="ru-RU"/>
    </w:rPr>
  </w:style>
  <w:style w:type="character" w:styleId="af1">
    <w:name w:val="page number"/>
    <w:rsid w:val="00DB4B67"/>
  </w:style>
  <w:style w:type="paragraph" w:styleId="ad">
    <w:name w:val="Subtitle"/>
    <w:basedOn w:val="a"/>
    <w:next w:val="a"/>
    <w:link w:val="af2"/>
    <w:qFormat/>
    <w:rsid w:val="00DB4B67"/>
    <w:pPr>
      <w:numPr>
        <w:ilvl w:val="1"/>
      </w:numPr>
    </w:pPr>
    <w:rPr>
      <w:rFonts w:asciiTheme="majorHAnsi" w:eastAsiaTheme="majorEastAsia" w:hAnsiTheme="majorHAnsi" w:cstheme="majorBidi"/>
      <w:i/>
      <w:iCs/>
      <w:color w:val="4F81BD" w:themeColor="accent1"/>
      <w:spacing w:val="15"/>
      <w:lang w:eastAsia="ar-SA"/>
    </w:rPr>
  </w:style>
  <w:style w:type="character" w:customStyle="1" w:styleId="af2">
    <w:name w:val="Подзаголовок Знак"/>
    <w:basedOn w:val="a0"/>
    <w:link w:val="ad"/>
    <w:rsid w:val="00DB4B67"/>
    <w:rPr>
      <w:rFonts w:asciiTheme="majorHAnsi" w:eastAsiaTheme="majorEastAsia" w:hAnsiTheme="majorHAnsi" w:cstheme="majorBidi"/>
      <w:i/>
      <w:iCs/>
      <w:color w:val="4F81BD" w:themeColor="accent1"/>
      <w:spacing w:val="15"/>
      <w:sz w:val="24"/>
      <w:szCs w:val="24"/>
      <w:lang w:eastAsia="ar-SA"/>
    </w:rPr>
  </w:style>
  <w:style w:type="character" w:styleId="af3">
    <w:name w:val="Hyperlink"/>
    <w:basedOn w:val="a0"/>
    <w:uiPriority w:val="99"/>
    <w:unhideWhenUsed/>
    <w:rsid w:val="00DB4B67"/>
    <w:rPr>
      <w:color w:val="0000FF" w:themeColor="hyperlink"/>
      <w:u w:val="single"/>
    </w:rPr>
  </w:style>
  <w:style w:type="paragraph" w:customStyle="1" w:styleId="31">
    <w:name w:val="Основной текст 31"/>
    <w:basedOn w:val="a"/>
    <w:rsid w:val="00DB4B67"/>
    <w:pPr>
      <w:suppressAutoHyphens/>
      <w:spacing w:line="216" w:lineRule="auto"/>
      <w:jc w:val="both"/>
    </w:pPr>
    <w:rPr>
      <w:rFonts w:eastAsia="Calibri"/>
      <w:bCs/>
      <w:lang w:eastAsia="ar-SA"/>
    </w:rPr>
  </w:style>
  <w:style w:type="character" w:customStyle="1" w:styleId="40">
    <w:name w:val="Заголовок 4 Знак"/>
    <w:basedOn w:val="a0"/>
    <w:link w:val="4"/>
    <w:rsid w:val="00E66010"/>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E66010"/>
    <w:rPr>
      <w:rFonts w:ascii="Times New Roman" w:eastAsia="Times New Roman" w:hAnsi="Times New Roman" w:cs="Times New Roman"/>
      <w:sz w:val="28"/>
      <w:szCs w:val="20"/>
      <w:lang w:eastAsia="ar-SA"/>
    </w:rPr>
  </w:style>
  <w:style w:type="character" w:customStyle="1" w:styleId="Absatz-Standardschriftart">
    <w:name w:val="Absatz-Standardschriftart"/>
    <w:rsid w:val="00E66010"/>
  </w:style>
  <w:style w:type="character" w:customStyle="1" w:styleId="13">
    <w:name w:val="Основной шрифт абзаца1"/>
    <w:rsid w:val="00E66010"/>
  </w:style>
  <w:style w:type="character" w:customStyle="1" w:styleId="af4">
    <w:name w:val="Основной текст с отступом Знак"/>
    <w:rsid w:val="00E66010"/>
    <w:rPr>
      <w:sz w:val="28"/>
      <w:szCs w:val="24"/>
    </w:rPr>
  </w:style>
  <w:style w:type="character" w:customStyle="1" w:styleId="32">
    <w:name w:val="Основной текст с отступом 3 Знак"/>
    <w:rsid w:val="00E66010"/>
    <w:rPr>
      <w:sz w:val="16"/>
      <w:szCs w:val="16"/>
    </w:rPr>
  </w:style>
  <w:style w:type="paragraph" w:customStyle="1" w:styleId="af5">
    <w:name w:val="Заголовок"/>
    <w:basedOn w:val="a"/>
    <w:next w:val="aa"/>
    <w:rsid w:val="00E66010"/>
    <w:pPr>
      <w:keepNext/>
      <w:spacing w:before="240" w:after="120"/>
    </w:pPr>
    <w:rPr>
      <w:rFonts w:ascii="Arial" w:eastAsia="Lucida Sans Unicode" w:hAnsi="Arial" w:cs="Tahoma"/>
      <w:sz w:val="28"/>
      <w:szCs w:val="28"/>
      <w:lang w:eastAsia="ar-SA"/>
    </w:rPr>
  </w:style>
  <w:style w:type="character" w:customStyle="1" w:styleId="14">
    <w:name w:val="Основной текст Знак1"/>
    <w:basedOn w:val="a0"/>
    <w:rsid w:val="00E66010"/>
    <w:rPr>
      <w:sz w:val="24"/>
      <w:szCs w:val="24"/>
      <w:lang w:eastAsia="ar-SA"/>
    </w:rPr>
  </w:style>
  <w:style w:type="paragraph" w:styleId="af6">
    <w:name w:val="List"/>
    <w:basedOn w:val="aa"/>
    <w:rsid w:val="00E66010"/>
    <w:rPr>
      <w:rFonts w:cs="Tahoma"/>
    </w:rPr>
  </w:style>
  <w:style w:type="paragraph" w:customStyle="1" w:styleId="15">
    <w:name w:val="Название1"/>
    <w:basedOn w:val="a"/>
    <w:rsid w:val="00E66010"/>
    <w:pPr>
      <w:suppressLineNumbers/>
      <w:spacing w:before="120" w:after="120"/>
    </w:pPr>
    <w:rPr>
      <w:rFonts w:cs="Tahoma"/>
      <w:i/>
      <w:iCs/>
      <w:lang w:eastAsia="ar-SA"/>
    </w:rPr>
  </w:style>
  <w:style w:type="paragraph" w:customStyle="1" w:styleId="16">
    <w:name w:val="Указатель1"/>
    <w:basedOn w:val="a"/>
    <w:rsid w:val="00E66010"/>
    <w:pPr>
      <w:suppressLineNumbers/>
    </w:pPr>
    <w:rPr>
      <w:rFonts w:cs="Tahoma"/>
      <w:sz w:val="28"/>
      <w:lang w:eastAsia="ar-SA"/>
    </w:rPr>
  </w:style>
  <w:style w:type="character" w:customStyle="1" w:styleId="17">
    <w:name w:val="Текст выноски Знак1"/>
    <w:basedOn w:val="a0"/>
    <w:rsid w:val="00E66010"/>
    <w:rPr>
      <w:rFonts w:ascii="Tahoma" w:hAnsi="Tahoma" w:cs="Tahoma"/>
      <w:sz w:val="16"/>
      <w:szCs w:val="16"/>
      <w:lang w:eastAsia="ar-SA"/>
    </w:rPr>
  </w:style>
  <w:style w:type="paragraph" w:styleId="af7">
    <w:name w:val="Body Text Indent"/>
    <w:basedOn w:val="a"/>
    <w:link w:val="18"/>
    <w:rsid w:val="00E66010"/>
    <w:pPr>
      <w:spacing w:after="120"/>
      <w:ind w:left="283"/>
    </w:pPr>
    <w:rPr>
      <w:sz w:val="28"/>
      <w:lang w:eastAsia="ar-SA"/>
    </w:rPr>
  </w:style>
  <w:style w:type="character" w:customStyle="1" w:styleId="18">
    <w:name w:val="Основной текст с отступом Знак1"/>
    <w:basedOn w:val="a0"/>
    <w:link w:val="af7"/>
    <w:rsid w:val="00E66010"/>
    <w:rPr>
      <w:rFonts w:ascii="Times New Roman" w:eastAsia="Times New Roman" w:hAnsi="Times New Roman" w:cs="Times New Roman"/>
      <w:sz w:val="28"/>
      <w:szCs w:val="24"/>
      <w:lang w:eastAsia="ar-SA"/>
    </w:rPr>
  </w:style>
  <w:style w:type="paragraph" w:customStyle="1" w:styleId="ConsPlusNonformat">
    <w:name w:val="ConsPlusNonformat"/>
    <w:uiPriority w:val="99"/>
    <w:rsid w:val="00E6601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0">
    <w:name w:val="Основной текст с отступом 31"/>
    <w:basedOn w:val="a"/>
    <w:rsid w:val="00E66010"/>
    <w:pPr>
      <w:spacing w:after="120"/>
      <w:ind w:left="283"/>
    </w:pPr>
    <w:rPr>
      <w:sz w:val="16"/>
      <w:szCs w:val="16"/>
      <w:lang w:eastAsia="ar-SA"/>
    </w:rPr>
  </w:style>
  <w:style w:type="paragraph" w:customStyle="1" w:styleId="af8">
    <w:name w:val="Содержимое таблицы"/>
    <w:basedOn w:val="a"/>
    <w:rsid w:val="00E66010"/>
    <w:pPr>
      <w:suppressLineNumbers/>
    </w:pPr>
    <w:rPr>
      <w:sz w:val="28"/>
      <w:lang w:eastAsia="ar-SA"/>
    </w:rPr>
  </w:style>
  <w:style w:type="paragraph" w:customStyle="1" w:styleId="af9">
    <w:name w:val="Заголовок таблицы"/>
    <w:basedOn w:val="af8"/>
    <w:rsid w:val="00E66010"/>
    <w:pPr>
      <w:jc w:val="center"/>
    </w:pPr>
    <w:rPr>
      <w:b/>
      <w:bCs/>
    </w:rPr>
  </w:style>
  <w:style w:type="paragraph" w:styleId="afa">
    <w:name w:val="Document Map"/>
    <w:basedOn w:val="a"/>
    <w:link w:val="afb"/>
    <w:rsid w:val="00E66010"/>
    <w:rPr>
      <w:rFonts w:ascii="Tahoma" w:hAnsi="Tahoma"/>
      <w:sz w:val="16"/>
      <w:szCs w:val="16"/>
      <w:lang w:val="x-none" w:eastAsia="x-none"/>
    </w:rPr>
  </w:style>
  <w:style w:type="character" w:customStyle="1" w:styleId="afb">
    <w:name w:val="Схема документа Знак"/>
    <w:basedOn w:val="a0"/>
    <w:link w:val="afa"/>
    <w:rsid w:val="00E66010"/>
    <w:rPr>
      <w:rFonts w:ascii="Tahoma" w:eastAsia="Times New Roman" w:hAnsi="Tahoma" w:cs="Times New Roman"/>
      <w:sz w:val="16"/>
      <w:szCs w:val="16"/>
      <w:lang w:val="x-none" w:eastAsia="x-none"/>
    </w:rPr>
  </w:style>
  <w:style w:type="paragraph" w:customStyle="1" w:styleId="afc">
    <w:name w:val="Знак Знак Знак Знак"/>
    <w:basedOn w:val="a"/>
    <w:rsid w:val="00E66010"/>
    <w:pPr>
      <w:widowControl w:val="0"/>
      <w:adjustRightInd w:val="0"/>
      <w:spacing w:after="160" w:line="240" w:lineRule="exact"/>
      <w:jc w:val="right"/>
    </w:pPr>
    <w:rPr>
      <w:sz w:val="20"/>
      <w:szCs w:val="20"/>
      <w:lang w:val="en-GB" w:eastAsia="en-US"/>
    </w:rPr>
  </w:style>
  <w:style w:type="paragraph" w:styleId="afd">
    <w:name w:val="footer"/>
    <w:basedOn w:val="a"/>
    <w:link w:val="afe"/>
    <w:rsid w:val="00E66010"/>
    <w:pPr>
      <w:widowControl w:val="0"/>
      <w:tabs>
        <w:tab w:val="center" w:pos="4677"/>
        <w:tab w:val="right" w:pos="9355"/>
      </w:tabs>
      <w:autoSpaceDE w:val="0"/>
      <w:autoSpaceDN w:val="0"/>
      <w:adjustRightInd w:val="0"/>
    </w:pPr>
    <w:rPr>
      <w:sz w:val="20"/>
      <w:szCs w:val="20"/>
    </w:rPr>
  </w:style>
  <w:style w:type="character" w:customStyle="1" w:styleId="afe">
    <w:name w:val="Нижний колонтитул Знак"/>
    <w:basedOn w:val="a0"/>
    <w:link w:val="afd"/>
    <w:rsid w:val="00E66010"/>
    <w:rPr>
      <w:rFonts w:ascii="Times New Roman" w:eastAsia="Times New Roman" w:hAnsi="Times New Roman" w:cs="Times New Roman"/>
      <w:sz w:val="20"/>
      <w:szCs w:val="20"/>
      <w:lang w:eastAsia="ru-RU"/>
    </w:rPr>
  </w:style>
  <w:style w:type="paragraph" w:styleId="22">
    <w:name w:val="Body Text Indent 2"/>
    <w:basedOn w:val="a"/>
    <w:link w:val="23"/>
    <w:rsid w:val="00E66010"/>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E66010"/>
    <w:rPr>
      <w:rFonts w:ascii="Times New Roman" w:eastAsia="Times New Roman" w:hAnsi="Times New Roman" w:cs="Times New Roman"/>
      <w:sz w:val="20"/>
      <w:szCs w:val="20"/>
      <w:lang w:eastAsia="ru-RU"/>
    </w:rPr>
  </w:style>
  <w:style w:type="paragraph" w:customStyle="1" w:styleId="1">
    <w:name w:val="Маркированный список 1"/>
    <w:basedOn w:val="a"/>
    <w:rsid w:val="00E66010"/>
    <w:pPr>
      <w:numPr>
        <w:numId w:val="39"/>
      </w:numPr>
      <w:spacing w:line="360" w:lineRule="auto"/>
      <w:jc w:val="both"/>
    </w:pPr>
    <w:rPr>
      <w:rFonts w:ascii="Arial" w:hAnsi="Arial" w:cs="Arial"/>
    </w:rPr>
  </w:style>
  <w:style w:type="paragraph" w:customStyle="1" w:styleId="aff">
    <w:name w:val="Знак Знак Знак Знак"/>
    <w:basedOn w:val="a"/>
    <w:rsid w:val="00E66010"/>
    <w:pPr>
      <w:widowControl w:val="0"/>
      <w:adjustRightInd w:val="0"/>
      <w:spacing w:after="160" w:line="240" w:lineRule="exact"/>
      <w:jc w:val="right"/>
    </w:pPr>
    <w:rPr>
      <w:sz w:val="20"/>
      <w:szCs w:val="20"/>
      <w:lang w:val="en-GB" w:eastAsia="en-US"/>
    </w:rPr>
  </w:style>
  <w:style w:type="paragraph" w:customStyle="1" w:styleId="3f3f3f3f3f3f3f3f2">
    <w:name w:val="Н3fа3fз3fв3fа3fн3fи3fе3f2"/>
    <w:basedOn w:val="a"/>
    <w:rsid w:val="00E66010"/>
    <w:pPr>
      <w:widowControl w:val="0"/>
      <w:shd w:val="clear" w:color="auto" w:fill="FFFFFF"/>
      <w:autoSpaceDE w:val="0"/>
      <w:autoSpaceDN w:val="0"/>
      <w:adjustRightInd w:val="0"/>
      <w:spacing w:before="120" w:after="120"/>
    </w:pPr>
    <w:rPr>
      <w:rFonts w:ascii="Arial" w:hAnsi="Arial" w:cs="Tahoma"/>
      <w:i/>
      <w:iCs/>
      <w:color w:val="000000"/>
      <w:sz w:val="20"/>
      <w:lang w:val="en-US"/>
    </w:rPr>
  </w:style>
  <w:style w:type="paragraph" w:styleId="aff0">
    <w:name w:val="footnote text"/>
    <w:basedOn w:val="a"/>
    <w:link w:val="aff1"/>
    <w:autoRedefine/>
    <w:semiHidden/>
    <w:rsid w:val="00E66010"/>
    <w:pPr>
      <w:jc w:val="center"/>
    </w:pPr>
    <w:rPr>
      <w:lang w:val="x-none" w:eastAsia="x-none"/>
    </w:rPr>
  </w:style>
  <w:style w:type="character" w:customStyle="1" w:styleId="aff1">
    <w:name w:val="Текст сноски Знак"/>
    <w:basedOn w:val="a0"/>
    <w:link w:val="aff0"/>
    <w:semiHidden/>
    <w:rsid w:val="00E66010"/>
    <w:rPr>
      <w:rFonts w:ascii="Times New Roman" w:eastAsia="Times New Roman" w:hAnsi="Times New Roman" w:cs="Times New Roman"/>
      <w:sz w:val="24"/>
      <w:szCs w:val="24"/>
      <w:lang w:val="x-none" w:eastAsia="x-none"/>
    </w:rPr>
  </w:style>
  <w:style w:type="paragraph" w:styleId="19">
    <w:name w:val="toc 1"/>
    <w:basedOn w:val="a"/>
    <w:next w:val="a"/>
    <w:autoRedefine/>
    <w:semiHidden/>
    <w:rsid w:val="00E66010"/>
    <w:pPr>
      <w:tabs>
        <w:tab w:val="right" w:leader="dot" w:pos="9345"/>
      </w:tabs>
    </w:pPr>
    <w:rPr>
      <w:rFonts w:ascii="Arial" w:hAnsi="Arial" w:cs="Arial"/>
      <w:caps/>
      <w:noProof/>
      <w:snapToGrid w:val="0"/>
      <w:sz w:val="18"/>
      <w:szCs w:val="18"/>
    </w:rPr>
  </w:style>
  <w:style w:type="paragraph" w:styleId="24">
    <w:name w:val="toc 2"/>
    <w:basedOn w:val="a"/>
    <w:next w:val="a"/>
    <w:autoRedefine/>
    <w:semiHidden/>
    <w:rsid w:val="00E66010"/>
    <w:pPr>
      <w:tabs>
        <w:tab w:val="right" w:leader="dot" w:pos="9345"/>
      </w:tabs>
      <w:spacing w:before="120"/>
      <w:ind w:left="72"/>
      <w:jc w:val="center"/>
    </w:pPr>
    <w:rPr>
      <w:noProof/>
    </w:rPr>
  </w:style>
  <w:style w:type="paragraph" w:customStyle="1" w:styleId="Normalbullet">
    <w:name w:val="Normal bullet"/>
    <w:basedOn w:val="a"/>
    <w:rsid w:val="00E66010"/>
    <w:pPr>
      <w:numPr>
        <w:numId w:val="40"/>
      </w:numPr>
      <w:spacing w:before="120"/>
      <w:ind w:right="34"/>
      <w:jc w:val="both"/>
    </w:pPr>
    <w:rPr>
      <w:rFonts w:ascii="Arial" w:hAnsi="Arial"/>
      <w:sz w:val="26"/>
      <w:szCs w:val="20"/>
    </w:rPr>
  </w:style>
  <w:style w:type="paragraph" w:customStyle="1" w:styleId="25">
    <w:name w:val="заголовок 2"/>
    <w:basedOn w:val="a"/>
    <w:next w:val="a"/>
    <w:rsid w:val="00E66010"/>
    <w:pPr>
      <w:keepNext/>
      <w:autoSpaceDE w:val="0"/>
      <w:autoSpaceDN w:val="0"/>
      <w:jc w:val="center"/>
    </w:pPr>
    <w:rPr>
      <w:b/>
      <w:bCs/>
      <w:sz w:val="28"/>
      <w:szCs w:val="28"/>
    </w:rPr>
  </w:style>
  <w:style w:type="paragraph" w:customStyle="1" w:styleId="1a">
    <w:name w:val="Основной текст1"/>
    <w:basedOn w:val="a"/>
    <w:rsid w:val="00E66010"/>
    <w:pPr>
      <w:spacing w:line="360" w:lineRule="auto"/>
      <w:jc w:val="both"/>
    </w:pPr>
    <w:rPr>
      <w:szCs w:val="20"/>
    </w:rPr>
  </w:style>
  <w:style w:type="paragraph" w:customStyle="1" w:styleId="1b">
    <w:name w:val="Знак Знак Знак Знак1"/>
    <w:basedOn w:val="a"/>
    <w:rsid w:val="00E66010"/>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w:basedOn w:val="a"/>
    <w:rsid w:val="00E66010"/>
    <w:rPr>
      <w:rFonts w:ascii="Verdana" w:hAnsi="Verdana" w:cs="Verdana"/>
      <w:sz w:val="20"/>
      <w:szCs w:val="20"/>
      <w:lang w:val="en-US" w:eastAsia="en-US"/>
    </w:rPr>
  </w:style>
  <w:style w:type="paragraph" w:customStyle="1" w:styleId="1c">
    <w:name w:val="Знак Знак Знак Знак1 Знак Знак Знак Знак"/>
    <w:basedOn w:val="a"/>
    <w:rsid w:val="00E66010"/>
    <w:pPr>
      <w:widowControl w:val="0"/>
      <w:adjustRightInd w:val="0"/>
      <w:spacing w:after="160" w:line="240" w:lineRule="exact"/>
      <w:jc w:val="right"/>
    </w:pPr>
    <w:rPr>
      <w:sz w:val="20"/>
      <w:szCs w:val="20"/>
      <w:lang w:val="en-GB" w:eastAsia="en-US"/>
    </w:rPr>
  </w:style>
  <w:style w:type="paragraph" w:customStyle="1" w:styleId="text">
    <w:name w:val="text"/>
    <w:basedOn w:val="a"/>
    <w:rsid w:val="00E66010"/>
    <w:pPr>
      <w:spacing w:before="60" w:after="100"/>
      <w:ind w:left="60" w:right="60" w:firstLine="400"/>
      <w:jc w:val="both"/>
    </w:pPr>
    <w:rPr>
      <w:sz w:val="18"/>
      <w:szCs w:val="18"/>
    </w:rPr>
  </w:style>
  <w:style w:type="paragraph" w:customStyle="1" w:styleId="aff3">
    <w:name w:val="Знак Знак Знак Знак Знак Знак Знак"/>
    <w:basedOn w:val="a"/>
    <w:rsid w:val="00E66010"/>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w:basedOn w:val="a"/>
    <w:rsid w:val="00E66010"/>
    <w:pPr>
      <w:widowControl w:val="0"/>
      <w:adjustRightInd w:val="0"/>
      <w:spacing w:after="160" w:line="240" w:lineRule="exact"/>
      <w:jc w:val="right"/>
    </w:pPr>
    <w:rPr>
      <w:sz w:val="20"/>
      <w:szCs w:val="20"/>
      <w:lang w:val="en-GB" w:eastAsia="en-US"/>
    </w:rPr>
  </w:style>
  <w:style w:type="paragraph" w:customStyle="1" w:styleId="aff5">
    <w:name w:val="Знак Знак Знак"/>
    <w:basedOn w:val="a"/>
    <w:rsid w:val="00E66010"/>
    <w:rPr>
      <w:rFonts w:ascii="Verdana" w:hAnsi="Verdana" w:cs="Verdana"/>
      <w:sz w:val="20"/>
      <w:szCs w:val="20"/>
      <w:lang w:val="en-US" w:eastAsia="en-US"/>
    </w:rPr>
  </w:style>
  <w:style w:type="paragraph" w:customStyle="1" w:styleId="Heading">
    <w:name w:val="Heading"/>
    <w:rsid w:val="00E66010"/>
    <w:pPr>
      <w:widowControl w:val="0"/>
      <w:suppressAutoHyphens/>
      <w:autoSpaceDE w:val="0"/>
      <w:spacing w:after="0" w:line="240" w:lineRule="auto"/>
    </w:pPr>
    <w:rPr>
      <w:rFonts w:ascii="Times New Roman" w:eastAsia="Arial" w:hAnsi="Times New Roman" w:cs="Calibri"/>
      <w:b/>
      <w:bCs/>
      <w:sz w:val="28"/>
      <w:szCs w:val="28"/>
      <w:lang w:eastAsia="ar-SA"/>
    </w:rPr>
  </w:style>
  <w:style w:type="character" w:customStyle="1" w:styleId="1d">
    <w:name w:val="Верхний колонтитул Знак1"/>
    <w:aliases w:val="??????? ?????????? Знак1"/>
    <w:rsid w:val="00E66010"/>
    <w:rPr>
      <w:rFonts w:eastAsia="Lucida Sans Unicode" w:cs="Tahoma"/>
      <w:color w:val="000000"/>
      <w:sz w:val="24"/>
      <w:szCs w:val="24"/>
      <w:shd w:val="clear" w:color="auto" w:fill="FFFFFF"/>
      <w:lang w:val="en-US" w:bidi="en-US"/>
    </w:rPr>
  </w:style>
  <w:style w:type="paragraph" w:customStyle="1" w:styleId="Standard">
    <w:name w:val="Standard"/>
    <w:rsid w:val="00E66010"/>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customStyle="1" w:styleId="Standarduser">
    <w:name w:val="Standard (user)"/>
    <w:rsid w:val="00E66010"/>
    <w:pPr>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6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B4B67"/>
    <w:pPr>
      <w:keepNext/>
      <w:jc w:val="center"/>
      <w:outlineLvl w:val="0"/>
    </w:pPr>
    <w:rPr>
      <w:rFonts w:ascii="Arial" w:hAnsi="Arial" w:cs="Arial"/>
      <w:b/>
      <w:color w:val="000000"/>
      <w:sz w:val="28"/>
      <w:szCs w:val="20"/>
    </w:rPr>
  </w:style>
  <w:style w:type="paragraph" w:styleId="2">
    <w:name w:val="heading 2"/>
    <w:basedOn w:val="10"/>
    <w:next w:val="a"/>
    <w:link w:val="20"/>
    <w:qFormat/>
    <w:rsid w:val="00DB4B67"/>
    <w:pPr>
      <w:keepLines/>
      <w:widowControl w:val="0"/>
      <w:spacing w:before="240" w:after="60"/>
      <w:jc w:val="left"/>
      <w:outlineLvl w:val="1"/>
    </w:pPr>
    <w:rPr>
      <w:sz w:val="32"/>
      <w:szCs w:val="32"/>
    </w:rPr>
  </w:style>
  <w:style w:type="paragraph" w:styleId="3">
    <w:name w:val="heading 3"/>
    <w:basedOn w:val="2"/>
    <w:next w:val="a"/>
    <w:link w:val="30"/>
    <w:qFormat/>
    <w:rsid w:val="00DB4B67"/>
    <w:pPr>
      <w:outlineLvl w:val="2"/>
    </w:pPr>
    <w:rPr>
      <w:sz w:val="28"/>
      <w:szCs w:val="28"/>
    </w:rPr>
  </w:style>
  <w:style w:type="paragraph" w:styleId="4">
    <w:name w:val="heading 4"/>
    <w:basedOn w:val="a"/>
    <w:next w:val="a"/>
    <w:link w:val="40"/>
    <w:qFormat/>
    <w:rsid w:val="00E66010"/>
    <w:pPr>
      <w:keepNext/>
      <w:ind w:left="1789" w:hanging="1080"/>
      <w:jc w:val="center"/>
      <w:outlineLvl w:val="3"/>
    </w:pPr>
    <w:rPr>
      <w:sz w:val="28"/>
      <w:szCs w:val="20"/>
      <w:lang w:eastAsia="ar-SA"/>
    </w:rPr>
  </w:style>
  <w:style w:type="paragraph" w:styleId="6">
    <w:name w:val="heading 6"/>
    <w:basedOn w:val="a"/>
    <w:next w:val="a"/>
    <w:link w:val="60"/>
    <w:qFormat/>
    <w:rsid w:val="00DB4B67"/>
    <w:pPr>
      <w:keepNext/>
      <w:jc w:val="center"/>
      <w:outlineLvl w:val="5"/>
    </w:pPr>
    <w:rPr>
      <w:rFonts w:ascii="Arial" w:hAnsi="Arial" w:cs="Arial"/>
      <w:color w:val="000000"/>
      <w:sz w:val="28"/>
      <w:szCs w:val="20"/>
    </w:rPr>
  </w:style>
  <w:style w:type="paragraph" w:styleId="8">
    <w:name w:val="heading 8"/>
    <w:basedOn w:val="a"/>
    <w:next w:val="a"/>
    <w:link w:val="80"/>
    <w:qFormat/>
    <w:rsid w:val="00E66010"/>
    <w:pPr>
      <w:keepNext/>
      <w:ind w:left="2509" w:hanging="1800"/>
      <w:outlineLvl w:val="7"/>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20C23"/>
    <w:rPr>
      <w:rFonts w:ascii="Tahoma" w:hAnsi="Tahoma" w:cs="Tahoma"/>
      <w:sz w:val="16"/>
      <w:szCs w:val="16"/>
    </w:rPr>
  </w:style>
  <w:style w:type="character" w:customStyle="1" w:styleId="a4">
    <w:name w:val="Текст выноски Знак"/>
    <w:basedOn w:val="a0"/>
    <w:link w:val="a3"/>
    <w:rsid w:val="00D20C23"/>
    <w:rPr>
      <w:rFonts w:ascii="Tahoma" w:hAnsi="Tahoma" w:cs="Tahoma"/>
      <w:sz w:val="16"/>
      <w:szCs w:val="16"/>
    </w:rPr>
  </w:style>
  <w:style w:type="paragraph" w:styleId="a5">
    <w:name w:val="Normal (Web)"/>
    <w:basedOn w:val="a"/>
    <w:uiPriority w:val="99"/>
    <w:unhideWhenUsed/>
    <w:rsid w:val="009C49F2"/>
    <w:pPr>
      <w:spacing w:before="100" w:beforeAutospacing="1" w:after="100" w:afterAutospacing="1"/>
    </w:pPr>
  </w:style>
  <w:style w:type="character" w:customStyle="1" w:styleId="11">
    <w:name w:val="Заголовок 1 Знак"/>
    <w:basedOn w:val="a0"/>
    <w:link w:val="10"/>
    <w:rsid w:val="00DB4B67"/>
    <w:rPr>
      <w:rFonts w:ascii="Arial" w:eastAsia="Times New Roman" w:hAnsi="Arial" w:cs="Arial"/>
      <w:b/>
      <w:color w:val="000000"/>
      <w:sz w:val="28"/>
      <w:szCs w:val="20"/>
      <w:lang w:eastAsia="ru-RU"/>
    </w:rPr>
  </w:style>
  <w:style w:type="character" w:customStyle="1" w:styleId="20">
    <w:name w:val="Заголовок 2 Знак"/>
    <w:basedOn w:val="a0"/>
    <w:link w:val="2"/>
    <w:rsid w:val="00DB4B67"/>
    <w:rPr>
      <w:rFonts w:ascii="Arial" w:eastAsia="Times New Roman" w:hAnsi="Arial" w:cs="Arial"/>
      <w:b/>
      <w:color w:val="000000"/>
      <w:sz w:val="32"/>
      <w:szCs w:val="32"/>
      <w:lang w:eastAsia="ru-RU"/>
    </w:rPr>
  </w:style>
  <w:style w:type="character" w:customStyle="1" w:styleId="30">
    <w:name w:val="Заголовок 3 Знак"/>
    <w:basedOn w:val="a0"/>
    <w:link w:val="3"/>
    <w:rsid w:val="00DB4B67"/>
    <w:rPr>
      <w:rFonts w:ascii="Arial" w:eastAsia="Times New Roman" w:hAnsi="Arial" w:cs="Arial"/>
      <w:b/>
      <w:color w:val="000000"/>
      <w:sz w:val="28"/>
      <w:szCs w:val="28"/>
      <w:lang w:eastAsia="ru-RU"/>
    </w:rPr>
  </w:style>
  <w:style w:type="character" w:customStyle="1" w:styleId="60">
    <w:name w:val="Заголовок 6 Знак"/>
    <w:basedOn w:val="a0"/>
    <w:link w:val="6"/>
    <w:rsid w:val="00DB4B67"/>
    <w:rPr>
      <w:rFonts w:ascii="Arial" w:eastAsia="Times New Roman" w:hAnsi="Arial" w:cs="Arial"/>
      <w:color w:val="000000"/>
      <w:sz w:val="28"/>
      <w:szCs w:val="20"/>
      <w:lang w:eastAsia="ru-RU"/>
    </w:rPr>
  </w:style>
  <w:style w:type="table" w:styleId="a6">
    <w:name w:val="Table Grid"/>
    <w:basedOn w:val="a1"/>
    <w:rsid w:val="00DB4B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B4B67"/>
  </w:style>
  <w:style w:type="character" w:styleId="a7">
    <w:name w:val="Emphasis"/>
    <w:qFormat/>
    <w:rsid w:val="00DB4B67"/>
    <w:rPr>
      <w:i/>
      <w:iCs w:val="0"/>
    </w:rPr>
  </w:style>
  <w:style w:type="paragraph" w:styleId="a8">
    <w:name w:val="List Paragraph"/>
    <w:basedOn w:val="a"/>
    <w:uiPriority w:val="99"/>
    <w:qFormat/>
    <w:rsid w:val="00DB4B67"/>
    <w:pPr>
      <w:ind w:left="720"/>
      <w:contextualSpacing/>
    </w:pPr>
    <w:rPr>
      <w:color w:val="000000"/>
    </w:rPr>
  </w:style>
  <w:style w:type="paragraph" w:customStyle="1" w:styleId="ConsPlusNormal">
    <w:name w:val="ConsPlusNormal"/>
    <w:link w:val="ConsPlusNormal0"/>
    <w:rsid w:val="00DB4B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B4B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uiPriority w:val="99"/>
    <w:rsid w:val="00DB4B67"/>
    <w:pPr>
      <w:widowControl w:val="0"/>
      <w:autoSpaceDE w:val="0"/>
      <w:autoSpaceDN w:val="0"/>
      <w:spacing w:after="0" w:line="240" w:lineRule="auto"/>
    </w:pPr>
    <w:rPr>
      <w:rFonts w:ascii="Courier New" w:eastAsiaTheme="minorEastAsia" w:hAnsi="Courier New" w:cs="Courier New"/>
      <w:sz w:val="20"/>
      <w:lang w:eastAsia="ru-RU"/>
    </w:rPr>
  </w:style>
  <w:style w:type="paragraph" w:styleId="a9">
    <w:name w:val="No Spacing"/>
    <w:uiPriority w:val="1"/>
    <w:qFormat/>
    <w:rsid w:val="00DB4B67"/>
    <w:pPr>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DB4B67"/>
  </w:style>
  <w:style w:type="paragraph" w:styleId="aa">
    <w:name w:val="Body Text"/>
    <w:basedOn w:val="a"/>
    <w:link w:val="ab"/>
    <w:rsid w:val="00DB4B67"/>
    <w:pPr>
      <w:jc w:val="both"/>
    </w:pPr>
    <w:rPr>
      <w:lang w:eastAsia="ar-SA"/>
    </w:rPr>
  </w:style>
  <w:style w:type="character" w:customStyle="1" w:styleId="ab">
    <w:name w:val="Основной текст Знак"/>
    <w:basedOn w:val="a0"/>
    <w:link w:val="aa"/>
    <w:rsid w:val="00DB4B67"/>
    <w:rPr>
      <w:rFonts w:ascii="Times New Roman" w:eastAsia="Times New Roman" w:hAnsi="Times New Roman" w:cs="Times New Roman"/>
      <w:sz w:val="24"/>
      <w:szCs w:val="24"/>
      <w:lang w:eastAsia="ar-SA"/>
    </w:rPr>
  </w:style>
  <w:style w:type="paragraph" w:styleId="ac">
    <w:name w:val="Title"/>
    <w:basedOn w:val="a"/>
    <w:next w:val="ad"/>
    <w:link w:val="ae"/>
    <w:qFormat/>
    <w:rsid w:val="00DB4B67"/>
    <w:pPr>
      <w:jc w:val="center"/>
    </w:pPr>
    <w:rPr>
      <w:sz w:val="26"/>
      <w:szCs w:val="20"/>
      <w:lang w:eastAsia="ar-SA"/>
    </w:rPr>
  </w:style>
  <w:style w:type="character" w:customStyle="1" w:styleId="ae">
    <w:name w:val="Название Знак"/>
    <w:basedOn w:val="a0"/>
    <w:link w:val="ac"/>
    <w:rsid w:val="00DB4B67"/>
    <w:rPr>
      <w:rFonts w:ascii="Times New Roman" w:eastAsia="Times New Roman" w:hAnsi="Times New Roman" w:cs="Times New Roman"/>
      <w:sz w:val="26"/>
      <w:szCs w:val="20"/>
      <w:lang w:eastAsia="ar-SA"/>
    </w:rPr>
  </w:style>
  <w:style w:type="character" w:customStyle="1" w:styleId="ConsPlusNormal0">
    <w:name w:val="ConsPlusNormal Знак"/>
    <w:link w:val="ConsPlusNormal"/>
    <w:locked/>
    <w:rsid w:val="00DB4B67"/>
    <w:rPr>
      <w:rFonts w:ascii="Arial" w:eastAsia="Times New Roman" w:hAnsi="Arial" w:cs="Arial"/>
      <w:sz w:val="20"/>
      <w:szCs w:val="20"/>
      <w:lang w:eastAsia="ru-RU"/>
    </w:rPr>
  </w:style>
  <w:style w:type="paragraph" w:styleId="af">
    <w:name w:val="header"/>
    <w:aliases w:val="??????? ??????????"/>
    <w:basedOn w:val="a"/>
    <w:link w:val="af0"/>
    <w:rsid w:val="00DB4B67"/>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aliases w:val="??????? ?????????? Знак"/>
    <w:basedOn w:val="a0"/>
    <w:link w:val="af"/>
    <w:rsid w:val="00DB4B67"/>
    <w:rPr>
      <w:rFonts w:ascii="Times New Roman" w:eastAsia="Times New Roman" w:hAnsi="Times New Roman" w:cs="Times New Roman"/>
      <w:sz w:val="20"/>
      <w:szCs w:val="20"/>
      <w:lang w:eastAsia="ru-RU"/>
    </w:rPr>
  </w:style>
  <w:style w:type="character" w:styleId="af1">
    <w:name w:val="page number"/>
    <w:rsid w:val="00DB4B67"/>
  </w:style>
  <w:style w:type="paragraph" w:styleId="ad">
    <w:name w:val="Subtitle"/>
    <w:basedOn w:val="a"/>
    <w:next w:val="a"/>
    <w:link w:val="af2"/>
    <w:qFormat/>
    <w:rsid w:val="00DB4B67"/>
    <w:pPr>
      <w:numPr>
        <w:ilvl w:val="1"/>
      </w:numPr>
    </w:pPr>
    <w:rPr>
      <w:rFonts w:asciiTheme="majorHAnsi" w:eastAsiaTheme="majorEastAsia" w:hAnsiTheme="majorHAnsi" w:cstheme="majorBidi"/>
      <w:i/>
      <w:iCs/>
      <w:color w:val="4F81BD" w:themeColor="accent1"/>
      <w:spacing w:val="15"/>
      <w:lang w:eastAsia="ar-SA"/>
    </w:rPr>
  </w:style>
  <w:style w:type="character" w:customStyle="1" w:styleId="af2">
    <w:name w:val="Подзаголовок Знак"/>
    <w:basedOn w:val="a0"/>
    <w:link w:val="ad"/>
    <w:rsid w:val="00DB4B67"/>
    <w:rPr>
      <w:rFonts w:asciiTheme="majorHAnsi" w:eastAsiaTheme="majorEastAsia" w:hAnsiTheme="majorHAnsi" w:cstheme="majorBidi"/>
      <w:i/>
      <w:iCs/>
      <w:color w:val="4F81BD" w:themeColor="accent1"/>
      <w:spacing w:val="15"/>
      <w:sz w:val="24"/>
      <w:szCs w:val="24"/>
      <w:lang w:eastAsia="ar-SA"/>
    </w:rPr>
  </w:style>
  <w:style w:type="character" w:styleId="af3">
    <w:name w:val="Hyperlink"/>
    <w:basedOn w:val="a0"/>
    <w:uiPriority w:val="99"/>
    <w:unhideWhenUsed/>
    <w:rsid w:val="00DB4B67"/>
    <w:rPr>
      <w:color w:val="0000FF" w:themeColor="hyperlink"/>
      <w:u w:val="single"/>
    </w:rPr>
  </w:style>
  <w:style w:type="paragraph" w:customStyle="1" w:styleId="31">
    <w:name w:val="Основной текст 31"/>
    <w:basedOn w:val="a"/>
    <w:rsid w:val="00DB4B67"/>
    <w:pPr>
      <w:suppressAutoHyphens/>
      <w:spacing w:line="216" w:lineRule="auto"/>
      <w:jc w:val="both"/>
    </w:pPr>
    <w:rPr>
      <w:rFonts w:eastAsia="Calibri"/>
      <w:bCs/>
      <w:lang w:eastAsia="ar-SA"/>
    </w:rPr>
  </w:style>
  <w:style w:type="character" w:customStyle="1" w:styleId="40">
    <w:name w:val="Заголовок 4 Знак"/>
    <w:basedOn w:val="a0"/>
    <w:link w:val="4"/>
    <w:rsid w:val="00E66010"/>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E66010"/>
    <w:rPr>
      <w:rFonts w:ascii="Times New Roman" w:eastAsia="Times New Roman" w:hAnsi="Times New Roman" w:cs="Times New Roman"/>
      <w:sz w:val="28"/>
      <w:szCs w:val="20"/>
      <w:lang w:eastAsia="ar-SA"/>
    </w:rPr>
  </w:style>
  <w:style w:type="character" w:customStyle="1" w:styleId="Absatz-Standardschriftart">
    <w:name w:val="Absatz-Standardschriftart"/>
    <w:rsid w:val="00E66010"/>
  </w:style>
  <w:style w:type="character" w:customStyle="1" w:styleId="13">
    <w:name w:val="Основной шрифт абзаца1"/>
    <w:rsid w:val="00E66010"/>
  </w:style>
  <w:style w:type="character" w:customStyle="1" w:styleId="af4">
    <w:name w:val="Основной текст с отступом Знак"/>
    <w:rsid w:val="00E66010"/>
    <w:rPr>
      <w:sz w:val="28"/>
      <w:szCs w:val="24"/>
    </w:rPr>
  </w:style>
  <w:style w:type="character" w:customStyle="1" w:styleId="32">
    <w:name w:val="Основной текст с отступом 3 Знак"/>
    <w:rsid w:val="00E66010"/>
    <w:rPr>
      <w:sz w:val="16"/>
      <w:szCs w:val="16"/>
    </w:rPr>
  </w:style>
  <w:style w:type="paragraph" w:customStyle="1" w:styleId="af5">
    <w:name w:val="Заголовок"/>
    <w:basedOn w:val="a"/>
    <w:next w:val="aa"/>
    <w:rsid w:val="00E66010"/>
    <w:pPr>
      <w:keepNext/>
      <w:spacing w:before="240" w:after="120"/>
    </w:pPr>
    <w:rPr>
      <w:rFonts w:ascii="Arial" w:eastAsia="Lucida Sans Unicode" w:hAnsi="Arial" w:cs="Tahoma"/>
      <w:sz w:val="28"/>
      <w:szCs w:val="28"/>
      <w:lang w:eastAsia="ar-SA"/>
    </w:rPr>
  </w:style>
  <w:style w:type="character" w:customStyle="1" w:styleId="14">
    <w:name w:val="Основной текст Знак1"/>
    <w:basedOn w:val="a0"/>
    <w:rsid w:val="00E66010"/>
    <w:rPr>
      <w:sz w:val="24"/>
      <w:szCs w:val="24"/>
      <w:lang w:eastAsia="ar-SA"/>
    </w:rPr>
  </w:style>
  <w:style w:type="paragraph" w:styleId="af6">
    <w:name w:val="List"/>
    <w:basedOn w:val="aa"/>
    <w:rsid w:val="00E66010"/>
    <w:rPr>
      <w:rFonts w:cs="Tahoma"/>
    </w:rPr>
  </w:style>
  <w:style w:type="paragraph" w:customStyle="1" w:styleId="15">
    <w:name w:val="Название1"/>
    <w:basedOn w:val="a"/>
    <w:rsid w:val="00E66010"/>
    <w:pPr>
      <w:suppressLineNumbers/>
      <w:spacing w:before="120" w:after="120"/>
    </w:pPr>
    <w:rPr>
      <w:rFonts w:cs="Tahoma"/>
      <w:i/>
      <w:iCs/>
      <w:lang w:eastAsia="ar-SA"/>
    </w:rPr>
  </w:style>
  <w:style w:type="paragraph" w:customStyle="1" w:styleId="16">
    <w:name w:val="Указатель1"/>
    <w:basedOn w:val="a"/>
    <w:rsid w:val="00E66010"/>
    <w:pPr>
      <w:suppressLineNumbers/>
    </w:pPr>
    <w:rPr>
      <w:rFonts w:cs="Tahoma"/>
      <w:sz w:val="28"/>
      <w:lang w:eastAsia="ar-SA"/>
    </w:rPr>
  </w:style>
  <w:style w:type="character" w:customStyle="1" w:styleId="17">
    <w:name w:val="Текст выноски Знак1"/>
    <w:basedOn w:val="a0"/>
    <w:rsid w:val="00E66010"/>
    <w:rPr>
      <w:rFonts w:ascii="Tahoma" w:hAnsi="Tahoma" w:cs="Tahoma"/>
      <w:sz w:val="16"/>
      <w:szCs w:val="16"/>
      <w:lang w:eastAsia="ar-SA"/>
    </w:rPr>
  </w:style>
  <w:style w:type="paragraph" w:styleId="af7">
    <w:name w:val="Body Text Indent"/>
    <w:basedOn w:val="a"/>
    <w:link w:val="18"/>
    <w:rsid w:val="00E66010"/>
    <w:pPr>
      <w:spacing w:after="120"/>
      <w:ind w:left="283"/>
    </w:pPr>
    <w:rPr>
      <w:sz w:val="28"/>
      <w:lang w:eastAsia="ar-SA"/>
    </w:rPr>
  </w:style>
  <w:style w:type="character" w:customStyle="1" w:styleId="18">
    <w:name w:val="Основной текст с отступом Знак1"/>
    <w:basedOn w:val="a0"/>
    <w:link w:val="af7"/>
    <w:rsid w:val="00E66010"/>
    <w:rPr>
      <w:rFonts w:ascii="Times New Roman" w:eastAsia="Times New Roman" w:hAnsi="Times New Roman" w:cs="Times New Roman"/>
      <w:sz w:val="28"/>
      <w:szCs w:val="24"/>
      <w:lang w:eastAsia="ar-SA"/>
    </w:rPr>
  </w:style>
  <w:style w:type="paragraph" w:customStyle="1" w:styleId="ConsPlusNonformat">
    <w:name w:val="ConsPlusNonformat"/>
    <w:uiPriority w:val="99"/>
    <w:rsid w:val="00E6601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0">
    <w:name w:val="Основной текст с отступом 31"/>
    <w:basedOn w:val="a"/>
    <w:rsid w:val="00E66010"/>
    <w:pPr>
      <w:spacing w:after="120"/>
      <w:ind w:left="283"/>
    </w:pPr>
    <w:rPr>
      <w:sz w:val="16"/>
      <w:szCs w:val="16"/>
      <w:lang w:eastAsia="ar-SA"/>
    </w:rPr>
  </w:style>
  <w:style w:type="paragraph" w:customStyle="1" w:styleId="af8">
    <w:name w:val="Содержимое таблицы"/>
    <w:basedOn w:val="a"/>
    <w:rsid w:val="00E66010"/>
    <w:pPr>
      <w:suppressLineNumbers/>
    </w:pPr>
    <w:rPr>
      <w:sz w:val="28"/>
      <w:lang w:eastAsia="ar-SA"/>
    </w:rPr>
  </w:style>
  <w:style w:type="paragraph" w:customStyle="1" w:styleId="af9">
    <w:name w:val="Заголовок таблицы"/>
    <w:basedOn w:val="af8"/>
    <w:rsid w:val="00E66010"/>
    <w:pPr>
      <w:jc w:val="center"/>
    </w:pPr>
    <w:rPr>
      <w:b/>
      <w:bCs/>
    </w:rPr>
  </w:style>
  <w:style w:type="paragraph" w:styleId="afa">
    <w:name w:val="Document Map"/>
    <w:basedOn w:val="a"/>
    <w:link w:val="afb"/>
    <w:rsid w:val="00E66010"/>
    <w:rPr>
      <w:rFonts w:ascii="Tahoma" w:hAnsi="Tahoma"/>
      <w:sz w:val="16"/>
      <w:szCs w:val="16"/>
      <w:lang w:val="x-none" w:eastAsia="x-none"/>
    </w:rPr>
  </w:style>
  <w:style w:type="character" w:customStyle="1" w:styleId="afb">
    <w:name w:val="Схема документа Знак"/>
    <w:basedOn w:val="a0"/>
    <w:link w:val="afa"/>
    <w:rsid w:val="00E66010"/>
    <w:rPr>
      <w:rFonts w:ascii="Tahoma" w:eastAsia="Times New Roman" w:hAnsi="Tahoma" w:cs="Times New Roman"/>
      <w:sz w:val="16"/>
      <w:szCs w:val="16"/>
      <w:lang w:val="x-none" w:eastAsia="x-none"/>
    </w:rPr>
  </w:style>
  <w:style w:type="paragraph" w:customStyle="1" w:styleId="afc">
    <w:name w:val="Знак Знак Знак Знак"/>
    <w:basedOn w:val="a"/>
    <w:rsid w:val="00E66010"/>
    <w:pPr>
      <w:widowControl w:val="0"/>
      <w:adjustRightInd w:val="0"/>
      <w:spacing w:after="160" w:line="240" w:lineRule="exact"/>
      <w:jc w:val="right"/>
    </w:pPr>
    <w:rPr>
      <w:sz w:val="20"/>
      <w:szCs w:val="20"/>
      <w:lang w:val="en-GB" w:eastAsia="en-US"/>
    </w:rPr>
  </w:style>
  <w:style w:type="paragraph" w:styleId="afd">
    <w:name w:val="footer"/>
    <w:basedOn w:val="a"/>
    <w:link w:val="afe"/>
    <w:rsid w:val="00E66010"/>
    <w:pPr>
      <w:widowControl w:val="0"/>
      <w:tabs>
        <w:tab w:val="center" w:pos="4677"/>
        <w:tab w:val="right" w:pos="9355"/>
      </w:tabs>
      <w:autoSpaceDE w:val="0"/>
      <w:autoSpaceDN w:val="0"/>
      <w:adjustRightInd w:val="0"/>
    </w:pPr>
    <w:rPr>
      <w:sz w:val="20"/>
      <w:szCs w:val="20"/>
    </w:rPr>
  </w:style>
  <w:style w:type="character" w:customStyle="1" w:styleId="afe">
    <w:name w:val="Нижний колонтитул Знак"/>
    <w:basedOn w:val="a0"/>
    <w:link w:val="afd"/>
    <w:rsid w:val="00E66010"/>
    <w:rPr>
      <w:rFonts w:ascii="Times New Roman" w:eastAsia="Times New Roman" w:hAnsi="Times New Roman" w:cs="Times New Roman"/>
      <w:sz w:val="20"/>
      <w:szCs w:val="20"/>
      <w:lang w:eastAsia="ru-RU"/>
    </w:rPr>
  </w:style>
  <w:style w:type="paragraph" w:styleId="22">
    <w:name w:val="Body Text Indent 2"/>
    <w:basedOn w:val="a"/>
    <w:link w:val="23"/>
    <w:rsid w:val="00E66010"/>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E66010"/>
    <w:rPr>
      <w:rFonts w:ascii="Times New Roman" w:eastAsia="Times New Roman" w:hAnsi="Times New Roman" w:cs="Times New Roman"/>
      <w:sz w:val="20"/>
      <w:szCs w:val="20"/>
      <w:lang w:eastAsia="ru-RU"/>
    </w:rPr>
  </w:style>
  <w:style w:type="paragraph" w:customStyle="1" w:styleId="1">
    <w:name w:val="Маркированный список 1"/>
    <w:basedOn w:val="a"/>
    <w:rsid w:val="00E66010"/>
    <w:pPr>
      <w:numPr>
        <w:numId w:val="39"/>
      </w:numPr>
      <w:spacing w:line="360" w:lineRule="auto"/>
      <w:jc w:val="both"/>
    </w:pPr>
    <w:rPr>
      <w:rFonts w:ascii="Arial" w:hAnsi="Arial" w:cs="Arial"/>
    </w:rPr>
  </w:style>
  <w:style w:type="paragraph" w:customStyle="1" w:styleId="aff">
    <w:name w:val="Знак Знак Знак Знак"/>
    <w:basedOn w:val="a"/>
    <w:rsid w:val="00E66010"/>
    <w:pPr>
      <w:widowControl w:val="0"/>
      <w:adjustRightInd w:val="0"/>
      <w:spacing w:after="160" w:line="240" w:lineRule="exact"/>
      <w:jc w:val="right"/>
    </w:pPr>
    <w:rPr>
      <w:sz w:val="20"/>
      <w:szCs w:val="20"/>
      <w:lang w:val="en-GB" w:eastAsia="en-US"/>
    </w:rPr>
  </w:style>
  <w:style w:type="paragraph" w:customStyle="1" w:styleId="3f3f3f3f3f3f3f3f2">
    <w:name w:val="Н3fа3fз3fв3fа3fн3fи3fе3f2"/>
    <w:basedOn w:val="a"/>
    <w:rsid w:val="00E66010"/>
    <w:pPr>
      <w:widowControl w:val="0"/>
      <w:shd w:val="clear" w:color="auto" w:fill="FFFFFF"/>
      <w:autoSpaceDE w:val="0"/>
      <w:autoSpaceDN w:val="0"/>
      <w:adjustRightInd w:val="0"/>
      <w:spacing w:before="120" w:after="120"/>
    </w:pPr>
    <w:rPr>
      <w:rFonts w:ascii="Arial" w:hAnsi="Arial" w:cs="Tahoma"/>
      <w:i/>
      <w:iCs/>
      <w:color w:val="000000"/>
      <w:sz w:val="20"/>
      <w:lang w:val="en-US"/>
    </w:rPr>
  </w:style>
  <w:style w:type="paragraph" w:styleId="aff0">
    <w:name w:val="footnote text"/>
    <w:basedOn w:val="a"/>
    <w:link w:val="aff1"/>
    <w:autoRedefine/>
    <w:semiHidden/>
    <w:rsid w:val="00E66010"/>
    <w:pPr>
      <w:jc w:val="center"/>
    </w:pPr>
    <w:rPr>
      <w:lang w:val="x-none" w:eastAsia="x-none"/>
    </w:rPr>
  </w:style>
  <w:style w:type="character" w:customStyle="1" w:styleId="aff1">
    <w:name w:val="Текст сноски Знак"/>
    <w:basedOn w:val="a0"/>
    <w:link w:val="aff0"/>
    <w:semiHidden/>
    <w:rsid w:val="00E66010"/>
    <w:rPr>
      <w:rFonts w:ascii="Times New Roman" w:eastAsia="Times New Roman" w:hAnsi="Times New Roman" w:cs="Times New Roman"/>
      <w:sz w:val="24"/>
      <w:szCs w:val="24"/>
      <w:lang w:val="x-none" w:eastAsia="x-none"/>
    </w:rPr>
  </w:style>
  <w:style w:type="paragraph" w:styleId="19">
    <w:name w:val="toc 1"/>
    <w:basedOn w:val="a"/>
    <w:next w:val="a"/>
    <w:autoRedefine/>
    <w:semiHidden/>
    <w:rsid w:val="00E66010"/>
    <w:pPr>
      <w:tabs>
        <w:tab w:val="right" w:leader="dot" w:pos="9345"/>
      </w:tabs>
    </w:pPr>
    <w:rPr>
      <w:rFonts w:ascii="Arial" w:hAnsi="Arial" w:cs="Arial"/>
      <w:caps/>
      <w:noProof/>
      <w:snapToGrid w:val="0"/>
      <w:sz w:val="18"/>
      <w:szCs w:val="18"/>
    </w:rPr>
  </w:style>
  <w:style w:type="paragraph" w:styleId="24">
    <w:name w:val="toc 2"/>
    <w:basedOn w:val="a"/>
    <w:next w:val="a"/>
    <w:autoRedefine/>
    <w:semiHidden/>
    <w:rsid w:val="00E66010"/>
    <w:pPr>
      <w:tabs>
        <w:tab w:val="right" w:leader="dot" w:pos="9345"/>
      </w:tabs>
      <w:spacing w:before="120"/>
      <w:ind w:left="72"/>
      <w:jc w:val="center"/>
    </w:pPr>
    <w:rPr>
      <w:noProof/>
    </w:rPr>
  </w:style>
  <w:style w:type="paragraph" w:customStyle="1" w:styleId="Normalbullet">
    <w:name w:val="Normal bullet"/>
    <w:basedOn w:val="a"/>
    <w:rsid w:val="00E66010"/>
    <w:pPr>
      <w:numPr>
        <w:numId w:val="40"/>
      </w:numPr>
      <w:spacing w:before="120"/>
      <w:ind w:right="34"/>
      <w:jc w:val="both"/>
    </w:pPr>
    <w:rPr>
      <w:rFonts w:ascii="Arial" w:hAnsi="Arial"/>
      <w:sz w:val="26"/>
      <w:szCs w:val="20"/>
    </w:rPr>
  </w:style>
  <w:style w:type="paragraph" w:customStyle="1" w:styleId="25">
    <w:name w:val="заголовок 2"/>
    <w:basedOn w:val="a"/>
    <w:next w:val="a"/>
    <w:rsid w:val="00E66010"/>
    <w:pPr>
      <w:keepNext/>
      <w:autoSpaceDE w:val="0"/>
      <w:autoSpaceDN w:val="0"/>
      <w:jc w:val="center"/>
    </w:pPr>
    <w:rPr>
      <w:b/>
      <w:bCs/>
      <w:sz w:val="28"/>
      <w:szCs w:val="28"/>
    </w:rPr>
  </w:style>
  <w:style w:type="paragraph" w:customStyle="1" w:styleId="1a">
    <w:name w:val="Основной текст1"/>
    <w:basedOn w:val="a"/>
    <w:rsid w:val="00E66010"/>
    <w:pPr>
      <w:spacing w:line="360" w:lineRule="auto"/>
      <w:jc w:val="both"/>
    </w:pPr>
    <w:rPr>
      <w:szCs w:val="20"/>
    </w:rPr>
  </w:style>
  <w:style w:type="paragraph" w:customStyle="1" w:styleId="1b">
    <w:name w:val="Знак Знак Знак Знак1"/>
    <w:basedOn w:val="a"/>
    <w:rsid w:val="00E66010"/>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w:basedOn w:val="a"/>
    <w:rsid w:val="00E66010"/>
    <w:rPr>
      <w:rFonts w:ascii="Verdana" w:hAnsi="Verdana" w:cs="Verdana"/>
      <w:sz w:val="20"/>
      <w:szCs w:val="20"/>
      <w:lang w:val="en-US" w:eastAsia="en-US"/>
    </w:rPr>
  </w:style>
  <w:style w:type="paragraph" w:customStyle="1" w:styleId="1c">
    <w:name w:val="Знак Знак Знак Знак1 Знак Знак Знак Знак"/>
    <w:basedOn w:val="a"/>
    <w:rsid w:val="00E66010"/>
    <w:pPr>
      <w:widowControl w:val="0"/>
      <w:adjustRightInd w:val="0"/>
      <w:spacing w:after="160" w:line="240" w:lineRule="exact"/>
      <w:jc w:val="right"/>
    </w:pPr>
    <w:rPr>
      <w:sz w:val="20"/>
      <w:szCs w:val="20"/>
      <w:lang w:val="en-GB" w:eastAsia="en-US"/>
    </w:rPr>
  </w:style>
  <w:style w:type="paragraph" w:customStyle="1" w:styleId="text">
    <w:name w:val="text"/>
    <w:basedOn w:val="a"/>
    <w:rsid w:val="00E66010"/>
    <w:pPr>
      <w:spacing w:before="60" w:after="100"/>
      <w:ind w:left="60" w:right="60" w:firstLine="400"/>
      <w:jc w:val="both"/>
    </w:pPr>
    <w:rPr>
      <w:sz w:val="18"/>
      <w:szCs w:val="18"/>
    </w:rPr>
  </w:style>
  <w:style w:type="paragraph" w:customStyle="1" w:styleId="aff3">
    <w:name w:val="Знак Знак Знак Знак Знак Знак Знак"/>
    <w:basedOn w:val="a"/>
    <w:rsid w:val="00E66010"/>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w:basedOn w:val="a"/>
    <w:rsid w:val="00E66010"/>
    <w:pPr>
      <w:widowControl w:val="0"/>
      <w:adjustRightInd w:val="0"/>
      <w:spacing w:after="160" w:line="240" w:lineRule="exact"/>
      <w:jc w:val="right"/>
    </w:pPr>
    <w:rPr>
      <w:sz w:val="20"/>
      <w:szCs w:val="20"/>
      <w:lang w:val="en-GB" w:eastAsia="en-US"/>
    </w:rPr>
  </w:style>
  <w:style w:type="paragraph" w:customStyle="1" w:styleId="aff5">
    <w:name w:val="Знак Знак Знак"/>
    <w:basedOn w:val="a"/>
    <w:rsid w:val="00E66010"/>
    <w:rPr>
      <w:rFonts w:ascii="Verdana" w:hAnsi="Verdana" w:cs="Verdana"/>
      <w:sz w:val="20"/>
      <w:szCs w:val="20"/>
      <w:lang w:val="en-US" w:eastAsia="en-US"/>
    </w:rPr>
  </w:style>
  <w:style w:type="paragraph" w:customStyle="1" w:styleId="Heading">
    <w:name w:val="Heading"/>
    <w:rsid w:val="00E66010"/>
    <w:pPr>
      <w:widowControl w:val="0"/>
      <w:suppressAutoHyphens/>
      <w:autoSpaceDE w:val="0"/>
      <w:spacing w:after="0" w:line="240" w:lineRule="auto"/>
    </w:pPr>
    <w:rPr>
      <w:rFonts w:ascii="Times New Roman" w:eastAsia="Arial" w:hAnsi="Times New Roman" w:cs="Calibri"/>
      <w:b/>
      <w:bCs/>
      <w:sz w:val="28"/>
      <w:szCs w:val="28"/>
      <w:lang w:eastAsia="ar-SA"/>
    </w:rPr>
  </w:style>
  <w:style w:type="character" w:customStyle="1" w:styleId="1d">
    <w:name w:val="Верхний колонтитул Знак1"/>
    <w:aliases w:val="??????? ?????????? Знак1"/>
    <w:rsid w:val="00E66010"/>
    <w:rPr>
      <w:rFonts w:eastAsia="Lucida Sans Unicode" w:cs="Tahoma"/>
      <w:color w:val="000000"/>
      <w:sz w:val="24"/>
      <w:szCs w:val="24"/>
      <w:shd w:val="clear" w:color="auto" w:fill="FFFFFF"/>
      <w:lang w:val="en-US" w:bidi="en-US"/>
    </w:rPr>
  </w:style>
  <w:style w:type="paragraph" w:customStyle="1" w:styleId="Standard">
    <w:name w:val="Standard"/>
    <w:rsid w:val="00E66010"/>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customStyle="1" w:styleId="Standarduser">
    <w:name w:val="Standard (user)"/>
    <w:rsid w:val="00E66010"/>
    <w:pPr>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consultantplus://offline/ref=DE452DE46A3503CF76B12FF7B1C05F793E2EB0284968E5DD3B0A7DBC73E96926T3B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927BFFEF00325968560DFB713740EE0E01A713A5D38C04B42A4BAC346s9T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44</Pages>
  <Words>13530</Words>
  <Characters>77123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Татьяна2</dc:creator>
  <cp:lastModifiedBy>Елена Николаевна</cp:lastModifiedBy>
  <cp:revision>5</cp:revision>
  <cp:lastPrinted>2023-02-28T13:49:00Z</cp:lastPrinted>
  <dcterms:created xsi:type="dcterms:W3CDTF">2023-02-28T11:41:00Z</dcterms:created>
  <dcterms:modified xsi:type="dcterms:W3CDTF">2023-03-28T05:49:00Z</dcterms:modified>
</cp:coreProperties>
</file>