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B45598">
      <w:pPr>
        <w:pStyle w:val="ab"/>
        <w:tabs>
          <w:tab w:val="left" w:pos="4820"/>
          <w:tab w:val="left" w:pos="4962"/>
        </w:tabs>
        <w:rPr>
          <w:b/>
          <w:sz w:val="32"/>
          <w:szCs w:val="32"/>
        </w:rPr>
      </w:pPr>
    </w:p>
    <w:p w:rsidR="00B45598" w:rsidRDefault="00B45598" w:rsidP="00E45298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52AD9C9D">
            <wp:extent cx="3057525" cy="19050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5B966C" wp14:editId="17F3A465">
                <wp:extent cx="302895" cy="302895"/>
                <wp:effectExtent l="0" t="0" r="0" b="0"/>
                <wp:docPr id="11" name="AutoShape 2" descr="Товарный знак РАБОТА РОССИИ КАДРОВЫЙ ЦЕНТ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0DF1E" id="AutoShape 2" o:spid="_x0000_s1026" alt="Товарный знак РАБОТА РОССИИ КАДРОВЫЙ ЦЕНТР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B45598" w:rsidRDefault="00B45598" w:rsidP="00DE08FC">
      <w:pPr>
        <w:pStyle w:val="ab"/>
        <w:tabs>
          <w:tab w:val="left" w:pos="4820"/>
          <w:tab w:val="left" w:pos="4962"/>
        </w:tabs>
        <w:jc w:val="center"/>
        <w:rPr>
          <w:b/>
          <w:sz w:val="32"/>
          <w:szCs w:val="32"/>
        </w:rPr>
      </w:pPr>
    </w:p>
    <w:p w:rsidR="009B6D21" w:rsidRPr="006A64FC" w:rsidRDefault="009B6D21" w:rsidP="00DE08FC">
      <w:pPr>
        <w:pStyle w:val="ab"/>
        <w:tabs>
          <w:tab w:val="left" w:pos="4820"/>
          <w:tab w:val="left" w:pos="4962"/>
        </w:tabs>
        <w:jc w:val="center"/>
        <w:rPr>
          <w:b/>
          <w:sz w:val="44"/>
          <w:szCs w:val="44"/>
        </w:rPr>
      </w:pPr>
      <w:r w:rsidRPr="006A64FC">
        <w:rPr>
          <w:b/>
          <w:sz w:val="44"/>
          <w:szCs w:val="44"/>
        </w:rPr>
        <w:t>Основные отличия</w:t>
      </w:r>
    </w:p>
    <w:p w:rsidR="000E612B" w:rsidRPr="006A64FC" w:rsidRDefault="009B6D21" w:rsidP="0084599D">
      <w:pPr>
        <w:pStyle w:val="ab"/>
        <w:jc w:val="center"/>
        <w:rPr>
          <w:b/>
          <w:sz w:val="44"/>
          <w:szCs w:val="44"/>
        </w:rPr>
      </w:pPr>
      <w:r w:rsidRPr="006A64FC">
        <w:rPr>
          <w:rStyle w:val="a9"/>
          <w:sz w:val="44"/>
          <w:szCs w:val="44"/>
        </w:rPr>
        <w:t>трудового</w:t>
      </w:r>
      <w:r w:rsidRPr="006A64FC">
        <w:rPr>
          <w:b/>
          <w:sz w:val="44"/>
          <w:szCs w:val="44"/>
        </w:rPr>
        <w:t xml:space="preserve"> договора от гражданско-правового договора</w:t>
      </w:r>
    </w:p>
    <w:p w:rsidR="00DE08FC" w:rsidRDefault="00DE08FC" w:rsidP="0084599D">
      <w:pPr>
        <w:pStyle w:val="ab"/>
        <w:jc w:val="center"/>
        <w:rPr>
          <w:b/>
          <w:sz w:val="44"/>
          <w:szCs w:val="44"/>
        </w:rPr>
      </w:pPr>
    </w:p>
    <w:p w:rsidR="006A64FC" w:rsidRPr="006A64FC" w:rsidRDefault="006A64FC" w:rsidP="0084599D">
      <w:pPr>
        <w:pStyle w:val="ab"/>
        <w:jc w:val="center"/>
        <w:rPr>
          <w:b/>
          <w:sz w:val="44"/>
          <w:szCs w:val="44"/>
        </w:rPr>
      </w:pPr>
    </w:p>
    <w:p w:rsidR="00D7509D" w:rsidRDefault="00DE08FC" w:rsidP="00AC740A">
      <w:pPr>
        <w:pStyle w:val="ab"/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7509D">
        <w:rPr>
          <w:b/>
          <w:noProof/>
          <w:sz w:val="28"/>
          <w:szCs w:val="28"/>
          <w:lang w:eastAsia="ru-RU"/>
        </w:rPr>
        <w:drawing>
          <wp:inline distT="0" distB="0" distL="0" distR="0" wp14:anchorId="728C30E3">
            <wp:extent cx="5808877" cy="2574905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79" cy="2604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64FC" w:rsidRDefault="00DE08FC" w:rsidP="00D7509D">
      <w:pPr>
        <w:pStyle w:val="ab"/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7509D">
        <w:rPr>
          <w:noProof/>
          <w:lang w:eastAsia="ru-RU"/>
        </w:rPr>
        <mc:AlternateContent>
          <mc:Choice Requires="wps">
            <w:drawing>
              <wp:inline distT="0" distB="0" distL="0" distR="0" wp14:anchorId="1D1C8506" wp14:editId="4D0AE109">
                <wp:extent cx="302895" cy="302895"/>
                <wp:effectExtent l="0" t="0" r="0" b="0"/>
                <wp:docPr id="14" name="AutoShape 1" descr="https://pk-garant.ru/wp-content/uploads/2020/11/trudovoy_dogovor_otlich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F266FE" id="AutoShape 1" o:spid="_x0000_s1026" alt="https://pk-garant.ru/wp-content/uploads/2020/11/trudovoy_dogovor_otlichie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CtyE6F7QIAAA4GAAAOAAAA&#10;AAAAAAAAAAAAAC4CAABkcnMvZTJvRG9jLnhtbFBLAQItABQABgAIAAAAIQAbBjvB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6A64FC" w:rsidRDefault="006A64F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D7509D" w:rsidRDefault="00DE08FC" w:rsidP="00D7509D">
      <w:pPr>
        <w:pStyle w:val="ab"/>
        <w:tabs>
          <w:tab w:val="left" w:pos="45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F85B0D" w:rsidRDefault="00F85B0D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tbl>
      <w:tblPr>
        <w:tblStyle w:val="a3"/>
        <w:tblW w:w="9127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462"/>
      </w:tblGrid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</w:tc>
        <w:tc>
          <w:tcPr>
            <w:tcW w:w="1842" w:type="dxa"/>
          </w:tcPr>
          <w:p w:rsidR="006E1D1C" w:rsidRPr="0031412C" w:rsidRDefault="00F15B83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Условие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Гражданско-правовой договор</w:t>
            </w:r>
          </w:p>
        </w:tc>
      </w:tr>
      <w:tr w:rsidR="006E1D1C" w:rsidRPr="0031412C" w:rsidTr="008E48E8">
        <w:trPr>
          <w:trHeight w:val="870"/>
        </w:trPr>
        <w:tc>
          <w:tcPr>
            <w:tcW w:w="3823" w:type="dxa"/>
          </w:tcPr>
          <w:p w:rsidR="006E1D1C" w:rsidRPr="0031412C" w:rsidRDefault="006E1D1C" w:rsidP="003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</w:t>
            </w:r>
          </w:p>
        </w:tc>
        <w:tc>
          <w:tcPr>
            <w:tcW w:w="1842" w:type="dxa"/>
          </w:tcPr>
          <w:p w:rsidR="003B6F0D" w:rsidRPr="0031412C" w:rsidRDefault="003B6F0D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Законо</w:t>
            </w:r>
            <w:proofErr w:type="spellEnd"/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6E1D1C" w:rsidRPr="0031412C" w:rsidRDefault="003B6F0D" w:rsidP="003B6F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дательство</w:t>
            </w:r>
            <w:proofErr w:type="spellEnd"/>
          </w:p>
        </w:tc>
        <w:tc>
          <w:tcPr>
            <w:tcW w:w="3462" w:type="dxa"/>
          </w:tcPr>
          <w:p w:rsidR="006E1D1C" w:rsidRPr="0031412C" w:rsidRDefault="006E1D1C" w:rsidP="003B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Гражданское </w:t>
            </w:r>
          </w:p>
        </w:tc>
      </w:tr>
      <w:tr w:rsidR="006E1D1C" w:rsidRPr="0031412C" w:rsidTr="008E48E8">
        <w:trPr>
          <w:trHeight w:val="827"/>
        </w:trPr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Работодатель и работник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Стороны договора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Работник обязан выполнять работу по определенной специальности, квалификации, должности, относящейся к его трудовой функции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договора</w:t>
            </w:r>
          </w:p>
        </w:tc>
        <w:tc>
          <w:tcPr>
            <w:tcW w:w="3462" w:type="dxa"/>
          </w:tcPr>
          <w:p w:rsidR="006E1D1C" w:rsidRPr="0031412C" w:rsidRDefault="006E1D1C" w:rsidP="006B5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Исполнитель должен выполнить конкретн</w:t>
            </w:r>
            <w:r w:rsidR="006B58ED" w:rsidRPr="0031412C">
              <w:rPr>
                <w:rFonts w:ascii="Times New Roman" w:hAnsi="Times New Roman" w:cs="Times New Roman"/>
                <w:sz w:val="28"/>
                <w:szCs w:val="28"/>
              </w:rPr>
              <w:t>ый заказ (задание)</w:t>
            </w:r>
            <w:r w:rsidR="0099474D" w:rsidRPr="0031412C">
              <w:rPr>
                <w:rFonts w:ascii="Times New Roman" w:hAnsi="Times New Roman" w:cs="Times New Roman"/>
                <w:sz w:val="28"/>
                <w:szCs w:val="28"/>
              </w:rPr>
              <w:t>, сдать результат работы.</w:t>
            </w:r>
          </w:p>
        </w:tc>
      </w:tr>
      <w:tr w:rsidR="00C90C19" w:rsidRPr="0031412C" w:rsidTr="008E48E8">
        <w:tc>
          <w:tcPr>
            <w:tcW w:w="3823" w:type="dxa"/>
          </w:tcPr>
          <w:p w:rsidR="00C90C19" w:rsidRPr="0031412C" w:rsidRDefault="00C90C19" w:rsidP="00C90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1. Оформляется приказом на основании трудового договора.</w:t>
            </w:r>
          </w:p>
          <w:p w:rsidR="00C90C19" w:rsidRPr="0031412C" w:rsidRDefault="00C90C19" w:rsidP="00C90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Запись в трудовой книжке.</w:t>
            </w:r>
          </w:p>
        </w:tc>
        <w:tc>
          <w:tcPr>
            <w:tcW w:w="1842" w:type="dxa"/>
          </w:tcPr>
          <w:p w:rsidR="00C90C19" w:rsidRPr="0031412C" w:rsidRDefault="00C90C19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Прием на работу</w:t>
            </w:r>
          </w:p>
        </w:tc>
        <w:tc>
          <w:tcPr>
            <w:tcW w:w="3462" w:type="dxa"/>
          </w:tcPr>
          <w:p w:rsidR="00C90C19" w:rsidRPr="0031412C" w:rsidRDefault="00C90C19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1. Договор на выполнение работ (оказание услуг).</w:t>
            </w:r>
          </w:p>
          <w:p w:rsidR="00C90C19" w:rsidRPr="0031412C" w:rsidRDefault="00C90C19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Без записи в трудовой книжке.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16DF" w:rsidRPr="0031412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ессрочный (заключается на неопределенный срок),</w:t>
            </w:r>
          </w:p>
          <w:p w:rsidR="006E1D1C" w:rsidRPr="0031412C" w:rsidRDefault="006E1D1C" w:rsidP="0029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16DF" w:rsidRPr="003141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рочный (на срок не более пяти лет, заключается в определенных случаях)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Срок договора</w:t>
            </w:r>
          </w:p>
        </w:tc>
        <w:tc>
          <w:tcPr>
            <w:tcW w:w="3462" w:type="dxa"/>
          </w:tcPr>
          <w:p w:rsidR="006E1D1C" w:rsidRPr="0031412C" w:rsidRDefault="006E1D1C" w:rsidP="00291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Срочный (</w:t>
            </w:r>
            <w:r w:rsidRPr="00FD18C8">
              <w:rPr>
                <w:rFonts w:ascii="Times New Roman" w:hAnsi="Times New Roman" w:cs="Times New Roman"/>
                <w:i/>
                <w:sz w:val="28"/>
                <w:szCs w:val="28"/>
              </w:rPr>
              <w:t>на период выполнения работы, оказания услуги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Работник обязан лично выполнять возложенные трудовые обязанности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Работодатель обязан обеспечивать работника материалами, инструментом, предоставлять рабочее место.</w:t>
            </w:r>
          </w:p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работы</w:t>
            </w:r>
          </w:p>
        </w:tc>
        <w:tc>
          <w:tcPr>
            <w:tcW w:w="3462" w:type="dxa"/>
          </w:tcPr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Исполнитель может выполнять работу самостоятельно, а также с привлечением третьих лиц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1D1C" w:rsidRPr="0031412C" w:rsidRDefault="0099474D" w:rsidP="008E4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Заказчик не обеспечивает работника материалами, инструментом</w:t>
            </w:r>
            <w:r w:rsidR="008E48E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E48E8" w:rsidRPr="00FD18C8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FD18C8">
              <w:rPr>
                <w:rFonts w:ascii="Times New Roman" w:hAnsi="Times New Roman" w:cs="Times New Roman"/>
                <w:i/>
                <w:sz w:val="28"/>
                <w:szCs w:val="28"/>
              </w:rPr>
              <w:t>сполнитель приобретает за свой счет</w:t>
            </w:r>
            <w:r w:rsidR="008E48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1D4F29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Подчинение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 внутреннего трудового распорядка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4F29" w:rsidRPr="0031412C" w:rsidRDefault="001D4F29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дисциплинарная ответственность за нарушение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распорядок</w:t>
            </w:r>
          </w:p>
        </w:tc>
        <w:tc>
          <w:tcPr>
            <w:tcW w:w="3462" w:type="dxa"/>
          </w:tcPr>
          <w:p w:rsidR="006E1D1C" w:rsidRPr="0031412C" w:rsidRDefault="006E1D1C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Внутренний трудовой распорядок отсутствует</w:t>
            </w:r>
            <w:r w:rsidR="001D4F29" w:rsidRPr="003141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D4F29" w:rsidRPr="0031412C" w:rsidRDefault="001D4F29" w:rsidP="001D4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дисциплинарной ответственности нет</w:t>
            </w:r>
          </w:p>
        </w:tc>
      </w:tr>
      <w:tr w:rsidR="006E1D1C" w:rsidRPr="0031412C" w:rsidTr="008E48E8">
        <w:tc>
          <w:tcPr>
            <w:tcW w:w="3823" w:type="dxa"/>
          </w:tcPr>
          <w:p w:rsidR="00582F42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Работник получает заработную плату, не реже чем два раза в месяц</w:t>
            </w:r>
            <w:r w:rsidR="008E48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Минимальный размер оплаты труда устанавливается законодательством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Оплата труда</w:t>
            </w:r>
          </w:p>
        </w:tc>
        <w:tc>
          <w:tcPr>
            <w:tcW w:w="3462" w:type="dxa"/>
          </w:tcPr>
          <w:p w:rsidR="006E1D1C" w:rsidRPr="0031412C" w:rsidRDefault="006E1D1C" w:rsidP="008E5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получает вознаграждение в сроки, установленные договором, 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факту выполнения работы</w:t>
            </w:r>
          </w:p>
          <w:p w:rsidR="00407586" w:rsidRPr="0031412C" w:rsidRDefault="00407586" w:rsidP="008E51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3D07C8" w:rsidP="00F92C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Нормальная продолжительность рабочего времени не мо</w:t>
            </w:r>
            <w:r w:rsidR="00D37ADE" w:rsidRPr="0031412C">
              <w:rPr>
                <w:rFonts w:ascii="Times New Roman" w:hAnsi="Times New Roman" w:cs="Times New Roman"/>
                <w:sz w:val="28"/>
                <w:szCs w:val="28"/>
              </w:rPr>
              <w:t>жет превышать 40 часов в неделю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Рабочее время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Не лимитировано </w:t>
            </w:r>
          </w:p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(не ограничено)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Предоставляется ежегодный оплачиваемый отпуск (не менее 28 календарных дней)</w:t>
            </w:r>
          </w:p>
        </w:tc>
        <w:tc>
          <w:tcPr>
            <w:tcW w:w="1842" w:type="dxa"/>
          </w:tcPr>
          <w:p w:rsidR="006E1D1C" w:rsidRPr="0031412C" w:rsidRDefault="006E1D1C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Отпуск</w:t>
            </w:r>
          </w:p>
        </w:tc>
        <w:tc>
          <w:tcPr>
            <w:tcW w:w="3462" w:type="dxa"/>
          </w:tcPr>
          <w:p w:rsidR="006E1D1C" w:rsidRPr="0031412C" w:rsidRDefault="006E1D1C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Ежегодный оплачиваемый отпуск не предоставляется</w:t>
            </w:r>
          </w:p>
        </w:tc>
      </w:tr>
      <w:tr w:rsidR="006E1D1C" w:rsidRPr="0031412C" w:rsidTr="008E48E8">
        <w:tc>
          <w:tcPr>
            <w:tcW w:w="3823" w:type="dxa"/>
          </w:tcPr>
          <w:p w:rsidR="006E1D1C" w:rsidRPr="0031412C" w:rsidRDefault="00582F42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Выплачивается пособие по временной нетрудоспособности</w:t>
            </w: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2F42" w:rsidRPr="0031412C" w:rsidRDefault="00582F42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2. Выплаты, связанные с материнством.</w:t>
            </w:r>
          </w:p>
          <w:p w:rsidR="0099474D" w:rsidRPr="0031412C" w:rsidRDefault="0099474D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>3. Выплаты при расторжении трудового договора по инициативе работодателя.</w:t>
            </w:r>
          </w:p>
        </w:tc>
        <w:tc>
          <w:tcPr>
            <w:tcW w:w="1842" w:type="dxa"/>
          </w:tcPr>
          <w:p w:rsidR="006E1D1C" w:rsidRPr="0031412C" w:rsidRDefault="00582F42" w:rsidP="00F92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гарантии</w:t>
            </w:r>
          </w:p>
        </w:tc>
        <w:tc>
          <w:tcPr>
            <w:tcW w:w="3462" w:type="dxa"/>
          </w:tcPr>
          <w:p w:rsidR="00582F42" w:rsidRPr="0031412C" w:rsidRDefault="00582F42" w:rsidP="00F92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E1D1C" w:rsidRPr="0031412C">
              <w:rPr>
                <w:rFonts w:ascii="Times New Roman" w:hAnsi="Times New Roman" w:cs="Times New Roman"/>
                <w:sz w:val="28"/>
                <w:szCs w:val="28"/>
              </w:rPr>
              <w:t>ыплачивается пособие по временной нетрудоспособности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>выплат</w:t>
            </w:r>
            <w:r w:rsidR="0060306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>, связанны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 xml:space="preserve"> с материнством</w:t>
            </w:r>
            <w:r w:rsidR="001E083C">
              <w:rPr>
                <w:rFonts w:ascii="Times New Roman" w:hAnsi="Times New Roman" w:cs="Times New Roman"/>
                <w:sz w:val="28"/>
                <w:szCs w:val="28"/>
              </w:rPr>
              <w:t>, в соответствии с законодательством</w:t>
            </w:r>
            <w:r w:rsidR="00A5388B" w:rsidRPr="00314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58B7" w:rsidRPr="0031412C" w:rsidRDefault="001E083C" w:rsidP="001E0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58B7" w:rsidRPr="0031412C">
              <w:rPr>
                <w:rFonts w:ascii="Times New Roman" w:hAnsi="Times New Roman" w:cs="Times New Roman"/>
                <w:sz w:val="28"/>
                <w:szCs w:val="28"/>
              </w:rPr>
              <w:t>. При расторжении договора выплаты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858B7" w:rsidRPr="0031412C">
              <w:rPr>
                <w:rFonts w:ascii="Times New Roman" w:hAnsi="Times New Roman" w:cs="Times New Roman"/>
                <w:sz w:val="28"/>
                <w:szCs w:val="28"/>
              </w:rPr>
              <w:t>предусмотрены.</w:t>
            </w:r>
          </w:p>
        </w:tc>
      </w:tr>
      <w:tr w:rsidR="00AC6BB1" w:rsidRPr="0031412C" w:rsidTr="008E48E8">
        <w:tc>
          <w:tcPr>
            <w:tcW w:w="3823" w:type="dxa"/>
          </w:tcPr>
          <w:p w:rsidR="00AC6BB1" w:rsidRPr="001C602A" w:rsidRDefault="00AC6BB1" w:rsidP="00AC6BB1">
            <w:pPr>
              <w:pStyle w:val="af4"/>
              <w:numPr>
                <w:ilvl w:val="0"/>
                <w:numId w:val="1"/>
              </w:numPr>
              <w:tabs>
                <w:tab w:val="left" w:pos="314"/>
              </w:tabs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C602A">
              <w:rPr>
                <w:rFonts w:ascii="Times New Roman" w:hAnsi="Times New Roman" w:cs="Times New Roman"/>
                <w:sz w:val="28"/>
                <w:szCs w:val="28"/>
              </w:rPr>
              <w:t>Обязательное социальное </w:t>
            </w:r>
            <w:hyperlink r:id="rId8" w:anchor="dst100047" w:history="1">
              <w:r w:rsidRPr="001C602A">
                <w:rPr>
                  <w:rFonts w:ascii="Times New Roman" w:hAnsi="Times New Roman" w:cs="Times New Roman"/>
                  <w:sz w:val="28"/>
                  <w:szCs w:val="28"/>
                </w:rPr>
                <w:t>страхование</w:t>
              </w:r>
            </w:hyperlink>
            <w:r w:rsidRPr="001C602A">
              <w:rPr>
                <w:rFonts w:ascii="Times New Roman" w:hAnsi="Times New Roman" w:cs="Times New Roman"/>
                <w:sz w:val="28"/>
                <w:szCs w:val="28"/>
              </w:rPr>
              <w:t> от несчастных случаев на производстве и профессиональных заболеваний.</w:t>
            </w:r>
          </w:p>
          <w:p w:rsidR="00AC6BB1" w:rsidRPr="001C602A" w:rsidRDefault="00AC6BB1" w:rsidP="00AC6BB1">
            <w:pPr>
              <w:pStyle w:val="af4"/>
              <w:numPr>
                <w:ilvl w:val="0"/>
                <w:numId w:val="1"/>
              </w:numPr>
              <w:tabs>
                <w:tab w:val="left" w:pos="314"/>
              </w:tabs>
              <w:ind w:left="30" w:hanging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C602A">
              <w:rPr>
                <w:rFonts w:ascii="Times New Roman" w:hAnsi="Times New Roman" w:cs="Times New Roman"/>
                <w:sz w:val="28"/>
                <w:szCs w:val="28"/>
              </w:rPr>
              <w:t>Предоставляются средства индивидуальной защиты.</w:t>
            </w:r>
          </w:p>
          <w:p w:rsidR="00AC6BB1" w:rsidRPr="001C602A" w:rsidRDefault="00AC6BB1" w:rsidP="001C602A">
            <w:pPr>
              <w:pStyle w:val="af4"/>
              <w:tabs>
                <w:tab w:val="left" w:pos="314"/>
              </w:tabs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C6BB1" w:rsidRPr="009D4EC6" w:rsidRDefault="00AC6BB1" w:rsidP="00AC6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EC6">
              <w:rPr>
                <w:rFonts w:ascii="Times New Roman" w:hAnsi="Times New Roman" w:cs="Times New Roman"/>
                <w:b/>
                <w:sz w:val="28"/>
                <w:szCs w:val="28"/>
              </w:rPr>
              <w:t>Охрана труда</w:t>
            </w:r>
          </w:p>
          <w:p w:rsidR="00CF391E" w:rsidRPr="00CF391E" w:rsidRDefault="00CF391E" w:rsidP="00CF3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F391E">
              <w:rPr>
                <w:rFonts w:ascii="Arial" w:hAnsi="Arial" w:cs="Arial"/>
                <w:color w:val="5C5C5C"/>
                <w:sz w:val="20"/>
                <w:szCs w:val="20"/>
              </w:rPr>
              <w:br/>
            </w:r>
            <w:r w:rsidRPr="00CF391E">
              <w:rPr>
                <w:rFonts w:ascii="Arial" w:hAnsi="Arial" w:cs="Arial"/>
                <w:color w:val="5C5C5C"/>
                <w:sz w:val="20"/>
                <w:szCs w:val="20"/>
              </w:rPr>
              <w:br/>
            </w:r>
          </w:p>
        </w:tc>
        <w:tc>
          <w:tcPr>
            <w:tcW w:w="3462" w:type="dxa"/>
          </w:tcPr>
          <w:p w:rsidR="008C26B5" w:rsidRPr="007330BD" w:rsidRDefault="00AC6BB1" w:rsidP="00F92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наступлении</w:t>
            </w:r>
          </w:p>
          <w:p w:rsidR="008C26B5" w:rsidRDefault="008C26B5" w:rsidP="00F92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несчастн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производстве и профессиональн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</w:t>
            </w:r>
            <w:r w:rsidRPr="007330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исполнитель</w:t>
            </w:r>
            <w:r w:rsidR="00AC6BB1"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лишается</w:t>
            </w:r>
            <w:r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F391E" w:rsidRPr="00733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пособия по временной нетрудоспособности</w:t>
            </w:r>
            <w:r w:rsidR="009D4E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связи с несчастным случаем</w:t>
            </w:r>
            <w:r w:rsidR="00CF391E" w:rsidRPr="00733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CF391E"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расход</w:t>
            </w:r>
            <w:r w:rsid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 на реабилитацию </w:t>
            </w:r>
            <w:r w:rsidR="00CF391E" w:rsidRP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страховы</w:t>
            </w:r>
            <w:r w:rsidR="00733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="00636C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выплат,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если в договоре не предусмотрена обязанность заказчика</w:t>
            </w:r>
          </w:p>
          <w:p w:rsidR="008C26B5" w:rsidRPr="008C26B5" w:rsidRDefault="00CF391E" w:rsidP="00F92C0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уплачивать страховщику страховые взносы.</w:t>
            </w:r>
          </w:p>
          <w:p w:rsidR="00AF3059" w:rsidRPr="008C26B5" w:rsidRDefault="00AF3059" w:rsidP="00F92C0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6E1D1C" w:rsidRDefault="006E1D1C" w:rsidP="00D7509D">
      <w:pPr>
        <w:pStyle w:val="ab"/>
        <w:tabs>
          <w:tab w:val="left" w:pos="4536"/>
        </w:tabs>
        <w:rPr>
          <w:b/>
          <w:sz w:val="28"/>
          <w:szCs w:val="28"/>
        </w:rPr>
      </w:pPr>
    </w:p>
    <w:p w:rsidR="00337F95" w:rsidRDefault="008D014C" w:rsidP="00F06F8F">
      <w:pPr>
        <w:ind w:right="28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147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6E0335D7" wp14:editId="0C3567EE">
            <wp:simplePos x="0" y="0"/>
            <wp:positionH relativeFrom="margin">
              <wp:posOffset>-42545</wp:posOffset>
            </wp:positionH>
            <wp:positionV relativeFrom="paragraph">
              <wp:posOffset>125095</wp:posOffset>
            </wp:positionV>
            <wp:extent cx="1210945" cy="1003935"/>
            <wp:effectExtent l="0" t="0" r="8255" b="5715"/>
            <wp:wrapSquare wrapText="bothSides"/>
            <wp:docPr id="5" name="Рисунок 5" descr="https://old.fabrika-nn.ru/sites/default/files/2020-03/voskl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d.fabrika-nn.ru/sites/default/files/2020-03/voskl_zn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8B7" w:rsidRPr="00B858B7">
        <w:rPr>
          <w:rFonts w:ascii="Times New Roman" w:hAnsi="Times New Roman" w:cs="Times New Roman"/>
          <w:b/>
          <w:sz w:val="32"/>
          <w:szCs w:val="32"/>
        </w:rPr>
        <w:t>Статья 15 Т</w:t>
      </w:r>
      <w:r w:rsidR="0022493E">
        <w:rPr>
          <w:rFonts w:ascii="Times New Roman" w:hAnsi="Times New Roman" w:cs="Times New Roman"/>
          <w:b/>
          <w:sz w:val="32"/>
          <w:szCs w:val="32"/>
        </w:rPr>
        <w:t>рудового кодекса</w:t>
      </w:r>
      <w:r w:rsidR="00B858B7" w:rsidRPr="00B858B7">
        <w:rPr>
          <w:rFonts w:ascii="Times New Roman" w:hAnsi="Times New Roman" w:cs="Times New Roman"/>
          <w:b/>
          <w:sz w:val="32"/>
          <w:szCs w:val="32"/>
        </w:rPr>
        <w:t xml:space="preserve"> РФ устанавливает недопустимость </w:t>
      </w:r>
      <w:r w:rsidR="00337F95">
        <w:rPr>
          <w:rFonts w:ascii="Times New Roman" w:hAnsi="Times New Roman" w:cs="Times New Roman"/>
          <w:b/>
          <w:sz w:val="32"/>
          <w:szCs w:val="32"/>
        </w:rPr>
        <w:t>з</w:t>
      </w:r>
      <w:r w:rsidR="00337F95" w:rsidRPr="00337F95">
        <w:rPr>
          <w:rFonts w:ascii="Times New Roman" w:hAnsi="Times New Roman" w:cs="Times New Roman"/>
          <w:b/>
          <w:sz w:val="32"/>
          <w:szCs w:val="32"/>
        </w:rPr>
        <w:t>аключени</w:t>
      </w:r>
      <w:r w:rsidR="00337F95">
        <w:rPr>
          <w:rFonts w:ascii="Times New Roman" w:hAnsi="Times New Roman" w:cs="Times New Roman"/>
          <w:b/>
          <w:sz w:val="32"/>
          <w:szCs w:val="32"/>
        </w:rPr>
        <w:t>я</w:t>
      </w:r>
      <w:r w:rsidR="00337F95" w:rsidRPr="00337F95">
        <w:rPr>
          <w:rFonts w:ascii="Times New Roman" w:hAnsi="Times New Roman" w:cs="Times New Roman"/>
          <w:b/>
          <w:sz w:val="32"/>
          <w:szCs w:val="32"/>
        </w:rPr>
        <w:t xml:space="preserve"> гражданско-правовых договоров, фактически регулирующих трудовые отношения между работником и работодателем</w:t>
      </w:r>
      <w:r w:rsidR="00337F95">
        <w:rPr>
          <w:rFonts w:ascii="Times New Roman" w:hAnsi="Times New Roman" w:cs="Times New Roman"/>
          <w:b/>
          <w:sz w:val="32"/>
          <w:szCs w:val="32"/>
        </w:rPr>
        <w:t>.</w:t>
      </w:r>
    </w:p>
    <w:p w:rsidR="00B934ED" w:rsidRDefault="00B934ED" w:rsidP="0052063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480519" w:rsidRDefault="00F06F8F" w:rsidP="0052063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176AD">
        <w:rPr>
          <w:rFonts w:ascii="Times New Roman" w:hAnsi="Times New Roman" w:cs="Times New Roman"/>
          <w:b/>
          <w:color w:val="FF0000"/>
          <w:sz w:val="32"/>
          <w:szCs w:val="32"/>
        </w:rPr>
        <w:t>ВНИМАНИЕ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! </w:t>
      </w:r>
      <w:r w:rsidR="00E1755E">
        <w:rPr>
          <w:rFonts w:ascii="Times New Roman" w:hAnsi="Times New Roman" w:cs="Times New Roman"/>
          <w:b/>
          <w:color w:val="FF0000"/>
          <w:sz w:val="32"/>
          <w:szCs w:val="32"/>
        </w:rPr>
        <w:t>ОТВЕТСТВЕННОСТЬ!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3827"/>
        <w:gridCol w:w="1701"/>
      </w:tblGrid>
      <w:tr w:rsidR="001176AD" w:rsidTr="008A3259">
        <w:tc>
          <w:tcPr>
            <w:tcW w:w="3681" w:type="dxa"/>
          </w:tcPr>
          <w:p w:rsidR="001176AD" w:rsidRPr="008A3259" w:rsidRDefault="001176AD" w:rsidP="008A325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Уклонение от оформления или ненадлежащее оформление трудового договора</w:t>
            </w:r>
            <w:r w:rsidR="008A3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либо заключение граж</w:t>
            </w:r>
            <w:r w:rsidRPr="008A325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данско-правового договора, фактически регулирующего трудовые отношения между работником и работодателем</w:t>
            </w:r>
          </w:p>
        </w:tc>
        <w:tc>
          <w:tcPr>
            <w:tcW w:w="3827" w:type="dxa"/>
          </w:tcPr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Административный штраф:</w:t>
            </w: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на должностных лиц –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от 10 000 до 20 000 рублей;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на лиц, осуществляющих предпринимательскую деятельность без образования юридического лица, - от 5 000 до 10 000 рублей; 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на юридических лиц - от 50 000 тысяч до 100 000 рублей.</w:t>
            </w:r>
          </w:p>
        </w:tc>
        <w:tc>
          <w:tcPr>
            <w:tcW w:w="1701" w:type="dxa"/>
          </w:tcPr>
          <w:p w:rsidR="001176AD" w:rsidRPr="008A3259" w:rsidRDefault="001176AD" w:rsidP="0048051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259">
              <w:rPr>
                <w:rFonts w:ascii="Times New Roman" w:hAnsi="Times New Roman" w:cs="Times New Roman"/>
                <w:b/>
                <w:sz w:val="28"/>
                <w:szCs w:val="28"/>
              </w:rPr>
              <w:t>Часть 4 статьи 5.27. КоАП РФ</w:t>
            </w:r>
          </w:p>
          <w:p w:rsidR="001176AD" w:rsidRPr="008A3259" w:rsidRDefault="001176AD" w:rsidP="0048051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373C7" w:rsidRPr="009B6D21" w:rsidRDefault="00C373C7" w:rsidP="00A427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73C7" w:rsidRPr="009B6D21" w:rsidSect="003923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06D3"/>
    <w:multiLevelType w:val="hybridMultilevel"/>
    <w:tmpl w:val="2FF4FCB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5F"/>
    <w:rsid w:val="000573F1"/>
    <w:rsid w:val="000853B6"/>
    <w:rsid w:val="0008549E"/>
    <w:rsid w:val="00092BE6"/>
    <w:rsid w:val="00094A87"/>
    <w:rsid w:val="000A0BD1"/>
    <w:rsid w:val="000E4E70"/>
    <w:rsid w:val="000E612B"/>
    <w:rsid w:val="001176AD"/>
    <w:rsid w:val="001249E4"/>
    <w:rsid w:val="00173075"/>
    <w:rsid w:val="00186BC4"/>
    <w:rsid w:val="00192E8A"/>
    <w:rsid w:val="001C602A"/>
    <w:rsid w:val="001D4F29"/>
    <w:rsid w:val="001E083C"/>
    <w:rsid w:val="001E7774"/>
    <w:rsid w:val="002115BE"/>
    <w:rsid w:val="0022493E"/>
    <w:rsid w:val="002771DC"/>
    <w:rsid w:val="00280E77"/>
    <w:rsid w:val="00290931"/>
    <w:rsid w:val="002916DF"/>
    <w:rsid w:val="002B6711"/>
    <w:rsid w:val="002C2A44"/>
    <w:rsid w:val="002D6856"/>
    <w:rsid w:val="002E6CFA"/>
    <w:rsid w:val="0031412C"/>
    <w:rsid w:val="0032566A"/>
    <w:rsid w:val="00337F95"/>
    <w:rsid w:val="003637D8"/>
    <w:rsid w:val="003717A6"/>
    <w:rsid w:val="00392349"/>
    <w:rsid w:val="003B34EF"/>
    <w:rsid w:val="003B6F0D"/>
    <w:rsid w:val="003D07C8"/>
    <w:rsid w:val="00406A63"/>
    <w:rsid w:val="00407586"/>
    <w:rsid w:val="0044137A"/>
    <w:rsid w:val="00451BBA"/>
    <w:rsid w:val="00477D87"/>
    <w:rsid w:val="00480519"/>
    <w:rsid w:val="004C5803"/>
    <w:rsid w:val="0052063F"/>
    <w:rsid w:val="00561427"/>
    <w:rsid w:val="0058064C"/>
    <w:rsid w:val="00582F42"/>
    <w:rsid w:val="005C2EB4"/>
    <w:rsid w:val="005F47FF"/>
    <w:rsid w:val="00603062"/>
    <w:rsid w:val="00636C56"/>
    <w:rsid w:val="006A64FC"/>
    <w:rsid w:val="006B58ED"/>
    <w:rsid w:val="006D159A"/>
    <w:rsid w:val="006E1D1C"/>
    <w:rsid w:val="006F2FA1"/>
    <w:rsid w:val="007330BD"/>
    <w:rsid w:val="007854FE"/>
    <w:rsid w:val="007B22BB"/>
    <w:rsid w:val="00817AC1"/>
    <w:rsid w:val="00835F29"/>
    <w:rsid w:val="0084599D"/>
    <w:rsid w:val="008579A0"/>
    <w:rsid w:val="0086747E"/>
    <w:rsid w:val="0086792C"/>
    <w:rsid w:val="00870709"/>
    <w:rsid w:val="008A3259"/>
    <w:rsid w:val="008C26B5"/>
    <w:rsid w:val="008D014C"/>
    <w:rsid w:val="008E48E8"/>
    <w:rsid w:val="008E51A1"/>
    <w:rsid w:val="009117A4"/>
    <w:rsid w:val="00943B22"/>
    <w:rsid w:val="00955F95"/>
    <w:rsid w:val="0099474D"/>
    <w:rsid w:val="009B6D21"/>
    <w:rsid w:val="009D4EC6"/>
    <w:rsid w:val="00A12034"/>
    <w:rsid w:val="00A21618"/>
    <w:rsid w:val="00A427EA"/>
    <w:rsid w:val="00A43BC7"/>
    <w:rsid w:val="00A5388B"/>
    <w:rsid w:val="00A92FF8"/>
    <w:rsid w:val="00AC6BB1"/>
    <w:rsid w:val="00AC740A"/>
    <w:rsid w:val="00AE160D"/>
    <w:rsid w:val="00AF3059"/>
    <w:rsid w:val="00B3254E"/>
    <w:rsid w:val="00B45598"/>
    <w:rsid w:val="00B8230D"/>
    <w:rsid w:val="00B858B7"/>
    <w:rsid w:val="00B934ED"/>
    <w:rsid w:val="00B94C5A"/>
    <w:rsid w:val="00BD5F69"/>
    <w:rsid w:val="00C07500"/>
    <w:rsid w:val="00C373C7"/>
    <w:rsid w:val="00C90C19"/>
    <w:rsid w:val="00C979C7"/>
    <w:rsid w:val="00CA0499"/>
    <w:rsid w:val="00CA152E"/>
    <w:rsid w:val="00CB50F3"/>
    <w:rsid w:val="00CC325F"/>
    <w:rsid w:val="00CF26E3"/>
    <w:rsid w:val="00CF391E"/>
    <w:rsid w:val="00CF3F50"/>
    <w:rsid w:val="00CF721A"/>
    <w:rsid w:val="00D26578"/>
    <w:rsid w:val="00D3336B"/>
    <w:rsid w:val="00D37ADE"/>
    <w:rsid w:val="00D472E9"/>
    <w:rsid w:val="00D65CD9"/>
    <w:rsid w:val="00D7509D"/>
    <w:rsid w:val="00D93A9E"/>
    <w:rsid w:val="00DB586B"/>
    <w:rsid w:val="00DE08FC"/>
    <w:rsid w:val="00DE4D9A"/>
    <w:rsid w:val="00E105FC"/>
    <w:rsid w:val="00E1755E"/>
    <w:rsid w:val="00E45298"/>
    <w:rsid w:val="00E6686F"/>
    <w:rsid w:val="00F06F8F"/>
    <w:rsid w:val="00F15B83"/>
    <w:rsid w:val="00F33867"/>
    <w:rsid w:val="00F53FFB"/>
    <w:rsid w:val="00F85B0D"/>
    <w:rsid w:val="00FD18C8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7D52"/>
  <w15:chartTrackingRefBased/>
  <w15:docId w15:val="{C7E59687-9721-423F-AB45-87676F63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D"/>
  </w:style>
  <w:style w:type="paragraph" w:styleId="1">
    <w:name w:val="heading 1"/>
    <w:basedOn w:val="a"/>
    <w:next w:val="a"/>
    <w:link w:val="10"/>
    <w:uiPriority w:val="9"/>
    <w:qFormat/>
    <w:rsid w:val="0084599D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4599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599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99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99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99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99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99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99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4599D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84599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4599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599D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599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4599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99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99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4599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4">
    <w:name w:val="caption"/>
    <w:basedOn w:val="a"/>
    <w:next w:val="a"/>
    <w:uiPriority w:val="35"/>
    <w:semiHidden/>
    <w:unhideWhenUsed/>
    <w:qFormat/>
    <w:rsid w:val="0084599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4599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6">
    <w:name w:val="Заголовок Знак"/>
    <w:basedOn w:val="a0"/>
    <w:link w:val="a5"/>
    <w:uiPriority w:val="10"/>
    <w:rsid w:val="0084599D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7">
    <w:name w:val="Subtitle"/>
    <w:basedOn w:val="a"/>
    <w:next w:val="a"/>
    <w:link w:val="a8"/>
    <w:uiPriority w:val="11"/>
    <w:qFormat/>
    <w:rsid w:val="0084599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8">
    <w:name w:val="Подзаголовок Знак"/>
    <w:basedOn w:val="a0"/>
    <w:link w:val="a7"/>
    <w:uiPriority w:val="11"/>
    <w:rsid w:val="0084599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9">
    <w:name w:val="Strong"/>
    <w:basedOn w:val="a0"/>
    <w:uiPriority w:val="22"/>
    <w:qFormat/>
    <w:rsid w:val="0084599D"/>
    <w:rPr>
      <w:b/>
      <w:bCs/>
    </w:rPr>
  </w:style>
  <w:style w:type="character" w:styleId="aa">
    <w:name w:val="Emphasis"/>
    <w:basedOn w:val="a0"/>
    <w:uiPriority w:val="20"/>
    <w:qFormat/>
    <w:rsid w:val="0084599D"/>
    <w:rPr>
      <w:i/>
      <w:iCs/>
    </w:rPr>
  </w:style>
  <w:style w:type="paragraph" w:styleId="ab">
    <w:name w:val="No Spacing"/>
    <w:uiPriority w:val="1"/>
    <w:qFormat/>
    <w:rsid w:val="0084599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4599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4599D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4599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84599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84599D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84599D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4599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84599D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84599D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84599D"/>
    <w:pPr>
      <w:outlineLvl w:val="9"/>
    </w:pPr>
  </w:style>
  <w:style w:type="paragraph" w:styleId="af4">
    <w:name w:val="List Paragraph"/>
    <w:basedOn w:val="a"/>
    <w:uiPriority w:val="34"/>
    <w:qFormat/>
    <w:rsid w:val="00582F42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29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0931"/>
    <w:rPr>
      <w:rFonts w:ascii="Segoe UI" w:hAnsi="Segoe UI" w:cs="Segoe UI"/>
      <w:sz w:val="18"/>
      <w:szCs w:val="18"/>
    </w:rPr>
  </w:style>
  <w:style w:type="character" w:styleId="af7">
    <w:name w:val="Hyperlink"/>
    <w:basedOn w:val="a0"/>
    <w:uiPriority w:val="99"/>
    <w:semiHidden/>
    <w:unhideWhenUsed/>
    <w:rsid w:val="00AC6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3760/0d04affa1d1941273c93ac528567d15cf94cfc14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FC0B-3BC8-4871-AF59-D69773C1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ИАО Елена Багаева</dc:creator>
  <cp:keywords/>
  <dc:description/>
  <cp:lastModifiedBy>Екатерина А. Машковцева</cp:lastModifiedBy>
  <cp:revision>12</cp:revision>
  <cp:lastPrinted>2022-06-21T14:38:00Z</cp:lastPrinted>
  <dcterms:created xsi:type="dcterms:W3CDTF">2023-04-17T12:34:00Z</dcterms:created>
  <dcterms:modified xsi:type="dcterms:W3CDTF">2023-07-19T07:38:00Z</dcterms:modified>
</cp:coreProperties>
</file>