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УПРАВЛЕНИЕ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АДМИНИСТРАЦИИ ОРЛОВСКОГО МУНИЦИПАЛЬНОГО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КИРОВСКОЙ ОБЛАСТИ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.01.2026 № </w:t>
      </w:r>
      <w:r>
        <w:rPr>
          <w:rFonts w:ascii="Times New Roman" w:hAnsi="Times New Roman"/>
          <w:sz w:val="28"/>
          <w:szCs w:val="28"/>
        </w:rPr>
        <w:t>8/1</w:t>
      </w:r>
      <w:r>
        <w:rPr>
          <w:rFonts w:ascii="Times New Roman" w:hAnsi="Times New Roman"/>
          <w:sz w:val="28"/>
          <w:szCs w:val="28"/>
        </w:rPr>
        <w:t>– о/д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типовых форм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соглашений о предоставлении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из бюджета Орловского муниципального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округа субсидий муниципальным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бюджетным (автономным) учреждениям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частью 1 статьи 78.1 Бюджетного кодекса Российской Федерации, р</w:t>
      </w:r>
      <w:r>
        <w:rPr>
          <w:rFonts w:ascii="Times New Roman" w:hAnsi="Times New Roman"/>
          <w:sz w:val="28"/>
          <w:szCs w:val="28"/>
        </w:rPr>
        <w:t>ешением Думы Орловского муниципального округа от 24.10.2025 № 2/23 «Об утверждении Положения «О бюджетном процессе в муниципальном образовании Орловский муниципальный округ Кировской области», ПРИКАЗЫВАЮ: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типовую форму соглашения о предоставлении из бюджета Орловского муниципального округа субсидии муниципальному бюджетному (автономному) учреждению на финансовое обеспечение выполнения муниципального задания на оказание муниципальных услуг (выполнение работ) согласно приложению 1.</w:t>
      </w:r>
    </w:p>
    <w:p>
      <w:pPr>
        <w:pStyle w:val="ListParagraph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Утвердить типовую форму соглашения о предоставлении из бюджета Орловского муниципального округа субсидии муниципальному бюджетному (автономному) учреждению на иные цели согласно приложению 2.</w:t>
      </w:r>
    </w:p>
    <w:p>
      <w:pPr>
        <w:pStyle w:val="ListParagraph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Утвердить типовую форму дополнительного соглашения к Соглашению о предоставлении из бюджета Орловского муниципального округа субсидии муниципальному бюджетному (автономному) учреждению согласно приложению 3.</w:t>
      </w:r>
    </w:p>
    <w:p>
      <w:pPr>
        <w:pStyle w:val="ListParagraph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 Утвердить типовую форму дополнительного соглашения о расторжении Соглашения о предоставлении из бюджета Орловского муниципального округа субсидии муниципальному бюджетному (автономному) учреждению согласно приложению 3.</w:t>
      </w:r>
    </w:p>
    <w:p>
      <w:pPr>
        <w:pStyle w:val="ListParagraph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 Типовые формы соглашений, утвержденные настоящим приказом, применяются при заключении соглашений о предоставлении субсидий, начиная с соглашений на 2026 год и на плановый период 2027 и 2028 годов.</w:t>
      </w:r>
    </w:p>
    <w:p>
      <w:pPr>
        <w:pStyle w:val="ListParagraph"/>
        <w:ind w:lef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 Настоящий приказ вступает в силу с момента подписания и распространяет свое действие на правоотношения, возникшие с 01.01.2026.</w:t>
      </w:r>
    </w:p>
    <w:p>
      <w:pPr>
        <w:pStyle w:val="ConsPlusNormal"/>
        <w:widowControl/>
        <w:jc w:val="both"/>
        <w:rPr/>
      </w:pPr>
      <w:r>
        <w:rPr>
          <w:color w:val="000000"/>
          <w:sz w:val="28"/>
          <w:szCs w:val="28"/>
        </w:rPr>
        <w:t>Заместитель главы администрации</w:t>
      </w:r>
    </w:p>
    <w:p>
      <w:pPr>
        <w:pStyle w:val="ConsPlusNormal"/>
        <w:widowControl/>
        <w:jc w:val="both"/>
        <w:rPr/>
      </w:pPr>
      <w:r>
        <w:rPr>
          <w:color w:val="000000"/>
          <w:sz w:val="28"/>
          <w:szCs w:val="28"/>
        </w:rPr>
        <w:t xml:space="preserve">Орловского муниципального округа, </w:t>
      </w:r>
    </w:p>
    <w:p>
      <w:pPr>
        <w:pStyle w:val="ConsPlusNormal"/>
        <w:widowControl/>
        <w:jc w:val="both"/>
        <w:rPr/>
      </w:pPr>
      <w:r>
        <w:rPr>
          <w:color w:val="000000"/>
          <w:sz w:val="28"/>
          <w:szCs w:val="28"/>
        </w:rPr>
        <w:t xml:space="preserve">начальник финансового управления </w:t>
        <w:tab/>
        <w:tab/>
        <w:tab/>
        <w:tab/>
        <w:t>А.Ю. Макарова</w:t>
      </w:r>
    </w:p>
    <w:p>
      <w:pPr>
        <w:pStyle w:val="ConsPlusNormal"/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Приказом финансового управления администрации Орловского муниципального округа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12.01.2026 № 8/1-о/д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Типовая форма соглашения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предоставлении из бюджета Орловского муниципального округа субсидии муниципальному бюджетному (автономному) учреждению на финансовое обеспечение выполнения муниципального задания на оказание муниципальных услуг (выполнение работ)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г. Орлов </w:t>
        <w:tab/>
        <w:tab/>
        <w:tab/>
        <w:tab/>
        <w:tab/>
        <w:tab/>
        <w:tab/>
        <w:t>«___»_________ 20___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283"/>
        <w:jc w:val="both"/>
        <w:rPr/>
      </w:pPr>
      <w:r>
        <w:rPr/>
        <w:t>_______________________________________________________________________</w:t>
      </w:r>
    </w:p>
    <w:p>
      <w:pPr>
        <w:pStyle w:val="ConsPlusNormal"/>
        <w:jc w:val="center"/>
        <w:rPr>
          <w:sz w:val="20"/>
        </w:rPr>
      </w:pPr>
      <w:r>
        <w:rPr>
          <w:sz w:val="20"/>
        </w:rPr>
        <w:t>(указывается наименование органа местного самоуправления, осуществляющего функции и полномочия учредителя в отношении бюджетного или автономного учреждения)</w:t>
      </w:r>
    </w:p>
    <w:p>
      <w:pPr>
        <w:pStyle w:val="ConsPlusNormal"/>
        <w:jc w:val="both"/>
        <w:rPr/>
      </w:pPr>
      <w:r>
        <w:rPr>
          <w:sz w:val="28"/>
        </w:rPr>
        <w:t xml:space="preserve">в лице </w:t>
      </w:r>
      <w:r>
        <w:rPr/>
        <w:t>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sz w:val="20"/>
        </w:rPr>
        <w:t>(</w:t>
      </w:r>
      <w:r>
        <w:rPr>
          <w:rFonts w:cs="Times New Roman" w:ascii="Times New Roman" w:hAnsi="Times New Roman"/>
          <w:sz w:val="20"/>
        </w:rPr>
        <w:t>должность, фамилия, имя, отчество)</w:t>
      </w:r>
    </w:p>
    <w:p>
      <w:pPr>
        <w:pStyle w:val="ConsPlusNormal"/>
        <w:jc w:val="both"/>
        <w:rPr/>
      </w:pPr>
      <w:r>
        <w:rPr>
          <w:sz w:val="28"/>
        </w:rPr>
        <w:t xml:space="preserve">действующего на основании </w:t>
      </w:r>
      <w:r>
        <w:rPr/>
        <w:t>________________________________________________,</w:t>
      </w:r>
    </w:p>
    <w:p>
      <w:pPr>
        <w:pStyle w:val="ConsPlusNormal"/>
        <w:ind w:left="3540" w:hanging="0"/>
        <w:jc w:val="both"/>
        <w:rPr>
          <w:sz w:val="20"/>
        </w:rPr>
      </w:pPr>
      <w:r>
        <w:rPr>
          <w:sz w:val="20"/>
        </w:rPr>
        <w:t>(реквизиты учредительного документа (положения),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"Учредитель", с одной стороны, и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(наименование бюджетного или автономного учреждения)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лице 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(должность, 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</w:t>
        <w:tab/>
        <w:t>_________________________________________,</w:t>
      </w:r>
    </w:p>
    <w:p>
      <w:pPr>
        <w:pStyle w:val="Normal"/>
        <w:spacing w:lineRule="auto" w:line="240" w:before="0" w:after="0"/>
        <w:ind w:left="3540" w:hanging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(реквизиты учредительного документа (положения, устава),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"Учреждение", с другой стороны, совместно именуемые "Стороны", заключили настоящее соглашение (далее - Соглашение)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Предмет Соглашения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Предметом настоящего Соглашения является предоставление из бюджета Орловского муниципального округа в 20___ году и плановом периоде 20___ - 20___ годов субсидии на финансовое обеспечение выполнения муниципального задания на оказание муниципальных услуг (выполнение работ), утвержденного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Cs w:val="28"/>
        </w:rPr>
        <w:t>(наименование и реквизиты правового акта, утверждающего муниципальное задание)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- Субсидия, муниципальное задание), по кодам классификации расходов бюджетов Российской Федерации: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(код ГРБС, раздел, подраздел, целевая статья, вид расходов бюджета муниципального округа)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Субсидия предоставляется в порядке, установленном 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(наименование, реквизиты нормативного правового акта, устанавливающего Порядок предоставления Субсидии)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далее - Порядок, не реже одного раза в месяц в соответствии с кассовым планом путем перечисления на лицевой счет Учреждения, открытый в финансовом управлении администрации Орловского муниципального округа.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На финансовое обеспечение выполнения Учреждением муниципального задания Учредитель предоставляет Учреждению Субсидию в размере ____ (_____) тыс. рублей в 20___ году, в размере ____ (_____) тыс. рублей в 20___ году, в размере ____ (_____) тыс. рублей в 20___ году в срок __________________.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Права и обязанности Сторон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Учредитель обязан: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Осуществлять контроль за соблюдением целей и Порядка, установленных при предоставлении Субсидии,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2.1.2. Проводить мониторинг и контроль выполнения Учреждением муниципального задания.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2.1.3. Направлять Учреждению письменное требование: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о возврате Субсидии в бюджет муниципального округа в случае, если на основании отчета о выполнении муниципального задания за отчетный финансовый год Учредителем установлено, что муниципального задание не выполнено в полном объеме;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об устранении нарушений в случае выявления нарушения Учреждением целей, Порядка и (или) показателей, характеризующих качество и (или) объем (содержание) оказываемых муниципальных услуг (выполняемых работ).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Учредитель вправе: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2.2.1. Запрашивать от Учреждения документы, материалы и иную информацию, касающуюся предмета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Принимать решение о приостановлении предоставления Учреждению Субсидии в случае установления факта нарушения целей и Порядка, установленных при предоставлении Субсидии, до исполнения требований Учредителя, указанных в пункте 2.1.3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Изменять размер предоставляемой по настоящему Соглашению Субсидии в случае изменения объема бюджетных ассигнований, выделенных из бюджета муниципального округа, а также по результатам мониторинга выполнения Учреждением муниципального задания.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2.2.4. Осуществлять иные права, установленные бюджетным законодательством Российской Федерации, Порядком и настоящим Соглашением.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Учреждение обязано: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2.3.1. Соблюдать Порядок, указанный в пункте 1.2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2.3.2. Обеспечивать выполнение установленных Учредителем плановых значений муниципального задания.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2.3.3. Не допускать фактов нарушения целей и Порядка, установленных при предоставлении Субсидии.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2.3.4. В соответствии с требованием Учредителя возвратить Субсидию в срок ______ в случае несоблюдения Учреждением целей и Порядка предоставления Субсидии, определенных настоящим Соглашением, в следующем порядке ____________.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2.3.5. Представлять по запросу Учредителя документы, отчеты и иную информацию.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2.3.6. Одновременно с годовой бюджетной (бухгалтерской) отчетностью представлять Учредителю отчет с пояснительной запиской о выполнении показателей, характеризующих объем оказанных муниципальных услуг (выполненных работ), по форме согласно приложению N __ к настоящему Соглашению.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2.3.7. Своевременно информировать Учредителя об изменении условий оказания муниципальных услуг (выполнения работ), которые могут повлиять на изменение размера Субсидии.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2.3.8. Осуществлять исполнение требований Учредителя, указанных в пункте 2.1.3 настоящего Соглашения, в течение ___ календарных дней с момента получения требования.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Учреждение вправе: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2.4.1. Расходовать средства Субсидии самостоятельно в соответствии с планом финансово-хозяйственной деятельности.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2.4.2. Использовать в очередном финансовом году не использованные в текущем финансовом году остатки средств Субсидии для достижения целей, ради которых создано Учреждение, при достижении Учреждением показателей муниципального задания, характеризующих объем оказываемых муниципальных услуг (выполняемых работ).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2.4.3. Обращаться к Учредителю с обоснованным предложением об изменении объема Субсидии и (или) показателей муниципального задания, характеризующих качество и (или) объем оказываемых муниципальных услуг (выполняемых работ).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2.4.4. Обращаться к Учредителю за разъяснениями в связи с исполнением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2.4.5. Участвовать в проводимых Учредителем и (или) уполномоченным органом муниципального финансового контроля проверках, давать объяснения, представлять обоснованные возражения на результаты проверки в случае несогласия с выводами.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2.4.6. Осуществлять иные права, установленные бюджетным законодательством Российской Федерации, Порядком и настоящим Соглашением.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Осуществление контроля за соблюдением условий, целей и Порядка предоставления Субсидий и ответственности за их нарушение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Соблюдение условий, целей и Порядка предоставления Учреждению Субсидии подлежит обязательной проверке Учредителем и уполномоченным органом муниципального финансового контроля путем проведения плановых и (или) внеплановых проверок.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Учреждение производит возврат средств Субсидии в бюджет муниципального округа в случае нарушения им Порядка и условий, установленных при предоставлении Субсидии, выявленного в том числе по фактам проверок, проведенных Учредителем и (или) уполномоченным органом муниципального финансового контроля, а также в случае недостижения значений целевых показателей результативности предоставления Субсидии и показателей (при установлении таких показателей) в срок 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Учреждение несет ответственность за полноту и достоверность информации, содержащейся в представленных Учредителю документах.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За неисполнение или ненадлежащее исполнение своих обязательств по настоящему Соглашению Стороны несут ответственность, предусмотренную законодательством Российской Федерации.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3.5. Действие (бездействие), нарушающее действующее законодательство Российской Федерации, иные нормативные правовые акты, регулирующие бюджетные правоотношения, совершенное Учреждением, влечет ответственность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Заключительные положения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Все споры и разногласия, связанные с исполнением настоящего Соглашения или в связи с ним, разрешаются Сторонами в претензионном порядке. Претензия направляется Стороне по настоящему Соглашению с приложением документов, подтверждающих заявленные требования, и должна быть рассмотрена в течение _____ дней с даты ее получения.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Если в ходе претензионного порядка урегулирования споров Стороны не придут к соглашению, они вправе обратиться за защитой своих интересов в судебные органы.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Изменения и дополнения в настоящее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Субсидии, вносятся по письменному соглашению Сторон, оформляются в виде дополнительного соглашения к настоящему Соглашению и являются его неотъемлемой частью.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Настоящее Соглашение вступает в силу со дня его подписания Сторонами и действует до 31 декабря последнего года предоставления Субсидии, а в части возврата в бюджет муниципального округа неиспользованного остатка Субсидии или средств, использованных не по целевому назначению, а также в части представления отчетности до полного исполнения обязательств Учреждением.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Настоящее Соглашение может быть досрочно прекращено по решению Учредителя в одностороннем порядке, в том числе в связи с: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4.5.1. Реорганизацией или ликвидацией Учреждения.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4.5.2. Нарушением Учреждением целей и Порядка предоставления Субсидии, установленных Порядком и (или) Соглашением.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Расторжение настоящего Соглашения Учреждением в одностороннем порядке не допускается.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Настоящее Соглашение может быть расторгнуто по соглашению Сторон в случаях и порядке, предусмотренных действующим законодательством Российской Федерации, за исключением расторжения в одностороннем порядке, предусмотренного пунктами 4.5, 4.6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4.8. Отношения, не урегулированные настоящим Соглашением, регулируются законодательством Российской Федерации.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Адреса, реквизиты и подписи Сторон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br/>
        <w:br/>
        <w:br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Приказом финансового управления администрации Орловского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>от 12.01.2026 № 8/1-о/д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Типовая форма соглашения о предоставлении из бюджета Орловского муниципального округа субсидии муниципальному бюджетному (автономному) учреждению на иные цели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г. Орлов </w:t>
        <w:tab/>
        <w:tab/>
        <w:tab/>
        <w:tab/>
        <w:tab/>
        <w:tab/>
        <w:tab/>
        <w:t>«___»_________ 20___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283"/>
        <w:jc w:val="both"/>
        <w:rPr/>
      </w:pPr>
      <w:r>
        <w:rPr/>
        <w:t>_______________________________________________________________________</w:t>
      </w:r>
    </w:p>
    <w:p>
      <w:pPr>
        <w:pStyle w:val="ConsPlusNormal"/>
        <w:jc w:val="center"/>
        <w:rPr>
          <w:sz w:val="20"/>
        </w:rPr>
      </w:pPr>
      <w:r>
        <w:rPr>
          <w:sz w:val="20"/>
        </w:rPr>
        <w:t>(указывается наименование органа местного самоуправления, осуществляющего функции и полномочия учредителя в отношении бюджетного или автономного учреждения)</w:t>
      </w:r>
    </w:p>
    <w:p>
      <w:pPr>
        <w:pStyle w:val="ConsPlusNormal"/>
        <w:jc w:val="both"/>
        <w:rPr/>
      </w:pPr>
      <w:r>
        <w:rPr>
          <w:sz w:val="28"/>
        </w:rPr>
        <w:t xml:space="preserve">в лице </w:t>
      </w:r>
      <w:r>
        <w:rPr/>
        <w:t>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sz w:val="20"/>
        </w:rPr>
        <w:t>(</w:t>
      </w:r>
      <w:r>
        <w:rPr>
          <w:rFonts w:cs="Times New Roman" w:ascii="Times New Roman" w:hAnsi="Times New Roman"/>
          <w:sz w:val="20"/>
        </w:rPr>
        <w:t>должность, фамилия, имя, отчество)</w:t>
      </w:r>
    </w:p>
    <w:p>
      <w:pPr>
        <w:pStyle w:val="ConsPlusNormal"/>
        <w:jc w:val="both"/>
        <w:rPr/>
      </w:pPr>
      <w:r>
        <w:rPr>
          <w:sz w:val="28"/>
        </w:rPr>
        <w:t xml:space="preserve">действующего на основании </w:t>
      </w:r>
      <w:r>
        <w:rPr/>
        <w:t>________________________________________________,</w:t>
      </w:r>
    </w:p>
    <w:p>
      <w:pPr>
        <w:pStyle w:val="ConsPlusNormal"/>
        <w:ind w:left="3540" w:hanging="0"/>
        <w:jc w:val="both"/>
        <w:rPr>
          <w:sz w:val="20"/>
        </w:rPr>
      </w:pPr>
      <w:r>
        <w:rPr>
          <w:sz w:val="20"/>
        </w:rPr>
        <w:t>(реквизиты учредительного документа (положения),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"Главный распорядитель бюджетных средств ", с одной стороны, и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(наименование бюджетного или автономного учреждения)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лице 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(должность, 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</w:t>
        <w:tab/>
        <w:t>_________________________________________,</w:t>
      </w:r>
    </w:p>
    <w:p>
      <w:pPr>
        <w:pStyle w:val="Normal"/>
        <w:spacing w:lineRule="auto" w:line="240" w:before="0" w:after="0"/>
        <w:ind w:left="3540" w:hanging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(реквизиты учредительного документа (положения, устава),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"Учреждение", с другой стороны, совместно именуемые "Стороны", заключили настоящее соглашение (далее - Соглашение)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Предмет Соглашения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Предметом настоящего Соглашения является предоставление из бюджета муниципального округа в 20__ году и плановом периоде 20__ - 20__ годов субсидии на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Cs w:val="28"/>
        </w:rPr>
        <w:t>наименование, реквизиты нормативного правового акта, устанавливающего Порядок предоставления Субсидии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- Субсидия) в размере ______________________________________________ рублей в пределах плана финансово-хозяйственной деятельности, доведенных Учреждению главным распорядителем бюджетных средств по кодам классификации расходов бюджетов (далее - коды БК), по аналитическим кодам в соответствии с объемом Субсидии согласно приложению N ___ к настоящему Соглашению.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Субсидия предоставляется при соблюдении следующих условий: _________________________________________________________ (далее - Условия).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Субсидия предоставляется путем перечисления на лицевой счет Учреждения, открытый в финансовом управлении администрации Орловского муниципального округа.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Права и обязанности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Главный распорядитель бюджетных средств обязан: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2.1.1. Осуществлять контроль за соблюдением Порядка, целей и условий, установленных при предоставлении Субсидии, в соответствии с действующим законодательством.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2.1.2. Проводить мониторинг и контроль выполнения Учреждением мероприятий, предусмотренных пунктом 1.1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2.1.3. Направлять Учреждению письменное требование: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о возврате Субсидии в бюджет муниципального округа в случае установления факта нецелевого использования средств Субсидии либо невыполнения мероприятий, установленных пунктом 1.1 настоящего Соглашения;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об устранении нарушений в случае выявления нарушения Условий, установленных при предоставлении Субсидии.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2.1.4. Устанавливать: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2.1.4.1.Значения результатов предоставления Субсидии в соответствии с приложением N ___ к настоящему Соглашению </w:t>
      </w:r>
      <w:r>
        <w:rPr>
          <w:rStyle w:val="Style15"/>
          <w:rStyle w:val="Style15"/>
          <w:rFonts w:cs="Times New Roman" w:ascii="Times New Roman" w:hAnsi="Times New Roman"/>
          <w:sz w:val="28"/>
          <w:szCs w:val="28"/>
        </w:rPr>
        <w:footnoteReference w:id="2"/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2.1.4.2. План мероприятий по достижению результатов предоставления Субсидии в соответствии с приложением N ___ к настоящему Соглашению </w:t>
      </w:r>
      <w:r>
        <w:rPr>
          <w:rStyle w:val="Style15"/>
          <w:rStyle w:val="Style15"/>
          <w:rFonts w:cs="Times New Roman" w:ascii="Times New Roman" w:hAnsi="Times New Roman"/>
          <w:sz w:val="28"/>
          <w:szCs w:val="28"/>
        </w:rPr>
        <w:footnoteReference w:id="3"/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2.1.5. 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приказом Министерства финансов Российской Федерации</w:t>
      </w:r>
      <w:r>
        <w:rPr>
          <w:rStyle w:val="Style15"/>
          <w:rStyle w:val="Style15"/>
          <w:rFonts w:cs="Times New Roman" w:ascii="Times New Roman" w:hAnsi="Times New Roman"/>
          <w:sz w:val="28"/>
          <w:szCs w:val="28"/>
        </w:rPr>
        <w:footnoteReference w:id="4"/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2.1.6. Осуществлять проверку достижения Учреждением значений результатов предоставления Субсидии, показателей и плана мероприятий по достижению результатов предоставления Субсидии, установленных пунктом 2.1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Главный распорядитель бюджетных средств вправе: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2.2.1. Запрашивать от Учреждения документы, материалы и иную информацию, касающуюся предмета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Не осуществлять перечисление Субсидии, в том числе предоставленной в иных отчетных периодах, в случае установления факта нарушения целей и Условий, установленных при предоставлении Субсидии, до исполнения требований Главного распорядителя бюджетных средств, указанных в пункте 2.1.3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Изменять размер предоставляемой по настоящему Соглашению Субсидии в случае изменения объема бюджетных ассигнований, выделенных из бюджета муниципального округа, либо изменения перечня мероприятий, на которые предоставлена Субсидия.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2.2.4. Принимать решение о приостановлении предоставления Учреждению Субсидии до выполнения им требований в соответствии с пунктом 2.1.3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2.2.5. Принимать решение о возврате Учреждению в следующем финансовом году остатков средств Субсидии, указанных в пункте 1.1 настоящего Соглашения, при наличии потребности в их направлении на те же цели.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2.2.6. Осуществлять иные права, установленные бюджетным законодательством Российской Федерации, Условиями и настоящим Соглашением.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Учреждение обязано: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2.3.1. Соблюдать Условия, указанные в пункте 1.2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2.3.2. Обеспечивать эффективное использование средств Субсидии.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2.3.3. Не допускать фактов нарушения целей и Условий, установленных при предоставлении Субсидии.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2.3.4. Возвратить Субсидию в срок ________ в случае несоблюдения Учреждением Порядка, целей и Условий предоставления Субсидии, определенных настоящим Соглашением, в следующем порядке _______________.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2.3.5. Представлять по запросу Главного распорядителя бюджетных средств документы, отчеты и иную информацию.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2.3.6. Представлять предложения в кассовый план в срок __________ по форме согласно приложению N _______ к настоящему Соглашению.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2.3.7. Обеспечить достижение значений результатов предоставления Субсидии, показателей и соблюдение сроков их достижения, а также реализацию плана мероприятий по достижению результатов предоставления Субсидии, установленного в соответствии с пунктом 2.1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2.3.8. Представлять Главному распорядителю бюджетных средств в срок до ______________________________________________________________: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(указывается: ежемесячно, или ежеквартально, или иной срок)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отчет(ы) о достижении значений результатов предоставления Субсидии по форме, установленной в приложении N ___ к настоящему Соглашению</w:t>
      </w:r>
      <w:r>
        <w:rPr>
          <w:rStyle w:val="Style15"/>
          <w:rStyle w:val="Style15"/>
          <w:rFonts w:cs="Times New Roman" w:ascii="Times New Roman" w:hAnsi="Times New Roman"/>
          <w:sz w:val="28"/>
          <w:szCs w:val="28"/>
        </w:rPr>
        <w:footnoteReference w:id="5"/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отчет(ы) об осуществлении расходов, источником финансового обеспечения которых является Субсидия, по форме, установленной в приложении N ___ к настоящему Соглашению</w:t>
      </w:r>
      <w:r>
        <w:rPr>
          <w:rStyle w:val="Style15"/>
          <w:rStyle w:val="Style15"/>
          <w:rFonts w:cs="Times New Roman" w:ascii="Times New Roman" w:hAnsi="Times New Roman"/>
          <w:sz w:val="28"/>
          <w:szCs w:val="28"/>
        </w:rPr>
        <w:footnoteReference w:id="6"/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отчет(ы) о реализации плана мероприятий по достижению результатов предоставления субсидии</w:t>
      </w:r>
      <w:r>
        <w:rPr>
          <w:rStyle w:val="Style15"/>
          <w:rStyle w:val="Style15"/>
          <w:rFonts w:cs="Times New Roman" w:ascii="Times New Roman" w:hAnsi="Times New Roman"/>
          <w:sz w:val="28"/>
          <w:szCs w:val="28"/>
        </w:rPr>
        <w:footnoteReference w:id="7"/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2.3.9. Осуществлять исполнение требований Главного распорядителя бюджетных средств, указанных в пункте 2.1.3 настоящего Соглашения, в течение ___ календарных дней с момента получения требования.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 Учреждение вправе: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2.4.1. Обращаться к Главному распорядителю бюджетных средств за разъяснениями в связи с исполнением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2.4.2. Участвовать в проводимых Главным распорядителем бюджетных средств и (или) уполномоченным органом муниципального финансового контроля проверках, давать объяснения, представлять обоснованные возражения на результаты проверки в случае несогласия с выводами.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2.4.3. Осуществлять иные права, установленные бюджетным законодательством Российской Федерации, Условиями и настоящим Соглашением.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Осуществление контроля за соблюдением условий и целей предоставления Субсидий и ответственности за их нарушение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Соблюдение условий и целей предоставления Учреждению Субсидии подлежит обязательной проверке Главным распорядителем бюджетных средств и уполномоченным органом муниципального финансового контроля путем проведения плановых и (или) внеплановых проверок.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Учреждение производит возврат средств Субсидии в бюджет муниципального округа в случае нарушения им Порядка, целей 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 и (или) уполномоченным органом муниципального финансового контроля, а также в случае не достижения значений результатов предоставления Субсидии и показателей (при установлении таких показателей) в срок 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Учреждение несет ответственность за полноту и достоверность информации, содержащейся в представленных Главному распорядителю бюджетных средств документах.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За неисполнение или ненадлежащее исполнение своих обязательств по настоящему Соглашению Стороны несут ответственность, предусмотренную законодательством Российской Федерации.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Действие (бездействие), нарушающее бюджетное законодательство Российской Федерации, иные нормативные правовые акты, регулирующие бюджетные правоотношения, совершенное Учреждением, влечет ответственность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Заключительные положения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 Все споры и разногласия, связанные с исполнением настоящего Соглашения или в связи с ним, разрешаются Сторонами в претензионном порядке. Претензия направляется Стороне по настоящему Соглашению с приложением документов, подтверждающих заявленные требования, и должна быть рассмотрена в течение _______ дней с даты ее получения.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Если в ходе претензионного порядка урегулирования споров Стороны не придут к соглашению, они вправе обратиться за защитой своих интересов в судебные органы.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Изменения и дополнения в настоящее Соглашение, в том числе в случае уменьшения Главным распорядителем бюджетных средств как получателю бюджетных средств ранее доведенных лимитов бюджетных обязательств на предоставление Субсидии, вносятся по письменному соглашению Сторон, оформляются в виде дополнительного соглашения к настоящему Соглашению и являются его неотъемлемой частью.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Настоящее Соглашение вступает в силу со дня его подписания Сторонами и действует до 31 декабря последнего года предоставления Субсидии, а в части возврата в бюджет муниципального округа неиспользованного остатка Субсидии или средств, использованных не по целевому назначению, а также в части представления отчетности в соответствии с пунктом 2.3.7 настоящего Соглашения до полного исполнения обязательств Учреждением.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 Настоящее Соглашение может быть досрочно прекращено по решению Главного распорядителя бюджетных средств в одностороннем порядке, в том числе в связи с: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4.5.1. Реорганизацией или ликвидацией Учреждения.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4.5.2. Нарушением Учреждением целей и условий предоставления Субсидии, установленных Условиями и (или) Соглашением.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4.6. Расторжение настоящего Соглашения Учреждением в одностороннем порядке не допускается.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4.7. Настоящее Соглашение может быть расторгнуто по соглашению Сторон в случаях и порядке, предусмотренных действующим законодательством Российской Федерации, за исключением расторжения в одностороннем порядке, предусмотренного пунктами 4.4, 4.5 настоящего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4.8. Отношения, не урегулированные настоящим Соглашением, регулируются законодательством Российской Федерации.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Адреса, реквизиты и подписи Сторон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left="694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N 1</w:t>
      </w:r>
    </w:p>
    <w:p>
      <w:pPr>
        <w:pStyle w:val="Normal"/>
        <w:spacing w:lineRule="auto" w:line="240" w:before="0" w:after="0"/>
        <w:ind w:left="694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Типовой форме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достижении значений результатов предоставления Субсидии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получателя Субсидии: 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Периодичность: 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состоянию на _____________ 20__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08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4"/>
        <w:gridCol w:w="2439"/>
        <w:gridCol w:w="1573"/>
        <w:gridCol w:w="1174"/>
        <w:gridCol w:w="1205"/>
        <w:gridCol w:w="2115"/>
      </w:tblGrid>
      <w:tr>
        <w:trPr/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N п/п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Наименование показателя результата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Значение результата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Примечание (в том числе причины отклонения)</w:t>
            </w:r>
          </w:p>
        </w:tc>
      </w:tr>
      <w:tr>
        <w:trPr/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4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план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факт</w:t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' 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Итого: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ind w:left="6946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N 2</w:t>
      </w:r>
    </w:p>
    <w:p>
      <w:pPr>
        <w:pStyle w:val="Normal"/>
        <w:spacing w:lineRule="auto" w:line="240" w:before="0" w:after="0"/>
        <w:ind w:left="6946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Типовой форме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осуществлении расходов, источником финансового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обеспечения которых является Субсидия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получателя Субсидии: _______________________________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Периодичность: __________________________________________________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состоянию на _____________ 20__ года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08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55"/>
        <w:gridCol w:w="3834"/>
        <w:gridCol w:w="1478"/>
        <w:gridCol w:w="1717"/>
      </w:tblGrid>
      <w:tr>
        <w:trPr/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Наименование мероприятий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Объем финансового обеспечения, предусмотренный соглашением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Поступило средств с начала года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Израсходовано средств с начала года</w:t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sz w:val="28"/>
        </w:rPr>
      </w:pPr>
      <w:r>
        <w:rPr>
          <w:sz w:val="28"/>
        </w:rPr>
        <w:t>Приложение N 3</w:t>
      </w:r>
    </w:p>
    <w:p>
      <w:pPr>
        <w:pStyle w:val="ConsPlusNormal"/>
        <w:jc w:val="right"/>
        <w:rPr>
          <w:sz w:val="28"/>
        </w:rPr>
      </w:pPr>
      <w:r>
        <w:rPr>
          <w:sz w:val="28"/>
        </w:rPr>
        <w:t>к Типовой форме</w:t>
      </w:r>
    </w:p>
    <w:p>
      <w:pPr>
        <w:pStyle w:val="ConsPlusNormal"/>
        <w:jc w:val="both"/>
        <w:rPr>
          <w:sz w:val="28"/>
        </w:rPr>
      </w:pPr>
      <w:r>
        <w:rPr>
          <w:sz w:val="28"/>
        </w:rPr>
      </w:r>
    </w:p>
    <w:p>
      <w:pPr>
        <w:pStyle w:val="ConsPlusNormal"/>
        <w:jc w:val="center"/>
        <w:rPr>
          <w:sz w:val="28"/>
        </w:rPr>
      </w:pPr>
      <w:r>
        <w:rPr>
          <w:sz w:val="28"/>
        </w:rPr>
        <w:t xml:space="preserve">Объем субсидии </w:t>
      </w:r>
      <w:r>
        <w:rPr>
          <w:sz w:val="28"/>
          <w:szCs w:val="28"/>
        </w:rPr>
        <w:t xml:space="preserve">муниципальному </w:t>
      </w:r>
      <w:r>
        <w:rPr>
          <w:sz w:val="28"/>
        </w:rPr>
        <w:t>бюджетному</w:t>
      </w:r>
    </w:p>
    <w:p>
      <w:pPr>
        <w:pStyle w:val="ConsPlusNormal"/>
        <w:jc w:val="center"/>
        <w:rPr>
          <w:sz w:val="28"/>
        </w:rPr>
      </w:pPr>
      <w:r>
        <w:rPr>
          <w:sz w:val="28"/>
        </w:rPr>
        <w:t>(автономному) учреждению на иные цели</w:t>
      </w:r>
    </w:p>
    <w:p>
      <w:pPr>
        <w:pStyle w:val="ConsPlusNormal"/>
        <w:jc w:val="both"/>
        <w:rPr>
          <w:sz w:val="28"/>
        </w:rPr>
      </w:pPr>
      <w:r>
        <w:rPr>
          <w:sz w:val="28"/>
        </w:rPr>
      </w:r>
    </w:p>
    <w:p>
      <w:pPr>
        <w:pStyle w:val="ConsPlusNormal"/>
        <w:jc w:val="center"/>
        <w:rPr>
          <w:sz w:val="28"/>
        </w:rPr>
      </w:pPr>
      <w:r>
        <w:rPr>
          <w:sz w:val="28"/>
        </w:rPr>
        <w:t>Наименование получателя субсидии</w:t>
      </w:r>
    </w:p>
    <w:p>
      <w:pPr>
        <w:pStyle w:val="ConsPlusNormal"/>
        <w:jc w:val="center"/>
        <w:rPr>
          <w:sz w:val="28"/>
        </w:rPr>
      </w:pPr>
      <w:r>
        <w:rPr>
          <w:sz w:val="28"/>
        </w:rPr>
        <w:t>(бюджетного (автономного) учреждения):</w:t>
      </w:r>
    </w:p>
    <w:p>
      <w:pPr>
        <w:pStyle w:val="ConsPlusNormal"/>
        <w:jc w:val="center"/>
        <w:rPr>
          <w:sz w:val="28"/>
        </w:rPr>
      </w:pPr>
      <w:r>
        <w:rPr>
          <w:sz w:val="28"/>
        </w:rPr>
        <w:t>___________________________________________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6"/>
        <w:gridCol w:w="2149"/>
        <w:gridCol w:w="1358"/>
        <w:gridCol w:w="1238"/>
        <w:gridCol w:w="1582"/>
        <w:gridCol w:w="1084"/>
        <w:gridCol w:w="1083"/>
      </w:tblGrid>
      <w:tr>
        <w:trPr/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N 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цели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Целевая статья расходов (ЦС)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Код цели</w:t>
            </w:r>
          </w:p>
        </w:tc>
        <w:tc>
          <w:tcPr>
            <w:tcW w:w="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Объем субсидии муниципальному бюджетному (автономному) учреждению на иные цели, руб.</w:t>
            </w:r>
          </w:p>
        </w:tc>
      </w:tr>
      <w:tr>
        <w:trPr/>
        <w:tc>
          <w:tcPr>
            <w:tcW w:w="5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текущий год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плановый период</w:t>
            </w:r>
          </w:p>
        </w:tc>
      </w:tr>
      <w:tr>
        <w:trPr/>
        <w:tc>
          <w:tcPr>
            <w:tcW w:w="5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Итого: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3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Приказом финансового управления администрации Орловского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>от 12.01.2026 № 8/1-о/д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Типовая форма дополнительного соглашения к Соглашению о предоставлении из бюджета Орловского муниципального округа субсидии муниципальному бюджетному (автономному) учреждению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</w:t>
        <w:softHyphen/>
        <w:softHyphen/>
        <w:softHyphen/>
        <w:softHyphen/>
        <w:softHyphen/>
        <w:softHyphen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>(на финансовое обеспечение выполнения муниципального задания на оказание муниципальных услуг (выполнение работ)/на иные цели)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г. Орлов </w:t>
        <w:tab/>
        <w:tab/>
        <w:tab/>
        <w:tab/>
        <w:tab/>
        <w:tab/>
        <w:tab/>
        <w:t>«___»_________ 20___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283"/>
        <w:jc w:val="both"/>
        <w:rPr/>
      </w:pPr>
      <w:r>
        <w:rPr/>
        <w:t>_______________________________________________________________________</w:t>
      </w:r>
    </w:p>
    <w:p>
      <w:pPr>
        <w:pStyle w:val="ConsPlusNormal"/>
        <w:jc w:val="center"/>
        <w:rPr>
          <w:sz w:val="20"/>
        </w:rPr>
      </w:pPr>
      <w:r>
        <w:rPr>
          <w:sz w:val="20"/>
        </w:rPr>
        <w:t>(указывается наименование органа местного самоуправления, осуществляющего функции и полномочия учредителя в отношении бюджетного или автономного учреждения)</w:t>
      </w:r>
    </w:p>
    <w:p>
      <w:pPr>
        <w:pStyle w:val="ConsPlusNormal"/>
        <w:jc w:val="both"/>
        <w:rPr/>
      </w:pPr>
      <w:r>
        <w:rPr>
          <w:sz w:val="28"/>
        </w:rPr>
        <w:t xml:space="preserve">которому как получателю средств бюджета муниципального округа доведены лимиты бюджетных обязательств на предоставление субсидии в соответствии со статьей 78.1 Бюджетного кодекса Российской Федерации, в лице </w:t>
      </w:r>
      <w:r>
        <w:rPr/>
        <w:t>_____________________________________________________________________________,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sz w:val="20"/>
        </w:rPr>
        <w:t>(</w:t>
      </w:r>
      <w:r>
        <w:rPr>
          <w:rFonts w:cs="Times New Roman" w:ascii="Times New Roman" w:hAnsi="Times New Roman"/>
          <w:sz w:val="20"/>
        </w:rPr>
        <w:t>должность, фамилия, имя, отчество)</w:t>
      </w:r>
    </w:p>
    <w:p>
      <w:pPr>
        <w:pStyle w:val="ConsPlusNormal"/>
        <w:jc w:val="both"/>
        <w:rPr/>
      </w:pPr>
      <w:r>
        <w:rPr>
          <w:sz w:val="28"/>
        </w:rPr>
        <w:t xml:space="preserve">действующего на основании </w:t>
      </w:r>
      <w:r>
        <w:rPr/>
        <w:t>________________________________________________,</w:t>
      </w:r>
    </w:p>
    <w:p>
      <w:pPr>
        <w:pStyle w:val="ConsPlusNormal"/>
        <w:ind w:left="3540" w:hanging="0"/>
        <w:jc w:val="both"/>
        <w:rPr>
          <w:sz w:val="20"/>
        </w:rPr>
      </w:pPr>
      <w:r>
        <w:rPr>
          <w:sz w:val="20"/>
        </w:rPr>
        <w:t>(реквизиты учредительного документа (положения),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"Учредитель", с одной стороны, и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(наименование бюджетного или автономного учреждения)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лице 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(должность, 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</w:t>
        <w:tab/>
        <w:t>_________________________________________,</w:t>
      </w:r>
    </w:p>
    <w:p>
      <w:pPr>
        <w:pStyle w:val="Normal"/>
        <w:spacing w:lineRule="auto" w:line="240" w:before="0" w:after="0"/>
        <w:ind w:left="3540" w:hanging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(реквизиты учредительного документа (положения, устава),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"Учреждение", с другой стороны, совместно именуемые "Стороны", в соответствии с 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(документ, предусматривающий основание для внесения изменений в Соглашение (при наличии))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заключили настоящее дополнительное соглашение N __ к Соглашению о предоставлении из бюджета муниципального округа субсидии муниципальному бюджетному (автономному) учреждению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 финансовое обеспечение выполнения муниципального задания на оказание муниципальных услуг (выполнение работ)/ на иные цели)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"___" ___________ N ___ (далее - Соглашение) о нижеследующем: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Соглашение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Наименование Соглашения изложить в следующей редакции: "____________________".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преамбуле слова "_____________" заменить словами "___________________".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В пункте __ раздела 1 "Предмет Соглашения" слова "____________________" заменить словами "____________________".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В разделе 2 "Права и обязанности Сторон":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1.4.1. Дополнить пунктом 2.3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"2.3. ___________________________".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Настоящее дополнительное соглашение является неотъемлемой частью Соглашения.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дополнительное соглашение вступает в силу со дня его подписания Сторонами.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Адреса, реквизиты и подписи Сторон.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4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УТВЕРЖДЕНА</w:t>
      </w:r>
    </w:p>
    <w:p>
      <w:pPr>
        <w:pStyle w:val="Normal"/>
        <w:spacing w:lineRule="auto" w:line="240" w:before="0" w:after="0"/>
        <w:ind w:left="496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962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Приказом финансового управления администрации Орловского муниципального округа </w:t>
      </w:r>
      <w:r>
        <w:rPr>
          <w:rFonts w:cs="Times New Roman" w:ascii="Times New Roman" w:hAnsi="Times New Roman"/>
          <w:sz w:val="28"/>
          <w:szCs w:val="28"/>
        </w:rPr>
        <w:t>от 12.01.2026 № 8/1-о/д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Типовая форма дополнительного соглашения о расторжении Соглашения о предоставлении из бюджета Орловского муниципального округа субсидии муниципальному бюджетному (автономному) учреждению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</w:t>
        <w:softHyphen/>
        <w:softHyphen/>
        <w:softHyphen/>
        <w:softHyphen/>
        <w:softHyphen/>
        <w:softHyphen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cs="Times New Roman" w:ascii="Times New Roman" w:hAnsi="Times New Roman"/>
          <w:sz w:val="24"/>
          <w:szCs w:val="28"/>
        </w:rPr>
        <w:t xml:space="preserve">(на финансовое обеспечение выполнения муниципального задания на оказание </w:t>
      </w:r>
      <w:r>
        <w:rPr>
          <w:rFonts w:cs="Times New Roman" w:ascii="Times New Roman" w:hAnsi="Times New Roman"/>
          <w:szCs w:val="28"/>
        </w:rPr>
        <w:t xml:space="preserve">муниципальных </w:t>
      </w:r>
      <w:r>
        <w:rPr>
          <w:rFonts w:cs="Times New Roman" w:ascii="Times New Roman" w:hAnsi="Times New Roman"/>
          <w:sz w:val="24"/>
          <w:szCs w:val="28"/>
        </w:rPr>
        <w:t>услуг (выполнение работ)/на иные цели)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г. Орлов </w:t>
        <w:tab/>
        <w:tab/>
        <w:tab/>
        <w:tab/>
        <w:tab/>
        <w:tab/>
        <w:tab/>
        <w:t>«___»_________ 20___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283"/>
        <w:jc w:val="both"/>
        <w:rPr/>
      </w:pPr>
      <w:r>
        <w:rPr/>
        <w:t>_______________________________________________________________________</w:t>
      </w:r>
    </w:p>
    <w:p>
      <w:pPr>
        <w:pStyle w:val="ConsPlusNormal"/>
        <w:jc w:val="center"/>
        <w:rPr>
          <w:sz w:val="20"/>
        </w:rPr>
      </w:pPr>
      <w:r>
        <w:rPr>
          <w:sz w:val="20"/>
        </w:rPr>
        <w:t>(указывается наименование органа местного самоуправления, осуществляющего функции и полномочия учредителя в отношении бюджетного или автономного учреждения)</w:t>
      </w:r>
    </w:p>
    <w:p>
      <w:pPr>
        <w:pStyle w:val="ConsPlusNormal"/>
        <w:jc w:val="both"/>
        <w:rPr/>
      </w:pPr>
      <w:r>
        <w:rPr>
          <w:sz w:val="28"/>
        </w:rPr>
        <w:t xml:space="preserve">которому как получателю средств бюджета муниципального округа доведены лимиты бюджетных обязательств на предоставление субсидии в соответствии со статьей 78.1 Бюджетного кодекса Российской Федерации, в лице </w:t>
      </w:r>
      <w:r>
        <w:rPr/>
        <w:t>_____________________________________________________________________________,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sz w:val="20"/>
        </w:rPr>
        <w:t>(</w:t>
      </w:r>
      <w:r>
        <w:rPr>
          <w:rFonts w:cs="Times New Roman" w:ascii="Times New Roman" w:hAnsi="Times New Roman"/>
          <w:sz w:val="20"/>
        </w:rPr>
        <w:t>должность, фамилия, имя, отчество)</w:t>
      </w:r>
    </w:p>
    <w:p>
      <w:pPr>
        <w:pStyle w:val="ConsPlusNormal"/>
        <w:jc w:val="both"/>
        <w:rPr/>
      </w:pPr>
      <w:r>
        <w:rPr>
          <w:sz w:val="28"/>
        </w:rPr>
        <w:t xml:space="preserve">действующего на основании </w:t>
      </w:r>
      <w:r>
        <w:rPr/>
        <w:t>________________________________________________,</w:t>
      </w:r>
    </w:p>
    <w:p>
      <w:pPr>
        <w:pStyle w:val="ConsPlusNormal"/>
        <w:ind w:left="3540" w:hanging="0"/>
        <w:jc w:val="both"/>
        <w:rPr>
          <w:sz w:val="20"/>
        </w:rPr>
      </w:pPr>
      <w:r>
        <w:rPr>
          <w:sz w:val="20"/>
        </w:rPr>
        <w:t>(реквизиты учредительного документа (положения),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"Учредитель", с одной стороны, и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(наименование бюджетного или автономного учреждения)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лице 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(должность, фамилия, имя, отчество)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</w:t>
        <w:tab/>
        <w:t>_________________________________________,</w:t>
      </w:r>
    </w:p>
    <w:p>
      <w:pPr>
        <w:pStyle w:val="Normal"/>
        <w:spacing w:lineRule="auto" w:line="240" w:before="0" w:after="0"/>
        <w:ind w:left="3540" w:hanging="0"/>
        <w:jc w:val="both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(реквизиты учредительного документа (положения, устава), доверенности, приказа или иного документа, удостоверяющего полномочия)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именуем__ в дальнейшем "Учреждение", с другой стороны, совместно именуемые "Стороны", в соответствии с 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(документ, предусматривающий основание для внесения изменений в Соглашение (при наличии))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заключили настоящее дополнительное соглашение N __ о расторжении к Соглашению о предоставлении из бюджета муниципального округа субсидии муниципальному бюджетному (автономному) учреждению 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(на финансовое обеспечение выполнения муниципального задания на оказание муниципальных услуг (выполнение работ)/ на иные цели)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"___" ___________ N ___ (далее - Соглашение) о нижеследующем: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Обязательства Сторон по Соглашению прекращаются со дня вступления в силу настоящего дополнительного соглашения о расторжении Соглашения, за исключением обязательств, предусмотренных пунктами _______________ Соглашения, которые прекращают свое действие после полного их исполнения.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Состояние расчетов на дату расторжения Соглашения: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Бюджетное обязательство Учредителем исполнено в размере _______________ (____________________________) рублей __ копеек по КБК</w:t>
      </w:r>
    </w:p>
    <w:p>
      <w:pPr>
        <w:pStyle w:val="Normal"/>
        <w:spacing w:lineRule="auto" w:line="240" w:before="0" w:after="0"/>
        <w:ind w:left="1416" w:firstLine="708"/>
        <w:jc w:val="both"/>
        <w:rPr>
          <w:rFonts w:ascii="Times New Roman" w:hAnsi="Times New Roman" w:cs="Times New Roman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Cs w:val="28"/>
        </w:rPr>
        <w:t>(сумма прописью)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__________________________________________________________________.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 w:cs="Times New Roman"/>
          <w:szCs w:val="28"/>
        </w:rPr>
      </w:pPr>
      <w:r>
        <w:rPr>
          <w:rFonts w:cs="Times New Roman" w:ascii="Times New Roman" w:hAnsi="Times New Roman"/>
          <w:szCs w:val="28"/>
        </w:rPr>
        <w:t>(код КБК)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__________________________________________________________________.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2.3. __________________________________________________________________.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дополнительное соглашение вступает в силу со дня его подписания Сторонами.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 Адреса, реквизиты и подписи Сторон.</w:t>
      </w:r>
    </w:p>
    <w:sectPr>
      <w:footnotePr>
        <w:numFmt w:val="decimal"/>
      </w:footnote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4"/>
        <w:rPr/>
      </w:pPr>
      <w:r>
        <w:rPr>
          <w:rStyle w:val="Style16"/>
        </w:rPr>
        <w:footnoteRef/>
      </w:r>
      <w:r>
        <w:rPr>
          <w:rStyle w:val="Style16"/>
        </w:rPr>
        <w:tab/>
      </w:r>
      <w:r>
        <w:rPr>
          <w:rStyle w:val="Style16"/>
        </w:rPr>
        <w:tab/>
      </w:r>
      <w:r>
        <w:rPr>
          <w:rStyle w:val="FootnoteCharacters"/>
        </w:rPr>
        <w:tab/>
      </w:r>
      <w:r>
        <w:rPr/>
        <w:t xml:space="preserve"> Заполняется в случае, если Субсидия предоставлялась в целях достижения результатов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если Субсидия предоставляется в целях реализации соответствующего проекта, или муниципального проекта, обеспечивающего достижение целей, показателей и результатов федерального (регионального) проекта, если Субсидия предоставляется в целях реализации соответствующего проекта</w:t>
      </w:r>
    </w:p>
  </w:footnote>
  <w:footnote w:id="3">
    <w:p>
      <w:pPr>
        <w:pStyle w:val="Style24"/>
        <w:rPr/>
      </w:pPr>
      <w:r>
        <w:rPr>
          <w:rStyle w:val="Style16"/>
        </w:rPr>
        <w:footnoteRef/>
      </w:r>
      <w:r>
        <w:rPr>
          <w:rStyle w:val="Style16"/>
        </w:rPr>
        <w:tab/>
      </w:r>
      <w:r>
        <w:rPr>
          <w:rStyle w:val="Style16"/>
        </w:rPr>
        <w:tab/>
      </w:r>
      <w:r>
        <w:rPr>
          <w:rStyle w:val="FootnoteCharacters"/>
        </w:rPr>
        <w:tab/>
      </w:r>
      <w:r>
        <w:rPr/>
        <w:t xml:space="preserve"> План мероприятий оформляется по форме, утверждаемой главным распорядителем бюджетных средств</w:t>
      </w:r>
    </w:p>
  </w:footnote>
  <w:footnote w:id="4">
    <w:p>
      <w:pPr>
        <w:pStyle w:val="Style24"/>
        <w:rPr/>
      </w:pPr>
      <w:r>
        <w:rPr>
          <w:rStyle w:val="Style16"/>
        </w:rPr>
        <w:footnoteRef/>
      </w:r>
      <w:r>
        <w:rPr>
          <w:rStyle w:val="Style16"/>
        </w:rPr>
        <w:tab/>
      </w:r>
      <w:r>
        <w:rPr>
          <w:rStyle w:val="Style16"/>
        </w:rPr>
        <w:tab/>
      </w:r>
      <w:r>
        <w:rPr>
          <w:rStyle w:val="FootnoteCharacters"/>
        </w:rPr>
        <w:tab/>
      </w:r>
      <w:r>
        <w:rPr/>
        <w:t xml:space="preserve"> Указываются дата, номер, наименование действующего нормативного документа Министерства финансов Российской Федерации 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действующего на момент заключения соглашения</w:t>
      </w:r>
    </w:p>
  </w:footnote>
  <w:footnote w:id="5">
    <w:p>
      <w:pPr>
        <w:pStyle w:val="Style24"/>
        <w:rPr/>
      </w:pPr>
      <w:r>
        <w:rPr>
          <w:rStyle w:val="Style16"/>
        </w:rPr>
        <w:footnoteRef/>
      </w:r>
      <w:r>
        <w:rPr>
          <w:rStyle w:val="Style16"/>
        </w:rPr>
        <w:tab/>
      </w:r>
      <w:r>
        <w:rPr>
          <w:rStyle w:val="Style16"/>
        </w:rPr>
        <w:tab/>
      </w:r>
      <w:r>
        <w:rPr>
          <w:rStyle w:val="FootnoteCharacters"/>
        </w:rPr>
        <w:tab/>
      </w:r>
      <w:r>
        <w:rPr/>
        <w:t xml:space="preserve"> Отчет оформляется по форме согласно приложению N 1 к настоящей Типовой форме</w:t>
      </w:r>
    </w:p>
  </w:footnote>
  <w:footnote w:id="6">
    <w:p>
      <w:pPr>
        <w:pStyle w:val="Style24"/>
        <w:rPr/>
      </w:pPr>
      <w:r>
        <w:rPr>
          <w:rStyle w:val="Style16"/>
        </w:rPr>
        <w:footnoteRef/>
      </w:r>
      <w:r>
        <w:rPr>
          <w:rStyle w:val="Style16"/>
        </w:rPr>
        <w:tab/>
      </w:r>
      <w:r>
        <w:rPr>
          <w:rStyle w:val="Style16"/>
        </w:rPr>
        <w:tab/>
      </w:r>
      <w:r>
        <w:rPr>
          <w:rStyle w:val="FootnoteCharacters"/>
        </w:rPr>
        <w:tab/>
      </w:r>
      <w:r>
        <w:rPr/>
        <w:t xml:space="preserve"> Отчет оформляется по форме согласно приложению N 2 к настоящей Типовой форме</w:t>
      </w:r>
    </w:p>
  </w:footnote>
  <w:footnote w:id="7">
    <w:p>
      <w:pPr>
        <w:pStyle w:val="Style24"/>
        <w:rPr/>
      </w:pPr>
      <w:r>
        <w:rPr>
          <w:rStyle w:val="Style16"/>
        </w:rPr>
        <w:footnoteRef/>
      </w:r>
      <w:r>
        <w:rPr>
          <w:rStyle w:val="Style16"/>
        </w:rPr>
        <w:tab/>
      </w:r>
      <w:r>
        <w:rPr>
          <w:rStyle w:val="Style16"/>
        </w:rPr>
        <w:tab/>
      </w:r>
      <w:r>
        <w:rPr>
          <w:rStyle w:val="FootnoteCharacters"/>
        </w:rPr>
        <w:tab/>
      </w:r>
      <w:r>
        <w:rPr/>
        <w:t xml:space="preserve"> Отчет оформляется по форме, утверждаемой главным распорядителем бюджетных средств</w:t>
      </w:r>
    </w:p>
  </w:footnote>
</w:footnotes>
</file>

<file path=word/settings.xml><?xml version="1.0" encoding="utf-8"?>
<w:settings xmlns:w="http://schemas.openxmlformats.org/wordprocessingml/2006/main">
  <w:zoom w:percent="120"/>
  <w:defaultTabStop w:val="708"/>
  <w:footnotePr>
    <w:numFmt w:val="decimal"/>
    <w:footnote w:id="0"/>
    <w:footnote w:id="1"/>
  </w:footnotePr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06b2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8a55b0"/>
    <w:rPr>
      <w:sz w:val="20"/>
      <w:szCs w:val="20"/>
    </w:rPr>
  </w:style>
  <w:style w:type="character" w:styleId="Style15" w:customStyle="1">
    <w:name w:val="Привязка сноски"/>
    <w:rsid w:val="00606b25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8a55b0"/>
    <w:rPr>
      <w:vertAlign w:val="superscript"/>
    </w:rPr>
  </w:style>
  <w:style w:type="character" w:styleId="Style16" w:customStyle="1">
    <w:name w:val="Символ сноски"/>
    <w:qFormat/>
    <w:rsid w:val="00606b25"/>
    <w:rPr/>
  </w:style>
  <w:style w:type="character" w:styleId="WW8Num1z0" w:customStyle="1">
    <w:name w:val="WW8Num1z0"/>
    <w:qFormat/>
    <w:rsid w:val="00606b25"/>
    <w:rPr>
      <w:sz w:val="28"/>
      <w:szCs w:val="28"/>
    </w:rPr>
  </w:style>
  <w:style w:type="character" w:styleId="Style17" w:customStyle="1">
    <w:name w:val="Привязка концевой сноски"/>
    <w:rsid w:val="00606b25"/>
    <w:rPr>
      <w:vertAlign w:val="superscript"/>
    </w:rPr>
  </w:style>
  <w:style w:type="character" w:styleId="Style18" w:customStyle="1">
    <w:name w:val="Символ концевой сноски"/>
    <w:qFormat/>
    <w:rsid w:val="00606b25"/>
    <w:rPr/>
  </w:style>
  <w:style w:type="character" w:styleId="ListLabel1" w:customStyle="1">
    <w:name w:val="ListLabel 1"/>
    <w:qFormat/>
    <w:rsid w:val="00606b25"/>
    <w:rPr>
      <w:sz w:val="28"/>
      <w:szCs w:val="28"/>
    </w:rPr>
  </w:style>
  <w:style w:type="paragraph" w:styleId="Style19" w:customStyle="1">
    <w:name w:val="Заголовок"/>
    <w:basedOn w:val="Normal"/>
    <w:next w:val="Style20"/>
    <w:qFormat/>
    <w:rsid w:val="00606b25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rsid w:val="00606b25"/>
    <w:pPr>
      <w:spacing w:lineRule="auto" w:line="276" w:before="0" w:after="140"/>
    </w:pPr>
    <w:rPr/>
  </w:style>
  <w:style w:type="paragraph" w:styleId="Style21">
    <w:name w:val="List"/>
    <w:basedOn w:val="Style20"/>
    <w:rsid w:val="00606b25"/>
    <w:pPr/>
    <w:rPr>
      <w:rFonts w:cs="Arial"/>
    </w:rPr>
  </w:style>
  <w:style w:type="paragraph" w:styleId="Style22" w:customStyle="1">
    <w:name w:val="Caption"/>
    <w:basedOn w:val="Normal"/>
    <w:qFormat/>
    <w:rsid w:val="00606b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606b25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77ab7"/>
    <w:pPr>
      <w:spacing w:before="0" w:after="160"/>
      <w:ind w:left="720" w:hanging="0"/>
      <w:contextualSpacing/>
    </w:pPr>
    <w:rPr/>
  </w:style>
  <w:style w:type="paragraph" w:styleId="ConsPlusNormal" w:customStyle="1">
    <w:name w:val="ConsPlusNormal"/>
    <w:qFormat/>
    <w:rsid w:val="00326cc0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ConsPlusNonformat" w:customStyle="1">
    <w:name w:val="ConsPlusNonformat"/>
    <w:qFormat/>
    <w:rsid w:val="00326cc0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eastAsia="ru-RU" w:val="ru-RU" w:bidi="ar-SA"/>
    </w:rPr>
  </w:style>
  <w:style w:type="paragraph" w:styleId="Style24" w:customStyle="1">
    <w:name w:val="Footnote Text"/>
    <w:basedOn w:val="Normal"/>
    <w:uiPriority w:val="99"/>
    <w:semiHidden/>
    <w:unhideWhenUsed/>
    <w:rsid w:val="008a55b0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606b25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A8AFC-9321-4160-935B-C02504D2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Application>LibreOffice/6.0.4.2$Windows_X86_64 LibreOffice_project/9b0d9b32d5dcda91d2f1a96dc04c645c450872bf</Application>
  <Pages>19</Pages>
  <Words>3563</Words>
  <Characters>29143</Characters>
  <CharactersWithSpaces>32438</CharactersWithSpaces>
  <Paragraphs>310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2026-01-25T19:07:00Z</dcterms:created>
  <dc:creator>Ольга</dc:creator>
  <dc:description/>
  <dc:language>ru-RU</dc:language>
  <cp:lastModifiedBy/>
  <cp:lastPrinted>2026-01-28T09:46:14Z</cp:lastPrinted>
  <dcterms:modified xsi:type="dcterms:W3CDTF">2026-01-28T11:25:19Z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