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FC895C" w14:textId="77777777" w:rsidR="006434DF" w:rsidRDefault="006434DF" w:rsidP="008C5C77">
      <w:pPr>
        <w:spacing w:line="240" w:lineRule="auto"/>
        <w:jc w:val="center"/>
        <w:rPr>
          <w:b/>
          <w:bCs/>
          <w:szCs w:val="28"/>
        </w:rPr>
      </w:pPr>
      <w:bookmarkStart w:id="0" w:name="_Hlk82530724"/>
    </w:p>
    <w:p w14:paraId="1C2E5B9A" w14:textId="77777777" w:rsidR="006434DF" w:rsidRPr="006434DF" w:rsidRDefault="006434DF" w:rsidP="008C5C77">
      <w:pPr>
        <w:spacing w:line="240" w:lineRule="auto"/>
        <w:jc w:val="center"/>
        <w:rPr>
          <w:b/>
          <w:bCs/>
          <w:szCs w:val="28"/>
        </w:rPr>
      </w:pPr>
    </w:p>
    <w:p w14:paraId="4C47D5F3" w14:textId="095433F7" w:rsidR="006434DF" w:rsidRPr="006434DF" w:rsidRDefault="006434DF" w:rsidP="006434DF">
      <w:pPr>
        <w:jc w:val="center"/>
        <w:rPr>
          <w:b/>
          <w:sz w:val="26"/>
          <w:szCs w:val="26"/>
          <w:lang w:val="en-US"/>
        </w:rPr>
      </w:pPr>
      <w:r w:rsidRPr="006434DF">
        <w:rPr>
          <w:noProof/>
          <w:lang w:eastAsia="ru-RU"/>
        </w:rPr>
        <w:drawing>
          <wp:anchor distT="0" distB="0" distL="114300" distR="114300" simplePos="0" relativeHeight="251657216" behindDoc="0" locked="0" layoutInCell="1" allowOverlap="1" wp14:anchorId="2D5C62D2" wp14:editId="40A15C06">
            <wp:simplePos x="0" y="0"/>
            <wp:positionH relativeFrom="column">
              <wp:posOffset>2823210</wp:posOffset>
            </wp:positionH>
            <wp:positionV relativeFrom="paragraph">
              <wp:posOffset>-114300</wp:posOffset>
            </wp:positionV>
            <wp:extent cx="424815" cy="522605"/>
            <wp:effectExtent l="0" t="0" r="0" b="0"/>
            <wp:wrapSquare wrapText="bothSides"/>
            <wp:docPr id="1" name="Рисунок 1" descr="Описание: 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район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4815" cy="522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E7A5F0" w14:textId="77777777" w:rsidR="006434DF" w:rsidRPr="006434DF" w:rsidRDefault="006434DF" w:rsidP="006434DF">
      <w:pPr>
        <w:jc w:val="center"/>
        <w:rPr>
          <w:b/>
          <w:sz w:val="26"/>
          <w:szCs w:val="26"/>
          <w:lang w:val="en-US"/>
        </w:rPr>
      </w:pPr>
    </w:p>
    <w:p w14:paraId="23D5E026" w14:textId="77777777" w:rsidR="006434DF" w:rsidRPr="006434DF" w:rsidRDefault="006434DF" w:rsidP="006434DF">
      <w:pPr>
        <w:jc w:val="center"/>
        <w:rPr>
          <w:b/>
          <w:sz w:val="26"/>
          <w:szCs w:val="26"/>
        </w:rPr>
      </w:pPr>
    </w:p>
    <w:p w14:paraId="5F04E44D" w14:textId="77777777" w:rsidR="006434DF" w:rsidRPr="006434DF" w:rsidRDefault="006434DF" w:rsidP="006434DF">
      <w:pPr>
        <w:jc w:val="center"/>
        <w:rPr>
          <w:b/>
          <w:sz w:val="24"/>
          <w:szCs w:val="24"/>
        </w:rPr>
      </w:pPr>
    </w:p>
    <w:p w14:paraId="64CBCE80" w14:textId="77777777" w:rsidR="005E5ED2" w:rsidRDefault="005E5ED2" w:rsidP="005E5ED2">
      <w:pPr>
        <w:jc w:val="center"/>
        <w:rPr>
          <w:b/>
          <w:szCs w:val="28"/>
        </w:rPr>
      </w:pPr>
      <w:r>
        <w:rPr>
          <w:b/>
          <w:szCs w:val="28"/>
        </w:rPr>
        <w:t xml:space="preserve">АДМИНИСТРАЦИЯ ОРЛОВСКОГО </w:t>
      </w:r>
    </w:p>
    <w:p w14:paraId="79BDDF76" w14:textId="77777777" w:rsidR="005E5ED2" w:rsidRPr="004C3F11" w:rsidRDefault="005E5ED2" w:rsidP="005E5ED2">
      <w:pPr>
        <w:jc w:val="center"/>
        <w:rPr>
          <w:szCs w:val="28"/>
        </w:rPr>
      </w:pPr>
      <w:r>
        <w:rPr>
          <w:b/>
          <w:szCs w:val="28"/>
        </w:rPr>
        <w:t>МУНИЦИПАЛЬНОГО ОКРУГА</w:t>
      </w:r>
    </w:p>
    <w:p w14:paraId="04329F57" w14:textId="77777777" w:rsidR="005E5ED2" w:rsidRPr="00E4205B" w:rsidRDefault="005E5ED2" w:rsidP="005E5ED2">
      <w:pPr>
        <w:jc w:val="center"/>
        <w:rPr>
          <w:szCs w:val="28"/>
        </w:rPr>
      </w:pPr>
    </w:p>
    <w:p w14:paraId="25178E9F" w14:textId="77777777" w:rsidR="005E5ED2" w:rsidRPr="00E4205B" w:rsidRDefault="005E5ED2" w:rsidP="005E5ED2">
      <w:pPr>
        <w:jc w:val="center"/>
        <w:rPr>
          <w:b/>
          <w:bCs/>
          <w:szCs w:val="28"/>
        </w:rPr>
      </w:pPr>
      <w:r w:rsidRPr="00E4205B">
        <w:rPr>
          <w:b/>
          <w:bCs/>
          <w:szCs w:val="28"/>
        </w:rPr>
        <w:t>ПОСТАНОВЛЕНИЕ</w:t>
      </w:r>
    </w:p>
    <w:p w14:paraId="13C71E37" w14:textId="77777777" w:rsidR="005E5ED2" w:rsidRPr="00E4205B" w:rsidRDefault="005E5ED2" w:rsidP="005E5ED2">
      <w:pPr>
        <w:jc w:val="both"/>
        <w:rPr>
          <w:b/>
          <w:bCs/>
          <w:szCs w:val="28"/>
        </w:rPr>
      </w:pPr>
    </w:p>
    <w:p w14:paraId="58DEDD26" w14:textId="5F6F846A" w:rsidR="005E5ED2" w:rsidRPr="00BC155D" w:rsidRDefault="00CF2F4B" w:rsidP="005E5ED2">
      <w:pPr>
        <w:jc w:val="center"/>
        <w:rPr>
          <w:bCs/>
          <w:szCs w:val="28"/>
          <w:u w:val="single"/>
        </w:rPr>
      </w:pPr>
      <w:r>
        <w:rPr>
          <w:bCs/>
          <w:szCs w:val="28"/>
          <w:u w:val="single"/>
        </w:rPr>
        <w:t>13.01.2026</w:t>
      </w:r>
      <w:r w:rsidR="005E5ED2">
        <w:rPr>
          <w:bCs/>
          <w:szCs w:val="28"/>
        </w:rPr>
        <w:t xml:space="preserve">   </w:t>
      </w:r>
      <w:r w:rsidR="005E5ED2" w:rsidRPr="00BC155D">
        <w:rPr>
          <w:bCs/>
          <w:szCs w:val="28"/>
        </w:rPr>
        <w:tab/>
      </w:r>
      <w:r w:rsidR="005E5ED2" w:rsidRPr="00BC155D">
        <w:rPr>
          <w:bCs/>
          <w:szCs w:val="28"/>
        </w:rPr>
        <w:tab/>
      </w:r>
      <w:r w:rsidR="005E5ED2" w:rsidRPr="00BC155D">
        <w:rPr>
          <w:bCs/>
          <w:szCs w:val="28"/>
        </w:rPr>
        <w:tab/>
      </w:r>
      <w:r w:rsidR="005E5ED2" w:rsidRPr="00BC155D">
        <w:rPr>
          <w:bCs/>
          <w:szCs w:val="28"/>
        </w:rPr>
        <w:tab/>
      </w:r>
      <w:r w:rsidR="005E5ED2" w:rsidRPr="00BC155D">
        <w:rPr>
          <w:bCs/>
          <w:szCs w:val="28"/>
        </w:rPr>
        <w:tab/>
      </w:r>
      <w:r w:rsidR="005E5ED2" w:rsidRPr="00BC155D">
        <w:rPr>
          <w:bCs/>
          <w:szCs w:val="28"/>
        </w:rPr>
        <w:tab/>
        <w:t xml:space="preserve">          </w:t>
      </w:r>
      <w:r>
        <w:rPr>
          <w:bCs/>
          <w:szCs w:val="28"/>
          <w:u w:val="single"/>
        </w:rPr>
        <w:t>№ 13</w:t>
      </w:r>
      <w:r w:rsidR="005E5ED2" w:rsidRPr="00BC155D">
        <w:rPr>
          <w:bCs/>
          <w:szCs w:val="28"/>
          <w:u w:val="single"/>
        </w:rPr>
        <w:t xml:space="preserve"> – п</w:t>
      </w:r>
    </w:p>
    <w:p w14:paraId="78D6EB58" w14:textId="77777777" w:rsidR="005E5ED2" w:rsidRPr="00E4205B" w:rsidRDefault="005E5ED2" w:rsidP="005E5ED2">
      <w:pPr>
        <w:jc w:val="both"/>
        <w:rPr>
          <w:b/>
          <w:bCs/>
          <w:szCs w:val="28"/>
        </w:rPr>
      </w:pPr>
    </w:p>
    <w:p w14:paraId="680F886D" w14:textId="77777777" w:rsidR="005E5ED2" w:rsidRPr="00E4205B" w:rsidRDefault="005E5ED2" w:rsidP="005E5ED2">
      <w:pPr>
        <w:jc w:val="center"/>
        <w:rPr>
          <w:szCs w:val="28"/>
        </w:rPr>
      </w:pPr>
      <w:r w:rsidRPr="00E4205B">
        <w:rPr>
          <w:b/>
          <w:bCs/>
          <w:szCs w:val="28"/>
        </w:rPr>
        <w:t>г. Орлов</w:t>
      </w:r>
    </w:p>
    <w:p w14:paraId="18B9150C" w14:textId="77777777" w:rsidR="006434DF" w:rsidRPr="00DF489E" w:rsidRDefault="006434DF" w:rsidP="00DF489E">
      <w:pPr>
        <w:widowControl w:val="0"/>
        <w:autoSpaceDE w:val="0"/>
        <w:autoSpaceDN w:val="0"/>
        <w:adjustRightInd w:val="0"/>
        <w:jc w:val="both"/>
        <w:rPr>
          <w:szCs w:val="28"/>
        </w:rPr>
      </w:pPr>
    </w:p>
    <w:p w14:paraId="24F78CDB" w14:textId="2E223165" w:rsidR="00D826E8" w:rsidRDefault="00D826E8" w:rsidP="00D826E8">
      <w:pPr>
        <w:widowControl w:val="0"/>
        <w:autoSpaceDE w:val="0"/>
        <w:autoSpaceDN w:val="0"/>
        <w:adjustRightInd w:val="0"/>
        <w:jc w:val="center"/>
        <w:rPr>
          <w:b/>
          <w:szCs w:val="28"/>
        </w:rPr>
      </w:pPr>
      <w:r>
        <w:rPr>
          <w:b/>
          <w:szCs w:val="28"/>
        </w:rPr>
        <w:t>Об утверждении административного регламента предоставления муниципальной услуги «</w:t>
      </w:r>
      <w:r w:rsidR="00062A07">
        <w:rPr>
          <w:b/>
          <w:szCs w:val="28"/>
        </w:rPr>
        <w:t>Установка информационной вывески, согласование дизайн-проекта размещения вывески</w:t>
      </w:r>
      <w:r>
        <w:rPr>
          <w:b/>
          <w:szCs w:val="28"/>
        </w:rPr>
        <w:t>»</w:t>
      </w:r>
    </w:p>
    <w:p w14:paraId="22DFC6D9" w14:textId="77777777" w:rsidR="006434DF" w:rsidRPr="00DF489E" w:rsidRDefault="006434DF" w:rsidP="00DF489E">
      <w:pPr>
        <w:pStyle w:val="20"/>
        <w:keepNext/>
        <w:keepLines/>
        <w:shd w:val="clear" w:color="auto" w:fill="auto"/>
        <w:spacing w:after="0" w:line="240" w:lineRule="auto"/>
        <w:rPr>
          <w:rFonts w:ascii="Times New Roman" w:hAnsi="Times New Roman" w:cs="Times New Roman"/>
          <w:b/>
          <w:sz w:val="28"/>
          <w:szCs w:val="28"/>
        </w:rPr>
      </w:pPr>
    </w:p>
    <w:p w14:paraId="7DDC4686" w14:textId="064384EC" w:rsidR="006434DF" w:rsidRPr="00DF489E" w:rsidRDefault="00F52D35" w:rsidP="00D347C5">
      <w:pPr>
        <w:pStyle w:val="ConsPlusTitle"/>
        <w:spacing w:line="360" w:lineRule="auto"/>
        <w:ind w:firstLine="709"/>
        <w:jc w:val="both"/>
        <w:outlineLvl w:val="0"/>
        <w:rPr>
          <w:rFonts w:ascii="Times New Roman" w:hAnsi="Times New Roman" w:cs="Times New Roman"/>
          <w:b w:val="0"/>
          <w:sz w:val="28"/>
          <w:szCs w:val="28"/>
        </w:rPr>
      </w:pPr>
      <w:r w:rsidRPr="00D831C6">
        <w:rPr>
          <w:rFonts w:ascii="Times New Roman" w:hAnsi="Times New Roman" w:cs="Times New Roman"/>
          <w:b w:val="0"/>
          <w:sz w:val="28"/>
          <w:szCs w:val="26"/>
        </w:rPr>
        <w:t xml:space="preserve">В соответствии с Федеральным законом от 27.07.2010 г. № 210-ФЗ «Об организации предоставления государственных и муниципальных услуг», администрация Орловского </w:t>
      </w:r>
      <w:r>
        <w:rPr>
          <w:rFonts w:ascii="Times New Roman" w:hAnsi="Times New Roman" w:cs="Times New Roman"/>
          <w:b w:val="0"/>
          <w:sz w:val="28"/>
          <w:szCs w:val="26"/>
        </w:rPr>
        <w:t>муниципального округа ПОСТАНОВЛЯЕТ</w:t>
      </w:r>
      <w:r w:rsidR="006434DF" w:rsidRPr="00DF489E">
        <w:rPr>
          <w:rFonts w:ascii="Times New Roman" w:hAnsi="Times New Roman" w:cs="Times New Roman"/>
          <w:b w:val="0"/>
          <w:sz w:val="28"/>
          <w:szCs w:val="28"/>
        </w:rPr>
        <w:t>:</w:t>
      </w:r>
    </w:p>
    <w:p w14:paraId="3A60DBC7" w14:textId="2D6DAB8E" w:rsidR="006D503C" w:rsidRDefault="00F52D35" w:rsidP="00F52D35">
      <w:pPr>
        <w:pStyle w:val="1"/>
        <w:numPr>
          <w:ilvl w:val="0"/>
          <w:numId w:val="1"/>
        </w:numPr>
        <w:tabs>
          <w:tab w:val="left" w:pos="966"/>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434DF" w:rsidRPr="00DF489E">
        <w:rPr>
          <w:rFonts w:ascii="Times New Roman" w:hAnsi="Times New Roman" w:cs="Times New Roman"/>
          <w:sz w:val="28"/>
          <w:szCs w:val="28"/>
        </w:rPr>
        <w:t xml:space="preserve">Утвердить </w:t>
      </w:r>
      <w:r w:rsidR="006D503C">
        <w:rPr>
          <w:rFonts w:ascii="Times New Roman" w:hAnsi="Times New Roman" w:cs="Times New Roman"/>
          <w:sz w:val="28"/>
          <w:szCs w:val="28"/>
        </w:rPr>
        <w:t>административный регламент предоставления муниципальной услуги «</w:t>
      </w:r>
      <w:r w:rsidR="00062A07">
        <w:rPr>
          <w:rFonts w:ascii="Times New Roman" w:hAnsi="Times New Roman" w:cs="Times New Roman"/>
          <w:sz w:val="28"/>
          <w:szCs w:val="28"/>
        </w:rPr>
        <w:t>Установка информационной вывески, согласование дизайн-проекта размещения вывески</w:t>
      </w:r>
      <w:r w:rsidR="006D503C">
        <w:rPr>
          <w:rFonts w:ascii="Times New Roman" w:hAnsi="Times New Roman" w:cs="Times New Roman"/>
          <w:sz w:val="28"/>
          <w:szCs w:val="28"/>
        </w:rPr>
        <w:t>» согласно приложению.</w:t>
      </w:r>
    </w:p>
    <w:p w14:paraId="63F15BAD" w14:textId="1B69AC53" w:rsidR="00F52D35" w:rsidRPr="00F52D35" w:rsidRDefault="005E5ED2" w:rsidP="00F52D35">
      <w:pPr>
        <w:spacing w:line="360" w:lineRule="auto"/>
        <w:ind w:firstLine="993"/>
        <w:jc w:val="both"/>
        <w:rPr>
          <w:rFonts w:eastAsiaTheme="minorHAnsi"/>
          <w:szCs w:val="28"/>
          <w:shd w:val="clear" w:color="auto" w:fill="FFFFFF"/>
        </w:rPr>
      </w:pPr>
      <w:r w:rsidRPr="005E5ED2">
        <w:rPr>
          <w:rFonts w:eastAsiaTheme="minorHAnsi"/>
          <w:szCs w:val="28"/>
          <w:shd w:val="clear" w:color="auto" w:fill="FFFFFF"/>
        </w:rPr>
        <w:t xml:space="preserve"> </w:t>
      </w:r>
      <w:r w:rsidR="00F52D35" w:rsidRPr="00F52D35">
        <w:rPr>
          <w:rFonts w:eastAsiaTheme="minorHAnsi"/>
          <w:szCs w:val="28"/>
          <w:shd w:val="clear" w:color="auto" w:fill="FFFFFF"/>
        </w:rPr>
        <w:t xml:space="preserve">2. Контроль за исполнением постановления возложить на заведующую сектором архитектуры и градостроительства администрации Орловского муниципального округа, главного архитектора Орловского муниципального округа Кузнецову Е.В.  </w:t>
      </w:r>
    </w:p>
    <w:p w14:paraId="3D56FA2D" w14:textId="77777777" w:rsidR="00F52D35" w:rsidRPr="00F52D35" w:rsidRDefault="00F52D35" w:rsidP="00F52D35">
      <w:pPr>
        <w:spacing w:line="360" w:lineRule="auto"/>
        <w:ind w:firstLine="993"/>
        <w:jc w:val="both"/>
        <w:rPr>
          <w:rFonts w:eastAsiaTheme="minorHAnsi"/>
          <w:szCs w:val="28"/>
          <w:shd w:val="clear" w:color="auto" w:fill="FFFFFF"/>
        </w:rPr>
      </w:pPr>
      <w:r w:rsidRPr="00F52D35">
        <w:rPr>
          <w:rFonts w:eastAsiaTheme="minorHAnsi"/>
          <w:szCs w:val="28"/>
          <w:shd w:val="clear" w:color="auto" w:fill="FFFFFF"/>
        </w:rPr>
        <w:t>3. Опубликовать настоящее постановление в Информационном бюллетене органов местного самоуправления муниципального образования Орловский муниципальный округ Кировской области.</w:t>
      </w:r>
    </w:p>
    <w:p w14:paraId="4CC873A1" w14:textId="77777777" w:rsidR="00F52D35" w:rsidRPr="00F52D35" w:rsidRDefault="00F52D35" w:rsidP="00F52D35">
      <w:pPr>
        <w:spacing w:line="360" w:lineRule="auto"/>
        <w:ind w:firstLine="993"/>
        <w:jc w:val="both"/>
        <w:rPr>
          <w:rFonts w:eastAsiaTheme="minorHAnsi"/>
          <w:szCs w:val="28"/>
          <w:shd w:val="clear" w:color="auto" w:fill="FFFFFF"/>
        </w:rPr>
      </w:pPr>
      <w:r w:rsidRPr="00F52D35">
        <w:rPr>
          <w:rFonts w:eastAsiaTheme="minorHAnsi"/>
          <w:szCs w:val="28"/>
          <w:shd w:val="clear" w:color="auto" w:fill="FFFFFF"/>
        </w:rPr>
        <w:t>4. Постановление вступает в силу с момента опубликования.</w:t>
      </w:r>
    </w:p>
    <w:p w14:paraId="4108B4D1" w14:textId="77777777" w:rsidR="00F52D35" w:rsidRPr="00F52D35" w:rsidRDefault="00F52D35" w:rsidP="00F52D35">
      <w:pPr>
        <w:spacing w:line="240" w:lineRule="auto"/>
        <w:ind w:firstLine="993"/>
        <w:jc w:val="both"/>
        <w:rPr>
          <w:rFonts w:eastAsiaTheme="minorHAnsi"/>
          <w:szCs w:val="28"/>
          <w:shd w:val="clear" w:color="auto" w:fill="FFFFFF"/>
        </w:rPr>
      </w:pPr>
    </w:p>
    <w:p w14:paraId="060D7ACA" w14:textId="77777777" w:rsidR="00F52D35" w:rsidRPr="00F52D35" w:rsidRDefault="00F52D35" w:rsidP="00F52D35">
      <w:pPr>
        <w:spacing w:line="240" w:lineRule="auto"/>
        <w:ind w:firstLine="993"/>
        <w:jc w:val="both"/>
        <w:rPr>
          <w:rFonts w:eastAsiaTheme="minorHAnsi"/>
          <w:szCs w:val="28"/>
          <w:shd w:val="clear" w:color="auto" w:fill="FFFFFF"/>
        </w:rPr>
      </w:pPr>
    </w:p>
    <w:p w14:paraId="4E2C4816" w14:textId="77777777" w:rsidR="00F52D35" w:rsidRPr="00F52D35" w:rsidRDefault="00F52D35" w:rsidP="00F52D35">
      <w:pPr>
        <w:spacing w:line="240" w:lineRule="auto"/>
        <w:jc w:val="both"/>
        <w:rPr>
          <w:rFonts w:eastAsiaTheme="minorHAnsi"/>
          <w:szCs w:val="28"/>
          <w:shd w:val="clear" w:color="auto" w:fill="FFFFFF"/>
        </w:rPr>
      </w:pPr>
      <w:r w:rsidRPr="00F52D35">
        <w:rPr>
          <w:rFonts w:eastAsiaTheme="minorHAnsi"/>
          <w:szCs w:val="28"/>
          <w:shd w:val="clear" w:color="auto" w:fill="FFFFFF"/>
        </w:rPr>
        <w:t>Глава администрации</w:t>
      </w:r>
    </w:p>
    <w:p w14:paraId="13D65062" w14:textId="7164F820" w:rsidR="00F52D35" w:rsidRPr="00F52D35" w:rsidRDefault="00F52D35" w:rsidP="00F52D35">
      <w:pPr>
        <w:spacing w:line="240" w:lineRule="auto"/>
        <w:jc w:val="both"/>
        <w:rPr>
          <w:rFonts w:eastAsiaTheme="minorHAnsi"/>
          <w:szCs w:val="28"/>
          <w:shd w:val="clear" w:color="auto" w:fill="FFFFFF"/>
        </w:rPr>
      </w:pPr>
      <w:r w:rsidRPr="00F52D35">
        <w:rPr>
          <w:rFonts w:eastAsiaTheme="minorHAnsi"/>
          <w:szCs w:val="28"/>
          <w:shd w:val="clear" w:color="auto" w:fill="FFFFFF"/>
        </w:rPr>
        <w:t xml:space="preserve">Орловского муниципального округа       </w:t>
      </w:r>
      <w:bookmarkStart w:id="1" w:name="_GoBack"/>
      <w:bookmarkEnd w:id="1"/>
      <w:r w:rsidRPr="00F52D35">
        <w:rPr>
          <w:rFonts w:eastAsiaTheme="minorHAnsi"/>
          <w:szCs w:val="28"/>
          <w:shd w:val="clear" w:color="auto" w:fill="FFFFFF"/>
        </w:rPr>
        <w:t xml:space="preserve">Л.В. Фокина  </w:t>
      </w:r>
    </w:p>
    <w:p w14:paraId="1FD671A8" w14:textId="77777777" w:rsidR="00F52D35" w:rsidRPr="00F52D35" w:rsidRDefault="00F52D35" w:rsidP="00F52D35">
      <w:pPr>
        <w:spacing w:line="240" w:lineRule="auto"/>
        <w:ind w:firstLine="993"/>
        <w:jc w:val="both"/>
        <w:rPr>
          <w:rFonts w:eastAsiaTheme="minorHAnsi"/>
          <w:szCs w:val="28"/>
          <w:shd w:val="clear" w:color="auto" w:fill="FFFFFF"/>
        </w:rPr>
      </w:pPr>
    </w:p>
    <w:p w14:paraId="00D2FA66" w14:textId="77777777" w:rsidR="00F52D35" w:rsidRPr="00F52D35" w:rsidRDefault="00F52D35" w:rsidP="00F52D35">
      <w:pPr>
        <w:spacing w:line="240" w:lineRule="auto"/>
        <w:jc w:val="both"/>
        <w:rPr>
          <w:rFonts w:eastAsiaTheme="minorHAnsi"/>
          <w:szCs w:val="28"/>
          <w:shd w:val="clear" w:color="auto" w:fill="FFFFFF"/>
        </w:rPr>
      </w:pPr>
    </w:p>
    <w:p w14:paraId="38DCCFA8" w14:textId="77777777" w:rsidR="00F52D35" w:rsidRPr="00F52D35" w:rsidRDefault="00F52D35" w:rsidP="00F52D35">
      <w:pPr>
        <w:spacing w:line="240" w:lineRule="auto"/>
        <w:jc w:val="both"/>
        <w:rPr>
          <w:rFonts w:eastAsiaTheme="minorHAnsi"/>
          <w:szCs w:val="28"/>
          <w:shd w:val="clear" w:color="auto" w:fill="FFFFFF"/>
        </w:rPr>
      </w:pPr>
    </w:p>
    <w:p w14:paraId="7E3C94EA" w14:textId="6C603FE8" w:rsidR="0040482C" w:rsidRDefault="0040482C" w:rsidP="0040482C">
      <w:pPr>
        <w:pStyle w:val="ConsPlusNormal"/>
        <w:jc w:val="right"/>
        <w:outlineLvl w:val="0"/>
      </w:pPr>
      <w:r>
        <w:lastRenderedPageBreak/>
        <w:t xml:space="preserve">Приложение </w:t>
      </w:r>
    </w:p>
    <w:p w14:paraId="7529D475" w14:textId="77777777" w:rsidR="0040482C" w:rsidRDefault="0040482C" w:rsidP="0040482C">
      <w:pPr>
        <w:pStyle w:val="ConsPlusNormal"/>
        <w:jc w:val="both"/>
      </w:pPr>
    </w:p>
    <w:p w14:paraId="60C88BA8" w14:textId="77777777" w:rsidR="0040482C" w:rsidRDefault="0040482C" w:rsidP="0040482C">
      <w:pPr>
        <w:pStyle w:val="ConsPlusNormal"/>
        <w:jc w:val="right"/>
      </w:pPr>
      <w:r>
        <w:t>Утвержден</w:t>
      </w:r>
    </w:p>
    <w:p w14:paraId="5F60BD63" w14:textId="572069A8" w:rsidR="0040482C" w:rsidRDefault="0040482C" w:rsidP="0040482C">
      <w:pPr>
        <w:pStyle w:val="ConsPlusNormal"/>
        <w:jc w:val="right"/>
      </w:pPr>
      <w:r>
        <w:t>Постановлением администрации</w:t>
      </w:r>
    </w:p>
    <w:p w14:paraId="1D4E6A31" w14:textId="30B5930C" w:rsidR="0040482C" w:rsidRDefault="0040482C" w:rsidP="0040482C">
      <w:pPr>
        <w:pStyle w:val="ConsPlusNormal"/>
        <w:jc w:val="right"/>
      </w:pPr>
      <w:r>
        <w:t>Орловского муниципального округа</w:t>
      </w:r>
    </w:p>
    <w:p w14:paraId="644C8A81" w14:textId="77777777" w:rsidR="0040482C" w:rsidRDefault="0040482C" w:rsidP="0040482C">
      <w:pPr>
        <w:pStyle w:val="ConsPlusNormal"/>
        <w:jc w:val="right"/>
      </w:pPr>
      <w:r>
        <w:t>Кировской области</w:t>
      </w:r>
    </w:p>
    <w:p w14:paraId="676A533F" w14:textId="3FF58D25" w:rsidR="0040482C" w:rsidRDefault="00CF2F4B" w:rsidP="0040482C">
      <w:pPr>
        <w:pStyle w:val="ConsPlusNormal"/>
        <w:jc w:val="right"/>
      </w:pPr>
      <w:proofErr w:type="gramStart"/>
      <w:r>
        <w:t>от</w:t>
      </w:r>
      <w:proofErr w:type="gramEnd"/>
      <w:r>
        <w:t xml:space="preserve"> 13.01.2026 г. № 13-п</w:t>
      </w:r>
    </w:p>
    <w:p w14:paraId="750896AA" w14:textId="77777777" w:rsidR="0040482C" w:rsidRDefault="0040482C" w:rsidP="0040482C">
      <w:pPr>
        <w:pStyle w:val="ConsPlusNormal"/>
        <w:jc w:val="both"/>
      </w:pPr>
    </w:p>
    <w:p w14:paraId="6588DE7C" w14:textId="77777777" w:rsidR="0040482C" w:rsidRPr="007D6FB0" w:rsidRDefault="0040482C" w:rsidP="0040482C">
      <w:pPr>
        <w:pStyle w:val="ConsPlusTitle"/>
        <w:jc w:val="center"/>
        <w:rPr>
          <w:rFonts w:ascii="Times New Roman" w:hAnsi="Times New Roman" w:cs="Times New Roman"/>
          <w:sz w:val="24"/>
          <w:szCs w:val="24"/>
        </w:rPr>
      </w:pPr>
      <w:bookmarkStart w:id="2" w:name="P38"/>
      <w:bookmarkEnd w:id="2"/>
      <w:r w:rsidRPr="007D6FB0">
        <w:rPr>
          <w:rFonts w:ascii="Times New Roman" w:hAnsi="Times New Roman" w:cs="Times New Roman"/>
          <w:sz w:val="24"/>
          <w:szCs w:val="24"/>
        </w:rPr>
        <w:t>АДМИНИСТРАТИВНЫЙ РЕГЛАМЕНТ</w:t>
      </w:r>
    </w:p>
    <w:p w14:paraId="6058FF47" w14:textId="57A29790" w:rsidR="0040482C" w:rsidRPr="007D6FB0" w:rsidRDefault="0040482C" w:rsidP="00062A07">
      <w:pPr>
        <w:pStyle w:val="ConsPlusTitle"/>
        <w:jc w:val="center"/>
        <w:rPr>
          <w:rFonts w:ascii="Times New Roman" w:hAnsi="Times New Roman" w:cs="Times New Roman"/>
          <w:sz w:val="24"/>
          <w:szCs w:val="24"/>
        </w:rPr>
      </w:pPr>
      <w:proofErr w:type="gramStart"/>
      <w:r w:rsidRPr="007D6FB0">
        <w:rPr>
          <w:rFonts w:ascii="Times New Roman" w:hAnsi="Times New Roman" w:cs="Times New Roman"/>
          <w:sz w:val="24"/>
          <w:szCs w:val="24"/>
        </w:rPr>
        <w:t>предоставления</w:t>
      </w:r>
      <w:proofErr w:type="gramEnd"/>
      <w:r w:rsidRPr="007D6FB0">
        <w:rPr>
          <w:rFonts w:ascii="Times New Roman" w:hAnsi="Times New Roman" w:cs="Times New Roman"/>
          <w:sz w:val="24"/>
          <w:szCs w:val="24"/>
        </w:rPr>
        <w:t xml:space="preserve"> муниципальной услуги "</w:t>
      </w:r>
      <w:r w:rsidR="00062A07" w:rsidRPr="007D6FB0">
        <w:rPr>
          <w:sz w:val="24"/>
          <w:szCs w:val="24"/>
        </w:rPr>
        <w:t xml:space="preserve"> </w:t>
      </w:r>
      <w:r w:rsidR="00062A07" w:rsidRPr="007D6FB0">
        <w:rPr>
          <w:rFonts w:ascii="Times New Roman" w:hAnsi="Times New Roman" w:cs="Times New Roman"/>
          <w:sz w:val="24"/>
          <w:szCs w:val="24"/>
        </w:rPr>
        <w:t xml:space="preserve">Установка информационной вывески, согласование дизайн-проекта размещения вывески </w:t>
      </w:r>
      <w:r w:rsidRPr="007D6FB0">
        <w:rPr>
          <w:rFonts w:ascii="Times New Roman" w:hAnsi="Times New Roman" w:cs="Times New Roman"/>
          <w:sz w:val="24"/>
          <w:szCs w:val="24"/>
        </w:rPr>
        <w:t>"</w:t>
      </w:r>
    </w:p>
    <w:p w14:paraId="514626ED" w14:textId="77777777" w:rsidR="0040482C" w:rsidRPr="007D6FB0" w:rsidRDefault="0040482C" w:rsidP="0040482C">
      <w:pPr>
        <w:pStyle w:val="ConsPlusNormal"/>
        <w:jc w:val="both"/>
        <w:rPr>
          <w:szCs w:val="24"/>
        </w:rPr>
      </w:pPr>
    </w:p>
    <w:p w14:paraId="0B502DAA" w14:textId="77777777" w:rsidR="0040482C" w:rsidRPr="007D6FB0" w:rsidRDefault="0040482C" w:rsidP="0040482C">
      <w:pPr>
        <w:pStyle w:val="ConsPlusTitle"/>
        <w:jc w:val="center"/>
        <w:outlineLvl w:val="1"/>
        <w:rPr>
          <w:rFonts w:ascii="Times New Roman" w:hAnsi="Times New Roman" w:cs="Times New Roman"/>
          <w:sz w:val="24"/>
          <w:szCs w:val="24"/>
        </w:rPr>
      </w:pPr>
      <w:r w:rsidRPr="007D6FB0">
        <w:rPr>
          <w:rFonts w:ascii="Times New Roman" w:hAnsi="Times New Roman" w:cs="Times New Roman"/>
          <w:sz w:val="24"/>
          <w:szCs w:val="24"/>
        </w:rPr>
        <w:t>1. Общие положения</w:t>
      </w:r>
    </w:p>
    <w:p w14:paraId="1DF484E3" w14:textId="77777777" w:rsidR="0040482C" w:rsidRDefault="0040482C" w:rsidP="0040482C">
      <w:pPr>
        <w:pStyle w:val="ConsPlusNormal"/>
        <w:jc w:val="both"/>
      </w:pPr>
    </w:p>
    <w:bookmarkEnd w:id="0"/>
    <w:p w14:paraId="4D689E95" w14:textId="77777777" w:rsidR="00062A07" w:rsidRPr="00062A07" w:rsidRDefault="00062A07" w:rsidP="00062A07">
      <w:pPr>
        <w:autoSpaceDE w:val="0"/>
        <w:autoSpaceDN w:val="0"/>
        <w:adjustRightInd w:val="0"/>
        <w:spacing w:line="240" w:lineRule="auto"/>
        <w:ind w:firstLine="540"/>
        <w:jc w:val="both"/>
        <w:outlineLvl w:val="1"/>
        <w:rPr>
          <w:rFonts w:eastAsiaTheme="minorHAnsi"/>
          <w:b/>
          <w:bCs/>
          <w:sz w:val="25"/>
          <w:szCs w:val="25"/>
        </w:rPr>
      </w:pPr>
      <w:r w:rsidRPr="00062A07">
        <w:rPr>
          <w:rFonts w:eastAsiaTheme="minorHAnsi"/>
          <w:b/>
          <w:bCs/>
          <w:sz w:val="25"/>
          <w:szCs w:val="25"/>
        </w:rPr>
        <w:t>1.1. Предмет регулирования регламента.</w:t>
      </w:r>
    </w:p>
    <w:p w14:paraId="419886C8" w14:textId="651ED603" w:rsidR="00062A07" w:rsidRPr="00062A07" w:rsidRDefault="00062A07" w:rsidP="00062A07">
      <w:pPr>
        <w:autoSpaceDE w:val="0"/>
        <w:autoSpaceDN w:val="0"/>
        <w:adjustRightInd w:val="0"/>
        <w:spacing w:line="240" w:lineRule="auto"/>
        <w:ind w:firstLine="539"/>
        <w:jc w:val="both"/>
        <w:rPr>
          <w:rFonts w:eastAsiaTheme="minorHAnsi"/>
          <w:sz w:val="25"/>
          <w:szCs w:val="25"/>
        </w:rPr>
      </w:pPr>
      <w:r w:rsidRPr="00062A07">
        <w:rPr>
          <w:rFonts w:eastAsiaTheme="minorHAnsi"/>
          <w:sz w:val="25"/>
          <w:szCs w:val="25"/>
        </w:rPr>
        <w:t xml:space="preserve">Административный регламент предоставления муниципальной услуги "Установка информационной вывески, согласование дизайн-проекта размещения вывески" на территории </w:t>
      </w:r>
      <w:r>
        <w:rPr>
          <w:rFonts w:eastAsiaTheme="minorHAnsi"/>
          <w:sz w:val="25"/>
          <w:szCs w:val="25"/>
        </w:rPr>
        <w:t>Орловского</w:t>
      </w:r>
      <w:r w:rsidRPr="00062A07">
        <w:rPr>
          <w:rFonts w:eastAsiaTheme="minorHAnsi"/>
          <w:sz w:val="25"/>
          <w:szCs w:val="25"/>
        </w:rPr>
        <w:t xml:space="preserve"> муниципального округа Кировской области (далее - Регламент) определяет круг заявителей, стандарт предоставления муниципальной услуги,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многофункциональных центрах предоставления государственных и муниципальных услуг (далее - МФЦ).</w:t>
      </w:r>
    </w:p>
    <w:p w14:paraId="13777988" w14:textId="7BF649D5" w:rsidR="00062A07" w:rsidRPr="00062A07" w:rsidRDefault="00062A07" w:rsidP="00062A07">
      <w:pPr>
        <w:autoSpaceDE w:val="0"/>
        <w:autoSpaceDN w:val="0"/>
        <w:adjustRightInd w:val="0"/>
        <w:spacing w:line="240" w:lineRule="auto"/>
        <w:ind w:firstLine="539"/>
        <w:jc w:val="both"/>
        <w:rPr>
          <w:rFonts w:eastAsiaTheme="minorHAnsi"/>
          <w:sz w:val="25"/>
          <w:szCs w:val="25"/>
        </w:rPr>
      </w:pPr>
      <w:r w:rsidRPr="00062A07">
        <w:rPr>
          <w:rFonts w:eastAsiaTheme="minorHAnsi"/>
          <w:sz w:val="25"/>
          <w:szCs w:val="25"/>
        </w:rPr>
        <w:t xml:space="preserve">Основные понятия в настоящем регламенте используются в том же значении, в котором они приведены в Федеральном </w:t>
      </w:r>
      <w:hyperlink r:id="rId9" w:history="1">
        <w:r w:rsidRPr="00062A07">
          <w:rPr>
            <w:rFonts w:eastAsiaTheme="minorHAnsi"/>
            <w:sz w:val="25"/>
            <w:szCs w:val="25"/>
          </w:rPr>
          <w:t>законе</w:t>
        </w:r>
      </w:hyperlink>
      <w:r w:rsidRPr="00062A07">
        <w:rPr>
          <w:rFonts w:eastAsiaTheme="minorHAnsi"/>
          <w:sz w:val="25"/>
          <w:szCs w:val="25"/>
        </w:rPr>
        <w:t xml:space="preserve"> от 27.07.2010 № 210-ФЗ "Об организации предоставления государственных и муниципальных услуг" (далее - Закон </w:t>
      </w:r>
      <w:r w:rsidR="00E04F33">
        <w:rPr>
          <w:rFonts w:eastAsiaTheme="minorHAnsi"/>
          <w:sz w:val="25"/>
          <w:szCs w:val="25"/>
        </w:rPr>
        <w:t>№</w:t>
      </w:r>
      <w:r w:rsidRPr="00062A07">
        <w:rPr>
          <w:rFonts w:eastAsiaTheme="minorHAnsi"/>
          <w:sz w:val="25"/>
          <w:szCs w:val="25"/>
        </w:rPr>
        <w:t xml:space="preserve"> 210-ФЗ) и иных нормативных правовых актах Российской Федерации и Кировской области.</w:t>
      </w:r>
    </w:p>
    <w:p w14:paraId="697E05D5" w14:textId="77777777" w:rsidR="00062A07" w:rsidRPr="00062A07" w:rsidRDefault="00062A07" w:rsidP="00062A07">
      <w:pPr>
        <w:autoSpaceDE w:val="0"/>
        <w:autoSpaceDN w:val="0"/>
        <w:adjustRightInd w:val="0"/>
        <w:spacing w:before="240" w:line="240" w:lineRule="auto"/>
        <w:ind w:firstLine="540"/>
        <w:jc w:val="both"/>
        <w:outlineLvl w:val="1"/>
        <w:rPr>
          <w:rFonts w:eastAsiaTheme="minorHAnsi"/>
          <w:b/>
          <w:bCs/>
          <w:sz w:val="25"/>
          <w:szCs w:val="25"/>
        </w:rPr>
      </w:pPr>
      <w:r w:rsidRPr="00062A07">
        <w:rPr>
          <w:rFonts w:eastAsiaTheme="minorHAnsi"/>
          <w:b/>
          <w:bCs/>
          <w:sz w:val="25"/>
          <w:szCs w:val="25"/>
        </w:rPr>
        <w:t>1.2. Круг заявителей.</w:t>
      </w:r>
    </w:p>
    <w:p w14:paraId="22B2BBC2" w14:textId="7CA0EDE5" w:rsidR="00062A07" w:rsidRPr="007D6FB0" w:rsidRDefault="00062A07" w:rsidP="00062A07">
      <w:pPr>
        <w:autoSpaceDE w:val="0"/>
        <w:autoSpaceDN w:val="0"/>
        <w:adjustRightInd w:val="0"/>
        <w:spacing w:line="240" w:lineRule="auto"/>
        <w:ind w:firstLine="540"/>
        <w:jc w:val="both"/>
        <w:rPr>
          <w:rFonts w:eastAsiaTheme="minorHAnsi"/>
          <w:sz w:val="25"/>
          <w:szCs w:val="25"/>
        </w:rPr>
      </w:pPr>
      <w:bookmarkStart w:id="3" w:name="Par4"/>
      <w:bookmarkEnd w:id="3"/>
      <w:r w:rsidRPr="007D6FB0">
        <w:rPr>
          <w:rFonts w:eastAsiaTheme="minorHAnsi"/>
          <w:sz w:val="25"/>
          <w:szCs w:val="25"/>
        </w:rPr>
        <w:t xml:space="preserve">1.2.1. Заявителями на предоставление муниципальной услуги являются индивидуальные предприниматели или юридические лица либо их уполномоченные представители, обратившиеся в орган, предоставляющий муниципальные услуги, либо в организации, указанные в </w:t>
      </w:r>
      <w:hyperlink r:id="rId10" w:history="1">
        <w:r w:rsidRPr="007D6FB0">
          <w:rPr>
            <w:rFonts w:eastAsiaTheme="minorHAnsi"/>
            <w:sz w:val="25"/>
            <w:szCs w:val="25"/>
          </w:rPr>
          <w:t>частях 2</w:t>
        </w:r>
      </w:hyperlink>
      <w:r w:rsidRPr="007D6FB0">
        <w:rPr>
          <w:rFonts w:eastAsiaTheme="minorHAnsi"/>
          <w:sz w:val="25"/>
          <w:szCs w:val="25"/>
        </w:rPr>
        <w:t xml:space="preserve"> и </w:t>
      </w:r>
      <w:hyperlink r:id="rId11" w:history="1">
        <w:r w:rsidRPr="007D6FB0">
          <w:rPr>
            <w:rFonts w:eastAsiaTheme="minorHAnsi"/>
            <w:sz w:val="25"/>
            <w:szCs w:val="25"/>
          </w:rPr>
          <w:t>3 статьи 1</w:t>
        </w:r>
      </w:hyperlink>
      <w:r w:rsidRPr="007D6FB0">
        <w:rPr>
          <w:rFonts w:eastAsiaTheme="minorHAnsi"/>
          <w:sz w:val="25"/>
          <w:szCs w:val="25"/>
        </w:rPr>
        <w:t xml:space="preserve"> Закона </w:t>
      </w:r>
      <w:r w:rsidR="00E04F33" w:rsidRPr="007D6FB0">
        <w:rPr>
          <w:rFonts w:eastAsiaTheme="minorHAnsi"/>
          <w:sz w:val="25"/>
          <w:szCs w:val="25"/>
        </w:rPr>
        <w:t>№</w:t>
      </w:r>
      <w:r w:rsidRPr="007D6FB0">
        <w:rPr>
          <w:rFonts w:eastAsiaTheme="minorHAnsi"/>
          <w:sz w:val="25"/>
          <w:szCs w:val="25"/>
        </w:rPr>
        <w:t xml:space="preserve"> 210-ФЗ, или в МФЦ услуг с запросом о предоставлении муниципальной услуги, в том числе в порядке, установленном </w:t>
      </w:r>
      <w:hyperlink r:id="rId12" w:history="1">
        <w:r w:rsidRPr="007D6FB0">
          <w:rPr>
            <w:rFonts w:eastAsiaTheme="minorHAnsi"/>
            <w:sz w:val="25"/>
            <w:szCs w:val="25"/>
          </w:rPr>
          <w:t>статьей 15.1</w:t>
        </w:r>
      </w:hyperlink>
      <w:r w:rsidRPr="007D6FB0">
        <w:rPr>
          <w:rFonts w:eastAsiaTheme="minorHAnsi"/>
          <w:sz w:val="25"/>
          <w:szCs w:val="25"/>
        </w:rPr>
        <w:t xml:space="preserve"> Закона </w:t>
      </w:r>
      <w:r w:rsidR="00E04F33" w:rsidRPr="007D6FB0">
        <w:rPr>
          <w:rFonts w:eastAsiaTheme="minorHAnsi"/>
          <w:sz w:val="25"/>
          <w:szCs w:val="25"/>
        </w:rPr>
        <w:t>№</w:t>
      </w:r>
      <w:r w:rsidRPr="007D6FB0">
        <w:rPr>
          <w:rFonts w:eastAsiaTheme="minorHAnsi"/>
          <w:sz w:val="25"/>
          <w:szCs w:val="25"/>
        </w:rPr>
        <w:t xml:space="preserve"> 210-ФЗ.</w:t>
      </w:r>
    </w:p>
    <w:p w14:paraId="3DD9D339" w14:textId="77777777" w:rsidR="00062A07" w:rsidRPr="007D6FB0" w:rsidRDefault="00062A07" w:rsidP="00062A07">
      <w:pPr>
        <w:autoSpaceDE w:val="0"/>
        <w:autoSpaceDN w:val="0"/>
        <w:adjustRightInd w:val="0"/>
        <w:spacing w:line="240" w:lineRule="auto"/>
        <w:ind w:firstLine="540"/>
        <w:jc w:val="both"/>
        <w:rPr>
          <w:rFonts w:eastAsiaTheme="minorHAnsi"/>
          <w:sz w:val="25"/>
          <w:szCs w:val="25"/>
        </w:rPr>
      </w:pPr>
      <w:r w:rsidRPr="007D6FB0">
        <w:rPr>
          <w:rFonts w:eastAsiaTheme="minorHAnsi"/>
          <w:sz w:val="25"/>
          <w:szCs w:val="25"/>
        </w:rPr>
        <w:t xml:space="preserve">1.2.2. Интересы заявителей, указанных в </w:t>
      </w:r>
      <w:hyperlink w:anchor="Par4" w:history="1">
        <w:r w:rsidRPr="007D6FB0">
          <w:rPr>
            <w:rFonts w:eastAsiaTheme="minorHAnsi"/>
            <w:sz w:val="25"/>
            <w:szCs w:val="25"/>
          </w:rPr>
          <w:t>пункте 1.2.1</w:t>
        </w:r>
      </w:hyperlink>
      <w:r w:rsidRPr="007D6FB0">
        <w:rPr>
          <w:rFonts w:eastAsiaTheme="minorHAnsi"/>
          <w:sz w:val="25"/>
          <w:szCs w:val="25"/>
        </w:rPr>
        <w:t xml:space="preserve"> настоящего Регламента, могут представлять лица, обладающие соответствующими полномочиями (далее - представитель).</w:t>
      </w:r>
    </w:p>
    <w:p w14:paraId="573D6AEC" w14:textId="0D19F844" w:rsidR="00F05399" w:rsidRPr="007D6FB0" w:rsidRDefault="00F05399" w:rsidP="009E2CA9">
      <w:pPr>
        <w:pStyle w:val="ConsPlusTitle"/>
        <w:numPr>
          <w:ilvl w:val="1"/>
          <w:numId w:val="3"/>
        </w:numPr>
        <w:jc w:val="center"/>
        <w:outlineLvl w:val="2"/>
        <w:rPr>
          <w:rFonts w:ascii="Times New Roman" w:hAnsi="Times New Roman" w:cs="Times New Roman"/>
          <w:sz w:val="25"/>
          <w:szCs w:val="25"/>
        </w:rPr>
      </w:pPr>
      <w:r w:rsidRPr="007D6FB0">
        <w:rPr>
          <w:rFonts w:ascii="Times New Roman" w:hAnsi="Times New Roman" w:cs="Times New Roman"/>
          <w:sz w:val="25"/>
          <w:szCs w:val="25"/>
        </w:rPr>
        <w:t>Требования к порядку информирования о предоставлении</w:t>
      </w:r>
    </w:p>
    <w:p w14:paraId="6A3BD0E0" w14:textId="77777777" w:rsidR="00F05399" w:rsidRPr="007D6FB0" w:rsidRDefault="00F05399" w:rsidP="00F05399">
      <w:pPr>
        <w:pStyle w:val="ConsPlusTitle"/>
        <w:jc w:val="center"/>
        <w:rPr>
          <w:rFonts w:ascii="Times New Roman" w:hAnsi="Times New Roman" w:cs="Times New Roman"/>
          <w:sz w:val="25"/>
          <w:szCs w:val="25"/>
        </w:rPr>
      </w:pPr>
      <w:proofErr w:type="gramStart"/>
      <w:r w:rsidRPr="007D6FB0">
        <w:rPr>
          <w:rFonts w:ascii="Times New Roman" w:hAnsi="Times New Roman" w:cs="Times New Roman"/>
          <w:sz w:val="25"/>
          <w:szCs w:val="25"/>
        </w:rPr>
        <w:t>муниципальной</w:t>
      </w:r>
      <w:proofErr w:type="gramEnd"/>
      <w:r w:rsidRPr="007D6FB0">
        <w:rPr>
          <w:rFonts w:ascii="Times New Roman" w:hAnsi="Times New Roman" w:cs="Times New Roman"/>
          <w:sz w:val="25"/>
          <w:szCs w:val="25"/>
        </w:rPr>
        <w:t xml:space="preserve"> услуги</w:t>
      </w:r>
    </w:p>
    <w:p w14:paraId="13C905DB" w14:textId="77777777" w:rsidR="00F05399" w:rsidRPr="007D6FB0" w:rsidRDefault="00F05399" w:rsidP="00F05399">
      <w:pPr>
        <w:pStyle w:val="ConsPlusNormal"/>
        <w:jc w:val="both"/>
        <w:rPr>
          <w:sz w:val="25"/>
          <w:szCs w:val="25"/>
        </w:rPr>
      </w:pPr>
    </w:p>
    <w:p w14:paraId="21F26C4A" w14:textId="77777777" w:rsidR="00F05399" w:rsidRPr="007D6FB0" w:rsidRDefault="00F05399" w:rsidP="00F05399">
      <w:pPr>
        <w:pStyle w:val="ConsPlusNormal"/>
        <w:ind w:firstLine="709"/>
        <w:jc w:val="both"/>
        <w:rPr>
          <w:sz w:val="25"/>
          <w:szCs w:val="25"/>
        </w:rPr>
      </w:pPr>
      <w:r w:rsidRPr="007D6FB0">
        <w:rPr>
          <w:sz w:val="25"/>
          <w:szCs w:val="25"/>
        </w:rPr>
        <w:t>1.3.1. Информирование о порядке предоставления муниципальной услуги осуществляется:</w:t>
      </w:r>
    </w:p>
    <w:p w14:paraId="6C312287" w14:textId="77777777" w:rsidR="00F05399" w:rsidRPr="007D6FB0" w:rsidRDefault="00F05399" w:rsidP="00F05399">
      <w:pPr>
        <w:pStyle w:val="ConsPlusNormal"/>
        <w:ind w:firstLine="709"/>
        <w:jc w:val="both"/>
        <w:rPr>
          <w:sz w:val="25"/>
          <w:szCs w:val="25"/>
        </w:rPr>
      </w:pPr>
      <w:r w:rsidRPr="007D6FB0">
        <w:rPr>
          <w:sz w:val="25"/>
          <w:szCs w:val="25"/>
        </w:rPr>
        <w:t>1) непосредственно при личном приеме Заявителя в администрации Орловского муниципального округа Кировской области (далее - Уполномоченный орган) или многофункциональном центре предоставления государственных и муниципальных услуг (далее - многофункциональный центр);</w:t>
      </w:r>
    </w:p>
    <w:p w14:paraId="34069878" w14:textId="77777777" w:rsidR="00F05399" w:rsidRPr="007D6FB0" w:rsidRDefault="00F05399" w:rsidP="00F05399">
      <w:pPr>
        <w:pStyle w:val="ConsPlusNormal"/>
        <w:ind w:firstLine="709"/>
        <w:jc w:val="both"/>
        <w:rPr>
          <w:sz w:val="25"/>
          <w:szCs w:val="25"/>
        </w:rPr>
      </w:pPr>
      <w:r w:rsidRPr="007D6FB0">
        <w:rPr>
          <w:sz w:val="25"/>
          <w:szCs w:val="25"/>
        </w:rPr>
        <w:t>2) по телефону в Уполномоченном органе или многофункциональном центре;</w:t>
      </w:r>
    </w:p>
    <w:p w14:paraId="7C13FE25" w14:textId="77777777" w:rsidR="00F05399" w:rsidRPr="007D6FB0" w:rsidRDefault="00F05399" w:rsidP="00F05399">
      <w:pPr>
        <w:pStyle w:val="ConsPlusNormal"/>
        <w:ind w:firstLine="709"/>
        <w:jc w:val="both"/>
        <w:rPr>
          <w:sz w:val="25"/>
          <w:szCs w:val="25"/>
        </w:rPr>
      </w:pPr>
      <w:r w:rsidRPr="007D6FB0">
        <w:rPr>
          <w:sz w:val="25"/>
          <w:szCs w:val="25"/>
        </w:rPr>
        <w:t>3) письменно, в том числе посредством электронной почты, факсимильной связи;</w:t>
      </w:r>
    </w:p>
    <w:p w14:paraId="2609C761" w14:textId="77777777" w:rsidR="00F05399" w:rsidRPr="007D6FB0" w:rsidRDefault="00F05399" w:rsidP="00F05399">
      <w:pPr>
        <w:pStyle w:val="ConsPlusNormal"/>
        <w:ind w:firstLine="709"/>
        <w:jc w:val="both"/>
        <w:rPr>
          <w:sz w:val="25"/>
          <w:szCs w:val="25"/>
        </w:rPr>
      </w:pPr>
      <w:r w:rsidRPr="007D6FB0">
        <w:rPr>
          <w:sz w:val="25"/>
          <w:szCs w:val="25"/>
        </w:rPr>
        <w:t>4) посредством размещения в открытой и доступной форме информации:</w:t>
      </w:r>
    </w:p>
    <w:p w14:paraId="6032AA7B" w14:textId="77777777" w:rsidR="00F05399" w:rsidRPr="007D6FB0" w:rsidRDefault="00F05399" w:rsidP="00F05399">
      <w:pPr>
        <w:pStyle w:val="ConsPlusNormal"/>
        <w:ind w:firstLine="709"/>
        <w:jc w:val="both"/>
        <w:rPr>
          <w:sz w:val="25"/>
          <w:szCs w:val="25"/>
        </w:rPr>
      </w:pPr>
      <w:proofErr w:type="gramStart"/>
      <w:r w:rsidRPr="007D6FB0">
        <w:rPr>
          <w:sz w:val="25"/>
          <w:szCs w:val="25"/>
        </w:rPr>
        <w:t>в</w:t>
      </w:r>
      <w:proofErr w:type="gramEnd"/>
      <w:r w:rsidRPr="007D6FB0">
        <w:rPr>
          <w:sz w:val="25"/>
          <w:szCs w:val="25"/>
        </w:rPr>
        <w:t xml:space="preserve"> федеральной государственной информационной системе "Единый портал государственных и муниципальных услуг (функций)" (https://www.gosuslugi.ru/) (далее - </w:t>
      </w:r>
      <w:r w:rsidRPr="007D6FB0">
        <w:rPr>
          <w:sz w:val="25"/>
          <w:szCs w:val="25"/>
        </w:rPr>
        <w:lastRenderedPageBreak/>
        <w:t>Единый портал);</w:t>
      </w:r>
    </w:p>
    <w:p w14:paraId="12C30D26" w14:textId="77777777" w:rsidR="00F05399" w:rsidRPr="007D6FB0" w:rsidRDefault="00F05399" w:rsidP="00F05399">
      <w:pPr>
        <w:pStyle w:val="ConsPlusNormal"/>
        <w:ind w:firstLine="709"/>
        <w:jc w:val="both"/>
        <w:rPr>
          <w:sz w:val="25"/>
          <w:szCs w:val="25"/>
        </w:rPr>
      </w:pPr>
      <w:proofErr w:type="gramStart"/>
      <w:r w:rsidRPr="007D6FB0">
        <w:rPr>
          <w:sz w:val="25"/>
          <w:szCs w:val="25"/>
        </w:rPr>
        <w:t>на</w:t>
      </w:r>
      <w:proofErr w:type="gramEnd"/>
      <w:r w:rsidRPr="007D6FB0">
        <w:rPr>
          <w:sz w:val="25"/>
          <w:szCs w:val="25"/>
        </w:rPr>
        <w:t xml:space="preserve"> региональном портале государственных и муниципальных услуг (функций), являющемся государственной информационной системой Кировской области (http://www.gosuslugi43.ru) (далее - Портал Кировской области);</w:t>
      </w:r>
    </w:p>
    <w:p w14:paraId="5FDC23D3" w14:textId="77777777" w:rsidR="00F05399" w:rsidRPr="007D6FB0" w:rsidRDefault="00F05399" w:rsidP="00F05399">
      <w:pPr>
        <w:pStyle w:val="ConsPlusNormal"/>
        <w:ind w:firstLine="709"/>
        <w:jc w:val="both"/>
        <w:rPr>
          <w:sz w:val="25"/>
          <w:szCs w:val="25"/>
        </w:rPr>
      </w:pPr>
      <w:proofErr w:type="gramStart"/>
      <w:r w:rsidRPr="007D6FB0">
        <w:rPr>
          <w:sz w:val="25"/>
          <w:szCs w:val="25"/>
        </w:rPr>
        <w:t>на</w:t>
      </w:r>
      <w:proofErr w:type="gramEnd"/>
      <w:r w:rsidRPr="007D6FB0">
        <w:rPr>
          <w:sz w:val="25"/>
          <w:szCs w:val="25"/>
        </w:rPr>
        <w:t xml:space="preserve"> официальном сайте Уполномоченного органа (www.admorlov.ru);</w:t>
      </w:r>
    </w:p>
    <w:p w14:paraId="1B573843" w14:textId="77777777" w:rsidR="00F05399" w:rsidRPr="007D6FB0" w:rsidRDefault="00F05399" w:rsidP="00F05399">
      <w:pPr>
        <w:pStyle w:val="ConsPlusNormal"/>
        <w:ind w:firstLine="709"/>
        <w:jc w:val="both"/>
        <w:rPr>
          <w:sz w:val="25"/>
          <w:szCs w:val="25"/>
        </w:rPr>
      </w:pPr>
      <w:r w:rsidRPr="007D6FB0">
        <w:rPr>
          <w:sz w:val="25"/>
          <w:szCs w:val="25"/>
        </w:rPr>
        <w:t>5) посредством размещения информации на информационных стендах Уполномоченного органа или многофункционального центра.</w:t>
      </w:r>
    </w:p>
    <w:p w14:paraId="7C161750" w14:textId="77777777" w:rsidR="00F05399" w:rsidRPr="007D6FB0" w:rsidRDefault="00F05399" w:rsidP="00F05399">
      <w:pPr>
        <w:pStyle w:val="ConsPlusNormal"/>
        <w:ind w:firstLine="709"/>
        <w:jc w:val="both"/>
        <w:rPr>
          <w:sz w:val="25"/>
          <w:szCs w:val="25"/>
        </w:rPr>
      </w:pPr>
      <w:r w:rsidRPr="007D6FB0">
        <w:rPr>
          <w:sz w:val="25"/>
          <w:szCs w:val="25"/>
        </w:rPr>
        <w:t>1.3.2. Информирование осуществляется по вопросам, касающимся:</w:t>
      </w:r>
    </w:p>
    <w:p w14:paraId="76894202" w14:textId="77777777" w:rsidR="00F05399" w:rsidRPr="007D6FB0" w:rsidRDefault="00F05399" w:rsidP="00F05399">
      <w:pPr>
        <w:pStyle w:val="ConsPlusNormal"/>
        <w:ind w:firstLine="709"/>
        <w:jc w:val="both"/>
        <w:rPr>
          <w:sz w:val="25"/>
          <w:szCs w:val="25"/>
        </w:rPr>
      </w:pPr>
      <w:proofErr w:type="gramStart"/>
      <w:r w:rsidRPr="007D6FB0">
        <w:rPr>
          <w:sz w:val="25"/>
          <w:szCs w:val="25"/>
        </w:rPr>
        <w:t>способов</w:t>
      </w:r>
      <w:proofErr w:type="gramEnd"/>
      <w:r w:rsidRPr="007D6FB0">
        <w:rPr>
          <w:sz w:val="25"/>
          <w:szCs w:val="25"/>
        </w:rPr>
        <w:t xml:space="preserve"> подачи заявления о предоставлении муниципальной услуги;</w:t>
      </w:r>
    </w:p>
    <w:p w14:paraId="0AB640F0" w14:textId="77777777" w:rsidR="00F05399" w:rsidRPr="007D6FB0" w:rsidRDefault="00F05399" w:rsidP="00F05399">
      <w:pPr>
        <w:pStyle w:val="ConsPlusNormal"/>
        <w:ind w:firstLine="709"/>
        <w:jc w:val="both"/>
        <w:rPr>
          <w:sz w:val="25"/>
          <w:szCs w:val="25"/>
        </w:rPr>
      </w:pPr>
      <w:proofErr w:type="gramStart"/>
      <w:r w:rsidRPr="007D6FB0">
        <w:rPr>
          <w:sz w:val="25"/>
          <w:szCs w:val="25"/>
        </w:rPr>
        <w:t>адресов</w:t>
      </w:r>
      <w:proofErr w:type="gramEnd"/>
      <w:r w:rsidRPr="007D6FB0">
        <w:rPr>
          <w:sz w:val="25"/>
          <w:szCs w:val="25"/>
        </w:rPr>
        <w:t xml:space="preserve"> Уполномоченного органа и многофункциональных центров, обращение в которые необходимо для предоставления муниципальной услуги;</w:t>
      </w:r>
    </w:p>
    <w:p w14:paraId="0CE5F48F" w14:textId="77777777" w:rsidR="00F05399" w:rsidRPr="007D6FB0" w:rsidRDefault="00F05399" w:rsidP="00F05399">
      <w:pPr>
        <w:pStyle w:val="ConsPlusNormal"/>
        <w:ind w:firstLine="709"/>
        <w:jc w:val="both"/>
        <w:rPr>
          <w:sz w:val="25"/>
          <w:szCs w:val="25"/>
        </w:rPr>
      </w:pPr>
      <w:proofErr w:type="gramStart"/>
      <w:r w:rsidRPr="007D6FB0">
        <w:rPr>
          <w:sz w:val="25"/>
          <w:szCs w:val="25"/>
        </w:rPr>
        <w:t>справочной</w:t>
      </w:r>
      <w:proofErr w:type="gramEnd"/>
      <w:r w:rsidRPr="007D6FB0">
        <w:rPr>
          <w:sz w:val="25"/>
          <w:szCs w:val="25"/>
        </w:rPr>
        <w:t xml:space="preserve"> информации о работе Уполномоченного органа (структурных подразделений Уполномоченного органа);</w:t>
      </w:r>
    </w:p>
    <w:p w14:paraId="6CE3BC5B" w14:textId="77777777" w:rsidR="00F05399" w:rsidRPr="007D6FB0" w:rsidRDefault="00F05399" w:rsidP="00F05399">
      <w:pPr>
        <w:pStyle w:val="ConsPlusNormal"/>
        <w:ind w:firstLine="709"/>
        <w:jc w:val="both"/>
        <w:rPr>
          <w:sz w:val="25"/>
          <w:szCs w:val="25"/>
        </w:rPr>
      </w:pPr>
      <w:proofErr w:type="gramStart"/>
      <w:r w:rsidRPr="007D6FB0">
        <w:rPr>
          <w:sz w:val="25"/>
          <w:szCs w:val="25"/>
        </w:rPr>
        <w:t>документов</w:t>
      </w:r>
      <w:proofErr w:type="gramEnd"/>
      <w:r w:rsidRPr="007D6FB0">
        <w:rPr>
          <w:sz w:val="25"/>
          <w:szCs w:val="25"/>
        </w:rPr>
        <w:t>, необходимых для предоставления муниципальной услуги; порядка и сроков предоставления муниципальной услуги;</w:t>
      </w:r>
    </w:p>
    <w:p w14:paraId="77BDE7EA" w14:textId="77777777" w:rsidR="00F05399" w:rsidRPr="007D6FB0" w:rsidRDefault="00F05399" w:rsidP="00F05399">
      <w:pPr>
        <w:pStyle w:val="ConsPlusNormal"/>
        <w:ind w:firstLine="709"/>
        <w:jc w:val="both"/>
        <w:rPr>
          <w:sz w:val="25"/>
          <w:szCs w:val="25"/>
        </w:rPr>
      </w:pPr>
      <w:proofErr w:type="gramStart"/>
      <w:r w:rsidRPr="007D6FB0">
        <w:rPr>
          <w:sz w:val="25"/>
          <w:szCs w:val="25"/>
        </w:rPr>
        <w:t>порядка</w:t>
      </w:r>
      <w:proofErr w:type="gramEnd"/>
      <w:r w:rsidRPr="007D6FB0">
        <w:rPr>
          <w:sz w:val="25"/>
          <w:szCs w:val="25"/>
        </w:rPr>
        <w:t xml:space="preserve"> получения сведений о ходе рассмотрения заявления о предоставлении муниципальной услуги и о результатах предоставления муниципальной услуги;</w:t>
      </w:r>
    </w:p>
    <w:p w14:paraId="4B76FBC3" w14:textId="77777777" w:rsidR="00F05399" w:rsidRPr="007D6FB0" w:rsidRDefault="00F05399" w:rsidP="00F05399">
      <w:pPr>
        <w:pStyle w:val="ConsPlusNormal"/>
        <w:ind w:firstLine="709"/>
        <w:jc w:val="both"/>
        <w:rPr>
          <w:sz w:val="25"/>
          <w:szCs w:val="25"/>
        </w:rPr>
      </w:pPr>
      <w:proofErr w:type="gramStart"/>
      <w:r w:rsidRPr="007D6FB0">
        <w:rPr>
          <w:sz w:val="25"/>
          <w:szCs w:val="25"/>
        </w:rPr>
        <w:t>порядка</w:t>
      </w:r>
      <w:proofErr w:type="gramEnd"/>
      <w:r w:rsidRPr="007D6FB0">
        <w:rPr>
          <w:sz w:val="25"/>
          <w:szCs w:val="25"/>
        </w:rPr>
        <w:t xml:space="preserve">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2EA53624" w14:textId="77777777" w:rsidR="00F05399" w:rsidRPr="007D6FB0" w:rsidRDefault="00F05399" w:rsidP="00F05399">
      <w:pPr>
        <w:pStyle w:val="ConsPlusNormal"/>
        <w:ind w:firstLine="709"/>
        <w:jc w:val="both"/>
        <w:rPr>
          <w:sz w:val="25"/>
          <w:szCs w:val="25"/>
        </w:rPr>
      </w:pPr>
      <w:r w:rsidRPr="007D6FB0">
        <w:rPr>
          <w:sz w:val="25"/>
          <w:szCs w:val="25"/>
        </w:rPr>
        <w:t>Получение информации по вопросам предоставления муниципальной услуги осуществляется бесплатно.</w:t>
      </w:r>
    </w:p>
    <w:p w14:paraId="131AD5CD" w14:textId="77777777" w:rsidR="00F05399" w:rsidRPr="007D6FB0" w:rsidRDefault="00F05399" w:rsidP="00F05399">
      <w:pPr>
        <w:pStyle w:val="ConsPlusNormal"/>
        <w:ind w:firstLine="709"/>
        <w:jc w:val="both"/>
        <w:rPr>
          <w:sz w:val="25"/>
          <w:szCs w:val="25"/>
        </w:rPr>
      </w:pPr>
      <w:r w:rsidRPr="007D6FB0">
        <w:rPr>
          <w:sz w:val="25"/>
          <w:szCs w:val="25"/>
        </w:rPr>
        <w:t>1.3.3.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14:paraId="0788E155" w14:textId="77777777" w:rsidR="00F05399" w:rsidRPr="007D6FB0" w:rsidRDefault="00F05399" w:rsidP="00F05399">
      <w:pPr>
        <w:pStyle w:val="ConsPlusNormal"/>
        <w:ind w:firstLine="709"/>
        <w:jc w:val="both"/>
        <w:rPr>
          <w:sz w:val="25"/>
          <w:szCs w:val="25"/>
        </w:rPr>
      </w:pPr>
      <w:r w:rsidRPr="007D6FB0">
        <w:rPr>
          <w:sz w:val="25"/>
          <w:szCs w:val="25"/>
        </w:rPr>
        <w:t>Ответ на телефонный звонок должен начинаться с информации о наименовании органа, в который позвонил Заявитель, фамилии, имени, отчестве (последнее - при наличии) и должности специалиста, принявшего телефонный звонок.</w:t>
      </w:r>
    </w:p>
    <w:p w14:paraId="293934C6" w14:textId="77777777" w:rsidR="00F05399" w:rsidRPr="007D6FB0" w:rsidRDefault="00F05399" w:rsidP="00F05399">
      <w:pPr>
        <w:pStyle w:val="ConsPlusNormal"/>
        <w:ind w:firstLine="709"/>
        <w:jc w:val="both"/>
        <w:rPr>
          <w:sz w:val="25"/>
          <w:szCs w:val="25"/>
        </w:rPr>
      </w:pPr>
      <w:r w:rsidRPr="007D6FB0">
        <w:rPr>
          <w:sz w:val="25"/>
          <w:szCs w:val="25"/>
        </w:rPr>
        <w:t>Если должностное лицо Уполномоченного органа не может самостоятельно дать ответ, телефонный звонок должен быть переадресован (переведен) другому должностному лицу или же обратившемуся лицу должен быть сообщен телефонный номер, по которому можно будет получить необходимую информацию.</w:t>
      </w:r>
    </w:p>
    <w:p w14:paraId="12AA60EE" w14:textId="77777777" w:rsidR="00F05399" w:rsidRPr="007D6FB0" w:rsidRDefault="00F05399" w:rsidP="00F05399">
      <w:pPr>
        <w:pStyle w:val="ConsPlusNormal"/>
        <w:ind w:firstLine="709"/>
        <w:jc w:val="both"/>
        <w:rPr>
          <w:sz w:val="25"/>
          <w:szCs w:val="25"/>
        </w:rPr>
      </w:pPr>
      <w:r w:rsidRPr="007D6FB0">
        <w:rPr>
          <w:sz w:val="25"/>
          <w:szCs w:val="25"/>
        </w:rPr>
        <w:t>Если подготовка ответа требует продолжительного времени, он предлагает Заявителю один из следующих вариантов дальнейших действий:</w:t>
      </w:r>
    </w:p>
    <w:p w14:paraId="2D554B80" w14:textId="77777777" w:rsidR="00F05399" w:rsidRPr="007D6FB0" w:rsidRDefault="00F05399" w:rsidP="00F05399">
      <w:pPr>
        <w:pStyle w:val="ConsPlusNormal"/>
        <w:ind w:firstLine="709"/>
        <w:jc w:val="both"/>
        <w:rPr>
          <w:sz w:val="25"/>
          <w:szCs w:val="25"/>
        </w:rPr>
      </w:pPr>
      <w:proofErr w:type="gramStart"/>
      <w:r w:rsidRPr="007D6FB0">
        <w:rPr>
          <w:sz w:val="25"/>
          <w:szCs w:val="25"/>
        </w:rPr>
        <w:t>изложить</w:t>
      </w:r>
      <w:proofErr w:type="gramEnd"/>
      <w:r w:rsidRPr="007D6FB0">
        <w:rPr>
          <w:sz w:val="25"/>
          <w:szCs w:val="25"/>
        </w:rPr>
        <w:t xml:space="preserve"> обращение в письменной форме;</w:t>
      </w:r>
    </w:p>
    <w:p w14:paraId="3C3E3A74" w14:textId="77777777" w:rsidR="00F05399" w:rsidRPr="007D6FB0" w:rsidRDefault="00F05399" w:rsidP="00F05399">
      <w:pPr>
        <w:pStyle w:val="ConsPlusNormal"/>
        <w:ind w:firstLine="709"/>
        <w:jc w:val="both"/>
        <w:rPr>
          <w:sz w:val="25"/>
          <w:szCs w:val="25"/>
        </w:rPr>
      </w:pPr>
      <w:proofErr w:type="gramStart"/>
      <w:r w:rsidRPr="007D6FB0">
        <w:rPr>
          <w:sz w:val="25"/>
          <w:szCs w:val="25"/>
        </w:rPr>
        <w:t>назначить</w:t>
      </w:r>
      <w:proofErr w:type="gramEnd"/>
      <w:r w:rsidRPr="007D6FB0">
        <w:rPr>
          <w:sz w:val="25"/>
          <w:szCs w:val="25"/>
        </w:rPr>
        <w:t xml:space="preserve"> другое время для консультаций.</w:t>
      </w:r>
    </w:p>
    <w:p w14:paraId="3A553C86" w14:textId="77777777" w:rsidR="00F05399" w:rsidRPr="007D6FB0" w:rsidRDefault="00F05399" w:rsidP="00F05399">
      <w:pPr>
        <w:pStyle w:val="ConsPlusNormal"/>
        <w:ind w:firstLine="709"/>
        <w:jc w:val="both"/>
        <w:rPr>
          <w:sz w:val="25"/>
          <w:szCs w:val="25"/>
        </w:rPr>
      </w:pPr>
      <w:r w:rsidRPr="007D6FB0">
        <w:rPr>
          <w:sz w:val="25"/>
          <w:szCs w:val="25"/>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72FFA5FC" w14:textId="77777777" w:rsidR="00F05399" w:rsidRPr="007D6FB0" w:rsidRDefault="00F05399" w:rsidP="00F05399">
      <w:pPr>
        <w:pStyle w:val="ConsPlusNormal"/>
        <w:ind w:firstLine="709"/>
        <w:jc w:val="both"/>
        <w:rPr>
          <w:sz w:val="25"/>
          <w:szCs w:val="25"/>
        </w:rPr>
      </w:pPr>
      <w:r w:rsidRPr="007D6FB0">
        <w:rPr>
          <w:sz w:val="25"/>
          <w:szCs w:val="25"/>
        </w:rPr>
        <w:t>Продолжительность информирования по телефону не должна превышать 10 минут.</w:t>
      </w:r>
    </w:p>
    <w:p w14:paraId="548FB56C" w14:textId="77777777" w:rsidR="00F05399" w:rsidRPr="007D6FB0" w:rsidRDefault="00F05399" w:rsidP="00F05399">
      <w:pPr>
        <w:pStyle w:val="ConsPlusNormal"/>
        <w:ind w:firstLine="709"/>
        <w:jc w:val="both"/>
        <w:rPr>
          <w:sz w:val="25"/>
          <w:szCs w:val="25"/>
        </w:rPr>
      </w:pPr>
      <w:r w:rsidRPr="007D6FB0">
        <w:rPr>
          <w:sz w:val="25"/>
          <w:szCs w:val="25"/>
        </w:rPr>
        <w:t>Информирование осуществляется в соответствии с графиком приема граждан.</w:t>
      </w:r>
    </w:p>
    <w:p w14:paraId="282FDA42" w14:textId="77777777" w:rsidR="00F05399" w:rsidRPr="007D6FB0" w:rsidRDefault="00F05399" w:rsidP="00F05399">
      <w:pPr>
        <w:pStyle w:val="ConsPlusNormal"/>
        <w:ind w:firstLine="709"/>
        <w:jc w:val="both"/>
        <w:rPr>
          <w:sz w:val="25"/>
          <w:szCs w:val="25"/>
        </w:rPr>
      </w:pPr>
      <w:r w:rsidRPr="007D6FB0">
        <w:rPr>
          <w:sz w:val="25"/>
          <w:szCs w:val="25"/>
        </w:rPr>
        <w:t>1.3.4. 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гражданину сведения по вопросам, указанным в пункте 1.3.2 настоящего Административного регламента, в порядке, установленном Федеральным законом от 2 мая 2006 г. N 59-ФЗ "О порядке рассмотрения обращений граждан Российской Федерации" (далее - Федеральный закон N 59-ФЗ).</w:t>
      </w:r>
    </w:p>
    <w:p w14:paraId="4ED4F0A4" w14:textId="77777777" w:rsidR="00F05399" w:rsidRPr="007D6FB0" w:rsidRDefault="00F05399" w:rsidP="00F05399">
      <w:pPr>
        <w:pStyle w:val="ConsPlusNormal"/>
        <w:ind w:firstLine="709"/>
        <w:jc w:val="both"/>
        <w:rPr>
          <w:sz w:val="25"/>
          <w:szCs w:val="25"/>
        </w:rPr>
      </w:pPr>
      <w:r w:rsidRPr="007D6FB0">
        <w:rPr>
          <w:sz w:val="25"/>
          <w:szCs w:val="25"/>
        </w:rPr>
        <w:t>1.3.5. 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N 861.</w:t>
      </w:r>
    </w:p>
    <w:p w14:paraId="5A20952C" w14:textId="77777777" w:rsidR="00F05399" w:rsidRPr="007D6FB0" w:rsidRDefault="00F05399" w:rsidP="00F05399">
      <w:pPr>
        <w:pStyle w:val="ConsPlusNormal"/>
        <w:ind w:firstLine="709"/>
        <w:jc w:val="both"/>
        <w:rPr>
          <w:sz w:val="25"/>
          <w:szCs w:val="25"/>
        </w:rPr>
      </w:pPr>
      <w:r w:rsidRPr="007D6FB0">
        <w:rPr>
          <w:sz w:val="25"/>
          <w:szCs w:val="25"/>
        </w:rPr>
        <w:lastRenderedPageBreak/>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2F07B1C5" w14:textId="77777777" w:rsidR="00F05399" w:rsidRPr="007D6FB0" w:rsidRDefault="00F05399" w:rsidP="00F05399">
      <w:pPr>
        <w:pStyle w:val="ConsPlusNormal"/>
        <w:ind w:firstLine="709"/>
        <w:jc w:val="both"/>
        <w:rPr>
          <w:sz w:val="25"/>
          <w:szCs w:val="25"/>
        </w:rPr>
      </w:pPr>
      <w:r w:rsidRPr="007D6FB0">
        <w:rPr>
          <w:sz w:val="25"/>
          <w:szCs w:val="25"/>
        </w:rPr>
        <w:t>1.3.6. На официальном сайте Уполномоченного органа, на стендах в местах предоставления муниципальной услуги и в многофункциональном центре размещается следующая справочная информация:</w:t>
      </w:r>
    </w:p>
    <w:p w14:paraId="553BA4E9" w14:textId="77777777" w:rsidR="00F05399" w:rsidRPr="007D6FB0" w:rsidRDefault="00F05399" w:rsidP="00F05399">
      <w:pPr>
        <w:pStyle w:val="ConsPlusNormal"/>
        <w:ind w:firstLine="709"/>
        <w:jc w:val="both"/>
        <w:rPr>
          <w:sz w:val="25"/>
          <w:szCs w:val="25"/>
        </w:rPr>
      </w:pPr>
      <w:proofErr w:type="gramStart"/>
      <w:r w:rsidRPr="007D6FB0">
        <w:rPr>
          <w:sz w:val="25"/>
          <w:szCs w:val="25"/>
        </w:rPr>
        <w:t>место</w:t>
      </w:r>
      <w:proofErr w:type="gramEnd"/>
      <w:r w:rsidRPr="007D6FB0">
        <w:rPr>
          <w:sz w:val="25"/>
          <w:szCs w:val="25"/>
        </w:rPr>
        <w:t xml:space="preserve"> нахождения и график работы Уполномоченного органа и его структурных подразделений, ответственных за предоставление муниципальной услуги, а также многофункциональных центров;</w:t>
      </w:r>
    </w:p>
    <w:p w14:paraId="6C327062" w14:textId="77777777" w:rsidR="00F05399" w:rsidRPr="007D6FB0" w:rsidRDefault="00F05399" w:rsidP="00F05399">
      <w:pPr>
        <w:pStyle w:val="ConsPlusNormal"/>
        <w:ind w:firstLine="709"/>
        <w:jc w:val="both"/>
        <w:rPr>
          <w:sz w:val="25"/>
          <w:szCs w:val="25"/>
        </w:rPr>
      </w:pPr>
      <w:proofErr w:type="gramStart"/>
      <w:r w:rsidRPr="007D6FB0">
        <w:rPr>
          <w:sz w:val="25"/>
          <w:szCs w:val="25"/>
        </w:rPr>
        <w:t>справочные</w:t>
      </w:r>
      <w:proofErr w:type="gramEnd"/>
      <w:r w:rsidRPr="007D6FB0">
        <w:rPr>
          <w:sz w:val="25"/>
          <w:szCs w:val="25"/>
        </w:rPr>
        <w:t xml:space="preserve">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14:paraId="660E5576" w14:textId="77777777" w:rsidR="00F05399" w:rsidRPr="007D6FB0" w:rsidRDefault="00F05399" w:rsidP="00F05399">
      <w:pPr>
        <w:pStyle w:val="ConsPlusNormal"/>
        <w:ind w:firstLine="709"/>
        <w:jc w:val="both"/>
        <w:rPr>
          <w:sz w:val="25"/>
          <w:szCs w:val="25"/>
        </w:rPr>
      </w:pPr>
      <w:proofErr w:type="gramStart"/>
      <w:r w:rsidRPr="007D6FB0">
        <w:rPr>
          <w:sz w:val="25"/>
          <w:szCs w:val="25"/>
        </w:rPr>
        <w:t>адрес</w:t>
      </w:r>
      <w:proofErr w:type="gramEnd"/>
      <w:r w:rsidRPr="007D6FB0">
        <w:rPr>
          <w:sz w:val="25"/>
          <w:szCs w:val="25"/>
        </w:rPr>
        <w:t xml:space="preserve"> официального сайта, а также электронной почты и (или) формы обратной связи Уполномоченного органа в сети "Интернет".</w:t>
      </w:r>
    </w:p>
    <w:p w14:paraId="4EF1856E" w14:textId="77777777" w:rsidR="00F05399" w:rsidRPr="007D6FB0" w:rsidRDefault="00F05399" w:rsidP="00F05399">
      <w:pPr>
        <w:pStyle w:val="ConsPlusNormal"/>
        <w:ind w:firstLine="709"/>
        <w:jc w:val="both"/>
        <w:rPr>
          <w:sz w:val="25"/>
          <w:szCs w:val="25"/>
        </w:rPr>
      </w:pPr>
      <w:r w:rsidRPr="007D6FB0">
        <w:rPr>
          <w:sz w:val="25"/>
          <w:szCs w:val="25"/>
        </w:rPr>
        <w:t>1.3.7.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14:paraId="2298A694" w14:textId="77777777" w:rsidR="00F05399" w:rsidRPr="007D6FB0" w:rsidRDefault="00F05399" w:rsidP="00F05399">
      <w:pPr>
        <w:pStyle w:val="ConsPlusNormal"/>
        <w:ind w:firstLine="709"/>
        <w:jc w:val="both"/>
        <w:rPr>
          <w:sz w:val="25"/>
          <w:szCs w:val="25"/>
        </w:rPr>
      </w:pPr>
      <w:r w:rsidRPr="007D6FB0">
        <w:rPr>
          <w:sz w:val="25"/>
          <w:szCs w:val="25"/>
        </w:rPr>
        <w:t>1.3.8.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14:paraId="553B3888" w14:textId="77777777" w:rsidR="00F05399" w:rsidRPr="007D6FB0" w:rsidRDefault="00F05399" w:rsidP="00F05399">
      <w:pPr>
        <w:pStyle w:val="ConsPlusNormal"/>
        <w:ind w:firstLine="709"/>
        <w:jc w:val="both"/>
        <w:rPr>
          <w:sz w:val="25"/>
          <w:szCs w:val="25"/>
        </w:rPr>
      </w:pPr>
      <w:r w:rsidRPr="007D6FB0">
        <w:rPr>
          <w:sz w:val="25"/>
          <w:szCs w:val="25"/>
        </w:rPr>
        <w:t>1.3.9.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Едином портале, региональном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14:paraId="6B7D3286" w14:textId="77777777" w:rsidR="00062A07" w:rsidRPr="00062A07" w:rsidRDefault="00062A07" w:rsidP="00062A07">
      <w:pPr>
        <w:autoSpaceDE w:val="0"/>
        <w:autoSpaceDN w:val="0"/>
        <w:adjustRightInd w:val="0"/>
        <w:spacing w:line="240" w:lineRule="auto"/>
        <w:jc w:val="both"/>
        <w:rPr>
          <w:rFonts w:eastAsiaTheme="minorHAnsi"/>
          <w:sz w:val="25"/>
          <w:szCs w:val="25"/>
        </w:rPr>
      </w:pPr>
    </w:p>
    <w:p w14:paraId="3D0840FB" w14:textId="77777777" w:rsidR="00062A07" w:rsidRPr="00062A07" w:rsidRDefault="00062A07" w:rsidP="00062A07">
      <w:pPr>
        <w:autoSpaceDE w:val="0"/>
        <w:autoSpaceDN w:val="0"/>
        <w:adjustRightInd w:val="0"/>
        <w:spacing w:line="240" w:lineRule="auto"/>
        <w:jc w:val="center"/>
        <w:outlineLvl w:val="0"/>
        <w:rPr>
          <w:rFonts w:eastAsiaTheme="minorHAnsi"/>
          <w:b/>
          <w:bCs/>
          <w:sz w:val="25"/>
          <w:szCs w:val="25"/>
        </w:rPr>
      </w:pPr>
      <w:r w:rsidRPr="00062A07">
        <w:rPr>
          <w:rFonts w:eastAsiaTheme="minorHAnsi"/>
          <w:b/>
          <w:bCs/>
          <w:sz w:val="25"/>
          <w:szCs w:val="25"/>
        </w:rPr>
        <w:t>2. Стандарт предоставления муниципальной услуги</w:t>
      </w:r>
    </w:p>
    <w:p w14:paraId="00B1B23B" w14:textId="77777777" w:rsidR="00062A07" w:rsidRPr="00062A07" w:rsidRDefault="00062A07" w:rsidP="00062A07">
      <w:pPr>
        <w:autoSpaceDE w:val="0"/>
        <w:autoSpaceDN w:val="0"/>
        <w:adjustRightInd w:val="0"/>
        <w:spacing w:line="240" w:lineRule="auto"/>
        <w:jc w:val="both"/>
        <w:rPr>
          <w:rFonts w:eastAsiaTheme="minorHAnsi"/>
          <w:sz w:val="25"/>
          <w:szCs w:val="25"/>
        </w:rPr>
      </w:pPr>
    </w:p>
    <w:p w14:paraId="3C0F3B21" w14:textId="77777777" w:rsidR="00062A07" w:rsidRPr="00062A07" w:rsidRDefault="00062A07" w:rsidP="00062A07">
      <w:pPr>
        <w:autoSpaceDE w:val="0"/>
        <w:autoSpaceDN w:val="0"/>
        <w:adjustRightInd w:val="0"/>
        <w:spacing w:line="240" w:lineRule="auto"/>
        <w:ind w:firstLine="540"/>
        <w:jc w:val="both"/>
        <w:outlineLvl w:val="1"/>
        <w:rPr>
          <w:rFonts w:eastAsiaTheme="minorHAnsi"/>
          <w:b/>
          <w:bCs/>
          <w:sz w:val="25"/>
          <w:szCs w:val="25"/>
        </w:rPr>
      </w:pPr>
      <w:r w:rsidRPr="00062A07">
        <w:rPr>
          <w:rFonts w:eastAsiaTheme="minorHAnsi"/>
          <w:b/>
          <w:bCs/>
          <w:sz w:val="25"/>
          <w:szCs w:val="25"/>
        </w:rPr>
        <w:t>2.1. Наименование муниципальной услуги.</w:t>
      </w:r>
    </w:p>
    <w:p w14:paraId="2F5C3596"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Наименование муниципальной услуги: "Установка информационной вывески, согласование дизайн-проекта размещения вывески" (далее - Услуга).</w:t>
      </w:r>
    </w:p>
    <w:p w14:paraId="7F807D33" w14:textId="77777777" w:rsidR="00062A07" w:rsidRPr="00062A07" w:rsidRDefault="00062A07" w:rsidP="00062A07">
      <w:pPr>
        <w:autoSpaceDE w:val="0"/>
        <w:autoSpaceDN w:val="0"/>
        <w:adjustRightInd w:val="0"/>
        <w:spacing w:line="240" w:lineRule="auto"/>
        <w:ind w:firstLine="540"/>
        <w:jc w:val="both"/>
        <w:outlineLvl w:val="1"/>
        <w:rPr>
          <w:rFonts w:eastAsiaTheme="minorHAnsi"/>
          <w:b/>
          <w:bCs/>
          <w:sz w:val="25"/>
          <w:szCs w:val="25"/>
        </w:rPr>
      </w:pPr>
      <w:r w:rsidRPr="00062A07">
        <w:rPr>
          <w:rFonts w:eastAsiaTheme="minorHAnsi"/>
          <w:b/>
          <w:bCs/>
          <w:sz w:val="25"/>
          <w:szCs w:val="25"/>
        </w:rPr>
        <w:t>2.2. Наименование органа, предоставляющего муниципальную услугу.</w:t>
      </w:r>
    </w:p>
    <w:p w14:paraId="7F501931" w14:textId="7F638795"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 xml:space="preserve">2.2.1. Услуга предоставляется администрацией </w:t>
      </w:r>
      <w:r w:rsidR="00F05399">
        <w:rPr>
          <w:rFonts w:eastAsiaTheme="minorHAnsi"/>
          <w:sz w:val="25"/>
          <w:szCs w:val="25"/>
        </w:rPr>
        <w:t>Орловского</w:t>
      </w:r>
      <w:r w:rsidRPr="00062A07">
        <w:rPr>
          <w:rFonts w:eastAsiaTheme="minorHAnsi"/>
          <w:sz w:val="25"/>
          <w:szCs w:val="25"/>
        </w:rPr>
        <w:t xml:space="preserve"> муниципального округа Кировской области (далее - Администрация).</w:t>
      </w:r>
    </w:p>
    <w:p w14:paraId="3EE35CD2"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2.2.2. В предоставлении муниципальной услуги принимают участие Уполномоченные органы (многофункциональные центры при наличии соответствующего соглашения о взаимодействии).</w:t>
      </w:r>
    </w:p>
    <w:p w14:paraId="336CAD0C"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При предоставлении муниципальной услуги Администрация взаимодействует с:</w:t>
      </w:r>
    </w:p>
    <w:p w14:paraId="6B376725"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 Управлением Федеральной налоговой службы России;</w:t>
      </w:r>
    </w:p>
    <w:p w14:paraId="477CE2B6"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 Управлением Федеральной службы государственной регистрации, кадастра и картографии.</w:t>
      </w:r>
    </w:p>
    <w:p w14:paraId="1D124C17"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2.2.3. При предоставлении муниципальной услуги Администрации запрещается требовать от заявителя осуществления действий, в том числе согласований, необходимых для получения Услуги и связанных с обращением в иные государственные органы и организации, за исключением получения услуг, включенных в перечень услуг, кото</w:t>
      </w:r>
      <w:r w:rsidRPr="00062A07">
        <w:rPr>
          <w:rFonts w:eastAsiaTheme="minorHAnsi"/>
          <w:sz w:val="25"/>
          <w:szCs w:val="25"/>
        </w:rPr>
        <w:lastRenderedPageBreak/>
        <w:t>рые являются необходимыми и обязательными для предоставления муниципальной услуги.</w:t>
      </w:r>
    </w:p>
    <w:p w14:paraId="61FDDE61"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2.2.4. Предоставление Услуги в МФЦ осуществляется при наличии соглашения о взаимодействии между Администрацией и МФЦ.</w:t>
      </w:r>
    </w:p>
    <w:p w14:paraId="03E29675" w14:textId="77777777" w:rsidR="00062A07" w:rsidRPr="00062A07" w:rsidRDefault="00062A07" w:rsidP="00062A07">
      <w:pPr>
        <w:autoSpaceDE w:val="0"/>
        <w:autoSpaceDN w:val="0"/>
        <w:adjustRightInd w:val="0"/>
        <w:spacing w:line="240" w:lineRule="auto"/>
        <w:ind w:firstLine="540"/>
        <w:jc w:val="both"/>
        <w:outlineLvl w:val="1"/>
        <w:rPr>
          <w:rFonts w:eastAsiaTheme="minorHAnsi"/>
          <w:b/>
          <w:bCs/>
          <w:sz w:val="25"/>
          <w:szCs w:val="25"/>
        </w:rPr>
      </w:pPr>
      <w:bookmarkStart w:id="4" w:name="Par38"/>
      <w:bookmarkEnd w:id="4"/>
      <w:r w:rsidRPr="00062A07">
        <w:rPr>
          <w:rFonts w:eastAsiaTheme="minorHAnsi"/>
          <w:b/>
          <w:bCs/>
          <w:sz w:val="25"/>
          <w:szCs w:val="25"/>
        </w:rPr>
        <w:t>2.3. Результат предоставления муниципальной услуги.</w:t>
      </w:r>
    </w:p>
    <w:p w14:paraId="26B2CA04"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2.3.1. Результатом предоставления муниципальной услуги является:</w:t>
      </w:r>
    </w:p>
    <w:p w14:paraId="33FCC82E" w14:textId="77777777" w:rsidR="00062A07" w:rsidRPr="00F05399"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 xml:space="preserve">- </w:t>
      </w:r>
      <w:r w:rsidRPr="00F05399">
        <w:rPr>
          <w:rFonts w:eastAsiaTheme="minorHAnsi"/>
          <w:sz w:val="25"/>
          <w:szCs w:val="25"/>
        </w:rPr>
        <w:t xml:space="preserve">уведомление о </w:t>
      </w:r>
      <w:hyperlink w:anchor="Par454" w:history="1">
        <w:r w:rsidRPr="00F05399">
          <w:rPr>
            <w:rFonts w:eastAsiaTheme="minorHAnsi"/>
            <w:sz w:val="25"/>
            <w:szCs w:val="25"/>
          </w:rPr>
          <w:t>согласовании</w:t>
        </w:r>
      </w:hyperlink>
      <w:r w:rsidRPr="00F05399">
        <w:rPr>
          <w:rFonts w:eastAsiaTheme="minorHAnsi"/>
          <w:sz w:val="25"/>
          <w:szCs w:val="25"/>
        </w:rPr>
        <w:t xml:space="preserve"> установки информационной вывески, дизайн-проекта размещения вывески (приложение 4);</w:t>
      </w:r>
    </w:p>
    <w:p w14:paraId="0398668E" w14:textId="77777777" w:rsidR="00062A07" w:rsidRPr="00F05399" w:rsidRDefault="00062A07" w:rsidP="00062A07">
      <w:pPr>
        <w:autoSpaceDE w:val="0"/>
        <w:autoSpaceDN w:val="0"/>
        <w:adjustRightInd w:val="0"/>
        <w:spacing w:line="240" w:lineRule="auto"/>
        <w:ind w:firstLine="540"/>
        <w:jc w:val="both"/>
        <w:rPr>
          <w:rFonts w:eastAsiaTheme="minorHAnsi"/>
          <w:sz w:val="25"/>
          <w:szCs w:val="25"/>
        </w:rPr>
      </w:pPr>
      <w:r w:rsidRPr="00F05399">
        <w:rPr>
          <w:rFonts w:eastAsiaTheme="minorHAnsi"/>
          <w:sz w:val="25"/>
          <w:szCs w:val="25"/>
        </w:rPr>
        <w:t>- отказ в предоставлении услуги.</w:t>
      </w:r>
    </w:p>
    <w:p w14:paraId="08A300E6" w14:textId="77777777" w:rsidR="00062A07" w:rsidRPr="00F05399" w:rsidRDefault="00062A07" w:rsidP="00062A07">
      <w:pPr>
        <w:autoSpaceDE w:val="0"/>
        <w:autoSpaceDN w:val="0"/>
        <w:adjustRightInd w:val="0"/>
        <w:spacing w:line="240" w:lineRule="auto"/>
        <w:ind w:firstLine="540"/>
        <w:jc w:val="both"/>
        <w:outlineLvl w:val="1"/>
        <w:rPr>
          <w:rFonts w:eastAsiaTheme="minorHAnsi"/>
          <w:b/>
          <w:bCs/>
          <w:sz w:val="25"/>
          <w:szCs w:val="25"/>
        </w:rPr>
      </w:pPr>
      <w:r w:rsidRPr="00F05399">
        <w:rPr>
          <w:rFonts w:eastAsiaTheme="minorHAnsi"/>
          <w:b/>
          <w:bCs/>
          <w:sz w:val="25"/>
          <w:szCs w:val="25"/>
        </w:rPr>
        <w:t>2.4. Срок предоставления муниципальной услуги.</w:t>
      </w:r>
    </w:p>
    <w:p w14:paraId="70662A94" w14:textId="77777777" w:rsidR="00062A07" w:rsidRPr="00F05399" w:rsidRDefault="00062A07" w:rsidP="00062A07">
      <w:pPr>
        <w:autoSpaceDE w:val="0"/>
        <w:autoSpaceDN w:val="0"/>
        <w:adjustRightInd w:val="0"/>
        <w:spacing w:line="240" w:lineRule="auto"/>
        <w:ind w:firstLine="540"/>
        <w:jc w:val="both"/>
        <w:rPr>
          <w:rFonts w:eastAsiaTheme="minorHAnsi"/>
          <w:sz w:val="25"/>
          <w:szCs w:val="25"/>
        </w:rPr>
      </w:pPr>
      <w:bookmarkStart w:id="5" w:name="Par43"/>
      <w:bookmarkEnd w:id="5"/>
      <w:r w:rsidRPr="00F05399">
        <w:rPr>
          <w:rFonts w:eastAsiaTheme="minorHAnsi"/>
          <w:sz w:val="25"/>
          <w:szCs w:val="25"/>
        </w:rPr>
        <w:t>2.4.1. Общий срок предоставления Услуги не может превышать 10 рабочих дней со дня регистрации заявления и документов, необходимых для предоставления муниципальной услуги.</w:t>
      </w:r>
    </w:p>
    <w:p w14:paraId="1A7C645B" w14:textId="77777777" w:rsidR="00062A07" w:rsidRPr="00F05399" w:rsidRDefault="00062A07" w:rsidP="00062A07">
      <w:pPr>
        <w:autoSpaceDE w:val="0"/>
        <w:autoSpaceDN w:val="0"/>
        <w:adjustRightInd w:val="0"/>
        <w:spacing w:line="240" w:lineRule="auto"/>
        <w:ind w:firstLine="540"/>
        <w:jc w:val="both"/>
        <w:outlineLvl w:val="1"/>
        <w:rPr>
          <w:rFonts w:eastAsiaTheme="minorHAnsi"/>
          <w:b/>
          <w:bCs/>
          <w:sz w:val="25"/>
          <w:szCs w:val="25"/>
        </w:rPr>
      </w:pPr>
      <w:r w:rsidRPr="00F05399">
        <w:rPr>
          <w:rFonts w:eastAsiaTheme="minorHAnsi"/>
          <w:b/>
          <w:bCs/>
          <w:sz w:val="25"/>
          <w:szCs w:val="25"/>
        </w:rPr>
        <w:t>2.5. Исчерпывающий перечень документов, необходимых для предоставления муниципальной услуги.</w:t>
      </w:r>
    </w:p>
    <w:p w14:paraId="3122C2D0" w14:textId="77777777" w:rsidR="00062A07" w:rsidRPr="00F05399" w:rsidRDefault="00062A07" w:rsidP="00062A07">
      <w:pPr>
        <w:autoSpaceDE w:val="0"/>
        <w:autoSpaceDN w:val="0"/>
        <w:adjustRightInd w:val="0"/>
        <w:spacing w:line="240" w:lineRule="auto"/>
        <w:ind w:firstLine="540"/>
        <w:jc w:val="both"/>
        <w:rPr>
          <w:rFonts w:eastAsiaTheme="minorHAnsi"/>
          <w:sz w:val="25"/>
          <w:szCs w:val="25"/>
        </w:rPr>
      </w:pPr>
      <w:r w:rsidRPr="00F05399">
        <w:rPr>
          <w:rFonts w:eastAsiaTheme="minorHAnsi"/>
          <w:sz w:val="25"/>
          <w:szCs w:val="25"/>
        </w:rPr>
        <w:t>2.5.1.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14:paraId="577CD748" w14:textId="7F03D9A8" w:rsidR="001873FB" w:rsidRPr="00F05399" w:rsidRDefault="00062A07" w:rsidP="001873FB">
      <w:pPr>
        <w:autoSpaceDE w:val="0"/>
        <w:autoSpaceDN w:val="0"/>
        <w:adjustRightInd w:val="0"/>
        <w:spacing w:line="240" w:lineRule="auto"/>
        <w:ind w:firstLine="540"/>
        <w:jc w:val="both"/>
        <w:rPr>
          <w:rFonts w:eastAsiaTheme="minorHAnsi"/>
          <w:sz w:val="25"/>
          <w:szCs w:val="25"/>
        </w:rPr>
      </w:pPr>
      <w:r w:rsidRPr="00F05399">
        <w:rPr>
          <w:rFonts w:eastAsiaTheme="minorHAnsi"/>
          <w:sz w:val="25"/>
          <w:szCs w:val="25"/>
        </w:rPr>
        <w:t xml:space="preserve">2.5.1.1. </w:t>
      </w:r>
      <w:hyperlink w:anchor="Par280" w:history="1">
        <w:r w:rsidRPr="00F05399">
          <w:rPr>
            <w:rFonts w:eastAsiaTheme="minorHAnsi"/>
            <w:sz w:val="25"/>
            <w:szCs w:val="25"/>
          </w:rPr>
          <w:t>Заявление</w:t>
        </w:r>
      </w:hyperlink>
      <w:r w:rsidRPr="00F05399">
        <w:rPr>
          <w:rFonts w:eastAsiaTheme="minorHAnsi"/>
          <w:sz w:val="25"/>
          <w:szCs w:val="25"/>
        </w:rPr>
        <w:t xml:space="preserve"> по форме согласно приложению 1 к административному регламен</w:t>
      </w:r>
      <w:r w:rsidR="001873FB">
        <w:rPr>
          <w:rFonts w:eastAsiaTheme="minorHAnsi"/>
          <w:sz w:val="25"/>
          <w:szCs w:val="25"/>
        </w:rPr>
        <w:t>ту.</w:t>
      </w:r>
    </w:p>
    <w:p w14:paraId="7C489C03"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F05399">
        <w:rPr>
          <w:rFonts w:eastAsiaTheme="minorHAnsi"/>
          <w:sz w:val="25"/>
          <w:szCs w:val="25"/>
        </w:rPr>
        <w:t>2.5.1.2. Документы</w:t>
      </w:r>
      <w:r w:rsidRPr="00062A07">
        <w:rPr>
          <w:rFonts w:eastAsiaTheme="minorHAnsi"/>
          <w:sz w:val="25"/>
          <w:szCs w:val="25"/>
        </w:rPr>
        <w:t>, содержащие данные сведения о заявителе:</w:t>
      </w:r>
    </w:p>
    <w:p w14:paraId="089619FA"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proofErr w:type="gramStart"/>
      <w:r w:rsidRPr="00062A07">
        <w:rPr>
          <w:rFonts w:eastAsiaTheme="minorHAnsi"/>
          <w:sz w:val="25"/>
          <w:szCs w:val="25"/>
        </w:rPr>
        <w:t>для</w:t>
      </w:r>
      <w:proofErr w:type="gramEnd"/>
      <w:r w:rsidRPr="00062A07">
        <w:rPr>
          <w:rFonts w:eastAsiaTheme="minorHAnsi"/>
          <w:sz w:val="25"/>
          <w:szCs w:val="25"/>
        </w:rPr>
        <w:t xml:space="preserve"> юридического лица - документ, удостоверяющий личность представителя заявителя и его полномочия (при отсутствии в Едином государственном реестре юридических лиц записи о полномочиях данного представителя действовать по доверенности от имени юридического лица),</w:t>
      </w:r>
    </w:p>
    <w:p w14:paraId="016F3B1B"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proofErr w:type="gramStart"/>
      <w:r w:rsidRPr="00062A07">
        <w:rPr>
          <w:rFonts w:eastAsiaTheme="minorHAnsi"/>
          <w:sz w:val="25"/>
          <w:szCs w:val="25"/>
        </w:rPr>
        <w:t>для</w:t>
      </w:r>
      <w:proofErr w:type="gramEnd"/>
      <w:r w:rsidRPr="00062A07">
        <w:rPr>
          <w:rFonts w:eastAsiaTheme="minorHAnsi"/>
          <w:sz w:val="25"/>
          <w:szCs w:val="25"/>
        </w:rPr>
        <w:t xml:space="preserve"> физического лица, зарегистрированного в качестве индивидуального предпринимателя, - копия паспорта, документ, удостоверяющий полномочия представителя заявителя,</w:t>
      </w:r>
    </w:p>
    <w:p w14:paraId="233B1F87"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proofErr w:type="gramStart"/>
      <w:r w:rsidRPr="00062A07">
        <w:rPr>
          <w:rFonts w:eastAsiaTheme="minorHAnsi"/>
          <w:sz w:val="25"/>
          <w:szCs w:val="25"/>
        </w:rPr>
        <w:t>для</w:t>
      </w:r>
      <w:proofErr w:type="gramEnd"/>
      <w:r w:rsidRPr="00062A07">
        <w:rPr>
          <w:rFonts w:eastAsiaTheme="minorHAnsi"/>
          <w:sz w:val="25"/>
          <w:szCs w:val="25"/>
        </w:rPr>
        <w:t xml:space="preserve"> физических лиц, не являющихся индивидуальными предпринимателями, - копия паспорта, копия документа, удостоверяющего личность представителя заявителя, документ, удостоверяющий полномочия представителя заявителя.</w:t>
      </w:r>
    </w:p>
    <w:p w14:paraId="2E3531AC"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В случае направления заявления посредством Единого портала сведения из документа, удостоверяющего личность заявителя, представителя, проверяются при подтверждении учетной записи в Единой системе идентификации и аутентификации (далее - ЕСИА) и могут быть проверены путем направления запроса с использованием системы межведомственного электронного взаимодействия (далее - СМЭВ).</w:t>
      </w:r>
    </w:p>
    <w:p w14:paraId="49BF583B"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Основной документ, удостоверяющий личность представителя заявителя (паспорт гражданина Российской Федерации), представляется в случаях обращения представителя заявителя без использования Единого портала.</w:t>
      </w:r>
    </w:p>
    <w:p w14:paraId="4CA8AF3B"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2.5.1.3. Документ, подтверждающий полномочия представителя действовать от имени заявителя (если заявление подается представителем).</w:t>
      </w:r>
    </w:p>
    <w:p w14:paraId="7E5739DB"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В случае если документ, подтверждающий полномочия заявителя, выдан юридическим лицом, - должен быть подписан усиленной квалификационной электронной подписью уполномоченного лица, выдавшего документ.</w:t>
      </w:r>
    </w:p>
    <w:p w14:paraId="73537513"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В случае если документ, подтверждающий полномочия заявителя, выдан индивидуальным предпринимателем, - должен быть подписан усиленной квалификационной электронной подписью индивидуального предпринимателя.</w:t>
      </w:r>
    </w:p>
    <w:p w14:paraId="63BF571B"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В случае если документ, подтверждающий полномочия заявителя, выдан нотариусом, - должен быть подписан усиленной квалификационной электронной подписью нотариуса, в иных случаях - подписан простой электронной подписью.</w:t>
      </w:r>
    </w:p>
    <w:p w14:paraId="3E7D94BB"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 xml:space="preserve">2.5.1.4. Правоустанавливающие документы на здание, строение, сооружение, на котором планируется установка информационной вывески, земельный участок (для случая размещения информационной вывески на нестационарном торговом объекте), а </w:t>
      </w:r>
      <w:r w:rsidRPr="00062A07">
        <w:rPr>
          <w:rFonts w:eastAsiaTheme="minorHAnsi"/>
          <w:sz w:val="25"/>
          <w:szCs w:val="25"/>
        </w:rPr>
        <w:lastRenderedPageBreak/>
        <w:t>также на помещение в пределах объектов капитального строительства, в случае если право на такие объекты недвижимости не зарегистрировано в Едином государственном реестре недвижимости.</w:t>
      </w:r>
    </w:p>
    <w:p w14:paraId="72BF8F50"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 xml:space="preserve">2.5.1.5. </w:t>
      </w:r>
      <w:r w:rsidRPr="00556FAB">
        <w:rPr>
          <w:rFonts w:eastAsiaTheme="minorHAnsi"/>
          <w:sz w:val="25"/>
          <w:szCs w:val="25"/>
        </w:rPr>
        <w:t xml:space="preserve">Эскизный </w:t>
      </w:r>
      <w:hyperlink w:anchor="Par370" w:history="1">
        <w:r w:rsidRPr="00556FAB">
          <w:rPr>
            <w:rFonts w:eastAsiaTheme="minorHAnsi"/>
            <w:sz w:val="25"/>
            <w:szCs w:val="25"/>
          </w:rPr>
          <w:t>проект</w:t>
        </w:r>
      </w:hyperlink>
      <w:r w:rsidRPr="00556FAB">
        <w:rPr>
          <w:rFonts w:eastAsiaTheme="minorHAnsi"/>
          <w:sz w:val="25"/>
          <w:szCs w:val="25"/>
        </w:rPr>
        <w:t xml:space="preserve"> в случае </w:t>
      </w:r>
      <w:r w:rsidRPr="00062A07">
        <w:rPr>
          <w:rFonts w:eastAsiaTheme="minorHAnsi"/>
          <w:sz w:val="25"/>
          <w:szCs w:val="25"/>
        </w:rPr>
        <w:t>размещения информационных конструкций (вывесок) на многоквартирных жилых домах и на объектах встроенно-пристроенных к многоквартирным жилым домам, оформленный согласно приложению 2, в следующем составе:</w:t>
      </w:r>
    </w:p>
    <w:p w14:paraId="39E9F7E8"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proofErr w:type="gramStart"/>
      <w:r w:rsidRPr="00062A07">
        <w:rPr>
          <w:rFonts w:eastAsiaTheme="minorHAnsi"/>
          <w:sz w:val="25"/>
          <w:szCs w:val="25"/>
        </w:rPr>
        <w:t>графические</w:t>
      </w:r>
      <w:proofErr w:type="gramEnd"/>
      <w:r w:rsidRPr="00062A07">
        <w:rPr>
          <w:rFonts w:eastAsiaTheme="minorHAnsi"/>
          <w:sz w:val="25"/>
          <w:szCs w:val="25"/>
        </w:rPr>
        <w:t xml:space="preserve"> материалы, включающие:</w:t>
      </w:r>
    </w:p>
    <w:p w14:paraId="5FD86542"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proofErr w:type="spellStart"/>
      <w:proofErr w:type="gramStart"/>
      <w:r w:rsidRPr="00062A07">
        <w:rPr>
          <w:rFonts w:eastAsiaTheme="minorHAnsi"/>
          <w:sz w:val="25"/>
          <w:szCs w:val="25"/>
        </w:rPr>
        <w:t>фотоврисовку</w:t>
      </w:r>
      <w:proofErr w:type="spellEnd"/>
      <w:proofErr w:type="gramEnd"/>
      <w:r w:rsidRPr="00062A07">
        <w:rPr>
          <w:rFonts w:eastAsiaTheme="minorHAnsi"/>
          <w:sz w:val="25"/>
          <w:szCs w:val="25"/>
        </w:rPr>
        <w:t xml:space="preserve"> предполагаемой конструкции на объекте размещения (общий вид, со всеми существующими информационными конструкциями);</w:t>
      </w:r>
    </w:p>
    <w:p w14:paraId="0BB176FC"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proofErr w:type="spellStart"/>
      <w:proofErr w:type="gramStart"/>
      <w:r w:rsidRPr="00062A07">
        <w:rPr>
          <w:rFonts w:eastAsiaTheme="minorHAnsi"/>
          <w:sz w:val="25"/>
          <w:szCs w:val="25"/>
        </w:rPr>
        <w:t>фотоврисовку</w:t>
      </w:r>
      <w:proofErr w:type="spellEnd"/>
      <w:proofErr w:type="gramEnd"/>
      <w:r w:rsidRPr="00062A07">
        <w:rPr>
          <w:rFonts w:eastAsiaTheme="minorHAnsi"/>
          <w:sz w:val="25"/>
          <w:szCs w:val="25"/>
        </w:rPr>
        <w:t xml:space="preserve"> предполагаемой конструкции на объекте размещения (крупный вид, без посторонних конструкций);</w:t>
      </w:r>
    </w:p>
    <w:p w14:paraId="322E6B81"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proofErr w:type="gramStart"/>
      <w:r w:rsidRPr="00062A07">
        <w:rPr>
          <w:rFonts w:eastAsiaTheme="minorHAnsi"/>
          <w:sz w:val="25"/>
          <w:szCs w:val="25"/>
        </w:rPr>
        <w:t>эскиз</w:t>
      </w:r>
      <w:proofErr w:type="gramEnd"/>
      <w:r w:rsidRPr="00062A07">
        <w:rPr>
          <w:rFonts w:eastAsiaTheme="minorHAnsi"/>
          <w:sz w:val="25"/>
          <w:szCs w:val="25"/>
        </w:rPr>
        <w:t xml:space="preserve"> информационного поля информационной конструкции с указанием размеров;</w:t>
      </w:r>
    </w:p>
    <w:p w14:paraId="39DEF20E" w14:textId="77777777" w:rsidR="00062A07" w:rsidRPr="00D624CA" w:rsidRDefault="00062A07" w:rsidP="00062A07">
      <w:pPr>
        <w:autoSpaceDE w:val="0"/>
        <w:autoSpaceDN w:val="0"/>
        <w:adjustRightInd w:val="0"/>
        <w:spacing w:line="240" w:lineRule="auto"/>
        <w:ind w:firstLine="540"/>
        <w:jc w:val="both"/>
        <w:rPr>
          <w:rFonts w:eastAsiaTheme="minorHAnsi"/>
          <w:sz w:val="25"/>
          <w:szCs w:val="25"/>
        </w:rPr>
      </w:pPr>
      <w:proofErr w:type="gramStart"/>
      <w:r w:rsidRPr="00062A07">
        <w:rPr>
          <w:rFonts w:eastAsiaTheme="minorHAnsi"/>
          <w:sz w:val="25"/>
          <w:szCs w:val="25"/>
        </w:rPr>
        <w:t>пояснительная</w:t>
      </w:r>
      <w:proofErr w:type="gramEnd"/>
      <w:r w:rsidRPr="00062A07">
        <w:rPr>
          <w:rFonts w:eastAsiaTheme="minorHAnsi"/>
          <w:sz w:val="25"/>
          <w:szCs w:val="25"/>
        </w:rPr>
        <w:t xml:space="preserve"> записка, содержащая сведения об адресе объекта, сведения о типах информационных конструкций, параметрах места их размещения (длина, ширина, </w:t>
      </w:r>
      <w:r w:rsidRPr="00D624CA">
        <w:rPr>
          <w:rFonts w:eastAsiaTheme="minorHAnsi"/>
          <w:sz w:val="25"/>
          <w:szCs w:val="25"/>
        </w:rPr>
        <w:t>высота), сведения о способах освещения конструкций, сведения о цветовом решении вывесок, манере исполнения, в том числе используемые материалы, и иные технические параметры информационных конструкций;</w:t>
      </w:r>
    </w:p>
    <w:p w14:paraId="38F8D3C9" w14:textId="77777777" w:rsidR="00062A07" w:rsidRPr="00D624CA" w:rsidRDefault="00062A07" w:rsidP="00062A07">
      <w:pPr>
        <w:autoSpaceDE w:val="0"/>
        <w:autoSpaceDN w:val="0"/>
        <w:adjustRightInd w:val="0"/>
        <w:spacing w:line="240" w:lineRule="auto"/>
        <w:ind w:firstLine="540"/>
        <w:jc w:val="both"/>
        <w:rPr>
          <w:rFonts w:eastAsiaTheme="minorHAnsi"/>
          <w:sz w:val="25"/>
          <w:szCs w:val="25"/>
        </w:rPr>
      </w:pPr>
      <w:proofErr w:type="gramStart"/>
      <w:r w:rsidRPr="00D624CA">
        <w:rPr>
          <w:rFonts w:eastAsiaTheme="minorHAnsi"/>
          <w:sz w:val="25"/>
          <w:szCs w:val="25"/>
        </w:rPr>
        <w:t>карта</w:t>
      </w:r>
      <w:proofErr w:type="gramEnd"/>
      <w:r w:rsidRPr="00D624CA">
        <w:rPr>
          <w:rFonts w:eastAsiaTheme="minorHAnsi"/>
          <w:sz w:val="25"/>
          <w:szCs w:val="25"/>
        </w:rPr>
        <w:t>-схема размещения предполагаемой информационной конструкции.</w:t>
      </w:r>
    </w:p>
    <w:p w14:paraId="3CE1918C" w14:textId="77777777" w:rsidR="00062A07" w:rsidRPr="00D624CA" w:rsidRDefault="00062A07" w:rsidP="00062A07">
      <w:pPr>
        <w:autoSpaceDE w:val="0"/>
        <w:autoSpaceDN w:val="0"/>
        <w:adjustRightInd w:val="0"/>
        <w:spacing w:line="240" w:lineRule="auto"/>
        <w:ind w:firstLine="540"/>
        <w:jc w:val="both"/>
        <w:rPr>
          <w:rFonts w:eastAsiaTheme="minorHAnsi"/>
          <w:sz w:val="25"/>
          <w:szCs w:val="25"/>
        </w:rPr>
      </w:pPr>
      <w:r w:rsidRPr="00D624CA">
        <w:rPr>
          <w:rFonts w:eastAsiaTheme="minorHAnsi"/>
          <w:sz w:val="25"/>
          <w:szCs w:val="25"/>
        </w:rPr>
        <w:t xml:space="preserve">2.5.1.6. </w:t>
      </w:r>
      <w:hyperlink w:anchor="Par414" w:history="1">
        <w:r w:rsidRPr="00D624CA">
          <w:rPr>
            <w:rFonts w:eastAsiaTheme="minorHAnsi"/>
            <w:sz w:val="25"/>
            <w:szCs w:val="25"/>
          </w:rPr>
          <w:t>Дизайн-проект</w:t>
        </w:r>
      </w:hyperlink>
      <w:r w:rsidRPr="00D624CA">
        <w:rPr>
          <w:rFonts w:eastAsiaTheme="minorHAnsi"/>
          <w:sz w:val="25"/>
          <w:szCs w:val="25"/>
        </w:rPr>
        <w:t xml:space="preserve"> в случае размещения информационных конструкций (вывесок) на внешних поверхностях зданий, строений, сооружений, оформленный согласно приложению 3, в следующем составе:</w:t>
      </w:r>
    </w:p>
    <w:p w14:paraId="3499854C" w14:textId="77777777" w:rsidR="00062A07" w:rsidRPr="00D624CA" w:rsidRDefault="00062A07" w:rsidP="00062A07">
      <w:pPr>
        <w:autoSpaceDE w:val="0"/>
        <w:autoSpaceDN w:val="0"/>
        <w:adjustRightInd w:val="0"/>
        <w:spacing w:line="240" w:lineRule="auto"/>
        <w:ind w:firstLine="540"/>
        <w:jc w:val="both"/>
        <w:rPr>
          <w:rFonts w:eastAsiaTheme="minorHAnsi"/>
          <w:sz w:val="25"/>
          <w:szCs w:val="25"/>
        </w:rPr>
      </w:pPr>
      <w:proofErr w:type="gramStart"/>
      <w:r w:rsidRPr="00D624CA">
        <w:rPr>
          <w:rFonts w:eastAsiaTheme="minorHAnsi"/>
          <w:sz w:val="25"/>
          <w:szCs w:val="25"/>
        </w:rPr>
        <w:t>графические</w:t>
      </w:r>
      <w:proofErr w:type="gramEnd"/>
      <w:r w:rsidRPr="00D624CA">
        <w:rPr>
          <w:rFonts w:eastAsiaTheme="minorHAnsi"/>
          <w:sz w:val="25"/>
          <w:szCs w:val="25"/>
        </w:rPr>
        <w:t xml:space="preserve"> материалы, включающие:</w:t>
      </w:r>
    </w:p>
    <w:p w14:paraId="009B7B7F" w14:textId="77777777" w:rsidR="00062A07" w:rsidRPr="00D624CA" w:rsidRDefault="00062A07" w:rsidP="00062A07">
      <w:pPr>
        <w:autoSpaceDE w:val="0"/>
        <w:autoSpaceDN w:val="0"/>
        <w:adjustRightInd w:val="0"/>
        <w:spacing w:line="240" w:lineRule="auto"/>
        <w:ind w:firstLine="540"/>
        <w:jc w:val="both"/>
        <w:rPr>
          <w:rFonts w:eastAsiaTheme="minorHAnsi"/>
          <w:sz w:val="25"/>
          <w:szCs w:val="25"/>
        </w:rPr>
      </w:pPr>
      <w:proofErr w:type="spellStart"/>
      <w:proofErr w:type="gramStart"/>
      <w:r w:rsidRPr="00D624CA">
        <w:rPr>
          <w:rFonts w:eastAsiaTheme="minorHAnsi"/>
          <w:sz w:val="25"/>
          <w:szCs w:val="25"/>
        </w:rPr>
        <w:t>фотофиксацию</w:t>
      </w:r>
      <w:proofErr w:type="spellEnd"/>
      <w:proofErr w:type="gramEnd"/>
      <w:r w:rsidRPr="00D624CA">
        <w:rPr>
          <w:rFonts w:eastAsiaTheme="minorHAnsi"/>
          <w:sz w:val="25"/>
          <w:szCs w:val="25"/>
        </w:rPr>
        <w:t xml:space="preserve"> (фотографии) всех внешних поверхностей объекта (фасады, крыша и т.д.) с указанием предполагаемых мест размещения информационных и рекламных конструкций;</w:t>
      </w:r>
    </w:p>
    <w:p w14:paraId="67DD642B"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proofErr w:type="gramStart"/>
      <w:r w:rsidRPr="00062A07">
        <w:rPr>
          <w:rFonts w:eastAsiaTheme="minorHAnsi"/>
          <w:sz w:val="25"/>
          <w:szCs w:val="25"/>
        </w:rPr>
        <w:t>привязка</w:t>
      </w:r>
      <w:proofErr w:type="gramEnd"/>
      <w:r w:rsidRPr="00062A07">
        <w:rPr>
          <w:rFonts w:eastAsiaTheme="minorHAnsi"/>
          <w:sz w:val="25"/>
          <w:szCs w:val="25"/>
        </w:rPr>
        <w:t xml:space="preserve"> настенных конструкций к композиционным осям конструктивных элементов фасадов объектов;</w:t>
      </w:r>
    </w:p>
    <w:p w14:paraId="3358A5D5"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proofErr w:type="gramStart"/>
      <w:r w:rsidRPr="00062A07">
        <w:rPr>
          <w:rFonts w:eastAsiaTheme="minorHAnsi"/>
          <w:sz w:val="25"/>
          <w:szCs w:val="25"/>
        </w:rPr>
        <w:t>эскизы</w:t>
      </w:r>
      <w:proofErr w:type="gramEnd"/>
      <w:r w:rsidRPr="00062A07">
        <w:rPr>
          <w:rFonts w:eastAsiaTheme="minorHAnsi"/>
          <w:sz w:val="25"/>
          <w:szCs w:val="25"/>
        </w:rPr>
        <w:t xml:space="preserve"> информационных конструкций с их параметрами (длина, ширина, высота) и типами конструкций, параметрами места их размещения;</w:t>
      </w:r>
    </w:p>
    <w:p w14:paraId="6ADEA402"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proofErr w:type="gramStart"/>
      <w:r w:rsidRPr="00062A07">
        <w:rPr>
          <w:rFonts w:eastAsiaTheme="minorHAnsi"/>
          <w:sz w:val="25"/>
          <w:szCs w:val="25"/>
        </w:rPr>
        <w:t>фотомонтаж</w:t>
      </w:r>
      <w:proofErr w:type="gramEnd"/>
      <w:r w:rsidRPr="00062A07">
        <w:rPr>
          <w:rFonts w:eastAsiaTheme="minorHAnsi"/>
          <w:sz w:val="25"/>
          <w:szCs w:val="25"/>
        </w:rPr>
        <w:t xml:space="preserve"> (графическая </w:t>
      </w:r>
      <w:proofErr w:type="spellStart"/>
      <w:r w:rsidRPr="00062A07">
        <w:rPr>
          <w:rFonts w:eastAsiaTheme="minorHAnsi"/>
          <w:sz w:val="25"/>
          <w:szCs w:val="25"/>
        </w:rPr>
        <w:t>врисовка</w:t>
      </w:r>
      <w:proofErr w:type="spellEnd"/>
      <w:r w:rsidRPr="00062A07">
        <w:rPr>
          <w:rFonts w:eastAsiaTheme="minorHAnsi"/>
          <w:sz w:val="25"/>
          <w:szCs w:val="25"/>
        </w:rPr>
        <w:t xml:space="preserve"> информационных конструкций в местах их предполагаемого размещения в существующую ситуацию с указанием размеров). Выполняется в виде компьютерной </w:t>
      </w:r>
      <w:proofErr w:type="spellStart"/>
      <w:r w:rsidRPr="00062A07">
        <w:rPr>
          <w:rFonts w:eastAsiaTheme="minorHAnsi"/>
          <w:sz w:val="25"/>
          <w:szCs w:val="25"/>
        </w:rPr>
        <w:t>врисовки</w:t>
      </w:r>
      <w:proofErr w:type="spellEnd"/>
      <w:r w:rsidRPr="00062A07">
        <w:rPr>
          <w:rFonts w:eastAsiaTheme="minorHAnsi"/>
          <w:sz w:val="25"/>
          <w:szCs w:val="25"/>
        </w:rPr>
        <w:t xml:space="preserve"> информационных конструкций на фотографии с соблюдением пропорций размещаемых объектов;</w:t>
      </w:r>
    </w:p>
    <w:p w14:paraId="7A46D370"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proofErr w:type="gramStart"/>
      <w:r w:rsidRPr="00062A07">
        <w:rPr>
          <w:rFonts w:eastAsiaTheme="minorHAnsi"/>
          <w:sz w:val="25"/>
          <w:szCs w:val="25"/>
        </w:rPr>
        <w:t>пояснительная</w:t>
      </w:r>
      <w:proofErr w:type="gramEnd"/>
      <w:r w:rsidRPr="00062A07">
        <w:rPr>
          <w:rFonts w:eastAsiaTheme="minorHAnsi"/>
          <w:sz w:val="25"/>
          <w:szCs w:val="25"/>
        </w:rPr>
        <w:t xml:space="preserve"> записка, содержащая сведения об адресе объекта, сведения о типе информационной конструкции, параметрах места их размещения (длина, ширина, высота), сведения о способах освещения конструкций, сведения о цветовом решении вывесок, манере исполнения, в том числе используемых материалах, параметры информационных и рекламных конструкций.</w:t>
      </w:r>
    </w:p>
    <w:p w14:paraId="0A2A737D"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Дизайн-проект представляется в 2 экземплярах. Листы дизайн-проекта информационной конструкции должны быть прошиты и пронумерованы в обоих экземплярах.</w:t>
      </w:r>
    </w:p>
    <w:p w14:paraId="199D495F" w14:textId="77777777" w:rsidR="00062A07" w:rsidRPr="00D624CA"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 xml:space="preserve">2.5.1.7. Письменное согласие на установку информационной вывески от собственника (собственников) объекта капитального строительства в случае, если объект капитального строительства находится у заявителя в аренде или ему на каком-либо </w:t>
      </w:r>
      <w:r w:rsidRPr="00D624CA">
        <w:rPr>
          <w:rFonts w:eastAsiaTheme="minorHAnsi"/>
          <w:sz w:val="25"/>
          <w:szCs w:val="25"/>
        </w:rPr>
        <w:t>праве принадлежит помещение (помещения) в пределах объекта капитального строительства.</w:t>
      </w:r>
    </w:p>
    <w:p w14:paraId="42147583" w14:textId="77777777" w:rsidR="00062A07" w:rsidRPr="00D624CA" w:rsidRDefault="00062A07" w:rsidP="00062A07">
      <w:pPr>
        <w:autoSpaceDE w:val="0"/>
        <w:autoSpaceDN w:val="0"/>
        <w:adjustRightInd w:val="0"/>
        <w:spacing w:line="240" w:lineRule="auto"/>
        <w:ind w:firstLine="540"/>
        <w:jc w:val="both"/>
        <w:rPr>
          <w:rFonts w:eastAsiaTheme="minorHAnsi"/>
          <w:sz w:val="25"/>
          <w:szCs w:val="25"/>
        </w:rPr>
      </w:pPr>
      <w:r w:rsidRPr="00D624CA">
        <w:rPr>
          <w:rFonts w:eastAsiaTheme="minorHAnsi"/>
          <w:sz w:val="25"/>
          <w:szCs w:val="25"/>
        </w:rPr>
        <w:t>Письменное согласие на установку информационной вывески от собственника (собственников) объекта капитального строительства не требуется в случаях:</w:t>
      </w:r>
    </w:p>
    <w:p w14:paraId="25ECFEAE" w14:textId="77777777" w:rsidR="00062A07" w:rsidRPr="00D624CA" w:rsidRDefault="00062A07" w:rsidP="00062A07">
      <w:pPr>
        <w:autoSpaceDE w:val="0"/>
        <w:autoSpaceDN w:val="0"/>
        <w:adjustRightInd w:val="0"/>
        <w:spacing w:line="240" w:lineRule="auto"/>
        <w:ind w:firstLine="540"/>
        <w:jc w:val="both"/>
        <w:rPr>
          <w:rFonts w:eastAsiaTheme="minorHAnsi"/>
          <w:sz w:val="25"/>
          <w:szCs w:val="25"/>
        </w:rPr>
      </w:pPr>
      <w:r w:rsidRPr="00D624CA">
        <w:rPr>
          <w:rFonts w:eastAsiaTheme="minorHAnsi"/>
          <w:sz w:val="25"/>
          <w:szCs w:val="25"/>
        </w:rPr>
        <w:t>- размещения информационной вывески в витринной конструкции;</w:t>
      </w:r>
    </w:p>
    <w:p w14:paraId="0FF315C2" w14:textId="38F0F128" w:rsidR="00062A07" w:rsidRPr="00D624CA" w:rsidRDefault="00062A07" w:rsidP="00062A07">
      <w:pPr>
        <w:autoSpaceDE w:val="0"/>
        <w:autoSpaceDN w:val="0"/>
        <w:adjustRightInd w:val="0"/>
        <w:spacing w:line="240" w:lineRule="auto"/>
        <w:ind w:firstLine="540"/>
        <w:jc w:val="both"/>
        <w:rPr>
          <w:rFonts w:eastAsiaTheme="minorHAnsi"/>
          <w:sz w:val="25"/>
          <w:szCs w:val="25"/>
        </w:rPr>
      </w:pPr>
      <w:r w:rsidRPr="00D624CA">
        <w:rPr>
          <w:rFonts w:eastAsiaTheme="minorHAnsi"/>
          <w:sz w:val="25"/>
          <w:szCs w:val="25"/>
        </w:rPr>
        <w:t xml:space="preserve">- размещения информационной вывески, содержащей сведения, предусмотренные </w:t>
      </w:r>
      <w:hyperlink r:id="rId13" w:history="1">
        <w:r w:rsidRPr="00D624CA">
          <w:rPr>
            <w:rFonts w:eastAsiaTheme="minorHAnsi"/>
            <w:sz w:val="25"/>
            <w:szCs w:val="25"/>
          </w:rPr>
          <w:t>статьей 9</w:t>
        </w:r>
      </w:hyperlink>
      <w:r w:rsidRPr="00D624CA">
        <w:rPr>
          <w:rFonts w:eastAsiaTheme="minorHAnsi"/>
          <w:sz w:val="25"/>
          <w:szCs w:val="25"/>
        </w:rPr>
        <w:t xml:space="preserve"> Закона Российской Федерации от 07.02.1992 </w:t>
      </w:r>
      <w:r w:rsidR="00D624CA">
        <w:rPr>
          <w:rFonts w:eastAsiaTheme="minorHAnsi"/>
          <w:sz w:val="25"/>
          <w:szCs w:val="25"/>
        </w:rPr>
        <w:t xml:space="preserve">№ </w:t>
      </w:r>
      <w:r w:rsidRPr="00D624CA">
        <w:rPr>
          <w:rFonts w:eastAsiaTheme="minorHAnsi"/>
          <w:sz w:val="25"/>
          <w:szCs w:val="25"/>
        </w:rPr>
        <w:t>2300-1 "О защите прав потребителей".</w:t>
      </w:r>
    </w:p>
    <w:p w14:paraId="7B965DF5" w14:textId="77777777" w:rsidR="00062A07" w:rsidRPr="00D624CA" w:rsidRDefault="00062A07" w:rsidP="00062A07">
      <w:pPr>
        <w:autoSpaceDE w:val="0"/>
        <w:autoSpaceDN w:val="0"/>
        <w:adjustRightInd w:val="0"/>
        <w:spacing w:line="240" w:lineRule="auto"/>
        <w:ind w:firstLine="540"/>
        <w:jc w:val="both"/>
        <w:rPr>
          <w:rFonts w:eastAsiaTheme="minorHAnsi"/>
          <w:sz w:val="25"/>
          <w:szCs w:val="25"/>
        </w:rPr>
      </w:pPr>
      <w:r w:rsidRPr="00D624CA">
        <w:rPr>
          <w:rFonts w:eastAsiaTheme="minorHAnsi"/>
          <w:sz w:val="25"/>
          <w:szCs w:val="25"/>
        </w:rPr>
        <w:lastRenderedPageBreak/>
        <w:t>2.5.1.8. В случае установки информационной конструкции (вывески) на крыше здания, строения, сооружения:</w:t>
      </w:r>
    </w:p>
    <w:p w14:paraId="529F7FD5"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D624CA">
        <w:rPr>
          <w:rFonts w:eastAsiaTheme="minorHAnsi"/>
          <w:sz w:val="25"/>
          <w:szCs w:val="25"/>
        </w:rPr>
        <w:t xml:space="preserve">1) заключение о несущих способностях крыши здания, строения, сооружения, оформленное уполномоченной </w:t>
      </w:r>
      <w:r w:rsidRPr="00062A07">
        <w:rPr>
          <w:rFonts w:eastAsiaTheme="minorHAnsi"/>
          <w:sz w:val="25"/>
          <w:szCs w:val="25"/>
        </w:rPr>
        <w:t>проектной организацией;</w:t>
      </w:r>
    </w:p>
    <w:p w14:paraId="4BF7E3B9"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2) проект информационной конструкции и заключение экспертной организации о его соответствии требованиям технических регламентов, строительных норм и правил (СНиП), Правилам устройства электроустановок (ПУЭ), стандартам Единой конструкторской документации (ЕСКД) и другим нормативным требованиям;</w:t>
      </w:r>
    </w:p>
    <w:p w14:paraId="7FE805C6"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3) проект электроустановки конструкции и заключение экспертной организации о его соответствии требованиям технических регламентов, СНиП, ПУЭ, стандартам ЕСКД и другим нормативным требованиям (для информационных конструкций, предполагающих наличие электроустановки).</w:t>
      </w:r>
    </w:p>
    <w:p w14:paraId="03326768"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2.5.1.9. Согласие владельца зарегистрированного товарного знака при размещении такого товарного знака на информационной вывеске иным лицом.</w:t>
      </w:r>
    </w:p>
    <w:p w14:paraId="3FB5B89A"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2.5.2.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если они не были представлены заявителем по собственной инициативе:</w:t>
      </w:r>
    </w:p>
    <w:p w14:paraId="3977D227"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2.5.2.1. Выписка из Единого государственного реестра юридических лиц (при подаче заявки юридическим лицом).</w:t>
      </w:r>
    </w:p>
    <w:p w14:paraId="44C5E35B"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2.5.2.2. Выписка из Единого государственного реестра индивидуальных предпринимателей (при подаче заявки индивидуальным предпринимателем).</w:t>
      </w:r>
    </w:p>
    <w:p w14:paraId="76AFF4F2"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2.5.2.3. Выписка из Единого государственного реестра недвижимости о правах на здание, сооружение, строение, на котором планируется установка информационной вывески.</w:t>
      </w:r>
    </w:p>
    <w:p w14:paraId="5754CE6A"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2.5.2.4. Выписка из Единого государственного реестра недвижимости о земельном участке (для случая размещения информационной вывески на прилегающей территории в месте осуществления деятельности).</w:t>
      </w:r>
    </w:p>
    <w:p w14:paraId="6B7FA4ED"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Заявитель вправе представить указанные в настоящем подпункте документы по собственной инициативе. Непредставление заявителем указанных документов не является основанием для отказа заявителю в предоставлении услуги.</w:t>
      </w:r>
    </w:p>
    <w:p w14:paraId="1AE711EF"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2.5.3. При предоставлении муниципальной услуги Администрация не вправе требовать от заявителя:</w:t>
      </w:r>
    </w:p>
    <w:p w14:paraId="2DA7BECA"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1) 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возникающие в связи с предоставлением муниципальной услуги;</w:t>
      </w:r>
    </w:p>
    <w:p w14:paraId="174F115E"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 xml:space="preserve">2) представления документов и информации, которые в соответствии с нормативными правовыми актами Российской Федерации, нормативными правовыми актами Кировской области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(или)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4" w:history="1">
        <w:r w:rsidRPr="00062A07">
          <w:rPr>
            <w:rFonts w:eastAsiaTheme="minorHAnsi"/>
            <w:color w:val="0000FF"/>
            <w:sz w:val="25"/>
            <w:szCs w:val="25"/>
          </w:rPr>
          <w:t>части 6 статьи 7</w:t>
        </w:r>
      </w:hyperlink>
      <w:r w:rsidRPr="00062A07">
        <w:rPr>
          <w:rFonts w:eastAsiaTheme="minorHAnsi"/>
          <w:sz w:val="25"/>
          <w:szCs w:val="25"/>
        </w:rPr>
        <w:t xml:space="preserve"> Закона N 210-ФЗ;</w:t>
      </w:r>
    </w:p>
    <w:p w14:paraId="4F5A0FA6"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5" w:history="1">
        <w:r w:rsidRPr="00062A07">
          <w:rPr>
            <w:rFonts w:eastAsiaTheme="minorHAnsi"/>
            <w:color w:val="0000FF"/>
            <w:sz w:val="25"/>
            <w:szCs w:val="25"/>
          </w:rPr>
          <w:t>части 1 статьи 9</w:t>
        </w:r>
      </w:hyperlink>
      <w:r w:rsidRPr="00062A07">
        <w:rPr>
          <w:rFonts w:eastAsiaTheme="minorHAnsi"/>
          <w:sz w:val="25"/>
          <w:szCs w:val="25"/>
        </w:rPr>
        <w:t xml:space="preserve"> Закона N 210-ФЗ;</w:t>
      </w:r>
    </w:p>
    <w:p w14:paraId="4D173E9A"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0FC977FC"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proofErr w:type="gramStart"/>
      <w:r w:rsidRPr="00062A07">
        <w:rPr>
          <w:rFonts w:eastAsiaTheme="minorHAnsi"/>
          <w:sz w:val="25"/>
          <w:szCs w:val="25"/>
        </w:rPr>
        <w:lastRenderedPageBreak/>
        <w:t>а</w:t>
      </w:r>
      <w:proofErr w:type="gramEnd"/>
      <w:r w:rsidRPr="00062A07">
        <w:rPr>
          <w:rFonts w:eastAsiaTheme="minorHAnsi"/>
          <w:sz w:val="25"/>
          <w:szCs w:val="25"/>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3F0CB073"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proofErr w:type="gramStart"/>
      <w:r w:rsidRPr="00062A07">
        <w:rPr>
          <w:rFonts w:eastAsiaTheme="minorHAnsi"/>
          <w:sz w:val="25"/>
          <w:szCs w:val="25"/>
        </w:rPr>
        <w:t>б</w:t>
      </w:r>
      <w:proofErr w:type="gramEnd"/>
      <w:r w:rsidRPr="00062A07">
        <w:rPr>
          <w:rFonts w:eastAsiaTheme="minorHAnsi"/>
          <w:sz w:val="25"/>
          <w:szCs w:val="25"/>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64DA0491"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proofErr w:type="gramStart"/>
      <w:r w:rsidRPr="00062A07">
        <w:rPr>
          <w:rFonts w:eastAsiaTheme="minorHAnsi"/>
          <w:sz w:val="25"/>
          <w:szCs w:val="25"/>
        </w:rPr>
        <w:t>в</w:t>
      </w:r>
      <w:proofErr w:type="gramEnd"/>
      <w:r w:rsidRPr="00062A07">
        <w:rPr>
          <w:rFonts w:eastAsiaTheme="minorHAnsi"/>
          <w:sz w:val="25"/>
          <w:szCs w:val="25"/>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1AEE11E2" w14:textId="77777777" w:rsidR="00062A07" w:rsidRPr="007D6FB0"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w:t>
      </w:r>
      <w:r w:rsidRPr="007D6FB0">
        <w:rPr>
          <w:rFonts w:eastAsiaTheme="minorHAnsi"/>
          <w:sz w:val="25"/>
          <w:szCs w:val="25"/>
        </w:rPr>
        <w:t>муниципальную услугу,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3A30D176" w14:textId="4F71C73E" w:rsidR="00062A07" w:rsidRPr="007D6FB0" w:rsidRDefault="00062A07" w:rsidP="00062A07">
      <w:pPr>
        <w:autoSpaceDE w:val="0"/>
        <w:autoSpaceDN w:val="0"/>
        <w:adjustRightInd w:val="0"/>
        <w:spacing w:line="240" w:lineRule="auto"/>
        <w:ind w:firstLine="540"/>
        <w:jc w:val="both"/>
        <w:rPr>
          <w:rFonts w:eastAsiaTheme="minorHAnsi"/>
          <w:sz w:val="25"/>
          <w:szCs w:val="25"/>
        </w:rPr>
      </w:pPr>
      <w:r w:rsidRPr="007D6FB0">
        <w:rPr>
          <w:rFonts w:eastAsiaTheme="minorHAnsi"/>
          <w:sz w:val="25"/>
          <w:szCs w:val="25"/>
        </w:rPr>
        <w:t xml:space="preserve">5) представления на бумажном носителе документов и информации, электронные образы которых ранее были заверены в соответствии с </w:t>
      </w:r>
      <w:hyperlink r:id="rId16" w:history="1">
        <w:r w:rsidRPr="007D6FB0">
          <w:rPr>
            <w:rFonts w:eastAsiaTheme="minorHAnsi"/>
            <w:sz w:val="25"/>
            <w:szCs w:val="25"/>
          </w:rPr>
          <w:t>пунктом 7.2 части 1 статьи 16</w:t>
        </w:r>
      </w:hyperlink>
      <w:r w:rsidR="007D6FB0" w:rsidRPr="007D6FB0">
        <w:rPr>
          <w:rFonts w:eastAsiaTheme="minorHAnsi"/>
          <w:sz w:val="25"/>
          <w:szCs w:val="25"/>
        </w:rPr>
        <w:t xml:space="preserve"> Закона №</w:t>
      </w:r>
      <w:r w:rsidRPr="007D6FB0">
        <w:rPr>
          <w:rFonts w:eastAsiaTheme="minorHAnsi"/>
          <w:sz w:val="25"/>
          <w:szCs w:val="25"/>
        </w:rPr>
        <w:t xml:space="preserve">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7DE064D8" w14:textId="77777777" w:rsidR="00062A07" w:rsidRPr="007D6FB0" w:rsidRDefault="00062A07" w:rsidP="00062A07">
      <w:pPr>
        <w:autoSpaceDE w:val="0"/>
        <w:autoSpaceDN w:val="0"/>
        <w:adjustRightInd w:val="0"/>
        <w:spacing w:line="240" w:lineRule="auto"/>
        <w:ind w:firstLine="540"/>
        <w:jc w:val="both"/>
        <w:outlineLvl w:val="1"/>
        <w:rPr>
          <w:rFonts w:eastAsiaTheme="minorHAnsi"/>
          <w:b/>
          <w:bCs/>
          <w:sz w:val="25"/>
          <w:szCs w:val="25"/>
        </w:rPr>
      </w:pPr>
      <w:r w:rsidRPr="007D6FB0">
        <w:rPr>
          <w:rFonts w:eastAsiaTheme="minorHAnsi"/>
          <w:b/>
          <w:bCs/>
          <w:sz w:val="25"/>
          <w:szCs w:val="25"/>
        </w:rPr>
        <w:t>2.6. Исчерпывающий перечень оснований для отказа в приеме документов, необходимых для предоставления муниципальной услуги.</w:t>
      </w:r>
    </w:p>
    <w:p w14:paraId="2489AF87"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7D6FB0">
        <w:rPr>
          <w:rFonts w:eastAsiaTheme="minorHAnsi"/>
          <w:sz w:val="25"/>
          <w:szCs w:val="25"/>
        </w:rPr>
        <w:t xml:space="preserve">2.6.1. Запрос о предоставлении Услуги подан в орган </w:t>
      </w:r>
      <w:r w:rsidRPr="00062A07">
        <w:rPr>
          <w:rFonts w:eastAsiaTheme="minorHAnsi"/>
          <w:sz w:val="25"/>
          <w:szCs w:val="25"/>
        </w:rPr>
        <w:t>местного самоуправления или организацию, в полномочия которых не входит предоставление Услуги.</w:t>
      </w:r>
    </w:p>
    <w:p w14:paraId="511F87AA"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bookmarkStart w:id="6" w:name="Par100"/>
      <w:bookmarkEnd w:id="6"/>
      <w:r w:rsidRPr="00062A07">
        <w:rPr>
          <w:rFonts w:eastAsiaTheme="minorHAnsi"/>
          <w:sz w:val="25"/>
          <w:szCs w:val="25"/>
        </w:rPr>
        <w:t>2.6.2. Неполное заполнение обязательных полей в форме запроса о предоставлении Услуги (недостоверное, неправильное).</w:t>
      </w:r>
    </w:p>
    <w:p w14:paraId="41A45262"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2.6.3. Представление неполного комплекта документов.</w:t>
      </w:r>
    </w:p>
    <w:p w14:paraId="57F95A55"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2.6.4.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140B5BD4"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2.6.5.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12CE8B8A"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2.6.6.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14:paraId="18CBF777"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2.6.7.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63E14AE6"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2.6.8. Заявление подано лицом, не имеющим полномочий представлять интересы заявителя.</w:t>
      </w:r>
    </w:p>
    <w:p w14:paraId="55033C02" w14:textId="77777777" w:rsidR="00062A07" w:rsidRPr="00062A07" w:rsidRDefault="00062A07" w:rsidP="00062A07">
      <w:pPr>
        <w:autoSpaceDE w:val="0"/>
        <w:autoSpaceDN w:val="0"/>
        <w:adjustRightInd w:val="0"/>
        <w:spacing w:line="240" w:lineRule="auto"/>
        <w:ind w:firstLine="540"/>
        <w:jc w:val="both"/>
        <w:outlineLvl w:val="1"/>
        <w:rPr>
          <w:rFonts w:eastAsiaTheme="minorHAnsi"/>
          <w:b/>
          <w:bCs/>
          <w:sz w:val="25"/>
          <w:szCs w:val="25"/>
        </w:rPr>
      </w:pPr>
      <w:bookmarkStart w:id="7" w:name="Par107"/>
      <w:bookmarkEnd w:id="7"/>
      <w:r w:rsidRPr="00062A07">
        <w:rPr>
          <w:rFonts w:eastAsiaTheme="minorHAnsi"/>
          <w:b/>
          <w:bCs/>
          <w:sz w:val="25"/>
          <w:szCs w:val="25"/>
        </w:rPr>
        <w:t>2.7. Исчерпывающий перечень оснований для приостановления или отказа в предоставлении муниципальной услуги.</w:t>
      </w:r>
    </w:p>
    <w:p w14:paraId="78220C7D"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2.7.1. Основания для приостановления предоставления Услуги отсутствуют.</w:t>
      </w:r>
    </w:p>
    <w:p w14:paraId="4D46099A"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2.7.2. Основаниями для отказа в предоставлении Услуги являются:</w:t>
      </w:r>
    </w:p>
    <w:p w14:paraId="12EB2BE5"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2.7.2.1. Документы (сведения), представленные заявителем, противоречат документам (сведениям), полученным в рамках межведомственного взаимодействия.</w:t>
      </w:r>
    </w:p>
    <w:p w14:paraId="62FFA696"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lastRenderedPageBreak/>
        <w:t>2.7.2.2. Отсутствие согласия собственника (законного владельца) на размещение информационной вывески.</w:t>
      </w:r>
    </w:p>
    <w:p w14:paraId="04A6C3C1"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2.7.2.3. Отсутствие у заявителя прав на товарный знак, указанный в дизайн-проекте размещения вывески.</w:t>
      </w:r>
    </w:p>
    <w:p w14:paraId="0CB06EE0"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2.7.2.4. Несоответствие представленного заявителем дизайн-проекта размещения вывески требованиям правил размещения и содержания информационных вывесок.</w:t>
      </w:r>
    </w:p>
    <w:p w14:paraId="679A3DD9" w14:textId="77777777" w:rsidR="00062A07" w:rsidRPr="00062A07" w:rsidRDefault="00062A07" w:rsidP="00062A07">
      <w:pPr>
        <w:autoSpaceDE w:val="0"/>
        <w:autoSpaceDN w:val="0"/>
        <w:adjustRightInd w:val="0"/>
        <w:spacing w:line="240" w:lineRule="auto"/>
        <w:ind w:firstLine="540"/>
        <w:jc w:val="both"/>
        <w:outlineLvl w:val="1"/>
        <w:rPr>
          <w:rFonts w:eastAsiaTheme="minorHAnsi"/>
          <w:b/>
          <w:bCs/>
          <w:sz w:val="25"/>
          <w:szCs w:val="25"/>
        </w:rPr>
      </w:pPr>
      <w:bookmarkStart w:id="8" w:name="Par114"/>
      <w:bookmarkEnd w:id="8"/>
      <w:r w:rsidRPr="00062A07">
        <w:rPr>
          <w:rFonts w:eastAsiaTheme="minorHAnsi"/>
          <w:b/>
          <w:bCs/>
          <w:sz w:val="25"/>
          <w:szCs w:val="25"/>
        </w:rPr>
        <w:t>2.8.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234389B2"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Услуги, которые являются необходимыми и обязательными для предоставления муниципальной услуги, отсутствуют.</w:t>
      </w:r>
    </w:p>
    <w:p w14:paraId="71063FA9" w14:textId="77777777" w:rsidR="00062A07" w:rsidRPr="00062A07" w:rsidRDefault="00062A07" w:rsidP="00062A07">
      <w:pPr>
        <w:autoSpaceDE w:val="0"/>
        <w:autoSpaceDN w:val="0"/>
        <w:adjustRightInd w:val="0"/>
        <w:spacing w:line="240" w:lineRule="auto"/>
        <w:ind w:firstLine="540"/>
        <w:jc w:val="both"/>
        <w:outlineLvl w:val="1"/>
        <w:rPr>
          <w:rFonts w:eastAsiaTheme="minorHAnsi"/>
          <w:b/>
          <w:bCs/>
          <w:sz w:val="25"/>
          <w:szCs w:val="25"/>
        </w:rPr>
      </w:pPr>
      <w:r w:rsidRPr="00062A07">
        <w:rPr>
          <w:rFonts w:eastAsiaTheme="minorHAnsi"/>
          <w:b/>
          <w:bCs/>
          <w:sz w:val="25"/>
          <w:szCs w:val="25"/>
        </w:rPr>
        <w:t>2.9. Порядок, размер и основания взимания государственной пошлины или иной платы, взимаемой за предоставление муниципальной услуги.</w:t>
      </w:r>
    </w:p>
    <w:p w14:paraId="17C539F9"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Предоставление муниципальной услуги осуществляется бесплатно.</w:t>
      </w:r>
    </w:p>
    <w:p w14:paraId="044DB770" w14:textId="77777777" w:rsidR="00062A07" w:rsidRPr="00062A07" w:rsidRDefault="00062A07" w:rsidP="00062A07">
      <w:pPr>
        <w:autoSpaceDE w:val="0"/>
        <w:autoSpaceDN w:val="0"/>
        <w:adjustRightInd w:val="0"/>
        <w:spacing w:line="240" w:lineRule="auto"/>
        <w:ind w:firstLine="540"/>
        <w:jc w:val="both"/>
        <w:outlineLvl w:val="1"/>
        <w:rPr>
          <w:rFonts w:eastAsiaTheme="minorHAnsi"/>
          <w:b/>
          <w:bCs/>
          <w:sz w:val="25"/>
          <w:szCs w:val="25"/>
        </w:rPr>
      </w:pPr>
      <w:r w:rsidRPr="00062A07">
        <w:rPr>
          <w:rFonts w:eastAsiaTheme="minorHAnsi"/>
          <w:b/>
          <w:bCs/>
          <w:sz w:val="25"/>
          <w:szCs w:val="25"/>
        </w:rPr>
        <w:t>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14:paraId="3482FD15"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2.10.1. Время ожидания на прием к специалисту при подаче запроса о предоставлении Услуги и при получении результата предоставления Услуги в Администрации или МФЦ не должно превышать 15 минут.</w:t>
      </w:r>
    </w:p>
    <w:p w14:paraId="2033EDB7" w14:textId="77777777" w:rsidR="00062A07" w:rsidRPr="00062A07" w:rsidRDefault="00062A07" w:rsidP="00062A07">
      <w:pPr>
        <w:autoSpaceDE w:val="0"/>
        <w:autoSpaceDN w:val="0"/>
        <w:adjustRightInd w:val="0"/>
        <w:spacing w:line="240" w:lineRule="auto"/>
        <w:ind w:firstLine="540"/>
        <w:jc w:val="both"/>
        <w:outlineLvl w:val="1"/>
        <w:rPr>
          <w:rFonts w:eastAsiaTheme="minorHAnsi"/>
          <w:b/>
          <w:bCs/>
          <w:sz w:val="25"/>
          <w:szCs w:val="25"/>
        </w:rPr>
      </w:pPr>
      <w:r w:rsidRPr="00062A07">
        <w:rPr>
          <w:rFonts w:eastAsiaTheme="minorHAnsi"/>
          <w:b/>
          <w:bCs/>
          <w:sz w:val="25"/>
          <w:szCs w:val="25"/>
        </w:rPr>
        <w:t>2.11. Срок и порядок регистрации запроса заявителя о предоставлении Услуги, в том числе в электронной форме.</w:t>
      </w:r>
    </w:p>
    <w:p w14:paraId="03334C38"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Заявление, представленное в письменной форме, при личном обращении регистрируется в установленном порядке в день обращения заявителя в течение 15 минут.</w:t>
      </w:r>
    </w:p>
    <w:p w14:paraId="61FF9F70" w14:textId="185EC8C9"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 xml:space="preserve">Заявление, поступившее посредством почтовой или электронной связи, в том числе через официальный сайт </w:t>
      </w:r>
      <w:r w:rsidR="00567D1E">
        <w:rPr>
          <w:rFonts w:eastAsiaTheme="minorHAnsi"/>
          <w:sz w:val="25"/>
          <w:szCs w:val="25"/>
        </w:rPr>
        <w:t>Орловского</w:t>
      </w:r>
      <w:r w:rsidRPr="00062A07">
        <w:rPr>
          <w:rFonts w:eastAsiaTheme="minorHAnsi"/>
          <w:sz w:val="25"/>
          <w:szCs w:val="25"/>
        </w:rPr>
        <w:t xml:space="preserve"> муниципального округа, Единый портал или Портал Кировской области, подлежит обязательной регистрации в течение 1 рабочего дня с момента поступления его в Администрацию.</w:t>
      </w:r>
    </w:p>
    <w:p w14:paraId="26947424" w14:textId="77777777" w:rsidR="00062A07" w:rsidRPr="00062A07" w:rsidRDefault="00062A07" w:rsidP="00062A07">
      <w:pPr>
        <w:autoSpaceDE w:val="0"/>
        <w:autoSpaceDN w:val="0"/>
        <w:adjustRightInd w:val="0"/>
        <w:spacing w:line="240" w:lineRule="auto"/>
        <w:ind w:firstLine="540"/>
        <w:jc w:val="both"/>
        <w:outlineLvl w:val="1"/>
        <w:rPr>
          <w:rFonts w:eastAsiaTheme="minorHAnsi"/>
          <w:b/>
          <w:bCs/>
          <w:sz w:val="25"/>
          <w:szCs w:val="25"/>
        </w:rPr>
      </w:pPr>
      <w:r w:rsidRPr="00062A07">
        <w:rPr>
          <w:rFonts w:eastAsiaTheme="minorHAnsi"/>
          <w:b/>
          <w:bCs/>
          <w:sz w:val="25"/>
          <w:szCs w:val="25"/>
        </w:rPr>
        <w:t>2.12. Требования к помещениям для предоставления муниципальной услуги.</w:t>
      </w:r>
    </w:p>
    <w:p w14:paraId="28385B80"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2.12.1. Помещения для предоставления Услуги оснащаются местами для ожидания, заполнения запросов, информирования, приема заявителей (представителей заявителей).</w:t>
      </w:r>
    </w:p>
    <w:p w14:paraId="151B0FD9"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2.12.2. Места ожидания и места для заполнения запросов о предоставлении Услуги должны соответствовать комфортным условиям (оборудуются стульями, столами (стойками), бланками заявлений, письменными принадлежностями) для заявителей и оптимальным условиям для работы должностных лиц.</w:t>
      </w:r>
    </w:p>
    <w:p w14:paraId="4A3BC336"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2.12.3. Места для информирования должны быть оборудованы информационными стендами, содержащими следующую информацию:</w:t>
      </w:r>
    </w:p>
    <w:p w14:paraId="71BCBE1D"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 график работы (часы приема), контактные телефоны (телефон для справок), адрес официального сайта администрации в сети "Интернет", адреса электронной почты;</w:t>
      </w:r>
    </w:p>
    <w:p w14:paraId="70D65405"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 перечень, формы документов для заполнения, образцы заполнения документов, бланки для заполнения;</w:t>
      </w:r>
    </w:p>
    <w:p w14:paraId="69623CD3"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 основания для отказа в предоставлении муниципальной услуги;</w:t>
      </w:r>
    </w:p>
    <w:p w14:paraId="78C451FA"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 порядок обжалования решений, действий (бездействия) администрации, ее должностных лиц либо муниципальных служащих;</w:t>
      </w:r>
    </w:p>
    <w:p w14:paraId="1E89D02B"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 перечень нормативных правовых актов, регулирующих предоставление Услуги.</w:t>
      </w:r>
    </w:p>
    <w:p w14:paraId="2803CE46"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350D264D"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 xml:space="preserve">2.12.4. Кабинеты (кабинки) приема заявителей должны быть оборудованы информационными табличками с указанием номера кабинета (кабинки), фамилии, имени </w:t>
      </w:r>
      <w:r w:rsidRPr="00062A07">
        <w:rPr>
          <w:rFonts w:eastAsiaTheme="minorHAnsi"/>
          <w:sz w:val="25"/>
          <w:szCs w:val="25"/>
        </w:rPr>
        <w:lastRenderedPageBreak/>
        <w:t>и отчества специалиста, осуществляющего прием заявителей, дней и часов приема, времени перерыва на обед.</w:t>
      </w:r>
    </w:p>
    <w:p w14:paraId="54832DC4"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2.12.5. 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(принтером).</w:t>
      </w:r>
    </w:p>
    <w:p w14:paraId="477F9138" w14:textId="77777777" w:rsidR="00062A07" w:rsidRPr="00567D1E"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 xml:space="preserve">2.12.6. Администрация </w:t>
      </w:r>
      <w:r w:rsidRPr="00567D1E">
        <w:rPr>
          <w:rFonts w:eastAsiaTheme="minorHAnsi"/>
          <w:sz w:val="25"/>
          <w:szCs w:val="25"/>
        </w:rPr>
        <w:t xml:space="preserve">обеспечивает условия доступности для инвалидов объектов (помещения, здания и иные сооружения) (далее - объекты) и преодоления барьеров, препятствующих получению муниципальной услуги (использованию объектов) наравне с другими лицами, в соответствии с требованиями, установленными законодательными и иными нормативными правовыми актами, в том числе </w:t>
      </w:r>
      <w:hyperlink r:id="rId17" w:history="1">
        <w:r w:rsidRPr="00567D1E">
          <w:rPr>
            <w:rFonts w:eastAsiaTheme="minorHAnsi"/>
            <w:sz w:val="25"/>
            <w:szCs w:val="25"/>
          </w:rPr>
          <w:t>приказом</w:t>
        </w:r>
      </w:hyperlink>
      <w:r w:rsidRPr="00567D1E">
        <w:rPr>
          <w:rFonts w:eastAsiaTheme="minorHAnsi"/>
          <w:sz w:val="25"/>
          <w:szCs w:val="25"/>
        </w:rPr>
        <w:t xml:space="preserve"> Министерства труда и социальной защиты Российской Федерации от 30.07.2015 N 527н "Об утверждении Порядка обеспечения условий доступности для инвалидов объектов и предоставляемых услуг в сфере труда, занятости и социальной защиты населения, а также оказания им при этом необходимой помощи".</w:t>
      </w:r>
    </w:p>
    <w:p w14:paraId="03F2E318" w14:textId="77777777" w:rsidR="00062A07" w:rsidRPr="00567D1E" w:rsidRDefault="00062A07" w:rsidP="00062A07">
      <w:pPr>
        <w:autoSpaceDE w:val="0"/>
        <w:autoSpaceDN w:val="0"/>
        <w:adjustRightInd w:val="0"/>
        <w:spacing w:line="240" w:lineRule="auto"/>
        <w:ind w:firstLine="540"/>
        <w:jc w:val="both"/>
        <w:outlineLvl w:val="1"/>
        <w:rPr>
          <w:rFonts w:eastAsiaTheme="minorHAnsi"/>
          <w:b/>
          <w:bCs/>
          <w:sz w:val="25"/>
          <w:szCs w:val="25"/>
        </w:rPr>
      </w:pPr>
      <w:r w:rsidRPr="00567D1E">
        <w:rPr>
          <w:rFonts w:eastAsiaTheme="minorHAnsi"/>
          <w:b/>
          <w:bCs/>
          <w:sz w:val="25"/>
          <w:szCs w:val="25"/>
        </w:rPr>
        <w:t>2.13. Показатели доступности и качества Услуги.</w:t>
      </w:r>
    </w:p>
    <w:p w14:paraId="17FEC9B7" w14:textId="77777777" w:rsidR="00062A07" w:rsidRPr="00567D1E" w:rsidRDefault="00062A07" w:rsidP="00062A07">
      <w:pPr>
        <w:autoSpaceDE w:val="0"/>
        <w:autoSpaceDN w:val="0"/>
        <w:adjustRightInd w:val="0"/>
        <w:spacing w:line="240" w:lineRule="auto"/>
        <w:ind w:firstLine="540"/>
        <w:jc w:val="both"/>
        <w:rPr>
          <w:rFonts w:eastAsiaTheme="minorHAnsi"/>
          <w:sz w:val="25"/>
          <w:szCs w:val="25"/>
        </w:rPr>
      </w:pPr>
      <w:r w:rsidRPr="00567D1E">
        <w:rPr>
          <w:rFonts w:eastAsiaTheme="minorHAnsi"/>
          <w:sz w:val="25"/>
          <w:szCs w:val="25"/>
        </w:rPr>
        <w:t>2.13.1. Показателями доступности Услуги являются:</w:t>
      </w:r>
    </w:p>
    <w:p w14:paraId="248D3B96" w14:textId="77777777" w:rsidR="00062A07" w:rsidRPr="00567D1E" w:rsidRDefault="00062A07" w:rsidP="00062A07">
      <w:pPr>
        <w:autoSpaceDE w:val="0"/>
        <w:autoSpaceDN w:val="0"/>
        <w:adjustRightInd w:val="0"/>
        <w:spacing w:line="240" w:lineRule="auto"/>
        <w:ind w:firstLine="540"/>
        <w:jc w:val="both"/>
        <w:rPr>
          <w:rFonts w:eastAsiaTheme="minorHAnsi"/>
          <w:sz w:val="25"/>
          <w:szCs w:val="25"/>
        </w:rPr>
      </w:pPr>
      <w:r w:rsidRPr="00567D1E">
        <w:rPr>
          <w:rFonts w:eastAsiaTheme="minorHAnsi"/>
          <w:sz w:val="25"/>
          <w:szCs w:val="25"/>
        </w:rPr>
        <w:t>2.13.1.1. Транспортная доступность к местам предоставления Услуги.</w:t>
      </w:r>
    </w:p>
    <w:p w14:paraId="5933B59E" w14:textId="77777777" w:rsidR="00062A07" w:rsidRPr="00567D1E" w:rsidRDefault="00062A07" w:rsidP="00062A07">
      <w:pPr>
        <w:autoSpaceDE w:val="0"/>
        <w:autoSpaceDN w:val="0"/>
        <w:adjustRightInd w:val="0"/>
        <w:spacing w:line="240" w:lineRule="auto"/>
        <w:ind w:firstLine="540"/>
        <w:jc w:val="both"/>
        <w:rPr>
          <w:rFonts w:eastAsiaTheme="minorHAnsi"/>
          <w:sz w:val="25"/>
          <w:szCs w:val="25"/>
        </w:rPr>
      </w:pPr>
      <w:r w:rsidRPr="00567D1E">
        <w:rPr>
          <w:rFonts w:eastAsiaTheme="minorHAnsi"/>
          <w:sz w:val="25"/>
          <w:szCs w:val="25"/>
        </w:rPr>
        <w:t>2.13.1.2. Наличие различных каналов получения информации о порядке оказания Услуги и ходе ее предоставления.</w:t>
      </w:r>
    </w:p>
    <w:p w14:paraId="2FCB5D38" w14:textId="77777777" w:rsidR="00062A07" w:rsidRPr="00567D1E" w:rsidRDefault="00062A07" w:rsidP="00062A07">
      <w:pPr>
        <w:autoSpaceDE w:val="0"/>
        <w:autoSpaceDN w:val="0"/>
        <w:adjustRightInd w:val="0"/>
        <w:spacing w:line="240" w:lineRule="auto"/>
        <w:ind w:firstLine="540"/>
        <w:jc w:val="both"/>
        <w:rPr>
          <w:rFonts w:eastAsiaTheme="minorHAnsi"/>
          <w:sz w:val="25"/>
          <w:szCs w:val="25"/>
        </w:rPr>
      </w:pPr>
      <w:r w:rsidRPr="00567D1E">
        <w:rPr>
          <w:rFonts w:eastAsiaTheme="minorHAnsi"/>
          <w:sz w:val="25"/>
          <w:szCs w:val="25"/>
        </w:rPr>
        <w:t>2.13.1.3. Обеспечение для заявителя возможности подать заявление о предоставлении Услуги в форме электронного документа, в том числе с использованием Единого портала, Портала Кировской области.</w:t>
      </w:r>
    </w:p>
    <w:p w14:paraId="27C3F99F" w14:textId="27FBB6AC" w:rsidR="00062A07" w:rsidRPr="00567D1E" w:rsidRDefault="00062A07" w:rsidP="00062A07">
      <w:pPr>
        <w:autoSpaceDE w:val="0"/>
        <w:autoSpaceDN w:val="0"/>
        <w:adjustRightInd w:val="0"/>
        <w:spacing w:line="240" w:lineRule="auto"/>
        <w:ind w:firstLine="540"/>
        <w:jc w:val="both"/>
        <w:rPr>
          <w:rFonts w:eastAsiaTheme="minorHAnsi"/>
          <w:sz w:val="25"/>
          <w:szCs w:val="25"/>
        </w:rPr>
      </w:pPr>
      <w:r w:rsidRPr="00567D1E">
        <w:rPr>
          <w:rFonts w:eastAsiaTheme="minorHAnsi"/>
          <w:sz w:val="25"/>
          <w:szCs w:val="25"/>
        </w:rPr>
        <w:t xml:space="preserve">2.13.1.4. Обеспечение для инвалидов доступности получения Услуги в соответствии с Федеральным </w:t>
      </w:r>
      <w:hyperlink r:id="rId18" w:history="1">
        <w:r w:rsidRPr="00567D1E">
          <w:rPr>
            <w:rFonts w:eastAsiaTheme="minorHAnsi"/>
            <w:sz w:val="25"/>
            <w:szCs w:val="25"/>
          </w:rPr>
          <w:t>законом</w:t>
        </w:r>
      </w:hyperlink>
      <w:r w:rsidRPr="00567D1E">
        <w:rPr>
          <w:rFonts w:eastAsiaTheme="minorHAnsi"/>
          <w:sz w:val="25"/>
          <w:szCs w:val="25"/>
        </w:rPr>
        <w:t xml:space="preserve"> от 24.11.1995 </w:t>
      </w:r>
      <w:r w:rsidR="00567D1E">
        <w:rPr>
          <w:rFonts w:eastAsiaTheme="minorHAnsi"/>
          <w:sz w:val="25"/>
          <w:szCs w:val="25"/>
        </w:rPr>
        <w:t>№</w:t>
      </w:r>
      <w:r w:rsidRPr="00567D1E">
        <w:rPr>
          <w:rFonts w:eastAsiaTheme="minorHAnsi"/>
          <w:sz w:val="25"/>
          <w:szCs w:val="25"/>
        </w:rPr>
        <w:t xml:space="preserve"> 181-ФЗ "О социальной защите инвалидов в Российской Федерации".</w:t>
      </w:r>
    </w:p>
    <w:p w14:paraId="244C1F28" w14:textId="77777777" w:rsidR="00062A07" w:rsidRPr="00567D1E" w:rsidRDefault="00062A07" w:rsidP="00062A07">
      <w:pPr>
        <w:autoSpaceDE w:val="0"/>
        <w:autoSpaceDN w:val="0"/>
        <w:adjustRightInd w:val="0"/>
        <w:spacing w:line="240" w:lineRule="auto"/>
        <w:ind w:firstLine="540"/>
        <w:jc w:val="both"/>
        <w:rPr>
          <w:rFonts w:eastAsiaTheme="minorHAnsi"/>
          <w:sz w:val="25"/>
          <w:szCs w:val="25"/>
        </w:rPr>
      </w:pPr>
      <w:r w:rsidRPr="00567D1E">
        <w:rPr>
          <w:rFonts w:eastAsiaTheme="minorHAnsi"/>
          <w:sz w:val="25"/>
          <w:szCs w:val="25"/>
        </w:rPr>
        <w:t>2.13.1.5. Возможность получения Услуги в МФЦ (в том числе не в полном объеме).</w:t>
      </w:r>
    </w:p>
    <w:p w14:paraId="17540592" w14:textId="77777777" w:rsidR="00062A07" w:rsidRPr="00567D1E" w:rsidRDefault="00062A07" w:rsidP="00062A07">
      <w:pPr>
        <w:autoSpaceDE w:val="0"/>
        <w:autoSpaceDN w:val="0"/>
        <w:adjustRightInd w:val="0"/>
        <w:spacing w:line="240" w:lineRule="auto"/>
        <w:ind w:firstLine="540"/>
        <w:jc w:val="both"/>
        <w:rPr>
          <w:rFonts w:eastAsiaTheme="minorHAnsi"/>
          <w:sz w:val="25"/>
          <w:szCs w:val="25"/>
        </w:rPr>
      </w:pPr>
      <w:r w:rsidRPr="00567D1E">
        <w:rPr>
          <w:rFonts w:eastAsiaTheme="minorHAnsi"/>
          <w:sz w:val="25"/>
          <w:szCs w:val="25"/>
        </w:rPr>
        <w:t>2.13.2. Показателями качества Услуги являются:</w:t>
      </w:r>
    </w:p>
    <w:p w14:paraId="0D6662D2" w14:textId="77777777" w:rsidR="00062A07" w:rsidRPr="00567D1E" w:rsidRDefault="00062A07" w:rsidP="00062A07">
      <w:pPr>
        <w:autoSpaceDE w:val="0"/>
        <w:autoSpaceDN w:val="0"/>
        <w:adjustRightInd w:val="0"/>
        <w:spacing w:line="240" w:lineRule="auto"/>
        <w:ind w:firstLine="540"/>
        <w:jc w:val="both"/>
        <w:rPr>
          <w:rFonts w:eastAsiaTheme="minorHAnsi"/>
          <w:sz w:val="25"/>
          <w:szCs w:val="25"/>
        </w:rPr>
      </w:pPr>
      <w:r w:rsidRPr="00567D1E">
        <w:rPr>
          <w:rFonts w:eastAsiaTheme="minorHAnsi"/>
          <w:sz w:val="25"/>
          <w:szCs w:val="25"/>
        </w:rPr>
        <w:t>2.13.2.1. Соблюдение срока предоставления Услуги.</w:t>
      </w:r>
    </w:p>
    <w:p w14:paraId="2BE9CF48"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567D1E">
        <w:rPr>
          <w:rFonts w:eastAsiaTheme="minorHAnsi"/>
          <w:sz w:val="25"/>
          <w:szCs w:val="25"/>
        </w:rPr>
        <w:t xml:space="preserve">2.13.2.2. Отсутствие поданных в установленном порядке или признанных обоснованными жалоб на решения или действия (бездействие) </w:t>
      </w:r>
      <w:r w:rsidRPr="00062A07">
        <w:rPr>
          <w:rFonts w:eastAsiaTheme="minorHAnsi"/>
          <w:sz w:val="25"/>
          <w:szCs w:val="25"/>
        </w:rPr>
        <w:t>Администрации, ее должностных лиц либо муниципальных служащих, принятые или осуществленные при предоставлении Услуги.</w:t>
      </w:r>
    </w:p>
    <w:p w14:paraId="43C1D173"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2.13.2.3. Осуществление взаимодействия заявителя с должностными лицами Администрации при предоставлении Услуги два раза: при представлении документов, необходимых для предоставления Услуги (в случае непосредственного обращения в Администрацию), а также при получении результата предоставления Услуги.</w:t>
      </w:r>
    </w:p>
    <w:p w14:paraId="7D8D0FE0"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2.13.3. Предоставление Услуги по экстерриториальному принципу осуществляется в части обеспечения возможности подачи заявления и получения результата предоставления Услуги посредством Единого портала, Портала Кировской области или в территориальных отделах МФЦ.</w:t>
      </w:r>
    </w:p>
    <w:p w14:paraId="27A7022E"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2.13.4. Получение Услуги посредством запроса о предоставлении нескольких Услуг (комплексного запроса) невозможно.</w:t>
      </w:r>
    </w:p>
    <w:p w14:paraId="4D0B77A6" w14:textId="77777777" w:rsidR="00062A07" w:rsidRPr="00062A07" w:rsidRDefault="00062A07" w:rsidP="00062A07">
      <w:pPr>
        <w:autoSpaceDE w:val="0"/>
        <w:autoSpaceDN w:val="0"/>
        <w:adjustRightInd w:val="0"/>
        <w:spacing w:line="240" w:lineRule="auto"/>
        <w:ind w:firstLine="540"/>
        <w:jc w:val="both"/>
        <w:outlineLvl w:val="1"/>
        <w:rPr>
          <w:rFonts w:eastAsiaTheme="minorHAnsi"/>
          <w:b/>
          <w:bCs/>
          <w:sz w:val="25"/>
          <w:szCs w:val="25"/>
        </w:rPr>
      </w:pPr>
      <w:r w:rsidRPr="00062A07">
        <w:rPr>
          <w:rFonts w:eastAsiaTheme="minorHAnsi"/>
          <w:b/>
          <w:bCs/>
          <w:sz w:val="25"/>
          <w:szCs w:val="25"/>
        </w:rPr>
        <w:t>2.14. Особенности предоставления Услуги в электронной форме, посредством использования Единого портала, Портала Кировской области.</w:t>
      </w:r>
    </w:p>
    <w:p w14:paraId="4BFA0C72"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2.14.1. Возможность направления запроса о предоставлении Услуги в форме электронного документа посредством заполнения интерактивной формы заявления на Едином портале (без необходимости дополнительной подачи заявления в какой-либо иной форме) с приложением документов, необходимых для предоставления Услуги.</w:t>
      </w:r>
    </w:p>
    <w:p w14:paraId="52BC55E4"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Заявителям обеспечивается возможность представления заявления и прилагаемых документов в форме электронных документов посредством ЕПГУ.</w:t>
      </w:r>
    </w:p>
    <w:p w14:paraId="1E37FBEC"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w:t>
      </w:r>
      <w:r w:rsidRPr="00062A07">
        <w:rPr>
          <w:rFonts w:eastAsiaTheme="minorHAnsi"/>
          <w:sz w:val="25"/>
          <w:szCs w:val="25"/>
        </w:rPr>
        <w:lastRenderedPageBreak/>
        <w:t>нии муниципальной услуги с использованием интерактивной формы в электронном виде.</w:t>
      </w:r>
    </w:p>
    <w:p w14:paraId="64C85C62"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необходимых для предоставления муниципальной услуги, в Администрацию.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14:paraId="758CF8A9"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Электронные документы представляются в следующих форматах:</w:t>
      </w:r>
    </w:p>
    <w:p w14:paraId="3C2C5C2A"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proofErr w:type="gramStart"/>
      <w:r w:rsidRPr="00062A07">
        <w:rPr>
          <w:rFonts w:eastAsiaTheme="minorHAnsi"/>
          <w:sz w:val="25"/>
          <w:szCs w:val="25"/>
        </w:rPr>
        <w:t>а</w:t>
      </w:r>
      <w:proofErr w:type="gramEnd"/>
      <w:r w:rsidRPr="00062A07">
        <w:rPr>
          <w:rFonts w:eastAsiaTheme="minorHAnsi"/>
          <w:sz w:val="25"/>
          <w:szCs w:val="25"/>
        </w:rPr>
        <w:t xml:space="preserve">) </w:t>
      </w:r>
      <w:proofErr w:type="spellStart"/>
      <w:r w:rsidRPr="00062A07">
        <w:rPr>
          <w:rFonts w:eastAsiaTheme="minorHAnsi"/>
          <w:sz w:val="25"/>
          <w:szCs w:val="25"/>
        </w:rPr>
        <w:t>xml</w:t>
      </w:r>
      <w:proofErr w:type="spellEnd"/>
      <w:r w:rsidRPr="00062A07">
        <w:rPr>
          <w:rFonts w:eastAsiaTheme="minorHAnsi"/>
          <w:sz w:val="25"/>
          <w:szCs w:val="25"/>
        </w:rPr>
        <w:t xml:space="preserve"> - для формализованных документов;</w:t>
      </w:r>
    </w:p>
    <w:p w14:paraId="0CD878F9"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proofErr w:type="gramStart"/>
      <w:r w:rsidRPr="00062A07">
        <w:rPr>
          <w:rFonts w:eastAsiaTheme="minorHAnsi"/>
          <w:sz w:val="25"/>
          <w:szCs w:val="25"/>
        </w:rPr>
        <w:t>б</w:t>
      </w:r>
      <w:proofErr w:type="gramEnd"/>
      <w:r w:rsidRPr="00062A07">
        <w:rPr>
          <w:rFonts w:eastAsiaTheme="minorHAnsi"/>
          <w:sz w:val="25"/>
          <w:szCs w:val="25"/>
        </w:rPr>
        <w:t xml:space="preserve">) </w:t>
      </w:r>
      <w:proofErr w:type="spellStart"/>
      <w:r w:rsidRPr="00062A07">
        <w:rPr>
          <w:rFonts w:eastAsiaTheme="minorHAnsi"/>
          <w:sz w:val="25"/>
          <w:szCs w:val="25"/>
        </w:rPr>
        <w:t>doc</w:t>
      </w:r>
      <w:proofErr w:type="spellEnd"/>
      <w:r w:rsidRPr="00062A07">
        <w:rPr>
          <w:rFonts w:eastAsiaTheme="minorHAnsi"/>
          <w:sz w:val="25"/>
          <w:szCs w:val="25"/>
        </w:rPr>
        <w:t xml:space="preserve">, </w:t>
      </w:r>
      <w:proofErr w:type="spellStart"/>
      <w:r w:rsidRPr="00062A07">
        <w:rPr>
          <w:rFonts w:eastAsiaTheme="minorHAnsi"/>
          <w:sz w:val="25"/>
          <w:szCs w:val="25"/>
        </w:rPr>
        <w:t>docx</w:t>
      </w:r>
      <w:proofErr w:type="spellEnd"/>
      <w:r w:rsidRPr="00062A07">
        <w:rPr>
          <w:rFonts w:eastAsiaTheme="minorHAnsi"/>
          <w:sz w:val="25"/>
          <w:szCs w:val="25"/>
        </w:rPr>
        <w:t xml:space="preserve">, </w:t>
      </w:r>
      <w:proofErr w:type="spellStart"/>
      <w:r w:rsidRPr="00062A07">
        <w:rPr>
          <w:rFonts w:eastAsiaTheme="minorHAnsi"/>
          <w:sz w:val="25"/>
          <w:szCs w:val="25"/>
        </w:rPr>
        <w:t>odt</w:t>
      </w:r>
      <w:proofErr w:type="spellEnd"/>
      <w:r w:rsidRPr="00062A07">
        <w:rPr>
          <w:rFonts w:eastAsiaTheme="minorHAnsi"/>
          <w:sz w:val="25"/>
          <w:szCs w:val="25"/>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14:paraId="67A5A765"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proofErr w:type="gramStart"/>
      <w:r w:rsidRPr="00062A07">
        <w:rPr>
          <w:rFonts w:eastAsiaTheme="minorHAnsi"/>
          <w:sz w:val="25"/>
          <w:szCs w:val="25"/>
        </w:rPr>
        <w:t>в</w:t>
      </w:r>
      <w:proofErr w:type="gramEnd"/>
      <w:r w:rsidRPr="00062A07">
        <w:rPr>
          <w:rFonts w:eastAsiaTheme="minorHAnsi"/>
          <w:sz w:val="25"/>
          <w:szCs w:val="25"/>
        </w:rPr>
        <w:t xml:space="preserve">) </w:t>
      </w:r>
      <w:proofErr w:type="spellStart"/>
      <w:r w:rsidRPr="00062A07">
        <w:rPr>
          <w:rFonts w:eastAsiaTheme="minorHAnsi"/>
          <w:sz w:val="25"/>
          <w:szCs w:val="25"/>
        </w:rPr>
        <w:t>xls</w:t>
      </w:r>
      <w:proofErr w:type="spellEnd"/>
      <w:r w:rsidRPr="00062A07">
        <w:rPr>
          <w:rFonts w:eastAsiaTheme="minorHAnsi"/>
          <w:sz w:val="25"/>
          <w:szCs w:val="25"/>
        </w:rPr>
        <w:t xml:space="preserve">, </w:t>
      </w:r>
      <w:proofErr w:type="spellStart"/>
      <w:r w:rsidRPr="00062A07">
        <w:rPr>
          <w:rFonts w:eastAsiaTheme="minorHAnsi"/>
          <w:sz w:val="25"/>
          <w:szCs w:val="25"/>
        </w:rPr>
        <w:t>xlsx</w:t>
      </w:r>
      <w:proofErr w:type="spellEnd"/>
      <w:r w:rsidRPr="00062A07">
        <w:rPr>
          <w:rFonts w:eastAsiaTheme="minorHAnsi"/>
          <w:sz w:val="25"/>
          <w:szCs w:val="25"/>
        </w:rPr>
        <w:t xml:space="preserve">, </w:t>
      </w:r>
      <w:proofErr w:type="spellStart"/>
      <w:r w:rsidRPr="00062A07">
        <w:rPr>
          <w:rFonts w:eastAsiaTheme="minorHAnsi"/>
          <w:sz w:val="25"/>
          <w:szCs w:val="25"/>
        </w:rPr>
        <w:t>ods</w:t>
      </w:r>
      <w:proofErr w:type="spellEnd"/>
      <w:r w:rsidRPr="00062A07">
        <w:rPr>
          <w:rFonts w:eastAsiaTheme="minorHAnsi"/>
          <w:sz w:val="25"/>
          <w:szCs w:val="25"/>
        </w:rPr>
        <w:t xml:space="preserve"> - для документов, содержащих расчеты;</w:t>
      </w:r>
    </w:p>
    <w:p w14:paraId="5913BDB5"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proofErr w:type="gramStart"/>
      <w:r w:rsidRPr="00062A07">
        <w:rPr>
          <w:rFonts w:eastAsiaTheme="minorHAnsi"/>
          <w:sz w:val="25"/>
          <w:szCs w:val="25"/>
        </w:rPr>
        <w:t>г</w:t>
      </w:r>
      <w:proofErr w:type="gramEnd"/>
      <w:r w:rsidRPr="00062A07">
        <w:rPr>
          <w:rFonts w:eastAsiaTheme="minorHAnsi"/>
          <w:sz w:val="25"/>
          <w:szCs w:val="25"/>
        </w:rPr>
        <w:t xml:space="preserve">) </w:t>
      </w:r>
      <w:proofErr w:type="spellStart"/>
      <w:r w:rsidRPr="00062A07">
        <w:rPr>
          <w:rFonts w:eastAsiaTheme="minorHAnsi"/>
          <w:sz w:val="25"/>
          <w:szCs w:val="25"/>
        </w:rPr>
        <w:t>pdf</w:t>
      </w:r>
      <w:proofErr w:type="spellEnd"/>
      <w:r w:rsidRPr="00062A07">
        <w:rPr>
          <w:rFonts w:eastAsiaTheme="minorHAnsi"/>
          <w:sz w:val="25"/>
          <w:szCs w:val="25"/>
        </w:rPr>
        <w:t xml:space="preserve">, </w:t>
      </w:r>
      <w:proofErr w:type="spellStart"/>
      <w:r w:rsidRPr="00062A07">
        <w:rPr>
          <w:rFonts w:eastAsiaTheme="minorHAnsi"/>
          <w:sz w:val="25"/>
          <w:szCs w:val="25"/>
        </w:rPr>
        <w:t>jpg</w:t>
      </w:r>
      <w:proofErr w:type="spellEnd"/>
      <w:r w:rsidRPr="00062A07">
        <w:rPr>
          <w:rFonts w:eastAsiaTheme="minorHAnsi"/>
          <w:sz w:val="25"/>
          <w:szCs w:val="25"/>
        </w:rPr>
        <w:t xml:space="preserve">, </w:t>
      </w:r>
      <w:proofErr w:type="spellStart"/>
      <w:r w:rsidRPr="00062A07">
        <w:rPr>
          <w:rFonts w:eastAsiaTheme="minorHAnsi"/>
          <w:sz w:val="25"/>
          <w:szCs w:val="25"/>
        </w:rPr>
        <w:t>jpeg</w:t>
      </w:r>
      <w:proofErr w:type="spellEnd"/>
      <w:r w:rsidRPr="00062A07">
        <w:rPr>
          <w:rFonts w:eastAsiaTheme="minorHAnsi"/>
          <w:sz w:val="25"/>
          <w:szCs w:val="25"/>
        </w:rPr>
        <w:t xml:space="preserve"> - для документов с текстовым содержанием, в том числе включающим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14:paraId="6561B7CC"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062A07">
        <w:rPr>
          <w:rFonts w:eastAsiaTheme="minorHAnsi"/>
          <w:sz w:val="25"/>
          <w:szCs w:val="25"/>
        </w:rPr>
        <w:t>dpi</w:t>
      </w:r>
      <w:proofErr w:type="spellEnd"/>
      <w:r w:rsidRPr="00062A07">
        <w:rPr>
          <w:rFonts w:eastAsiaTheme="minorHAnsi"/>
          <w:sz w:val="25"/>
          <w:szCs w:val="25"/>
        </w:rPr>
        <w:t xml:space="preserve"> (масштаб 1:1) с использованием следующих режимов:</w:t>
      </w:r>
    </w:p>
    <w:p w14:paraId="70D4EE4A"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 "черно-белый" (при отсутствии в документе графических изображений и (или) цветного текста);</w:t>
      </w:r>
    </w:p>
    <w:p w14:paraId="33C67D47"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 "оттенки серого" (при наличии в документе графических изображений, отличных от цветного графического изображения);</w:t>
      </w:r>
    </w:p>
    <w:p w14:paraId="60C0D1F3"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 "цветной" или "режим полной цветопередачи" (при наличии в документе цветных графических изображений либо цветного текста);</w:t>
      </w:r>
    </w:p>
    <w:p w14:paraId="60434A37"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 сохранением всех аутентичных признаков подлинности, а именно: графической подписи лица, печати, углового штампа бланка;</w:t>
      </w:r>
    </w:p>
    <w:p w14:paraId="10831240"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 количество файлов должно соответствовать количеству документов, каждый из которых содержит текстовую и (или) графическую информацию.</w:t>
      </w:r>
    </w:p>
    <w:p w14:paraId="0F5FD4CE"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Электронные документы должны обеспечивать:</w:t>
      </w:r>
    </w:p>
    <w:p w14:paraId="6A73951C"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 возможность идентифицировать документ и количество листов в документе;</w:t>
      </w:r>
    </w:p>
    <w:p w14:paraId="6F2C4ECD"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11D80370"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 xml:space="preserve">Документы, подлежащие представлению в форматах </w:t>
      </w:r>
      <w:proofErr w:type="spellStart"/>
      <w:r w:rsidRPr="00062A07">
        <w:rPr>
          <w:rFonts w:eastAsiaTheme="minorHAnsi"/>
          <w:sz w:val="25"/>
          <w:szCs w:val="25"/>
        </w:rPr>
        <w:t>xls</w:t>
      </w:r>
      <w:proofErr w:type="spellEnd"/>
      <w:r w:rsidRPr="00062A07">
        <w:rPr>
          <w:rFonts w:eastAsiaTheme="minorHAnsi"/>
          <w:sz w:val="25"/>
          <w:szCs w:val="25"/>
        </w:rPr>
        <w:t xml:space="preserve">, </w:t>
      </w:r>
      <w:proofErr w:type="spellStart"/>
      <w:r w:rsidRPr="00062A07">
        <w:rPr>
          <w:rFonts w:eastAsiaTheme="minorHAnsi"/>
          <w:sz w:val="25"/>
          <w:szCs w:val="25"/>
        </w:rPr>
        <w:t>xlsx</w:t>
      </w:r>
      <w:proofErr w:type="spellEnd"/>
      <w:r w:rsidRPr="00062A07">
        <w:rPr>
          <w:rFonts w:eastAsiaTheme="minorHAnsi"/>
          <w:sz w:val="25"/>
          <w:szCs w:val="25"/>
        </w:rPr>
        <w:t xml:space="preserve"> или </w:t>
      </w:r>
      <w:proofErr w:type="spellStart"/>
      <w:r w:rsidRPr="00062A07">
        <w:rPr>
          <w:rFonts w:eastAsiaTheme="minorHAnsi"/>
          <w:sz w:val="25"/>
          <w:szCs w:val="25"/>
        </w:rPr>
        <w:t>ods</w:t>
      </w:r>
      <w:proofErr w:type="spellEnd"/>
      <w:r w:rsidRPr="00062A07">
        <w:rPr>
          <w:rFonts w:eastAsiaTheme="minorHAnsi"/>
          <w:sz w:val="25"/>
          <w:szCs w:val="25"/>
        </w:rPr>
        <w:t>, формируются в виде отдельного электронного документа.</w:t>
      </w:r>
    </w:p>
    <w:p w14:paraId="2708A7FF"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2.14.2. Возможность получения заявителем информации о ходе рассмотрения заявления и о результате предоставления Услуги в "Личном кабинете" на Едином портале, Портале Кировской области в любое время при условии авторизации.</w:t>
      </w:r>
    </w:p>
    <w:p w14:paraId="12219FFB"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2.14.3. Возможность получения по выбору заявителя результата предоставления Услуги:</w:t>
      </w:r>
    </w:p>
    <w:p w14:paraId="2F031875"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 в форме электронного документа, подписанного усиленной квалифицированной электронной подписью уполномоченного должностного лица, направленного заявителю в "Личный кабинет" на Едином портале, Портале Кировской области;</w:t>
      </w:r>
    </w:p>
    <w:p w14:paraId="24CE03CB"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 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14:paraId="0E743A92"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2.14.4. Возможность оценки качества предоставления Услуги, досудебного (внесудебного) обжалования принятого решения о предоставлении Услуги.</w:t>
      </w:r>
    </w:p>
    <w:p w14:paraId="1BF7B2E1"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lastRenderedPageBreak/>
        <w:t>2.14.5. Перечень видов электронной подписи, которые допускаются к использованию при обращении за получением Услуги, оказываемой с применением усиленной квалифицированной электронной подписи:</w:t>
      </w:r>
    </w:p>
    <w:p w14:paraId="0896324A"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1) для физических лиц: простая электронная подпись либо усиленная неквалифицированная электронная подпись;</w:t>
      </w:r>
    </w:p>
    <w:p w14:paraId="0513FE7A"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2) для юридических лиц: усиленная квалифицированная электронная подпись.</w:t>
      </w:r>
    </w:p>
    <w:p w14:paraId="6B164DA2" w14:textId="77777777" w:rsidR="00062A07" w:rsidRPr="00062A07" w:rsidRDefault="00062A07" w:rsidP="00062A07">
      <w:pPr>
        <w:autoSpaceDE w:val="0"/>
        <w:autoSpaceDN w:val="0"/>
        <w:adjustRightInd w:val="0"/>
        <w:spacing w:line="240" w:lineRule="auto"/>
        <w:ind w:firstLine="540"/>
        <w:jc w:val="both"/>
        <w:outlineLvl w:val="1"/>
        <w:rPr>
          <w:rFonts w:eastAsiaTheme="minorHAnsi"/>
          <w:b/>
          <w:bCs/>
          <w:sz w:val="25"/>
          <w:szCs w:val="25"/>
        </w:rPr>
      </w:pPr>
      <w:r w:rsidRPr="00062A07">
        <w:rPr>
          <w:rFonts w:eastAsiaTheme="minorHAnsi"/>
          <w:b/>
          <w:bCs/>
          <w:sz w:val="25"/>
          <w:szCs w:val="25"/>
        </w:rPr>
        <w:t>2.15. Особенности выполнения административных процедур в многофункциональном центре.</w:t>
      </w:r>
    </w:p>
    <w:p w14:paraId="51AD2C59"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2.15.1. Заявление на предоставление Услуги и комплект необходимых документов направляются из МФЦ в Администрацию в порядке, предусмотренном соглашением, заключенным между МФЦ и Администрацией.</w:t>
      </w:r>
    </w:p>
    <w:p w14:paraId="7B8B2CC4"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2.15.2. Началом срока предоставления Услуги является день получения Администрацией заявления и комплекта необходимых документов на предоставление Услуги.</w:t>
      </w:r>
    </w:p>
    <w:p w14:paraId="254164A0"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2.15.3. Информирование заявителей о порядке предоставления Услуги в МФЦ, о ходе выполнения запроса о предоставлении Услуги, по иным вопросам, связанным с предоставлением Услуги, а также консультирование заявителей о порядке предоставления Услуги в МФЦ осуществляется при личном обращении заявителя в МФЦ либо по телефону МФЦ.</w:t>
      </w:r>
    </w:p>
    <w:p w14:paraId="58BE06B2" w14:textId="77777777" w:rsidR="00062A07" w:rsidRPr="00062A07" w:rsidRDefault="00062A07" w:rsidP="00062A07">
      <w:pPr>
        <w:autoSpaceDE w:val="0"/>
        <w:autoSpaceDN w:val="0"/>
        <w:adjustRightInd w:val="0"/>
        <w:spacing w:line="240" w:lineRule="auto"/>
        <w:ind w:firstLine="540"/>
        <w:jc w:val="both"/>
        <w:outlineLvl w:val="1"/>
        <w:rPr>
          <w:rFonts w:eastAsiaTheme="minorHAnsi"/>
          <w:b/>
          <w:bCs/>
          <w:sz w:val="25"/>
          <w:szCs w:val="25"/>
        </w:rPr>
      </w:pPr>
      <w:r w:rsidRPr="00062A07">
        <w:rPr>
          <w:rFonts w:eastAsiaTheme="minorHAnsi"/>
          <w:b/>
          <w:bCs/>
          <w:sz w:val="25"/>
          <w:szCs w:val="25"/>
        </w:rPr>
        <w:t>2.16. Особенности предоставления Услуги в упреждающем (</w:t>
      </w:r>
      <w:proofErr w:type="spellStart"/>
      <w:r w:rsidRPr="00062A07">
        <w:rPr>
          <w:rFonts w:eastAsiaTheme="minorHAnsi"/>
          <w:b/>
          <w:bCs/>
          <w:sz w:val="25"/>
          <w:szCs w:val="25"/>
        </w:rPr>
        <w:t>проактивном</w:t>
      </w:r>
      <w:proofErr w:type="spellEnd"/>
      <w:r w:rsidRPr="00062A07">
        <w:rPr>
          <w:rFonts w:eastAsiaTheme="minorHAnsi"/>
          <w:b/>
          <w:bCs/>
          <w:sz w:val="25"/>
          <w:szCs w:val="25"/>
        </w:rPr>
        <w:t>) режиме.</w:t>
      </w:r>
    </w:p>
    <w:p w14:paraId="0D13B9D4"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2.16.1. Предоставление Услуги в упреждающем (</w:t>
      </w:r>
      <w:proofErr w:type="spellStart"/>
      <w:r w:rsidRPr="00062A07">
        <w:rPr>
          <w:rFonts w:eastAsiaTheme="minorHAnsi"/>
          <w:sz w:val="25"/>
          <w:szCs w:val="25"/>
        </w:rPr>
        <w:t>проактивном</w:t>
      </w:r>
      <w:proofErr w:type="spellEnd"/>
      <w:r w:rsidRPr="00062A07">
        <w:rPr>
          <w:rFonts w:eastAsiaTheme="minorHAnsi"/>
          <w:sz w:val="25"/>
          <w:szCs w:val="25"/>
        </w:rPr>
        <w:t>) режиме не осуществляется. Случаи и порядок предоставления Услуги в упреждающем (</w:t>
      </w:r>
      <w:proofErr w:type="spellStart"/>
      <w:r w:rsidRPr="00062A07">
        <w:rPr>
          <w:rFonts w:eastAsiaTheme="minorHAnsi"/>
          <w:sz w:val="25"/>
          <w:szCs w:val="25"/>
        </w:rPr>
        <w:t>проактивном</w:t>
      </w:r>
      <w:proofErr w:type="spellEnd"/>
      <w:r w:rsidRPr="00062A07">
        <w:rPr>
          <w:rFonts w:eastAsiaTheme="minorHAnsi"/>
          <w:sz w:val="25"/>
          <w:szCs w:val="25"/>
        </w:rPr>
        <w:t>) режиме не устанавливаются.</w:t>
      </w:r>
    </w:p>
    <w:p w14:paraId="48CCA15A" w14:textId="77777777" w:rsidR="00062A07" w:rsidRPr="00062A07" w:rsidRDefault="00062A07" w:rsidP="00062A07">
      <w:pPr>
        <w:autoSpaceDE w:val="0"/>
        <w:autoSpaceDN w:val="0"/>
        <w:adjustRightInd w:val="0"/>
        <w:spacing w:line="240" w:lineRule="auto"/>
        <w:jc w:val="both"/>
        <w:rPr>
          <w:rFonts w:eastAsiaTheme="minorHAnsi"/>
          <w:sz w:val="25"/>
          <w:szCs w:val="25"/>
        </w:rPr>
      </w:pPr>
    </w:p>
    <w:p w14:paraId="6D56E165" w14:textId="77777777" w:rsidR="00062A07" w:rsidRPr="00062A07" w:rsidRDefault="00062A07" w:rsidP="00062A07">
      <w:pPr>
        <w:autoSpaceDE w:val="0"/>
        <w:autoSpaceDN w:val="0"/>
        <w:adjustRightInd w:val="0"/>
        <w:spacing w:line="240" w:lineRule="auto"/>
        <w:jc w:val="center"/>
        <w:outlineLvl w:val="0"/>
        <w:rPr>
          <w:rFonts w:eastAsiaTheme="minorHAnsi"/>
          <w:b/>
          <w:bCs/>
          <w:sz w:val="25"/>
          <w:szCs w:val="25"/>
        </w:rPr>
      </w:pPr>
      <w:r w:rsidRPr="00062A07">
        <w:rPr>
          <w:rFonts w:eastAsiaTheme="minorHAnsi"/>
          <w:b/>
          <w:bCs/>
          <w:sz w:val="25"/>
          <w:szCs w:val="25"/>
        </w:rPr>
        <w:t>3. Состав, последовательность и сроки выполнения</w:t>
      </w:r>
    </w:p>
    <w:p w14:paraId="3911C884" w14:textId="77777777" w:rsidR="00062A07" w:rsidRPr="00062A07" w:rsidRDefault="00062A07" w:rsidP="00062A07">
      <w:pPr>
        <w:autoSpaceDE w:val="0"/>
        <w:autoSpaceDN w:val="0"/>
        <w:adjustRightInd w:val="0"/>
        <w:spacing w:line="240" w:lineRule="auto"/>
        <w:jc w:val="center"/>
        <w:rPr>
          <w:rFonts w:eastAsiaTheme="minorHAnsi"/>
          <w:b/>
          <w:bCs/>
          <w:sz w:val="25"/>
          <w:szCs w:val="25"/>
        </w:rPr>
      </w:pPr>
      <w:proofErr w:type="gramStart"/>
      <w:r w:rsidRPr="00062A07">
        <w:rPr>
          <w:rFonts w:eastAsiaTheme="minorHAnsi"/>
          <w:b/>
          <w:bCs/>
          <w:sz w:val="25"/>
          <w:szCs w:val="25"/>
        </w:rPr>
        <w:t>административных</w:t>
      </w:r>
      <w:proofErr w:type="gramEnd"/>
      <w:r w:rsidRPr="00062A07">
        <w:rPr>
          <w:rFonts w:eastAsiaTheme="minorHAnsi"/>
          <w:b/>
          <w:bCs/>
          <w:sz w:val="25"/>
          <w:szCs w:val="25"/>
        </w:rPr>
        <w:t xml:space="preserve"> процедур, требования к порядку их</w:t>
      </w:r>
    </w:p>
    <w:p w14:paraId="7A464E49" w14:textId="77777777" w:rsidR="00062A07" w:rsidRPr="00062A07" w:rsidRDefault="00062A07" w:rsidP="00062A07">
      <w:pPr>
        <w:autoSpaceDE w:val="0"/>
        <w:autoSpaceDN w:val="0"/>
        <w:adjustRightInd w:val="0"/>
        <w:spacing w:line="240" w:lineRule="auto"/>
        <w:jc w:val="center"/>
        <w:rPr>
          <w:rFonts w:eastAsiaTheme="minorHAnsi"/>
          <w:b/>
          <w:bCs/>
          <w:sz w:val="25"/>
          <w:szCs w:val="25"/>
        </w:rPr>
      </w:pPr>
      <w:proofErr w:type="gramStart"/>
      <w:r w:rsidRPr="00062A07">
        <w:rPr>
          <w:rFonts w:eastAsiaTheme="minorHAnsi"/>
          <w:b/>
          <w:bCs/>
          <w:sz w:val="25"/>
          <w:szCs w:val="25"/>
        </w:rPr>
        <w:t>выполнения</w:t>
      </w:r>
      <w:proofErr w:type="gramEnd"/>
      <w:r w:rsidRPr="00062A07">
        <w:rPr>
          <w:rFonts w:eastAsiaTheme="minorHAnsi"/>
          <w:b/>
          <w:bCs/>
          <w:sz w:val="25"/>
          <w:szCs w:val="25"/>
        </w:rPr>
        <w:t>, в том числе особенности выполнения</w:t>
      </w:r>
    </w:p>
    <w:p w14:paraId="76363AA8" w14:textId="77777777" w:rsidR="00062A07" w:rsidRPr="00062A07" w:rsidRDefault="00062A07" w:rsidP="00062A07">
      <w:pPr>
        <w:autoSpaceDE w:val="0"/>
        <w:autoSpaceDN w:val="0"/>
        <w:adjustRightInd w:val="0"/>
        <w:spacing w:line="240" w:lineRule="auto"/>
        <w:jc w:val="center"/>
        <w:rPr>
          <w:rFonts w:eastAsiaTheme="minorHAnsi"/>
          <w:b/>
          <w:bCs/>
          <w:sz w:val="25"/>
          <w:szCs w:val="25"/>
        </w:rPr>
      </w:pPr>
      <w:proofErr w:type="gramStart"/>
      <w:r w:rsidRPr="00062A07">
        <w:rPr>
          <w:rFonts w:eastAsiaTheme="minorHAnsi"/>
          <w:b/>
          <w:bCs/>
          <w:sz w:val="25"/>
          <w:szCs w:val="25"/>
        </w:rPr>
        <w:t>административных</w:t>
      </w:r>
      <w:proofErr w:type="gramEnd"/>
      <w:r w:rsidRPr="00062A07">
        <w:rPr>
          <w:rFonts w:eastAsiaTheme="minorHAnsi"/>
          <w:b/>
          <w:bCs/>
          <w:sz w:val="25"/>
          <w:szCs w:val="25"/>
        </w:rPr>
        <w:t xml:space="preserve"> процедур в электронной форме, а также</w:t>
      </w:r>
    </w:p>
    <w:p w14:paraId="19752DDA" w14:textId="77777777" w:rsidR="00062A07" w:rsidRPr="00062A07" w:rsidRDefault="00062A07" w:rsidP="00062A07">
      <w:pPr>
        <w:autoSpaceDE w:val="0"/>
        <w:autoSpaceDN w:val="0"/>
        <w:adjustRightInd w:val="0"/>
        <w:spacing w:line="240" w:lineRule="auto"/>
        <w:jc w:val="center"/>
        <w:rPr>
          <w:rFonts w:eastAsiaTheme="minorHAnsi"/>
          <w:b/>
          <w:bCs/>
          <w:sz w:val="25"/>
          <w:szCs w:val="25"/>
        </w:rPr>
      </w:pPr>
      <w:proofErr w:type="gramStart"/>
      <w:r w:rsidRPr="00062A07">
        <w:rPr>
          <w:rFonts w:eastAsiaTheme="minorHAnsi"/>
          <w:b/>
          <w:bCs/>
          <w:sz w:val="25"/>
          <w:szCs w:val="25"/>
        </w:rPr>
        <w:t>особенности</w:t>
      </w:r>
      <w:proofErr w:type="gramEnd"/>
      <w:r w:rsidRPr="00062A07">
        <w:rPr>
          <w:rFonts w:eastAsiaTheme="minorHAnsi"/>
          <w:b/>
          <w:bCs/>
          <w:sz w:val="25"/>
          <w:szCs w:val="25"/>
        </w:rPr>
        <w:t xml:space="preserve"> выполнения административных процедур</w:t>
      </w:r>
    </w:p>
    <w:p w14:paraId="3F6CD08C" w14:textId="77777777" w:rsidR="00062A07" w:rsidRPr="00062A07" w:rsidRDefault="00062A07" w:rsidP="00062A07">
      <w:pPr>
        <w:autoSpaceDE w:val="0"/>
        <w:autoSpaceDN w:val="0"/>
        <w:adjustRightInd w:val="0"/>
        <w:spacing w:line="240" w:lineRule="auto"/>
        <w:jc w:val="center"/>
        <w:rPr>
          <w:rFonts w:eastAsiaTheme="minorHAnsi"/>
          <w:b/>
          <w:bCs/>
          <w:sz w:val="25"/>
          <w:szCs w:val="25"/>
        </w:rPr>
      </w:pPr>
      <w:proofErr w:type="gramStart"/>
      <w:r w:rsidRPr="00062A07">
        <w:rPr>
          <w:rFonts w:eastAsiaTheme="minorHAnsi"/>
          <w:b/>
          <w:bCs/>
          <w:sz w:val="25"/>
          <w:szCs w:val="25"/>
        </w:rPr>
        <w:t>в</w:t>
      </w:r>
      <w:proofErr w:type="gramEnd"/>
      <w:r w:rsidRPr="00062A07">
        <w:rPr>
          <w:rFonts w:eastAsiaTheme="minorHAnsi"/>
          <w:b/>
          <w:bCs/>
          <w:sz w:val="25"/>
          <w:szCs w:val="25"/>
        </w:rPr>
        <w:t xml:space="preserve"> многофункциональных центрах</w:t>
      </w:r>
    </w:p>
    <w:p w14:paraId="4C896838" w14:textId="77777777" w:rsidR="00062A07" w:rsidRPr="00062A07" w:rsidRDefault="00062A07" w:rsidP="00062A07">
      <w:pPr>
        <w:autoSpaceDE w:val="0"/>
        <w:autoSpaceDN w:val="0"/>
        <w:adjustRightInd w:val="0"/>
        <w:spacing w:line="240" w:lineRule="auto"/>
        <w:jc w:val="both"/>
        <w:rPr>
          <w:rFonts w:eastAsiaTheme="minorHAnsi"/>
          <w:sz w:val="25"/>
          <w:szCs w:val="25"/>
        </w:rPr>
      </w:pPr>
    </w:p>
    <w:p w14:paraId="4E70129F" w14:textId="77777777" w:rsidR="00062A07" w:rsidRPr="00062A07" w:rsidRDefault="00062A07" w:rsidP="00062A07">
      <w:pPr>
        <w:autoSpaceDE w:val="0"/>
        <w:autoSpaceDN w:val="0"/>
        <w:adjustRightInd w:val="0"/>
        <w:spacing w:line="240" w:lineRule="auto"/>
        <w:ind w:firstLine="540"/>
        <w:jc w:val="both"/>
        <w:outlineLvl w:val="1"/>
        <w:rPr>
          <w:rFonts w:eastAsiaTheme="minorHAnsi"/>
          <w:b/>
          <w:bCs/>
          <w:sz w:val="25"/>
          <w:szCs w:val="25"/>
        </w:rPr>
      </w:pPr>
      <w:r w:rsidRPr="00062A07">
        <w:rPr>
          <w:rFonts w:eastAsiaTheme="minorHAnsi"/>
          <w:b/>
          <w:bCs/>
          <w:sz w:val="25"/>
          <w:szCs w:val="25"/>
        </w:rPr>
        <w:t>3.1. Описание последовательности действий при предоставлении Услуги.</w:t>
      </w:r>
    </w:p>
    <w:p w14:paraId="3C873547"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3.1.1. Предоставление Услуги включает в себя следующие административные процедуры (действия):</w:t>
      </w:r>
    </w:p>
    <w:p w14:paraId="2A13C4A1"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1) прием и регистрация заявления и представленных документов;</w:t>
      </w:r>
    </w:p>
    <w:p w14:paraId="536B142D"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2) направление межведомственных запросов;</w:t>
      </w:r>
    </w:p>
    <w:p w14:paraId="4DF1EB52"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3) рассмотрение документов и принятие решения о предоставлении муниципальной услуги;</w:t>
      </w:r>
    </w:p>
    <w:p w14:paraId="54DD94FC"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4) уведомление о готовности результата предоставления муниципальной услуги.</w:t>
      </w:r>
    </w:p>
    <w:p w14:paraId="53A96C79"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3.1.2. Последовательность административных процедур (действий) при предоставлении Услуги в электронной форме:</w:t>
      </w:r>
    </w:p>
    <w:p w14:paraId="25B35180"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1) прием и регистрация заявления и представленных документов;</w:t>
      </w:r>
    </w:p>
    <w:p w14:paraId="6B4A526C"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2) направление межведомственных запросов;</w:t>
      </w:r>
    </w:p>
    <w:p w14:paraId="1D48D88C"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3) рассмотрение документов и принятие решения о предоставлении муниципальной услуги;</w:t>
      </w:r>
    </w:p>
    <w:p w14:paraId="0EA82823"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4) направление (выдача) результата предоставления Услуги.</w:t>
      </w:r>
    </w:p>
    <w:p w14:paraId="64187FCF"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3.1.3. Перечень административных процедур (действий), выполняемых многофункциональным центром:</w:t>
      </w:r>
    </w:p>
    <w:p w14:paraId="1AEC11C7"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1) прием и регистрация заявления и представленных документов;</w:t>
      </w:r>
    </w:p>
    <w:p w14:paraId="6D72B025"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2) уведомление о готовности результата предоставления Услуги.</w:t>
      </w:r>
    </w:p>
    <w:p w14:paraId="63DC65C3" w14:textId="77777777" w:rsidR="00062A07" w:rsidRPr="00062A07" w:rsidRDefault="00062A07" w:rsidP="00062A07">
      <w:pPr>
        <w:autoSpaceDE w:val="0"/>
        <w:autoSpaceDN w:val="0"/>
        <w:adjustRightInd w:val="0"/>
        <w:spacing w:line="240" w:lineRule="auto"/>
        <w:ind w:firstLine="540"/>
        <w:jc w:val="both"/>
        <w:outlineLvl w:val="1"/>
        <w:rPr>
          <w:rFonts w:eastAsiaTheme="minorHAnsi"/>
          <w:b/>
          <w:bCs/>
          <w:sz w:val="25"/>
          <w:szCs w:val="25"/>
        </w:rPr>
      </w:pPr>
      <w:r w:rsidRPr="00062A07">
        <w:rPr>
          <w:rFonts w:eastAsiaTheme="minorHAnsi"/>
          <w:b/>
          <w:bCs/>
          <w:sz w:val="25"/>
          <w:szCs w:val="25"/>
        </w:rPr>
        <w:t>3.2. Описание последовательности административных процедур (действий) при приеме и регистрации заявления и представленных документов.</w:t>
      </w:r>
    </w:p>
    <w:p w14:paraId="1938E074" w14:textId="77777777" w:rsidR="00062A07" w:rsidRPr="00567D1E"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lastRenderedPageBreak/>
        <w:t xml:space="preserve">3.2.1. Основанием для начала административной процедуры является обращение заявителя в </w:t>
      </w:r>
      <w:r w:rsidRPr="00567D1E">
        <w:rPr>
          <w:rFonts w:eastAsiaTheme="minorHAnsi"/>
          <w:sz w:val="25"/>
          <w:szCs w:val="25"/>
        </w:rPr>
        <w:t xml:space="preserve">Администрацию с письменным заявлением и комплектом документов, которые в соответствии с </w:t>
      </w:r>
      <w:hyperlink w:anchor="Par100" w:history="1">
        <w:r w:rsidRPr="00567D1E">
          <w:rPr>
            <w:rFonts w:eastAsiaTheme="minorHAnsi"/>
            <w:sz w:val="25"/>
            <w:szCs w:val="25"/>
          </w:rPr>
          <w:t>пунктом 2.6.2 подраздела 2.6 раздела 2</w:t>
        </w:r>
      </w:hyperlink>
      <w:r w:rsidRPr="00567D1E">
        <w:rPr>
          <w:rFonts w:eastAsiaTheme="minorHAnsi"/>
          <w:sz w:val="25"/>
          <w:szCs w:val="25"/>
        </w:rPr>
        <w:t xml:space="preserve"> настоящего Регламента он должен представить самостоятельно.</w:t>
      </w:r>
    </w:p>
    <w:p w14:paraId="36078A39" w14:textId="77777777" w:rsidR="00062A07" w:rsidRPr="00567D1E" w:rsidRDefault="00062A07" w:rsidP="00062A07">
      <w:pPr>
        <w:autoSpaceDE w:val="0"/>
        <w:autoSpaceDN w:val="0"/>
        <w:adjustRightInd w:val="0"/>
        <w:spacing w:line="240" w:lineRule="auto"/>
        <w:ind w:firstLine="540"/>
        <w:jc w:val="both"/>
        <w:rPr>
          <w:rFonts w:eastAsiaTheme="minorHAnsi"/>
          <w:sz w:val="25"/>
          <w:szCs w:val="25"/>
        </w:rPr>
      </w:pPr>
      <w:r w:rsidRPr="00567D1E">
        <w:rPr>
          <w:rFonts w:eastAsiaTheme="minorHAnsi"/>
          <w:sz w:val="25"/>
          <w:szCs w:val="25"/>
        </w:rPr>
        <w:t xml:space="preserve">3.2.2. Специалист, ответственный за прием и регистрацию документов, устанавливает наличие оснований для отказа в приеме документов, указанных в </w:t>
      </w:r>
      <w:hyperlink w:anchor="Par107" w:history="1">
        <w:r w:rsidRPr="00567D1E">
          <w:rPr>
            <w:rFonts w:eastAsiaTheme="minorHAnsi"/>
            <w:sz w:val="25"/>
            <w:szCs w:val="25"/>
          </w:rPr>
          <w:t>подразделе 2.7 раздела 2</w:t>
        </w:r>
      </w:hyperlink>
      <w:r w:rsidRPr="00567D1E">
        <w:rPr>
          <w:rFonts w:eastAsiaTheme="minorHAnsi"/>
          <w:sz w:val="25"/>
          <w:szCs w:val="25"/>
        </w:rPr>
        <w:t xml:space="preserve"> настоящего Регламента.</w:t>
      </w:r>
    </w:p>
    <w:p w14:paraId="5A4E7C81" w14:textId="77777777" w:rsidR="00062A07" w:rsidRPr="00567D1E" w:rsidRDefault="00062A07" w:rsidP="00062A07">
      <w:pPr>
        <w:autoSpaceDE w:val="0"/>
        <w:autoSpaceDN w:val="0"/>
        <w:adjustRightInd w:val="0"/>
        <w:spacing w:line="240" w:lineRule="auto"/>
        <w:ind w:firstLine="540"/>
        <w:jc w:val="both"/>
        <w:rPr>
          <w:rFonts w:eastAsiaTheme="minorHAnsi"/>
          <w:sz w:val="25"/>
          <w:szCs w:val="25"/>
        </w:rPr>
      </w:pPr>
      <w:r w:rsidRPr="00567D1E">
        <w:rPr>
          <w:rFonts w:eastAsiaTheme="minorHAnsi"/>
          <w:sz w:val="25"/>
          <w:szCs w:val="25"/>
        </w:rPr>
        <w:t>3.2.3. В случае отсутствия вышеуказанных оснований специалист, ответственный за прием и регистрацию документов, в установленном порядке регистрирует поступившие документы и направляет их специалисту, ответственному за предоставление Услуги.</w:t>
      </w:r>
    </w:p>
    <w:p w14:paraId="100B4BDD"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567D1E">
        <w:rPr>
          <w:rFonts w:eastAsiaTheme="minorHAnsi"/>
          <w:sz w:val="25"/>
          <w:szCs w:val="25"/>
        </w:rPr>
        <w:t xml:space="preserve">3.2.4. При наличии оснований для отказа в приеме документов специалист, ответственный за прием и регистрацию документов, объясняет заявителю содержание выявленных недостатков в представленных документах, предлагает </w:t>
      </w:r>
      <w:r w:rsidRPr="00062A07">
        <w:rPr>
          <w:rFonts w:eastAsiaTheme="minorHAnsi"/>
          <w:sz w:val="25"/>
          <w:szCs w:val="25"/>
        </w:rPr>
        <w:t>принять меры по их устранению и возвращает пакет документов.</w:t>
      </w:r>
    </w:p>
    <w:p w14:paraId="1C6A1F73"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3.2.5. Результатом выполнения административной процедуры являются регистрация поступивших документов (дата, номер), назначение должностного лица, ответственного за предоставление Услуги, и их направление на рассмотрение либо отказ в приеме представленных документов.</w:t>
      </w:r>
    </w:p>
    <w:p w14:paraId="2E45412A"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3.2.6. Срок выполнения административной процедуры не может превышать один рабочий день с момента поступления заявления.</w:t>
      </w:r>
    </w:p>
    <w:p w14:paraId="31E1BF8D" w14:textId="77777777" w:rsidR="00062A07" w:rsidRPr="00062A07" w:rsidRDefault="00062A07" w:rsidP="00062A07">
      <w:pPr>
        <w:autoSpaceDE w:val="0"/>
        <w:autoSpaceDN w:val="0"/>
        <w:adjustRightInd w:val="0"/>
        <w:spacing w:line="240" w:lineRule="auto"/>
        <w:ind w:firstLine="540"/>
        <w:jc w:val="both"/>
        <w:outlineLvl w:val="1"/>
        <w:rPr>
          <w:rFonts w:eastAsiaTheme="minorHAnsi"/>
          <w:b/>
          <w:bCs/>
          <w:sz w:val="25"/>
          <w:szCs w:val="25"/>
        </w:rPr>
      </w:pPr>
      <w:bookmarkStart w:id="9" w:name="Par212"/>
      <w:bookmarkEnd w:id="9"/>
      <w:r w:rsidRPr="00062A07">
        <w:rPr>
          <w:rFonts w:eastAsiaTheme="minorHAnsi"/>
          <w:b/>
          <w:bCs/>
          <w:sz w:val="25"/>
          <w:szCs w:val="25"/>
        </w:rPr>
        <w:t>3.3. Описание последовательности административных процедур (действий) при направлении межведомственных запросов.</w:t>
      </w:r>
    </w:p>
    <w:p w14:paraId="3C7E4F27"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3.3.1. Основанием для начала административной процедуры является поступление зарегистрированного заявления и представленных документов специалисту, ответственному за предоставление Услуги.</w:t>
      </w:r>
    </w:p>
    <w:p w14:paraId="54AF5738"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3.3.2. Специалист, ответственный за предоставление Услуги, по результатам анализа полученных документов запрашивает необходимые документы в рамках межведомственного информационного взаимодействия, если указанные документы не были представлены заявителем самостоятельно.</w:t>
      </w:r>
    </w:p>
    <w:p w14:paraId="65B1E731"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3.3.3. Результатом выполнения административной процедуры является поступление запрошенных документов (сведений) либо информации об отсутствии запрошенных документов в распоряжении государственных органов, органов местного самоуправления, а также подведомственных таким органам организаций.</w:t>
      </w:r>
    </w:p>
    <w:p w14:paraId="74FF398F"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3.3.4. Максимальный срок выполнения административной процедуры не может превышать 5 рабочих дней.</w:t>
      </w:r>
    </w:p>
    <w:p w14:paraId="7E501F54" w14:textId="77777777" w:rsidR="00062A07" w:rsidRPr="00062A07" w:rsidRDefault="00062A07" w:rsidP="00062A07">
      <w:pPr>
        <w:autoSpaceDE w:val="0"/>
        <w:autoSpaceDN w:val="0"/>
        <w:adjustRightInd w:val="0"/>
        <w:spacing w:line="240" w:lineRule="auto"/>
        <w:ind w:firstLine="540"/>
        <w:jc w:val="both"/>
        <w:outlineLvl w:val="1"/>
        <w:rPr>
          <w:rFonts w:eastAsiaTheme="minorHAnsi"/>
          <w:b/>
          <w:bCs/>
          <w:sz w:val="25"/>
          <w:szCs w:val="25"/>
        </w:rPr>
      </w:pPr>
      <w:bookmarkStart w:id="10" w:name="Par217"/>
      <w:bookmarkEnd w:id="10"/>
      <w:r w:rsidRPr="00062A07">
        <w:rPr>
          <w:rFonts w:eastAsiaTheme="minorHAnsi"/>
          <w:b/>
          <w:bCs/>
          <w:sz w:val="25"/>
          <w:szCs w:val="25"/>
        </w:rPr>
        <w:t>3.4. Описание последовательности административных процедур (действий) при рассмотрении документов и принятии решения о предоставлении Услуги либо об отказе в предоставлении Услуги.</w:t>
      </w:r>
    </w:p>
    <w:p w14:paraId="62CEC76F"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3.4.1. Основанием для начала административной процедуры является поступление по межведомственным запросам зарегистрированных в установленном порядке документов специалисту, ответственному за предоставление Услуги.</w:t>
      </w:r>
    </w:p>
    <w:p w14:paraId="31C5D926" w14:textId="77777777" w:rsidR="00062A07" w:rsidRPr="00567D1E"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 xml:space="preserve">3.4.2. По результатам анализа полученных документов специалист, ответственный за предоставление </w:t>
      </w:r>
      <w:r w:rsidRPr="00567D1E">
        <w:rPr>
          <w:rFonts w:eastAsiaTheme="minorHAnsi"/>
          <w:sz w:val="25"/>
          <w:szCs w:val="25"/>
        </w:rPr>
        <w:t xml:space="preserve">Услуги, устанавливает наличие оснований для отказа в предоставлении Услуги, указанных в </w:t>
      </w:r>
      <w:hyperlink w:anchor="Par114" w:history="1">
        <w:r w:rsidRPr="00567D1E">
          <w:rPr>
            <w:rFonts w:eastAsiaTheme="minorHAnsi"/>
            <w:sz w:val="25"/>
            <w:szCs w:val="25"/>
          </w:rPr>
          <w:t>подразделе 2.8 раздела 2</w:t>
        </w:r>
      </w:hyperlink>
      <w:r w:rsidRPr="00567D1E">
        <w:rPr>
          <w:rFonts w:eastAsiaTheme="minorHAnsi"/>
          <w:sz w:val="25"/>
          <w:szCs w:val="25"/>
        </w:rPr>
        <w:t xml:space="preserve"> настоящего Регламента. При наличии таких оснований подготавливает проект уведомления об отказе в предоставлении Услуги и представляет его на подпись уполномоченному лицу.</w:t>
      </w:r>
    </w:p>
    <w:p w14:paraId="0E2848E5" w14:textId="77777777" w:rsidR="00062A07" w:rsidRPr="00567D1E" w:rsidRDefault="00062A07" w:rsidP="00062A07">
      <w:pPr>
        <w:autoSpaceDE w:val="0"/>
        <w:autoSpaceDN w:val="0"/>
        <w:adjustRightInd w:val="0"/>
        <w:spacing w:line="240" w:lineRule="auto"/>
        <w:ind w:firstLine="540"/>
        <w:jc w:val="both"/>
        <w:rPr>
          <w:rFonts w:eastAsiaTheme="minorHAnsi"/>
          <w:sz w:val="25"/>
          <w:szCs w:val="25"/>
        </w:rPr>
      </w:pPr>
      <w:r w:rsidRPr="00567D1E">
        <w:rPr>
          <w:rFonts w:eastAsiaTheme="minorHAnsi"/>
          <w:sz w:val="25"/>
          <w:szCs w:val="25"/>
        </w:rPr>
        <w:t xml:space="preserve">3.4.3. В случае отсутствия оснований для отказа в Услуге, указанных в </w:t>
      </w:r>
      <w:hyperlink w:anchor="Par114" w:history="1">
        <w:r w:rsidRPr="00567D1E">
          <w:rPr>
            <w:rFonts w:eastAsiaTheme="minorHAnsi"/>
            <w:sz w:val="25"/>
            <w:szCs w:val="25"/>
          </w:rPr>
          <w:t>подразделе 2.8 раздела 2</w:t>
        </w:r>
      </w:hyperlink>
      <w:r w:rsidRPr="00567D1E">
        <w:rPr>
          <w:rFonts w:eastAsiaTheme="minorHAnsi"/>
          <w:sz w:val="25"/>
          <w:szCs w:val="25"/>
        </w:rPr>
        <w:t xml:space="preserve"> настоящего Регламента, специалист, ответственный за предоставление Услуги, подготавливает уведомление о согласовании установки информационной вывески, дизайн-проекта размещения вывески и представляет его на подпись уполномоченному лицу.</w:t>
      </w:r>
    </w:p>
    <w:p w14:paraId="3A81349C"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567D1E">
        <w:rPr>
          <w:rFonts w:eastAsiaTheme="minorHAnsi"/>
          <w:sz w:val="25"/>
          <w:szCs w:val="25"/>
        </w:rPr>
        <w:lastRenderedPageBreak/>
        <w:t xml:space="preserve">3.4.4. Результатом выполнения административной процедуры является подписание уведомления о согласовании установки информационной вывески, дизайн-проекта размещения вывески либо уведомления об отказе в предоставлении </w:t>
      </w:r>
      <w:r w:rsidRPr="00062A07">
        <w:rPr>
          <w:rFonts w:eastAsiaTheme="minorHAnsi"/>
          <w:sz w:val="25"/>
          <w:szCs w:val="25"/>
        </w:rPr>
        <w:t>Услуги уполномоченным лицом.</w:t>
      </w:r>
    </w:p>
    <w:p w14:paraId="09CC2017"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3.4.5. Срок выполнения административной процедуры не может превышать 3 рабочих дней со дня регистрации документов специалистом, ответственным за прием и регистрацию документов.</w:t>
      </w:r>
    </w:p>
    <w:p w14:paraId="76F7B68B" w14:textId="77777777" w:rsidR="00062A07" w:rsidRPr="00062A07" w:rsidRDefault="00062A07" w:rsidP="00062A07">
      <w:pPr>
        <w:autoSpaceDE w:val="0"/>
        <w:autoSpaceDN w:val="0"/>
        <w:adjustRightInd w:val="0"/>
        <w:spacing w:line="240" w:lineRule="auto"/>
        <w:ind w:firstLine="540"/>
        <w:jc w:val="both"/>
        <w:outlineLvl w:val="1"/>
        <w:rPr>
          <w:rFonts w:eastAsiaTheme="minorHAnsi"/>
          <w:b/>
          <w:bCs/>
          <w:sz w:val="25"/>
          <w:szCs w:val="25"/>
        </w:rPr>
      </w:pPr>
      <w:r w:rsidRPr="00062A07">
        <w:rPr>
          <w:rFonts w:eastAsiaTheme="minorHAnsi"/>
          <w:b/>
          <w:bCs/>
          <w:sz w:val="25"/>
          <w:szCs w:val="25"/>
        </w:rPr>
        <w:t>3.5. Описание последовательности административных действий при уведомлении заявителя о готовности результата предоставления Услуги.</w:t>
      </w:r>
    </w:p>
    <w:p w14:paraId="1822E870"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3.5.1. Основанием для начала исполнения административной процедуры является поступление подписанного результата предоставления Услуги специалисту, ответственному за предоставление Услуги.</w:t>
      </w:r>
    </w:p>
    <w:p w14:paraId="0E3BC092"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3.5.2. Специалист, ответственный за предоставление Услуги, уведомляет заявителя о готовности результата предоставления Услуги по указанному в заявлении адресу электронной почты, почтовому адресу, телефону.</w:t>
      </w:r>
    </w:p>
    <w:p w14:paraId="25575724"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3.5.3. Результатом административной процедуры является информирование заявителя о готовности результата предоставления Услуги.</w:t>
      </w:r>
    </w:p>
    <w:p w14:paraId="22B6B91A"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3.5.4. Срок выполнения административной процедуры не может превышать 1 рабочий день с момента поступления результата предоставления Услуги специалисту, ответственному за выдачу результата Услуги.</w:t>
      </w:r>
    </w:p>
    <w:p w14:paraId="56E7D6B0"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3.5.5. Выдача результата предоставления Услуги осуществляется при личном обращении заявителя либо его уполномоченного представителя в Администрацию.</w:t>
      </w:r>
    </w:p>
    <w:p w14:paraId="1723F947" w14:textId="77777777" w:rsidR="00062A07" w:rsidRPr="00567D1E"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 xml:space="preserve">3.5.6. Срок выдачи </w:t>
      </w:r>
      <w:r w:rsidRPr="00567D1E">
        <w:rPr>
          <w:rFonts w:eastAsiaTheme="minorHAnsi"/>
          <w:sz w:val="25"/>
          <w:szCs w:val="25"/>
        </w:rPr>
        <w:t xml:space="preserve">результата предоставления Услуги не включается в срок предоставления Услуги, указанный в </w:t>
      </w:r>
      <w:hyperlink w:anchor="Par43" w:history="1">
        <w:r w:rsidRPr="00567D1E">
          <w:rPr>
            <w:rFonts w:eastAsiaTheme="minorHAnsi"/>
            <w:sz w:val="25"/>
            <w:szCs w:val="25"/>
          </w:rPr>
          <w:t>пункте 2.4.1 подраздела 2.4 раздела 2</w:t>
        </w:r>
      </w:hyperlink>
      <w:r w:rsidRPr="00567D1E">
        <w:rPr>
          <w:rFonts w:eastAsiaTheme="minorHAnsi"/>
          <w:sz w:val="25"/>
          <w:szCs w:val="25"/>
        </w:rPr>
        <w:t xml:space="preserve"> настоящего Административного регламента.</w:t>
      </w:r>
    </w:p>
    <w:p w14:paraId="5A1EDC61" w14:textId="77777777" w:rsidR="00062A07" w:rsidRPr="00567D1E" w:rsidRDefault="00062A07" w:rsidP="00062A07">
      <w:pPr>
        <w:autoSpaceDE w:val="0"/>
        <w:autoSpaceDN w:val="0"/>
        <w:adjustRightInd w:val="0"/>
        <w:spacing w:line="240" w:lineRule="auto"/>
        <w:ind w:firstLine="540"/>
        <w:jc w:val="both"/>
        <w:outlineLvl w:val="1"/>
        <w:rPr>
          <w:rFonts w:eastAsiaTheme="minorHAnsi"/>
          <w:b/>
          <w:bCs/>
          <w:sz w:val="25"/>
          <w:szCs w:val="25"/>
        </w:rPr>
      </w:pPr>
      <w:r w:rsidRPr="00567D1E">
        <w:rPr>
          <w:rFonts w:eastAsiaTheme="minorHAnsi"/>
          <w:b/>
          <w:bCs/>
          <w:sz w:val="25"/>
          <w:szCs w:val="25"/>
        </w:rPr>
        <w:t>3.6. Порядок осуществления административных процедур (действий) с использованием Единого портала или Портала Кировской области.</w:t>
      </w:r>
    </w:p>
    <w:p w14:paraId="6CF948EE" w14:textId="77777777" w:rsidR="00062A07" w:rsidRPr="00567D1E" w:rsidRDefault="00062A07" w:rsidP="00062A07">
      <w:pPr>
        <w:autoSpaceDE w:val="0"/>
        <w:autoSpaceDN w:val="0"/>
        <w:adjustRightInd w:val="0"/>
        <w:spacing w:line="240" w:lineRule="auto"/>
        <w:ind w:firstLine="540"/>
        <w:jc w:val="both"/>
        <w:rPr>
          <w:rFonts w:eastAsiaTheme="minorHAnsi"/>
          <w:sz w:val="25"/>
          <w:szCs w:val="25"/>
        </w:rPr>
      </w:pPr>
      <w:r w:rsidRPr="00567D1E">
        <w:rPr>
          <w:rFonts w:eastAsiaTheme="minorHAnsi"/>
          <w:sz w:val="25"/>
          <w:szCs w:val="25"/>
        </w:rPr>
        <w:t>3.6.1. Описание последовательности административных процедур (действий) при приеме и регистрации заявления и представленных документов.</w:t>
      </w:r>
    </w:p>
    <w:p w14:paraId="326FCE8B" w14:textId="77777777" w:rsidR="00062A07" w:rsidRPr="00567D1E" w:rsidRDefault="00062A07" w:rsidP="00062A07">
      <w:pPr>
        <w:autoSpaceDE w:val="0"/>
        <w:autoSpaceDN w:val="0"/>
        <w:adjustRightInd w:val="0"/>
        <w:spacing w:line="240" w:lineRule="auto"/>
        <w:ind w:firstLine="540"/>
        <w:jc w:val="both"/>
        <w:rPr>
          <w:rFonts w:eastAsiaTheme="minorHAnsi"/>
          <w:sz w:val="25"/>
          <w:szCs w:val="25"/>
        </w:rPr>
      </w:pPr>
      <w:r w:rsidRPr="00567D1E">
        <w:rPr>
          <w:rFonts w:eastAsiaTheme="minorHAnsi"/>
          <w:sz w:val="25"/>
          <w:szCs w:val="25"/>
        </w:rPr>
        <w:t>3.6.1.1. Основанием для начала предоставления муниципальной услуги в электронной форме является поступление в систему внутреннего электронного документооборота Администрации запроса на предоставление Услуги из Единого портала или Портала Кировской области.</w:t>
      </w:r>
    </w:p>
    <w:p w14:paraId="06537C8C" w14:textId="77777777" w:rsidR="00062A07" w:rsidRPr="00567D1E" w:rsidRDefault="00062A07" w:rsidP="00062A07">
      <w:pPr>
        <w:autoSpaceDE w:val="0"/>
        <w:autoSpaceDN w:val="0"/>
        <w:adjustRightInd w:val="0"/>
        <w:spacing w:line="240" w:lineRule="auto"/>
        <w:ind w:firstLine="540"/>
        <w:jc w:val="both"/>
        <w:rPr>
          <w:rFonts w:eastAsiaTheme="minorHAnsi"/>
          <w:sz w:val="25"/>
          <w:szCs w:val="25"/>
        </w:rPr>
      </w:pPr>
      <w:r w:rsidRPr="00567D1E">
        <w:rPr>
          <w:rFonts w:eastAsiaTheme="minorHAnsi"/>
          <w:sz w:val="25"/>
          <w:szCs w:val="25"/>
        </w:rPr>
        <w:t xml:space="preserve">3.6.1.2. Специалист, ответственный за прием и регистрацию документов, устанавливает наличие оснований для отказа в приеме документов, указанных в </w:t>
      </w:r>
      <w:hyperlink w:anchor="Par107" w:history="1">
        <w:r w:rsidRPr="00567D1E">
          <w:rPr>
            <w:rFonts w:eastAsiaTheme="minorHAnsi"/>
            <w:sz w:val="25"/>
            <w:szCs w:val="25"/>
          </w:rPr>
          <w:t>подразделе 2.7 раздела 2</w:t>
        </w:r>
      </w:hyperlink>
      <w:r w:rsidRPr="00567D1E">
        <w:rPr>
          <w:rFonts w:eastAsiaTheme="minorHAnsi"/>
          <w:sz w:val="25"/>
          <w:szCs w:val="25"/>
        </w:rPr>
        <w:t xml:space="preserve"> настоящего Регламента.</w:t>
      </w:r>
    </w:p>
    <w:p w14:paraId="4BDDB65D" w14:textId="77777777" w:rsidR="00062A07" w:rsidRPr="00567D1E" w:rsidRDefault="00062A07" w:rsidP="00062A07">
      <w:pPr>
        <w:autoSpaceDE w:val="0"/>
        <w:autoSpaceDN w:val="0"/>
        <w:adjustRightInd w:val="0"/>
        <w:spacing w:line="240" w:lineRule="auto"/>
        <w:ind w:firstLine="540"/>
        <w:jc w:val="both"/>
        <w:rPr>
          <w:rFonts w:eastAsiaTheme="minorHAnsi"/>
          <w:sz w:val="25"/>
          <w:szCs w:val="25"/>
        </w:rPr>
      </w:pPr>
      <w:r w:rsidRPr="00567D1E">
        <w:rPr>
          <w:rFonts w:eastAsiaTheme="minorHAnsi"/>
          <w:sz w:val="25"/>
          <w:szCs w:val="25"/>
        </w:rPr>
        <w:t>3.6.1.3. При наличии оснований для отказа в приеме документов специалист, ответственный за прием и регистрацию документов, направляет уведомление об отказе в приеме документов в личный кабинет заявителя на Едином портале или Портале Кировской области не позднее первого рабочего дня, следующего за днем подачи заявления.</w:t>
      </w:r>
    </w:p>
    <w:p w14:paraId="13A9EDC5"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567D1E">
        <w:rPr>
          <w:rFonts w:eastAsiaTheme="minorHAnsi"/>
          <w:sz w:val="25"/>
          <w:szCs w:val="25"/>
        </w:rPr>
        <w:t xml:space="preserve">3.6.1.4. В случае отсутствия оснований для отказа в приеме документов специалист, ответственный за прием и регистрацию документов, обеспечивает </w:t>
      </w:r>
      <w:r w:rsidRPr="00062A07">
        <w:rPr>
          <w:rFonts w:eastAsiaTheme="minorHAnsi"/>
          <w:sz w:val="25"/>
          <w:szCs w:val="25"/>
        </w:rPr>
        <w:t>в срок не позднее рабочего дня, следующего за днем поступления заявления:</w:t>
      </w:r>
    </w:p>
    <w:p w14:paraId="79136C30"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 прием документов, необходимых для предоставления Услуги, и направление в "Личный кабинет" пользователя на Едином портале или Портале Кировской области электронного сообщения о поступлении заявления;</w:t>
      </w:r>
    </w:p>
    <w:p w14:paraId="792A7488"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 регистрацию заявления в системе внутреннего электронного документооборота Администрации и направление в "Личный кабинет" пользователя на Едином портале или Портале Кировской области уведомления о регистрации заявления.</w:t>
      </w:r>
    </w:p>
    <w:p w14:paraId="6CC5726D"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3.6.1.5. Результатом выполнения административной процедуры является регистрация поступивших документов и их направление на рассмотрение или направление уведомления заявителю об отказе в приеме документов.</w:t>
      </w:r>
    </w:p>
    <w:p w14:paraId="6DC3A486" w14:textId="77777777" w:rsidR="00062A07" w:rsidRPr="00567D1E"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lastRenderedPageBreak/>
        <w:t xml:space="preserve">3.6.2. Описание последовательности административных процедур (действий) при направлении </w:t>
      </w:r>
      <w:r w:rsidRPr="00567D1E">
        <w:rPr>
          <w:rFonts w:eastAsiaTheme="minorHAnsi"/>
          <w:sz w:val="25"/>
          <w:szCs w:val="25"/>
        </w:rPr>
        <w:t xml:space="preserve">межведомственных запросов, рассмотрении документов и принятии решения о предоставлении муниципальной услуги аналогично последовательности административных процедур (действий), указанных в </w:t>
      </w:r>
      <w:hyperlink w:anchor="Par212" w:history="1">
        <w:r w:rsidRPr="00567D1E">
          <w:rPr>
            <w:rFonts w:eastAsiaTheme="minorHAnsi"/>
            <w:sz w:val="25"/>
            <w:szCs w:val="25"/>
          </w:rPr>
          <w:t>подразделах 3.3</w:t>
        </w:r>
      </w:hyperlink>
      <w:r w:rsidRPr="00567D1E">
        <w:rPr>
          <w:rFonts w:eastAsiaTheme="minorHAnsi"/>
          <w:sz w:val="25"/>
          <w:szCs w:val="25"/>
        </w:rPr>
        <w:t xml:space="preserve"> и </w:t>
      </w:r>
      <w:hyperlink w:anchor="Par217" w:history="1">
        <w:r w:rsidRPr="00567D1E">
          <w:rPr>
            <w:rFonts w:eastAsiaTheme="minorHAnsi"/>
            <w:sz w:val="25"/>
            <w:szCs w:val="25"/>
          </w:rPr>
          <w:t>3.4 раздела 3</w:t>
        </w:r>
      </w:hyperlink>
      <w:r w:rsidRPr="00567D1E">
        <w:rPr>
          <w:rFonts w:eastAsiaTheme="minorHAnsi"/>
          <w:sz w:val="25"/>
          <w:szCs w:val="25"/>
        </w:rPr>
        <w:t xml:space="preserve"> настоящего Регламента.</w:t>
      </w:r>
    </w:p>
    <w:p w14:paraId="058B9C4C" w14:textId="77777777" w:rsidR="00062A07" w:rsidRPr="00567D1E" w:rsidRDefault="00062A07" w:rsidP="00062A07">
      <w:pPr>
        <w:autoSpaceDE w:val="0"/>
        <w:autoSpaceDN w:val="0"/>
        <w:adjustRightInd w:val="0"/>
        <w:spacing w:line="240" w:lineRule="auto"/>
        <w:ind w:firstLine="540"/>
        <w:jc w:val="both"/>
        <w:rPr>
          <w:rFonts w:eastAsiaTheme="minorHAnsi"/>
          <w:sz w:val="25"/>
          <w:szCs w:val="25"/>
        </w:rPr>
      </w:pPr>
      <w:r w:rsidRPr="00567D1E">
        <w:rPr>
          <w:rFonts w:eastAsiaTheme="minorHAnsi"/>
          <w:sz w:val="25"/>
          <w:szCs w:val="25"/>
        </w:rPr>
        <w:t>3.6.3. Описание последовательности административных процедур (действий) при направлении (выдаче) результата Услуги.</w:t>
      </w:r>
    </w:p>
    <w:p w14:paraId="57F7CD93" w14:textId="77777777" w:rsidR="00062A07" w:rsidRPr="00567D1E" w:rsidRDefault="00062A07" w:rsidP="00062A07">
      <w:pPr>
        <w:autoSpaceDE w:val="0"/>
        <w:autoSpaceDN w:val="0"/>
        <w:adjustRightInd w:val="0"/>
        <w:spacing w:line="240" w:lineRule="auto"/>
        <w:ind w:firstLine="540"/>
        <w:jc w:val="both"/>
        <w:rPr>
          <w:rFonts w:eastAsiaTheme="minorHAnsi"/>
          <w:sz w:val="25"/>
          <w:szCs w:val="25"/>
        </w:rPr>
      </w:pPr>
      <w:r w:rsidRPr="00567D1E">
        <w:rPr>
          <w:rFonts w:eastAsiaTheme="minorHAnsi"/>
          <w:sz w:val="25"/>
          <w:szCs w:val="25"/>
        </w:rPr>
        <w:t xml:space="preserve">3.6.3.1. Основанием для начала исполнения административной процедуры является поступление результата предоставления Услуги, указанного в </w:t>
      </w:r>
      <w:hyperlink w:anchor="Par38" w:history="1">
        <w:r w:rsidRPr="00567D1E">
          <w:rPr>
            <w:rFonts w:eastAsiaTheme="minorHAnsi"/>
            <w:sz w:val="25"/>
            <w:szCs w:val="25"/>
          </w:rPr>
          <w:t>подразделе 2.3</w:t>
        </w:r>
      </w:hyperlink>
      <w:r w:rsidRPr="00567D1E">
        <w:rPr>
          <w:rFonts w:eastAsiaTheme="minorHAnsi"/>
          <w:sz w:val="25"/>
          <w:szCs w:val="25"/>
        </w:rPr>
        <w:t xml:space="preserve"> Административного регламента, специалисту, ответственному за выдачу результата Услуги.</w:t>
      </w:r>
    </w:p>
    <w:p w14:paraId="5896628F" w14:textId="77777777" w:rsidR="00062A07" w:rsidRPr="00567D1E" w:rsidRDefault="00062A07" w:rsidP="00062A07">
      <w:pPr>
        <w:autoSpaceDE w:val="0"/>
        <w:autoSpaceDN w:val="0"/>
        <w:adjustRightInd w:val="0"/>
        <w:spacing w:line="240" w:lineRule="auto"/>
        <w:ind w:firstLine="540"/>
        <w:jc w:val="both"/>
        <w:rPr>
          <w:rFonts w:eastAsiaTheme="minorHAnsi"/>
          <w:sz w:val="25"/>
          <w:szCs w:val="25"/>
        </w:rPr>
      </w:pPr>
      <w:r w:rsidRPr="00567D1E">
        <w:rPr>
          <w:rFonts w:eastAsiaTheme="minorHAnsi"/>
          <w:sz w:val="25"/>
          <w:szCs w:val="25"/>
        </w:rPr>
        <w:t>3.6.3.2. Результат предоставления Услуги направляется заявителю в "Личный кабинет" пользователя Единого портала или Портала Кировской области, а также может быть направлен (выдан) другим способом, указанным в заявлении.</w:t>
      </w:r>
    </w:p>
    <w:p w14:paraId="1C4FDFD8"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567D1E">
        <w:rPr>
          <w:rFonts w:eastAsiaTheme="minorHAnsi"/>
          <w:sz w:val="25"/>
          <w:szCs w:val="25"/>
        </w:rPr>
        <w:t xml:space="preserve">3.6.3.3. Срок выполнения административной процедуры не может превышать 1 рабочий день с момента поступления результата предоставления </w:t>
      </w:r>
      <w:r w:rsidRPr="00062A07">
        <w:rPr>
          <w:rFonts w:eastAsiaTheme="minorHAnsi"/>
          <w:sz w:val="25"/>
          <w:szCs w:val="25"/>
        </w:rPr>
        <w:t>Услуги специалисту, ответственному за предоставление Услуги.</w:t>
      </w:r>
    </w:p>
    <w:p w14:paraId="3F4B176B" w14:textId="77777777" w:rsidR="00062A07" w:rsidRPr="00062A07" w:rsidRDefault="00062A07" w:rsidP="00062A07">
      <w:pPr>
        <w:autoSpaceDE w:val="0"/>
        <w:autoSpaceDN w:val="0"/>
        <w:adjustRightInd w:val="0"/>
        <w:spacing w:line="240" w:lineRule="auto"/>
        <w:ind w:firstLine="540"/>
        <w:jc w:val="both"/>
        <w:outlineLvl w:val="1"/>
        <w:rPr>
          <w:rFonts w:eastAsiaTheme="minorHAnsi"/>
          <w:b/>
          <w:bCs/>
          <w:sz w:val="25"/>
          <w:szCs w:val="25"/>
        </w:rPr>
      </w:pPr>
      <w:r w:rsidRPr="00062A07">
        <w:rPr>
          <w:rFonts w:eastAsiaTheme="minorHAnsi"/>
          <w:b/>
          <w:bCs/>
          <w:sz w:val="25"/>
          <w:szCs w:val="25"/>
        </w:rPr>
        <w:t>3.7. Особенности выполнения административных процедур (действий) в многофункциональном центре.</w:t>
      </w:r>
    </w:p>
    <w:p w14:paraId="3ECE3552"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3.7.1. Описание последовательности действий при приеме и регистрации документов.</w:t>
      </w:r>
    </w:p>
    <w:p w14:paraId="07E04F47"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3.7.1.1. Основанием для начала исполнения муниципальной услуги является обращение заявителя в МФЦ с документами, необходимыми для предоставления Услуги, и предъявление:</w:t>
      </w:r>
    </w:p>
    <w:p w14:paraId="434E0B05"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 документа, удостоверяющего личность заявителя (его представителя);</w:t>
      </w:r>
    </w:p>
    <w:p w14:paraId="24098972"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 документа, подтверждающего полномочия представителя заявителя.</w:t>
      </w:r>
    </w:p>
    <w:p w14:paraId="1CEAB0F5"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3.7.1.2. Специалист, ответственный за прием и регистрацию документов:</w:t>
      </w:r>
    </w:p>
    <w:p w14:paraId="729378F9"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 регистрирует в установленном порядке поступившие документы;</w:t>
      </w:r>
    </w:p>
    <w:p w14:paraId="1E94DDB9"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 оформляет уведомление о приеме документов и передает его заявителю;</w:t>
      </w:r>
    </w:p>
    <w:p w14:paraId="500AC006"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 направляет заявление о предоставлении Услуги и комплект необходимых документов в Администрацию.</w:t>
      </w:r>
    </w:p>
    <w:p w14:paraId="47757A66"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3.7.1.4. Результатом выполнения административной процедуры является регистрация поступивших документов и выдача (направление) заявителю уведомления о приеме документов.</w:t>
      </w:r>
    </w:p>
    <w:p w14:paraId="00E57B31"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3.7.1.5. Срок выполнения административной процедуры не может превышать 2 рабочих дня с момента поступления в МФЦ заявления с документами.</w:t>
      </w:r>
    </w:p>
    <w:p w14:paraId="7EB3BBFF"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3.7.2. Описание последовательности действий при уведомлении заявителя о готовности результата предоставления муниципальной услуги.</w:t>
      </w:r>
    </w:p>
    <w:p w14:paraId="5040247E"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3.7.2.1. Выдача результата предоставления Услуги в МФЦ осуществляется экспертами МФЦ после предварительного информирования заявителя о готовности результата предоставления муниципальной услуги по телефону.</w:t>
      </w:r>
    </w:p>
    <w:p w14:paraId="47C4C8B8"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3.7.2.2. Результат предоставления Услуги в МФЦ выдается заявителю (представителю заявителя), предъявившему следующие документы:</w:t>
      </w:r>
    </w:p>
    <w:p w14:paraId="6355179A"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 документ, удостоверяющий личность заявителя либо представителя заявителя;</w:t>
      </w:r>
    </w:p>
    <w:p w14:paraId="52776A34"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 документ, подтверждающий полномочия представителя заявителя.</w:t>
      </w:r>
    </w:p>
    <w:p w14:paraId="4A321F03" w14:textId="77777777" w:rsidR="00062A07" w:rsidRPr="00062A07" w:rsidRDefault="00062A07" w:rsidP="00062A07">
      <w:pPr>
        <w:autoSpaceDE w:val="0"/>
        <w:autoSpaceDN w:val="0"/>
        <w:adjustRightInd w:val="0"/>
        <w:spacing w:line="240" w:lineRule="auto"/>
        <w:ind w:firstLine="540"/>
        <w:jc w:val="both"/>
        <w:outlineLvl w:val="1"/>
        <w:rPr>
          <w:rFonts w:eastAsiaTheme="minorHAnsi"/>
          <w:b/>
          <w:bCs/>
          <w:sz w:val="25"/>
          <w:szCs w:val="25"/>
        </w:rPr>
      </w:pPr>
      <w:r w:rsidRPr="00062A07">
        <w:rPr>
          <w:rFonts w:eastAsiaTheme="minorHAnsi"/>
          <w:b/>
          <w:bCs/>
          <w:sz w:val="25"/>
          <w:szCs w:val="25"/>
        </w:rPr>
        <w:t>3.8. Порядок исправления допущенных опечаток и ошибок в выданных в результате предоставления Услуги документах.</w:t>
      </w:r>
    </w:p>
    <w:p w14:paraId="7FDC92EC"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3.8.1.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14:paraId="4BFD69F6"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 xml:space="preserve">3.8.2. Заявитель при обнаружении опечаток и ошибок в документах, выданных в результате предоставления Услуги, обращается лично в Администрацию с заявлением </w:t>
      </w:r>
      <w:r w:rsidRPr="00062A07">
        <w:rPr>
          <w:rFonts w:eastAsiaTheme="minorHAnsi"/>
          <w:sz w:val="25"/>
          <w:szCs w:val="25"/>
        </w:rPr>
        <w:lastRenderedPageBreak/>
        <w:t>о необходимости исправления опечаток и ошибок, в котором содержится указание на их описание.</w:t>
      </w:r>
    </w:p>
    <w:p w14:paraId="53D6D084"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3.8.3. Администрация при получении заявления рассматривает необходимость внесения соответствующих изменений в документы, являющиеся результатом предоставления Услуги.</w:t>
      </w:r>
    </w:p>
    <w:p w14:paraId="730A4319"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3.8.4. Администрация обеспечивает устранение опечаток и ошибок в документах, являющихся результатом предоставления Услуги.</w:t>
      </w:r>
    </w:p>
    <w:p w14:paraId="6BBD0C8B" w14:textId="77777777" w:rsidR="00062A07" w:rsidRPr="00062A07" w:rsidRDefault="00062A07" w:rsidP="00062A07">
      <w:pPr>
        <w:autoSpaceDE w:val="0"/>
        <w:autoSpaceDN w:val="0"/>
        <w:adjustRightInd w:val="0"/>
        <w:spacing w:line="240" w:lineRule="auto"/>
        <w:ind w:firstLine="540"/>
        <w:jc w:val="both"/>
        <w:rPr>
          <w:rFonts w:eastAsiaTheme="minorHAnsi"/>
          <w:sz w:val="25"/>
          <w:szCs w:val="25"/>
        </w:rPr>
      </w:pPr>
      <w:r w:rsidRPr="00062A07">
        <w:rPr>
          <w:rFonts w:eastAsiaTheme="minorHAnsi"/>
          <w:sz w:val="25"/>
          <w:szCs w:val="25"/>
        </w:rPr>
        <w:t>3.8.5. Срок устранения опечаток и ошибок не должен превышать 5 рабочих дней с даты регистрации заявления.</w:t>
      </w:r>
    </w:p>
    <w:p w14:paraId="4E971114" w14:textId="77777777" w:rsidR="00062A07" w:rsidRPr="00062A07" w:rsidRDefault="00062A07" w:rsidP="00062A07">
      <w:pPr>
        <w:autoSpaceDE w:val="0"/>
        <w:autoSpaceDN w:val="0"/>
        <w:adjustRightInd w:val="0"/>
        <w:spacing w:line="240" w:lineRule="auto"/>
        <w:jc w:val="both"/>
        <w:rPr>
          <w:rFonts w:eastAsiaTheme="minorHAnsi"/>
          <w:sz w:val="25"/>
          <w:szCs w:val="25"/>
        </w:rPr>
      </w:pPr>
    </w:p>
    <w:p w14:paraId="14770B5A" w14:textId="77777777" w:rsidR="00062A07" w:rsidRPr="00062A07" w:rsidRDefault="00062A07" w:rsidP="00062A07">
      <w:pPr>
        <w:autoSpaceDE w:val="0"/>
        <w:autoSpaceDN w:val="0"/>
        <w:adjustRightInd w:val="0"/>
        <w:spacing w:line="240" w:lineRule="auto"/>
        <w:jc w:val="both"/>
        <w:rPr>
          <w:rFonts w:eastAsiaTheme="minorHAnsi"/>
          <w:sz w:val="25"/>
          <w:szCs w:val="25"/>
        </w:rPr>
      </w:pPr>
    </w:p>
    <w:p w14:paraId="35FB426E" w14:textId="77777777" w:rsidR="00062A07" w:rsidRPr="00062A07" w:rsidRDefault="00062A07" w:rsidP="00062A07">
      <w:pPr>
        <w:autoSpaceDE w:val="0"/>
        <w:autoSpaceDN w:val="0"/>
        <w:adjustRightInd w:val="0"/>
        <w:spacing w:line="240" w:lineRule="auto"/>
        <w:jc w:val="both"/>
        <w:rPr>
          <w:rFonts w:eastAsiaTheme="minorHAnsi"/>
          <w:sz w:val="25"/>
          <w:szCs w:val="25"/>
        </w:rPr>
      </w:pPr>
    </w:p>
    <w:p w14:paraId="03303B6C" w14:textId="77777777" w:rsidR="00062A07" w:rsidRDefault="00062A07" w:rsidP="00062A07">
      <w:pPr>
        <w:autoSpaceDE w:val="0"/>
        <w:autoSpaceDN w:val="0"/>
        <w:adjustRightInd w:val="0"/>
        <w:spacing w:line="240" w:lineRule="auto"/>
        <w:jc w:val="both"/>
        <w:rPr>
          <w:rFonts w:eastAsiaTheme="minorHAnsi"/>
          <w:sz w:val="25"/>
          <w:szCs w:val="25"/>
        </w:rPr>
      </w:pPr>
    </w:p>
    <w:p w14:paraId="7E9BBEC5" w14:textId="77777777" w:rsidR="00567D1E" w:rsidRDefault="00567D1E" w:rsidP="00062A07">
      <w:pPr>
        <w:autoSpaceDE w:val="0"/>
        <w:autoSpaceDN w:val="0"/>
        <w:adjustRightInd w:val="0"/>
        <w:spacing w:line="240" w:lineRule="auto"/>
        <w:jc w:val="both"/>
        <w:rPr>
          <w:rFonts w:eastAsiaTheme="minorHAnsi"/>
          <w:sz w:val="25"/>
          <w:szCs w:val="25"/>
        </w:rPr>
      </w:pPr>
    </w:p>
    <w:p w14:paraId="37F2870D" w14:textId="77777777" w:rsidR="00567D1E" w:rsidRDefault="00567D1E" w:rsidP="00062A07">
      <w:pPr>
        <w:autoSpaceDE w:val="0"/>
        <w:autoSpaceDN w:val="0"/>
        <w:adjustRightInd w:val="0"/>
        <w:spacing w:line="240" w:lineRule="auto"/>
        <w:jc w:val="both"/>
        <w:rPr>
          <w:rFonts w:eastAsiaTheme="minorHAnsi"/>
          <w:sz w:val="25"/>
          <w:szCs w:val="25"/>
        </w:rPr>
      </w:pPr>
    </w:p>
    <w:p w14:paraId="6E33BE62" w14:textId="77777777" w:rsidR="00567D1E" w:rsidRDefault="00567D1E" w:rsidP="00062A07">
      <w:pPr>
        <w:autoSpaceDE w:val="0"/>
        <w:autoSpaceDN w:val="0"/>
        <w:adjustRightInd w:val="0"/>
        <w:spacing w:line="240" w:lineRule="auto"/>
        <w:jc w:val="both"/>
        <w:rPr>
          <w:rFonts w:eastAsiaTheme="minorHAnsi"/>
          <w:sz w:val="25"/>
          <w:szCs w:val="25"/>
        </w:rPr>
      </w:pPr>
    </w:p>
    <w:p w14:paraId="521BAC70" w14:textId="77777777" w:rsidR="00567D1E" w:rsidRDefault="00567D1E" w:rsidP="00062A07">
      <w:pPr>
        <w:autoSpaceDE w:val="0"/>
        <w:autoSpaceDN w:val="0"/>
        <w:adjustRightInd w:val="0"/>
        <w:spacing w:line="240" w:lineRule="auto"/>
        <w:jc w:val="both"/>
        <w:rPr>
          <w:rFonts w:eastAsiaTheme="minorHAnsi"/>
          <w:sz w:val="25"/>
          <w:szCs w:val="25"/>
        </w:rPr>
      </w:pPr>
    </w:p>
    <w:p w14:paraId="0AB321D4" w14:textId="77777777" w:rsidR="00567D1E" w:rsidRDefault="00567D1E" w:rsidP="00062A07">
      <w:pPr>
        <w:autoSpaceDE w:val="0"/>
        <w:autoSpaceDN w:val="0"/>
        <w:adjustRightInd w:val="0"/>
        <w:spacing w:line="240" w:lineRule="auto"/>
        <w:jc w:val="both"/>
        <w:rPr>
          <w:rFonts w:eastAsiaTheme="minorHAnsi"/>
          <w:sz w:val="25"/>
          <w:szCs w:val="25"/>
        </w:rPr>
      </w:pPr>
    </w:p>
    <w:p w14:paraId="15256D07" w14:textId="77777777" w:rsidR="00567D1E" w:rsidRDefault="00567D1E" w:rsidP="00062A07">
      <w:pPr>
        <w:autoSpaceDE w:val="0"/>
        <w:autoSpaceDN w:val="0"/>
        <w:adjustRightInd w:val="0"/>
        <w:spacing w:line="240" w:lineRule="auto"/>
        <w:jc w:val="both"/>
        <w:rPr>
          <w:rFonts w:eastAsiaTheme="minorHAnsi"/>
          <w:sz w:val="25"/>
          <w:szCs w:val="25"/>
        </w:rPr>
      </w:pPr>
    </w:p>
    <w:p w14:paraId="57D4630F" w14:textId="77777777" w:rsidR="00567D1E" w:rsidRDefault="00567D1E" w:rsidP="00062A07">
      <w:pPr>
        <w:autoSpaceDE w:val="0"/>
        <w:autoSpaceDN w:val="0"/>
        <w:adjustRightInd w:val="0"/>
        <w:spacing w:line="240" w:lineRule="auto"/>
        <w:jc w:val="both"/>
        <w:rPr>
          <w:rFonts w:eastAsiaTheme="minorHAnsi"/>
          <w:sz w:val="25"/>
          <w:szCs w:val="25"/>
        </w:rPr>
      </w:pPr>
    </w:p>
    <w:p w14:paraId="09E9152A" w14:textId="77777777" w:rsidR="00567D1E" w:rsidRDefault="00567D1E" w:rsidP="00062A07">
      <w:pPr>
        <w:autoSpaceDE w:val="0"/>
        <w:autoSpaceDN w:val="0"/>
        <w:adjustRightInd w:val="0"/>
        <w:spacing w:line="240" w:lineRule="auto"/>
        <w:jc w:val="both"/>
        <w:rPr>
          <w:rFonts w:eastAsiaTheme="minorHAnsi"/>
          <w:sz w:val="25"/>
          <w:szCs w:val="25"/>
        </w:rPr>
      </w:pPr>
    </w:p>
    <w:p w14:paraId="4DDD9026" w14:textId="77777777" w:rsidR="00567D1E" w:rsidRDefault="00567D1E" w:rsidP="00062A07">
      <w:pPr>
        <w:autoSpaceDE w:val="0"/>
        <w:autoSpaceDN w:val="0"/>
        <w:adjustRightInd w:val="0"/>
        <w:spacing w:line="240" w:lineRule="auto"/>
        <w:jc w:val="both"/>
        <w:rPr>
          <w:rFonts w:eastAsiaTheme="minorHAnsi"/>
          <w:sz w:val="25"/>
          <w:szCs w:val="25"/>
        </w:rPr>
      </w:pPr>
    </w:p>
    <w:p w14:paraId="47EFDBDE" w14:textId="77777777" w:rsidR="00567D1E" w:rsidRDefault="00567D1E" w:rsidP="00062A07">
      <w:pPr>
        <w:autoSpaceDE w:val="0"/>
        <w:autoSpaceDN w:val="0"/>
        <w:adjustRightInd w:val="0"/>
        <w:spacing w:line="240" w:lineRule="auto"/>
        <w:jc w:val="both"/>
        <w:rPr>
          <w:rFonts w:eastAsiaTheme="minorHAnsi"/>
          <w:sz w:val="25"/>
          <w:szCs w:val="25"/>
        </w:rPr>
      </w:pPr>
    </w:p>
    <w:p w14:paraId="57D2BA39" w14:textId="77777777" w:rsidR="00567D1E" w:rsidRDefault="00567D1E" w:rsidP="00062A07">
      <w:pPr>
        <w:autoSpaceDE w:val="0"/>
        <w:autoSpaceDN w:val="0"/>
        <w:adjustRightInd w:val="0"/>
        <w:spacing w:line="240" w:lineRule="auto"/>
        <w:jc w:val="both"/>
        <w:rPr>
          <w:rFonts w:eastAsiaTheme="minorHAnsi"/>
          <w:sz w:val="25"/>
          <w:szCs w:val="25"/>
        </w:rPr>
      </w:pPr>
    </w:p>
    <w:p w14:paraId="4A3F1019" w14:textId="77777777" w:rsidR="00567D1E" w:rsidRDefault="00567D1E" w:rsidP="00062A07">
      <w:pPr>
        <w:autoSpaceDE w:val="0"/>
        <w:autoSpaceDN w:val="0"/>
        <w:adjustRightInd w:val="0"/>
        <w:spacing w:line="240" w:lineRule="auto"/>
        <w:jc w:val="both"/>
        <w:rPr>
          <w:rFonts w:eastAsiaTheme="minorHAnsi"/>
          <w:sz w:val="25"/>
          <w:szCs w:val="25"/>
        </w:rPr>
      </w:pPr>
    </w:p>
    <w:p w14:paraId="70595E6E" w14:textId="77777777" w:rsidR="00567D1E" w:rsidRDefault="00567D1E" w:rsidP="00062A07">
      <w:pPr>
        <w:autoSpaceDE w:val="0"/>
        <w:autoSpaceDN w:val="0"/>
        <w:adjustRightInd w:val="0"/>
        <w:spacing w:line="240" w:lineRule="auto"/>
        <w:jc w:val="both"/>
        <w:rPr>
          <w:rFonts w:eastAsiaTheme="minorHAnsi"/>
          <w:sz w:val="25"/>
          <w:szCs w:val="25"/>
        </w:rPr>
      </w:pPr>
    </w:p>
    <w:p w14:paraId="2F888983" w14:textId="77777777" w:rsidR="00567D1E" w:rsidRDefault="00567D1E" w:rsidP="00062A07">
      <w:pPr>
        <w:autoSpaceDE w:val="0"/>
        <w:autoSpaceDN w:val="0"/>
        <w:adjustRightInd w:val="0"/>
        <w:spacing w:line="240" w:lineRule="auto"/>
        <w:jc w:val="both"/>
        <w:rPr>
          <w:rFonts w:eastAsiaTheme="minorHAnsi"/>
          <w:sz w:val="25"/>
          <w:szCs w:val="25"/>
        </w:rPr>
      </w:pPr>
    </w:p>
    <w:p w14:paraId="241041A1" w14:textId="77777777" w:rsidR="00567D1E" w:rsidRDefault="00567D1E" w:rsidP="00062A07">
      <w:pPr>
        <w:autoSpaceDE w:val="0"/>
        <w:autoSpaceDN w:val="0"/>
        <w:adjustRightInd w:val="0"/>
        <w:spacing w:line="240" w:lineRule="auto"/>
        <w:jc w:val="both"/>
        <w:rPr>
          <w:rFonts w:eastAsiaTheme="minorHAnsi"/>
          <w:sz w:val="25"/>
          <w:szCs w:val="25"/>
        </w:rPr>
      </w:pPr>
    </w:p>
    <w:p w14:paraId="1EB28B91" w14:textId="77777777" w:rsidR="00567D1E" w:rsidRDefault="00567D1E" w:rsidP="00062A07">
      <w:pPr>
        <w:autoSpaceDE w:val="0"/>
        <w:autoSpaceDN w:val="0"/>
        <w:adjustRightInd w:val="0"/>
        <w:spacing w:line="240" w:lineRule="auto"/>
        <w:jc w:val="both"/>
        <w:rPr>
          <w:rFonts w:eastAsiaTheme="minorHAnsi"/>
          <w:sz w:val="25"/>
          <w:szCs w:val="25"/>
        </w:rPr>
      </w:pPr>
    </w:p>
    <w:p w14:paraId="42A0F77E" w14:textId="77777777" w:rsidR="00567D1E" w:rsidRDefault="00567D1E" w:rsidP="00062A07">
      <w:pPr>
        <w:autoSpaceDE w:val="0"/>
        <w:autoSpaceDN w:val="0"/>
        <w:adjustRightInd w:val="0"/>
        <w:spacing w:line="240" w:lineRule="auto"/>
        <w:jc w:val="both"/>
        <w:rPr>
          <w:rFonts w:eastAsiaTheme="minorHAnsi"/>
          <w:sz w:val="25"/>
          <w:szCs w:val="25"/>
        </w:rPr>
      </w:pPr>
    </w:p>
    <w:p w14:paraId="344370FE" w14:textId="77777777" w:rsidR="00567D1E" w:rsidRDefault="00567D1E" w:rsidP="00062A07">
      <w:pPr>
        <w:autoSpaceDE w:val="0"/>
        <w:autoSpaceDN w:val="0"/>
        <w:adjustRightInd w:val="0"/>
        <w:spacing w:line="240" w:lineRule="auto"/>
        <w:jc w:val="both"/>
        <w:rPr>
          <w:rFonts w:eastAsiaTheme="minorHAnsi"/>
          <w:sz w:val="25"/>
          <w:szCs w:val="25"/>
        </w:rPr>
      </w:pPr>
    </w:p>
    <w:p w14:paraId="1A52A069" w14:textId="77777777" w:rsidR="00567D1E" w:rsidRDefault="00567D1E" w:rsidP="00062A07">
      <w:pPr>
        <w:autoSpaceDE w:val="0"/>
        <w:autoSpaceDN w:val="0"/>
        <w:adjustRightInd w:val="0"/>
        <w:spacing w:line="240" w:lineRule="auto"/>
        <w:jc w:val="both"/>
        <w:rPr>
          <w:rFonts w:eastAsiaTheme="minorHAnsi"/>
          <w:sz w:val="25"/>
          <w:szCs w:val="25"/>
        </w:rPr>
      </w:pPr>
    </w:p>
    <w:p w14:paraId="6EE09157" w14:textId="77777777" w:rsidR="00567D1E" w:rsidRDefault="00567D1E" w:rsidP="00062A07">
      <w:pPr>
        <w:autoSpaceDE w:val="0"/>
        <w:autoSpaceDN w:val="0"/>
        <w:adjustRightInd w:val="0"/>
        <w:spacing w:line="240" w:lineRule="auto"/>
        <w:jc w:val="both"/>
        <w:rPr>
          <w:rFonts w:eastAsiaTheme="minorHAnsi"/>
          <w:sz w:val="25"/>
          <w:szCs w:val="25"/>
        </w:rPr>
      </w:pPr>
    </w:p>
    <w:p w14:paraId="3834B576" w14:textId="77777777" w:rsidR="00567D1E" w:rsidRDefault="00567D1E" w:rsidP="00062A07">
      <w:pPr>
        <w:autoSpaceDE w:val="0"/>
        <w:autoSpaceDN w:val="0"/>
        <w:adjustRightInd w:val="0"/>
        <w:spacing w:line="240" w:lineRule="auto"/>
        <w:jc w:val="both"/>
        <w:rPr>
          <w:rFonts w:eastAsiaTheme="minorHAnsi"/>
          <w:sz w:val="25"/>
          <w:szCs w:val="25"/>
        </w:rPr>
      </w:pPr>
    </w:p>
    <w:p w14:paraId="59223746" w14:textId="77777777" w:rsidR="00567D1E" w:rsidRDefault="00567D1E" w:rsidP="00062A07">
      <w:pPr>
        <w:autoSpaceDE w:val="0"/>
        <w:autoSpaceDN w:val="0"/>
        <w:adjustRightInd w:val="0"/>
        <w:spacing w:line="240" w:lineRule="auto"/>
        <w:jc w:val="both"/>
        <w:rPr>
          <w:rFonts w:eastAsiaTheme="minorHAnsi"/>
          <w:sz w:val="25"/>
          <w:szCs w:val="25"/>
        </w:rPr>
      </w:pPr>
    </w:p>
    <w:p w14:paraId="10AF563E" w14:textId="77777777" w:rsidR="00567D1E" w:rsidRDefault="00567D1E" w:rsidP="00062A07">
      <w:pPr>
        <w:autoSpaceDE w:val="0"/>
        <w:autoSpaceDN w:val="0"/>
        <w:adjustRightInd w:val="0"/>
        <w:spacing w:line="240" w:lineRule="auto"/>
        <w:jc w:val="both"/>
        <w:rPr>
          <w:rFonts w:eastAsiaTheme="minorHAnsi"/>
          <w:sz w:val="25"/>
          <w:szCs w:val="25"/>
        </w:rPr>
      </w:pPr>
    </w:p>
    <w:p w14:paraId="318C4BE3" w14:textId="77777777" w:rsidR="00567D1E" w:rsidRDefault="00567D1E" w:rsidP="00062A07">
      <w:pPr>
        <w:autoSpaceDE w:val="0"/>
        <w:autoSpaceDN w:val="0"/>
        <w:adjustRightInd w:val="0"/>
        <w:spacing w:line="240" w:lineRule="auto"/>
        <w:jc w:val="both"/>
        <w:rPr>
          <w:rFonts w:eastAsiaTheme="minorHAnsi"/>
          <w:sz w:val="25"/>
          <w:szCs w:val="25"/>
        </w:rPr>
      </w:pPr>
    </w:p>
    <w:p w14:paraId="6E480241" w14:textId="77777777" w:rsidR="00567D1E" w:rsidRDefault="00567D1E" w:rsidP="00062A07">
      <w:pPr>
        <w:autoSpaceDE w:val="0"/>
        <w:autoSpaceDN w:val="0"/>
        <w:adjustRightInd w:val="0"/>
        <w:spacing w:line="240" w:lineRule="auto"/>
        <w:jc w:val="both"/>
        <w:rPr>
          <w:rFonts w:eastAsiaTheme="minorHAnsi"/>
          <w:sz w:val="25"/>
          <w:szCs w:val="25"/>
        </w:rPr>
      </w:pPr>
    </w:p>
    <w:p w14:paraId="5B8B59B1" w14:textId="77777777" w:rsidR="00567D1E" w:rsidRDefault="00567D1E" w:rsidP="00062A07">
      <w:pPr>
        <w:autoSpaceDE w:val="0"/>
        <w:autoSpaceDN w:val="0"/>
        <w:adjustRightInd w:val="0"/>
        <w:spacing w:line="240" w:lineRule="auto"/>
        <w:jc w:val="both"/>
        <w:rPr>
          <w:rFonts w:eastAsiaTheme="minorHAnsi"/>
          <w:sz w:val="25"/>
          <w:szCs w:val="25"/>
        </w:rPr>
      </w:pPr>
    </w:p>
    <w:p w14:paraId="0BFCD2AA" w14:textId="77777777" w:rsidR="00567D1E" w:rsidRDefault="00567D1E" w:rsidP="00062A07">
      <w:pPr>
        <w:autoSpaceDE w:val="0"/>
        <w:autoSpaceDN w:val="0"/>
        <w:adjustRightInd w:val="0"/>
        <w:spacing w:line="240" w:lineRule="auto"/>
        <w:jc w:val="both"/>
        <w:rPr>
          <w:rFonts w:eastAsiaTheme="minorHAnsi"/>
          <w:sz w:val="25"/>
          <w:szCs w:val="25"/>
        </w:rPr>
      </w:pPr>
    </w:p>
    <w:p w14:paraId="7D2A84CB" w14:textId="77777777" w:rsidR="00567D1E" w:rsidRDefault="00567D1E" w:rsidP="00062A07">
      <w:pPr>
        <w:autoSpaceDE w:val="0"/>
        <w:autoSpaceDN w:val="0"/>
        <w:adjustRightInd w:val="0"/>
        <w:spacing w:line="240" w:lineRule="auto"/>
        <w:jc w:val="both"/>
        <w:rPr>
          <w:rFonts w:eastAsiaTheme="minorHAnsi"/>
          <w:sz w:val="25"/>
          <w:szCs w:val="25"/>
        </w:rPr>
      </w:pPr>
    </w:p>
    <w:p w14:paraId="6335530F" w14:textId="77777777" w:rsidR="00567D1E" w:rsidRDefault="00567D1E" w:rsidP="00062A07">
      <w:pPr>
        <w:autoSpaceDE w:val="0"/>
        <w:autoSpaceDN w:val="0"/>
        <w:adjustRightInd w:val="0"/>
        <w:spacing w:line="240" w:lineRule="auto"/>
        <w:jc w:val="both"/>
        <w:rPr>
          <w:rFonts w:eastAsiaTheme="minorHAnsi"/>
          <w:sz w:val="25"/>
          <w:szCs w:val="25"/>
        </w:rPr>
      </w:pPr>
    </w:p>
    <w:p w14:paraId="0FC05545" w14:textId="77777777" w:rsidR="00567D1E" w:rsidRDefault="00567D1E" w:rsidP="00062A07">
      <w:pPr>
        <w:autoSpaceDE w:val="0"/>
        <w:autoSpaceDN w:val="0"/>
        <w:adjustRightInd w:val="0"/>
        <w:spacing w:line="240" w:lineRule="auto"/>
        <w:jc w:val="both"/>
        <w:rPr>
          <w:rFonts w:eastAsiaTheme="minorHAnsi"/>
          <w:sz w:val="25"/>
          <w:szCs w:val="25"/>
        </w:rPr>
      </w:pPr>
    </w:p>
    <w:p w14:paraId="60940457" w14:textId="77777777" w:rsidR="00567D1E" w:rsidRDefault="00567D1E" w:rsidP="00062A07">
      <w:pPr>
        <w:autoSpaceDE w:val="0"/>
        <w:autoSpaceDN w:val="0"/>
        <w:adjustRightInd w:val="0"/>
        <w:spacing w:line="240" w:lineRule="auto"/>
        <w:jc w:val="both"/>
        <w:rPr>
          <w:rFonts w:eastAsiaTheme="minorHAnsi"/>
          <w:sz w:val="25"/>
          <w:szCs w:val="25"/>
        </w:rPr>
      </w:pPr>
    </w:p>
    <w:p w14:paraId="29777A5D" w14:textId="77777777" w:rsidR="00567D1E" w:rsidRDefault="00567D1E" w:rsidP="00062A07">
      <w:pPr>
        <w:autoSpaceDE w:val="0"/>
        <w:autoSpaceDN w:val="0"/>
        <w:adjustRightInd w:val="0"/>
        <w:spacing w:line="240" w:lineRule="auto"/>
        <w:jc w:val="both"/>
        <w:rPr>
          <w:rFonts w:eastAsiaTheme="minorHAnsi"/>
          <w:sz w:val="25"/>
          <w:szCs w:val="25"/>
        </w:rPr>
      </w:pPr>
    </w:p>
    <w:p w14:paraId="679E05D1" w14:textId="77777777" w:rsidR="00567D1E" w:rsidRDefault="00567D1E" w:rsidP="00062A07">
      <w:pPr>
        <w:autoSpaceDE w:val="0"/>
        <w:autoSpaceDN w:val="0"/>
        <w:adjustRightInd w:val="0"/>
        <w:spacing w:line="240" w:lineRule="auto"/>
        <w:jc w:val="both"/>
        <w:rPr>
          <w:rFonts w:eastAsiaTheme="minorHAnsi"/>
          <w:sz w:val="25"/>
          <w:szCs w:val="25"/>
        </w:rPr>
      </w:pPr>
    </w:p>
    <w:p w14:paraId="3452206F" w14:textId="77777777" w:rsidR="00567D1E" w:rsidRDefault="00567D1E" w:rsidP="00062A07">
      <w:pPr>
        <w:autoSpaceDE w:val="0"/>
        <w:autoSpaceDN w:val="0"/>
        <w:adjustRightInd w:val="0"/>
        <w:spacing w:line="240" w:lineRule="auto"/>
        <w:jc w:val="both"/>
        <w:rPr>
          <w:rFonts w:eastAsiaTheme="minorHAnsi"/>
          <w:sz w:val="25"/>
          <w:szCs w:val="25"/>
        </w:rPr>
      </w:pPr>
    </w:p>
    <w:p w14:paraId="4DB2FF51" w14:textId="77777777" w:rsidR="00567D1E" w:rsidRDefault="00567D1E" w:rsidP="00062A07">
      <w:pPr>
        <w:autoSpaceDE w:val="0"/>
        <w:autoSpaceDN w:val="0"/>
        <w:adjustRightInd w:val="0"/>
        <w:spacing w:line="240" w:lineRule="auto"/>
        <w:jc w:val="both"/>
        <w:rPr>
          <w:rFonts w:eastAsiaTheme="minorHAnsi"/>
          <w:sz w:val="25"/>
          <w:szCs w:val="25"/>
        </w:rPr>
      </w:pPr>
    </w:p>
    <w:p w14:paraId="66F99AB8" w14:textId="77777777" w:rsidR="00567D1E" w:rsidRDefault="00567D1E" w:rsidP="00062A07">
      <w:pPr>
        <w:autoSpaceDE w:val="0"/>
        <w:autoSpaceDN w:val="0"/>
        <w:adjustRightInd w:val="0"/>
        <w:spacing w:line="240" w:lineRule="auto"/>
        <w:jc w:val="both"/>
        <w:rPr>
          <w:rFonts w:eastAsiaTheme="minorHAnsi"/>
          <w:sz w:val="25"/>
          <w:szCs w:val="25"/>
        </w:rPr>
      </w:pPr>
    </w:p>
    <w:p w14:paraId="10B16BF3" w14:textId="77777777" w:rsidR="00567D1E" w:rsidRDefault="00567D1E" w:rsidP="00062A07">
      <w:pPr>
        <w:autoSpaceDE w:val="0"/>
        <w:autoSpaceDN w:val="0"/>
        <w:adjustRightInd w:val="0"/>
        <w:spacing w:line="240" w:lineRule="auto"/>
        <w:jc w:val="both"/>
        <w:rPr>
          <w:rFonts w:eastAsiaTheme="minorHAnsi"/>
          <w:sz w:val="25"/>
          <w:szCs w:val="25"/>
        </w:rPr>
      </w:pPr>
    </w:p>
    <w:p w14:paraId="0186FA5C" w14:textId="77777777" w:rsidR="00567D1E" w:rsidRDefault="00567D1E" w:rsidP="00062A07">
      <w:pPr>
        <w:autoSpaceDE w:val="0"/>
        <w:autoSpaceDN w:val="0"/>
        <w:adjustRightInd w:val="0"/>
        <w:spacing w:line="240" w:lineRule="auto"/>
        <w:jc w:val="both"/>
        <w:rPr>
          <w:rFonts w:eastAsiaTheme="minorHAnsi"/>
          <w:sz w:val="25"/>
          <w:szCs w:val="25"/>
        </w:rPr>
      </w:pPr>
    </w:p>
    <w:p w14:paraId="323F4DED" w14:textId="77777777" w:rsidR="00567D1E" w:rsidRPr="00062A07" w:rsidRDefault="00567D1E" w:rsidP="00062A07">
      <w:pPr>
        <w:autoSpaceDE w:val="0"/>
        <w:autoSpaceDN w:val="0"/>
        <w:adjustRightInd w:val="0"/>
        <w:spacing w:line="240" w:lineRule="auto"/>
        <w:jc w:val="both"/>
        <w:rPr>
          <w:rFonts w:eastAsiaTheme="minorHAnsi"/>
          <w:sz w:val="25"/>
          <w:szCs w:val="25"/>
        </w:rPr>
      </w:pPr>
    </w:p>
    <w:p w14:paraId="6C646052" w14:textId="77777777" w:rsidR="00062A07" w:rsidRPr="00062A07" w:rsidRDefault="00062A07" w:rsidP="00062A07">
      <w:pPr>
        <w:autoSpaceDE w:val="0"/>
        <w:autoSpaceDN w:val="0"/>
        <w:adjustRightInd w:val="0"/>
        <w:spacing w:line="240" w:lineRule="auto"/>
        <w:jc w:val="both"/>
        <w:rPr>
          <w:rFonts w:eastAsiaTheme="minorHAnsi"/>
          <w:sz w:val="25"/>
          <w:szCs w:val="25"/>
        </w:rPr>
      </w:pPr>
    </w:p>
    <w:p w14:paraId="61D00B92" w14:textId="77777777" w:rsidR="00062A07" w:rsidRPr="00062A07" w:rsidRDefault="00062A07" w:rsidP="00062A07">
      <w:pPr>
        <w:autoSpaceDE w:val="0"/>
        <w:autoSpaceDN w:val="0"/>
        <w:adjustRightInd w:val="0"/>
        <w:spacing w:line="240" w:lineRule="auto"/>
        <w:jc w:val="right"/>
        <w:outlineLvl w:val="0"/>
        <w:rPr>
          <w:rFonts w:eastAsiaTheme="minorHAnsi"/>
          <w:sz w:val="25"/>
          <w:szCs w:val="25"/>
        </w:rPr>
      </w:pPr>
      <w:r w:rsidRPr="00062A07">
        <w:rPr>
          <w:rFonts w:eastAsiaTheme="minorHAnsi"/>
          <w:sz w:val="25"/>
          <w:szCs w:val="25"/>
        </w:rPr>
        <w:lastRenderedPageBreak/>
        <w:t>Приложение 1</w:t>
      </w:r>
    </w:p>
    <w:p w14:paraId="0558D275" w14:textId="77777777" w:rsidR="00062A07" w:rsidRPr="00062A07" w:rsidRDefault="00062A07" w:rsidP="00062A07">
      <w:pPr>
        <w:autoSpaceDE w:val="0"/>
        <w:autoSpaceDN w:val="0"/>
        <w:adjustRightInd w:val="0"/>
        <w:spacing w:line="240" w:lineRule="auto"/>
        <w:jc w:val="right"/>
        <w:rPr>
          <w:rFonts w:eastAsiaTheme="minorHAnsi"/>
          <w:sz w:val="25"/>
          <w:szCs w:val="25"/>
        </w:rPr>
      </w:pPr>
      <w:proofErr w:type="gramStart"/>
      <w:r w:rsidRPr="00062A07">
        <w:rPr>
          <w:rFonts w:eastAsiaTheme="minorHAnsi"/>
          <w:sz w:val="25"/>
          <w:szCs w:val="25"/>
        </w:rPr>
        <w:t>к</w:t>
      </w:r>
      <w:proofErr w:type="gramEnd"/>
      <w:r w:rsidRPr="00062A07">
        <w:rPr>
          <w:rFonts w:eastAsiaTheme="minorHAnsi"/>
          <w:sz w:val="25"/>
          <w:szCs w:val="25"/>
        </w:rPr>
        <w:t xml:space="preserve"> административному регламенту</w:t>
      </w:r>
    </w:p>
    <w:p w14:paraId="3B8E93FE" w14:textId="77777777" w:rsidR="00062A07" w:rsidRPr="00062A07" w:rsidRDefault="00062A07" w:rsidP="00062A07">
      <w:pPr>
        <w:autoSpaceDE w:val="0"/>
        <w:autoSpaceDN w:val="0"/>
        <w:adjustRightInd w:val="0"/>
        <w:spacing w:line="240" w:lineRule="auto"/>
        <w:jc w:val="right"/>
        <w:rPr>
          <w:rFonts w:eastAsiaTheme="minorHAnsi"/>
          <w:sz w:val="25"/>
          <w:szCs w:val="25"/>
        </w:rPr>
      </w:pPr>
      <w:proofErr w:type="gramStart"/>
      <w:r w:rsidRPr="00062A07">
        <w:rPr>
          <w:rFonts w:eastAsiaTheme="minorHAnsi"/>
          <w:sz w:val="25"/>
          <w:szCs w:val="25"/>
        </w:rPr>
        <w:t>предоставления</w:t>
      </w:r>
      <w:proofErr w:type="gramEnd"/>
      <w:r w:rsidRPr="00062A07">
        <w:rPr>
          <w:rFonts w:eastAsiaTheme="minorHAnsi"/>
          <w:sz w:val="25"/>
          <w:szCs w:val="25"/>
        </w:rPr>
        <w:t xml:space="preserve"> муниципальной услуги</w:t>
      </w:r>
    </w:p>
    <w:p w14:paraId="67D047AB" w14:textId="77777777" w:rsidR="00062A07" w:rsidRPr="00062A07" w:rsidRDefault="00062A07" w:rsidP="00062A07">
      <w:pPr>
        <w:autoSpaceDE w:val="0"/>
        <w:autoSpaceDN w:val="0"/>
        <w:adjustRightInd w:val="0"/>
        <w:spacing w:line="240" w:lineRule="auto"/>
        <w:jc w:val="right"/>
        <w:rPr>
          <w:rFonts w:eastAsiaTheme="minorHAnsi"/>
          <w:sz w:val="25"/>
          <w:szCs w:val="25"/>
        </w:rPr>
      </w:pPr>
      <w:r w:rsidRPr="00062A07">
        <w:rPr>
          <w:rFonts w:eastAsiaTheme="minorHAnsi"/>
          <w:sz w:val="25"/>
          <w:szCs w:val="25"/>
        </w:rPr>
        <w:t>"Установка информационной вывески,</w:t>
      </w:r>
    </w:p>
    <w:p w14:paraId="3C5A6781" w14:textId="77777777" w:rsidR="00062A07" w:rsidRPr="00062A07" w:rsidRDefault="00062A07" w:rsidP="00062A07">
      <w:pPr>
        <w:autoSpaceDE w:val="0"/>
        <w:autoSpaceDN w:val="0"/>
        <w:adjustRightInd w:val="0"/>
        <w:spacing w:line="240" w:lineRule="auto"/>
        <w:jc w:val="right"/>
        <w:rPr>
          <w:rFonts w:eastAsiaTheme="minorHAnsi"/>
          <w:sz w:val="25"/>
          <w:szCs w:val="25"/>
        </w:rPr>
      </w:pPr>
      <w:proofErr w:type="gramStart"/>
      <w:r w:rsidRPr="00062A07">
        <w:rPr>
          <w:rFonts w:eastAsiaTheme="minorHAnsi"/>
          <w:sz w:val="25"/>
          <w:szCs w:val="25"/>
        </w:rPr>
        <w:t>согласование</w:t>
      </w:r>
      <w:proofErr w:type="gramEnd"/>
      <w:r w:rsidRPr="00062A07">
        <w:rPr>
          <w:rFonts w:eastAsiaTheme="minorHAnsi"/>
          <w:sz w:val="25"/>
          <w:szCs w:val="25"/>
        </w:rPr>
        <w:t xml:space="preserve"> дизайн-проекта</w:t>
      </w:r>
    </w:p>
    <w:p w14:paraId="7341876B" w14:textId="77777777" w:rsidR="00062A07" w:rsidRPr="00062A07" w:rsidRDefault="00062A07" w:rsidP="00062A07">
      <w:pPr>
        <w:autoSpaceDE w:val="0"/>
        <w:autoSpaceDN w:val="0"/>
        <w:adjustRightInd w:val="0"/>
        <w:spacing w:line="240" w:lineRule="auto"/>
        <w:jc w:val="right"/>
        <w:rPr>
          <w:rFonts w:eastAsiaTheme="minorHAnsi"/>
          <w:sz w:val="25"/>
          <w:szCs w:val="25"/>
        </w:rPr>
      </w:pPr>
      <w:proofErr w:type="gramStart"/>
      <w:r w:rsidRPr="00062A07">
        <w:rPr>
          <w:rFonts w:eastAsiaTheme="minorHAnsi"/>
          <w:sz w:val="25"/>
          <w:szCs w:val="25"/>
        </w:rPr>
        <w:t>размещения</w:t>
      </w:r>
      <w:proofErr w:type="gramEnd"/>
      <w:r w:rsidRPr="00062A07">
        <w:rPr>
          <w:rFonts w:eastAsiaTheme="minorHAnsi"/>
          <w:sz w:val="25"/>
          <w:szCs w:val="25"/>
        </w:rPr>
        <w:t xml:space="preserve"> вывески"</w:t>
      </w:r>
    </w:p>
    <w:p w14:paraId="33F4FF9E" w14:textId="77777777" w:rsidR="00062A07" w:rsidRPr="00062A07" w:rsidRDefault="00062A07" w:rsidP="00062A07">
      <w:pPr>
        <w:autoSpaceDE w:val="0"/>
        <w:autoSpaceDN w:val="0"/>
        <w:adjustRightInd w:val="0"/>
        <w:spacing w:line="240" w:lineRule="auto"/>
        <w:jc w:val="both"/>
        <w:rPr>
          <w:rFonts w:eastAsiaTheme="minorHAnsi"/>
          <w:sz w:val="25"/>
          <w:szCs w:val="25"/>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27"/>
        <w:gridCol w:w="4244"/>
      </w:tblGrid>
      <w:tr w:rsidR="00062A07" w:rsidRPr="00062A07" w14:paraId="1979C466" w14:textId="77777777">
        <w:tc>
          <w:tcPr>
            <w:tcW w:w="4827" w:type="dxa"/>
          </w:tcPr>
          <w:p w14:paraId="58FF3207" w14:textId="77777777" w:rsidR="00062A07" w:rsidRPr="00062A07" w:rsidRDefault="00062A07">
            <w:pPr>
              <w:autoSpaceDE w:val="0"/>
              <w:autoSpaceDN w:val="0"/>
              <w:adjustRightInd w:val="0"/>
              <w:spacing w:line="240" w:lineRule="auto"/>
              <w:rPr>
                <w:rFonts w:eastAsiaTheme="minorHAnsi"/>
                <w:sz w:val="25"/>
                <w:szCs w:val="25"/>
              </w:rPr>
            </w:pPr>
          </w:p>
        </w:tc>
        <w:tc>
          <w:tcPr>
            <w:tcW w:w="4244" w:type="dxa"/>
          </w:tcPr>
          <w:p w14:paraId="512F2A62" w14:textId="28BF65AF" w:rsidR="00062A07" w:rsidRPr="00062A07" w:rsidRDefault="00062A07" w:rsidP="009E2CA9">
            <w:pPr>
              <w:autoSpaceDE w:val="0"/>
              <w:autoSpaceDN w:val="0"/>
              <w:adjustRightInd w:val="0"/>
              <w:spacing w:line="240" w:lineRule="auto"/>
              <w:rPr>
                <w:rFonts w:eastAsiaTheme="minorHAnsi"/>
                <w:sz w:val="25"/>
                <w:szCs w:val="25"/>
              </w:rPr>
            </w:pPr>
            <w:r w:rsidRPr="00062A07">
              <w:rPr>
                <w:rFonts w:eastAsiaTheme="minorHAnsi"/>
                <w:sz w:val="25"/>
                <w:szCs w:val="25"/>
              </w:rPr>
              <w:t xml:space="preserve">Главе </w:t>
            </w:r>
            <w:r w:rsidR="009E2CA9">
              <w:rPr>
                <w:rFonts w:eastAsiaTheme="minorHAnsi"/>
                <w:sz w:val="25"/>
                <w:szCs w:val="25"/>
              </w:rPr>
              <w:t>Орловского</w:t>
            </w:r>
            <w:r w:rsidRPr="00062A07">
              <w:rPr>
                <w:rFonts w:eastAsiaTheme="minorHAnsi"/>
                <w:sz w:val="25"/>
                <w:szCs w:val="25"/>
              </w:rPr>
              <w:t xml:space="preserve"> муниципального округа Кировской области</w:t>
            </w:r>
          </w:p>
        </w:tc>
      </w:tr>
      <w:tr w:rsidR="00062A07" w:rsidRPr="00062A07" w14:paraId="3D31A823" w14:textId="77777777">
        <w:tc>
          <w:tcPr>
            <w:tcW w:w="9071" w:type="dxa"/>
            <w:gridSpan w:val="2"/>
          </w:tcPr>
          <w:p w14:paraId="6F704BE0" w14:textId="77777777" w:rsidR="00062A07" w:rsidRPr="00062A07" w:rsidRDefault="00062A07">
            <w:pPr>
              <w:autoSpaceDE w:val="0"/>
              <w:autoSpaceDN w:val="0"/>
              <w:adjustRightInd w:val="0"/>
              <w:spacing w:line="240" w:lineRule="auto"/>
              <w:jc w:val="center"/>
              <w:rPr>
                <w:rFonts w:eastAsiaTheme="minorHAnsi"/>
                <w:sz w:val="25"/>
                <w:szCs w:val="25"/>
              </w:rPr>
            </w:pPr>
            <w:bookmarkStart w:id="11" w:name="Par280"/>
            <w:bookmarkEnd w:id="11"/>
            <w:r w:rsidRPr="00062A07">
              <w:rPr>
                <w:rFonts w:eastAsiaTheme="minorHAnsi"/>
                <w:sz w:val="25"/>
                <w:szCs w:val="25"/>
              </w:rPr>
              <w:t>Заявление</w:t>
            </w:r>
          </w:p>
          <w:p w14:paraId="421BD3E0" w14:textId="77777777" w:rsidR="00062A07" w:rsidRPr="00062A07" w:rsidRDefault="00062A07">
            <w:pPr>
              <w:autoSpaceDE w:val="0"/>
              <w:autoSpaceDN w:val="0"/>
              <w:adjustRightInd w:val="0"/>
              <w:spacing w:line="240" w:lineRule="auto"/>
              <w:jc w:val="center"/>
              <w:rPr>
                <w:rFonts w:eastAsiaTheme="minorHAnsi"/>
                <w:sz w:val="25"/>
                <w:szCs w:val="25"/>
              </w:rPr>
            </w:pPr>
            <w:proofErr w:type="gramStart"/>
            <w:r w:rsidRPr="00062A07">
              <w:rPr>
                <w:rFonts w:eastAsiaTheme="minorHAnsi"/>
                <w:sz w:val="25"/>
                <w:szCs w:val="25"/>
              </w:rPr>
              <w:t>об</w:t>
            </w:r>
            <w:proofErr w:type="gramEnd"/>
            <w:r w:rsidRPr="00062A07">
              <w:rPr>
                <w:rFonts w:eastAsiaTheme="minorHAnsi"/>
                <w:sz w:val="25"/>
                <w:szCs w:val="25"/>
              </w:rPr>
              <w:t xml:space="preserve"> установке информационной вывески, согласовании дизайн-проекта</w:t>
            </w:r>
          </w:p>
          <w:p w14:paraId="409C09D3" w14:textId="77777777" w:rsidR="00062A07" w:rsidRPr="00062A07" w:rsidRDefault="00062A07">
            <w:pPr>
              <w:autoSpaceDE w:val="0"/>
              <w:autoSpaceDN w:val="0"/>
              <w:adjustRightInd w:val="0"/>
              <w:spacing w:line="240" w:lineRule="auto"/>
              <w:jc w:val="center"/>
              <w:rPr>
                <w:rFonts w:eastAsiaTheme="minorHAnsi"/>
                <w:sz w:val="25"/>
                <w:szCs w:val="25"/>
              </w:rPr>
            </w:pPr>
            <w:proofErr w:type="gramStart"/>
            <w:r w:rsidRPr="00062A07">
              <w:rPr>
                <w:rFonts w:eastAsiaTheme="minorHAnsi"/>
                <w:sz w:val="25"/>
                <w:szCs w:val="25"/>
              </w:rPr>
              <w:t>размещения</w:t>
            </w:r>
            <w:proofErr w:type="gramEnd"/>
            <w:r w:rsidRPr="00062A07">
              <w:rPr>
                <w:rFonts w:eastAsiaTheme="minorHAnsi"/>
                <w:sz w:val="25"/>
                <w:szCs w:val="25"/>
              </w:rPr>
              <w:t xml:space="preserve"> вывески</w:t>
            </w:r>
          </w:p>
        </w:tc>
      </w:tr>
    </w:tbl>
    <w:p w14:paraId="350C214E" w14:textId="77777777" w:rsidR="00062A07" w:rsidRPr="00062A07" w:rsidRDefault="00062A07" w:rsidP="00062A07">
      <w:pPr>
        <w:autoSpaceDE w:val="0"/>
        <w:autoSpaceDN w:val="0"/>
        <w:adjustRightInd w:val="0"/>
        <w:spacing w:line="240" w:lineRule="auto"/>
        <w:jc w:val="both"/>
        <w:rPr>
          <w:rFonts w:eastAsiaTheme="minorHAnsi"/>
          <w:sz w:val="25"/>
          <w:szCs w:val="25"/>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505"/>
        <w:gridCol w:w="454"/>
        <w:gridCol w:w="709"/>
        <w:gridCol w:w="454"/>
        <w:gridCol w:w="756"/>
        <w:gridCol w:w="454"/>
        <w:gridCol w:w="737"/>
      </w:tblGrid>
      <w:tr w:rsidR="00062A07" w:rsidRPr="00062A07" w14:paraId="4F151546" w14:textId="77777777">
        <w:tc>
          <w:tcPr>
            <w:tcW w:w="9069" w:type="dxa"/>
            <w:gridSpan w:val="7"/>
            <w:tcBorders>
              <w:top w:val="single" w:sz="4" w:space="0" w:color="auto"/>
              <w:left w:val="single" w:sz="4" w:space="0" w:color="auto"/>
              <w:bottom w:val="single" w:sz="4" w:space="0" w:color="auto"/>
              <w:right w:val="single" w:sz="4" w:space="0" w:color="auto"/>
            </w:tcBorders>
          </w:tcPr>
          <w:p w14:paraId="2D6677F7" w14:textId="77777777" w:rsidR="00062A07" w:rsidRPr="00062A07" w:rsidRDefault="00062A07">
            <w:pPr>
              <w:autoSpaceDE w:val="0"/>
              <w:autoSpaceDN w:val="0"/>
              <w:adjustRightInd w:val="0"/>
              <w:spacing w:line="240" w:lineRule="auto"/>
              <w:jc w:val="center"/>
              <w:rPr>
                <w:rFonts w:eastAsiaTheme="minorHAnsi"/>
                <w:sz w:val="25"/>
                <w:szCs w:val="25"/>
              </w:rPr>
            </w:pPr>
            <w:r w:rsidRPr="00062A07">
              <w:rPr>
                <w:rFonts w:eastAsiaTheme="minorHAnsi"/>
                <w:sz w:val="25"/>
                <w:szCs w:val="25"/>
              </w:rPr>
              <w:t>Сведения о заявителе</w:t>
            </w:r>
          </w:p>
        </w:tc>
      </w:tr>
      <w:tr w:rsidR="00062A07" w:rsidRPr="00062A07" w14:paraId="483B2C0C" w14:textId="77777777">
        <w:tc>
          <w:tcPr>
            <w:tcW w:w="5505" w:type="dxa"/>
            <w:tcBorders>
              <w:top w:val="single" w:sz="4" w:space="0" w:color="auto"/>
              <w:left w:val="single" w:sz="4" w:space="0" w:color="auto"/>
              <w:bottom w:val="single" w:sz="4" w:space="0" w:color="auto"/>
              <w:right w:val="single" w:sz="4" w:space="0" w:color="auto"/>
            </w:tcBorders>
          </w:tcPr>
          <w:p w14:paraId="76DDF066" w14:textId="77777777" w:rsidR="00062A07" w:rsidRPr="00062A07" w:rsidRDefault="00062A07">
            <w:pPr>
              <w:autoSpaceDE w:val="0"/>
              <w:autoSpaceDN w:val="0"/>
              <w:adjustRightInd w:val="0"/>
              <w:spacing w:line="240" w:lineRule="auto"/>
              <w:rPr>
                <w:rFonts w:eastAsiaTheme="minorHAnsi"/>
                <w:sz w:val="25"/>
                <w:szCs w:val="25"/>
              </w:rPr>
            </w:pPr>
            <w:r w:rsidRPr="00062A07">
              <w:rPr>
                <w:rFonts w:eastAsiaTheme="minorHAnsi"/>
                <w:sz w:val="25"/>
                <w:szCs w:val="25"/>
              </w:rPr>
              <w:t>Категория заявителя</w:t>
            </w:r>
          </w:p>
        </w:tc>
        <w:tc>
          <w:tcPr>
            <w:tcW w:w="454" w:type="dxa"/>
            <w:tcBorders>
              <w:top w:val="single" w:sz="4" w:space="0" w:color="auto"/>
              <w:left w:val="single" w:sz="4" w:space="0" w:color="auto"/>
              <w:bottom w:val="single" w:sz="4" w:space="0" w:color="auto"/>
              <w:right w:val="single" w:sz="4" w:space="0" w:color="auto"/>
            </w:tcBorders>
          </w:tcPr>
          <w:p w14:paraId="3B5C6E51" w14:textId="77777777" w:rsidR="00062A07" w:rsidRPr="00062A07" w:rsidRDefault="00062A07">
            <w:pPr>
              <w:autoSpaceDE w:val="0"/>
              <w:autoSpaceDN w:val="0"/>
              <w:adjustRightInd w:val="0"/>
              <w:spacing w:line="240" w:lineRule="auto"/>
              <w:rPr>
                <w:rFonts w:eastAsiaTheme="minorHAnsi"/>
                <w:sz w:val="25"/>
                <w:szCs w:val="25"/>
              </w:rPr>
            </w:pPr>
          </w:p>
        </w:tc>
        <w:tc>
          <w:tcPr>
            <w:tcW w:w="709" w:type="dxa"/>
            <w:tcBorders>
              <w:top w:val="single" w:sz="4" w:space="0" w:color="auto"/>
              <w:left w:val="single" w:sz="4" w:space="0" w:color="auto"/>
              <w:bottom w:val="single" w:sz="4" w:space="0" w:color="auto"/>
              <w:right w:val="single" w:sz="4" w:space="0" w:color="auto"/>
            </w:tcBorders>
            <w:vAlign w:val="center"/>
          </w:tcPr>
          <w:p w14:paraId="6400FD9A" w14:textId="77777777" w:rsidR="00062A07" w:rsidRPr="00062A07" w:rsidRDefault="00062A07">
            <w:pPr>
              <w:autoSpaceDE w:val="0"/>
              <w:autoSpaceDN w:val="0"/>
              <w:adjustRightInd w:val="0"/>
              <w:spacing w:line="240" w:lineRule="auto"/>
              <w:jc w:val="center"/>
              <w:rPr>
                <w:rFonts w:eastAsiaTheme="minorHAnsi"/>
                <w:sz w:val="25"/>
                <w:szCs w:val="25"/>
              </w:rPr>
            </w:pPr>
            <w:r w:rsidRPr="00062A07">
              <w:rPr>
                <w:rFonts w:eastAsiaTheme="minorHAnsi"/>
                <w:sz w:val="25"/>
                <w:szCs w:val="25"/>
              </w:rPr>
              <w:t>ФЛ</w:t>
            </w:r>
          </w:p>
        </w:tc>
        <w:tc>
          <w:tcPr>
            <w:tcW w:w="454" w:type="dxa"/>
            <w:tcBorders>
              <w:top w:val="single" w:sz="4" w:space="0" w:color="auto"/>
              <w:left w:val="single" w:sz="4" w:space="0" w:color="auto"/>
              <w:bottom w:val="single" w:sz="4" w:space="0" w:color="auto"/>
              <w:right w:val="single" w:sz="4" w:space="0" w:color="auto"/>
            </w:tcBorders>
            <w:vAlign w:val="center"/>
          </w:tcPr>
          <w:p w14:paraId="150DF788" w14:textId="77777777" w:rsidR="00062A07" w:rsidRPr="00062A07" w:rsidRDefault="00062A07">
            <w:pPr>
              <w:autoSpaceDE w:val="0"/>
              <w:autoSpaceDN w:val="0"/>
              <w:adjustRightInd w:val="0"/>
              <w:spacing w:line="240" w:lineRule="auto"/>
              <w:rPr>
                <w:rFonts w:eastAsiaTheme="minorHAnsi"/>
                <w:sz w:val="25"/>
                <w:szCs w:val="25"/>
              </w:rPr>
            </w:pPr>
          </w:p>
        </w:tc>
        <w:tc>
          <w:tcPr>
            <w:tcW w:w="756" w:type="dxa"/>
            <w:tcBorders>
              <w:top w:val="single" w:sz="4" w:space="0" w:color="auto"/>
              <w:left w:val="single" w:sz="4" w:space="0" w:color="auto"/>
              <w:bottom w:val="single" w:sz="4" w:space="0" w:color="auto"/>
              <w:right w:val="single" w:sz="4" w:space="0" w:color="auto"/>
            </w:tcBorders>
            <w:vAlign w:val="center"/>
          </w:tcPr>
          <w:p w14:paraId="53DDD62D" w14:textId="77777777" w:rsidR="00062A07" w:rsidRPr="00062A07" w:rsidRDefault="00062A07">
            <w:pPr>
              <w:autoSpaceDE w:val="0"/>
              <w:autoSpaceDN w:val="0"/>
              <w:adjustRightInd w:val="0"/>
              <w:spacing w:line="240" w:lineRule="auto"/>
              <w:jc w:val="center"/>
              <w:rPr>
                <w:rFonts w:eastAsiaTheme="minorHAnsi"/>
                <w:sz w:val="25"/>
                <w:szCs w:val="25"/>
              </w:rPr>
            </w:pPr>
            <w:r w:rsidRPr="00062A07">
              <w:rPr>
                <w:rFonts w:eastAsiaTheme="minorHAnsi"/>
                <w:sz w:val="25"/>
                <w:szCs w:val="25"/>
              </w:rPr>
              <w:t>ЮЛ</w:t>
            </w:r>
          </w:p>
        </w:tc>
        <w:tc>
          <w:tcPr>
            <w:tcW w:w="454" w:type="dxa"/>
            <w:tcBorders>
              <w:top w:val="single" w:sz="4" w:space="0" w:color="auto"/>
              <w:left w:val="single" w:sz="4" w:space="0" w:color="auto"/>
              <w:bottom w:val="single" w:sz="4" w:space="0" w:color="auto"/>
              <w:right w:val="single" w:sz="4" w:space="0" w:color="auto"/>
            </w:tcBorders>
            <w:vAlign w:val="center"/>
          </w:tcPr>
          <w:p w14:paraId="006E57EA" w14:textId="77777777" w:rsidR="00062A07" w:rsidRPr="00062A07" w:rsidRDefault="00062A07">
            <w:pPr>
              <w:autoSpaceDE w:val="0"/>
              <w:autoSpaceDN w:val="0"/>
              <w:adjustRightInd w:val="0"/>
              <w:spacing w:line="240" w:lineRule="auto"/>
              <w:rPr>
                <w:rFonts w:eastAsiaTheme="minorHAnsi"/>
                <w:sz w:val="25"/>
                <w:szCs w:val="25"/>
              </w:rPr>
            </w:pPr>
          </w:p>
        </w:tc>
        <w:tc>
          <w:tcPr>
            <w:tcW w:w="737" w:type="dxa"/>
            <w:tcBorders>
              <w:top w:val="single" w:sz="4" w:space="0" w:color="auto"/>
              <w:left w:val="single" w:sz="4" w:space="0" w:color="auto"/>
              <w:bottom w:val="single" w:sz="4" w:space="0" w:color="auto"/>
              <w:right w:val="single" w:sz="4" w:space="0" w:color="auto"/>
            </w:tcBorders>
            <w:vAlign w:val="center"/>
          </w:tcPr>
          <w:p w14:paraId="242F5E23" w14:textId="77777777" w:rsidR="00062A07" w:rsidRPr="00062A07" w:rsidRDefault="00062A07">
            <w:pPr>
              <w:autoSpaceDE w:val="0"/>
              <w:autoSpaceDN w:val="0"/>
              <w:adjustRightInd w:val="0"/>
              <w:spacing w:line="240" w:lineRule="auto"/>
              <w:jc w:val="center"/>
              <w:rPr>
                <w:rFonts w:eastAsiaTheme="minorHAnsi"/>
                <w:sz w:val="25"/>
                <w:szCs w:val="25"/>
              </w:rPr>
            </w:pPr>
            <w:r w:rsidRPr="00062A07">
              <w:rPr>
                <w:rFonts w:eastAsiaTheme="minorHAnsi"/>
                <w:sz w:val="25"/>
                <w:szCs w:val="25"/>
              </w:rPr>
              <w:t>ИП</w:t>
            </w:r>
          </w:p>
        </w:tc>
      </w:tr>
      <w:tr w:rsidR="00062A07" w:rsidRPr="00062A07" w14:paraId="2FD6F072" w14:textId="77777777">
        <w:tc>
          <w:tcPr>
            <w:tcW w:w="5505" w:type="dxa"/>
            <w:tcBorders>
              <w:top w:val="single" w:sz="4" w:space="0" w:color="auto"/>
              <w:left w:val="single" w:sz="4" w:space="0" w:color="auto"/>
              <w:bottom w:val="single" w:sz="4" w:space="0" w:color="auto"/>
              <w:right w:val="single" w:sz="4" w:space="0" w:color="auto"/>
            </w:tcBorders>
          </w:tcPr>
          <w:p w14:paraId="2115AAB4" w14:textId="77777777" w:rsidR="00062A07" w:rsidRPr="00062A07" w:rsidRDefault="00062A07">
            <w:pPr>
              <w:autoSpaceDE w:val="0"/>
              <w:autoSpaceDN w:val="0"/>
              <w:adjustRightInd w:val="0"/>
              <w:spacing w:line="240" w:lineRule="auto"/>
              <w:rPr>
                <w:rFonts w:eastAsiaTheme="minorHAnsi"/>
                <w:sz w:val="25"/>
                <w:szCs w:val="25"/>
              </w:rPr>
            </w:pPr>
            <w:r w:rsidRPr="00062A07">
              <w:rPr>
                <w:rFonts w:eastAsiaTheme="minorHAnsi"/>
                <w:sz w:val="25"/>
                <w:szCs w:val="25"/>
              </w:rPr>
              <w:t>Полное наименование/ФИО</w:t>
            </w:r>
          </w:p>
        </w:tc>
        <w:tc>
          <w:tcPr>
            <w:tcW w:w="3564" w:type="dxa"/>
            <w:gridSpan w:val="6"/>
            <w:tcBorders>
              <w:top w:val="single" w:sz="4" w:space="0" w:color="auto"/>
              <w:left w:val="single" w:sz="4" w:space="0" w:color="auto"/>
              <w:bottom w:val="single" w:sz="4" w:space="0" w:color="auto"/>
              <w:right w:val="single" w:sz="4" w:space="0" w:color="auto"/>
            </w:tcBorders>
          </w:tcPr>
          <w:p w14:paraId="5742918F" w14:textId="77777777" w:rsidR="00062A07" w:rsidRPr="00062A07" w:rsidRDefault="00062A07">
            <w:pPr>
              <w:autoSpaceDE w:val="0"/>
              <w:autoSpaceDN w:val="0"/>
              <w:adjustRightInd w:val="0"/>
              <w:spacing w:line="240" w:lineRule="auto"/>
              <w:rPr>
                <w:rFonts w:eastAsiaTheme="minorHAnsi"/>
                <w:sz w:val="25"/>
                <w:szCs w:val="25"/>
              </w:rPr>
            </w:pPr>
          </w:p>
        </w:tc>
      </w:tr>
      <w:tr w:rsidR="00062A07" w:rsidRPr="00062A07" w14:paraId="2FD1A7C9" w14:textId="77777777">
        <w:tc>
          <w:tcPr>
            <w:tcW w:w="5505" w:type="dxa"/>
            <w:tcBorders>
              <w:top w:val="single" w:sz="4" w:space="0" w:color="auto"/>
              <w:left w:val="single" w:sz="4" w:space="0" w:color="auto"/>
              <w:bottom w:val="single" w:sz="4" w:space="0" w:color="auto"/>
              <w:right w:val="single" w:sz="4" w:space="0" w:color="auto"/>
            </w:tcBorders>
          </w:tcPr>
          <w:p w14:paraId="63D3028E" w14:textId="77777777" w:rsidR="00062A07" w:rsidRPr="00062A07" w:rsidRDefault="00062A07">
            <w:pPr>
              <w:autoSpaceDE w:val="0"/>
              <w:autoSpaceDN w:val="0"/>
              <w:adjustRightInd w:val="0"/>
              <w:spacing w:line="240" w:lineRule="auto"/>
              <w:rPr>
                <w:rFonts w:eastAsiaTheme="minorHAnsi"/>
                <w:sz w:val="25"/>
                <w:szCs w:val="25"/>
              </w:rPr>
            </w:pPr>
            <w:r w:rsidRPr="00062A07">
              <w:rPr>
                <w:rFonts w:eastAsiaTheme="minorHAnsi"/>
                <w:sz w:val="25"/>
                <w:szCs w:val="25"/>
              </w:rPr>
              <w:t>Данные документа, удостоверяющего личность</w:t>
            </w:r>
          </w:p>
        </w:tc>
        <w:tc>
          <w:tcPr>
            <w:tcW w:w="3564" w:type="dxa"/>
            <w:gridSpan w:val="6"/>
            <w:tcBorders>
              <w:top w:val="single" w:sz="4" w:space="0" w:color="auto"/>
              <w:left w:val="single" w:sz="4" w:space="0" w:color="auto"/>
              <w:bottom w:val="single" w:sz="4" w:space="0" w:color="auto"/>
              <w:right w:val="single" w:sz="4" w:space="0" w:color="auto"/>
            </w:tcBorders>
          </w:tcPr>
          <w:p w14:paraId="3115E3D1" w14:textId="77777777" w:rsidR="00062A07" w:rsidRPr="00062A07" w:rsidRDefault="00062A07">
            <w:pPr>
              <w:autoSpaceDE w:val="0"/>
              <w:autoSpaceDN w:val="0"/>
              <w:adjustRightInd w:val="0"/>
              <w:spacing w:line="240" w:lineRule="auto"/>
              <w:rPr>
                <w:rFonts w:eastAsiaTheme="minorHAnsi"/>
                <w:sz w:val="25"/>
                <w:szCs w:val="25"/>
              </w:rPr>
            </w:pPr>
          </w:p>
        </w:tc>
      </w:tr>
      <w:tr w:rsidR="00062A07" w:rsidRPr="00062A07" w14:paraId="40F38704" w14:textId="77777777">
        <w:tc>
          <w:tcPr>
            <w:tcW w:w="5505" w:type="dxa"/>
            <w:tcBorders>
              <w:top w:val="single" w:sz="4" w:space="0" w:color="auto"/>
              <w:left w:val="single" w:sz="4" w:space="0" w:color="auto"/>
              <w:bottom w:val="single" w:sz="4" w:space="0" w:color="auto"/>
              <w:right w:val="single" w:sz="4" w:space="0" w:color="auto"/>
            </w:tcBorders>
          </w:tcPr>
          <w:p w14:paraId="191EA236" w14:textId="77777777" w:rsidR="00062A07" w:rsidRPr="00062A07" w:rsidRDefault="00062A07">
            <w:pPr>
              <w:autoSpaceDE w:val="0"/>
              <w:autoSpaceDN w:val="0"/>
              <w:adjustRightInd w:val="0"/>
              <w:spacing w:line="240" w:lineRule="auto"/>
              <w:rPr>
                <w:rFonts w:eastAsiaTheme="minorHAnsi"/>
                <w:sz w:val="25"/>
                <w:szCs w:val="25"/>
              </w:rPr>
            </w:pPr>
            <w:r w:rsidRPr="00062A07">
              <w:rPr>
                <w:rFonts w:eastAsiaTheme="minorHAnsi"/>
                <w:sz w:val="25"/>
                <w:szCs w:val="25"/>
              </w:rPr>
              <w:t>ОГРН/ОГРНИП</w:t>
            </w:r>
          </w:p>
        </w:tc>
        <w:tc>
          <w:tcPr>
            <w:tcW w:w="3564" w:type="dxa"/>
            <w:gridSpan w:val="6"/>
            <w:tcBorders>
              <w:top w:val="single" w:sz="4" w:space="0" w:color="auto"/>
              <w:left w:val="single" w:sz="4" w:space="0" w:color="auto"/>
              <w:bottom w:val="single" w:sz="4" w:space="0" w:color="auto"/>
              <w:right w:val="single" w:sz="4" w:space="0" w:color="auto"/>
            </w:tcBorders>
          </w:tcPr>
          <w:p w14:paraId="4741C370" w14:textId="77777777" w:rsidR="00062A07" w:rsidRPr="00062A07" w:rsidRDefault="00062A07">
            <w:pPr>
              <w:autoSpaceDE w:val="0"/>
              <w:autoSpaceDN w:val="0"/>
              <w:adjustRightInd w:val="0"/>
              <w:spacing w:line="240" w:lineRule="auto"/>
              <w:rPr>
                <w:rFonts w:eastAsiaTheme="minorHAnsi"/>
                <w:sz w:val="25"/>
                <w:szCs w:val="25"/>
              </w:rPr>
            </w:pPr>
          </w:p>
        </w:tc>
      </w:tr>
      <w:tr w:rsidR="00062A07" w:rsidRPr="00062A07" w14:paraId="21CD77BD" w14:textId="77777777">
        <w:tc>
          <w:tcPr>
            <w:tcW w:w="5505" w:type="dxa"/>
            <w:tcBorders>
              <w:top w:val="single" w:sz="4" w:space="0" w:color="auto"/>
              <w:left w:val="single" w:sz="4" w:space="0" w:color="auto"/>
              <w:bottom w:val="single" w:sz="4" w:space="0" w:color="auto"/>
              <w:right w:val="single" w:sz="4" w:space="0" w:color="auto"/>
            </w:tcBorders>
          </w:tcPr>
          <w:p w14:paraId="598F6A6F" w14:textId="77777777" w:rsidR="00062A07" w:rsidRPr="00062A07" w:rsidRDefault="00062A07">
            <w:pPr>
              <w:autoSpaceDE w:val="0"/>
              <w:autoSpaceDN w:val="0"/>
              <w:adjustRightInd w:val="0"/>
              <w:spacing w:line="240" w:lineRule="auto"/>
              <w:rPr>
                <w:rFonts w:eastAsiaTheme="minorHAnsi"/>
                <w:sz w:val="25"/>
                <w:szCs w:val="25"/>
              </w:rPr>
            </w:pPr>
            <w:r w:rsidRPr="00062A07">
              <w:rPr>
                <w:rFonts w:eastAsiaTheme="minorHAnsi"/>
                <w:sz w:val="25"/>
                <w:szCs w:val="25"/>
              </w:rPr>
              <w:t>ИНН</w:t>
            </w:r>
          </w:p>
        </w:tc>
        <w:tc>
          <w:tcPr>
            <w:tcW w:w="3564" w:type="dxa"/>
            <w:gridSpan w:val="6"/>
            <w:tcBorders>
              <w:top w:val="single" w:sz="4" w:space="0" w:color="auto"/>
              <w:left w:val="single" w:sz="4" w:space="0" w:color="auto"/>
              <w:bottom w:val="single" w:sz="4" w:space="0" w:color="auto"/>
              <w:right w:val="single" w:sz="4" w:space="0" w:color="auto"/>
            </w:tcBorders>
          </w:tcPr>
          <w:p w14:paraId="6DF31730" w14:textId="77777777" w:rsidR="00062A07" w:rsidRPr="00062A07" w:rsidRDefault="00062A07">
            <w:pPr>
              <w:autoSpaceDE w:val="0"/>
              <w:autoSpaceDN w:val="0"/>
              <w:adjustRightInd w:val="0"/>
              <w:spacing w:line="240" w:lineRule="auto"/>
              <w:rPr>
                <w:rFonts w:eastAsiaTheme="minorHAnsi"/>
                <w:sz w:val="25"/>
                <w:szCs w:val="25"/>
              </w:rPr>
            </w:pPr>
          </w:p>
        </w:tc>
      </w:tr>
      <w:tr w:rsidR="00062A07" w:rsidRPr="00062A07" w14:paraId="1811B23C" w14:textId="77777777">
        <w:tc>
          <w:tcPr>
            <w:tcW w:w="5505" w:type="dxa"/>
            <w:tcBorders>
              <w:top w:val="single" w:sz="4" w:space="0" w:color="auto"/>
              <w:left w:val="single" w:sz="4" w:space="0" w:color="auto"/>
              <w:bottom w:val="single" w:sz="4" w:space="0" w:color="auto"/>
              <w:right w:val="single" w:sz="4" w:space="0" w:color="auto"/>
            </w:tcBorders>
          </w:tcPr>
          <w:p w14:paraId="62774555" w14:textId="77777777" w:rsidR="00062A07" w:rsidRPr="00062A07" w:rsidRDefault="00062A07">
            <w:pPr>
              <w:autoSpaceDE w:val="0"/>
              <w:autoSpaceDN w:val="0"/>
              <w:adjustRightInd w:val="0"/>
              <w:spacing w:line="240" w:lineRule="auto"/>
              <w:rPr>
                <w:rFonts w:eastAsiaTheme="minorHAnsi"/>
                <w:sz w:val="25"/>
                <w:szCs w:val="25"/>
              </w:rPr>
            </w:pPr>
            <w:r w:rsidRPr="00062A07">
              <w:rPr>
                <w:rFonts w:eastAsiaTheme="minorHAnsi"/>
                <w:sz w:val="25"/>
                <w:szCs w:val="25"/>
              </w:rPr>
              <w:t>Номер телефона</w:t>
            </w:r>
          </w:p>
        </w:tc>
        <w:tc>
          <w:tcPr>
            <w:tcW w:w="3564" w:type="dxa"/>
            <w:gridSpan w:val="6"/>
            <w:tcBorders>
              <w:top w:val="single" w:sz="4" w:space="0" w:color="auto"/>
              <w:left w:val="single" w:sz="4" w:space="0" w:color="auto"/>
              <w:bottom w:val="single" w:sz="4" w:space="0" w:color="auto"/>
              <w:right w:val="single" w:sz="4" w:space="0" w:color="auto"/>
            </w:tcBorders>
          </w:tcPr>
          <w:p w14:paraId="14ABA626" w14:textId="77777777" w:rsidR="00062A07" w:rsidRPr="00062A07" w:rsidRDefault="00062A07">
            <w:pPr>
              <w:autoSpaceDE w:val="0"/>
              <w:autoSpaceDN w:val="0"/>
              <w:adjustRightInd w:val="0"/>
              <w:spacing w:line="240" w:lineRule="auto"/>
              <w:rPr>
                <w:rFonts w:eastAsiaTheme="minorHAnsi"/>
                <w:sz w:val="25"/>
                <w:szCs w:val="25"/>
              </w:rPr>
            </w:pPr>
          </w:p>
        </w:tc>
      </w:tr>
      <w:tr w:rsidR="00062A07" w:rsidRPr="00062A07" w14:paraId="18C1993F" w14:textId="77777777">
        <w:tc>
          <w:tcPr>
            <w:tcW w:w="5505" w:type="dxa"/>
            <w:tcBorders>
              <w:top w:val="single" w:sz="4" w:space="0" w:color="auto"/>
              <w:left w:val="single" w:sz="4" w:space="0" w:color="auto"/>
              <w:bottom w:val="single" w:sz="4" w:space="0" w:color="auto"/>
              <w:right w:val="single" w:sz="4" w:space="0" w:color="auto"/>
            </w:tcBorders>
          </w:tcPr>
          <w:p w14:paraId="79EF64A3" w14:textId="77777777" w:rsidR="00062A07" w:rsidRPr="00062A07" w:rsidRDefault="00062A07">
            <w:pPr>
              <w:autoSpaceDE w:val="0"/>
              <w:autoSpaceDN w:val="0"/>
              <w:adjustRightInd w:val="0"/>
              <w:spacing w:line="240" w:lineRule="auto"/>
              <w:rPr>
                <w:rFonts w:eastAsiaTheme="minorHAnsi"/>
                <w:sz w:val="25"/>
                <w:szCs w:val="25"/>
              </w:rPr>
            </w:pPr>
            <w:r w:rsidRPr="00062A07">
              <w:rPr>
                <w:rFonts w:eastAsiaTheme="minorHAnsi"/>
                <w:sz w:val="25"/>
                <w:szCs w:val="25"/>
              </w:rPr>
              <w:t>Адрес электронной почты</w:t>
            </w:r>
          </w:p>
        </w:tc>
        <w:tc>
          <w:tcPr>
            <w:tcW w:w="3564" w:type="dxa"/>
            <w:gridSpan w:val="6"/>
            <w:tcBorders>
              <w:top w:val="single" w:sz="4" w:space="0" w:color="auto"/>
              <w:left w:val="single" w:sz="4" w:space="0" w:color="auto"/>
              <w:bottom w:val="single" w:sz="4" w:space="0" w:color="auto"/>
              <w:right w:val="single" w:sz="4" w:space="0" w:color="auto"/>
            </w:tcBorders>
          </w:tcPr>
          <w:p w14:paraId="6FF4ADEF" w14:textId="77777777" w:rsidR="00062A07" w:rsidRPr="00062A07" w:rsidRDefault="00062A07">
            <w:pPr>
              <w:autoSpaceDE w:val="0"/>
              <w:autoSpaceDN w:val="0"/>
              <w:adjustRightInd w:val="0"/>
              <w:spacing w:line="240" w:lineRule="auto"/>
              <w:rPr>
                <w:rFonts w:eastAsiaTheme="minorHAnsi"/>
                <w:sz w:val="25"/>
                <w:szCs w:val="25"/>
              </w:rPr>
            </w:pPr>
          </w:p>
        </w:tc>
      </w:tr>
      <w:tr w:rsidR="00062A07" w:rsidRPr="00062A07" w14:paraId="22104236" w14:textId="77777777">
        <w:tc>
          <w:tcPr>
            <w:tcW w:w="5505" w:type="dxa"/>
            <w:tcBorders>
              <w:top w:val="single" w:sz="4" w:space="0" w:color="auto"/>
              <w:left w:val="single" w:sz="4" w:space="0" w:color="auto"/>
              <w:bottom w:val="single" w:sz="4" w:space="0" w:color="auto"/>
              <w:right w:val="single" w:sz="4" w:space="0" w:color="auto"/>
            </w:tcBorders>
          </w:tcPr>
          <w:p w14:paraId="5620BD42" w14:textId="77777777" w:rsidR="00062A07" w:rsidRPr="00062A07" w:rsidRDefault="00062A07">
            <w:pPr>
              <w:autoSpaceDE w:val="0"/>
              <w:autoSpaceDN w:val="0"/>
              <w:adjustRightInd w:val="0"/>
              <w:spacing w:line="240" w:lineRule="auto"/>
              <w:rPr>
                <w:rFonts w:eastAsiaTheme="minorHAnsi"/>
                <w:sz w:val="25"/>
                <w:szCs w:val="25"/>
              </w:rPr>
            </w:pPr>
            <w:r w:rsidRPr="00062A07">
              <w:rPr>
                <w:rFonts w:eastAsiaTheme="minorHAnsi"/>
                <w:sz w:val="25"/>
                <w:szCs w:val="25"/>
              </w:rPr>
              <w:t>Адрес местонахождения (регистрации)</w:t>
            </w:r>
          </w:p>
        </w:tc>
        <w:tc>
          <w:tcPr>
            <w:tcW w:w="3564" w:type="dxa"/>
            <w:gridSpan w:val="6"/>
            <w:tcBorders>
              <w:top w:val="single" w:sz="4" w:space="0" w:color="auto"/>
              <w:left w:val="single" w:sz="4" w:space="0" w:color="auto"/>
              <w:bottom w:val="single" w:sz="4" w:space="0" w:color="auto"/>
              <w:right w:val="single" w:sz="4" w:space="0" w:color="auto"/>
            </w:tcBorders>
          </w:tcPr>
          <w:p w14:paraId="41096FBB" w14:textId="77777777" w:rsidR="00062A07" w:rsidRPr="00062A07" w:rsidRDefault="00062A07">
            <w:pPr>
              <w:autoSpaceDE w:val="0"/>
              <w:autoSpaceDN w:val="0"/>
              <w:adjustRightInd w:val="0"/>
              <w:spacing w:line="240" w:lineRule="auto"/>
              <w:rPr>
                <w:rFonts w:eastAsiaTheme="minorHAnsi"/>
                <w:sz w:val="25"/>
                <w:szCs w:val="25"/>
              </w:rPr>
            </w:pPr>
          </w:p>
        </w:tc>
      </w:tr>
      <w:tr w:rsidR="00062A07" w:rsidRPr="00062A07" w14:paraId="066BCDD1" w14:textId="77777777">
        <w:tc>
          <w:tcPr>
            <w:tcW w:w="9069" w:type="dxa"/>
            <w:gridSpan w:val="7"/>
            <w:tcBorders>
              <w:top w:val="single" w:sz="4" w:space="0" w:color="auto"/>
              <w:left w:val="single" w:sz="4" w:space="0" w:color="auto"/>
              <w:bottom w:val="single" w:sz="4" w:space="0" w:color="auto"/>
              <w:right w:val="single" w:sz="4" w:space="0" w:color="auto"/>
            </w:tcBorders>
          </w:tcPr>
          <w:p w14:paraId="64C8CCF5" w14:textId="77777777" w:rsidR="00062A07" w:rsidRPr="00062A07" w:rsidRDefault="00062A07">
            <w:pPr>
              <w:autoSpaceDE w:val="0"/>
              <w:autoSpaceDN w:val="0"/>
              <w:adjustRightInd w:val="0"/>
              <w:spacing w:line="240" w:lineRule="auto"/>
              <w:jc w:val="center"/>
              <w:rPr>
                <w:rFonts w:eastAsiaTheme="minorHAnsi"/>
                <w:sz w:val="25"/>
                <w:szCs w:val="25"/>
              </w:rPr>
            </w:pPr>
            <w:r w:rsidRPr="00062A07">
              <w:rPr>
                <w:rFonts w:eastAsiaTheme="minorHAnsi"/>
                <w:sz w:val="25"/>
                <w:szCs w:val="25"/>
              </w:rPr>
              <w:t>Данные о представителе заявителя</w:t>
            </w:r>
          </w:p>
        </w:tc>
      </w:tr>
      <w:tr w:rsidR="00062A07" w:rsidRPr="00062A07" w14:paraId="5682351C" w14:textId="77777777">
        <w:tc>
          <w:tcPr>
            <w:tcW w:w="5505" w:type="dxa"/>
            <w:tcBorders>
              <w:top w:val="single" w:sz="4" w:space="0" w:color="auto"/>
              <w:left w:val="single" w:sz="4" w:space="0" w:color="auto"/>
              <w:bottom w:val="single" w:sz="4" w:space="0" w:color="auto"/>
              <w:right w:val="single" w:sz="4" w:space="0" w:color="auto"/>
            </w:tcBorders>
          </w:tcPr>
          <w:p w14:paraId="70C3733C" w14:textId="77777777" w:rsidR="00062A07" w:rsidRPr="00062A07" w:rsidRDefault="00062A07">
            <w:pPr>
              <w:autoSpaceDE w:val="0"/>
              <w:autoSpaceDN w:val="0"/>
              <w:adjustRightInd w:val="0"/>
              <w:spacing w:line="240" w:lineRule="auto"/>
              <w:rPr>
                <w:rFonts w:eastAsiaTheme="minorHAnsi"/>
                <w:sz w:val="25"/>
                <w:szCs w:val="25"/>
              </w:rPr>
            </w:pPr>
            <w:r w:rsidRPr="00062A07">
              <w:rPr>
                <w:rFonts w:eastAsiaTheme="minorHAnsi"/>
                <w:sz w:val="25"/>
                <w:szCs w:val="25"/>
              </w:rPr>
              <w:t>Наименование/Ф.И.О.</w:t>
            </w:r>
          </w:p>
        </w:tc>
        <w:tc>
          <w:tcPr>
            <w:tcW w:w="3564" w:type="dxa"/>
            <w:gridSpan w:val="6"/>
            <w:tcBorders>
              <w:top w:val="single" w:sz="4" w:space="0" w:color="auto"/>
              <w:left w:val="single" w:sz="4" w:space="0" w:color="auto"/>
              <w:bottom w:val="single" w:sz="4" w:space="0" w:color="auto"/>
              <w:right w:val="single" w:sz="4" w:space="0" w:color="auto"/>
            </w:tcBorders>
          </w:tcPr>
          <w:p w14:paraId="1528BA5D" w14:textId="77777777" w:rsidR="00062A07" w:rsidRPr="00062A07" w:rsidRDefault="00062A07">
            <w:pPr>
              <w:autoSpaceDE w:val="0"/>
              <w:autoSpaceDN w:val="0"/>
              <w:adjustRightInd w:val="0"/>
              <w:spacing w:line="240" w:lineRule="auto"/>
              <w:rPr>
                <w:rFonts w:eastAsiaTheme="minorHAnsi"/>
                <w:sz w:val="25"/>
                <w:szCs w:val="25"/>
              </w:rPr>
            </w:pPr>
          </w:p>
        </w:tc>
      </w:tr>
      <w:tr w:rsidR="00062A07" w:rsidRPr="00062A07" w14:paraId="43F4FD81" w14:textId="77777777">
        <w:tc>
          <w:tcPr>
            <w:tcW w:w="5505" w:type="dxa"/>
            <w:tcBorders>
              <w:top w:val="single" w:sz="4" w:space="0" w:color="auto"/>
              <w:left w:val="single" w:sz="4" w:space="0" w:color="auto"/>
              <w:bottom w:val="single" w:sz="4" w:space="0" w:color="auto"/>
              <w:right w:val="single" w:sz="4" w:space="0" w:color="auto"/>
            </w:tcBorders>
          </w:tcPr>
          <w:p w14:paraId="5C3C5D45" w14:textId="77777777" w:rsidR="00062A07" w:rsidRPr="00062A07" w:rsidRDefault="00062A07">
            <w:pPr>
              <w:autoSpaceDE w:val="0"/>
              <w:autoSpaceDN w:val="0"/>
              <w:adjustRightInd w:val="0"/>
              <w:spacing w:line="240" w:lineRule="auto"/>
              <w:rPr>
                <w:rFonts w:eastAsiaTheme="minorHAnsi"/>
                <w:sz w:val="25"/>
                <w:szCs w:val="25"/>
              </w:rPr>
            </w:pPr>
            <w:r w:rsidRPr="00062A07">
              <w:rPr>
                <w:rFonts w:eastAsiaTheme="minorHAnsi"/>
                <w:sz w:val="25"/>
                <w:szCs w:val="25"/>
              </w:rPr>
              <w:t>Данные документа, удостоверяющего личность</w:t>
            </w:r>
          </w:p>
        </w:tc>
        <w:tc>
          <w:tcPr>
            <w:tcW w:w="3564" w:type="dxa"/>
            <w:gridSpan w:val="6"/>
            <w:tcBorders>
              <w:top w:val="single" w:sz="4" w:space="0" w:color="auto"/>
              <w:left w:val="single" w:sz="4" w:space="0" w:color="auto"/>
              <w:bottom w:val="single" w:sz="4" w:space="0" w:color="auto"/>
              <w:right w:val="single" w:sz="4" w:space="0" w:color="auto"/>
            </w:tcBorders>
          </w:tcPr>
          <w:p w14:paraId="12D301B3" w14:textId="77777777" w:rsidR="00062A07" w:rsidRPr="00062A07" w:rsidRDefault="00062A07">
            <w:pPr>
              <w:autoSpaceDE w:val="0"/>
              <w:autoSpaceDN w:val="0"/>
              <w:adjustRightInd w:val="0"/>
              <w:spacing w:line="240" w:lineRule="auto"/>
              <w:rPr>
                <w:rFonts w:eastAsiaTheme="minorHAnsi"/>
                <w:sz w:val="25"/>
                <w:szCs w:val="25"/>
              </w:rPr>
            </w:pPr>
          </w:p>
        </w:tc>
      </w:tr>
      <w:tr w:rsidR="00062A07" w:rsidRPr="00062A07" w14:paraId="03762B7C" w14:textId="77777777">
        <w:tc>
          <w:tcPr>
            <w:tcW w:w="5505" w:type="dxa"/>
            <w:tcBorders>
              <w:top w:val="single" w:sz="4" w:space="0" w:color="auto"/>
              <w:left w:val="single" w:sz="4" w:space="0" w:color="auto"/>
              <w:bottom w:val="single" w:sz="4" w:space="0" w:color="auto"/>
              <w:right w:val="single" w:sz="4" w:space="0" w:color="auto"/>
            </w:tcBorders>
          </w:tcPr>
          <w:p w14:paraId="28AE10A9" w14:textId="77777777" w:rsidR="00062A07" w:rsidRPr="00062A07" w:rsidRDefault="00062A07">
            <w:pPr>
              <w:autoSpaceDE w:val="0"/>
              <w:autoSpaceDN w:val="0"/>
              <w:adjustRightInd w:val="0"/>
              <w:spacing w:line="240" w:lineRule="auto"/>
              <w:rPr>
                <w:rFonts w:eastAsiaTheme="minorHAnsi"/>
                <w:sz w:val="25"/>
                <w:szCs w:val="25"/>
              </w:rPr>
            </w:pPr>
            <w:r w:rsidRPr="00062A07">
              <w:rPr>
                <w:rFonts w:eastAsiaTheme="minorHAnsi"/>
                <w:sz w:val="25"/>
                <w:szCs w:val="25"/>
              </w:rPr>
              <w:t>ОГРН/ОГРНИП</w:t>
            </w:r>
          </w:p>
        </w:tc>
        <w:tc>
          <w:tcPr>
            <w:tcW w:w="3564" w:type="dxa"/>
            <w:gridSpan w:val="6"/>
            <w:tcBorders>
              <w:top w:val="single" w:sz="4" w:space="0" w:color="auto"/>
              <w:left w:val="single" w:sz="4" w:space="0" w:color="auto"/>
              <w:bottom w:val="single" w:sz="4" w:space="0" w:color="auto"/>
              <w:right w:val="single" w:sz="4" w:space="0" w:color="auto"/>
            </w:tcBorders>
          </w:tcPr>
          <w:p w14:paraId="38C1F238" w14:textId="77777777" w:rsidR="00062A07" w:rsidRPr="00062A07" w:rsidRDefault="00062A07">
            <w:pPr>
              <w:autoSpaceDE w:val="0"/>
              <w:autoSpaceDN w:val="0"/>
              <w:adjustRightInd w:val="0"/>
              <w:spacing w:line="240" w:lineRule="auto"/>
              <w:rPr>
                <w:rFonts w:eastAsiaTheme="minorHAnsi"/>
                <w:sz w:val="25"/>
                <w:szCs w:val="25"/>
              </w:rPr>
            </w:pPr>
          </w:p>
        </w:tc>
      </w:tr>
      <w:tr w:rsidR="00062A07" w:rsidRPr="00062A07" w14:paraId="1ABB8571" w14:textId="77777777">
        <w:tc>
          <w:tcPr>
            <w:tcW w:w="5505" w:type="dxa"/>
            <w:tcBorders>
              <w:top w:val="single" w:sz="4" w:space="0" w:color="auto"/>
              <w:left w:val="single" w:sz="4" w:space="0" w:color="auto"/>
              <w:bottom w:val="single" w:sz="4" w:space="0" w:color="auto"/>
              <w:right w:val="single" w:sz="4" w:space="0" w:color="auto"/>
            </w:tcBorders>
          </w:tcPr>
          <w:p w14:paraId="676EDF0E" w14:textId="77777777" w:rsidR="00062A07" w:rsidRPr="00062A07" w:rsidRDefault="00062A07">
            <w:pPr>
              <w:autoSpaceDE w:val="0"/>
              <w:autoSpaceDN w:val="0"/>
              <w:adjustRightInd w:val="0"/>
              <w:spacing w:line="240" w:lineRule="auto"/>
              <w:rPr>
                <w:rFonts w:eastAsiaTheme="minorHAnsi"/>
                <w:sz w:val="25"/>
                <w:szCs w:val="25"/>
              </w:rPr>
            </w:pPr>
            <w:r w:rsidRPr="00062A07">
              <w:rPr>
                <w:rFonts w:eastAsiaTheme="minorHAnsi"/>
                <w:sz w:val="25"/>
                <w:szCs w:val="25"/>
              </w:rPr>
              <w:t>ИНН</w:t>
            </w:r>
          </w:p>
        </w:tc>
        <w:tc>
          <w:tcPr>
            <w:tcW w:w="3564" w:type="dxa"/>
            <w:gridSpan w:val="6"/>
            <w:tcBorders>
              <w:top w:val="single" w:sz="4" w:space="0" w:color="auto"/>
              <w:left w:val="single" w:sz="4" w:space="0" w:color="auto"/>
              <w:bottom w:val="single" w:sz="4" w:space="0" w:color="auto"/>
              <w:right w:val="single" w:sz="4" w:space="0" w:color="auto"/>
            </w:tcBorders>
          </w:tcPr>
          <w:p w14:paraId="236FFFF8" w14:textId="77777777" w:rsidR="00062A07" w:rsidRPr="00062A07" w:rsidRDefault="00062A07">
            <w:pPr>
              <w:autoSpaceDE w:val="0"/>
              <w:autoSpaceDN w:val="0"/>
              <w:adjustRightInd w:val="0"/>
              <w:spacing w:line="240" w:lineRule="auto"/>
              <w:rPr>
                <w:rFonts w:eastAsiaTheme="minorHAnsi"/>
                <w:sz w:val="25"/>
                <w:szCs w:val="25"/>
              </w:rPr>
            </w:pPr>
          </w:p>
        </w:tc>
      </w:tr>
      <w:tr w:rsidR="00062A07" w:rsidRPr="00062A07" w14:paraId="7EFF2BA1" w14:textId="77777777">
        <w:tc>
          <w:tcPr>
            <w:tcW w:w="5505" w:type="dxa"/>
            <w:tcBorders>
              <w:top w:val="single" w:sz="4" w:space="0" w:color="auto"/>
              <w:left w:val="single" w:sz="4" w:space="0" w:color="auto"/>
              <w:bottom w:val="single" w:sz="4" w:space="0" w:color="auto"/>
              <w:right w:val="single" w:sz="4" w:space="0" w:color="auto"/>
            </w:tcBorders>
          </w:tcPr>
          <w:p w14:paraId="26FB0A4E" w14:textId="77777777" w:rsidR="00062A07" w:rsidRPr="00062A07" w:rsidRDefault="00062A07">
            <w:pPr>
              <w:autoSpaceDE w:val="0"/>
              <w:autoSpaceDN w:val="0"/>
              <w:adjustRightInd w:val="0"/>
              <w:spacing w:line="240" w:lineRule="auto"/>
              <w:rPr>
                <w:rFonts w:eastAsiaTheme="minorHAnsi"/>
                <w:sz w:val="25"/>
                <w:szCs w:val="25"/>
              </w:rPr>
            </w:pPr>
            <w:r w:rsidRPr="00062A07">
              <w:rPr>
                <w:rFonts w:eastAsiaTheme="minorHAnsi"/>
                <w:sz w:val="25"/>
                <w:szCs w:val="25"/>
              </w:rPr>
              <w:t>Номер телефона</w:t>
            </w:r>
          </w:p>
        </w:tc>
        <w:tc>
          <w:tcPr>
            <w:tcW w:w="3564" w:type="dxa"/>
            <w:gridSpan w:val="6"/>
            <w:tcBorders>
              <w:top w:val="single" w:sz="4" w:space="0" w:color="auto"/>
              <w:left w:val="single" w:sz="4" w:space="0" w:color="auto"/>
              <w:bottom w:val="single" w:sz="4" w:space="0" w:color="auto"/>
              <w:right w:val="single" w:sz="4" w:space="0" w:color="auto"/>
            </w:tcBorders>
          </w:tcPr>
          <w:p w14:paraId="07C72C67" w14:textId="77777777" w:rsidR="00062A07" w:rsidRPr="00062A07" w:rsidRDefault="00062A07">
            <w:pPr>
              <w:autoSpaceDE w:val="0"/>
              <w:autoSpaceDN w:val="0"/>
              <w:adjustRightInd w:val="0"/>
              <w:spacing w:line="240" w:lineRule="auto"/>
              <w:rPr>
                <w:rFonts w:eastAsiaTheme="minorHAnsi"/>
                <w:sz w:val="25"/>
                <w:szCs w:val="25"/>
              </w:rPr>
            </w:pPr>
          </w:p>
        </w:tc>
      </w:tr>
      <w:tr w:rsidR="00062A07" w:rsidRPr="00062A07" w14:paraId="04B8008C" w14:textId="77777777">
        <w:tc>
          <w:tcPr>
            <w:tcW w:w="5505" w:type="dxa"/>
            <w:tcBorders>
              <w:top w:val="single" w:sz="4" w:space="0" w:color="auto"/>
              <w:left w:val="single" w:sz="4" w:space="0" w:color="auto"/>
              <w:bottom w:val="single" w:sz="4" w:space="0" w:color="auto"/>
              <w:right w:val="single" w:sz="4" w:space="0" w:color="auto"/>
            </w:tcBorders>
          </w:tcPr>
          <w:p w14:paraId="1E39B2E1" w14:textId="77777777" w:rsidR="00062A07" w:rsidRPr="00062A07" w:rsidRDefault="00062A07">
            <w:pPr>
              <w:autoSpaceDE w:val="0"/>
              <w:autoSpaceDN w:val="0"/>
              <w:adjustRightInd w:val="0"/>
              <w:spacing w:line="240" w:lineRule="auto"/>
              <w:rPr>
                <w:rFonts w:eastAsiaTheme="minorHAnsi"/>
                <w:sz w:val="25"/>
                <w:szCs w:val="25"/>
              </w:rPr>
            </w:pPr>
            <w:r w:rsidRPr="00062A07">
              <w:rPr>
                <w:rFonts w:eastAsiaTheme="minorHAnsi"/>
                <w:sz w:val="25"/>
                <w:szCs w:val="25"/>
              </w:rPr>
              <w:t>Адрес местонахождения (регистрации)</w:t>
            </w:r>
          </w:p>
        </w:tc>
        <w:tc>
          <w:tcPr>
            <w:tcW w:w="3564" w:type="dxa"/>
            <w:gridSpan w:val="6"/>
            <w:tcBorders>
              <w:top w:val="single" w:sz="4" w:space="0" w:color="auto"/>
              <w:left w:val="single" w:sz="4" w:space="0" w:color="auto"/>
              <w:bottom w:val="single" w:sz="4" w:space="0" w:color="auto"/>
              <w:right w:val="single" w:sz="4" w:space="0" w:color="auto"/>
            </w:tcBorders>
          </w:tcPr>
          <w:p w14:paraId="26903117" w14:textId="77777777" w:rsidR="00062A07" w:rsidRPr="00062A07" w:rsidRDefault="00062A07">
            <w:pPr>
              <w:autoSpaceDE w:val="0"/>
              <w:autoSpaceDN w:val="0"/>
              <w:adjustRightInd w:val="0"/>
              <w:spacing w:line="240" w:lineRule="auto"/>
              <w:rPr>
                <w:rFonts w:eastAsiaTheme="minorHAnsi"/>
                <w:sz w:val="25"/>
                <w:szCs w:val="25"/>
              </w:rPr>
            </w:pPr>
          </w:p>
        </w:tc>
      </w:tr>
      <w:tr w:rsidR="00062A07" w:rsidRPr="00062A07" w14:paraId="2097B6DE" w14:textId="77777777">
        <w:tc>
          <w:tcPr>
            <w:tcW w:w="5505" w:type="dxa"/>
            <w:tcBorders>
              <w:top w:val="single" w:sz="4" w:space="0" w:color="auto"/>
              <w:left w:val="single" w:sz="4" w:space="0" w:color="auto"/>
              <w:bottom w:val="single" w:sz="4" w:space="0" w:color="auto"/>
              <w:right w:val="single" w:sz="4" w:space="0" w:color="auto"/>
            </w:tcBorders>
          </w:tcPr>
          <w:p w14:paraId="21F9AF63" w14:textId="77777777" w:rsidR="00062A07" w:rsidRPr="00062A07" w:rsidRDefault="00062A07">
            <w:pPr>
              <w:autoSpaceDE w:val="0"/>
              <w:autoSpaceDN w:val="0"/>
              <w:adjustRightInd w:val="0"/>
              <w:spacing w:line="240" w:lineRule="auto"/>
              <w:rPr>
                <w:rFonts w:eastAsiaTheme="minorHAnsi"/>
                <w:sz w:val="25"/>
                <w:szCs w:val="25"/>
              </w:rPr>
            </w:pPr>
            <w:r w:rsidRPr="00062A07">
              <w:rPr>
                <w:rFonts w:eastAsiaTheme="minorHAnsi"/>
                <w:sz w:val="25"/>
                <w:szCs w:val="25"/>
              </w:rPr>
              <w:t>Адрес электронной почты</w:t>
            </w:r>
          </w:p>
        </w:tc>
        <w:tc>
          <w:tcPr>
            <w:tcW w:w="3564" w:type="dxa"/>
            <w:gridSpan w:val="6"/>
            <w:tcBorders>
              <w:top w:val="single" w:sz="4" w:space="0" w:color="auto"/>
              <w:left w:val="single" w:sz="4" w:space="0" w:color="auto"/>
              <w:bottom w:val="single" w:sz="4" w:space="0" w:color="auto"/>
              <w:right w:val="single" w:sz="4" w:space="0" w:color="auto"/>
            </w:tcBorders>
          </w:tcPr>
          <w:p w14:paraId="02CA291C" w14:textId="77777777" w:rsidR="00062A07" w:rsidRPr="00062A07" w:rsidRDefault="00062A07">
            <w:pPr>
              <w:autoSpaceDE w:val="0"/>
              <w:autoSpaceDN w:val="0"/>
              <w:adjustRightInd w:val="0"/>
              <w:spacing w:line="240" w:lineRule="auto"/>
              <w:rPr>
                <w:rFonts w:eastAsiaTheme="minorHAnsi"/>
                <w:sz w:val="25"/>
                <w:szCs w:val="25"/>
              </w:rPr>
            </w:pPr>
          </w:p>
        </w:tc>
      </w:tr>
      <w:tr w:rsidR="00062A07" w:rsidRPr="00062A07" w14:paraId="34DC1B14" w14:textId="77777777">
        <w:tc>
          <w:tcPr>
            <w:tcW w:w="9069" w:type="dxa"/>
            <w:gridSpan w:val="7"/>
            <w:tcBorders>
              <w:top w:val="single" w:sz="4" w:space="0" w:color="auto"/>
              <w:left w:val="single" w:sz="4" w:space="0" w:color="auto"/>
              <w:bottom w:val="single" w:sz="4" w:space="0" w:color="auto"/>
              <w:right w:val="single" w:sz="4" w:space="0" w:color="auto"/>
            </w:tcBorders>
          </w:tcPr>
          <w:p w14:paraId="774F361E" w14:textId="77777777" w:rsidR="00062A07" w:rsidRPr="00062A07" w:rsidRDefault="00062A07">
            <w:pPr>
              <w:autoSpaceDE w:val="0"/>
              <w:autoSpaceDN w:val="0"/>
              <w:adjustRightInd w:val="0"/>
              <w:spacing w:line="240" w:lineRule="auto"/>
              <w:jc w:val="center"/>
              <w:rPr>
                <w:rFonts w:eastAsiaTheme="minorHAnsi"/>
                <w:sz w:val="25"/>
                <w:szCs w:val="25"/>
              </w:rPr>
            </w:pPr>
            <w:r w:rsidRPr="00062A07">
              <w:rPr>
                <w:rFonts w:eastAsiaTheme="minorHAnsi"/>
                <w:sz w:val="25"/>
                <w:szCs w:val="25"/>
              </w:rPr>
              <w:t>Сведения об объекте</w:t>
            </w:r>
          </w:p>
        </w:tc>
      </w:tr>
      <w:tr w:rsidR="00062A07" w:rsidRPr="00062A07" w14:paraId="3097A7C9" w14:textId="77777777">
        <w:tc>
          <w:tcPr>
            <w:tcW w:w="5505" w:type="dxa"/>
            <w:tcBorders>
              <w:top w:val="single" w:sz="4" w:space="0" w:color="auto"/>
              <w:left w:val="single" w:sz="4" w:space="0" w:color="auto"/>
              <w:bottom w:val="single" w:sz="4" w:space="0" w:color="auto"/>
              <w:right w:val="single" w:sz="4" w:space="0" w:color="auto"/>
            </w:tcBorders>
          </w:tcPr>
          <w:p w14:paraId="7B07A39B" w14:textId="77777777" w:rsidR="00062A07" w:rsidRPr="00062A07" w:rsidRDefault="00062A07">
            <w:pPr>
              <w:autoSpaceDE w:val="0"/>
              <w:autoSpaceDN w:val="0"/>
              <w:adjustRightInd w:val="0"/>
              <w:spacing w:line="240" w:lineRule="auto"/>
              <w:rPr>
                <w:rFonts w:eastAsiaTheme="minorHAnsi"/>
                <w:sz w:val="25"/>
                <w:szCs w:val="25"/>
              </w:rPr>
            </w:pPr>
            <w:r w:rsidRPr="00062A07">
              <w:rPr>
                <w:rFonts w:eastAsiaTheme="minorHAnsi"/>
                <w:sz w:val="25"/>
                <w:szCs w:val="25"/>
              </w:rPr>
              <w:t>Кадастровый номер объекта капитального строительства, в пределах которого планируется размещение информационной вывески</w:t>
            </w:r>
          </w:p>
        </w:tc>
        <w:tc>
          <w:tcPr>
            <w:tcW w:w="3564" w:type="dxa"/>
            <w:gridSpan w:val="6"/>
            <w:tcBorders>
              <w:top w:val="single" w:sz="4" w:space="0" w:color="auto"/>
              <w:left w:val="single" w:sz="4" w:space="0" w:color="auto"/>
              <w:bottom w:val="single" w:sz="4" w:space="0" w:color="auto"/>
              <w:right w:val="single" w:sz="4" w:space="0" w:color="auto"/>
            </w:tcBorders>
          </w:tcPr>
          <w:p w14:paraId="6F1C6D3D" w14:textId="77777777" w:rsidR="00062A07" w:rsidRPr="00062A07" w:rsidRDefault="00062A07">
            <w:pPr>
              <w:autoSpaceDE w:val="0"/>
              <w:autoSpaceDN w:val="0"/>
              <w:adjustRightInd w:val="0"/>
              <w:spacing w:line="240" w:lineRule="auto"/>
              <w:rPr>
                <w:rFonts w:eastAsiaTheme="minorHAnsi"/>
                <w:sz w:val="25"/>
                <w:szCs w:val="25"/>
              </w:rPr>
            </w:pPr>
          </w:p>
        </w:tc>
      </w:tr>
      <w:tr w:rsidR="00062A07" w:rsidRPr="00062A07" w14:paraId="79E0588D" w14:textId="77777777">
        <w:tc>
          <w:tcPr>
            <w:tcW w:w="5505" w:type="dxa"/>
            <w:tcBorders>
              <w:top w:val="single" w:sz="4" w:space="0" w:color="auto"/>
              <w:left w:val="single" w:sz="4" w:space="0" w:color="auto"/>
              <w:bottom w:val="single" w:sz="4" w:space="0" w:color="auto"/>
              <w:right w:val="single" w:sz="4" w:space="0" w:color="auto"/>
            </w:tcBorders>
          </w:tcPr>
          <w:p w14:paraId="450C8FC7" w14:textId="77777777" w:rsidR="00062A07" w:rsidRPr="00062A07" w:rsidRDefault="00062A07">
            <w:pPr>
              <w:autoSpaceDE w:val="0"/>
              <w:autoSpaceDN w:val="0"/>
              <w:adjustRightInd w:val="0"/>
              <w:spacing w:line="240" w:lineRule="auto"/>
              <w:rPr>
                <w:rFonts w:eastAsiaTheme="minorHAnsi"/>
                <w:sz w:val="25"/>
                <w:szCs w:val="25"/>
              </w:rPr>
            </w:pPr>
            <w:r w:rsidRPr="00062A07">
              <w:rPr>
                <w:rFonts w:eastAsiaTheme="minorHAnsi"/>
                <w:sz w:val="25"/>
                <w:szCs w:val="25"/>
              </w:rPr>
              <w:t>Кадастровый номер помещения, в границах которого планируется размещение</w:t>
            </w:r>
          </w:p>
          <w:p w14:paraId="0DF4A342" w14:textId="77777777" w:rsidR="00062A07" w:rsidRPr="00062A07" w:rsidRDefault="00062A07">
            <w:pPr>
              <w:autoSpaceDE w:val="0"/>
              <w:autoSpaceDN w:val="0"/>
              <w:adjustRightInd w:val="0"/>
              <w:spacing w:line="240" w:lineRule="auto"/>
              <w:rPr>
                <w:rFonts w:eastAsiaTheme="minorHAnsi"/>
                <w:sz w:val="25"/>
                <w:szCs w:val="25"/>
              </w:rPr>
            </w:pPr>
            <w:proofErr w:type="gramStart"/>
            <w:r w:rsidRPr="00062A07">
              <w:rPr>
                <w:rFonts w:eastAsiaTheme="minorHAnsi"/>
                <w:sz w:val="25"/>
                <w:szCs w:val="25"/>
              </w:rPr>
              <w:t>информационной</w:t>
            </w:r>
            <w:proofErr w:type="gramEnd"/>
            <w:r w:rsidRPr="00062A07">
              <w:rPr>
                <w:rFonts w:eastAsiaTheme="minorHAnsi"/>
                <w:sz w:val="25"/>
                <w:szCs w:val="25"/>
              </w:rPr>
              <w:t xml:space="preserve"> вывески</w:t>
            </w:r>
          </w:p>
        </w:tc>
        <w:tc>
          <w:tcPr>
            <w:tcW w:w="3564" w:type="dxa"/>
            <w:gridSpan w:val="6"/>
            <w:tcBorders>
              <w:top w:val="single" w:sz="4" w:space="0" w:color="auto"/>
              <w:left w:val="single" w:sz="4" w:space="0" w:color="auto"/>
              <w:bottom w:val="single" w:sz="4" w:space="0" w:color="auto"/>
              <w:right w:val="single" w:sz="4" w:space="0" w:color="auto"/>
            </w:tcBorders>
          </w:tcPr>
          <w:p w14:paraId="7D27C5E8" w14:textId="77777777" w:rsidR="00062A07" w:rsidRPr="00062A07" w:rsidRDefault="00062A07">
            <w:pPr>
              <w:autoSpaceDE w:val="0"/>
              <w:autoSpaceDN w:val="0"/>
              <w:adjustRightInd w:val="0"/>
              <w:spacing w:line="240" w:lineRule="auto"/>
              <w:rPr>
                <w:rFonts w:eastAsiaTheme="minorHAnsi"/>
                <w:sz w:val="25"/>
                <w:szCs w:val="25"/>
              </w:rPr>
            </w:pPr>
          </w:p>
        </w:tc>
      </w:tr>
      <w:tr w:rsidR="00062A07" w:rsidRPr="00062A07" w14:paraId="6E67E4F4" w14:textId="77777777">
        <w:tc>
          <w:tcPr>
            <w:tcW w:w="5505" w:type="dxa"/>
            <w:tcBorders>
              <w:top w:val="single" w:sz="4" w:space="0" w:color="auto"/>
              <w:left w:val="single" w:sz="4" w:space="0" w:color="auto"/>
              <w:bottom w:val="single" w:sz="4" w:space="0" w:color="auto"/>
              <w:right w:val="single" w:sz="4" w:space="0" w:color="auto"/>
            </w:tcBorders>
          </w:tcPr>
          <w:p w14:paraId="2EB2226B" w14:textId="77777777" w:rsidR="00062A07" w:rsidRPr="00062A07" w:rsidRDefault="00062A07">
            <w:pPr>
              <w:autoSpaceDE w:val="0"/>
              <w:autoSpaceDN w:val="0"/>
              <w:adjustRightInd w:val="0"/>
              <w:spacing w:line="240" w:lineRule="auto"/>
              <w:rPr>
                <w:rFonts w:eastAsiaTheme="minorHAnsi"/>
                <w:sz w:val="25"/>
                <w:szCs w:val="25"/>
              </w:rPr>
            </w:pPr>
            <w:r w:rsidRPr="00062A07">
              <w:rPr>
                <w:rFonts w:eastAsiaTheme="minorHAnsi"/>
                <w:sz w:val="25"/>
                <w:szCs w:val="25"/>
              </w:rPr>
              <w:lastRenderedPageBreak/>
              <w:t>Кадастровый номер земельного участка, в пределах которого планируется размещение</w:t>
            </w:r>
          </w:p>
          <w:p w14:paraId="02DF2CD4" w14:textId="77777777" w:rsidR="00062A07" w:rsidRPr="00062A07" w:rsidRDefault="00062A07">
            <w:pPr>
              <w:autoSpaceDE w:val="0"/>
              <w:autoSpaceDN w:val="0"/>
              <w:adjustRightInd w:val="0"/>
              <w:spacing w:line="240" w:lineRule="auto"/>
              <w:rPr>
                <w:rFonts w:eastAsiaTheme="minorHAnsi"/>
                <w:sz w:val="25"/>
                <w:szCs w:val="25"/>
              </w:rPr>
            </w:pPr>
            <w:proofErr w:type="gramStart"/>
            <w:r w:rsidRPr="00062A07">
              <w:rPr>
                <w:rFonts w:eastAsiaTheme="minorHAnsi"/>
                <w:sz w:val="25"/>
                <w:szCs w:val="25"/>
              </w:rPr>
              <w:t>информационной</w:t>
            </w:r>
            <w:proofErr w:type="gramEnd"/>
            <w:r w:rsidRPr="00062A07">
              <w:rPr>
                <w:rFonts w:eastAsiaTheme="minorHAnsi"/>
                <w:sz w:val="25"/>
                <w:szCs w:val="25"/>
              </w:rPr>
              <w:t xml:space="preserve"> вывески (для случая размещения информационной вывески на прилегающей территории в месте осуществления деятельности)</w:t>
            </w:r>
          </w:p>
        </w:tc>
        <w:tc>
          <w:tcPr>
            <w:tcW w:w="3564" w:type="dxa"/>
            <w:gridSpan w:val="6"/>
            <w:tcBorders>
              <w:top w:val="single" w:sz="4" w:space="0" w:color="auto"/>
              <w:left w:val="single" w:sz="4" w:space="0" w:color="auto"/>
              <w:bottom w:val="single" w:sz="4" w:space="0" w:color="auto"/>
              <w:right w:val="single" w:sz="4" w:space="0" w:color="auto"/>
            </w:tcBorders>
          </w:tcPr>
          <w:p w14:paraId="46C77F35" w14:textId="77777777" w:rsidR="00062A07" w:rsidRPr="00062A07" w:rsidRDefault="00062A07">
            <w:pPr>
              <w:autoSpaceDE w:val="0"/>
              <w:autoSpaceDN w:val="0"/>
              <w:adjustRightInd w:val="0"/>
              <w:spacing w:line="240" w:lineRule="auto"/>
              <w:rPr>
                <w:rFonts w:eastAsiaTheme="minorHAnsi"/>
                <w:sz w:val="25"/>
                <w:szCs w:val="25"/>
              </w:rPr>
            </w:pPr>
          </w:p>
        </w:tc>
      </w:tr>
      <w:tr w:rsidR="00062A07" w:rsidRPr="00062A07" w14:paraId="482FB51F" w14:textId="77777777">
        <w:tc>
          <w:tcPr>
            <w:tcW w:w="5505" w:type="dxa"/>
            <w:tcBorders>
              <w:top w:val="single" w:sz="4" w:space="0" w:color="auto"/>
              <w:left w:val="single" w:sz="4" w:space="0" w:color="auto"/>
              <w:bottom w:val="single" w:sz="4" w:space="0" w:color="auto"/>
              <w:right w:val="single" w:sz="4" w:space="0" w:color="auto"/>
            </w:tcBorders>
          </w:tcPr>
          <w:p w14:paraId="22C7472C" w14:textId="77777777" w:rsidR="00062A07" w:rsidRPr="00062A07" w:rsidRDefault="00062A07">
            <w:pPr>
              <w:autoSpaceDE w:val="0"/>
              <w:autoSpaceDN w:val="0"/>
              <w:adjustRightInd w:val="0"/>
              <w:spacing w:line="240" w:lineRule="auto"/>
              <w:rPr>
                <w:rFonts w:eastAsiaTheme="minorHAnsi"/>
                <w:sz w:val="25"/>
                <w:szCs w:val="25"/>
              </w:rPr>
            </w:pPr>
            <w:r w:rsidRPr="00062A07">
              <w:rPr>
                <w:rFonts w:eastAsiaTheme="minorHAnsi"/>
                <w:sz w:val="25"/>
                <w:szCs w:val="25"/>
              </w:rPr>
              <w:t>Тип информационной конструкции (указать нужное)</w:t>
            </w:r>
          </w:p>
        </w:tc>
        <w:tc>
          <w:tcPr>
            <w:tcW w:w="3564" w:type="dxa"/>
            <w:gridSpan w:val="6"/>
            <w:tcBorders>
              <w:top w:val="single" w:sz="4" w:space="0" w:color="auto"/>
              <w:left w:val="single" w:sz="4" w:space="0" w:color="auto"/>
              <w:bottom w:val="single" w:sz="4" w:space="0" w:color="auto"/>
              <w:right w:val="single" w:sz="4" w:space="0" w:color="auto"/>
            </w:tcBorders>
          </w:tcPr>
          <w:p w14:paraId="5202376E" w14:textId="77777777" w:rsidR="00062A07" w:rsidRPr="00062A07" w:rsidRDefault="00062A07">
            <w:pPr>
              <w:autoSpaceDE w:val="0"/>
              <w:autoSpaceDN w:val="0"/>
              <w:adjustRightInd w:val="0"/>
              <w:spacing w:line="240" w:lineRule="auto"/>
              <w:rPr>
                <w:rFonts w:eastAsiaTheme="minorHAnsi"/>
                <w:sz w:val="25"/>
                <w:szCs w:val="25"/>
              </w:rPr>
            </w:pPr>
            <w:proofErr w:type="gramStart"/>
            <w:r w:rsidRPr="00062A07">
              <w:rPr>
                <w:rFonts w:eastAsiaTheme="minorHAnsi"/>
                <w:sz w:val="25"/>
                <w:szCs w:val="25"/>
              </w:rPr>
              <w:t>настенный</w:t>
            </w:r>
            <w:proofErr w:type="gramEnd"/>
            <w:r w:rsidRPr="00062A07">
              <w:rPr>
                <w:rFonts w:eastAsiaTheme="minorHAnsi"/>
                <w:sz w:val="25"/>
                <w:szCs w:val="25"/>
              </w:rPr>
              <w:t>; витринный; консольный; подвесной; крышный; уникальный;</w:t>
            </w:r>
          </w:p>
          <w:p w14:paraId="3A1545A3" w14:textId="77777777" w:rsidR="00062A07" w:rsidRPr="00062A07" w:rsidRDefault="00062A07">
            <w:pPr>
              <w:autoSpaceDE w:val="0"/>
              <w:autoSpaceDN w:val="0"/>
              <w:adjustRightInd w:val="0"/>
              <w:spacing w:line="240" w:lineRule="auto"/>
              <w:rPr>
                <w:rFonts w:eastAsiaTheme="minorHAnsi"/>
                <w:sz w:val="25"/>
                <w:szCs w:val="25"/>
              </w:rPr>
            </w:pPr>
            <w:proofErr w:type="gramStart"/>
            <w:r w:rsidRPr="00062A07">
              <w:rPr>
                <w:rFonts w:eastAsiaTheme="minorHAnsi"/>
                <w:sz w:val="25"/>
                <w:szCs w:val="25"/>
              </w:rPr>
              <w:t>отдельно</w:t>
            </w:r>
            <w:proofErr w:type="gramEnd"/>
            <w:r w:rsidRPr="00062A07">
              <w:rPr>
                <w:rFonts w:eastAsiaTheme="minorHAnsi"/>
                <w:sz w:val="25"/>
                <w:szCs w:val="25"/>
              </w:rPr>
              <w:t xml:space="preserve"> стоящий; ценовое табло АЗС;</w:t>
            </w:r>
          </w:p>
          <w:p w14:paraId="5D1D4D6A" w14:textId="77777777" w:rsidR="00062A07" w:rsidRPr="00062A07" w:rsidRDefault="00062A07">
            <w:pPr>
              <w:autoSpaceDE w:val="0"/>
              <w:autoSpaceDN w:val="0"/>
              <w:adjustRightInd w:val="0"/>
              <w:spacing w:line="240" w:lineRule="auto"/>
              <w:rPr>
                <w:rFonts w:eastAsiaTheme="minorHAnsi"/>
                <w:sz w:val="25"/>
                <w:szCs w:val="25"/>
              </w:rPr>
            </w:pPr>
            <w:proofErr w:type="gramStart"/>
            <w:r w:rsidRPr="00062A07">
              <w:rPr>
                <w:rFonts w:eastAsiaTheme="minorHAnsi"/>
                <w:sz w:val="25"/>
                <w:szCs w:val="25"/>
              </w:rPr>
              <w:t>вывеска</w:t>
            </w:r>
            <w:proofErr w:type="gramEnd"/>
            <w:r w:rsidRPr="00062A07">
              <w:rPr>
                <w:rFonts w:eastAsiaTheme="minorHAnsi"/>
                <w:sz w:val="25"/>
                <w:szCs w:val="25"/>
              </w:rPr>
              <w:t xml:space="preserve"> для летнего кафе</w:t>
            </w:r>
          </w:p>
        </w:tc>
      </w:tr>
      <w:tr w:rsidR="00062A07" w:rsidRPr="00062A07" w14:paraId="1F3F5DBC" w14:textId="77777777">
        <w:tc>
          <w:tcPr>
            <w:tcW w:w="5505" w:type="dxa"/>
            <w:tcBorders>
              <w:top w:val="single" w:sz="4" w:space="0" w:color="auto"/>
              <w:left w:val="single" w:sz="4" w:space="0" w:color="auto"/>
              <w:bottom w:val="single" w:sz="4" w:space="0" w:color="auto"/>
              <w:right w:val="single" w:sz="4" w:space="0" w:color="auto"/>
            </w:tcBorders>
          </w:tcPr>
          <w:p w14:paraId="69444964" w14:textId="77777777" w:rsidR="00062A07" w:rsidRPr="00062A07" w:rsidRDefault="00062A07">
            <w:pPr>
              <w:autoSpaceDE w:val="0"/>
              <w:autoSpaceDN w:val="0"/>
              <w:adjustRightInd w:val="0"/>
              <w:spacing w:line="240" w:lineRule="auto"/>
              <w:rPr>
                <w:rFonts w:eastAsiaTheme="minorHAnsi"/>
                <w:sz w:val="25"/>
                <w:szCs w:val="25"/>
              </w:rPr>
            </w:pPr>
            <w:r w:rsidRPr="00062A07">
              <w:rPr>
                <w:rFonts w:eastAsiaTheme="minorHAnsi"/>
                <w:sz w:val="25"/>
                <w:szCs w:val="25"/>
              </w:rPr>
              <w:t>Номер регистрации товарного знака</w:t>
            </w:r>
          </w:p>
        </w:tc>
        <w:tc>
          <w:tcPr>
            <w:tcW w:w="3564" w:type="dxa"/>
            <w:gridSpan w:val="6"/>
            <w:tcBorders>
              <w:top w:val="single" w:sz="4" w:space="0" w:color="auto"/>
              <w:left w:val="single" w:sz="4" w:space="0" w:color="auto"/>
              <w:bottom w:val="single" w:sz="4" w:space="0" w:color="auto"/>
              <w:right w:val="single" w:sz="4" w:space="0" w:color="auto"/>
            </w:tcBorders>
          </w:tcPr>
          <w:p w14:paraId="7BC06714" w14:textId="77777777" w:rsidR="00062A07" w:rsidRPr="00062A07" w:rsidRDefault="00062A07">
            <w:pPr>
              <w:autoSpaceDE w:val="0"/>
              <w:autoSpaceDN w:val="0"/>
              <w:adjustRightInd w:val="0"/>
              <w:spacing w:line="240" w:lineRule="auto"/>
              <w:rPr>
                <w:rFonts w:eastAsiaTheme="minorHAnsi"/>
                <w:sz w:val="25"/>
                <w:szCs w:val="25"/>
              </w:rPr>
            </w:pPr>
          </w:p>
        </w:tc>
      </w:tr>
      <w:tr w:rsidR="00062A07" w:rsidRPr="00062A07" w14:paraId="1C19375E" w14:textId="77777777">
        <w:tc>
          <w:tcPr>
            <w:tcW w:w="5505" w:type="dxa"/>
            <w:tcBorders>
              <w:top w:val="single" w:sz="4" w:space="0" w:color="auto"/>
              <w:left w:val="single" w:sz="4" w:space="0" w:color="auto"/>
              <w:bottom w:val="single" w:sz="4" w:space="0" w:color="auto"/>
              <w:right w:val="single" w:sz="4" w:space="0" w:color="auto"/>
            </w:tcBorders>
          </w:tcPr>
          <w:p w14:paraId="5CFBA553" w14:textId="77777777" w:rsidR="00062A07" w:rsidRPr="00062A07" w:rsidRDefault="00062A07">
            <w:pPr>
              <w:autoSpaceDE w:val="0"/>
              <w:autoSpaceDN w:val="0"/>
              <w:adjustRightInd w:val="0"/>
              <w:spacing w:line="240" w:lineRule="auto"/>
              <w:rPr>
                <w:rFonts w:eastAsiaTheme="minorHAnsi"/>
                <w:sz w:val="25"/>
                <w:szCs w:val="25"/>
              </w:rPr>
            </w:pPr>
            <w:r w:rsidRPr="00062A07">
              <w:rPr>
                <w:rFonts w:eastAsiaTheme="minorHAnsi"/>
                <w:sz w:val="25"/>
                <w:szCs w:val="25"/>
              </w:rPr>
              <w:t>Сведения о собственнике объекта для размещения вывески</w:t>
            </w:r>
          </w:p>
        </w:tc>
        <w:tc>
          <w:tcPr>
            <w:tcW w:w="3564" w:type="dxa"/>
            <w:gridSpan w:val="6"/>
            <w:tcBorders>
              <w:top w:val="single" w:sz="4" w:space="0" w:color="auto"/>
              <w:left w:val="single" w:sz="4" w:space="0" w:color="auto"/>
              <w:bottom w:val="single" w:sz="4" w:space="0" w:color="auto"/>
              <w:right w:val="single" w:sz="4" w:space="0" w:color="auto"/>
            </w:tcBorders>
          </w:tcPr>
          <w:p w14:paraId="3D024B8D" w14:textId="77777777" w:rsidR="00062A07" w:rsidRPr="00062A07" w:rsidRDefault="00062A07">
            <w:pPr>
              <w:autoSpaceDE w:val="0"/>
              <w:autoSpaceDN w:val="0"/>
              <w:adjustRightInd w:val="0"/>
              <w:spacing w:line="240" w:lineRule="auto"/>
              <w:rPr>
                <w:rFonts w:eastAsiaTheme="minorHAnsi"/>
                <w:sz w:val="25"/>
                <w:szCs w:val="25"/>
              </w:rPr>
            </w:pPr>
          </w:p>
        </w:tc>
      </w:tr>
      <w:tr w:rsidR="00062A07" w:rsidRPr="00062A07" w14:paraId="3C7C969D" w14:textId="77777777">
        <w:tc>
          <w:tcPr>
            <w:tcW w:w="5505" w:type="dxa"/>
            <w:tcBorders>
              <w:top w:val="single" w:sz="4" w:space="0" w:color="auto"/>
              <w:left w:val="single" w:sz="4" w:space="0" w:color="auto"/>
              <w:bottom w:val="single" w:sz="4" w:space="0" w:color="auto"/>
              <w:right w:val="single" w:sz="4" w:space="0" w:color="auto"/>
            </w:tcBorders>
          </w:tcPr>
          <w:p w14:paraId="0E6DCE25" w14:textId="77777777" w:rsidR="00062A07" w:rsidRPr="00062A07" w:rsidRDefault="00062A07">
            <w:pPr>
              <w:autoSpaceDE w:val="0"/>
              <w:autoSpaceDN w:val="0"/>
              <w:adjustRightInd w:val="0"/>
              <w:spacing w:line="240" w:lineRule="auto"/>
              <w:rPr>
                <w:rFonts w:eastAsiaTheme="minorHAnsi"/>
                <w:sz w:val="25"/>
                <w:szCs w:val="25"/>
              </w:rPr>
            </w:pPr>
            <w:r w:rsidRPr="00062A07">
              <w:rPr>
                <w:rFonts w:eastAsiaTheme="minorHAnsi"/>
                <w:sz w:val="25"/>
                <w:szCs w:val="25"/>
              </w:rPr>
              <w:t>Сведения о регистрации права собственности на объект размещения вывески</w:t>
            </w:r>
          </w:p>
        </w:tc>
        <w:tc>
          <w:tcPr>
            <w:tcW w:w="3564" w:type="dxa"/>
            <w:gridSpan w:val="6"/>
            <w:tcBorders>
              <w:top w:val="single" w:sz="4" w:space="0" w:color="auto"/>
              <w:left w:val="single" w:sz="4" w:space="0" w:color="auto"/>
              <w:bottom w:val="single" w:sz="4" w:space="0" w:color="auto"/>
              <w:right w:val="single" w:sz="4" w:space="0" w:color="auto"/>
            </w:tcBorders>
          </w:tcPr>
          <w:p w14:paraId="258A0F60" w14:textId="77777777" w:rsidR="00062A07" w:rsidRPr="00062A07" w:rsidRDefault="00062A07">
            <w:pPr>
              <w:autoSpaceDE w:val="0"/>
              <w:autoSpaceDN w:val="0"/>
              <w:adjustRightInd w:val="0"/>
              <w:spacing w:line="240" w:lineRule="auto"/>
              <w:rPr>
                <w:rFonts w:eastAsiaTheme="minorHAnsi"/>
                <w:sz w:val="25"/>
                <w:szCs w:val="25"/>
              </w:rPr>
            </w:pPr>
          </w:p>
        </w:tc>
      </w:tr>
    </w:tbl>
    <w:p w14:paraId="12AADC7B" w14:textId="77777777" w:rsidR="00062A07" w:rsidRPr="00062A07" w:rsidRDefault="00062A07" w:rsidP="00062A07">
      <w:pPr>
        <w:autoSpaceDE w:val="0"/>
        <w:autoSpaceDN w:val="0"/>
        <w:adjustRightInd w:val="0"/>
        <w:spacing w:line="240" w:lineRule="auto"/>
        <w:jc w:val="both"/>
        <w:rPr>
          <w:rFonts w:eastAsiaTheme="minorHAnsi"/>
          <w:sz w:val="25"/>
          <w:szCs w:val="25"/>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44"/>
        <w:gridCol w:w="2593"/>
        <w:gridCol w:w="4334"/>
      </w:tblGrid>
      <w:tr w:rsidR="00062A07" w:rsidRPr="00062A07" w14:paraId="33BDA21E" w14:textId="77777777">
        <w:tc>
          <w:tcPr>
            <w:tcW w:w="9071" w:type="dxa"/>
            <w:gridSpan w:val="3"/>
          </w:tcPr>
          <w:p w14:paraId="3FD90D30" w14:textId="77777777" w:rsidR="00062A07" w:rsidRPr="00062A07" w:rsidRDefault="00062A07">
            <w:pPr>
              <w:autoSpaceDE w:val="0"/>
              <w:autoSpaceDN w:val="0"/>
              <w:adjustRightInd w:val="0"/>
              <w:spacing w:line="240" w:lineRule="auto"/>
              <w:ind w:firstLine="283"/>
              <w:jc w:val="both"/>
              <w:rPr>
                <w:rFonts w:eastAsiaTheme="minorHAnsi"/>
                <w:sz w:val="25"/>
                <w:szCs w:val="25"/>
              </w:rPr>
            </w:pPr>
            <w:r w:rsidRPr="00062A07">
              <w:rPr>
                <w:rFonts w:eastAsiaTheme="minorHAnsi"/>
                <w:sz w:val="25"/>
                <w:szCs w:val="25"/>
              </w:rPr>
              <w:t>Перечень представляемых документов и материалов (с указанием количества экземпляров и листов):</w:t>
            </w:r>
          </w:p>
          <w:p w14:paraId="04DBAE40" w14:textId="68F58AD6" w:rsidR="00062A07" w:rsidRPr="00062A07" w:rsidRDefault="00062A07">
            <w:pPr>
              <w:autoSpaceDE w:val="0"/>
              <w:autoSpaceDN w:val="0"/>
              <w:adjustRightInd w:val="0"/>
              <w:spacing w:line="240" w:lineRule="auto"/>
              <w:rPr>
                <w:rFonts w:eastAsiaTheme="minorHAnsi"/>
                <w:sz w:val="25"/>
                <w:szCs w:val="25"/>
              </w:rPr>
            </w:pPr>
            <w:r w:rsidRPr="00062A07">
              <w:rPr>
                <w:rFonts w:eastAsiaTheme="minorHAnsi"/>
                <w:sz w:val="25"/>
                <w:szCs w:val="25"/>
              </w:rPr>
              <w:t>_________________________________________</w:t>
            </w:r>
            <w:r w:rsidR="009E2CA9">
              <w:rPr>
                <w:rFonts w:eastAsiaTheme="minorHAnsi"/>
                <w:sz w:val="25"/>
                <w:szCs w:val="25"/>
              </w:rPr>
              <w:t>_____________________________</w:t>
            </w:r>
          </w:p>
          <w:p w14:paraId="7AB88F7C" w14:textId="4F79EB54" w:rsidR="00062A07" w:rsidRPr="00062A07" w:rsidRDefault="00062A07">
            <w:pPr>
              <w:autoSpaceDE w:val="0"/>
              <w:autoSpaceDN w:val="0"/>
              <w:adjustRightInd w:val="0"/>
              <w:spacing w:line="240" w:lineRule="auto"/>
              <w:rPr>
                <w:rFonts w:eastAsiaTheme="minorHAnsi"/>
                <w:sz w:val="25"/>
                <w:szCs w:val="25"/>
              </w:rPr>
            </w:pPr>
            <w:r w:rsidRPr="00062A07">
              <w:rPr>
                <w:rFonts w:eastAsiaTheme="minorHAnsi"/>
                <w:sz w:val="25"/>
                <w:szCs w:val="25"/>
              </w:rPr>
              <w:t>________________________________________________________</w:t>
            </w:r>
            <w:r w:rsidR="009E2CA9">
              <w:rPr>
                <w:rFonts w:eastAsiaTheme="minorHAnsi"/>
                <w:sz w:val="25"/>
                <w:szCs w:val="25"/>
              </w:rPr>
              <w:t>______________</w:t>
            </w:r>
          </w:p>
          <w:p w14:paraId="156577C5" w14:textId="784FF8C8" w:rsidR="00062A07" w:rsidRPr="00062A07" w:rsidRDefault="00062A07">
            <w:pPr>
              <w:autoSpaceDE w:val="0"/>
              <w:autoSpaceDN w:val="0"/>
              <w:adjustRightInd w:val="0"/>
              <w:spacing w:line="240" w:lineRule="auto"/>
              <w:rPr>
                <w:rFonts w:eastAsiaTheme="minorHAnsi"/>
                <w:sz w:val="25"/>
                <w:szCs w:val="25"/>
              </w:rPr>
            </w:pPr>
            <w:r w:rsidRPr="00062A07">
              <w:rPr>
                <w:rFonts w:eastAsiaTheme="minorHAnsi"/>
                <w:sz w:val="25"/>
                <w:szCs w:val="25"/>
              </w:rPr>
              <w:t>_________________________________________</w:t>
            </w:r>
            <w:r w:rsidR="009E2CA9">
              <w:rPr>
                <w:rFonts w:eastAsiaTheme="minorHAnsi"/>
                <w:sz w:val="25"/>
                <w:szCs w:val="25"/>
              </w:rPr>
              <w:t>_____________________________</w:t>
            </w:r>
          </w:p>
          <w:p w14:paraId="70B06D72" w14:textId="79899835" w:rsidR="00062A07" w:rsidRPr="00062A07" w:rsidRDefault="009E2CA9">
            <w:pPr>
              <w:autoSpaceDE w:val="0"/>
              <w:autoSpaceDN w:val="0"/>
              <w:adjustRightInd w:val="0"/>
              <w:spacing w:line="240" w:lineRule="auto"/>
              <w:rPr>
                <w:rFonts w:eastAsiaTheme="minorHAnsi"/>
                <w:sz w:val="25"/>
                <w:szCs w:val="25"/>
              </w:rPr>
            </w:pPr>
            <w:r>
              <w:rPr>
                <w:rFonts w:eastAsiaTheme="minorHAnsi"/>
                <w:sz w:val="25"/>
                <w:szCs w:val="25"/>
              </w:rPr>
              <w:t>______</w:t>
            </w:r>
            <w:r w:rsidR="00062A07" w:rsidRPr="00062A07">
              <w:rPr>
                <w:rFonts w:eastAsiaTheme="minorHAnsi"/>
                <w:sz w:val="25"/>
                <w:szCs w:val="25"/>
              </w:rPr>
              <w:t>________________________________________________________________</w:t>
            </w:r>
          </w:p>
          <w:p w14:paraId="3B63A70D" w14:textId="77777777" w:rsidR="00062A07" w:rsidRPr="00062A07" w:rsidRDefault="00062A07">
            <w:pPr>
              <w:autoSpaceDE w:val="0"/>
              <w:autoSpaceDN w:val="0"/>
              <w:adjustRightInd w:val="0"/>
              <w:spacing w:line="240" w:lineRule="auto"/>
              <w:ind w:firstLine="283"/>
              <w:jc w:val="both"/>
              <w:rPr>
                <w:rFonts w:eastAsiaTheme="minorHAnsi"/>
                <w:sz w:val="25"/>
                <w:szCs w:val="25"/>
              </w:rPr>
            </w:pPr>
            <w:r w:rsidRPr="00062A07">
              <w:rPr>
                <w:rFonts w:eastAsiaTheme="minorHAnsi"/>
                <w:sz w:val="25"/>
                <w:szCs w:val="25"/>
              </w:rPr>
              <w:t>При размещении информационной конструкции будут обеспечены:</w:t>
            </w:r>
          </w:p>
          <w:p w14:paraId="790C6247" w14:textId="77777777" w:rsidR="00062A07" w:rsidRPr="00062A07" w:rsidRDefault="00062A07">
            <w:pPr>
              <w:autoSpaceDE w:val="0"/>
              <w:autoSpaceDN w:val="0"/>
              <w:adjustRightInd w:val="0"/>
              <w:spacing w:line="240" w:lineRule="auto"/>
              <w:rPr>
                <w:rFonts w:eastAsiaTheme="minorHAnsi"/>
                <w:sz w:val="25"/>
                <w:szCs w:val="25"/>
              </w:rPr>
            </w:pPr>
          </w:p>
          <w:p w14:paraId="6B2345B6" w14:textId="77777777" w:rsidR="00062A07" w:rsidRPr="00062A07" w:rsidRDefault="00062A07">
            <w:pPr>
              <w:autoSpaceDE w:val="0"/>
              <w:autoSpaceDN w:val="0"/>
              <w:adjustRightInd w:val="0"/>
              <w:spacing w:line="240" w:lineRule="auto"/>
              <w:ind w:firstLine="283"/>
              <w:jc w:val="both"/>
              <w:rPr>
                <w:rFonts w:eastAsiaTheme="minorHAnsi"/>
                <w:sz w:val="25"/>
                <w:szCs w:val="25"/>
              </w:rPr>
            </w:pPr>
            <w:r w:rsidRPr="00062A07">
              <w:rPr>
                <w:rFonts w:eastAsiaTheme="minorHAnsi"/>
                <w:sz w:val="25"/>
                <w:szCs w:val="25"/>
              </w:rPr>
              <w:t>- требования технических регламентов и иных законодательных актов, в том числе в сфере пожарной безопасности, санитарно-эпидемиологического благополучия населения;</w:t>
            </w:r>
          </w:p>
          <w:p w14:paraId="43364423" w14:textId="77777777" w:rsidR="00062A07" w:rsidRPr="00062A07" w:rsidRDefault="00062A07">
            <w:pPr>
              <w:autoSpaceDE w:val="0"/>
              <w:autoSpaceDN w:val="0"/>
              <w:adjustRightInd w:val="0"/>
              <w:spacing w:line="240" w:lineRule="auto"/>
              <w:ind w:firstLine="283"/>
              <w:jc w:val="both"/>
              <w:rPr>
                <w:rFonts w:eastAsiaTheme="minorHAnsi"/>
                <w:sz w:val="25"/>
                <w:szCs w:val="25"/>
              </w:rPr>
            </w:pPr>
            <w:r w:rsidRPr="00062A07">
              <w:rPr>
                <w:rFonts w:eastAsiaTheme="minorHAnsi"/>
                <w:sz w:val="25"/>
                <w:szCs w:val="25"/>
              </w:rPr>
              <w:t>- безопасность жизни и здоровья граждан;</w:t>
            </w:r>
          </w:p>
          <w:p w14:paraId="13E0D7A5" w14:textId="77777777" w:rsidR="00062A07" w:rsidRPr="00062A07" w:rsidRDefault="00062A07">
            <w:pPr>
              <w:autoSpaceDE w:val="0"/>
              <w:autoSpaceDN w:val="0"/>
              <w:adjustRightInd w:val="0"/>
              <w:spacing w:line="240" w:lineRule="auto"/>
              <w:ind w:firstLine="283"/>
              <w:jc w:val="both"/>
              <w:rPr>
                <w:rFonts w:eastAsiaTheme="minorHAnsi"/>
                <w:sz w:val="25"/>
                <w:szCs w:val="25"/>
              </w:rPr>
            </w:pPr>
            <w:r w:rsidRPr="00062A07">
              <w:rPr>
                <w:rFonts w:eastAsiaTheme="minorHAnsi"/>
                <w:sz w:val="25"/>
                <w:szCs w:val="25"/>
              </w:rPr>
              <w:t>- сохранность имущества физических и юридических лиц.</w:t>
            </w:r>
          </w:p>
        </w:tc>
      </w:tr>
      <w:tr w:rsidR="00062A07" w:rsidRPr="00062A07" w14:paraId="3E87103E" w14:textId="77777777">
        <w:tc>
          <w:tcPr>
            <w:tcW w:w="2144" w:type="dxa"/>
          </w:tcPr>
          <w:p w14:paraId="0D013630" w14:textId="77777777" w:rsidR="00062A07" w:rsidRPr="00062A07" w:rsidRDefault="00062A07">
            <w:pPr>
              <w:autoSpaceDE w:val="0"/>
              <w:autoSpaceDN w:val="0"/>
              <w:adjustRightInd w:val="0"/>
              <w:spacing w:line="240" w:lineRule="auto"/>
              <w:jc w:val="center"/>
              <w:rPr>
                <w:rFonts w:eastAsiaTheme="minorHAnsi"/>
                <w:sz w:val="25"/>
                <w:szCs w:val="25"/>
              </w:rPr>
            </w:pPr>
            <w:r w:rsidRPr="00062A07">
              <w:rPr>
                <w:rFonts w:eastAsiaTheme="minorHAnsi"/>
                <w:sz w:val="25"/>
                <w:szCs w:val="25"/>
              </w:rPr>
              <w:t>_____________</w:t>
            </w:r>
          </w:p>
          <w:p w14:paraId="02888863" w14:textId="77777777" w:rsidR="00062A07" w:rsidRPr="00062A07" w:rsidRDefault="00062A07">
            <w:pPr>
              <w:autoSpaceDE w:val="0"/>
              <w:autoSpaceDN w:val="0"/>
              <w:adjustRightInd w:val="0"/>
              <w:spacing w:line="240" w:lineRule="auto"/>
              <w:jc w:val="center"/>
              <w:rPr>
                <w:rFonts w:eastAsiaTheme="minorHAnsi"/>
                <w:sz w:val="25"/>
                <w:szCs w:val="25"/>
              </w:rPr>
            </w:pPr>
            <w:proofErr w:type="gramStart"/>
            <w:r w:rsidRPr="00062A07">
              <w:rPr>
                <w:rFonts w:eastAsiaTheme="minorHAnsi"/>
                <w:sz w:val="25"/>
                <w:szCs w:val="25"/>
              </w:rPr>
              <w:t>дата</w:t>
            </w:r>
            <w:proofErr w:type="gramEnd"/>
          </w:p>
        </w:tc>
        <w:tc>
          <w:tcPr>
            <w:tcW w:w="2593" w:type="dxa"/>
          </w:tcPr>
          <w:p w14:paraId="4AE4F33D" w14:textId="77777777" w:rsidR="00062A07" w:rsidRPr="00062A07" w:rsidRDefault="00062A07">
            <w:pPr>
              <w:autoSpaceDE w:val="0"/>
              <w:autoSpaceDN w:val="0"/>
              <w:adjustRightInd w:val="0"/>
              <w:spacing w:line="240" w:lineRule="auto"/>
              <w:jc w:val="center"/>
              <w:rPr>
                <w:rFonts w:eastAsiaTheme="minorHAnsi"/>
                <w:sz w:val="25"/>
                <w:szCs w:val="25"/>
              </w:rPr>
            </w:pPr>
            <w:r w:rsidRPr="00062A07">
              <w:rPr>
                <w:rFonts w:eastAsiaTheme="minorHAnsi"/>
                <w:sz w:val="25"/>
                <w:szCs w:val="25"/>
              </w:rPr>
              <w:t>_________________</w:t>
            </w:r>
          </w:p>
          <w:p w14:paraId="4C544A9F" w14:textId="77777777" w:rsidR="00062A07" w:rsidRPr="00062A07" w:rsidRDefault="00062A07">
            <w:pPr>
              <w:autoSpaceDE w:val="0"/>
              <w:autoSpaceDN w:val="0"/>
              <w:adjustRightInd w:val="0"/>
              <w:spacing w:line="240" w:lineRule="auto"/>
              <w:jc w:val="center"/>
              <w:rPr>
                <w:rFonts w:eastAsiaTheme="minorHAnsi"/>
                <w:sz w:val="25"/>
                <w:szCs w:val="25"/>
              </w:rPr>
            </w:pPr>
            <w:proofErr w:type="gramStart"/>
            <w:r w:rsidRPr="00062A07">
              <w:rPr>
                <w:rFonts w:eastAsiaTheme="minorHAnsi"/>
                <w:sz w:val="25"/>
                <w:szCs w:val="25"/>
              </w:rPr>
              <w:t>подпись</w:t>
            </w:r>
            <w:proofErr w:type="gramEnd"/>
          </w:p>
        </w:tc>
        <w:tc>
          <w:tcPr>
            <w:tcW w:w="4334" w:type="dxa"/>
          </w:tcPr>
          <w:p w14:paraId="58BF8FF9" w14:textId="77777777" w:rsidR="00062A07" w:rsidRPr="00062A07" w:rsidRDefault="00062A07">
            <w:pPr>
              <w:autoSpaceDE w:val="0"/>
              <w:autoSpaceDN w:val="0"/>
              <w:adjustRightInd w:val="0"/>
              <w:spacing w:line="240" w:lineRule="auto"/>
              <w:jc w:val="center"/>
              <w:rPr>
                <w:rFonts w:eastAsiaTheme="minorHAnsi"/>
                <w:sz w:val="25"/>
                <w:szCs w:val="25"/>
              </w:rPr>
            </w:pPr>
            <w:r w:rsidRPr="00062A07">
              <w:rPr>
                <w:rFonts w:eastAsiaTheme="minorHAnsi"/>
                <w:sz w:val="25"/>
                <w:szCs w:val="25"/>
              </w:rPr>
              <w:t>____________________________</w:t>
            </w:r>
          </w:p>
          <w:p w14:paraId="480337F8" w14:textId="77777777" w:rsidR="00062A07" w:rsidRPr="00062A07" w:rsidRDefault="00062A07">
            <w:pPr>
              <w:autoSpaceDE w:val="0"/>
              <w:autoSpaceDN w:val="0"/>
              <w:adjustRightInd w:val="0"/>
              <w:spacing w:line="240" w:lineRule="auto"/>
              <w:jc w:val="center"/>
              <w:rPr>
                <w:rFonts w:eastAsiaTheme="minorHAnsi"/>
                <w:sz w:val="25"/>
                <w:szCs w:val="25"/>
              </w:rPr>
            </w:pPr>
            <w:proofErr w:type="gramStart"/>
            <w:r w:rsidRPr="00062A07">
              <w:rPr>
                <w:rFonts w:eastAsiaTheme="minorHAnsi"/>
                <w:sz w:val="25"/>
                <w:szCs w:val="25"/>
              </w:rPr>
              <w:t>расшифровка</w:t>
            </w:r>
            <w:proofErr w:type="gramEnd"/>
            <w:r w:rsidRPr="00062A07">
              <w:rPr>
                <w:rFonts w:eastAsiaTheme="minorHAnsi"/>
                <w:sz w:val="25"/>
                <w:szCs w:val="25"/>
              </w:rPr>
              <w:t xml:space="preserve"> подписи</w:t>
            </w:r>
          </w:p>
        </w:tc>
      </w:tr>
      <w:tr w:rsidR="00062A07" w:rsidRPr="00062A07" w14:paraId="78E3B644" w14:textId="77777777">
        <w:tc>
          <w:tcPr>
            <w:tcW w:w="9071" w:type="dxa"/>
            <w:gridSpan w:val="3"/>
          </w:tcPr>
          <w:p w14:paraId="5E86EA9F" w14:textId="77777777" w:rsidR="00062A07" w:rsidRPr="00062A07" w:rsidRDefault="00062A07">
            <w:pPr>
              <w:autoSpaceDE w:val="0"/>
              <w:autoSpaceDN w:val="0"/>
              <w:adjustRightInd w:val="0"/>
              <w:spacing w:line="240" w:lineRule="auto"/>
              <w:rPr>
                <w:rFonts w:eastAsiaTheme="minorHAnsi"/>
                <w:sz w:val="25"/>
                <w:szCs w:val="25"/>
              </w:rPr>
            </w:pPr>
          </w:p>
        </w:tc>
      </w:tr>
    </w:tbl>
    <w:p w14:paraId="52D44D1B" w14:textId="77777777" w:rsidR="00062A07" w:rsidRPr="00062A07" w:rsidRDefault="00062A07" w:rsidP="00062A07">
      <w:pPr>
        <w:autoSpaceDE w:val="0"/>
        <w:autoSpaceDN w:val="0"/>
        <w:adjustRightInd w:val="0"/>
        <w:spacing w:line="240" w:lineRule="auto"/>
        <w:jc w:val="both"/>
        <w:rPr>
          <w:rFonts w:eastAsiaTheme="minorHAnsi"/>
          <w:sz w:val="25"/>
          <w:szCs w:val="25"/>
        </w:rPr>
      </w:pPr>
    </w:p>
    <w:p w14:paraId="359EEF22" w14:textId="77777777" w:rsidR="00062A07" w:rsidRPr="00062A07" w:rsidRDefault="00062A07" w:rsidP="00062A07">
      <w:pPr>
        <w:autoSpaceDE w:val="0"/>
        <w:autoSpaceDN w:val="0"/>
        <w:adjustRightInd w:val="0"/>
        <w:spacing w:line="240" w:lineRule="auto"/>
        <w:jc w:val="both"/>
        <w:rPr>
          <w:rFonts w:eastAsiaTheme="minorHAnsi"/>
          <w:sz w:val="25"/>
          <w:szCs w:val="25"/>
        </w:rPr>
      </w:pPr>
    </w:p>
    <w:p w14:paraId="2D48BB87" w14:textId="77777777" w:rsidR="00062A07" w:rsidRPr="00062A07" w:rsidRDefault="00062A07" w:rsidP="00062A07">
      <w:pPr>
        <w:autoSpaceDE w:val="0"/>
        <w:autoSpaceDN w:val="0"/>
        <w:adjustRightInd w:val="0"/>
        <w:spacing w:line="240" w:lineRule="auto"/>
        <w:jc w:val="both"/>
        <w:rPr>
          <w:rFonts w:eastAsiaTheme="minorHAnsi"/>
          <w:sz w:val="25"/>
          <w:szCs w:val="25"/>
        </w:rPr>
      </w:pPr>
    </w:p>
    <w:p w14:paraId="5A4EEB28" w14:textId="77777777" w:rsidR="00062A07" w:rsidRPr="00062A07" w:rsidRDefault="00062A07" w:rsidP="00062A07">
      <w:pPr>
        <w:autoSpaceDE w:val="0"/>
        <w:autoSpaceDN w:val="0"/>
        <w:adjustRightInd w:val="0"/>
        <w:spacing w:line="240" w:lineRule="auto"/>
        <w:jc w:val="both"/>
        <w:rPr>
          <w:rFonts w:eastAsiaTheme="minorHAnsi"/>
          <w:sz w:val="25"/>
          <w:szCs w:val="25"/>
        </w:rPr>
      </w:pPr>
    </w:p>
    <w:p w14:paraId="20A03174" w14:textId="77777777" w:rsidR="00062A07" w:rsidRDefault="00062A07" w:rsidP="00062A07">
      <w:pPr>
        <w:autoSpaceDE w:val="0"/>
        <w:autoSpaceDN w:val="0"/>
        <w:adjustRightInd w:val="0"/>
        <w:spacing w:line="240" w:lineRule="auto"/>
        <w:jc w:val="both"/>
        <w:rPr>
          <w:rFonts w:eastAsiaTheme="minorHAnsi"/>
          <w:sz w:val="25"/>
          <w:szCs w:val="25"/>
        </w:rPr>
      </w:pPr>
    </w:p>
    <w:p w14:paraId="2F080924" w14:textId="77777777" w:rsidR="009E2CA9" w:rsidRDefault="009E2CA9" w:rsidP="00062A07">
      <w:pPr>
        <w:autoSpaceDE w:val="0"/>
        <w:autoSpaceDN w:val="0"/>
        <w:adjustRightInd w:val="0"/>
        <w:spacing w:line="240" w:lineRule="auto"/>
        <w:jc w:val="both"/>
        <w:rPr>
          <w:rFonts w:eastAsiaTheme="minorHAnsi"/>
          <w:sz w:val="25"/>
          <w:szCs w:val="25"/>
        </w:rPr>
      </w:pPr>
    </w:p>
    <w:p w14:paraId="625386EA" w14:textId="77777777" w:rsidR="009E2CA9" w:rsidRDefault="009E2CA9" w:rsidP="00062A07">
      <w:pPr>
        <w:autoSpaceDE w:val="0"/>
        <w:autoSpaceDN w:val="0"/>
        <w:adjustRightInd w:val="0"/>
        <w:spacing w:line="240" w:lineRule="auto"/>
        <w:jc w:val="both"/>
        <w:rPr>
          <w:rFonts w:eastAsiaTheme="minorHAnsi"/>
          <w:sz w:val="25"/>
          <w:szCs w:val="25"/>
        </w:rPr>
      </w:pPr>
    </w:p>
    <w:p w14:paraId="396B9ADF" w14:textId="77777777" w:rsidR="009E2CA9" w:rsidRDefault="009E2CA9" w:rsidP="00062A07">
      <w:pPr>
        <w:autoSpaceDE w:val="0"/>
        <w:autoSpaceDN w:val="0"/>
        <w:adjustRightInd w:val="0"/>
        <w:spacing w:line="240" w:lineRule="auto"/>
        <w:jc w:val="both"/>
        <w:rPr>
          <w:rFonts w:eastAsiaTheme="minorHAnsi"/>
          <w:sz w:val="25"/>
          <w:szCs w:val="25"/>
        </w:rPr>
      </w:pPr>
    </w:p>
    <w:p w14:paraId="70212B02" w14:textId="77777777" w:rsidR="009E2CA9" w:rsidRDefault="009E2CA9" w:rsidP="00062A07">
      <w:pPr>
        <w:autoSpaceDE w:val="0"/>
        <w:autoSpaceDN w:val="0"/>
        <w:adjustRightInd w:val="0"/>
        <w:spacing w:line="240" w:lineRule="auto"/>
        <w:jc w:val="both"/>
        <w:rPr>
          <w:rFonts w:eastAsiaTheme="minorHAnsi"/>
          <w:sz w:val="25"/>
          <w:szCs w:val="25"/>
        </w:rPr>
      </w:pPr>
    </w:p>
    <w:p w14:paraId="437BEF4D" w14:textId="77777777" w:rsidR="009E2CA9" w:rsidRDefault="009E2CA9" w:rsidP="00062A07">
      <w:pPr>
        <w:autoSpaceDE w:val="0"/>
        <w:autoSpaceDN w:val="0"/>
        <w:adjustRightInd w:val="0"/>
        <w:spacing w:line="240" w:lineRule="auto"/>
        <w:jc w:val="both"/>
        <w:rPr>
          <w:rFonts w:eastAsiaTheme="minorHAnsi"/>
          <w:sz w:val="25"/>
          <w:szCs w:val="25"/>
        </w:rPr>
      </w:pPr>
    </w:p>
    <w:p w14:paraId="04983551" w14:textId="77777777" w:rsidR="009E2CA9" w:rsidRDefault="009E2CA9" w:rsidP="00062A07">
      <w:pPr>
        <w:autoSpaceDE w:val="0"/>
        <w:autoSpaceDN w:val="0"/>
        <w:adjustRightInd w:val="0"/>
        <w:spacing w:line="240" w:lineRule="auto"/>
        <w:jc w:val="both"/>
        <w:rPr>
          <w:rFonts w:eastAsiaTheme="minorHAnsi"/>
          <w:sz w:val="25"/>
          <w:szCs w:val="25"/>
        </w:rPr>
      </w:pPr>
    </w:p>
    <w:p w14:paraId="5E421DD2" w14:textId="77777777" w:rsidR="009E2CA9" w:rsidRDefault="009E2CA9" w:rsidP="00062A07">
      <w:pPr>
        <w:autoSpaceDE w:val="0"/>
        <w:autoSpaceDN w:val="0"/>
        <w:adjustRightInd w:val="0"/>
        <w:spacing w:line="240" w:lineRule="auto"/>
        <w:jc w:val="both"/>
        <w:rPr>
          <w:rFonts w:eastAsiaTheme="minorHAnsi"/>
          <w:sz w:val="25"/>
          <w:szCs w:val="25"/>
        </w:rPr>
      </w:pPr>
    </w:p>
    <w:p w14:paraId="297EE060" w14:textId="77777777" w:rsidR="009E2CA9" w:rsidRDefault="009E2CA9" w:rsidP="00062A07">
      <w:pPr>
        <w:autoSpaceDE w:val="0"/>
        <w:autoSpaceDN w:val="0"/>
        <w:adjustRightInd w:val="0"/>
        <w:spacing w:line="240" w:lineRule="auto"/>
        <w:jc w:val="both"/>
        <w:rPr>
          <w:rFonts w:eastAsiaTheme="minorHAnsi"/>
          <w:sz w:val="25"/>
          <w:szCs w:val="25"/>
        </w:rPr>
      </w:pPr>
    </w:p>
    <w:p w14:paraId="0372899D" w14:textId="77777777" w:rsidR="009E2CA9" w:rsidRPr="00062A07" w:rsidRDefault="009E2CA9" w:rsidP="00062A07">
      <w:pPr>
        <w:autoSpaceDE w:val="0"/>
        <w:autoSpaceDN w:val="0"/>
        <w:adjustRightInd w:val="0"/>
        <w:spacing w:line="240" w:lineRule="auto"/>
        <w:jc w:val="both"/>
        <w:rPr>
          <w:rFonts w:eastAsiaTheme="minorHAnsi"/>
          <w:sz w:val="25"/>
          <w:szCs w:val="25"/>
        </w:rPr>
      </w:pPr>
    </w:p>
    <w:p w14:paraId="3C95F367" w14:textId="77777777" w:rsidR="00062A07" w:rsidRPr="00062A07" w:rsidRDefault="00062A07" w:rsidP="00062A07">
      <w:pPr>
        <w:autoSpaceDE w:val="0"/>
        <w:autoSpaceDN w:val="0"/>
        <w:adjustRightInd w:val="0"/>
        <w:spacing w:line="240" w:lineRule="auto"/>
        <w:jc w:val="right"/>
        <w:outlineLvl w:val="0"/>
        <w:rPr>
          <w:rFonts w:eastAsiaTheme="minorHAnsi"/>
          <w:sz w:val="25"/>
          <w:szCs w:val="25"/>
        </w:rPr>
      </w:pPr>
      <w:r w:rsidRPr="00062A07">
        <w:rPr>
          <w:rFonts w:eastAsiaTheme="minorHAnsi"/>
          <w:sz w:val="25"/>
          <w:szCs w:val="25"/>
        </w:rPr>
        <w:lastRenderedPageBreak/>
        <w:t>Приложение 2</w:t>
      </w:r>
    </w:p>
    <w:p w14:paraId="5FA77C1A" w14:textId="77777777" w:rsidR="00062A07" w:rsidRPr="00062A07" w:rsidRDefault="00062A07" w:rsidP="00062A07">
      <w:pPr>
        <w:autoSpaceDE w:val="0"/>
        <w:autoSpaceDN w:val="0"/>
        <w:adjustRightInd w:val="0"/>
        <w:spacing w:line="240" w:lineRule="auto"/>
        <w:jc w:val="right"/>
        <w:rPr>
          <w:rFonts w:eastAsiaTheme="minorHAnsi"/>
          <w:sz w:val="25"/>
          <w:szCs w:val="25"/>
        </w:rPr>
      </w:pPr>
      <w:proofErr w:type="gramStart"/>
      <w:r w:rsidRPr="00062A07">
        <w:rPr>
          <w:rFonts w:eastAsiaTheme="minorHAnsi"/>
          <w:sz w:val="25"/>
          <w:szCs w:val="25"/>
        </w:rPr>
        <w:t>к</w:t>
      </w:r>
      <w:proofErr w:type="gramEnd"/>
      <w:r w:rsidRPr="00062A07">
        <w:rPr>
          <w:rFonts w:eastAsiaTheme="minorHAnsi"/>
          <w:sz w:val="25"/>
          <w:szCs w:val="25"/>
        </w:rPr>
        <w:t xml:space="preserve"> административному регламенту</w:t>
      </w:r>
    </w:p>
    <w:p w14:paraId="3750C870" w14:textId="77777777" w:rsidR="00062A07" w:rsidRPr="00062A07" w:rsidRDefault="00062A07" w:rsidP="00062A07">
      <w:pPr>
        <w:autoSpaceDE w:val="0"/>
        <w:autoSpaceDN w:val="0"/>
        <w:adjustRightInd w:val="0"/>
        <w:spacing w:line="240" w:lineRule="auto"/>
        <w:jc w:val="right"/>
        <w:rPr>
          <w:rFonts w:eastAsiaTheme="minorHAnsi"/>
          <w:sz w:val="25"/>
          <w:szCs w:val="25"/>
        </w:rPr>
      </w:pPr>
      <w:proofErr w:type="gramStart"/>
      <w:r w:rsidRPr="00062A07">
        <w:rPr>
          <w:rFonts w:eastAsiaTheme="minorHAnsi"/>
          <w:sz w:val="25"/>
          <w:szCs w:val="25"/>
        </w:rPr>
        <w:t>предоставления</w:t>
      </w:r>
      <w:proofErr w:type="gramEnd"/>
      <w:r w:rsidRPr="00062A07">
        <w:rPr>
          <w:rFonts w:eastAsiaTheme="minorHAnsi"/>
          <w:sz w:val="25"/>
          <w:szCs w:val="25"/>
        </w:rPr>
        <w:t xml:space="preserve"> муниципальной услуги</w:t>
      </w:r>
    </w:p>
    <w:p w14:paraId="3126461B" w14:textId="77777777" w:rsidR="00062A07" w:rsidRPr="00062A07" w:rsidRDefault="00062A07" w:rsidP="00062A07">
      <w:pPr>
        <w:autoSpaceDE w:val="0"/>
        <w:autoSpaceDN w:val="0"/>
        <w:adjustRightInd w:val="0"/>
        <w:spacing w:line="240" w:lineRule="auto"/>
        <w:jc w:val="right"/>
        <w:rPr>
          <w:rFonts w:eastAsiaTheme="minorHAnsi"/>
          <w:sz w:val="25"/>
          <w:szCs w:val="25"/>
        </w:rPr>
      </w:pPr>
      <w:r w:rsidRPr="00062A07">
        <w:rPr>
          <w:rFonts w:eastAsiaTheme="minorHAnsi"/>
          <w:sz w:val="25"/>
          <w:szCs w:val="25"/>
        </w:rPr>
        <w:t>"Установка информационной вывески,</w:t>
      </w:r>
    </w:p>
    <w:p w14:paraId="245C5659" w14:textId="77777777" w:rsidR="00062A07" w:rsidRPr="00062A07" w:rsidRDefault="00062A07" w:rsidP="00062A07">
      <w:pPr>
        <w:autoSpaceDE w:val="0"/>
        <w:autoSpaceDN w:val="0"/>
        <w:adjustRightInd w:val="0"/>
        <w:spacing w:line="240" w:lineRule="auto"/>
        <w:jc w:val="right"/>
        <w:rPr>
          <w:rFonts w:eastAsiaTheme="minorHAnsi"/>
          <w:sz w:val="25"/>
          <w:szCs w:val="25"/>
        </w:rPr>
      </w:pPr>
      <w:proofErr w:type="gramStart"/>
      <w:r w:rsidRPr="00062A07">
        <w:rPr>
          <w:rFonts w:eastAsiaTheme="minorHAnsi"/>
          <w:sz w:val="25"/>
          <w:szCs w:val="25"/>
        </w:rPr>
        <w:t>согласование</w:t>
      </w:r>
      <w:proofErr w:type="gramEnd"/>
      <w:r w:rsidRPr="00062A07">
        <w:rPr>
          <w:rFonts w:eastAsiaTheme="minorHAnsi"/>
          <w:sz w:val="25"/>
          <w:szCs w:val="25"/>
        </w:rPr>
        <w:t xml:space="preserve"> дизайн-проекта</w:t>
      </w:r>
    </w:p>
    <w:p w14:paraId="05695453" w14:textId="77777777" w:rsidR="00062A07" w:rsidRPr="00062A07" w:rsidRDefault="00062A07" w:rsidP="00062A07">
      <w:pPr>
        <w:autoSpaceDE w:val="0"/>
        <w:autoSpaceDN w:val="0"/>
        <w:adjustRightInd w:val="0"/>
        <w:spacing w:line="240" w:lineRule="auto"/>
        <w:jc w:val="right"/>
        <w:rPr>
          <w:rFonts w:eastAsiaTheme="minorHAnsi"/>
          <w:sz w:val="25"/>
          <w:szCs w:val="25"/>
        </w:rPr>
      </w:pPr>
      <w:proofErr w:type="gramStart"/>
      <w:r w:rsidRPr="00062A07">
        <w:rPr>
          <w:rFonts w:eastAsiaTheme="minorHAnsi"/>
          <w:sz w:val="25"/>
          <w:szCs w:val="25"/>
        </w:rPr>
        <w:t>размещения</w:t>
      </w:r>
      <w:proofErr w:type="gramEnd"/>
      <w:r w:rsidRPr="00062A07">
        <w:rPr>
          <w:rFonts w:eastAsiaTheme="minorHAnsi"/>
          <w:sz w:val="25"/>
          <w:szCs w:val="25"/>
        </w:rPr>
        <w:t xml:space="preserve"> вывески"</w:t>
      </w:r>
    </w:p>
    <w:p w14:paraId="34D4AC46" w14:textId="77777777" w:rsidR="00062A07" w:rsidRPr="00062A07" w:rsidRDefault="00062A07" w:rsidP="00062A07">
      <w:pPr>
        <w:autoSpaceDE w:val="0"/>
        <w:autoSpaceDN w:val="0"/>
        <w:adjustRightInd w:val="0"/>
        <w:spacing w:line="240" w:lineRule="auto"/>
        <w:jc w:val="both"/>
        <w:rPr>
          <w:rFonts w:eastAsiaTheme="minorHAnsi"/>
          <w:sz w:val="25"/>
          <w:szCs w:val="25"/>
        </w:rPr>
      </w:pPr>
    </w:p>
    <w:p w14:paraId="5DE1D524" w14:textId="77777777" w:rsidR="00062A07" w:rsidRPr="00062A07" w:rsidRDefault="00062A07" w:rsidP="00062A07">
      <w:pPr>
        <w:autoSpaceDE w:val="0"/>
        <w:autoSpaceDN w:val="0"/>
        <w:adjustRightInd w:val="0"/>
        <w:spacing w:line="240" w:lineRule="auto"/>
        <w:jc w:val="center"/>
        <w:rPr>
          <w:rFonts w:eastAsiaTheme="minorHAnsi"/>
          <w:sz w:val="25"/>
          <w:szCs w:val="25"/>
        </w:rPr>
      </w:pPr>
      <w:bookmarkStart w:id="12" w:name="Par370"/>
      <w:bookmarkEnd w:id="12"/>
      <w:r w:rsidRPr="00062A07">
        <w:rPr>
          <w:rFonts w:eastAsiaTheme="minorHAnsi"/>
          <w:sz w:val="25"/>
          <w:szCs w:val="25"/>
        </w:rPr>
        <w:t>Эскизный проект</w:t>
      </w:r>
    </w:p>
    <w:p w14:paraId="3BBAAC81" w14:textId="77777777" w:rsidR="00062A07" w:rsidRPr="00062A07" w:rsidRDefault="00062A07" w:rsidP="00062A07">
      <w:pPr>
        <w:autoSpaceDE w:val="0"/>
        <w:autoSpaceDN w:val="0"/>
        <w:adjustRightInd w:val="0"/>
        <w:spacing w:line="240" w:lineRule="auto"/>
        <w:jc w:val="center"/>
        <w:rPr>
          <w:rFonts w:eastAsiaTheme="minorHAnsi"/>
          <w:sz w:val="25"/>
          <w:szCs w:val="25"/>
        </w:rPr>
      </w:pPr>
      <w:r w:rsidRPr="00062A07">
        <w:rPr>
          <w:rFonts w:eastAsiaTheme="minorHAnsi"/>
          <w:sz w:val="25"/>
          <w:szCs w:val="25"/>
        </w:rPr>
        <w:t>(</w:t>
      </w:r>
      <w:proofErr w:type="gramStart"/>
      <w:r w:rsidRPr="00062A07">
        <w:rPr>
          <w:rFonts w:eastAsiaTheme="minorHAnsi"/>
          <w:sz w:val="25"/>
          <w:szCs w:val="25"/>
        </w:rPr>
        <w:t>лист</w:t>
      </w:r>
      <w:proofErr w:type="gramEnd"/>
      <w:r w:rsidRPr="00062A07">
        <w:rPr>
          <w:rFonts w:eastAsiaTheme="minorHAnsi"/>
          <w:sz w:val="25"/>
          <w:szCs w:val="25"/>
        </w:rPr>
        <w:t xml:space="preserve"> 1)</w:t>
      </w:r>
    </w:p>
    <w:p w14:paraId="0378B652" w14:textId="77777777" w:rsidR="00062A07" w:rsidRPr="00062A07" w:rsidRDefault="00062A07" w:rsidP="00062A07">
      <w:pPr>
        <w:autoSpaceDE w:val="0"/>
        <w:autoSpaceDN w:val="0"/>
        <w:adjustRightInd w:val="0"/>
        <w:spacing w:line="240" w:lineRule="auto"/>
        <w:jc w:val="both"/>
        <w:rPr>
          <w:rFonts w:eastAsiaTheme="minorHAnsi"/>
          <w:sz w:val="25"/>
          <w:szCs w:val="25"/>
        </w:rPr>
      </w:pPr>
    </w:p>
    <w:p w14:paraId="48F71904" w14:textId="77777777" w:rsidR="00062A07" w:rsidRPr="00062A07" w:rsidRDefault="00062A07" w:rsidP="00062A07">
      <w:pPr>
        <w:autoSpaceDE w:val="0"/>
        <w:autoSpaceDN w:val="0"/>
        <w:adjustRightInd w:val="0"/>
        <w:spacing w:line="240" w:lineRule="auto"/>
        <w:jc w:val="both"/>
        <w:rPr>
          <w:rFonts w:eastAsiaTheme="minorHAnsi"/>
          <w:sz w:val="25"/>
          <w:szCs w:val="25"/>
        </w:rPr>
      </w:pPr>
      <w:r w:rsidRPr="00062A07">
        <w:rPr>
          <w:rFonts w:eastAsiaTheme="minorHAnsi"/>
          <w:sz w:val="25"/>
          <w:szCs w:val="25"/>
        </w:rPr>
        <w:t>Владелец информационной конструкции ________________________</w:t>
      </w:r>
    </w:p>
    <w:p w14:paraId="4A879541" w14:textId="77777777" w:rsidR="00062A07" w:rsidRPr="00062A07" w:rsidRDefault="00062A07" w:rsidP="00062A07">
      <w:pPr>
        <w:autoSpaceDE w:val="0"/>
        <w:autoSpaceDN w:val="0"/>
        <w:adjustRightInd w:val="0"/>
        <w:spacing w:before="240" w:line="240" w:lineRule="auto"/>
        <w:jc w:val="both"/>
        <w:rPr>
          <w:rFonts w:eastAsiaTheme="minorHAnsi"/>
          <w:sz w:val="25"/>
          <w:szCs w:val="25"/>
        </w:rPr>
      </w:pPr>
      <w:r w:rsidRPr="00062A07">
        <w:rPr>
          <w:rFonts w:eastAsiaTheme="minorHAnsi"/>
          <w:sz w:val="25"/>
          <w:szCs w:val="25"/>
        </w:rPr>
        <w:t>Адрес размещения информационной конструкции ________________</w:t>
      </w:r>
    </w:p>
    <w:p w14:paraId="4E75C08B" w14:textId="77777777" w:rsidR="00062A07" w:rsidRPr="00062A07" w:rsidRDefault="00062A07" w:rsidP="00062A07">
      <w:pPr>
        <w:autoSpaceDE w:val="0"/>
        <w:autoSpaceDN w:val="0"/>
        <w:adjustRightInd w:val="0"/>
        <w:spacing w:line="240" w:lineRule="auto"/>
        <w:jc w:val="both"/>
        <w:rPr>
          <w:rFonts w:eastAsiaTheme="minorHAnsi"/>
          <w:sz w:val="25"/>
          <w:szCs w:val="25"/>
        </w:rPr>
      </w:pPr>
    </w:p>
    <w:p w14:paraId="16687DD9" w14:textId="77777777" w:rsidR="00062A07" w:rsidRPr="00062A07" w:rsidRDefault="00062A07" w:rsidP="00062A07">
      <w:pPr>
        <w:autoSpaceDE w:val="0"/>
        <w:autoSpaceDN w:val="0"/>
        <w:adjustRightInd w:val="0"/>
        <w:spacing w:line="240" w:lineRule="auto"/>
        <w:jc w:val="center"/>
        <w:rPr>
          <w:rFonts w:eastAsiaTheme="minorHAnsi"/>
          <w:sz w:val="25"/>
          <w:szCs w:val="25"/>
        </w:rPr>
      </w:pPr>
      <w:proofErr w:type="spellStart"/>
      <w:r w:rsidRPr="00062A07">
        <w:rPr>
          <w:rFonts w:eastAsiaTheme="minorHAnsi"/>
          <w:sz w:val="25"/>
          <w:szCs w:val="25"/>
        </w:rPr>
        <w:t>Фотоврисовка</w:t>
      </w:r>
      <w:proofErr w:type="spellEnd"/>
      <w:r w:rsidRPr="00062A07">
        <w:rPr>
          <w:rFonts w:eastAsiaTheme="minorHAnsi"/>
          <w:sz w:val="25"/>
          <w:szCs w:val="25"/>
        </w:rPr>
        <w:t xml:space="preserve"> предполагаемой конструкции</w:t>
      </w:r>
    </w:p>
    <w:p w14:paraId="41B0B025" w14:textId="77777777" w:rsidR="00062A07" w:rsidRPr="00062A07" w:rsidRDefault="00062A07" w:rsidP="00062A07">
      <w:pPr>
        <w:autoSpaceDE w:val="0"/>
        <w:autoSpaceDN w:val="0"/>
        <w:adjustRightInd w:val="0"/>
        <w:spacing w:line="240" w:lineRule="auto"/>
        <w:jc w:val="center"/>
        <w:rPr>
          <w:rFonts w:eastAsiaTheme="minorHAnsi"/>
          <w:sz w:val="25"/>
          <w:szCs w:val="25"/>
        </w:rPr>
      </w:pPr>
      <w:proofErr w:type="gramStart"/>
      <w:r w:rsidRPr="00062A07">
        <w:rPr>
          <w:rFonts w:eastAsiaTheme="minorHAnsi"/>
          <w:sz w:val="25"/>
          <w:szCs w:val="25"/>
        </w:rPr>
        <w:t>на</w:t>
      </w:r>
      <w:proofErr w:type="gramEnd"/>
      <w:r w:rsidRPr="00062A07">
        <w:rPr>
          <w:rFonts w:eastAsiaTheme="minorHAnsi"/>
          <w:sz w:val="25"/>
          <w:szCs w:val="25"/>
        </w:rPr>
        <w:t xml:space="preserve"> объекте размещения (общий вид, со всеми существующими</w:t>
      </w:r>
    </w:p>
    <w:p w14:paraId="32624BC4" w14:textId="77777777" w:rsidR="00062A07" w:rsidRPr="00062A07" w:rsidRDefault="00062A07" w:rsidP="00062A07">
      <w:pPr>
        <w:autoSpaceDE w:val="0"/>
        <w:autoSpaceDN w:val="0"/>
        <w:adjustRightInd w:val="0"/>
        <w:spacing w:line="240" w:lineRule="auto"/>
        <w:jc w:val="center"/>
        <w:rPr>
          <w:rFonts w:eastAsiaTheme="minorHAnsi"/>
          <w:sz w:val="25"/>
          <w:szCs w:val="25"/>
        </w:rPr>
      </w:pPr>
      <w:proofErr w:type="gramStart"/>
      <w:r w:rsidRPr="00062A07">
        <w:rPr>
          <w:rFonts w:eastAsiaTheme="minorHAnsi"/>
          <w:sz w:val="25"/>
          <w:szCs w:val="25"/>
        </w:rPr>
        <w:t>рекламными</w:t>
      </w:r>
      <w:proofErr w:type="gramEnd"/>
      <w:r w:rsidRPr="00062A07">
        <w:rPr>
          <w:rFonts w:eastAsiaTheme="minorHAnsi"/>
          <w:sz w:val="25"/>
          <w:szCs w:val="25"/>
        </w:rPr>
        <w:t>/информационными конструкциями)</w:t>
      </w:r>
    </w:p>
    <w:p w14:paraId="00016D42" w14:textId="77777777" w:rsidR="00062A07" w:rsidRPr="00062A07" w:rsidRDefault="00062A07" w:rsidP="00062A07">
      <w:pPr>
        <w:autoSpaceDE w:val="0"/>
        <w:autoSpaceDN w:val="0"/>
        <w:adjustRightInd w:val="0"/>
        <w:spacing w:line="240" w:lineRule="auto"/>
        <w:jc w:val="both"/>
        <w:rPr>
          <w:rFonts w:eastAsiaTheme="minorHAnsi"/>
          <w:sz w:val="25"/>
          <w:szCs w:val="25"/>
        </w:rPr>
      </w:pPr>
    </w:p>
    <w:p w14:paraId="51C9224A" w14:textId="77777777" w:rsidR="00062A07" w:rsidRPr="00062A07" w:rsidRDefault="00062A07" w:rsidP="00062A07">
      <w:pPr>
        <w:autoSpaceDE w:val="0"/>
        <w:autoSpaceDN w:val="0"/>
        <w:adjustRightInd w:val="0"/>
        <w:spacing w:line="240" w:lineRule="auto"/>
        <w:jc w:val="center"/>
        <w:rPr>
          <w:rFonts w:eastAsiaTheme="minorHAnsi"/>
          <w:sz w:val="25"/>
          <w:szCs w:val="25"/>
        </w:rPr>
      </w:pPr>
      <w:r w:rsidRPr="00062A07">
        <w:rPr>
          <w:rFonts w:eastAsiaTheme="minorHAnsi"/>
          <w:sz w:val="25"/>
          <w:szCs w:val="25"/>
        </w:rPr>
        <w:t>Рисунок не приводится.</w:t>
      </w:r>
    </w:p>
    <w:p w14:paraId="2C355C42" w14:textId="77777777" w:rsidR="00062A07" w:rsidRPr="00062A07" w:rsidRDefault="00062A07" w:rsidP="00062A07">
      <w:pPr>
        <w:autoSpaceDE w:val="0"/>
        <w:autoSpaceDN w:val="0"/>
        <w:adjustRightInd w:val="0"/>
        <w:spacing w:line="240" w:lineRule="auto"/>
        <w:jc w:val="both"/>
        <w:rPr>
          <w:rFonts w:eastAsiaTheme="minorHAnsi"/>
          <w:sz w:val="25"/>
          <w:szCs w:val="25"/>
        </w:rPr>
      </w:pPr>
    </w:p>
    <w:p w14:paraId="16211C7B" w14:textId="77777777" w:rsidR="00062A07" w:rsidRPr="00062A07" w:rsidRDefault="00062A07" w:rsidP="00062A07">
      <w:pPr>
        <w:autoSpaceDE w:val="0"/>
        <w:autoSpaceDN w:val="0"/>
        <w:adjustRightInd w:val="0"/>
        <w:spacing w:line="240" w:lineRule="auto"/>
        <w:jc w:val="center"/>
        <w:rPr>
          <w:rFonts w:eastAsiaTheme="minorHAnsi"/>
          <w:sz w:val="25"/>
          <w:szCs w:val="25"/>
        </w:rPr>
      </w:pPr>
      <w:proofErr w:type="spellStart"/>
      <w:r w:rsidRPr="00062A07">
        <w:rPr>
          <w:rFonts w:eastAsiaTheme="minorHAnsi"/>
          <w:sz w:val="25"/>
          <w:szCs w:val="25"/>
        </w:rPr>
        <w:t>Фотоврисовка</w:t>
      </w:r>
      <w:proofErr w:type="spellEnd"/>
      <w:r w:rsidRPr="00062A07">
        <w:rPr>
          <w:rFonts w:eastAsiaTheme="minorHAnsi"/>
          <w:sz w:val="25"/>
          <w:szCs w:val="25"/>
        </w:rPr>
        <w:t xml:space="preserve"> предполагаемой конструкции на объекте</w:t>
      </w:r>
    </w:p>
    <w:p w14:paraId="0F4E5F9F" w14:textId="77777777" w:rsidR="00062A07" w:rsidRPr="00062A07" w:rsidRDefault="00062A07" w:rsidP="00062A07">
      <w:pPr>
        <w:autoSpaceDE w:val="0"/>
        <w:autoSpaceDN w:val="0"/>
        <w:adjustRightInd w:val="0"/>
        <w:spacing w:line="240" w:lineRule="auto"/>
        <w:jc w:val="center"/>
        <w:rPr>
          <w:rFonts w:eastAsiaTheme="minorHAnsi"/>
          <w:sz w:val="25"/>
          <w:szCs w:val="25"/>
        </w:rPr>
      </w:pPr>
      <w:proofErr w:type="gramStart"/>
      <w:r w:rsidRPr="00062A07">
        <w:rPr>
          <w:rFonts w:eastAsiaTheme="minorHAnsi"/>
          <w:sz w:val="25"/>
          <w:szCs w:val="25"/>
        </w:rPr>
        <w:t>размещения</w:t>
      </w:r>
      <w:proofErr w:type="gramEnd"/>
      <w:r w:rsidRPr="00062A07">
        <w:rPr>
          <w:rFonts w:eastAsiaTheme="minorHAnsi"/>
          <w:sz w:val="25"/>
          <w:szCs w:val="25"/>
        </w:rPr>
        <w:t xml:space="preserve"> (крупный вид, без посторонних конструкций)</w:t>
      </w:r>
    </w:p>
    <w:p w14:paraId="4CB70E6F" w14:textId="77777777" w:rsidR="00062A07" w:rsidRPr="00062A07" w:rsidRDefault="00062A07" w:rsidP="00062A07">
      <w:pPr>
        <w:autoSpaceDE w:val="0"/>
        <w:autoSpaceDN w:val="0"/>
        <w:adjustRightInd w:val="0"/>
        <w:spacing w:line="240" w:lineRule="auto"/>
        <w:jc w:val="both"/>
        <w:rPr>
          <w:rFonts w:eastAsiaTheme="minorHAnsi"/>
          <w:sz w:val="25"/>
          <w:szCs w:val="25"/>
        </w:rPr>
      </w:pPr>
    </w:p>
    <w:p w14:paraId="25B19097" w14:textId="77777777" w:rsidR="00062A07" w:rsidRPr="00062A07" w:rsidRDefault="00062A07" w:rsidP="00062A07">
      <w:pPr>
        <w:autoSpaceDE w:val="0"/>
        <w:autoSpaceDN w:val="0"/>
        <w:adjustRightInd w:val="0"/>
        <w:spacing w:line="240" w:lineRule="auto"/>
        <w:jc w:val="center"/>
        <w:rPr>
          <w:rFonts w:eastAsiaTheme="minorHAnsi"/>
          <w:sz w:val="25"/>
          <w:szCs w:val="25"/>
        </w:rPr>
      </w:pPr>
      <w:r w:rsidRPr="00062A07">
        <w:rPr>
          <w:rFonts w:eastAsiaTheme="minorHAnsi"/>
          <w:sz w:val="25"/>
          <w:szCs w:val="25"/>
        </w:rPr>
        <w:t>Рисунок не приводится.</w:t>
      </w:r>
    </w:p>
    <w:p w14:paraId="2804C9A6" w14:textId="77777777" w:rsidR="00062A07" w:rsidRPr="00062A07" w:rsidRDefault="00062A07" w:rsidP="00062A07">
      <w:pPr>
        <w:autoSpaceDE w:val="0"/>
        <w:autoSpaceDN w:val="0"/>
        <w:adjustRightInd w:val="0"/>
        <w:spacing w:line="240" w:lineRule="auto"/>
        <w:jc w:val="both"/>
        <w:rPr>
          <w:rFonts w:eastAsiaTheme="minorHAnsi"/>
          <w:sz w:val="25"/>
          <w:szCs w:val="25"/>
        </w:rPr>
      </w:pPr>
    </w:p>
    <w:p w14:paraId="5AB8A225" w14:textId="77777777" w:rsidR="00062A07" w:rsidRPr="00062A07" w:rsidRDefault="00062A07" w:rsidP="00062A07">
      <w:pPr>
        <w:autoSpaceDE w:val="0"/>
        <w:autoSpaceDN w:val="0"/>
        <w:adjustRightInd w:val="0"/>
        <w:spacing w:line="240" w:lineRule="auto"/>
        <w:jc w:val="center"/>
        <w:rPr>
          <w:rFonts w:eastAsiaTheme="minorHAnsi"/>
          <w:sz w:val="25"/>
          <w:szCs w:val="25"/>
        </w:rPr>
      </w:pPr>
      <w:r w:rsidRPr="00062A07">
        <w:rPr>
          <w:rFonts w:eastAsiaTheme="minorHAnsi"/>
          <w:sz w:val="25"/>
          <w:szCs w:val="25"/>
        </w:rPr>
        <w:t>Эскизный проект</w:t>
      </w:r>
    </w:p>
    <w:p w14:paraId="78315229" w14:textId="77777777" w:rsidR="00062A07" w:rsidRPr="00062A07" w:rsidRDefault="00062A07" w:rsidP="00062A07">
      <w:pPr>
        <w:autoSpaceDE w:val="0"/>
        <w:autoSpaceDN w:val="0"/>
        <w:adjustRightInd w:val="0"/>
        <w:spacing w:line="240" w:lineRule="auto"/>
        <w:jc w:val="center"/>
        <w:rPr>
          <w:rFonts w:eastAsiaTheme="minorHAnsi"/>
          <w:sz w:val="25"/>
          <w:szCs w:val="25"/>
        </w:rPr>
      </w:pPr>
      <w:r w:rsidRPr="00062A07">
        <w:rPr>
          <w:rFonts w:eastAsiaTheme="minorHAnsi"/>
          <w:sz w:val="25"/>
          <w:szCs w:val="25"/>
        </w:rPr>
        <w:t>(</w:t>
      </w:r>
      <w:proofErr w:type="gramStart"/>
      <w:r w:rsidRPr="00062A07">
        <w:rPr>
          <w:rFonts w:eastAsiaTheme="minorHAnsi"/>
          <w:sz w:val="25"/>
          <w:szCs w:val="25"/>
        </w:rPr>
        <w:t>лист</w:t>
      </w:r>
      <w:proofErr w:type="gramEnd"/>
      <w:r w:rsidRPr="00062A07">
        <w:rPr>
          <w:rFonts w:eastAsiaTheme="minorHAnsi"/>
          <w:sz w:val="25"/>
          <w:szCs w:val="25"/>
        </w:rPr>
        <w:t xml:space="preserve"> 2)</w:t>
      </w:r>
    </w:p>
    <w:p w14:paraId="1729DE3E" w14:textId="77777777" w:rsidR="00062A07" w:rsidRPr="00062A07" w:rsidRDefault="00062A07" w:rsidP="00062A07">
      <w:pPr>
        <w:autoSpaceDE w:val="0"/>
        <w:autoSpaceDN w:val="0"/>
        <w:adjustRightInd w:val="0"/>
        <w:spacing w:line="240" w:lineRule="auto"/>
        <w:jc w:val="both"/>
        <w:rPr>
          <w:rFonts w:eastAsiaTheme="minorHAnsi"/>
          <w:sz w:val="25"/>
          <w:szCs w:val="25"/>
        </w:rPr>
      </w:pPr>
    </w:p>
    <w:p w14:paraId="3C3FA101" w14:textId="77777777" w:rsidR="00062A07" w:rsidRPr="00062A07" w:rsidRDefault="00062A07" w:rsidP="00062A07">
      <w:pPr>
        <w:autoSpaceDE w:val="0"/>
        <w:autoSpaceDN w:val="0"/>
        <w:adjustRightInd w:val="0"/>
        <w:spacing w:line="240" w:lineRule="auto"/>
        <w:jc w:val="both"/>
        <w:rPr>
          <w:rFonts w:eastAsiaTheme="minorHAnsi"/>
          <w:sz w:val="25"/>
          <w:szCs w:val="25"/>
        </w:rPr>
      </w:pPr>
      <w:r w:rsidRPr="00062A07">
        <w:rPr>
          <w:rFonts w:eastAsiaTheme="minorHAnsi"/>
          <w:sz w:val="25"/>
          <w:szCs w:val="25"/>
        </w:rPr>
        <w:t>Владелец информационной конструкции ________________________</w:t>
      </w:r>
    </w:p>
    <w:p w14:paraId="70106AD8" w14:textId="77777777" w:rsidR="00062A07" w:rsidRPr="00062A07" w:rsidRDefault="00062A07" w:rsidP="00062A07">
      <w:pPr>
        <w:autoSpaceDE w:val="0"/>
        <w:autoSpaceDN w:val="0"/>
        <w:adjustRightInd w:val="0"/>
        <w:spacing w:before="240" w:line="240" w:lineRule="auto"/>
        <w:jc w:val="both"/>
        <w:rPr>
          <w:rFonts w:eastAsiaTheme="minorHAnsi"/>
          <w:sz w:val="25"/>
          <w:szCs w:val="25"/>
        </w:rPr>
      </w:pPr>
      <w:r w:rsidRPr="00062A07">
        <w:rPr>
          <w:rFonts w:eastAsiaTheme="minorHAnsi"/>
          <w:sz w:val="25"/>
          <w:szCs w:val="25"/>
        </w:rPr>
        <w:t>Адрес размещения информационной конструкции ________________</w:t>
      </w:r>
    </w:p>
    <w:p w14:paraId="40DFC53F" w14:textId="77777777" w:rsidR="00062A07" w:rsidRPr="00062A07" w:rsidRDefault="00062A07" w:rsidP="00062A07">
      <w:pPr>
        <w:autoSpaceDE w:val="0"/>
        <w:autoSpaceDN w:val="0"/>
        <w:adjustRightInd w:val="0"/>
        <w:spacing w:line="240" w:lineRule="auto"/>
        <w:jc w:val="both"/>
        <w:rPr>
          <w:rFonts w:eastAsiaTheme="minorHAnsi"/>
          <w:sz w:val="25"/>
          <w:szCs w:val="25"/>
        </w:rPr>
      </w:pPr>
    </w:p>
    <w:p w14:paraId="639EE790" w14:textId="77777777" w:rsidR="00062A07" w:rsidRPr="00062A07" w:rsidRDefault="00062A07" w:rsidP="00062A07">
      <w:pPr>
        <w:autoSpaceDE w:val="0"/>
        <w:autoSpaceDN w:val="0"/>
        <w:adjustRightInd w:val="0"/>
        <w:spacing w:line="240" w:lineRule="auto"/>
        <w:jc w:val="center"/>
        <w:rPr>
          <w:rFonts w:eastAsiaTheme="minorHAnsi"/>
          <w:sz w:val="25"/>
          <w:szCs w:val="25"/>
        </w:rPr>
      </w:pPr>
      <w:r w:rsidRPr="00062A07">
        <w:rPr>
          <w:rFonts w:eastAsiaTheme="minorHAnsi"/>
          <w:sz w:val="25"/>
          <w:szCs w:val="25"/>
        </w:rPr>
        <w:t>Эскиз информационного поля информационной конструкции</w:t>
      </w:r>
    </w:p>
    <w:p w14:paraId="62266BCF" w14:textId="77777777" w:rsidR="00062A07" w:rsidRPr="00062A07" w:rsidRDefault="00062A07" w:rsidP="00062A07">
      <w:pPr>
        <w:autoSpaceDE w:val="0"/>
        <w:autoSpaceDN w:val="0"/>
        <w:adjustRightInd w:val="0"/>
        <w:spacing w:line="240" w:lineRule="auto"/>
        <w:jc w:val="center"/>
        <w:rPr>
          <w:rFonts w:eastAsiaTheme="minorHAnsi"/>
          <w:sz w:val="25"/>
          <w:szCs w:val="25"/>
        </w:rPr>
      </w:pPr>
      <w:r w:rsidRPr="00062A07">
        <w:rPr>
          <w:rFonts w:eastAsiaTheme="minorHAnsi"/>
          <w:sz w:val="25"/>
          <w:szCs w:val="25"/>
        </w:rPr>
        <w:t>(</w:t>
      </w:r>
      <w:proofErr w:type="gramStart"/>
      <w:r w:rsidRPr="00062A07">
        <w:rPr>
          <w:rFonts w:eastAsiaTheme="minorHAnsi"/>
          <w:sz w:val="25"/>
          <w:szCs w:val="25"/>
        </w:rPr>
        <w:t>вывески</w:t>
      </w:r>
      <w:proofErr w:type="gramEnd"/>
      <w:r w:rsidRPr="00062A07">
        <w:rPr>
          <w:rFonts w:eastAsiaTheme="minorHAnsi"/>
          <w:sz w:val="25"/>
          <w:szCs w:val="25"/>
        </w:rPr>
        <w:t>) с указанием размеров конструкции</w:t>
      </w:r>
    </w:p>
    <w:p w14:paraId="7702BEA2" w14:textId="77777777" w:rsidR="00062A07" w:rsidRPr="00062A07" w:rsidRDefault="00062A07" w:rsidP="00062A07">
      <w:pPr>
        <w:autoSpaceDE w:val="0"/>
        <w:autoSpaceDN w:val="0"/>
        <w:adjustRightInd w:val="0"/>
        <w:spacing w:line="240" w:lineRule="auto"/>
        <w:jc w:val="both"/>
        <w:rPr>
          <w:rFonts w:eastAsiaTheme="minorHAnsi"/>
          <w:sz w:val="25"/>
          <w:szCs w:val="25"/>
        </w:rPr>
      </w:pPr>
    </w:p>
    <w:p w14:paraId="3F585645" w14:textId="77777777" w:rsidR="00062A07" w:rsidRPr="00062A07" w:rsidRDefault="00062A07" w:rsidP="00062A07">
      <w:pPr>
        <w:autoSpaceDE w:val="0"/>
        <w:autoSpaceDN w:val="0"/>
        <w:adjustRightInd w:val="0"/>
        <w:spacing w:line="240" w:lineRule="auto"/>
        <w:jc w:val="center"/>
        <w:rPr>
          <w:rFonts w:eastAsiaTheme="minorHAnsi"/>
          <w:sz w:val="25"/>
          <w:szCs w:val="25"/>
        </w:rPr>
      </w:pPr>
      <w:r w:rsidRPr="00062A07">
        <w:rPr>
          <w:rFonts w:eastAsiaTheme="minorHAnsi"/>
          <w:sz w:val="25"/>
          <w:szCs w:val="25"/>
        </w:rPr>
        <w:t>Рисунок не приводится.</w:t>
      </w:r>
    </w:p>
    <w:p w14:paraId="3AF27400" w14:textId="77777777" w:rsidR="00062A07" w:rsidRPr="00062A07" w:rsidRDefault="00062A07" w:rsidP="00062A07">
      <w:pPr>
        <w:autoSpaceDE w:val="0"/>
        <w:autoSpaceDN w:val="0"/>
        <w:adjustRightInd w:val="0"/>
        <w:spacing w:line="240" w:lineRule="auto"/>
        <w:jc w:val="both"/>
        <w:rPr>
          <w:rFonts w:eastAsiaTheme="minorHAnsi"/>
          <w:sz w:val="25"/>
          <w:szCs w:val="25"/>
        </w:rPr>
      </w:pPr>
    </w:p>
    <w:p w14:paraId="0259032A" w14:textId="77777777" w:rsidR="00062A07" w:rsidRPr="00062A07" w:rsidRDefault="00062A07" w:rsidP="00062A07">
      <w:pPr>
        <w:autoSpaceDE w:val="0"/>
        <w:autoSpaceDN w:val="0"/>
        <w:adjustRightInd w:val="0"/>
        <w:spacing w:line="240" w:lineRule="auto"/>
        <w:jc w:val="center"/>
        <w:rPr>
          <w:rFonts w:eastAsiaTheme="minorHAnsi"/>
          <w:sz w:val="25"/>
          <w:szCs w:val="25"/>
        </w:rPr>
      </w:pPr>
      <w:r w:rsidRPr="00062A07">
        <w:rPr>
          <w:rFonts w:eastAsiaTheme="minorHAnsi"/>
          <w:sz w:val="25"/>
          <w:szCs w:val="25"/>
        </w:rPr>
        <w:t>Карта-схема</w:t>
      </w:r>
    </w:p>
    <w:p w14:paraId="2BDB0999" w14:textId="77777777" w:rsidR="00062A07" w:rsidRPr="00062A07" w:rsidRDefault="00062A07" w:rsidP="00062A07">
      <w:pPr>
        <w:autoSpaceDE w:val="0"/>
        <w:autoSpaceDN w:val="0"/>
        <w:adjustRightInd w:val="0"/>
        <w:spacing w:line="240" w:lineRule="auto"/>
        <w:jc w:val="center"/>
        <w:rPr>
          <w:rFonts w:eastAsiaTheme="minorHAnsi"/>
          <w:sz w:val="25"/>
          <w:szCs w:val="25"/>
        </w:rPr>
      </w:pPr>
      <w:proofErr w:type="gramStart"/>
      <w:r w:rsidRPr="00062A07">
        <w:rPr>
          <w:rFonts w:eastAsiaTheme="minorHAnsi"/>
          <w:sz w:val="25"/>
          <w:szCs w:val="25"/>
        </w:rPr>
        <w:t>места</w:t>
      </w:r>
      <w:proofErr w:type="gramEnd"/>
      <w:r w:rsidRPr="00062A07">
        <w:rPr>
          <w:rFonts w:eastAsiaTheme="minorHAnsi"/>
          <w:sz w:val="25"/>
          <w:szCs w:val="25"/>
        </w:rPr>
        <w:t xml:space="preserve"> расположения предполагаемой информационной конструкции</w:t>
      </w:r>
    </w:p>
    <w:p w14:paraId="0D0BF3ED" w14:textId="77777777" w:rsidR="00062A07" w:rsidRPr="00062A07" w:rsidRDefault="00062A07" w:rsidP="00062A07">
      <w:pPr>
        <w:autoSpaceDE w:val="0"/>
        <w:autoSpaceDN w:val="0"/>
        <w:adjustRightInd w:val="0"/>
        <w:spacing w:line="240" w:lineRule="auto"/>
        <w:jc w:val="both"/>
        <w:rPr>
          <w:rFonts w:eastAsiaTheme="minorHAnsi"/>
          <w:sz w:val="25"/>
          <w:szCs w:val="25"/>
        </w:rPr>
      </w:pPr>
    </w:p>
    <w:p w14:paraId="1E997E33" w14:textId="77777777" w:rsidR="00062A07" w:rsidRPr="00062A07" w:rsidRDefault="00062A07" w:rsidP="00062A07">
      <w:pPr>
        <w:autoSpaceDE w:val="0"/>
        <w:autoSpaceDN w:val="0"/>
        <w:adjustRightInd w:val="0"/>
        <w:spacing w:line="240" w:lineRule="auto"/>
        <w:jc w:val="center"/>
        <w:rPr>
          <w:rFonts w:eastAsiaTheme="minorHAnsi"/>
          <w:sz w:val="25"/>
          <w:szCs w:val="25"/>
        </w:rPr>
      </w:pPr>
      <w:r w:rsidRPr="00062A07">
        <w:rPr>
          <w:rFonts w:eastAsiaTheme="minorHAnsi"/>
          <w:sz w:val="25"/>
          <w:szCs w:val="25"/>
        </w:rPr>
        <w:t>Рисунок не приводится.</w:t>
      </w:r>
    </w:p>
    <w:p w14:paraId="018B3FBA" w14:textId="77777777" w:rsidR="00062A07" w:rsidRPr="00062A07" w:rsidRDefault="00062A07" w:rsidP="00062A07">
      <w:pPr>
        <w:autoSpaceDE w:val="0"/>
        <w:autoSpaceDN w:val="0"/>
        <w:adjustRightInd w:val="0"/>
        <w:spacing w:line="240" w:lineRule="auto"/>
        <w:jc w:val="both"/>
        <w:rPr>
          <w:rFonts w:eastAsiaTheme="minorHAnsi"/>
          <w:sz w:val="25"/>
          <w:szCs w:val="25"/>
        </w:rPr>
      </w:pPr>
    </w:p>
    <w:p w14:paraId="561863D6" w14:textId="77777777" w:rsidR="00062A07" w:rsidRPr="00062A07" w:rsidRDefault="00062A07" w:rsidP="00062A07">
      <w:pPr>
        <w:autoSpaceDE w:val="0"/>
        <w:autoSpaceDN w:val="0"/>
        <w:adjustRightInd w:val="0"/>
        <w:spacing w:line="240" w:lineRule="auto"/>
        <w:jc w:val="both"/>
        <w:rPr>
          <w:rFonts w:eastAsiaTheme="minorHAnsi"/>
          <w:sz w:val="25"/>
          <w:szCs w:val="25"/>
        </w:rPr>
      </w:pPr>
    </w:p>
    <w:p w14:paraId="00BAFB76" w14:textId="77777777" w:rsidR="00062A07" w:rsidRPr="00062A07" w:rsidRDefault="00062A07" w:rsidP="00062A07">
      <w:pPr>
        <w:autoSpaceDE w:val="0"/>
        <w:autoSpaceDN w:val="0"/>
        <w:adjustRightInd w:val="0"/>
        <w:spacing w:line="240" w:lineRule="auto"/>
        <w:jc w:val="both"/>
        <w:rPr>
          <w:rFonts w:eastAsiaTheme="minorHAnsi"/>
          <w:sz w:val="25"/>
          <w:szCs w:val="25"/>
        </w:rPr>
      </w:pPr>
    </w:p>
    <w:p w14:paraId="204DA055" w14:textId="77777777" w:rsidR="00062A07" w:rsidRPr="00062A07" w:rsidRDefault="00062A07" w:rsidP="00062A07">
      <w:pPr>
        <w:autoSpaceDE w:val="0"/>
        <w:autoSpaceDN w:val="0"/>
        <w:adjustRightInd w:val="0"/>
        <w:spacing w:line="240" w:lineRule="auto"/>
        <w:jc w:val="both"/>
        <w:rPr>
          <w:rFonts w:eastAsiaTheme="minorHAnsi"/>
          <w:sz w:val="25"/>
          <w:szCs w:val="25"/>
        </w:rPr>
      </w:pPr>
    </w:p>
    <w:p w14:paraId="5D0C94C6" w14:textId="77777777" w:rsidR="00062A07" w:rsidRPr="00062A07" w:rsidRDefault="00062A07" w:rsidP="00062A07">
      <w:pPr>
        <w:autoSpaceDE w:val="0"/>
        <w:autoSpaceDN w:val="0"/>
        <w:adjustRightInd w:val="0"/>
        <w:spacing w:line="240" w:lineRule="auto"/>
        <w:jc w:val="both"/>
        <w:rPr>
          <w:rFonts w:eastAsiaTheme="minorHAnsi"/>
          <w:sz w:val="25"/>
          <w:szCs w:val="25"/>
        </w:rPr>
      </w:pPr>
    </w:p>
    <w:p w14:paraId="5C15EB21" w14:textId="77777777" w:rsidR="009E2CA9" w:rsidRDefault="009E2CA9" w:rsidP="00062A07">
      <w:pPr>
        <w:autoSpaceDE w:val="0"/>
        <w:autoSpaceDN w:val="0"/>
        <w:adjustRightInd w:val="0"/>
        <w:spacing w:line="240" w:lineRule="auto"/>
        <w:jc w:val="right"/>
        <w:outlineLvl w:val="0"/>
        <w:rPr>
          <w:rFonts w:eastAsiaTheme="minorHAnsi"/>
          <w:sz w:val="25"/>
          <w:szCs w:val="25"/>
        </w:rPr>
      </w:pPr>
    </w:p>
    <w:p w14:paraId="4FEA3970" w14:textId="77777777" w:rsidR="009E2CA9" w:rsidRDefault="009E2CA9" w:rsidP="00062A07">
      <w:pPr>
        <w:autoSpaceDE w:val="0"/>
        <w:autoSpaceDN w:val="0"/>
        <w:adjustRightInd w:val="0"/>
        <w:spacing w:line="240" w:lineRule="auto"/>
        <w:jc w:val="right"/>
        <w:outlineLvl w:val="0"/>
        <w:rPr>
          <w:rFonts w:eastAsiaTheme="minorHAnsi"/>
          <w:sz w:val="25"/>
          <w:szCs w:val="25"/>
        </w:rPr>
      </w:pPr>
    </w:p>
    <w:p w14:paraId="67AA5F78" w14:textId="77777777" w:rsidR="009E2CA9" w:rsidRDefault="009E2CA9" w:rsidP="00062A07">
      <w:pPr>
        <w:autoSpaceDE w:val="0"/>
        <w:autoSpaceDN w:val="0"/>
        <w:adjustRightInd w:val="0"/>
        <w:spacing w:line="240" w:lineRule="auto"/>
        <w:jc w:val="right"/>
        <w:outlineLvl w:val="0"/>
        <w:rPr>
          <w:rFonts w:eastAsiaTheme="minorHAnsi"/>
          <w:sz w:val="25"/>
          <w:szCs w:val="25"/>
        </w:rPr>
      </w:pPr>
    </w:p>
    <w:p w14:paraId="0E1D5A02" w14:textId="77777777" w:rsidR="009E2CA9" w:rsidRDefault="009E2CA9" w:rsidP="00062A07">
      <w:pPr>
        <w:autoSpaceDE w:val="0"/>
        <w:autoSpaceDN w:val="0"/>
        <w:adjustRightInd w:val="0"/>
        <w:spacing w:line="240" w:lineRule="auto"/>
        <w:jc w:val="right"/>
        <w:outlineLvl w:val="0"/>
        <w:rPr>
          <w:rFonts w:eastAsiaTheme="minorHAnsi"/>
          <w:sz w:val="25"/>
          <w:szCs w:val="25"/>
        </w:rPr>
      </w:pPr>
    </w:p>
    <w:p w14:paraId="1712C948" w14:textId="77777777" w:rsidR="009E2CA9" w:rsidRDefault="009E2CA9" w:rsidP="00062A07">
      <w:pPr>
        <w:autoSpaceDE w:val="0"/>
        <w:autoSpaceDN w:val="0"/>
        <w:adjustRightInd w:val="0"/>
        <w:spacing w:line="240" w:lineRule="auto"/>
        <w:jc w:val="right"/>
        <w:outlineLvl w:val="0"/>
        <w:rPr>
          <w:rFonts w:eastAsiaTheme="minorHAnsi"/>
          <w:sz w:val="25"/>
          <w:szCs w:val="25"/>
        </w:rPr>
      </w:pPr>
    </w:p>
    <w:p w14:paraId="46C09EBB" w14:textId="77777777" w:rsidR="009E2CA9" w:rsidRDefault="009E2CA9" w:rsidP="00062A07">
      <w:pPr>
        <w:autoSpaceDE w:val="0"/>
        <w:autoSpaceDN w:val="0"/>
        <w:adjustRightInd w:val="0"/>
        <w:spacing w:line="240" w:lineRule="auto"/>
        <w:jc w:val="right"/>
        <w:outlineLvl w:val="0"/>
        <w:rPr>
          <w:rFonts w:eastAsiaTheme="minorHAnsi"/>
          <w:sz w:val="25"/>
          <w:szCs w:val="25"/>
        </w:rPr>
      </w:pPr>
    </w:p>
    <w:p w14:paraId="66964206" w14:textId="77777777" w:rsidR="009E2CA9" w:rsidRDefault="009E2CA9" w:rsidP="00062A07">
      <w:pPr>
        <w:autoSpaceDE w:val="0"/>
        <w:autoSpaceDN w:val="0"/>
        <w:adjustRightInd w:val="0"/>
        <w:spacing w:line="240" w:lineRule="auto"/>
        <w:jc w:val="right"/>
        <w:outlineLvl w:val="0"/>
        <w:rPr>
          <w:rFonts w:eastAsiaTheme="minorHAnsi"/>
          <w:sz w:val="25"/>
          <w:szCs w:val="25"/>
        </w:rPr>
      </w:pPr>
    </w:p>
    <w:p w14:paraId="46B4689A" w14:textId="77777777" w:rsidR="00062A07" w:rsidRPr="00062A07" w:rsidRDefault="00062A07" w:rsidP="00062A07">
      <w:pPr>
        <w:autoSpaceDE w:val="0"/>
        <w:autoSpaceDN w:val="0"/>
        <w:adjustRightInd w:val="0"/>
        <w:spacing w:line="240" w:lineRule="auto"/>
        <w:jc w:val="right"/>
        <w:outlineLvl w:val="0"/>
        <w:rPr>
          <w:rFonts w:eastAsiaTheme="minorHAnsi"/>
          <w:sz w:val="25"/>
          <w:szCs w:val="25"/>
        </w:rPr>
      </w:pPr>
      <w:r w:rsidRPr="00062A07">
        <w:rPr>
          <w:rFonts w:eastAsiaTheme="minorHAnsi"/>
          <w:sz w:val="25"/>
          <w:szCs w:val="25"/>
        </w:rPr>
        <w:lastRenderedPageBreak/>
        <w:t>Приложение 3</w:t>
      </w:r>
    </w:p>
    <w:p w14:paraId="121DB710" w14:textId="77777777" w:rsidR="00062A07" w:rsidRPr="00062A07" w:rsidRDefault="00062A07" w:rsidP="00062A07">
      <w:pPr>
        <w:autoSpaceDE w:val="0"/>
        <w:autoSpaceDN w:val="0"/>
        <w:adjustRightInd w:val="0"/>
        <w:spacing w:line="240" w:lineRule="auto"/>
        <w:jc w:val="right"/>
        <w:rPr>
          <w:rFonts w:eastAsiaTheme="minorHAnsi"/>
          <w:sz w:val="25"/>
          <w:szCs w:val="25"/>
        </w:rPr>
      </w:pPr>
      <w:proofErr w:type="gramStart"/>
      <w:r w:rsidRPr="00062A07">
        <w:rPr>
          <w:rFonts w:eastAsiaTheme="minorHAnsi"/>
          <w:sz w:val="25"/>
          <w:szCs w:val="25"/>
        </w:rPr>
        <w:t>к</w:t>
      </w:r>
      <w:proofErr w:type="gramEnd"/>
      <w:r w:rsidRPr="00062A07">
        <w:rPr>
          <w:rFonts w:eastAsiaTheme="minorHAnsi"/>
          <w:sz w:val="25"/>
          <w:szCs w:val="25"/>
        </w:rPr>
        <w:t xml:space="preserve"> административному регламенту</w:t>
      </w:r>
    </w:p>
    <w:p w14:paraId="19048F7F" w14:textId="77777777" w:rsidR="00062A07" w:rsidRPr="00062A07" w:rsidRDefault="00062A07" w:rsidP="00062A07">
      <w:pPr>
        <w:autoSpaceDE w:val="0"/>
        <w:autoSpaceDN w:val="0"/>
        <w:adjustRightInd w:val="0"/>
        <w:spacing w:line="240" w:lineRule="auto"/>
        <w:jc w:val="right"/>
        <w:rPr>
          <w:rFonts w:eastAsiaTheme="minorHAnsi"/>
          <w:sz w:val="25"/>
          <w:szCs w:val="25"/>
        </w:rPr>
      </w:pPr>
      <w:proofErr w:type="gramStart"/>
      <w:r w:rsidRPr="00062A07">
        <w:rPr>
          <w:rFonts w:eastAsiaTheme="minorHAnsi"/>
          <w:sz w:val="25"/>
          <w:szCs w:val="25"/>
        </w:rPr>
        <w:t>предоставления</w:t>
      </w:r>
      <w:proofErr w:type="gramEnd"/>
      <w:r w:rsidRPr="00062A07">
        <w:rPr>
          <w:rFonts w:eastAsiaTheme="minorHAnsi"/>
          <w:sz w:val="25"/>
          <w:szCs w:val="25"/>
        </w:rPr>
        <w:t xml:space="preserve"> муниципальной услуги</w:t>
      </w:r>
    </w:p>
    <w:p w14:paraId="5F01B4D4" w14:textId="77777777" w:rsidR="00062A07" w:rsidRPr="00062A07" w:rsidRDefault="00062A07" w:rsidP="00062A07">
      <w:pPr>
        <w:autoSpaceDE w:val="0"/>
        <w:autoSpaceDN w:val="0"/>
        <w:adjustRightInd w:val="0"/>
        <w:spacing w:line="240" w:lineRule="auto"/>
        <w:jc w:val="right"/>
        <w:rPr>
          <w:rFonts w:eastAsiaTheme="minorHAnsi"/>
          <w:sz w:val="25"/>
          <w:szCs w:val="25"/>
        </w:rPr>
      </w:pPr>
      <w:r w:rsidRPr="00062A07">
        <w:rPr>
          <w:rFonts w:eastAsiaTheme="minorHAnsi"/>
          <w:sz w:val="25"/>
          <w:szCs w:val="25"/>
        </w:rPr>
        <w:t>"Установка информационной вывески,</w:t>
      </w:r>
    </w:p>
    <w:p w14:paraId="5F8323F9" w14:textId="77777777" w:rsidR="00062A07" w:rsidRPr="00062A07" w:rsidRDefault="00062A07" w:rsidP="00062A07">
      <w:pPr>
        <w:autoSpaceDE w:val="0"/>
        <w:autoSpaceDN w:val="0"/>
        <w:adjustRightInd w:val="0"/>
        <w:spacing w:line="240" w:lineRule="auto"/>
        <w:jc w:val="right"/>
        <w:rPr>
          <w:rFonts w:eastAsiaTheme="minorHAnsi"/>
          <w:sz w:val="25"/>
          <w:szCs w:val="25"/>
        </w:rPr>
      </w:pPr>
      <w:proofErr w:type="gramStart"/>
      <w:r w:rsidRPr="00062A07">
        <w:rPr>
          <w:rFonts w:eastAsiaTheme="minorHAnsi"/>
          <w:sz w:val="25"/>
          <w:szCs w:val="25"/>
        </w:rPr>
        <w:t>согласование</w:t>
      </w:r>
      <w:proofErr w:type="gramEnd"/>
      <w:r w:rsidRPr="00062A07">
        <w:rPr>
          <w:rFonts w:eastAsiaTheme="minorHAnsi"/>
          <w:sz w:val="25"/>
          <w:szCs w:val="25"/>
        </w:rPr>
        <w:t xml:space="preserve"> дизайн-проекта</w:t>
      </w:r>
    </w:p>
    <w:p w14:paraId="4507E412" w14:textId="77777777" w:rsidR="00062A07" w:rsidRPr="00062A07" w:rsidRDefault="00062A07" w:rsidP="00062A07">
      <w:pPr>
        <w:autoSpaceDE w:val="0"/>
        <w:autoSpaceDN w:val="0"/>
        <w:adjustRightInd w:val="0"/>
        <w:spacing w:line="240" w:lineRule="auto"/>
        <w:jc w:val="right"/>
        <w:rPr>
          <w:rFonts w:eastAsiaTheme="minorHAnsi"/>
          <w:sz w:val="25"/>
          <w:szCs w:val="25"/>
        </w:rPr>
      </w:pPr>
      <w:proofErr w:type="gramStart"/>
      <w:r w:rsidRPr="00062A07">
        <w:rPr>
          <w:rFonts w:eastAsiaTheme="minorHAnsi"/>
          <w:sz w:val="25"/>
          <w:szCs w:val="25"/>
        </w:rPr>
        <w:t>размещения</w:t>
      </w:r>
      <w:proofErr w:type="gramEnd"/>
      <w:r w:rsidRPr="00062A07">
        <w:rPr>
          <w:rFonts w:eastAsiaTheme="minorHAnsi"/>
          <w:sz w:val="25"/>
          <w:szCs w:val="25"/>
        </w:rPr>
        <w:t xml:space="preserve"> вывески"</w:t>
      </w:r>
    </w:p>
    <w:p w14:paraId="5AC54D7F" w14:textId="77777777" w:rsidR="00062A07" w:rsidRPr="00062A07" w:rsidRDefault="00062A07" w:rsidP="00062A07">
      <w:pPr>
        <w:autoSpaceDE w:val="0"/>
        <w:autoSpaceDN w:val="0"/>
        <w:adjustRightInd w:val="0"/>
        <w:spacing w:line="240" w:lineRule="auto"/>
        <w:jc w:val="both"/>
        <w:rPr>
          <w:rFonts w:eastAsiaTheme="minorHAnsi"/>
          <w:sz w:val="25"/>
          <w:szCs w:val="25"/>
        </w:rPr>
      </w:pPr>
    </w:p>
    <w:p w14:paraId="5E3ADB80" w14:textId="77777777" w:rsidR="00062A07" w:rsidRPr="00062A07" w:rsidRDefault="00062A07" w:rsidP="00062A07">
      <w:pPr>
        <w:autoSpaceDE w:val="0"/>
        <w:autoSpaceDN w:val="0"/>
        <w:adjustRightInd w:val="0"/>
        <w:spacing w:line="240" w:lineRule="auto"/>
        <w:jc w:val="center"/>
        <w:rPr>
          <w:rFonts w:eastAsiaTheme="minorHAnsi"/>
          <w:sz w:val="25"/>
          <w:szCs w:val="25"/>
        </w:rPr>
      </w:pPr>
      <w:bookmarkStart w:id="13" w:name="Par414"/>
      <w:bookmarkEnd w:id="13"/>
      <w:r w:rsidRPr="00062A07">
        <w:rPr>
          <w:rFonts w:eastAsiaTheme="minorHAnsi"/>
          <w:sz w:val="25"/>
          <w:szCs w:val="25"/>
        </w:rPr>
        <w:t>Дизайн-проект</w:t>
      </w:r>
    </w:p>
    <w:p w14:paraId="13039997" w14:textId="77777777" w:rsidR="00062A07" w:rsidRPr="00062A07" w:rsidRDefault="00062A07" w:rsidP="00062A07">
      <w:pPr>
        <w:autoSpaceDE w:val="0"/>
        <w:autoSpaceDN w:val="0"/>
        <w:adjustRightInd w:val="0"/>
        <w:spacing w:line="240" w:lineRule="auto"/>
        <w:jc w:val="center"/>
        <w:rPr>
          <w:rFonts w:eastAsiaTheme="minorHAnsi"/>
          <w:sz w:val="25"/>
          <w:szCs w:val="25"/>
        </w:rPr>
      </w:pPr>
      <w:r w:rsidRPr="00062A07">
        <w:rPr>
          <w:rFonts w:eastAsiaTheme="minorHAnsi"/>
          <w:sz w:val="25"/>
          <w:szCs w:val="25"/>
        </w:rPr>
        <w:t>(</w:t>
      </w:r>
      <w:proofErr w:type="gramStart"/>
      <w:r w:rsidRPr="00062A07">
        <w:rPr>
          <w:rFonts w:eastAsiaTheme="minorHAnsi"/>
          <w:sz w:val="25"/>
          <w:szCs w:val="25"/>
        </w:rPr>
        <w:t>лист</w:t>
      </w:r>
      <w:proofErr w:type="gramEnd"/>
      <w:r w:rsidRPr="00062A07">
        <w:rPr>
          <w:rFonts w:eastAsiaTheme="minorHAnsi"/>
          <w:sz w:val="25"/>
          <w:szCs w:val="25"/>
        </w:rPr>
        <w:t xml:space="preserve"> 1)</w:t>
      </w:r>
    </w:p>
    <w:p w14:paraId="0C27F267" w14:textId="77777777" w:rsidR="00062A07" w:rsidRPr="00062A07" w:rsidRDefault="00062A07" w:rsidP="00062A07">
      <w:pPr>
        <w:autoSpaceDE w:val="0"/>
        <w:autoSpaceDN w:val="0"/>
        <w:adjustRightInd w:val="0"/>
        <w:spacing w:line="240" w:lineRule="auto"/>
        <w:jc w:val="both"/>
        <w:rPr>
          <w:rFonts w:eastAsiaTheme="minorHAnsi"/>
          <w:sz w:val="25"/>
          <w:szCs w:val="25"/>
        </w:rPr>
      </w:pPr>
    </w:p>
    <w:p w14:paraId="738B03E6" w14:textId="77777777" w:rsidR="00062A07" w:rsidRPr="00062A07" w:rsidRDefault="00062A07" w:rsidP="00062A07">
      <w:pPr>
        <w:autoSpaceDE w:val="0"/>
        <w:autoSpaceDN w:val="0"/>
        <w:adjustRightInd w:val="0"/>
        <w:spacing w:line="240" w:lineRule="auto"/>
        <w:jc w:val="both"/>
        <w:rPr>
          <w:rFonts w:eastAsiaTheme="minorHAnsi"/>
          <w:sz w:val="25"/>
          <w:szCs w:val="25"/>
        </w:rPr>
      </w:pPr>
      <w:r w:rsidRPr="00062A07">
        <w:rPr>
          <w:rFonts w:eastAsiaTheme="minorHAnsi"/>
          <w:sz w:val="25"/>
          <w:szCs w:val="25"/>
        </w:rPr>
        <w:t>Владелец информационной конструкции ________________________</w:t>
      </w:r>
    </w:p>
    <w:p w14:paraId="37218E62" w14:textId="77777777" w:rsidR="00062A07" w:rsidRPr="00062A07" w:rsidRDefault="00062A07" w:rsidP="00062A07">
      <w:pPr>
        <w:autoSpaceDE w:val="0"/>
        <w:autoSpaceDN w:val="0"/>
        <w:adjustRightInd w:val="0"/>
        <w:spacing w:before="240" w:line="240" w:lineRule="auto"/>
        <w:jc w:val="both"/>
        <w:rPr>
          <w:rFonts w:eastAsiaTheme="minorHAnsi"/>
          <w:sz w:val="25"/>
          <w:szCs w:val="25"/>
        </w:rPr>
      </w:pPr>
      <w:r w:rsidRPr="00062A07">
        <w:rPr>
          <w:rFonts w:eastAsiaTheme="minorHAnsi"/>
          <w:sz w:val="25"/>
          <w:szCs w:val="25"/>
        </w:rPr>
        <w:t>Адрес размещения информационной конструкции ________________</w:t>
      </w:r>
    </w:p>
    <w:p w14:paraId="1D601AF3" w14:textId="77777777" w:rsidR="00062A07" w:rsidRPr="00062A07" w:rsidRDefault="00062A07" w:rsidP="00062A07">
      <w:pPr>
        <w:autoSpaceDE w:val="0"/>
        <w:autoSpaceDN w:val="0"/>
        <w:adjustRightInd w:val="0"/>
        <w:spacing w:line="240" w:lineRule="auto"/>
        <w:jc w:val="both"/>
        <w:rPr>
          <w:rFonts w:eastAsiaTheme="minorHAnsi"/>
          <w:sz w:val="25"/>
          <w:szCs w:val="25"/>
        </w:rPr>
      </w:pPr>
    </w:p>
    <w:p w14:paraId="0AF68B7C" w14:textId="77777777" w:rsidR="00062A07" w:rsidRPr="00062A07" w:rsidRDefault="00062A07" w:rsidP="00062A07">
      <w:pPr>
        <w:autoSpaceDE w:val="0"/>
        <w:autoSpaceDN w:val="0"/>
        <w:adjustRightInd w:val="0"/>
        <w:spacing w:line="240" w:lineRule="auto"/>
        <w:jc w:val="center"/>
        <w:rPr>
          <w:rFonts w:eastAsiaTheme="minorHAnsi"/>
          <w:sz w:val="25"/>
          <w:szCs w:val="25"/>
        </w:rPr>
      </w:pPr>
      <w:proofErr w:type="spellStart"/>
      <w:r w:rsidRPr="00062A07">
        <w:rPr>
          <w:rFonts w:eastAsiaTheme="minorHAnsi"/>
          <w:sz w:val="25"/>
          <w:szCs w:val="25"/>
        </w:rPr>
        <w:t>Фотоврисовка</w:t>
      </w:r>
      <w:proofErr w:type="spellEnd"/>
      <w:r w:rsidRPr="00062A07">
        <w:rPr>
          <w:rFonts w:eastAsiaTheme="minorHAnsi"/>
          <w:sz w:val="25"/>
          <w:szCs w:val="25"/>
        </w:rPr>
        <w:t xml:space="preserve"> предполагаемой конструкции</w:t>
      </w:r>
    </w:p>
    <w:p w14:paraId="2F51D828" w14:textId="77777777" w:rsidR="00062A07" w:rsidRPr="00062A07" w:rsidRDefault="00062A07" w:rsidP="00062A07">
      <w:pPr>
        <w:autoSpaceDE w:val="0"/>
        <w:autoSpaceDN w:val="0"/>
        <w:adjustRightInd w:val="0"/>
        <w:spacing w:line="240" w:lineRule="auto"/>
        <w:jc w:val="center"/>
        <w:rPr>
          <w:rFonts w:eastAsiaTheme="minorHAnsi"/>
          <w:sz w:val="25"/>
          <w:szCs w:val="25"/>
        </w:rPr>
      </w:pPr>
      <w:proofErr w:type="gramStart"/>
      <w:r w:rsidRPr="00062A07">
        <w:rPr>
          <w:rFonts w:eastAsiaTheme="minorHAnsi"/>
          <w:sz w:val="25"/>
          <w:szCs w:val="25"/>
        </w:rPr>
        <w:t>на</w:t>
      </w:r>
      <w:proofErr w:type="gramEnd"/>
      <w:r w:rsidRPr="00062A07">
        <w:rPr>
          <w:rFonts w:eastAsiaTheme="minorHAnsi"/>
          <w:sz w:val="25"/>
          <w:szCs w:val="25"/>
        </w:rPr>
        <w:t xml:space="preserve"> объекте (общий вид, со всеми существующими</w:t>
      </w:r>
    </w:p>
    <w:p w14:paraId="71DE54A3" w14:textId="77777777" w:rsidR="00062A07" w:rsidRPr="00062A07" w:rsidRDefault="00062A07" w:rsidP="00062A07">
      <w:pPr>
        <w:autoSpaceDE w:val="0"/>
        <w:autoSpaceDN w:val="0"/>
        <w:adjustRightInd w:val="0"/>
        <w:spacing w:line="240" w:lineRule="auto"/>
        <w:jc w:val="center"/>
        <w:rPr>
          <w:rFonts w:eastAsiaTheme="minorHAnsi"/>
          <w:sz w:val="25"/>
          <w:szCs w:val="25"/>
        </w:rPr>
      </w:pPr>
      <w:proofErr w:type="gramStart"/>
      <w:r w:rsidRPr="00062A07">
        <w:rPr>
          <w:rFonts w:eastAsiaTheme="minorHAnsi"/>
          <w:sz w:val="25"/>
          <w:szCs w:val="25"/>
        </w:rPr>
        <w:t>рекламными</w:t>
      </w:r>
      <w:proofErr w:type="gramEnd"/>
      <w:r w:rsidRPr="00062A07">
        <w:rPr>
          <w:rFonts w:eastAsiaTheme="minorHAnsi"/>
          <w:sz w:val="25"/>
          <w:szCs w:val="25"/>
        </w:rPr>
        <w:t>/информационными конструкциями)</w:t>
      </w:r>
    </w:p>
    <w:p w14:paraId="7961F6CF" w14:textId="77777777" w:rsidR="00062A07" w:rsidRPr="00062A07" w:rsidRDefault="00062A07" w:rsidP="00062A07">
      <w:pPr>
        <w:autoSpaceDE w:val="0"/>
        <w:autoSpaceDN w:val="0"/>
        <w:adjustRightInd w:val="0"/>
        <w:spacing w:line="240" w:lineRule="auto"/>
        <w:jc w:val="both"/>
        <w:rPr>
          <w:rFonts w:eastAsiaTheme="minorHAnsi"/>
          <w:sz w:val="25"/>
          <w:szCs w:val="25"/>
        </w:rPr>
      </w:pPr>
    </w:p>
    <w:p w14:paraId="3E465E4F" w14:textId="77777777" w:rsidR="00062A07" w:rsidRPr="00062A07" w:rsidRDefault="00062A07" w:rsidP="00062A07">
      <w:pPr>
        <w:autoSpaceDE w:val="0"/>
        <w:autoSpaceDN w:val="0"/>
        <w:adjustRightInd w:val="0"/>
        <w:spacing w:line="240" w:lineRule="auto"/>
        <w:jc w:val="center"/>
        <w:rPr>
          <w:rFonts w:eastAsiaTheme="minorHAnsi"/>
          <w:sz w:val="25"/>
          <w:szCs w:val="25"/>
        </w:rPr>
      </w:pPr>
      <w:r w:rsidRPr="00062A07">
        <w:rPr>
          <w:rFonts w:eastAsiaTheme="minorHAnsi"/>
          <w:sz w:val="25"/>
          <w:szCs w:val="25"/>
        </w:rPr>
        <w:t>Рисунок не приводится.</w:t>
      </w:r>
    </w:p>
    <w:p w14:paraId="2C9CC0F6" w14:textId="77777777" w:rsidR="00062A07" w:rsidRPr="00062A07" w:rsidRDefault="00062A07" w:rsidP="00062A07">
      <w:pPr>
        <w:autoSpaceDE w:val="0"/>
        <w:autoSpaceDN w:val="0"/>
        <w:adjustRightInd w:val="0"/>
        <w:spacing w:line="240" w:lineRule="auto"/>
        <w:jc w:val="both"/>
        <w:rPr>
          <w:rFonts w:eastAsiaTheme="minorHAnsi"/>
          <w:sz w:val="25"/>
          <w:szCs w:val="25"/>
        </w:rPr>
      </w:pPr>
    </w:p>
    <w:p w14:paraId="14A3630E" w14:textId="77777777" w:rsidR="00062A07" w:rsidRPr="00062A07" w:rsidRDefault="00062A07" w:rsidP="00062A07">
      <w:pPr>
        <w:autoSpaceDE w:val="0"/>
        <w:autoSpaceDN w:val="0"/>
        <w:adjustRightInd w:val="0"/>
        <w:spacing w:line="240" w:lineRule="auto"/>
        <w:jc w:val="center"/>
        <w:rPr>
          <w:rFonts w:eastAsiaTheme="minorHAnsi"/>
          <w:sz w:val="25"/>
          <w:szCs w:val="25"/>
        </w:rPr>
      </w:pPr>
      <w:r w:rsidRPr="00062A07">
        <w:rPr>
          <w:rFonts w:eastAsiaTheme="minorHAnsi"/>
          <w:sz w:val="25"/>
          <w:szCs w:val="25"/>
        </w:rPr>
        <w:t>Дизайн-проект</w:t>
      </w:r>
    </w:p>
    <w:p w14:paraId="5B1BC0B7" w14:textId="77777777" w:rsidR="00062A07" w:rsidRPr="00062A07" w:rsidRDefault="00062A07" w:rsidP="00062A07">
      <w:pPr>
        <w:autoSpaceDE w:val="0"/>
        <w:autoSpaceDN w:val="0"/>
        <w:adjustRightInd w:val="0"/>
        <w:spacing w:line="240" w:lineRule="auto"/>
        <w:jc w:val="center"/>
        <w:rPr>
          <w:rFonts w:eastAsiaTheme="minorHAnsi"/>
          <w:sz w:val="25"/>
          <w:szCs w:val="25"/>
        </w:rPr>
      </w:pPr>
      <w:r w:rsidRPr="00062A07">
        <w:rPr>
          <w:rFonts w:eastAsiaTheme="minorHAnsi"/>
          <w:sz w:val="25"/>
          <w:szCs w:val="25"/>
        </w:rPr>
        <w:t>(</w:t>
      </w:r>
      <w:proofErr w:type="gramStart"/>
      <w:r w:rsidRPr="00062A07">
        <w:rPr>
          <w:rFonts w:eastAsiaTheme="minorHAnsi"/>
          <w:sz w:val="25"/>
          <w:szCs w:val="25"/>
        </w:rPr>
        <w:t>лист</w:t>
      </w:r>
      <w:proofErr w:type="gramEnd"/>
      <w:r w:rsidRPr="00062A07">
        <w:rPr>
          <w:rFonts w:eastAsiaTheme="minorHAnsi"/>
          <w:sz w:val="25"/>
          <w:szCs w:val="25"/>
        </w:rPr>
        <w:t xml:space="preserve"> 2)</w:t>
      </w:r>
    </w:p>
    <w:p w14:paraId="52BD01E6" w14:textId="77777777" w:rsidR="00062A07" w:rsidRPr="00062A07" w:rsidRDefault="00062A07" w:rsidP="00062A07">
      <w:pPr>
        <w:autoSpaceDE w:val="0"/>
        <w:autoSpaceDN w:val="0"/>
        <w:adjustRightInd w:val="0"/>
        <w:spacing w:line="240" w:lineRule="auto"/>
        <w:jc w:val="both"/>
        <w:rPr>
          <w:rFonts w:eastAsiaTheme="minorHAnsi"/>
          <w:sz w:val="25"/>
          <w:szCs w:val="25"/>
        </w:rPr>
      </w:pPr>
    </w:p>
    <w:p w14:paraId="37FEB118" w14:textId="77777777" w:rsidR="00062A07" w:rsidRPr="00062A07" w:rsidRDefault="00062A07" w:rsidP="00062A07">
      <w:pPr>
        <w:autoSpaceDE w:val="0"/>
        <w:autoSpaceDN w:val="0"/>
        <w:adjustRightInd w:val="0"/>
        <w:spacing w:line="240" w:lineRule="auto"/>
        <w:jc w:val="both"/>
        <w:rPr>
          <w:rFonts w:eastAsiaTheme="minorHAnsi"/>
          <w:sz w:val="25"/>
          <w:szCs w:val="25"/>
        </w:rPr>
      </w:pPr>
      <w:r w:rsidRPr="00062A07">
        <w:rPr>
          <w:rFonts w:eastAsiaTheme="minorHAnsi"/>
          <w:sz w:val="25"/>
          <w:szCs w:val="25"/>
        </w:rPr>
        <w:t>Владелец информационной конструкции ________________________</w:t>
      </w:r>
    </w:p>
    <w:p w14:paraId="40DCA5B5" w14:textId="77777777" w:rsidR="00062A07" w:rsidRPr="00062A07" w:rsidRDefault="00062A07" w:rsidP="00062A07">
      <w:pPr>
        <w:autoSpaceDE w:val="0"/>
        <w:autoSpaceDN w:val="0"/>
        <w:adjustRightInd w:val="0"/>
        <w:spacing w:before="240" w:line="240" w:lineRule="auto"/>
        <w:jc w:val="both"/>
        <w:rPr>
          <w:rFonts w:eastAsiaTheme="minorHAnsi"/>
          <w:sz w:val="25"/>
          <w:szCs w:val="25"/>
        </w:rPr>
      </w:pPr>
      <w:r w:rsidRPr="00062A07">
        <w:rPr>
          <w:rFonts w:eastAsiaTheme="minorHAnsi"/>
          <w:sz w:val="25"/>
          <w:szCs w:val="25"/>
        </w:rPr>
        <w:t>Адрес размещения информационной конструкции ________________</w:t>
      </w:r>
    </w:p>
    <w:p w14:paraId="6BCDEF3C" w14:textId="77777777" w:rsidR="00062A07" w:rsidRPr="00062A07" w:rsidRDefault="00062A07" w:rsidP="00062A07">
      <w:pPr>
        <w:autoSpaceDE w:val="0"/>
        <w:autoSpaceDN w:val="0"/>
        <w:adjustRightInd w:val="0"/>
        <w:spacing w:line="240" w:lineRule="auto"/>
        <w:jc w:val="both"/>
        <w:rPr>
          <w:rFonts w:eastAsiaTheme="minorHAnsi"/>
          <w:sz w:val="25"/>
          <w:szCs w:val="25"/>
        </w:rPr>
      </w:pPr>
    </w:p>
    <w:p w14:paraId="565FD2DF" w14:textId="77777777" w:rsidR="00062A07" w:rsidRPr="00062A07" w:rsidRDefault="00062A07" w:rsidP="00062A07">
      <w:pPr>
        <w:autoSpaceDE w:val="0"/>
        <w:autoSpaceDN w:val="0"/>
        <w:adjustRightInd w:val="0"/>
        <w:spacing w:line="240" w:lineRule="auto"/>
        <w:jc w:val="center"/>
        <w:rPr>
          <w:rFonts w:eastAsiaTheme="minorHAnsi"/>
          <w:sz w:val="25"/>
          <w:szCs w:val="25"/>
        </w:rPr>
      </w:pPr>
      <w:r w:rsidRPr="00062A07">
        <w:rPr>
          <w:rFonts w:eastAsiaTheme="minorHAnsi"/>
          <w:sz w:val="25"/>
          <w:szCs w:val="25"/>
        </w:rPr>
        <w:t>Эскиз информационного поля рекламной (информационной)</w:t>
      </w:r>
    </w:p>
    <w:p w14:paraId="35299B71" w14:textId="77777777" w:rsidR="00062A07" w:rsidRPr="00062A07" w:rsidRDefault="00062A07" w:rsidP="00062A07">
      <w:pPr>
        <w:autoSpaceDE w:val="0"/>
        <w:autoSpaceDN w:val="0"/>
        <w:adjustRightInd w:val="0"/>
        <w:spacing w:line="240" w:lineRule="auto"/>
        <w:jc w:val="center"/>
        <w:rPr>
          <w:rFonts w:eastAsiaTheme="minorHAnsi"/>
          <w:sz w:val="25"/>
          <w:szCs w:val="25"/>
        </w:rPr>
      </w:pPr>
      <w:proofErr w:type="gramStart"/>
      <w:r w:rsidRPr="00062A07">
        <w:rPr>
          <w:rFonts w:eastAsiaTheme="minorHAnsi"/>
          <w:sz w:val="25"/>
          <w:szCs w:val="25"/>
        </w:rPr>
        <w:t>конструкции</w:t>
      </w:r>
      <w:proofErr w:type="gramEnd"/>
      <w:r w:rsidRPr="00062A07">
        <w:rPr>
          <w:rFonts w:eastAsiaTheme="minorHAnsi"/>
          <w:sz w:val="25"/>
          <w:szCs w:val="25"/>
        </w:rPr>
        <w:t xml:space="preserve"> с указанием размеров конструкции</w:t>
      </w:r>
    </w:p>
    <w:p w14:paraId="183CFD25" w14:textId="77777777" w:rsidR="00062A07" w:rsidRPr="00062A07" w:rsidRDefault="00062A07" w:rsidP="00062A07">
      <w:pPr>
        <w:autoSpaceDE w:val="0"/>
        <w:autoSpaceDN w:val="0"/>
        <w:adjustRightInd w:val="0"/>
        <w:spacing w:line="240" w:lineRule="auto"/>
        <w:jc w:val="both"/>
        <w:rPr>
          <w:rFonts w:eastAsiaTheme="minorHAnsi"/>
          <w:sz w:val="25"/>
          <w:szCs w:val="25"/>
        </w:rPr>
      </w:pPr>
    </w:p>
    <w:p w14:paraId="76C825AB" w14:textId="77777777" w:rsidR="00062A07" w:rsidRPr="00062A07" w:rsidRDefault="00062A07" w:rsidP="00062A07">
      <w:pPr>
        <w:autoSpaceDE w:val="0"/>
        <w:autoSpaceDN w:val="0"/>
        <w:adjustRightInd w:val="0"/>
        <w:spacing w:line="240" w:lineRule="auto"/>
        <w:jc w:val="center"/>
        <w:rPr>
          <w:rFonts w:eastAsiaTheme="minorHAnsi"/>
          <w:sz w:val="25"/>
          <w:szCs w:val="25"/>
        </w:rPr>
      </w:pPr>
      <w:r w:rsidRPr="00062A07">
        <w:rPr>
          <w:rFonts w:eastAsiaTheme="minorHAnsi"/>
          <w:sz w:val="25"/>
          <w:szCs w:val="25"/>
        </w:rPr>
        <w:t>Рисунок не приводится.</w:t>
      </w:r>
    </w:p>
    <w:p w14:paraId="7759F7EB" w14:textId="77777777" w:rsidR="00062A07" w:rsidRPr="00062A07" w:rsidRDefault="00062A07" w:rsidP="00062A07">
      <w:pPr>
        <w:autoSpaceDE w:val="0"/>
        <w:autoSpaceDN w:val="0"/>
        <w:adjustRightInd w:val="0"/>
        <w:spacing w:line="240" w:lineRule="auto"/>
        <w:jc w:val="both"/>
        <w:rPr>
          <w:rFonts w:eastAsiaTheme="minorHAnsi"/>
          <w:sz w:val="25"/>
          <w:szCs w:val="25"/>
        </w:rPr>
      </w:pPr>
    </w:p>
    <w:p w14:paraId="5188FAAA" w14:textId="77777777" w:rsidR="00062A07" w:rsidRPr="00062A07" w:rsidRDefault="00062A07" w:rsidP="00062A07">
      <w:pPr>
        <w:autoSpaceDE w:val="0"/>
        <w:autoSpaceDN w:val="0"/>
        <w:adjustRightInd w:val="0"/>
        <w:spacing w:line="240" w:lineRule="auto"/>
        <w:jc w:val="center"/>
        <w:rPr>
          <w:rFonts w:eastAsiaTheme="minorHAnsi"/>
          <w:sz w:val="25"/>
          <w:szCs w:val="25"/>
        </w:rPr>
      </w:pPr>
      <w:r w:rsidRPr="00062A07">
        <w:rPr>
          <w:rFonts w:eastAsiaTheme="minorHAnsi"/>
          <w:sz w:val="25"/>
          <w:szCs w:val="25"/>
        </w:rPr>
        <w:t>Карта-схема</w:t>
      </w:r>
    </w:p>
    <w:p w14:paraId="0F05352F" w14:textId="77777777" w:rsidR="00062A07" w:rsidRPr="00062A07" w:rsidRDefault="00062A07" w:rsidP="00062A07">
      <w:pPr>
        <w:autoSpaceDE w:val="0"/>
        <w:autoSpaceDN w:val="0"/>
        <w:adjustRightInd w:val="0"/>
        <w:spacing w:line="240" w:lineRule="auto"/>
        <w:jc w:val="center"/>
        <w:rPr>
          <w:rFonts w:eastAsiaTheme="minorHAnsi"/>
          <w:sz w:val="25"/>
          <w:szCs w:val="25"/>
        </w:rPr>
      </w:pPr>
      <w:proofErr w:type="gramStart"/>
      <w:r w:rsidRPr="00062A07">
        <w:rPr>
          <w:rFonts w:eastAsiaTheme="minorHAnsi"/>
          <w:sz w:val="25"/>
          <w:szCs w:val="25"/>
        </w:rPr>
        <w:t>места</w:t>
      </w:r>
      <w:proofErr w:type="gramEnd"/>
      <w:r w:rsidRPr="00062A07">
        <w:rPr>
          <w:rFonts w:eastAsiaTheme="minorHAnsi"/>
          <w:sz w:val="25"/>
          <w:szCs w:val="25"/>
        </w:rPr>
        <w:t xml:space="preserve"> расположения предполагаемой</w:t>
      </w:r>
    </w:p>
    <w:p w14:paraId="55D6155A" w14:textId="77777777" w:rsidR="00062A07" w:rsidRPr="00062A07" w:rsidRDefault="00062A07" w:rsidP="00062A07">
      <w:pPr>
        <w:autoSpaceDE w:val="0"/>
        <w:autoSpaceDN w:val="0"/>
        <w:adjustRightInd w:val="0"/>
        <w:spacing w:line="240" w:lineRule="auto"/>
        <w:jc w:val="center"/>
        <w:rPr>
          <w:rFonts w:eastAsiaTheme="minorHAnsi"/>
          <w:sz w:val="25"/>
          <w:szCs w:val="25"/>
        </w:rPr>
      </w:pPr>
      <w:proofErr w:type="gramStart"/>
      <w:r w:rsidRPr="00062A07">
        <w:rPr>
          <w:rFonts w:eastAsiaTheme="minorHAnsi"/>
          <w:sz w:val="25"/>
          <w:szCs w:val="25"/>
        </w:rPr>
        <w:t>рекламной</w:t>
      </w:r>
      <w:proofErr w:type="gramEnd"/>
      <w:r w:rsidRPr="00062A07">
        <w:rPr>
          <w:rFonts w:eastAsiaTheme="minorHAnsi"/>
          <w:sz w:val="25"/>
          <w:szCs w:val="25"/>
        </w:rPr>
        <w:t xml:space="preserve"> (информационной) конструкции</w:t>
      </w:r>
    </w:p>
    <w:p w14:paraId="10FE1044" w14:textId="77777777" w:rsidR="00062A07" w:rsidRPr="00062A07" w:rsidRDefault="00062A07" w:rsidP="00062A07">
      <w:pPr>
        <w:autoSpaceDE w:val="0"/>
        <w:autoSpaceDN w:val="0"/>
        <w:adjustRightInd w:val="0"/>
        <w:spacing w:line="240" w:lineRule="auto"/>
        <w:jc w:val="both"/>
        <w:rPr>
          <w:rFonts w:eastAsiaTheme="minorHAnsi"/>
          <w:sz w:val="25"/>
          <w:szCs w:val="25"/>
        </w:rPr>
      </w:pPr>
    </w:p>
    <w:p w14:paraId="7DC2A9C3" w14:textId="77777777" w:rsidR="00062A07" w:rsidRPr="00062A07" w:rsidRDefault="00062A07" w:rsidP="00062A07">
      <w:pPr>
        <w:autoSpaceDE w:val="0"/>
        <w:autoSpaceDN w:val="0"/>
        <w:adjustRightInd w:val="0"/>
        <w:spacing w:line="240" w:lineRule="auto"/>
        <w:jc w:val="center"/>
        <w:rPr>
          <w:rFonts w:eastAsiaTheme="minorHAnsi"/>
          <w:sz w:val="25"/>
          <w:szCs w:val="25"/>
        </w:rPr>
      </w:pPr>
      <w:r w:rsidRPr="00062A07">
        <w:rPr>
          <w:rFonts w:eastAsiaTheme="minorHAnsi"/>
          <w:sz w:val="25"/>
          <w:szCs w:val="25"/>
        </w:rPr>
        <w:t>Рисунок не приводится.</w:t>
      </w:r>
    </w:p>
    <w:p w14:paraId="2FF78C5C" w14:textId="77777777" w:rsidR="00062A07" w:rsidRPr="00062A07" w:rsidRDefault="00062A07" w:rsidP="00062A07">
      <w:pPr>
        <w:autoSpaceDE w:val="0"/>
        <w:autoSpaceDN w:val="0"/>
        <w:adjustRightInd w:val="0"/>
        <w:spacing w:line="240" w:lineRule="auto"/>
        <w:jc w:val="both"/>
        <w:rPr>
          <w:rFonts w:eastAsiaTheme="minorHAnsi"/>
          <w:sz w:val="25"/>
          <w:szCs w:val="25"/>
        </w:rPr>
      </w:pPr>
    </w:p>
    <w:p w14:paraId="46D07C44" w14:textId="77777777" w:rsidR="00062A07" w:rsidRPr="00062A07" w:rsidRDefault="00062A07" w:rsidP="00062A07">
      <w:pPr>
        <w:autoSpaceDE w:val="0"/>
        <w:autoSpaceDN w:val="0"/>
        <w:adjustRightInd w:val="0"/>
        <w:spacing w:line="240" w:lineRule="auto"/>
        <w:jc w:val="both"/>
        <w:rPr>
          <w:rFonts w:eastAsiaTheme="minorHAnsi"/>
          <w:sz w:val="25"/>
          <w:szCs w:val="25"/>
        </w:rPr>
      </w:pPr>
    </w:p>
    <w:p w14:paraId="473C042F" w14:textId="77777777" w:rsidR="00062A07" w:rsidRPr="00062A07" w:rsidRDefault="00062A07" w:rsidP="00062A07">
      <w:pPr>
        <w:autoSpaceDE w:val="0"/>
        <w:autoSpaceDN w:val="0"/>
        <w:adjustRightInd w:val="0"/>
        <w:spacing w:line="240" w:lineRule="auto"/>
        <w:jc w:val="both"/>
        <w:rPr>
          <w:rFonts w:eastAsiaTheme="minorHAnsi"/>
          <w:sz w:val="25"/>
          <w:szCs w:val="25"/>
        </w:rPr>
      </w:pPr>
    </w:p>
    <w:p w14:paraId="647963DA" w14:textId="77777777" w:rsidR="00062A07" w:rsidRPr="00062A07" w:rsidRDefault="00062A07" w:rsidP="00062A07">
      <w:pPr>
        <w:autoSpaceDE w:val="0"/>
        <w:autoSpaceDN w:val="0"/>
        <w:adjustRightInd w:val="0"/>
        <w:spacing w:line="240" w:lineRule="auto"/>
        <w:jc w:val="both"/>
        <w:rPr>
          <w:rFonts w:eastAsiaTheme="minorHAnsi"/>
          <w:sz w:val="25"/>
          <w:szCs w:val="25"/>
        </w:rPr>
      </w:pPr>
    </w:p>
    <w:p w14:paraId="1FF887CD" w14:textId="77777777" w:rsidR="00062A07" w:rsidRPr="00062A07" w:rsidRDefault="00062A07" w:rsidP="00062A07">
      <w:pPr>
        <w:autoSpaceDE w:val="0"/>
        <w:autoSpaceDN w:val="0"/>
        <w:adjustRightInd w:val="0"/>
        <w:spacing w:line="240" w:lineRule="auto"/>
        <w:jc w:val="both"/>
        <w:rPr>
          <w:rFonts w:eastAsiaTheme="minorHAnsi"/>
          <w:sz w:val="25"/>
          <w:szCs w:val="25"/>
        </w:rPr>
      </w:pPr>
    </w:p>
    <w:p w14:paraId="2D6FD512" w14:textId="77777777" w:rsidR="009E2CA9" w:rsidRDefault="009E2CA9" w:rsidP="00062A07">
      <w:pPr>
        <w:autoSpaceDE w:val="0"/>
        <w:autoSpaceDN w:val="0"/>
        <w:adjustRightInd w:val="0"/>
        <w:spacing w:line="240" w:lineRule="auto"/>
        <w:jc w:val="right"/>
        <w:outlineLvl w:val="0"/>
        <w:rPr>
          <w:rFonts w:eastAsiaTheme="minorHAnsi"/>
          <w:sz w:val="25"/>
          <w:szCs w:val="25"/>
        </w:rPr>
      </w:pPr>
    </w:p>
    <w:p w14:paraId="364DD4CD" w14:textId="77777777" w:rsidR="009E2CA9" w:rsidRDefault="009E2CA9" w:rsidP="00062A07">
      <w:pPr>
        <w:autoSpaceDE w:val="0"/>
        <w:autoSpaceDN w:val="0"/>
        <w:adjustRightInd w:val="0"/>
        <w:spacing w:line="240" w:lineRule="auto"/>
        <w:jc w:val="right"/>
        <w:outlineLvl w:val="0"/>
        <w:rPr>
          <w:rFonts w:eastAsiaTheme="minorHAnsi"/>
          <w:sz w:val="25"/>
          <w:szCs w:val="25"/>
        </w:rPr>
      </w:pPr>
    </w:p>
    <w:p w14:paraId="62E99E54" w14:textId="77777777" w:rsidR="009E2CA9" w:rsidRDefault="009E2CA9" w:rsidP="00062A07">
      <w:pPr>
        <w:autoSpaceDE w:val="0"/>
        <w:autoSpaceDN w:val="0"/>
        <w:adjustRightInd w:val="0"/>
        <w:spacing w:line="240" w:lineRule="auto"/>
        <w:jc w:val="right"/>
        <w:outlineLvl w:val="0"/>
        <w:rPr>
          <w:rFonts w:eastAsiaTheme="minorHAnsi"/>
          <w:sz w:val="25"/>
          <w:szCs w:val="25"/>
        </w:rPr>
      </w:pPr>
    </w:p>
    <w:p w14:paraId="376BDEE6" w14:textId="77777777" w:rsidR="009E2CA9" w:rsidRDefault="009E2CA9" w:rsidP="00062A07">
      <w:pPr>
        <w:autoSpaceDE w:val="0"/>
        <w:autoSpaceDN w:val="0"/>
        <w:adjustRightInd w:val="0"/>
        <w:spacing w:line="240" w:lineRule="auto"/>
        <w:jc w:val="right"/>
        <w:outlineLvl w:val="0"/>
        <w:rPr>
          <w:rFonts w:eastAsiaTheme="minorHAnsi"/>
          <w:sz w:val="25"/>
          <w:szCs w:val="25"/>
        </w:rPr>
      </w:pPr>
    </w:p>
    <w:p w14:paraId="4052E3FD" w14:textId="77777777" w:rsidR="009E2CA9" w:rsidRDefault="009E2CA9" w:rsidP="00062A07">
      <w:pPr>
        <w:autoSpaceDE w:val="0"/>
        <w:autoSpaceDN w:val="0"/>
        <w:adjustRightInd w:val="0"/>
        <w:spacing w:line="240" w:lineRule="auto"/>
        <w:jc w:val="right"/>
        <w:outlineLvl w:val="0"/>
        <w:rPr>
          <w:rFonts w:eastAsiaTheme="minorHAnsi"/>
          <w:sz w:val="25"/>
          <w:szCs w:val="25"/>
        </w:rPr>
      </w:pPr>
    </w:p>
    <w:p w14:paraId="470130DC" w14:textId="77777777" w:rsidR="009E2CA9" w:rsidRDefault="009E2CA9" w:rsidP="00062A07">
      <w:pPr>
        <w:autoSpaceDE w:val="0"/>
        <w:autoSpaceDN w:val="0"/>
        <w:adjustRightInd w:val="0"/>
        <w:spacing w:line="240" w:lineRule="auto"/>
        <w:jc w:val="right"/>
        <w:outlineLvl w:val="0"/>
        <w:rPr>
          <w:rFonts w:eastAsiaTheme="minorHAnsi"/>
          <w:sz w:val="25"/>
          <w:szCs w:val="25"/>
        </w:rPr>
      </w:pPr>
    </w:p>
    <w:p w14:paraId="13BC3A7F" w14:textId="77777777" w:rsidR="009E2CA9" w:rsidRDefault="009E2CA9" w:rsidP="00062A07">
      <w:pPr>
        <w:autoSpaceDE w:val="0"/>
        <w:autoSpaceDN w:val="0"/>
        <w:adjustRightInd w:val="0"/>
        <w:spacing w:line="240" w:lineRule="auto"/>
        <w:jc w:val="right"/>
        <w:outlineLvl w:val="0"/>
        <w:rPr>
          <w:rFonts w:eastAsiaTheme="minorHAnsi"/>
          <w:sz w:val="25"/>
          <w:szCs w:val="25"/>
        </w:rPr>
      </w:pPr>
    </w:p>
    <w:p w14:paraId="371CD40F" w14:textId="77777777" w:rsidR="009E2CA9" w:rsidRDefault="009E2CA9" w:rsidP="00062A07">
      <w:pPr>
        <w:autoSpaceDE w:val="0"/>
        <w:autoSpaceDN w:val="0"/>
        <w:adjustRightInd w:val="0"/>
        <w:spacing w:line="240" w:lineRule="auto"/>
        <w:jc w:val="right"/>
        <w:outlineLvl w:val="0"/>
        <w:rPr>
          <w:rFonts w:eastAsiaTheme="minorHAnsi"/>
          <w:sz w:val="25"/>
          <w:szCs w:val="25"/>
        </w:rPr>
      </w:pPr>
    </w:p>
    <w:p w14:paraId="68000695" w14:textId="77777777" w:rsidR="009E2CA9" w:rsidRDefault="009E2CA9" w:rsidP="00062A07">
      <w:pPr>
        <w:autoSpaceDE w:val="0"/>
        <w:autoSpaceDN w:val="0"/>
        <w:adjustRightInd w:val="0"/>
        <w:spacing w:line="240" w:lineRule="auto"/>
        <w:jc w:val="right"/>
        <w:outlineLvl w:val="0"/>
        <w:rPr>
          <w:rFonts w:eastAsiaTheme="minorHAnsi"/>
          <w:sz w:val="25"/>
          <w:szCs w:val="25"/>
        </w:rPr>
      </w:pPr>
    </w:p>
    <w:p w14:paraId="640978BD" w14:textId="77777777" w:rsidR="009E2CA9" w:rsidRDefault="009E2CA9" w:rsidP="00062A07">
      <w:pPr>
        <w:autoSpaceDE w:val="0"/>
        <w:autoSpaceDN w:val="0"/>
        <w:adjustRightInd w:val="0"/>
        <w:spacing w:line="240" w:lineRule="auto"/>
        <w:jc w:val="right"/>
        <w:outlineLvl w:val="0"/>
        <w:rPr>
          <w:rFonts w:eastAsiaTheme="minorHAnsi"/>
          <w:sz w:val="25"/>
          <w:szCs w:val="25"/>
        </w:rPr>
      </w:pPr>
    </w:p>
    <w:p w14:paraId="5A69D91A" w14:textId="77777777" w:rsidR="009E2CA9" w:rsidRDefault="009E2CA9" w:rsidP="00062A07">
      <w:pPr>
        <w:autoSpaceDE w:val="0"/>
        <w:autoSpaceDN w:val="0"/>
        <w:adjustRightInd w:val="0"/>
        <w:spacing w:line="240" w:lineRule="auto"/>
        <w:jc w:val="right"/>
        <w:outlineLvl w:val="0"/>
        <w:rPr>
          <w:rFonts w:eastAsiaTheme="minorHAnsi"/>
          <w:sz w:val="25"/>
          <w:szCs w:val="25"/>
        </w:rPr>
      </w:pPr>
    </w:p>
    <w:p w14:paraId="1C7E82A4" w14:textId="77777777" w:rsidR="00062A07" w:rsidRPr="00062A07" w:rsidRDefault="00062A07" w:rsidP="00062A07">
      <w:pPr>
        <w:autoSpaceDE w:val="0"/>
        <w:autoSpaceDN w:val="0"/>
        <w:adjustRightInd w:val="0"/>
        <w:spacing w:line="240" w:lineRule="auto"/>
        <w:jc w:val="right"/>
        <w:outlineLvl w:val="0"/>
        <w:rPr>
          <w:rFonts w:eastAsiaTheme="minorHAnsi"/>
          <w:sz w:val="25"/>
          <w:szCs w:val="25"/>
        </w:rPr>
      </w:pPr>
      <w:r w:rsidRPr="00062A07">
        <w:rPr>
          <w:rFonts w:eastAsiaTheme="minorHAnsi"/>
          <w:sz w:val="25"/>
          <w:szCs w:val="25"/>
        </w:rPr>
        <w:lastRenderedPageBreak/>
        <w:t>Приложение 4</w:t>
      </w:r>
    </w:p>
    <w:p w14:paraId="3C6685C6" w14:textId="77777777" w:rsidR="00062A07" w:rsidRPr="00062A07" w:rsidRDefault="00062A07" w:rsidP="00062A07">
      <w:pPr>
        <w:autoSpaceDE w:val="0"/>
        <w:autoSpaceDN w:val="0"/>
        <w:adjustRightInd w:val="0"/>
        <w:spacing w:line="240" w:lineRule="auto"/>
        <w:jc w:val="right"/>
        <w:rPr>
          <w:rFonts w:eastAsiaTheme="minorHAnsi"/>
          <w:sz w:val="25"/>
          <w:szCs w:val="25"/>
        </w:rPr>
      </w:pPr>
      <w:proofErr w:type="gramStart"/>
      <w:r w:rsidRPr="00062A07">
        <w:rPr>
          <w:rFonts w:eastAsiaTheme="minorHAnsi"/>
          <w:sz w:val="25"/>
          <w:szCs w:val="25"/>
        </w:rPr>
        <w:t>к</w:t>
      </w:r>
      <w:proofErr w:type="gramEnd"/>
      <w:r w:rsidRPr="00062A07">
        <w:rPr>
          <w:rFonts w:eastAsiaTheme="minorHAnsi"/>
          <w:sz w:val="25"/>
          <w:szCs w:val="25"/>
        </w:rPr>
        <w:t xml:space="preserve"> административному регламенту</w:t>
      </w:r>
    </w:p>
    <w:p w14:paraId="4426DF9C" w14:textId="77777777" w:rsidR="00062A07" w:rsidRPr="00062A07" w:rsidRDefault="00062A07" w:rsidP="00062A07">
      <w:pPr>
        <w:autoSpaceDE w:val="0"/>
        <w:autoSpaceDN w:val="0"/>
        <w:adjustRightInd w:val="0"/>
        <w:spacing w:line="240" w:lineRule="auto"/>
        <w:jc w:val="right"/>
        <w:rPr>
          <w:rFonts w:eastAsiaTheme="minorHAnsi"/>
          <w:sz w:val="25"/>
          <w:szCs w:val="25"/>
        </w:rPr>
      </w:pPr>
      <w:proofErr w:type="gramStart"/>
      <w:r w:rsidRPr="00062A07">
        <w:rPr>
          <w:rFonts w:eastAsiaTheme="minorHAnsi"/>
          <w:sz w:val="25"/>
          <w:szCs w:val="25"/>
        </w:rPr>
        <w:t>предоставления</w:t>
      </w:r>
      <w:proofErr w:type="gramEnd"/>
      <w:r w:rsidRPr="00062A07">
        <w:rPr>
          <w:rFonts w:eastAsiaTheme="minorHAnsi"/>
          <w:sz w:val="25"/>
          <w:szCs w:val="25"/>
        </w:rPr>
        <w:t xml:space="preserve"> муниципальной услуги</w:t>
      </w:r>
    </w:p>
    <w:p w14:paraId="225D45FB" w14:textId="77777777" w:rsidR="00062A07" w:rsidRPr="00062A07" w:rsidRDefault="00062A07" w:rsidP="00062A07">
      <w:pPr>
        <w:autoSpaceDE w:val="0"/>
        <w:autoSpaceDN w:val="0"/>
        <w:adjustRightInd w:val="0"/>
        <w:spacing w:line="240" w:lineRule="auto"/>
        <w:jc w:val="right"/>
        <w:rPr>
          <w:rFonts w:eastAsiaTheme="minorHAnsi"/>
          <w:sz w:val="25"/>
          <w:szCs w:val="25"/>
        </w:rPr>
      </w:pPr>
      <w:r w:rsidRPr="00062A07">
        <w:rPr>
          <w:rFonts w:eastAsiaTheme="minorHAnsi"/>
          <w:sz w:val="25"/>
          <w:szCs w:val="25"/>
        </w:rPr>
        <w:t>"Установка информационной вывески,</w:t>
      </w:r>
    </w:p>
    <w:p w14:paraId="6F526DA5" w14:textId="77777777" w:rsidR="00062A07" w:rsidRPr="00062A07" w:rsidRDefault="00062A07" w:rsidP="00062A07">
      <w:pPr>
        <w:autoSpaceDE w:val="0"/>
        <w:autoSpaceDN w:val="0"/>
        <w:adjustRightInd w:val="0"/>
        <w:spacing w:line="240" w:lineRule="auto"/>
        <w:jc w:val="right"/>
        <w:rPr>
          <w:rFonts w:eastAsiaTheme="minorHAnsi"/>
          <w:sz w:val="25"/>
          <w:szCs w:val="25"/>
        </w:rPr>
      </w:pPr>
      <w:proofErr w:type="gramStart"/>
      <w:r w:rsidRPr="00062A07">
        <w:rPr>
          <w:rFonts w:eastAsiaTheme="minorHAnsi"/>
          <w:sz w:val="25"/>
          <w:szCs w:val="25"/>
        </w:rPr>
        <w:t>согласование</w:t>
      </w:r>
      <w:proofErr w:type="gramEnd"/>
      <w:r w:rsidRPr="00062A07">
        <w:rPr>
          <w:rFonts w:eastAsiaTheme="minorHAnsi"/>
          <w:sz w:val="25"/>
          <w:szCs w:val="25"/>
        </w:rPr>
        <w:t xml:space="preserve"> дизайн-проекта</w:t>
      </w:r>
    </w:p>
    <w:p w14:paraId="48454D60" w14:textId="77777777" w:rsidR="00062A07" w:rsidRPr="00062A07" w:rsidRDefault="00062A07" w:rsidP="00062A07">
      <w:pPr>
        <w:autoSpaceDE w:val="0"/>
        <w:autoSpaceDN w:val="0"/>
        <w:adjustRightInd w:val="0"/>
        <w:spacing w:line="240" w:lineRule="auto"/>
        <w:jc w:val="right"/>
        <w:rPr>
          <w:rFonts w:eastAsiaTheme="minorHAnsi"/>
          <w:sz w:val="25"/>
          <w:szCs w:val="25"/>
        </w:rPr>
      </w:pPr>
      <w:proofErr w:type="gramStart"/>
      <w:r w:rsidRPr="00062A07">
        <w:rPr>
          <w:rFonts w:eastAsiaTheme="minorHAnsi"/>
          <w:sz w:val="25"/>
          <w:szCs w:val="25"/>
        </w:rPr>
        <w:t>размещения</w:t>
      </w:r>
      <w:proofErr w:type="gramEnd"/>
      <w:r w:rsidRPr="00062A07">
        <w:rPr>
          <w:rFonts w:eastAsiaTheme="minorHAnsi"/>
          <w:sz w:val="25"/>
          <w:szCs w:val="25"/>
        </w:rPr>
        <w:t xml:space="preserve"> вывески"</w:t>
      </w:r>
    </w:p>
    <w:p w14:paraId="25B62E39" w14:textId="77777777" w:rsidR="00062A07" w:rsidRPr="00062A07" w:rsidRDefault="00062A07" w:rsidP="00062A07">
      <w:pPr>
        <w:autoSpaceDE w:val="0"/>
        <w:autoSpaceDN w:val="0"/>
        <w:adjustRightInd w:val="0"/>
        <w:spacing w:line="240" w:lineRule="auto"/>
        <w:jc w:val="both"/>
        <w:rPr>
          <w:rFonts w:eastAsiaTheme="minorHAnsi"/>
          <w:sz w:val="25"/>
          <w:szCs w:val="25"/>
        </w:rPr>
      </w:pPr>
    </w:p>
    <w:p w14:paraId="59180C15" w14:textId="77777777" w:rsidR="00062A07" w:rsidRPr="00062A07" w:rsidRDefault="00062A07" w:rsidP="00062A07">
      <w:pPr>
        <w:autoSpaceDE w:val="0"/>
        <w:autoSpaceDN w:val="0"/>
        <w:adjustRightInd w:val="0"/>
        <w:spacing w:line="240" w:lineRule="auto"/>
        <w:jc w:val="center"/>
        <w:rPr>
          <w:rFonts w:eastAsiaTheme="minorHAnsi"/>
          <w:sz w:val="25"/>
          <w:szCs w:val="25"/>
        </w:rPr>
      </w:pPr>
      <w:bookmarkStart w:id="14" w:name="Par454"/>
      <w:bookmarkEnd w:id="14"/>
      <w:r w:rsidRPr="00062A07">
        <w:rPr>
          <w:rFonts w:eastAsiaTheme="minorHAnsi"/>
          <w:sz w:val="25"/>
          <w:szCs w:val="25"/>
        </w:rPr>
        <w:t>Форма согласования установки информационной вывески</w:t>
      </w:r>
    </w:p>
    <w:p w14:paraId="0A94777F" w14:textId="77777777" w:rsidR="00062A07" w:rsidRPr="00062A07" w:rsidRDefault="00062A07" w:rsidP="00062A07">
      <w:pPr>
        <w:autoSpaceDE w:val="0"/>
        <w:autoSpaceDN w:val="0"/>
        <w:adjustRightInd w:val="0"/>
        <w:spacing w:line="240" w:lineRule="auto"/>
        <w:jc w:val="center"/>
        <w:rPr>
          <w:rFonts w:eastAsiaTheme="minorHAnsi"/>
          <w:sz w:val="25"/>
          <w:szCs w:val="25"/>
        </w:rPr>
      </w:pPr>
      <w:proofErr w:type="gramStart"/>
      <w:r w:rsidRPr="00062A07">
        <w:rPr>
          <w:rFonts w:eastAsiaTheme="minorHAnsi"/>
          <w:sz w:val="25"/>
          <w:szCs w:val="25"/>
        </w:rPr>
        <w:t>и</w:t>
      </w:r>
      <w:proofErr w:type="gramEnd"/>
      <w:r w:rsidRPr="00062A07">
        <w:rPr>
          <w:rFonts w:eastAsiaTheme="minorHAnsi"/>
          <w:sz w:val="25"/>
          <w:szCs w:val="25"/>
        </w:rPr>
        <w:t xml:space="preserve"> дизайн-проекта размещения вывески</w:t>
      </w:r>
    </w:p>
    <w:p w14:paraId="7CB8EBE5" w14:textId="77777777" w:rsidR="00062A07" w:rsidRPr="00062A07" w:rsidRDefault="00062A07" w:rsidP="00062A07">
      <w:pPr>
        <w:autoSpaceDE w:val="0"/>
        <w:autoSpaceDN w:val="0"/>
        <w:adjustRightInd w:val="0"/>
        <w:spacing w:line="240" w:lineRule="auto"/>
        <w:jc w:val="both"/>
        <w:rPr>
          <w:rFonts w:eastAsiaTheme="minorHAnsi"/>
          <w:sz w:val="25"/>
          <w:szCs w:val="25"/>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28"/>
        <w:gridCol w:w="3194"/>
        <w:gridCol w:w="3449"/>
      </w:tblGrid>
      <w:tr w:rsidR="00062A07" w:rsidRPr="00062A07" w14:paraId="1C0408EA" w14:textId="77777777">
        <w:tc>
          <w:tcPr>
            <w:tcW w:w="9071" w:type="dxa"/>
            <w:gridSpan w:val="3"/>
          </w:tcPr>
          <w:p w14:paraId="5D3EA933" w14:textId="77777777" w:rsidR="00062A07" w:rsidRPr="00062A07" w:rsidRDefault="00062A07">
            <w:pPr>
              <w:autoSpaceDE w:val="0"/>
              <w:autoSpaceDN w:val="0"/>
              <w:adjustRightInd w:val="0"/>
              <w:spacing w:line="240" w:lineRule="auto"/>
              <w:jc w:val="center"/>
              <w:rPr>
                <w:rFonts w:eastAsiaTheme="minorHAnsi"/>
                <w:sz w:val="25"/>
                <w:szCs w:val="25"/>
              </w:rPr>
            </w:pPr>
            <w:r w:rsidRPr="00062A07">
              <w:rPr>
                <w:rFonts w:eastAsiaTheme="minorHAnsi"/>
                <w:sz w:val="25"/>
                <w:szCs w:val="25"/>
              </w:rPr>
              <w:t>СОГЛАСОВАНИЕ</w:t>
            </w:r>
          </w:p>
          <w:p w14:paraId="47EDF0DA" w14:textId="77777777" w:rsidR="00062A07" w:rsidRPr="00062A07" w:rsidRDefault="00062A07">
            <w:pPr>
              <w:autoSpaceDE w:val="0"/>
              <w:autoSpaceDN w:val="0"/>
              <w:adjustRightInd w:val="0"/>
              <w:spacing w:line="240" w:lineRule="auto"/>
              <w:jc w:val="center"/>
              <w:rPr>
                <w:rFonts w:eastAsiaTheme="minorHAnsi"/>
                <w:sz w:val="25"/>
                <w:szCs w:val="25"/>
              </w:rPr>
            </w:pPr>
            <w:proofErr w:type="gramStart"/>
            <w:r w:rsidRPr="00062A07">
              <w:rPr>
                <w:rFonts w:eastAsiaTheme="minorHAnsi"/>
                <w:sz w:val="25"/>
                <w:szCs w:val="25"/>
              </w:rPr>
              <w:t>дизайн</w:t>
            </w:r>
            <w:proofErr w:type="gramEnd"/>
            <w:r w:rsidRPr="00062A07">
              <w:rPr>
                <w:rFonts w:eastAsiaTheme="minorHAnsi"/>
                <w:sz w:val="25"/>
                <w:szCs w:val="25"/>
              </w:rPr>
              <w:t>-проекта размещения информационной вывески</w:t>
            </w:r>
          </w:p>
          <w:p w14:paraId="0E3DC78C" w14:textId="77777777" w:rsidR="00062A07" w:rsidRPr="00062A07" w:rsidRDefault="00062A07">
            <w:pPr>
              <w:autoSpaceDE w:val="0"/>
              <w:autoSpaceDN w:val="0"/>
              <w:adjustRightInd w:val="0"/>
              <w:spacing w:line="240" w:lineRule="auto"/>
              <w:jc w:val="center"/>
              <w:rPr>
                <w:rFonts w:eastAsiaTheme="minorHAnsi"/>
                <w:sz w:val="25"/>
                <w:szCs w:val="25"/>
              </w:rPr>
            </w:pPr>
            <w:r w:rsidRPr="00062A07">
              <w:rPr>
                <w:rFonts w:eastAsiaTheme="minorHAnsi"/>
                <w:sz w:val="25"/>
                <w:szCs w:val="25"/>
              </w:rPr>
              <w:t>N __________ от __________</w:t>
            </w:r>
          </w:p>
          <w:p w14:paraId="731CEBFF" w14:textId="77777777" w:rsidR="00062A07" w:rsidRPr="00062A07" w:rsidRDefault="00062A07">
            <w:pPr>
              <w:autoSpaceDE w:val="0"/>
              <w:autoSpaceDN w:val="0"/>
              <w:adjustRightInd w:val="0"/>
              <w:spacing w:line="240" w:lineRule="auto"/>
              <w:rPr>
                <w:rFonts w:eastAsiaTheme="minorHAnsi"/>
                <w:sz w:val="25"/>
                <w:szCs w:val="25"/>
              </w:rPr>
            </w:pPr>
          </w:p>
          <w:p w14:paraId="379680EF" w14:textId="77777777" w:rsidR="00062A07" w:rsidRPr="00062A07" w:rsidRDefault="00062A07">
            <w:pPr>
              <w:autoSpaceDE w:val="0"/>
              <w:autoSpaceDN w:val="0"/>
              <w:adjustRightInd w:val="0"/>
              <w:spacing w:line="240" w:lineRule="auto"/>
              <w:jc w:val="both"/>
              <w:rPr>
                <w:rFonts w:eastAsiaTheme="minorHAnsi"/>
                <w:sz w:val="25"/>
                <w:szCs w:val="25"/>
              </w:rPr>
            </w:pPr>
            <w:r w:rsidRPr="00062A07">
              <w:rPr>
                <w:rFonts w:eastAsiaTheme="minorHAnsi"/>
                <w:sz w:val="25"/>
                <w:szCs w:val="25"/>
              </w:rPr>
              <w:t>Получатель согласования: __________________________________________________</w:t>
            </w:r>
          </w:p>
          <w:p w14:paraId="23DD2EDC" w14:textId="77777777" w:rsidR="00062A07" w:rsidRPr="00062A07" w:rsidRDefault="00062A07">
            <w:pPr>
              <w:autoSpaceDE w:val="0"/>
              <w:autoSpaceDN w:val="0"/>
              <w:adjustRightInd w:val="0"/>
              <w:spacing w:line="240" w:lineRule="auto"/>
              <w:jc w:val="both"/>
              <w:rPr>
                <w:rFonts w:eastAsiaTheme="minorHAnsi"/>
                <w:sz w:val="25"/>
                <w:szCs w:val="25"/>
              </w:rPr>
            </w:pPr>
            <w:r w:rsidRPr="00062A07">
              <w:rPr>
                <w:rFonts w:eastAsiaTheme="minorHAnsi"/>
                <w:sz w:val="25"/>
                <w:szCs w:val="25"/>
              </w:rPr>
              <w:t>_________________________________________________________________________</w:t>
            </w:r>
          </w:p>
          <w:p w14:paraId="775B862F" w14:textId="77777777" w:rsidR="00062A07" w:rsidRPr="00062A07" w:rsidRDefault="00062A07">
            <w:pPr>
              <w:autoSpaceDE w:val="0"/>
              <w:autoSpaceDN w:val="0"/>
              <w:adjustRightInd w:val="0"/>
              <w:spacing w:line="240" w:lineRule="auto"/>
              <w:jc w:val="both"/>
              <w:rPr>
                <w:rFonts w:eastAsiaTheme="minorHAnsi"/>
                <w:sz w:val="25"/>
                <w:szCs w:val="25"/>
              </w:rPr>
            </w:pPr>
            <w:r w:rsidRPr="00062A07">
              <w:rPr>
                <w:rFonts w:eastAsiaTheme="minorHAnsi"/>
                <w:sz w:val="25"/>
                <w:szCs w:val="25"/>
              </w:rPr>
              <w:t>Тип вывески: _____________________________________________________________</w:t>
            </w:r>
          </w:p>
          <w:p w14:paraId="0D37B83B" w14:textId="77777777" w:rsidR="00062A07" w:rsidRPr="00062A07" w:rsidRDefault="00062A07">
            <w:pPr>
              <w:autoSpaceDE w:val="0"/>
              <w:autoSpaceDN w:val="0"/>
              <w:adjustRightInd w:val="0"/>
              <w:spacing w:line="240" w:lineRule="auto"/>
              <w:jc w:val="both"/>
              <w:rPr>
                <w:rFonts w:eastAsiaTheme="minorHAnsi"/>
                <w:sz w:val="25"/>
                <w:szCs w:val="25"/>
              </w:rPr>
            </w:pPr>
            <w:r w:rsidRPr="00062A07">
              <w:rPr>
                <w:rFonts w:eastAsiaTheme="minorHAnsi"/>
                <w:sz w:val="25"/>
                <w:szCs w:val="25"/>
              </w:rPr>
              <w:t>Адрес размещения: ________________________________________________________</w:t>
            </w:r>
          </w:p>
          <w:p w14:paraId="2DA36C5A" w14:textId="77777777" w:rsidR="00062A07" w:rsidRPr="00062A07" w:rsidRDefault="00062A07">
            <w:pPr>
              <w:autoSpaceDE w:val="0"/>
              <w:autoSpaceDN w:val="0"/>
              <w:adjustRightInd w:val="0"/>
              <w:spacing w:line="240" w:lineRule="auto"/>
              <w:jc w:val="both"/>
              <w:rPr>
                <w:rFonts w:eastAsiaTheme="minorHAnsi"/>
                <w:sz w:val="25"/>
                <w:szCs w:val="25"/>
              </w:rPr>
            </w:pPr>
            <w:r w:rsidRPr="00062A07">
              <w:rPr>
                <w:rFonts w:eastAsiaTheme="minorHAnsi"/>
                <w:sz w:val="25"/>
                <w:szCs w:val="25"/>
              </w:rPr>
              <w:t>________________________________________________________________________</w:t>
            </w:r>
          </w:p>
          <w:p w14:paraId="71808605" w14:textId="77777777" w:rsidR="00062A07" w:rsidRPr="00062A07" w:rsidRDefault="00062A07">
            <w:pPr>
              <w:autoSpaceDE w:val="0"/>
              <w:autoSpaceDN w:val="0"/>
              <w:adjustRightInd w:val="0"/>
              <w:spacing w:line="240" w:lineRule="auto"/>
              <w:jc w:val="both"/>
              <w:rPr>
                <w:rFonts w:eastAsiaTheme="minorHAnsi"/>
                <w:sz w:val="25"/>
                <w:szCs w:val="25"/>
              </w:rPr>
            </w:pPr>
            <w:r w:rsidRPr="00062A07">
              <w:rPr>
                <w:rFonts w:eastAsiaTheme="minorHAnsi"/>
                <w:sz w:val="25"/>
                <w:szCs w:val="25"/>
              </w:rPr>
              <w:t>Дата начала действия согласования: _________________________________________</w:t>
            </w:r>
          </w:p>
          <w:p w14:paraId="6AA25909" w14:textId="77777777" w:rsidR="00062A07" w:rsidRPr="00062A07" w:rsidRDefault="00062A07">
            <w:pPr>
              <w:autoSpaceDE w:val="0"/>
              <w:autoSpaceDN w:val="0"/>
              <w:adjustRightInd w:val="0"/>
              <w:spacing w:line="240" w:lineRule="auto"/>
              <w:jc w:val="both"/>
              <w:rPr>
                <w:rFonts w:eastAsiaTheme="minorHAnsi"/>
                <w:sz w:val="25"/>
                <w:szCs w:val="25"/>
              </w:rPr>
            </w:pPr>
            <w:r w:rsidRPr="00062A07">
              <w:rPr>
                <w:rFonts w:eastAsiaTheme="minorHAnsi"/>
                <w:sz w:val="25"/>
                <w:szCs w:val="25"/>
              </w:rPr>
              <w:t>Дата окончания действия согласования: ______________________________________</w:t>
            </w:r>
          </w:p>
          <w:p w14:paraId="713EABC6" w14:textId="77777777" w:rsidR="00062A07" w:rsidRPr="00062A07" w:rsidRDefault="00062A07">
            <w:pPr>
              <w:autoSpaceDE w:val="0"/>
              <w:autoSpaceDN w:val="0"/>
              <w:adjustRightInd w:val="0"/>
              <w:spacing w:line="240" w:lineRule="auto"/>
              <w:jc w:val="both"/>
              <w:rPr>
                <w:rFonts w:eastAsiaTheme="minorHAnsi"/>
                <w:sz w:val="25"/>
                <w:szCs w:val="25"/>
              </w:rPr>
            </w:pPr>
            <w:r w:rsidRPr="00062A07">
              <w:rPr>
                <w:rFonts w:eastAsiaTheme="minorHAnsi"/>
                <w:sz w:val="25"/>
                <w:szCs w:val="25"/>
              </w:rPr>
              <w:t>Дополнительная информация:</w:t>
            </w:r>
          </w:p>
          <w:p w14:paraId="0C50AE4A" w14:textId="7A16154E" w:rsidR="00062A07" w:rsidRPr="00062A07" w:rsidRDefault="00062A07">
            <w:pPr>
              <w:autoSpaceDE w:val="0"/>
              <w:autoSpaceDN w:val="0"/>
              <w:adjustRightInd w:val="0"/>
              <w:spacing w:line="240" w:lineRule="auto"/>
              <w:jc w:val="both"/>
              <w:rPr>
                <w:rFonts w:eastAsiaTheme="minorHAnsi"/>
                <w:sz w:val="25"/>
                <w:szCs w:val="25"/>
              </w:rPr>
            </w:pPr>
            <w:r w:rsidRPr="00062A07">
              <w:rPr>
                <w:rFonts w:eastAsiaTheme="minorHAnsi"/>
                <w:sz w:val="25"/>
                <w:szCs w:val="25"/>
              </w:rPr>
              <w:t>_________________________________________</w:t>
            </w:r>
            <w:r w:rsidR="009E2CA9">
              <w:rPr>
                <w:rFonts w:eastAsiaTheme="minorHAnsi"/>
                <w:sz w:val="25"/>
                <w:szCs w:val="25"/>
              </w:rPr>
              <w:t>_____________________________</w:t>
            </w:r>
          </w:p>
          <w:p w14:paraId="0E3AFAF8" w14:textId="6D8495BE" w:rsidR="00062A07" w:rsidRPr="00062A07" w:rsidRDefault="00062A07">
            <w:pPr>
              <w:autoSpaceDE w:val="0"/>
              <w:autoSpaceDN w:val="0"/>
              <w:adjustRightInd w:val="0"/>
              <w:spacing w:line="240" w:lineRule="auto"/>
              <w:jc w:val="both"/>
              <w:rPr>
                <w:rFonts w:eastAsiaTheme="minorHAnsi"/>
                <w:sz w:val="25"/>
                <w:szCs w:val="25"/>
              </w:rPr>
            </w:pPr>
            <w:r w:rsidRPr="00062A07">
              <w:rPr>
                <w:rFonts w:eastAsiaTheme="minorHAnsi"/>
                <w:sz w:val="25"/>
                <w:szCs w:val="25"/>
              </w:rPr>
              <w:t>_________________________________________</w:t>
            </w:r>
            <w:r w:rsidR="009E2CA9">
              <w:rPr>
                <w:rFonts w:eastAsiaTheme="minorHAnsi"/>
                <w:sz w:val="25"/>
                <w:szCs w:val="25"/>
              </w:rPr>
              <w:t>_____________________________</w:t>
            </w:r>
          </w:p>
          <w:p w14:paraId="1E41F8FC" w14:textId="14A10E39" w:rsidR="00062A07" w:rsidRPr="00062A07" w:rsidRDefault="00062A07">
            <w:pPr>
              <w:autoSpaceDE w:val="0"/>
              <w:autoSpaceDN w:val="0"/>
              <w:adjustRightInd w:val="0"/>
              <w:spacing w:line="240" w:lineRule="auto"/>
              <w:jc w:val="both"/>
              <w:rPr>
                <w:rFonts w:eastAsiaTheme="minorHAnsi"/>
                <w:sz w:val="25"/>
                <w:szCs w:val="25"/>
              </w:rPr>
            </w:pPr>
            <w:r w:rsidRPr="00062A07">
              <w:rPr>
                <w:rFonts w:eastAsiaTheme="minorHAnsi"/>
                <w:sz w:val="25"/>
                <w:szCs w:val="25"/>
              </w:rPr>
              <w:t>_________________________________________</w:t>
            </w:r>
            <w:r w:rsidR="009E2CA9">
              <w:rPr>
                <w:rFonts w:eastAsiaTheme="minorHAnsi"/>
                <w:sz w:val="25"/>
                <w:szCs w:val="25"/>
              </w:rPr>
              <w:t>_____________________________</w:t>
            </w:r>
          </w:p>
          <w:p w14:paraId="63F98ECC" w14:textId="269DEBAB" w:rsidR="00062A07" w:rsidRPr="00062A07" w:rsidRDefault="00062A07">
            <w:pPr>
              <w:autoSpaceDE w:val="0"/>
              <w:autoSpaceDN w:val="0"/>
              <w:adjustRightInd w:val="0"/>
              <w:spacing w:line="240" w:lineRule="auto"/>
              <w:jc w:val="both"/>
              <w:rPr>
                <w:rFonts w:eastAsiaTheme="minorHAnsi"/>
                <w:sz w:val="25"/>
                <w:szCs w:val="25"/>
              </w:rPr>
            </w:pPr>
            <w:r w:rsidRPr="00062A07">
              <w:rPr>
                <w:rFonts w:eastAsiaTheme="minorHAnsi"/>
                <w:sz w:val="25"/>
                <w:szCs w:val="25"/>
              </w:rPr>
              <w:t>_________________________________________</w:t>
            </w:r>
            <w:r w:rsidR="009E2CA9">
              <w:rPr>
                <w:rFonts w:eastAsiaTheme="minorHAnsi"/>
                <w:sz w:val="25"/>
                <w:szCs w:val="25"/>
              </w:rPr>
              <w:t>______________________________</w:t>
            </w:r>
          </w:p>
          <w:p w14:paraId="77E80B3D" w14:textId="689EC092" w:rsidR="00062A07" w:rsidRPr="00062A07" w:rsidRDefault="00062A07">
            <w:pPr>
              <w:autoSpaceDE w:val="0"/>
              <w:autoSpaceDN w:val="0"/>
              <w:adjustRightInd w:val="0"/>
              <w:spacing w:line="240" w:lineRule="auto"/>
              <w:jc w:val="both"/>
              <w:rPr>
                <w:rFonts w:eastAsiaTheme="minorHAnsi"/>
                <w:sz w:val="25"/>
                <w:szCs w:val="25"/>
              </w:rPr>
            </w:pPr>
            <w:r w:rsidRPr="00062A07">
              <w:rPr>
                <w:rFonts w:eastAsiaTheme="minorHAnsi"/>
                <w:sz w:val="25"/>
                <w:szCs w:val="25"/>
              </w:rPr>
              <w:t>_________________________________________</w:t>
            </w:r>
            <w:r w:rsidR="009E2CA9">
              <w:rPr>
                <w:rFonts w:eastAsiaTheme="minorHAnsi"/>
                <w:sz w:val="25"/>
                <w:szCs w:val="25"/>
              </w:rPr>
              <w:t>______________________________</w:t>
            </w:r>
          </w:p>
        </w:tc>
      </w:tr>
      <w:tr w:rsidR="00062A07" w:rsidRPr="00062A07" w14:paraId="763CD57C" w14:textId="77777777">
        <w:tc>
          <w:tcPr>
            <w:tcW w:w="2428" w:type="dxa"/>
          </w:tcPr>
          <w:p w14:paraId="61D6C642" w14:textId="77777777" w:rsidR="00062A07" w:rsidRPr="00062A07" w:rsidRDefault="00062A07">
            <w:pPr>
              <w:autoSpaceDE w:val="0"/>
              <w:autoSpaceDN w:val="0"/>
              <w:adjustRightInd w:val="0"/>
              <w:spacing w:line="240" w:lineRule="auto"/>
              <w:jc w:val="center"/>
              <w:rPr>
                <w:rFonts w:eastAsiaTheme="minorHAnsi"/>
                <w:sz w:val="25"/>
                <w:szCs w:val="25"/>
              </w:rPr>
            </w:pPr>
            <w:r w:rsidRPr="00062A07">
              <w:rPr>
                <w:rFonts w:eastAsiaTheme="minorHAnsi"/>
                <w:sz w:val="25"/>
                <w:szCs w:val="25"/>
              </w:rPr>
              <w:t>_______________</w:t>
            </w:r>
          </w:p>
          <w:p w14:paraId="0780B63C" w14:textId="77777777" w:rsidR="00062A07" w:rsidRPr="00062A07" w:rsidRDefault="00062A07">
            <w:pPr>
              <w:autoSpaceDE w:val="0"/>
              <w:autoSpaceDN w:val="0"/>
              <w:adjustRightInd w:val="0"/>
              <w:spacing w:line="240" w:lineRule="auto"/>
              <w:jc w:val="center"/>
              <w:rPr>
                <w:rFonts w:eastAsiaTheme="minorHAnsi"/>
                <w:sz w:val="25"/>
                <w:szCs w:val="25"/>
              </w:rPr>
            </w:pPr>
            <w:proofErr w:type="gramStart"/>
            <w:r w:rsidRPr="00062A07">
              <w:rPr>
                <w:rFonts w:eastAsiaTheme="minorHAnsi"/>
                <w:sz w:val="25"/>
                <w:szCs w:val="25"/>
              </w:rPr>
              <w:t>дата</w:t>
            </w:r>
            <w:proofErr w:type="gramEnd"/>
          </w:p>
        </w:tc>
        <w:tc>
          <w:tcPr>
            <w:tcW w:w="3194" w:type="dxa"/>
          </w:tcPr>
          <w:p w14:paraId="6FDBD09E" w14:textId="77777777" w:rsidR="00062A07" w:rsidRPr="00062A07" w:rsidRDefault="00062A07">
            <w:pPr>
              <w:autoSpaceDE w:val="0"/>
              <w:autoSpaceDN w:val="0"/>
              <w:adjustRightInd w:val="0"/>
              <w:spacing w:line="240" w:lineRule="auto"/>
              <w:jc w:val="center"/>
              <w:rPr>
                <w:rFonts w:eastAsiaTheme="minorHAnsi"/>
                <w:sz w:val="25"/>
                <w:szCs w:val="25"/>
              </w:rPr>
            </w:pPr>
            <w:r w:rsidRPr="00062A07">
              <w:rPr>
                <w:rFonts w:eastAsiaTheme="minorHAnsi"/>
                <w:sz w:val="25"/>
                <w:szCs w:val="25"/>
              </w:rPr>
              <w:t>____________________</w:t>
            </w:r>
          </w:p>
          <w:p w14:paraId="5EDF3FC6" w14:textId="77777777" w:rsidR="00062A07" w:rsidRPr="00062A07" w:rsidRDefault="00062A07">
            <w:pPr>
              <w:autoSpaceDE w:val="0"/>
              <w:autoSpaceDN w:val="0"/>
              <w:adjustRightInd w:val="0"/>
              <w:spacing w:line="240" w:lineRule="auto"/>
              <w:jc w:val="center"/>
              <w:rPr>
                <w:rFonts w:eastAsiaTheme="minorHAnsi"/>
                <w:sz w:val="25"/>
                <w:szCs w:val="25"/>
              </w:rPr>
            </w:pPr>
            <w:proofErr w:type="gramStart"/>
            <w:r w:rsidRPr="00062A07">
              <w:rPr>
                <w:rFonts w:eastAsiaTheme="minorHAnsi"/>
                <w:sz w:val="25"/>
                <w:szCs w:val="25"/>
              </w:rPr>
              <w:t>подпись</w:t>
            </w:r>
            <w:proofErr w:type="gramEnd"/>
          </w:p>
        </w:tc>
        <w:tc>
          <w:tcPr>
            <w:tcW w:w="3449" w:type="dxa"/>
          </w:tcPr>
          <w:p w14:paraId="359E6ADE" w14:textId="77777777" w:rsidR="00062A07" w:rsidRPr="00062A07" w:rsidRDefault="00062A07">
            <w:pPr>
              <w:autoSpaceDE w:val="0"/>
              <w:autoSpaceDN w:val="0"/>
              <w:adjustRightInd w:val="0"/>
              <w:spacing w:line="240" w:lineRule="auto"/>
              <w:jc w:val="center"/>
              <w:rPr>
                <w:rFonts w:eastAsiaTheme="minorHAnsi"/>
                <w:sz w:val="25"/>
                <w:szCs w:val="25"/>
              </w:rPr>
            </w:pPr>
            <w:r w:rsidRPr="00062A07">
              <w:rPr>
                <w:rFonts w:eastAsiaTheme="minorHAnsi"/>
                <w:sz w:val="25"/>
                <w:szCs w:val="25"/>
              </w:rPr>
              <w:t>________________________</w:t>
            </w:r>
          </w:p>
          <w:p w14:paraId="19769B9F" w14:textId="77777777" w:rsidR="00062A07" w:rsidRPr="00062A07" w:rsidRDefault="00062A07">
            <w:pPr>
              <w:autoSpaceDE w:val="0"/>
              <w:autoSpaceDN w:val="0"/>
              <w:adjustRightInd w:val="0"/>
              <w:spacing w:line="240" w:lineRule="auto"/>
              <w:jc w:val="center"/>
              <w:rPr>
                <w:rFonts w:eastAsiaTheme="minorHAnsi"/>
                <w:sz w:val="25"/>
                <w:szCs w:val="25"/>
              </w:rPr>
            </w:pPr>
            <w:proofErr w:type="gramStart"/>
            <w:r w:rsidRPr="00062A07">
              <w:rPr>
                <w:rFonts w:eastAsiaTheme="minorHAnsi"/>
                <w:sz w:val="25"/>
                <w:szCs w:val="25"/>
              </w:rPr>
              <w:t>расшифровка</w:t>
            </w:r>
            <w:proofErr w:type="gramEnd"/>
            <w:r w:rsidRPr="00062A07">
              <w:rPr>
                <w:rFonts w:eastAsiaTheme="minorHAnsi"/>
                <w:sz w:val="25"/>
                <w:szCs w:val="25"/>
              </w:rPr>
              <w:t xml:space="preserve"> подписи</w:t>
            </w:r>
          </w:p>
        </w:tc>
      </w:tr>
    </w:tbl>
    <w:p w14:paraId="16D6F521" w14:textId="77777777" w:rsidR="00062A07" w:rsidRPr="00062A07" w:rsidRDefault="00062A07" w:rsidP="00062A07">
      <w:pPr>
        <w:autoSpaceDE w:val="0"/>
        <w:autoSpaceDN w:val="0"/>
        <w:adjustRightInd w:val="0"/>
        <w:spacing w:line="240" w:lineRule="auto"/>
        <w:jc w:val="both"/>
        <w:rPr>
          <w:rFonts w:eastAsiaTheme="minorHAnsi"/>
          <w:sz w:val="25"/>
          <w:szCs w:val="25"/>
        </w:rPr>
      </w:pPr>
    </w:p>
    <w:p w14:paraId="4F86A8DC" w14:textId="77777777" w:rsidR="00062A07" w:rsidRPr="00062A07" w:rsidRDefault="00062A07" w:rsidP="00062A07">
      <w:pPr>
        <w:autoSpaceDE w:val="0"/>
        <w:autoSpaceDN w:val="0"/>
        <w:adjustRightInd w:val="0"/>
        <w:spacing w:line="240" w:lineRule="auto"/>
        <w:jc w:val="both"/>
        <w:rPr>
          <w:rFonts w:eastAsiaTheme="minorHAnsi"/>
          <w:sz w:val="25"/>
          <w:szCs w:val="25"/>
        </w:rPr>
      </w:pPr>
    </w:p>
    <w:p w14:paraId="7C08F0C3" w14:textId="77777777" w:rsidR="00062A07" w:rsidRPr="00062A07" w:rsidRDefault="00062A07" w:rsidP="00062A07">
      <w:pPr>
        <w:pBdr>
          <w:top w:val="single" w:sz="6" w:space="0" w:color="auto"/>
        </w:pBdr>
        <w:autoSpaceDE w:val="0"/>
        <w:autoSpaceDN w:val="0"/>
        <w:adjustRightInd w:val="0"/>
        <w:spacing w:before="100" w:after="100" w:line="240" w:lineRule="auto"/>
        <w:jc w:val="both"/>
        <w:rPr>
          <w:rFonts w:eastAsiaTheme="minorHAnsi"/>
          <w:sz w:val="25"/>
          <w:szCs w:val="25"/>
        </w:rPr>
      </w:pPr>
    </w:p>
    <w:p w14:paraId="184D1DA1" w14:textId="77777777" w:rsidR="00565150" w:rsidRPr="00062A07" w:rsidRDefault="00565150" w:rsidP="0057208D">
      <w:pPr>
        <w:pStyle w:val="ConsPlusTitle"/>
        <w:jc w:val="center"/>
        <w:outlineLvl w:val="2"/>
        <w:rPr>
          <w:b w:val="0"/>
          <w:bCs/>
          <w:sz w:val="25"/>
          <w:szCs w:val="25"/>
        </w:rPr>
      </w:pPr>
    </w:p>
    <w:sectPr w:rsidR="00565150" w:rsidRPr="00062A07" w:rsidSect="006434DF">
      <w:headerReference w:type="default" r:id="rId19"/>
      <w:pgSz w:w="11906" w:h="16838"/>
      <w:pgMar w:top="567" w:right="850" w:bottom="426" w:left="1701" w:header="708" w:footer="0" w:gutter="0"/>
      <w:cols w:space="720"/>
      <w:formProt w:val="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5420FB" w14:textId="77777777" w:rsidR="001065CE" w:rsidRDefault="001065CE">
      <w:pPr>
        <w:spacing w:line="240" w:lineRule="auto"/>
      </w:pPr>
      <w:r>
        <w:separator/>
      </w:r>
    </w:p>
  </w:endnote>
  <w:endnote w:type="continuationSeparator" w:id="0">
    <w:p w14:paraId="6707DADE" w14:textId="77777777" w:rsidR="001065CE" w:rsidRDefault="001065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1653C9" w14:textId="77777777" w:rsidR="001065CE" w:rsidRDefault="001065CE">
      <w:pPr>
        <w:spacing w:line="240" w:lineRule="auto"/>
      </w:pPr>
      <w:r>
        <w:separator/>
      </w:r>
    </w:p>
  </w:footnote>
  <w:footnote w:type="continuationSeparator" w:id="0">
    <w:p w14:paraId="46BE48B7" w14:textId="77777777" w:rsidR="001065CE" w:rsidRDefault="001065C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D4927C" w14:textId="77777777" w:rsidR="007D6FB0" w:rsidRDefault="007D6FB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5E0B08"/>
    <w:multiLevelType w:val="multilevel"/>
    <w:tmpl w:val="B9629E0C"/>
    <w:lvl w:ilvl="0">
      <w:start w:val="1"/>
      <w:numFmt w:val="decimal"/>
      <w:lvlText w:val="%1."/>
      <w:lvlJc w:val="left"/>
      <w:pPr>
        <w:ind w:left="3147" w:hanging="1020"/>
      </w:pPr>
      <w:rPr>
        <w:rFonts w:hint="default"/>
      </w:rPr>
    </w:lvl>
    <w:lvl w:ilvl="1">
      <w:start w:val="1"/>
      <w:numFmt w:val="decimal"/>
      <w:isLgl/>
      <w:lvlText w:val="%1.%2."/>
      <w:lvlJc w:val="left"/>
      <w:pPr>
        <w:ind w:left="1909" w:hanging="1200"/>
      </w:pPr>
      <w:rPr>
        <w:rFonts w:hint="default"/>
      </w:rPr>
    </w:lvl>
    <w:lvl w:ilvl="2">
      <w:start w:val="1"/>
      <w:numFmt w:val="decimal"/>
      <w:isLgl/>
      <w:lvlText w:val="%1.%2.%3."/>
      <w:lvlJc w:val="left"/>
      <w:pPr>
        <w:ind w:left="1909" w:hanging="1200"/>
      </w:pPr>
      <w:rPr>
        <w:rFonts w:hint="default"/>
      </w:rPr>
    </w:lvl>
    <w:lvl w:ilvl="3">
      <w:start w:val="1"/>
      <w:numFmt w:val="decimal"/>
      <w:isLgl/>
      <w:lvlText w:val="%1.%2.%3.%4."/>
      <w:lvlJc w:val="left"/>
      <w:pPr>
        <w:ind w:left="1909" w:hanging="1200"/>
      </w:pPr>
      <w:rPr>
        <w:rFonts w:hint="default"/>
      </w:rPr>
    </w:lvl>
    <w:lvl w:ilvl="4">
      <w:start w:val="1"/>
      <w:numFmt w:val="decimal"/>
      <w:isLgl/>
      <w:lvlText w:val="%1.%2.%3.%4.%5."/>
      <w:lvlJc w:val="left"/>
      <w:pPr>
        <w:ind w:left="1909" w:hanging="120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nsid w:val="2E4B2AED"/>
    <w:multiLevelType w:val="multilevel"/>
    <w:tmpl w:val="089465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85554F1"/>
    <w:multiLevelType w:val="multilevel"/>
    <w:tmpl w:val="BFB8766E"/>
    <w:lvl w:ilvl="0">
      <w:start w:val="1"/>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450"/>
    <w:rsid w:val="00002A90"/>
    <w:rsid w:val="00011DB8"/>
    <w:rsid w:val="0003323F"/>
    <w:rsid w:val="000371FF"/>
    <w:rsid w:val="00037E5B"/>
    <w:rsid w:val="00062A07"/>
    <w:rsid w:val="00065280"/>
    <w:rsid w:val="00083381"/>
    <w:rsid w:val="00085DFC"/>
    <w:rsid w:val="00096186"/>
    <w:rsid w:val="000A7D47"/>
    <w:rsid w:val="000C49E0"/>
    <w:rsid w:val="000C7EA1"/>
    <w:rsid w:val="000E381D"/>
    <w:rsid w:val="000F3411"/>
    <w:rsid w:val="00104075"/>
    <w:rsid w:val="00105A6E"/>
    <w:rsid w:val="001065CE"/>
    <w:rsid w:val="00111EC7"/>
    <w:rsid w:val="00117C50"/>
    <w:rsid w:val="001577B7"/>
    <w:rsid w:val="00180123"/>
    <w:rsid w:val="00181F9F"/>
    <w:rsid w:val="001873FB"/>
    <w:rsid w:val="001923F2"/>
    <w:rsid w:val="001A01F7"/>
    <w:rsid w:val="001B12CE"/>
    <w:rsid w:val="001B31BF"/>
    <w:rsid w:val="001E05F0"/>
    <w:rsid w:val="001E5A12"/>
    <w:rsid w:val="001E71E0"/>
    <w:rsid w:val="00201F0E"/>
    <w:rsid w:val="002103D1"/>
    <w:rsid w:val="00214D02"/>
    <w:rsid w:val="002311E0"/>
    <w:rsid w:val="002407E4"/>
    <w:rsid w:val="002408EA"/>
    <w:rsid w:val="00240D37"/>
    <w:rsid w:val="0025023A"/>
    <w:rsid w:val="00261450"/>
    <w:rsid w:val="002641F7"/>
    <w:rsid w:val="00266139"/>
    <w:rsid w:val="002B3A4F"/>
    <w:rsid w:val="002B5E20"/>
    <w:rsid w:val="002B651C"/>
    <w:rsid w:val="002E1C5D"/>
    <w:rsid w:val="002E6BAE"/>
    <w:rsid w:val="002F3A04"/>
    <w:rsid w:val="0030079B"/>
    <w:rsid w:val="00300C10"/>
    <w:rsid w:val="003010A7"/>
    <w:rsid w:val="0031290D"/>
    <w:rsid w:val="003220F5"/>
    <w:rsid w:val="00345F98"/>
    <w:rsid w:val="00346261"/>
    <w:rsid w:val="00354095"/>
    <w:rsid w:val="00355484"/>
    <w:rsid w:val="003561AD"/>
    <w:rsid w:val="00373B2A"/>
    <w:rsid w:val="003A3785"/>
    <w:rsid w:val="003A3AB9"/>
    <w:rsid w:val="003A6DE9"/>
    <w:rsid w:val="003B15BB"/>
    <w:rsid w:val="003C47E4"/>
    <w:rsid w:val="003D2558"/>
    <w:rsid w:val="003D3CF3"/>
    <w:rsid w:val="003F18F5"/>
    <w:rsid w:val="0040482C"/>
    <w:rsid w:val="004113D0"/>
    <w:rsid w:val="00422011"/>
    <w:rsid w:val="004249B2"/>
    <w:rsid w:val="00424AB5"/>
    <w:rsid w:val="00435E76"/>
    <w:rsid w:val="00440C5E"/>
    <w:rsid w:val="00456584"/>
    <w:rsid w:val="00475B09"/>
    <w:rsid w:val="00487174"/>
    <w:rsid w:val="004A295F"/>
    <w:rsid w:val="004B17D5"/>
    <w:rsid w:val="004C37CC"/>
    <w:rsid w:val="004C5017"/>
    <w:rsid w:val="004D60AD"/>
    <w:rsid w:val="004E3081"/>
    <w:rsid w:val="004F00A2"/>
    <w:rsid w:val="00512016"/>
    <w:rsid w:val="00542DF5"/>
    <w:rsid w:val="00556FAB"/>
    <w:rsid w:val="00565150"/>
    <w:rsid w:val="00565DB5"/>
    <w:rsid w:val="00565F72"/>
    <w:rsid w:val="00567D1E"/>
    <w:rsid w:val="0057208D"/>
    <w:rsid w:val="00580BA1"/>
    <w:rsid w:val="00584F16"/>
    <w:rsid w:val="00596D3A"/>
    <w:rsid w:val="005A4DD8"/>
    <w:rsid w:val="005A60BC"/>
    <w:rsid w:val="005A754B"/>
    <w:rsid w:val="005B418D"/>
    <w:rsid w:val="005C0108"/>
    <w:rsid w:val="005C088E"/>
    <w:rsid w:val="005C5868"/>
    <w:rsid w:val="005D53FA"/>
    <w:rsid w:val="005E4245"/>
    <w:rsid w:val="005E5ED2"/>
    <w:rsid w:val="006060BE"/>
    <w:rsid w:val="0063349A"/>
    <w:rsid w:val="006434DF"/>
    <w:rsid w:val="0065250B"/>
    <w:rsid w:val="00673BEB"/>
    <w:rsid w:val="0068080B"/>
    <w:rsid w:val="00681DA9"/>
    <w:rsid w:val="0068556D"/>
    <w:rsid w:val="006A3FCD"/>
    <w:rsid w:val="006D503C"/>
    <w:rsid w:val="006F233E"/>
    <w:rsid w:val="0070315D"/>
    <w:rsid w:val="0070422E"/>
    <w:rsid w:val="007116CC"/>
    <w:rsid w:val="00720DA9"/>
    <w:rsid w:val="0072352A"/>
    <w:rsid w:val="00725E43"/>
    <w:rsid w:val="00730207"/>
    <w:rsid w:val="00737505"/>
    <w:rsid w:val="007552C0"/>
    <w:rsid w:val="00762E6D"/>
    <w:rsid w:val="0077447A"/>
    <w:rsid w:val="00783A76"/>
    <w:rsid w:val="00791D82"/>
    <w:rsid w:val="0079436C"/>
    <w:rsid w:val="007C0B4D"/>
    <w:rsid w:val="007C74CE"/>
    <w:rsid w:val="007C74DD"/>
    <w:rsid w:val="007D3454"/>
    <w:rsid w:val="007D5072"/>
    <w:rsid w:val="007D6FB0"/>
    <w:rsid w:val="007E2FD9"/>
    <w:rsid w:val="007E5E0C"/>
    <w:rsid w:val="007F3464"/>
    <w:rsid w:val="00806A8A"/>
    <w:rsid w:val="00810475"/>
    <w:rsid w:val="00812AA5"/>
    <w:rsid w:val="0082293D"/>
    <w:rsid w:val="00825358"/>
    <w:rsid w:val="00826DCB"/>
    <w:rsid w:val="00846526"/>
    <w:rsid w:val="00860A1B"/>
    <w:rsid w:val="00866CE2"/>
    <w:rsid w:val="00883B4F"/>
    <w:rsid w:val="00895BBF"/>
    <w:rsid w:val="008A194B"/>
    <w:rsid w:val="008A4BE2"/>
    <w:rsid w:val="008A7058"/>
    <w:rsid w:val="008B1CD7"/>
    <w:rsid w:val="008C071F"/>
    <w:rsid w:val="008C5C77"/>
    <w:rsid w:val="008D5668"/>
    <w:rsid w:val="00901C46"/>
    <w:rsid w:val="00917FEE"/>
    <w:rsid w:val="009322ED"/>
    <w:rsid w:val="00933E15"/>
    <w:rsid w:val="00955DCC"/>
    <w:rsid w:val="0097066C"/>
    <w:rsid w:val="00982202"/>
    <w:rsid w:val="00990C94"/>
    <w:rsid w:val="0099310E"/>
    <w:rsid w:val="009A4C17"/>
    <w:rsid w:val="009A5D8C"/>
    <w:rsid w:val="009A67AB"/>
    <w:rsid w:val="009B64B8"/>
    <w:rsid w:val="009C5609"/>
    <w:rsid w:val="009C56B4"/>
    <w:rsid w:val="009E0B03"/>
    <w:rsid w:val="009E2CA9"/>
    <w:rsid w:val="009E4182"/>
    <w:rsid w:val="00A01C85"/>
    <w:rsid w:val="00A32980"/>
    <w:rsid w:val="00A44CDF"/>
    <w:rsid w:val="00A577F3"/>
    <w:rsid w:val="00A97160"/>
    <w:rsid w:val="00AA1151"/>
    <w:rsid w:val="00AA24D0"/>
    <w:rsid w:val="00AA4086"/>
    <w:rsid w:val="00AC514F"/>
    <w:rsid w:val="00AC68B7"/>
    <w:rsid w:val="00AD41A1"/>
    <w:rsid w:val="00AE6444"/>
    <w:rsid w:val="00B1425D"/>
    <w:rsid w:val="00B33491"/>
    <w:rsid w:val="00B4198F"/>
    <w:rsid w:val="00B71BBE"/>
    <w:rsid w:val="00B813AE"/>
    <w:rsid w:val="00B8761F"/>
    <w:rsid w:val="00B92361"/>
    <w:rsid w:val="00B97AAC"/>
    <w:rsid w:val="00BF7C2D"/>
    <w:rsid w:val="00C05A28"/>
    <w:rsid w:val="00C07BF4"/>
    <w:rsid w:val="00C15B9D"/>
    <w:rsid w:val="00C35DD2"/>
    <w:rsid w:val="00C4146B"/>
    <w:rsid w:val="00C52C5E"/>
    <w:rsid w:val="00C572D4"/>
    <w:rsid w:val="00C7250E"/>
    <w:rsid w:val="00C74207"/>
    <w:rsid w:val="00C76649"/>
    <w:rsid w:val="00C82F50"/>
    <w:rsid w:val="00C8640C"/>
    <w:rsid w:val="00C879F6"/>
    <w:rsid w:val="00C9621E"/>
    <w:rsid w:val="00CA191B"/>
    <w:rsid w:val="00CA5B3C"/>
    <w:rsid w:val="00CA5FFF"/>
    <w:rsid w:val="00CB5E28"/>
    <w:rsid w:val="00CC661D"/>
    <w:rsid w:val="00CD7483"/>
    <w:rsid w:val="00CE48E0"/>
    <w:rsid w:val="00CF0AF9"/>
    <w:rsid w:val="00CF2F4B"/>
    <w:rsid w:val="00D1223E"/>
    <w:rsid w:val="00D226B8"/>
    <w:rsid w:val="00D25B20"/>
    <w:rsid w:val="00D26223"/>
    <w:rsid w:val="00D31DEA"/>
    <w:rsid w:val="00D32B73"/>
    <w:rsid w:val="00D34793"/>
    <w:rsid w:val="00D347C5"/>
    <w:rsid w:val="00D37D18"/>
    <w:rsid w:val="00D46E31"/>
    <w:rsid w:val="00D57ADB"/>
    <w:rsid w:val="00D61C86"/>
    <w:rsid w:val="00D62063"/>
    <w:rsid w:val="00D624CA"/>
    <w:rsid w:val="00D73BE6"/>
    <w:rsid w:val="00D809CD"/>
    <w:rsid w:val="00D826E8"/>
    <w:rsid w:val="00D94A11"/>
    <w:rsid w:val="00D971ED"/>
    <w:rsid w:val="00DA07EE"/>
    <w:rsid w:val="00DA6520"/>
    <w:rsid w:val="00DA660F"/>
    <w:rsid w:val="00DB40D0"/>
    <w:rsid w:val="00DC14E3"/>
    <w:rsid w:val="00DC6B9B"/>
    <w:rsid w:val="00DD2578"/>
    <w:rsid w:val="00DE4A88"/>
    <w:rsid w:val="00DE4C81"/>
    <w:rsid w:val="00DF489E"/>
    <w:rsid w:val="00DF6D1E"/>
    <w:rsid w:val="00E048E7"/>
    <w:rsid w:val="00E04F33"/>
    <w:rsid w:val="00E07FC3"/>
    <w:rsid w:val="00E1315B"/>
    <w:rsid w:val="00E26D06"/>
    <w:rsid w:val="00E27AA4"/>
    <w:rsid w:val="00E336D8"/>
    <w:rsid w:val="00E41D26"/>
    <w:rsid w:val="00E474A4"/>
    <w:rsid w:val="00E561AE"/>
    <w:rsid w:val="00E6072D"/>
    <w:rsid w:val="00E61AA1"/>
    <w:rsid w:val="00E626F7"/>
    <w:rsid w:val="00E64DF7"/>
    <w:rsid w:val="00E7089D"/>
    <w:rsid w:val="00E77B3B"/>
    <w:rsid w:val="00E808C6"/>
    <w:rsid w:val="00E86B90"/>
    <w:rsid w:val="00E96D5E"/>
    <w:rsid w:val="00EB7CDF"/>
    <w:rsid w:val="00EC2854"/>
    <w:rsid w:val="00EC3398"/>
    <w:rsid w:val="00EC6209"/>
    <w:rsid w:val="00EC7DDF"/>
    <w:rsid w:val="00EE045C"/>
    <w:rsid w:val="00EF0EC2"/>
    <w:rsid w:val="00EF3271"/>
    <w:rsid w:val="00F05399"/>
    <w:rsid w:val="00F06033"/>
    <w:rsid w:val="00F306A7"/>
    <w:rsid w:val="00F52D35"/>
    <w:rsid w:val="00F66217"/>
    <w:rsid w:val="00F758B0"/>
    <w:rsid w:val="00F8162D"/>
    <w:rsid w:val="00F93C15"/>
    <w:rsid w:val="00F93E6E"/>
    <w:rsid w:val="00F95E78"/>
    <w:rsid w:val="00FB276C"/>
    <w:rsid w:val="00FD5ADB"/>
    <w:rsid w:val="00FE0B14"/>
    <w:rsid w:val="00FE74ED"/>
    <w:rsid w:val="00FF2C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D2B0A"/>
  <w15:docId w15:val="{2924DC69-6052-441F-8E6F-22A7EEA52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1450"/>
    <w:pPr>
      <w:spacing w:line="276" w:lineRule="auto"/>
    </w:pPr>
    <w:rPr>
      <w:rFonts w:ascii="Times New Roman" w:eastAsia="Calibri" w:hAnsi="Times New Roman" w:cs="Times New Roman"/>
      <w:sz w:val="2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61450"/>
    <w:pPr>
      <w:tabs>
        <w:tab w:val="center" w:pos="4677"/>
        <w:tab w:val="right" w:pos="9355"/>
      </w:tabs>
      <w:spacing w:line="240" w:lineRule="auto"/>
    </w:pPr>
  </w:style>
  <w:style w:type="character" w:customStyle="1" w:styleId="a4">
    <w:name w:val="Верхний колонтитул Знак"/>
    <w:basedOn w:val="a0"/>
    <w:link w:val="a3"/>
    <w:uiPriority w:val="99"/>
    <w:qFormat/>
    <w:rsid w:val="00261450"/>
    <w:rPr>
      <w:rFonts w:ascii="Times New Roman" w:eastAsia="Calibri" w:hAnsi="Times New Roman" w:cs="Times New Roman"/>
      <w:sz w:val="28"/>
      <w:szCs w:val="22"/>
    </w:rPr>
  </w:style>
  <w:style w:type="character" w:styleId="a5">
    <w:name w:val="Hyperlink"/>
    <w:uiPriority w:val="99"/>
    <w:unhideWhenUsed/>
    <w:rsid w:val="00065280"/>
    <w:rPr>
      <w:strike w:val="0"/>
      <w:dstrike w:val="0"/>
      <w:color w:val="931E4A"/>
      <w:u w:val="none"/>
      <w:effect w:val="none"/>
      <w:shd w:val="clear" w:color="auto" w:fill="auto"/>
    </w:rPr>
  </w:style>
  <w:style w:type="paragraph" w:styleId="a6">
    <w:name w:val="Balloon Text"/>
    <w:basedOn w:val="a"/>
    <w:link w:val="a7"/>
    <w:uiPriority w:val="99"/>
    <w:semiHidden/>
    <w:unhideWhenUsed/>
    <w:rsid w:val="00AE6444"/>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E6444"/>
    <w:rPr>
      <w:rFonts w:ascii="Segoe UI" w:eastAsia="Calibri" w:hAnsi="Segoe UI" w:cs="Segoe UI"/>
      <w:sz w:val="18"/>
      <w:szCs w:val="18"/>
    </w:rPr>
  </w:style>
  <w:style w:type="character" w:customStyle="1" w:styleId="a8">
    <w:name w:val="Основной текст_"/>
    <w:link w:val="1"/>
    <w:locked/>
    <w:rsid w:val="006434DF"/>
    <w:rPr>
      <w:sz w:val="27"/>
      <w:shd w:val="clear" w:color="auto" w:fill="FFFFFF"/>
    </w:rPr>
  </w:style>
  <w:style w:type="paragraph" w:customStyle="1" w:styleId="1">
    <w:name w:val="Основной текст1"/>
    <w:basedOn w:val="a"/>
    <w:link w:val="a8"/>
    <w:rsid w:val="006434DF"/>
    <w:pPr>
      <w:shd w:val="clear" w:color="auto" w:fill="FFFFFF"/>
      <w:spacing w:after="540" w:line="240" w:lineRule="atLeast"/>
    </w:pPr>
    <w:rPr>
      <w:rFonts w:asciiTheme="minorHAnsi" w:eastAsiaTheme="minorHAnsi" w:hAnsiTheme="minorHAnsi" w:cstheme="minorBidi"/>
      <w:sz w:val="27"/>
      <w:szCs w:val="24"/>
      <w:shd w:val="clear" w:color="auto" w:fill="FFFFFF"/>
    </w:rPr>
  </w:style>
  <w:style w:type="character" w:customStyle="1" w:styleId="2">
    <w:name w:val="Заголовок №2_"/>
    <w:link w:val="20"/>
    <w:locked/>
    <w:rsid w:val="006434DF"/>
    <w:rPr>
      <w:sz w:val="27"/>
      <w:shd w:val="clear" w:color="auto" w:fill="FFFFFF"/>
    </w:rPr>
  </w:style>
  <w:style w:type="paragraph" w:customStyle="1" w:styleId="20">
    <w:name w:val="Заголовок №2"/>
    <w:basedOn w:val="a"/>
    <w:link w:val="2"/>
    <w:rsid w:val="006434DF"/>
    <w:pPr>
      <w:shd w:val="clear" w:color="auto" w:fill="FFFFFF"/>
      <w:spacing w:after="360" w:line="322" w:lineRule="exact"/>
      <w:jc w:val="center"/>
      <w:outlineLvl w:val="1"/>
    </w:pPr>
    <w:rPr>
      <w:rFonts w:asciiTheme="minorHAnsi" w:eastAsiaTheme="minorHAnsi" w:hAnsiTheme="minorHAnsi" w:cstheme="minorBidi"/>
      <w:sz w:val="27"/>
      <w:szCs w:val="24"/>
      <w:shd w:val="clear" w:color="auto" w:fill="FFFFFF"/>
    </w:rPr>
  </w:style>
  <w:style w:type="paragraph" w:customStyle="1" w:styleId="ConsPlusTitle">
    <w:name w:val="ConsPlusTitle"/>
    <w:rsid w:val="00DF489E"/>
    <w:pPr>
      <w:widowControl w:val="0"/>
      <w:autoSpaceDE w:val="0"/>
      <w:autoSpaceDN w:val="0"/>
    </w:pPr>
    <w:rPr>
      <w:rFonts w:ascii="Calibri" w:eastAsia="Times New Roman" w:hAnsi="Calibri" w:cs="Calibri"/>
      <w:b/>
      <w:sz w:val="22"/>
      <w:szCs w:val="20"/>
      <w:lang w:eastAsia="ru-RU"/>
    </w:rPr>
  </w:style>
  <w:style w:type="paragraph" w:customStyle="1" w:styleId="ConsPlusNormal">
    <w:name w:val="ConsPlusNormal"/>
    <w:link w:val="ConsPlusNormal0"/>
    <w:rsid w:val="0040482C"/>
    <w:pPr>
      <w:widowControl w:val="0"/>
      <w:autoSpaceDE w:val="0"/>
      <w:autoSpaceDN w:val="0"/>
    </w:pPr>
    <w:rPr>
      <w:rFonts w:ascii="Times New Roman" w:eastAsia="Times New Roman" w:hAnsi="Times New Roman" w:cs="Times New Roman"/>
      <w:szCs w:val="20"/>
      <w:lang w:eastAsia="ru-RU"/>
    </w:rPr>
  </w:style>
  <w:style w:type="character" w:customStyle="1" w:styleId="ConsPlusNormal0">
    <w:name w:val="ConsPlusNormal Знак"/>
    <w:link w:val="ConsPlusNormal"/>
    <w:locked/>
    <w:rsid w:val="005A754B"/>
    <w:rPr>
      <w:rFonts w:ascii="Times New Roman" w:eastAsia="Times New Roman" w:hAnsi="Times New Roman" w:cs="Times New Roman"/>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7583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502257&amp;dst=118" TargetMode="External"/><Relationship Id="rId18" Type="http://schemas.openxmlformats.org/officeDocument/2006/relationships/hyperlink" Target="https://login.consultant.ru/link/?req=doc&amp;base=LAW&amp;n=511226"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gin.consultant.ru/link/?req=doc&amp;base=LAW&amp;n=511331&amp;dst=244" TargetMode="External"/><Relationship Id="rId17" Type="http://schemas.openxmlformats.org/officeDocument/2006/relationships/hyperlink" Target="https://login.consultant.ru/link/?req=doc&amp;base=LAW&amp;n=440938" TargetMode="External"/><Relationship Id="rId2" Type="http://schemas.openxmlformats.org/officeDocument/2006/relationships/numbering" Target="numbering.xml"/><Relationship Id="rId16" Type="http://schemas.openxmlformats.org/officeDocument/2006/relationships/hyperlink" Target="https://login.consultant.ru/link/?req=doc&amp;base=LAW&amp;n=511331&amp;dst=359"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11331&amp;dst=100012"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511331&amp;dst=339" TargetMode="External"/><Relationship Id="rId10" Type="http://schemas.openxmlformats.org/officeDocument/2006/relationships/hyperlink" Target="https://login.consultant.ru/link/?req=doc&amp;base=LAW&amp;n=511331&amp;dst=309"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LAW&amp;n=511331" TargetMode="External"/><Relationship Id="rId14" Type="http://schemas.openxmlformats.org/officeDocument/2006/relationships/hyperlink" Target="https://login.consultant.ru/link/?req=doc&amp;base=LAW&amp;n=511331&amp;dst=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53E03D-AD2A-4465-B054-15B3E0CFE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766</TotalTime>
  <Pages>21</Pages>
  <Words>8087</Words>
  <Characters>46098</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 Данчина</dc:creator>
  <cp:keywords/>
  <dc:description/>
  <cp:lastModifiedBy>Татьяна</cp:lastModifiedBy>
  <cp:revision>52</cp:revision>
  <cp:lastPrinted>2022-09-08T11:57:00Z</cp:lastPrinted>
  <dcterms:created xsi:type="dcterms:W3CDTF">2022-02-04T13:20:00Z</dcterms:created>
  <dcterms:modified xsi:type="dcterms:W3CDTF">2026-01-19T10:46:00Z</dcterms:modified>
</cp:coreProperties>
</file>