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EDA" w:rsidRDefault="00295EDA" w:rsidP="00295EDA">
      <w:pPr>
        <w:spacing w:line="360" w:lineRule="auto"/>
        <w:rPr>
          <w:rFonts w:ascii="Bookman Old Style" w:hAnsi="Bookman Old Style"/>
          <w:b/>
          <w:sz w:val="76"/>
          <w:szCs w:val="76"/>
        </w:rPr>
      </w:pPr>
    </w:p>
    <w:p w:rsidR="00295EDA" w:rsidRDefault="00295EDA" w:rsidP="00295EDA">
      <w:pPr>
        <w:spacing w:line="360" w:lineRule="auto"/>
        <w:rPr>
          <w:rFonts w:ascii="Bookman Old Style" w:hAnsi="Bookman Old Style"/>
          <w:b/>
          <w:sz w:val="76"/>
          <w:szCs w:val="76"/>
        </w:rPr>
      </w:pPr>
    </w:p>
    <w:p w:rsidR="00295EDA" w:rsidRDefault="00295EDA" w:rsidP="00295EDA">
      <w:pPr>
        <w:spacing w:line="360" w:lineRule="auto"/>
        <w:rPr>
          <w:rFonts w:ascii="Bookman Old Style" w:hAnsi="Bookman Old Style"/>
          <w:b/>
          <w:sz w:val="76"/>
          <w:szCs w:val="76"/>
        </w:rPr>
      </w:pPr>
    </w:p>
    <w:p w:rsidR="00295EDA" w:rsidRDefault="00295EDA" w:rsidP="00295EDA">
      <w:pPr>
        <w:spacing w:line="360" w:lineRule="auto"/>
        <w:rPr>
          <w:rFonts w:ascii="Bookman Old Style" w:hAnsi="Bookman Old Style"/>
          <w:b/>
          <w:sz w:val="76"/>
          <w:szCs w:val="76"/>
        </w:rPr>
      </w:pPr>
    </w:p>
    <w:p w:rsidR="00295EDA" w:rsidRDefault="00295EDA" w:rsidP="00295EDA">
      <w:pPr>
        <w:spacing w:line="360" w:lineRule="auto"/>
        <w:rPr>
          <w:rFonts w:ascii="Calibri" w:hAnsi="Calibri"/>
          <w:b/>
          <w:sz w:val="76"/>
          <w:szCs w:val="76"/>
        </w:rPr>
      </w:pPr>
      <w:r>
        <w:rPr>
          <w:rFonts w:ascii="Bookman Old Style" w:hAnsi="Bookman Old Style"/>
          <w:b/>
          <w:sz w:val="76"/>
          <w:szCs w:val="76"/>
        </w:rPr>
        <w:t>ИНФОРМАЦИОННЫЙ</w:t>
      </w:r>
    </w:p>
    <w:p w:rsidR="00295EDA" w:rsidRDefault="00295EDA" w:rsidP="00295EDA">
      <w:pPr>
        <w:jc w:val="center"/>
        <w:rPr>
          <w:b/>
          <w:sz w:val="72"/>
          <w:szCs w:val="72"/>
        </w:rPr>
      </w:pPr>
      <w:r>
        <w:rPr>
          <w:rFonts w:ascii="Bookman Old Style" w:hAnsi="Bookman Old Style"/>
          <w:b/>
          <w:sz w:val="80"/>
          <w:szCs w:val="80"/>
        </w:rPr>
        <w:t>БЮЛЛЕТЕНЬ</w:t>
      </w:r>
    </w:p>
    <w:p w:rsidR="00295EDA" w:rsidRDefault="00295EDA" w:rsidP="00295EDA">
      <w:pPr>
        <w:jc w:val="center"/>
        <w:rPr>
          <w:b/>
          <w:sz w:val="48"/>
          <w:szCs w:val="48"/>
        </w:rPr>
      </w:pPr>
    </w:p>
    <w:p w:rsidR="00295EDA" w:rsidRDefault="00295EDA" w:rsidP="00295EDA">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295EDA" w:rsidRDefault="00295EDA" w:rsidP="00295EDA">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295EDA" w:rsidRDefault="00295EDA" w:rsidP="00295EDA">
      <w:pPr>
        <w:jc w:val="center"/>
        <w:rPr>
          <w:rFonts w:ascii="Bookman Old Style" w:hAnsi="Bookman Old Style"/>
          <w:b/>
          <w:sz w:val="34"/>
          <w:szCs w:val="34"/>
        </w:rPr>
      </w:pPr>
      <w:r>
        <w:rPr>
          <w:rFonts w:ascii="Bookman Old Style" w:hAnsi="Bookman Old Style"/>
          <w:b/>
          <w:sz w:val="34"/>
          <w:szCs w:val="34"/>
        </w:rPr>
        <w:t>КИРОВСКОЙ  ОБЛАСТИ</w:t>
      </w:r>
    </w:p>
    <w:p w:rsidR="00295EDA" w:rsidRDefault="00295EDA" w:rsidP="00295EDA">
      <w:pPr>
        <w:jc w:val="center"/>
        <w:rPr>
          <w:rFonts w:ascii="Calibri" w:hAnsi="Calibri"/>
          <w:b/>
          <w:sz w:val="32"/>
          <w:szCs w:val="32"/>
        </w:rPr>
      </w:pPr>
    </w:p>
    <w:p w:rsidR="00295EDA" w:rsidRDefault="00295EDA" w:rsidP="00295EDA">
      <w:pPr>
        <w:jc w:val="center"/>
        <w:rPr>
          <w:rFonts w:ascii="Bookman Old Style" w:hAnsi="Bookman Old Style"/>
          <w:b/>
          <w:sz w:val="22"/>
          <w:szCs w:val="22"/>
        </w:rPr>
      </w:pPr>
      <w:r>
        <w:rPr>
          <w:rFonts w:ascii="Bookman Old Style" w:hAnsi="Bookman Old Style"/>
          <w:b/>
        </w:rPr>
        <w:t>(ОФИЦИАЛЬНОЕ    ИЗДАНИЕ)</w:t>
      </w:r>
    </w:p>
    <w:p w:rsidR="00295EDA" w:rsidRDefault="00295EDA" w:rsidP="00295EDA">
      <w:pPr>
        <w:jc w:val="center"/>
        <w:rPr>
          <w:rFonts w:ascii="Bookman Old Style" w:hAnsi="Bookman Old Style"/>
          <w:b/>
          <w:sz w:val="40"/>
          <w:szCs w:val="40"/>
        </w:rPr>
      </w:pPr>
    </w:p>
    <w:p w:rsidR="00295EDA" w:rsidRDefault="00295EDA" w:rsidP="00295EDA">
      <w:pPr>
        <w:rPr>
          <w:rFonts w:ascii="Bookman Old Style" w:hAnsi="Bookman Old Style"/>
          <w:b/>
          <w:sz w:val="40"/>
          <w:szCs w:val="40"/>
        </w:rPr>
      </w:pPr>
    </w:p>
    <w:p w:rsidR="00295EDA" w:rsidRDefault="00295EDA" w:rsidP="00295EDA">
      <w:pPr>
        <w:rPr>
          <w:rFonts w:ascii="Bookman Old Style" w:hAnsi="Bookman Old Style"/>
          <w:b/>
          <w:sz w:val="40"/>
          <w:szCs w:val="40"/>
        </w:rPr>
      </w:pPr>
    </w:p>
    <w:p w:rsidR="00295EDA" w:rsidRDefault="00295EDA" w:rsidP="00295EDA">
      <w:pPr>
        <w:rPr>
          <w:rFonts w:ascii="Bookman Old Style" w:hAnsi="Bookman Old Style"/>
          <w:b/>
          <w:sz w:val="40"/>
          <w:szCs w:val="40"/>
        </w:rPr>
      </w:pPr>
    </w:p>
    <w:p w:rsidR="00295EDA" w:rsidRDefault="00295EDA" w:rsidP="00295EDA">
      <w:pPr>
        <w:rPr>
          <w:rFonts w:ascii="Bookman Old Style" w:hAnsi="Bookman Old Style"/>
          <w:b/>
          <w:color w:val="FF0000"/>
          <w:sz w:val="40"/>
          <w:szCs w:val="40"/>
        </w:rPr>
      </w:pPr>
    </w:p>
    <w:p w:rsidR="00295EDA" w:rsidRDefault="00295EDA" w:rsidP="00295EDA">
      <w:pPr>
        <w:jc w:val="center"/>
        <w:rPr>
          <w:rFonts w:ascii="Bookman Old Style" w:hAnsi="Bookman Old Style"/>
          <w:b/>
          <w:sz w:val="40"/>
          <w:szCs w:val="40"/>
        </w:rPr>
      </w:pPr>
      <w:r>
        <w:rPr>
          <w:rFonts w:ascii="Bookman Old Style" w:hAnsi="Bookman Old Style"/>
          <w:b/>
          <w:sz w:val="40"/>
          <w:szCs w:val="40"/>
        </w:rPr>
        <w:t>№ 34</w:t>
      </w:r>
    </w:p>
    <w:p w:rsidR="00295EDA" w:rsidRDefault="00295EDA" w:rsidP="00295EDA">
      <w:pPr>
        <w:jc w:val="center"/>
        <w:rPr>
          <w:rFonts w:ascii="Bookman Old Style" w:hAnsi="Bookman Old Style"/>
          <w:b/>
          <w:sz w:val="40"/>
          <w:szCs w:val="40"/>
        </w:rPr>
      </w:pPr>
      <w:r>
        <w:rPr>
          <w:rFonts w:ascii="Bookman Old Style" w:hAnsi="Bookman Old Style"/>
          <w:b/>
          <w:sz w:val="40"/>
          <w:szCs w:val="40"/>
        </w:rPr>
        <w:t>Август 2026</w:t>
      </w:r>
    </w:p>
    <w:p w:rsidR="00295EDA" w:rsidRPr="008C6B63" w:rsidRDefault="00295EDA" w:rsidP="00295EDA">
      <w:pPr>
        <w:jc w:val="center"/>
        <w:rPr>
          <w:rFonts w:ascii="Bookman Old Style" w:hAnsi="Bookman Old Style"/>
          <w:b/>
          <w:sz w:val="40"/>
          <w:szCs w:val="40"/>
        </w:rPr>
      </w:pPr>
    </w:p>
    <w:p w:rsidR="00295EDA" w:rsidRDefault="00295EDA" w:rsidP="00295EDA">
      <w:pPr>
        <w:jc w:val="center"/>
        <w:rPr>
          <w:b/>
          <w:sz w:val="56"/>
          <w:szCs w:val="56"/>
        </w:rPr>
      </w:pPr>
      <w:r w:rsidRPr="00654BD2">
        <w:rPr>
          <w:b/>
          <w:sz w:val="56"/>
          <w:szCs w:val="56"/>
        </w:rPr>
        <w:lastRenderedPageBreak/>
        <w:t>Содержание</w:t>
      </w:r>
    </w:p>
    <w:tbl>
      <w:tblPr>
        <w:tblStyle w:val="2"/>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9072"/>
      </w:tblGrid>
      <w:tr w:rsidR="00295EDA" w:rsidRPr="00654BD2" w:rsidTr="00D9079E">
        <w:tc>
          <w:tcPr>
            <w:tcW w:w="568" w:type="dxa"/>
            <w:hideMark/>
          </w:tcPr>
          <w:p w:rsidR="00295EDA" w:rsidRPr="00654BD2" w:rsidRDefault="00295EDA" w:rsidP="00295EDA">
            <w:pPr>
              <w:jc w:val="center"/>
              <w:rPr>
                <w:sz w:val="28"/>
                <w:szCs w:val="28"/>
                <w:lang w:eastAsia="en-US"/>
              </w:rPr>
            </w:pPr>
            <w:r w:rsidRPr="00654BD2">
              <w:rPr>
                <w:sz w:val="28"/>
                <w:szCs w:val="28"/>
                <w:lang w:eastAsia="en-US"/>
              </w:rPr>
              <w:t>1</w:t>
            </w:r>
          </w:p>
        </w:tc>
        <w:tc>
          <w:tcPr>
            <w:tcW w:w="9072" w:type="dxa"/>
            <w:hideMark/>
          </w:tcPr>
          <w:p w:rsidR="00295EDA" w:rsidRPr="00D9079E" w:rsidRDefault="00295EDA" w:rsidP="00D9079E">
            <w:pPr>
              <w:jc w:val="both"/>
              <w:rPr>
                <w:bCs/>
                <w:sz w:val="28"/>
                <w:szCs w:val="28"/>
              </w:rPr>
            </w:pPr>
            <w:r w:rsidRPr="00D9079E">
              <w:rPr>
                <w:sz w:val="28"/>
                <w:szCs w:val="28"/>
                <w:lang w:eastAsia="en-US"/>
              </w:rPr>
              <w:t>Постановление главы Орловского муниципального округа от 10.09.2026 № 16-п-гр «</w:t>
            </w:r>
            <w:r w:rsidRPr="00D9079E">
              <w:rPr>
                <w:bCs/>
                <w:sz w:val="28"/>
                <w:szCs w:val="28"/>
              </w:rPr>
              <w:t xml:space="preserve">О назначении  собрания  граждан жителей  </w:t>
            </w:r>
            <w:proofErr w:type="spellStart"/>
            <w:r w:rsidRPr="00D9079E">
              <w:rPr>
                <w:bCs/>
                <w:sz w:val="28"/>
                <w:szCs w:val="28"/>
              </w:rPr>
              <w:t>д</w:t>
            </w:r>
            <w:proofErr w:type="gramStart"/>
            <w:r w:rsidRPr="00D9079E">
              <w:rPr>
                <w:bCs/>
                <w:sz w:val="28"/>
                <w:szCs w:val="28"/>
              </w:rPr>
              <w:t>.Ш</w:t>
            </w:r>
            <w:proofErr w:type="gramEnd"/>
            <w:r w:rsidRPr="00D9079E">
              <w:rPr>
                <w:bCs/>
                <w:sz w:val="28"/>
                <w:szCs w:val="28"/>
              </w:rPr>
              <w:t>адричи</w:t>
            </w:r>
            <w:proofErr w:type="spellEnd"/>
            <w:r w:rsidRPr="00D9079E">
              <w:rPr>
                <w:bCs/>
                <w:sz w:val="28"/>
                <w:szCs w:val="28"/>
              </w:rPr>
              <w:t xml:space="preserve"> Орловского муниципального округа  по вопросу избрания старосты</w:t>
            </w:r>
            <w:r w:rsidRPr="00D9079E">
              <w:rPr>
                <w:sz w:val="28"/>
                <w:szCs w:val="28"/>
                <w:lang w:eastAsia="en-US"/>
              </w:rPr>
              <w:t>»</w:t>
            </w:r>
          </w:p>
        </w:tc>
      </w:tr>
      <w:tr w:rsidR="00295EDA" w:rsidRPr="00295EDA" w:rsidTr="00D9079E">
        <w:tc>
          <w:tcPr>
            <w:tcW w:w="568" w:type="dxa"/>
            <w:hideMark/>
          </w:tcPr>
          <w:p w:rsidR="00295EDA" w:rsidRPr="00295EDA" w:rsidRDefault="00295EDA" w:rsidP="00295EDA">
            <w:pPr>
              <w:jc w:val="center"/>
              <w:rPr>
                <w:sz w:val="28"/>
                <w:szCs w:val="28"/>
                <w:lang w:eastAsia="en-US"/>
              </w:rPr>
            </w:pPr>
            <w:r>
              <w:rPr>
                <w:sz w:val="28"/>
                <w:szCs w:val="28"/>
                <w:lang w:eastAsia="en-US"/>
              </w:rPr>
              <w:t>2</w:t>
            </w:r>
          </w:p>
        </w:tc>
        <w:tc>
          <w:tcPr>
            <w:tcW w:w="9072" w:type="dxa"/>
            <w:hideMark/>
          </w:tcPr>
          <w:p w:rsidR="00295EDA" w:rsidRPr="00D9079E" w:rsidRDefault="00295EDA" w:rsidP="00D9079E">
            <w:pPr>
              <w:adjustRightInd w:val="0"/>
              <w:jc w:val="both"/>
              <w:rPr>
                <w:bCs/>
                <w:sz w:val="28"/>
                <w:szCs w:val="28"/>
              </w:rPr>
            </w:pPr>
            <w:r w:rsidRPr="00D9079E">
              <w:rPr>
                <w:sz w:val="28"/>
                <w:szCs w:val="28"/>
                <w:lang w:eastAsia="en-US"/>
              </w:rPr>
              <w:t>Постановление администрации Орловского муниципального округа от 02.09.2026 № 899-п «</w:t>
            </w:r>
            <w:r w:rsidRPr="00D9079E">
              <w:rPr>
                <w:bCs/>
                <w:sz w:val="28"/>
                <w:szCs w:val="28"/>
              </w:rPr>
              <w:t>О разработке, реализации и мониторинга муниципальных программ Орловского муниципального округа Кировской области</w:t>
            </w:r>
            <w:r w:rsidRPr="00D9079E">
              <w:rPr>
                <w:sz w:val="28"/>
                <w:szCs w:val="28"/>
                <w:lang w:eastAsia="en-US"/>
              </w:rPr>
              <w:t>»</w:t>
            </w:r>
          </w:p>
        </w:tc>
      </w:tr>
      <w:tr w:rsidR="00295EDA" w:rsidRPr="00295EDA" w:rsidTr="00D9079E">
        <w:tc>
          <w:tcPr>
            <w:tcW w:w="568" w:type="dxa"/>
            <w:hideMark/>
          </w:tcPr>
          <w:p w:rsidR="00295EDA" w:rsidRPr="00295EDA" w:rsidRDefault="00295EDA" w:rsidP="00295EDA">
            <w:pPr>
              <w:jc w:val="center"/>
              <w:rPr>
                <w:sz w:val="28"/>
                <w:szCs w:val="28"/>
                <w:lang w:eastAsia="en-US"/>
              </w:rPr>
            </w:pPr>
            <w:r>
              <w:rPr>
                <w:sz w:val="28"/>
                <w:szCs w:val="28"/>
                <w:lang w:eastAsia="en-US"/>
              </w:rPr>
              <w:t>3</w:t>
            </w:r>
          </w:p>
        </w:tc>
        <w:tc>
          <w:tcPr>
            <w:tcW w:w="9072" w:type="dxa"/>
            <w:hideMark/>
          </w:tcPr>
          <w:p w:rsidR="00295EDA" w:rsidRPr="00D9079E" w:rsidRDefault="00295EDA" w:rsidP="00D9079E">
            <w:pPr>
              <w:adjustRightInd w:val="0"/>
              <w:jc w:val="both"/>
              <w:rPr>
                <w:sz w:val="28"/>
                <w:szCs w:val="28"/>
              </w:rPr>
            </w:pPr>
            <w:r w:rsidRPr="00D9079E">
              <w:rPr>
                <w:sz w:val="28"/>
                <w:szCs w:val="28"/>
                <w:lang w:eastAsia="en-US"/>
              </w:rPr>
              <w:t>Постановление администрации Орловского муниципального округа от 02.09.2026 № 901-п «</w:t>
            </w:r>
            <w:r w:rsidRPr="00D9079E">
              <w:rPr>
                <w:sz w:val="28"/>
                <w:szCs w:val="28"/>
              </w:rPr>
              <w:t xml:space="preserve">Об организации проектной деятельности </w:t>
            </w:r>
            <w:proofErr w:type="gramStart"/>
            <w:r w:rsidRPr="00D9079E">
              <w:rPr>
                <w:sz w:val="28"/>
                <w:szCs w:val="28"/>
              </w:rPr>
              <w:t>в</w:t>
            </w:r>
            <w:proofErr w:type="gramEnd"/>
          </w:p>
          <w:p w:rsidR="00295EDA" w:rsidRPr="00D9079E" w:rsidRDefault="00295EDA" w:rsidP="00D9079E">
            <w:pPr>
              <w:adjustRightInd w:val="0"/>
              <w:jc w:val="both"/>
              <w:rPr>
                <w:sz w:val="28"/>
                <w:szCs w:val="28"/>
              </w:rPr>
            </w:pPr>
            <w:proofErr w:type="gramStart"/>
            <w:r w:rsidRPr="00D9079E">
              <w:rPr>
                <w:sz w:val="28"/>
                <w:szCs w:val="28"/>
              </w:rPr>
              <w:t>Орловском</w:t>
            </w:r>
            <w:proofErr w:type="gramEnd"/>
            <w:r w:rsidRPr="00D9079E">
              <w:rPr>
                <w:sz w:val="28"/>
                <w:szCs w:val="28"/>
              </w:rPr>
              <w:t xml:space="preserve"> муниципальном округе Кировской области</w:t>
            </w:r>
            <w:r w:rsidRPr="00D9079E">
              <w:rPr>
                <w:sz w:val="28"/>
                <w:szCs w:val="28"/>
                <w:lang w:eastAsia="en-US"/>
              </w:rPr>
              <w:t>»</w:t>
            </w:r>
          </w:p>
        </w:tc>
      </w:tr>
      <w:tr w:rsidR="00295EDA" w:rsidRPr="00295EDA" w:rsidTr="00D9079E">
        <w:tc>
          <w:tcPr>
            <w:tcW w:w="568" w:type="dxa"/>
            <w:hideMark/>
          </w:tcPr>
          <w:p w:rsidR="00295EDA" w:rsidRPr="00295EDA" w:rsidRDefault="00295EDA" w:rsidP="00295EDA">
            <w:pPr>
              <w:jc w:val="center"/>
              <w:rPr>
                <w:sz w:val="28"/>
                <w:szCs w:val="28"/>
                <w:lang w:eastAsia="en-US"/>
              </w:rPr>
            </w:pPr>
            <w:r>
              <w:rPr>
                <w:sz w:val="28"/>
                <w:szCs w:val="28"/>
                <w:lang w:eastAsia="en-US"/>
              </w:rPr>
              <w:t>4</w:t>
            </w:r>
          </w:p>
        </w:tc>
        <w:tc>
          <w:tcPr>
            <w:tcW w:w="9072" w:type="dxa"/>
            <w:hideMark/>
          </w:tcPr>
          <w:p w:rsidR="00295EDA" w:rsidRPr="00D9079E" w:rsidRDefault="00295EDA" w:rsidP="00D9079E">
            <w:pPr>
              <w:tabs>
                <w:tab w:val="left" w:pos="4760"/>
                <w:tab w:val="left" w:pos="9515"/>
              </w:tabs>
              <w:ind w:right="-5"/>
              <w:jc w:val="both"/>
              <w:rPr>
                <w:sz w:val="28"/>
                <w:szCs w:val="28"/>
              </w:rPr>
            </w:pPr>
            <w:r w:rsidRPr="00D9079E">
              <w:rPr>
                <w:sz w:val="28"/>
                <w:szCs w:val="28"/>
                <w:lang w:eastAsia="en-US"/>
              </w:rPr>
              <w:t xml:space="preserve">Постановление администрации Орловского муниципального округа от </w:t>
            </w:r>
            <w:r w:rsidR="00D9079E" w:rsidRPr="00D9079E">
              <w:rPr>
                <w:sz w:val="28"/>
                <w:szCs w:val="28"/>
                <w:lang w:eastAsia="en-US"/>
              </w:rPr>
              <w:t>02</w:t>
            </w:r>
            <w:r w:rsidRPr="00D9079E">
              <w:rPr>
                <w:sz w:val="28"/>
                <w:szCs w:val="28"/>
                <w:lang w:eastAsia="en-US"/>
              </w:rPr>
              <w:t xml:space="preserve">.09.2026 № </w:t>
            </w:r>
            <w:r w:rsidR="00D9079E" w:rsidRPr="00D9079E">
              <w:rPr>
                <w:sz w:val="28"/>
                <w:szCs w:val="28"/>
                <w:lang w:eastAsia="en-US"/>
              </w:rPr>
              <w:t>902-п</w:t>
            </w:r>
            <w:r w:rsidRPr="00D9079E">
              <w:rPr>
                <w:sz w:val="28"/>
                <w:szCs w:val="28"/>
                <w:lang w:eastAsia="en-US"/>
              </w:rPr>
              <w:t xml:space="preserve"> «</w:t>
            </w:r>
            <w:r w:rsidR="00D9079E" w:rsidRPr="00D9079E">
              <w:rPr>
                <w:sz w:val="28"/>
                <w:szCs w:val="28"/>
              </w:rPr>
              <w:t>О внесении изменений в постановление администрации Орловского муниципального округа от 12.01.2026 года № 10-п</w:t>
            </w:r>
            <w:r w:rsidRPr="00D9079E">
              <w:rPr>
                <w:sz w:val="28"/>
                <w:szCs w:val="28"/>
                <w:lang w:eastAsia="en-US"/>
              </w:rPr>
              <w:t>»</w:t>
            </w:r>
          </w:p>
        </w:tc>
      </w:tr>
      <w:tr w:rsidR="00295EDA" w:rsidRPr="00295EDA" w:rsidTr="00D9079E">
        <w:tc>
          <w:tcPr>
            <w:tcW w:w="568" w:type="dxa"/>
            <w:hideMark/>
          </w:tcPr>
          <w:p w:rsidR="00295EDA" w:rsidRPr="00295EDA" w:rsidRDefault="00295EDA" w:rsidP="00295EDA">
            <w:pPr>
              <w:jc w:val="center"/>
              <w:rPr>
                <w:sz w:val="28"/>
                <w:szCs w:val="28"/>
                <w:lang w:eastAsia="en-US"/>
              </w:rPr>
            </w:pPr>
            <w:r>
              <w:rPr>
                <w:sz w:val="28"/>
                <w:szCs w:val="28"/>
                <w:lang w:eastAsia="en-US"/>
              </w:rPr>
              <w:t>5</w:t>
            </w:r>
          </w:p>
        </w:tc>
        <w:tc>
          <w:tcPr>
            <w:tcW w:w="9072" w:type="dxa"/>
            <w:hideMark/>
          </w:tcPr>
          <w:p w:rsidR="00D9079E" w:rsidRPr="00D9079E" w:rsidRDefault="00295EDA" w:rsidP="00D9079E">
            <w:pPr>
              <w:pStyle w:val="20"/>
              <w:tabs>
                <w:tab w:val="left" w:pos="704"/>
              </w:tabs>
              <w:suppressAutoHyphens/>
              <w:spacing w:before="0" w:after="0" w:line="240" w:lineRule="auto"/>
              <w:ind w:firstLine="0"/>
              <w:jc w:val="both"/>
              <w:rPr>
                <w:rFonts w:ascii="Times New Roman" w:hAnsi="Times New Roman"/>
                <w:bCs/>
                <w:sz w:val="28"/>
                <w:szCs w:val="28"/>
              </w:rPr>
            </w:pPr>
            <w:r w:rsidRPr="00D9079E">
              <w:rPr>
                <w:rFonts w:ascii="Times New Roman" w:hAnsi="Times New Roman"/>
                <w:sz w:val="28"/>
                <w:szCs w:val="28"/>
              </w:rPr>
              <w:t xml:space="preserve">Постановление администрации Орловского муниципального округа от 10.09.2026 № </w:t>
            </w:r>
            <w:r w:rsidR="00D9079E" w:rsidRPr="00D9079E">
              <w:rPr>
                <w:rFonts w:ascii="Times New Roman" w:hAnsi="Times New Roman"/>
                <w:sz w:val="28"/>
                <w:szCs w:val="28"/>
              </w:rPr>
              <w:t>916-п</w:t>
            </w:r>
            <w:r w:rsidRPr="00D9079E">
              <w:rPr>
                <w:rFonts w:ascii="Times New Roman" w:hAnsi="Times New Roman"/>
                <w:sz w:val="28"/>
                <w:szCs w:val="28"/>
              </w:rPr>
              <w:t xml:space="preserve"> «</w:t>
            </w:r>
            <w:r w:rsidR="00D9079E" w:rsidRPr="00D9079E">
              <w:rPr>
                <w:rFonts w:ascii="Times New Roman" w:hAnsi="Times New Roman"/>
                <w:bCs/>
                <w:sz w:val="28"/>
                <w:szCs w:val="28"/>
              </w:rPr>
              <w:t xml:space="preserve">О внесении изменений в постановление администрации </w:t>
            </w:r>
          </w:p>
          <w:p w:rsidR="00295EDA" w:rsidRPr="00D9079E" w:rsidRDefault="00D9079E" w:rsidP="00D9079E">
            <w:pPr>
              <w:pStyle w:val="20"/>
              <w:tabs>
                <w:tab w:val="left" w:pos="704"/>
              </w:tabs>
              <w:suppressAutoHyphens/>
              <w:spacing w:before="0" w:after="0" w:line="240" w:lineRule="auto"/>
              <w:ind w:firstLine="0"/>
              <w:jc w:val="both"/>
              <w:rPr>
                <w:rFonts w:ascii="Times New Roman" w:hAnsi="Times New Roman"/>
                <w:bCs/>
                <w:sz w:val="28"/>
                <w:szCs w:val="28"/>
              </w:rPr>
            </w:pPr>
            <w:r w:rsidRPr="00D9079E">
              <w:rPr>
                <w:rFonts w:ascii="Times New Roman" w:hAnsi="Times New Roman"/>
                <w:bCs/>
                <w:sz w:val="28"/>
                <w:szCs w:val="28"/>
              </w:rPr>
              <w:t>Орловского муниципального округа Кировской области от 17.06.2026 №701-п</w:t>
            </w:r>
            <w:r w:rsidR="00295EDA" w:rsidRPr="00D9079E">
              <w:rPr>
                <w:rFonts w:ascii="Times New Roman" w:hAnsi="Times New Roman"/>
                <w:sz w:val="28"/>
                <w:szCs w:val="28"/>
              </w:rPr>
              <w:t>»</w:t>
            </w:r>
          </w:p>
        </w:tc>
      </w:tr>
    </w:tbl>
    <w:p w:rsidR="00295EDA" w:rsidRDefault="00295EDA" w:rsidP="00295EDA">
      <w:pPr>
        <w:jc w:val="center"/>
      </w:pPr>
    </w:p>
    <w:p w:rsidR="00295EDA" w:rsidRDefault="00295EDA" w:rsidP="00295EDA">
      <w:pPr>
        <w:jc w:val="center"/>
      </w:pPr>
    </w:p>
    <w:p w:rsidR="00295EDA" w:rsidRDefault="00295EDA" w:rsidP="00295EDA">
      <w:pPr>
        <w:jc w:val="center"/>
      </w:pPr>
      <w:bookmarkStart w:id="0" w:name="_GoBack"/>
      <w:bookmarkEnd w:id="0"/>
    </w:p>
    <w:p w:rsidR="00295EDA" w:rsidRDefault="00295EDA" w:rsidP="00295EDA">
      <w:pPr>
        <w:jc w:val="center"/>
      </w:pPr>
    </w:p>
    <w:p w:rsidR="00295EDA" w:rsidRDefault="00295EDA" w:rsidP="00295EDA">
      <w:pPr>
        <w:jc w:val="center"/>
      </w:pPr>
    </w:p>
    <w:p w:rsidR="00295EDA" w:rsidRDefault="00295EDA" w:rsidP="00295EDA">
      <w:pPr>
        <w:jc w:val="center"/>
      </w:pPr>
    </w:p>
    <w:p w:rsidR="00295EDA" w:rsidRDefault="00295EDA" w:rsidP="00295EDA">
      <w:pPr>
        <w:jc w:val="center"/>
      </w:pPr>
    </w:p>
    <w:p w:rsidR="00295EDA" w:rsidRPr="00295EDA" w:rsidRDefault="00295EDA" w:rsidP="00295EDA">
      <w:pPr>
        <w:jc w:val="center"/>
      </w:pPr>
      <w:r w:rsidRPr="00295EDA">
        <w:rPr>
          <w:b/>
          <w:noProof/>
        </w:rPr>
        <w:drawing>
          <wp:inline distT="0" distB="0" distL="0" distR="0" wp14:anchorId="7C661A0D" wp14:editId="74026D2A">
            <wp:extent cx="466725" cy="571500"/>
            <wp:effectExtent l="0" t="0" r="9525" b="0"/>
            <wp:docPr id="2" name="Рисунок 2"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295EDA" w:rsidRPr="00295EDA" w:rsidRDefault="00295EDA" w:rsidP="00295EDA">
      <w:pPr>
        <w:jc w:val="center"/>
        <w:rPr>
          <w:b/>
        </w:rPr>
      </w:pPr>
      <w:r w:rsidRPr="00295EDA">
        <w:rPr>
          <w:b/>
        </w:rPr>
        <w:t>ГЛАВА</w:t>
      </w:r>
    </w:p>
    <w:p w:rsidR="00295EDA" w:rsidRPr="00295EDA" w:rsidRDefault="00295EDA" w:rsidP="00295EDA">
      <w:pPr>
        <w:jc w:val="center"/>
        <w:rPr>
          <w:b/>
        </w:rPr>
      </w:pPr>
      <w:r w:rsidRPr="00295EDA">
        <w:rPr>
          <w:b/>
        </w:rPr>
        <w:t>ОРЛОВСКОГО МУНИЦИПАЛЬНОГО ОКРУГА</w:t>
      </w:r>
    </w:p>
    <w:p w:rsidR="00295EDA" w:rsidRPr="00295EDA" w:rsidRDefault="00295EDA" w:rsidP="00295EDA">
      <w:pPr>
        <w:jc w:val="center"/>
        <w:rPr>
          <w:b/>
        </w:rPr>
      </w:pPr>
      <w:r w:rsidRPr="00295EDA">
        <w:rPr>
          <w:b/>
        </w:rPr>
        <w:t>КИРОВСКОЙ ОБЛАСТИ</w:t>
      </w:r>
    </w:p>
    <w:p w:rsidR="00295EDA" w:rsidRPr="00295EDA" w:rsidRDefault="00295EDA" w:rsidP="00295EDA">
      <w:pPr>
        <w:jc w:val="center"/>
      </w:pPr>
    </w:p>
    <w:p w:rsidR="00295EDA" w:rsidRPr="00295EDA" w:rsidRDefault="00295EDA" w:rsidP="00295EDA">
      <w:pPr>
        <w:jc w:val="center"/>
        <w:rPr>
          <w:b/>
        </w:rPr>
      </w:pPr>
      <w:r w:rsidRPr="00295EDA">
        <w:rPr>
          <w:b/>
        </w:rPr>
        <w:t>ПОСТАНОВЛЕНИЕ</w:t>
      </w:r>
    </w:p>
    <w:p w:rsidR="00295EDA" w:rsidRPr="00295EDA" w:rsidRDefault="00295EDA" w:rsidP="00295EDA">
      <w:pPr>
        <w:jc w:val="center"/>
        <w:rPr>
          <w:b/>
        </w:rPr>
      </w:pPr>
    </w:p>
    <w:tbl>
      <w:tblPr>
        <w:tblW w:w="0" w:type="auto"/>
        <w:tblInd w:w="70" w:type="dxa"/>
        <w:tblLayout w:type="fixed"/>
        <w:tblCellMar>
          <w:left w:w="70" w:type="dxa"/>
          <w:right w:w="70" w:type="dxa"/>
        </w:tblCellMar>
        <w:tblLook w:val="04A0" w:firstRow="1" w:lastRow="0" w:firstColumn="1" w:lastColumn="0" w:noHBand="0" w:noVBand="1"/>
      </w:tblPr>
      <w:tblGrid>
        <w:gridCol w:w="1985"/>
        <w:gridCol w:w="2731"/>
        <w:gridCol w:w="2372"/>
        <w:gridCol w:w="1984"/>
      </w:tblGrid>
      <w:tr w:rsidR="00295EDA" w:rsidRPr="00295EDA" w:rsidTr="00295EDA">
        <w:tc>
          <w:tcPr>
            <w:tcW w:w="1985" w:type="dxa"/>
            <w:tcBorders>
              <w:top w:val="nil"/>
              <w:left w:val="nil"/>
              <w:bottom w:val="single" w:sz="4" w:space="0" w:color="auto"/>
              <w:right w:val="nil"/>
            </w:tcBorders>
          </w:tcPr>
          <w:p w:rsidR="00295EDA" w:rsidRPr="00295EDA" w:rsidRDefault="00295EDA" w:rsidP="00295EDA">
            <w:pPr>
              <w:tabs>
                <w:tab w:val="left" w:pos="2765"/>
              </w:tabs>
              <w:suppressAutoHyphens/>
              <w:rPr>
                <w:lang w:eastAsia="ar-SA"/>
              </w:rPr>
            </w:pPr>
            <w:r w:rsidRPr="00295EDA">
              <w:rPr>
                <w:lang w:eastAsia="ar-SA"/>
              </w:rPr>
              <w:t>10.09.2026</w:t>
            </w:r>
          </w:p>
        </w:tc>
        <w:tc>
          <w:tcPr>
            <w:tcW w:w="2731" w:type="dxa"/>
          </w:tcPr>
          <w:p w:rsidR="00295EDA" w:rsidRPr="00295EDA" w:rsidRDefault="00295EDA" w:rsidP="00295EDA">
            <w:pPr>
              <w:suppressAutoHyphens/>
              <w:jc w:val="center"/>
              <w:rPr>
                <w:position w:val="-6"/>
                <w:lang w:eastAsia="ar-SA"/>
              </w:rPr>
            </w:pPr>
          </w:p>
        </w:tc>
        <w:tc>
          <w:tcPr>
            <w:tcW w:w="2372" w:type="dxa"/>
            <w:hideMark/>
          </w:tcPr>
          <w:p w:rsidR="00295EDA" w:rsidRPr="00295EDA" w:rsidRDefault="00295EDA" w:rsidP="00295EDA">
            <w:pPr>
              <w:suppressAutoHyphens/>
              <w:jc w:val="right"/>
              <w:rPr>
                <w:lang w:eastAsia="ar-SA"/>
              </w:rPr>
            </w:pPr>
            <w:r w:rsidRPr="00295EDA">
              <w:rPr>
                <w:position w:val="-6"/>
              </w:rPr>
              <w:t>№</w:t>
            </w:r>
          </w:p>
        </w:tc>
        <w:tc>
          <w:tcPr>
            <w:tcW w:w="1984" w:type="dxa"/>
            <w:tcBorders>
              <w:top w:val="nil"/>
              <w:left w:val="nil"/>
              <w:bottom w:val="single" w:sz="6" w:space="0" w:color="auto"/>
              <w:right w:val="nil"/>
            </w:tcBorders>
          </w:tcPr>
          <w:p w:rsidR="00295EDA" w:rsidRPr="00295EDA" w:rsidRDefault="00295EDA" w:rsidP="00295EDA">
            <w:pPr>
              <w:suppressAutoHyphens/>
              <w:rPr>
                <w:lang w:eastAsia="ar-SA"/>
              </w:rPr>
            </w:pPr>
            <w:r w:rsidRPr="00295EDA">
              <w:rPr>
                <w:lang w:eastAsia="ar-SA"/>
              </w:rPr>
              <w:t>16-п-гр</w:t>
            </w:r>
          </w:p>
        </w:tc>
      </w:tr>
      <w:tr w:rsidR="00295EDA" w:rsidRPr="00295EDA" w:rsidTr="00295EDA">
        <w:tc>
          <w:tcPr>
            <w:tcW w:w="9072" w:type="dxa"/>
            <w:gridSpan w:val="4"/>
            <w:hideMark/>
          </w:tcPr>
          <w:p w:rsidR="00295EDA" w:rsidRPr="00295EDA" w:rsidRDefault="00295EDA" w:rsidP="00295EDA">
            <w:pPr>
              <w:tabs>
                <w:tab w:val="left" w:pos="2765"/>
              </w:tabs>
              <w:suppressAutoHyphens/>
              <w:jc w:val="center"/>
              <w:rPr>
                <w:lang w:eastAsia="ar-SA"/>
              </w:rPr>
            </w:pPr>
            <w:r w:rsidRPr="00295EDA">
              <w:t>г. Орлов</w:t>
            </w:r>
          </w:p>
        </w:tc>
      </w:tr>
    </w:tbl>
    <w:p w:rsidR="00295EDA" w:rsidRPr="00295EDA" w:rsidRDefault="00295EDA" w:rsidP="00295EDA">
      <w:pPr>
        <w:shd w:val="clear" w:color="auto" w:fill="FFFFFF"/>
        <w:tabs>
          <w:tab w:val="left" w:pos="1493"/>
        </w:tabs>
        <w:ind w:left="86"/>
      </w:pPr>
      <w:r w:rsidRPr="00295EDA">
        <w:rPr>
          <w:color w:val="000000"/>
        </w:rPr>
        <w:tab/>
      </w:r>
      <w:r w:rsidRPr="00295EDA">
        <w:rPr>
          <w:color w:val="000000"/>
        </w:rPr>
        <w:tab/>
      </w:r>
      <w:r w:rsidRPr="00295EDA">
        <w:rPr>
          <w:color w:val="000000"/>
        </w:rPr>
        <w:tab/>
        <w:t xml:space="preserve">          </w:t>
      </w:r>
    </w:p>
    <w:p w:rsidR="00295EDA" w:rsidRPr="00295EDA" w:rsidRDefault="00295EDA" w:rsidP="00295EDA">
      <w:pPr>
        <w:jc w:val="center"/>
        <w:rPr>
          <w:b/>
          <w:bCs/>
        </w:rPr>
      </w:pPr>
      <w:r w:rsidRPr="00295EDA">
        <w:rPr>
          <w:b/>
          <w:bCs/>
        </w:rPr>
        <w:t xml:space="preserve">О назначении  собрания  граждан жителей  </w:t>
      </w:r>
      <w:proofErr w:type="spellStart"/>
      <w:r w:rsidRPr="00295EDA">
        <w:rPr>
          <w:b/>
          <w:bCs/>
        </w:rPr>
        <w:t>д</w:t>
      </w:r>
      <w:proofErr w:type="gramStart"/>
      <w:r w:rsidRPr="00295EDA">
        <w:rPr>
          <w:b/>
          <w:bCs/>
        </w:rPr>
        <w:t>.Ш</w:t>
      </w:r>
      <w:proofErr w:type="gramEnd"/>
      <w:r w:rsidRPr="00295EDA">
        <w:rPr>
          <w:b/>
          <w:bCs/>
        </w:rPr>
        <w:t>адричи</w:t>
      </w:r>
      <w:proofErr w:type="spellEnd"/>
      <w:r w:rsidRPr="00295EDA">
        <w:rPr>
          <w:b/>
          <w:bCs/>
        </w:rPr>
        <w:t xml:space="preserve"> Орловского муниципального округа  по вопросу избрания на  старосты</w:t>
      </w:r>
    </w:p>
    <w:p w:rsidR="00295EDA" w:rsidRPr="00295EDA" w:rsidRDefault="00295EDA" w:rsidP="00295EDA">
      <w:pPr>
        <w:pStyle w:val="a4"/>
        <w:ind w:firstLine="0"/>
        <w:jc w:val="center"/>
        <w:rPr>
          <w:sz w:val="24"/>
          <w:szCs w:val="24"/>
        </w:rPr>
      </w:pPr>
    </w:p>
    <w:p w:rsidR="00295EDA" w:rsidRPr="00295EDA" w:rsidRDefault="00295EDA" w:rsidP="00295EDA">
      <w:pPr>
        <w:pStyle w:val="a4"/>
        <w:ind w:firstLine="0"/>
        <w:jc w:val="center"/>
        <w:rPr>
          <w:sz w:val="24"/>
          <w:szCs w:val="24"/>
        </w:rPr>
      </w:pPr>
    </w:p>
    <w:p w:rsidR="00295EDA" w:rsidRPr="00295EDA" w:rsidRDefault="00295EDA" w:rsidP="00295EDA">
      <w:pPr>
        <w:pStyle w:val="ConsPlusTitle"/>
        <w:widowControl/>
        <w:ind w:firstLine="709"/>
        <w:jc w:val="both"/>
        <w:rPr>
          <w:rFonts w:ascii="Times New Roman" w:eastAsia="Times New Roman" w:hAnsi="Times New Roman" w:cs="Times New Roman"/>
          <w:b w:val="0"/>
          <w:kern w:val="0"/>
          <w:sz w:val="24"/>
          <w:szCs w:val="24"/>
          <w:lang w:eastAsia="ru-RU" w:bidi="ar-SA"/>
        </w:rPr>
      </w:pPr>
      <w:r w:rsidRPr="00295EDA">
        <w:rPr>
          <w:rFonts w:ascii="Times New Roman" w:eastAsia="Times New Roman" w:hAnsi="Times New Roman" w:cs="Times New Roman"/>
          <w:b w:val="0"/>
          <w:kern w:val="0"/>
          <w:sz w:val="24"/>
          <w:szCs w:val="24"/>
          <w:lang w:eastAsia="ru-RU" w:bidi="ar-SA"/>
        </w:rPr>
        <w:t xml:space="preserve">В соответствии с </w:t>
      </w:r>
      <w:r w:rsidRPr="00295EDA">
        <w:rPr>
          <w:rFonts w:ascii="Times New Roman" w:hAnsi="Times New Roman" w:cs="Times New Roman"/>
          <w:b w:val="0"/>
          <w:sz w:val="24"/>
          <w:szCs w:val="24"/>
        </w:rPr>
        <w:t>Положением о собраниях, конференциях, опросах граждан в муниципальном образовании Орловский муниципальный округ Кировской области, утвержденным решением Думы Орловского муниципального округа Кировской области от 27.03.2026 №9/104, ПОСТАНОВЛЯЮ:</w:t>
      </w:r>
    </w:p>
    <w:p w:rsidR="00295EDA" w:rsidRPr="00295EDA" w:rsidRDefault="00295EDA" w:rsidP="00295EDA">
      <w:pPr>
        <w:pStyle w:val="a3"/>
        <w:spacing w:before="0" w:beforeAutospacing="0" w:after="0" w:afterAutospacing="0"/>
        <w:ind w:firstLine="720"/>
        <w:jc w:val="both"/>
      </w:pPr>
      <w:r w:rsidRPr="00295EDA">
        <w:lastRenderedPageBreak/>
        <w:t xml:space="preserve"> </w:t>
      </w:r>
      <w:r w:rsidRPr="00295EDA">
        <w:rPr>
          <w:color w:val="000000"/>
        </w:rPr>
        <w:t xml:space="preserve">1. Назначить и провести собрание граждан жителей </w:t>
      </w:r>
      <w:proofErr w:type="spellStart"/>
      <w:r w:rsidRPr="00295EDA">
        <w:rPr>
          <w:color w:val="000000"/>
        </w:rPr>
        <w:t>д</w:t>
      </w:r>
      <w:proofErr w:type="gramStart"/>
      <w:r w:rsidRPr="00295EDA">
        <w:rPr>
          <w:color w:val="000000"/>
        </w:rPr>
        <w:t>.Ш</w:t>
      </w:r>
      <w:proofErr w:type="gramEnd"/>
      <w:r w:rsidRPr="00295EDA">
        <w:rPr>
          <w:color w:val="000000"/>
        </w:rPr>
        <w:t>адричи</w:t>
      </w:r>
      <w:proofErr w:type="spellEnd"/>
      <w:r w:rsidRPr="00295EDA">
        <w:rPr>
          <w:color w:val="000000"/>
        </w:rPr>
        <w:t xml:space="preserve"> Орловского муниципального округа по вопросу избрания старосты деревни </w:t>
      </w:r>
      <w:r w:rsidRPr="00295EDA">
        <w:t xml:space="preserve">01 октября 2026 года в 14-00 часов в структурном подразделении </w:t>
      </w:r>
      <w:proofErr w:type="spellStart"/>
      <w:r w:rsidRPr="00295EDA">
        <w:t>Шадричёвский</w:t>
      </w:r>
      <w:proofErr w:type="spellEnd"/>
      <w:r w:rsidRPr="00295EDA">
        <w:t xml:space="preserve"> Дом культуры МБУ «Орловская централизованная клубная система» по адресу: Кировская область, Орловский район, </w:t>
      </w:r>
      <w:proofErr w:type="spellStart"/>
      <w:r w:rsidRPr="00295EDA">
        <w:t>д</w:t>
      </w:r>
      <w:proofErr w:type="gramStart"/>
      <w:r w:rsidRPr="00295EDA">
        <w:t>.Ш</w:t>
      </w:r>
      <w:proofErr w:type="gramEnd"/>
      <w:r w:rsidRPr="00295EDA">
        <w:t>адричи</w:t>
      </w:r>
      <w:proofErr w:type="spellEnd"/>
      <w:r w:rsidRPr="00295EDA">
        <w:t xml:space="preserve">, </w:t>
      </w:r>
      <w:proofErr w:type="spellStart"/>
      <w:r w:rsidRPr="00295EDA">
        <w:t>ул.Мира</w:t>
      </w:r>
      <w:proofErr w:type="spellEnd"/>
      <w:r w:rsidRPr="00295EDA">
        <w:t xml:space="preserve"> д.16.</w:t>
      </w:r>
    </w:p>
    <w:p w:rsidR="00295EDA" w:rsidRPr="00295EDA" w:rsidRDefault="00295EDA" w:rsidP="00295EDA">
      <w:pPr>
        <w:ind w:firstLine="539"/>
        <w:jc w:val="both"/>
      </w:pPr>
      <w:r w:rsidRPr="00295EDA">
        <w:t xml:space="preserve">  2. Настоящее постановление опубликовать в Информационном бюллетене органов местного самоуправления муниципального образования Орловский муниципальный округ Кировской области.</w:t>
      </w:r>
    </w:p>
    <w:p w:rsidR="00295EDA" w:rsidRPr="00295EDA" w:rsidRDefault="00295EDA" w:rsidP="00295EDA">
      <w:pPr>
        <w:shd w:val="clear" w:color="auto" w:fill="FFFFFF"/>
        <w:ind w:firstLine="539"/>
        <w:jc w:val="both"/>
        <w:rPr>
          <w:rFonts w:eastAsia="SimSun"/>
          <w:kern w:val="2"/>
          <w:lang w:eastAsia="zh-CN" w:bidi="hi-IN"/>
        </w:rPr>
      </w:pPr>
      <w:r w:rsidRPr="00295EDA">
        <w:t xml:space="preserve">  3. Настоящее постановление вступает в силу со дня его опубликования</w:t>
      </w:r>
    </w:p>
    <w:p w:rsidR="00295EDA" w:rsidRPr="00295EDA" w:rsidRDefault="00295EDA" w:rsidP="00295EDA">
      <w:pPr>
        <w:shd w:val="clear" w:color="auto" w:fill="FFFFFF"/>
        <w:ind w:firstLine="539"/>
        <w:jc w:val="both"/>
        <w:rPr>
          <w:rFonts w:eastAsia="SimSun"/>
          <w:kern w:val="2"/>
          <w:lang w:eastAsia="zh-CN" w:bidi="hi-IN"/>
        </w:rPr>
      </w:pPr>
    </w:p>
    <w:p w:rsidR="00295EDA" w:rsidRPr="00295EDA" w:rsidRDefault="00295EDA" w:rsidP="00295EDA">
      <w:pPr>
        <w:shd w:val="clear" w:color="auto" w:fill="FFFFFF"/>
        <w:ind w:firstLine="539"/>
        <w:jc w:val="both"/>
        <w:rPr>
          <w:rFonts w:eastAsia="SimSun"/>
          <w:kern w:val="2"/>
          <w:lang w:eastAsia="zh-CN" w:bidi="hi-IN"/>
        </w:rPr>
      </w:pPr>
    </w:p>
    <w:p w:rsidR="00295EDA" w:rsidRPr="00295EDA" w:rsidRDefault="00295EDA" w:rsidP="00295EDA">
      <w:pPr>
        <w:pStyle w:val="a3"/>
        <w:spacing w:before="0" w:beforeAutospacing="0" w:after="0" w:afterAutospacing="0"/>
        <w:jc w:val="both"/>
      </w:pPr>
      <w:r w:rsidRPr="00295EDA">
        <w:t xml:space="preserve">Глава Орловского </w:t>
      </w:r>
    </w:p>
    <w:p w:rsidR="00295EDA" w:rsidRPr="00295EDA" w:rsidRDefault="00295EDA" w:rsidP="00295EDA">
      <w:pPr>
        <w:pStyle w:val="a4"/>
        <w:ind w:left="-284" w:firstLine="284"/>
        <w:rPr>
          <w:sz w:val="24"/>
          <w:szCs w:val="24"/>
        </w:rPr>
      </w:pPr>
      <w:r w:rsidRPr="00295EDA">
        <w:rPr>
          <w:sz w:val="24"/>
          <w:szCs w:val="24"/>
        </w:rPr>
        <w:t>муниципального округа           Л.В. Фокина</w:t>
      </w:r>
    </w:p>
    <w:p w:rsidR="00295EDA" w:rsidRPr="00295EDA" w:rsidRDefault="00295EDA" w:rsidP="00295EDA">
      <w:pPr>
        <w:pStyle w:val="a4"/>
        <w:ind w:left="-284" w:firstLine="284"/>
        <w:rPr>
          <w:sz w:val="24"/>
          <w:szCs w:val="24"/>
        </w:rPr>
      </w:pPr>
    </w:p>
    <w:p w:rsidR="00295EDA" w:rsidRPr="00295EDA" w:rsidRDefault="00295EDA" w:rsidP="00295EDA">
      <w:pPr>
        <w:pStyle w:val="a4"/>
        <w:ind w:left="-284" w:firstLine="284"/>
        <w:rPr>
          <w:sz w:val="24"/>
          <w:szCs w:val="24"/>
        </w:rPr>
      </w:pPr>
    </w:p>
    <w:p w:rsidR="00295EDA" w:rsidRPr="00295EDA" w:rsidRDefault="00295EDA" w:rsidP="00295EDA">
      <w:pPr>
        <w:ind w:hanging="360"/>
        <w:jc w:val="center"/>
        <w:rPr>
          <w:b/>
        </w:rPr>
      </w:pPr>
      <w:r w:rsidRPr="00295EDA">
        <w:rPr>
          <w:b/>
          <w:noProof/>
        </w:rPr>
        <w:drawing>
          <wp:inline distT="0" distB="0" distL="0" distR="0" wp14:anchorId="342D2386" wp14:editId="42B8AAD7">
            <wp:extent cx="425450" cy="527050"/>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450" cy="527050"/>
                    </a:xfrm>
                    <a:prstGeom prst="rect">
                      <a:avLst/>
                    </a:prstGeom>
                    <a:noFill/>
                    <a:ln>
                      <a:noFill/>
                    </a:ln>
                  </pic:spPr>
                </pic:pic>
              </a:graphicData>
            </a:graphic>
          </wp:inline>
        </w:drawing>
      </w:r>
    </w:p>
    <w:p w:rsidR="00295EDA" w:rsidRPr="00295EDA" w:rsidRDefault="00295EDA" w:rsidP="00295EDA">
      <w:pPr>
        <w:jc w:val="center"/>
        <w:rPr>
          <w:b/>
        </w:rPr>
      </w:pPr>
    </w:p>
    <w:p w:rsidR="00295EDA" w:rsidRPr="00295EDA" w:rsidRDefault="00295EDA" w:rsidP="00295EDA">
      <w:pPr>
        <w:jc w:val="center"/>
        <w:rPr>
          <w:b/>
        </w:rPr>
      </w:pPr>
      <w:r w:rsidRPr="00295EDA">
        <w:rPr>
          <w:b/>
        </w:rPr>
        <w:t>АДМИНИСТРАЦИЯ ОРЛОВСКОГО МУНИЦИПАЛЬНОГО ОКРУГА</w:t>
      </w:r>
    </w:p>
    <w:p w:rsidR="00295EDA" w:rsidRPr="00295EDA" w:rsidRDefault="00295EDA" w:rsidP="00295EDA">
      <w:pPr>
        <w:ind w:right="283"/>
        <w:jc w:val="center"/>
        <w:rPr>
          <w:b/>
        </w:rPr>
      </w:pPr>
      <w:r w:rsidRPr="00295EDA">
        <w:rPr>
          <w:b/>
        </w:rPr>
        <w:t>КИРОВСКОЙ ОБЛАСТИ</w:t>
      </w:r>
    </w:p>
    <w:p w:rsidR="00295EDA" w:rsidRPr="00295EDA" w:rsidRDefault="00295EDA" w:rsidP="00295EDA">
      <w:pPr>
        <w:ind w:right="283"/>
        <w:jc w:val="center"/>
        <w:rPr>
          <w:b/>
        </w:rPr>
      </w:pPr>
    </w:p>
    <w:p w:rsidR="00295EDA" w:rsidRPr="00295EDA" w:rsidRDefault="00295EDA" w:rsidP="00295EDA">
      <w:pPr>
        <w:ind w:right="283"/>
        <w:jc w:val="center"/>
        <w:rPr>
          <w:b/>
        </w:rPr>
      </w:pPr>
      <w:r w:rsidRPr="00295EDA">
        <w:rPr>
          <w:b/>
        </w:rPr>
        <w:t>ПОСТАНОВЛЕНИЕ</w:t>
      </w:r>
    </w:p>
    <w:p w:rsidR="00295EDA" w:rsidRPr="00295EDA" w:rsidRDefault="00295EDA" w:rsidP="00295EDA">
      <w:pPr>
        <w:jc w:val="both"/>
      </w:pPr>
    </w:p>
    <w:p w:rsidR="00295EDA" w:rsidRPr="00295EDA" w:rsidRDefault="00295EDA" w:rsidP="00295EDA">
      <w:pPr>
        <w:jc w:val="both"/>
        <w:rPr>
          <w:u w:val="single"/>
        </w:rPr>
      </w:pPr>
      <w:r w:rsidRPr="00295EDA">
        <w:t xml:space="preserve">  </w:t>
      </w:r>
      <w:r w:rsidRPr="00295EDA">
        <w:rPr>
          <w:u w:val="single"/>
        </w:rPr>
        <w:t>02.09.2026</w:t>
      </w:r>
      <w:r w:rsidRPr="00295EDA">
        <w:t xml:space="preserve">                                </w:t>
      </w:r>
      <w:r w:rsidRPr="00295EDA">
        <w:tab/>
      </w:r>
      <w:r w:rsidRPr="00295EDA">
        <w:tab/>
      </w:r>
      <w:r w:rsidRPr="00295EDA">
        <w:tab/>
      </w:r>
      <w:r w:rsidRPr="00295EDA">
        <w:tab/>
      </w:r>
      <w:r w:rsidRPr="00295EDA">
        <w:tab/>
        <w:t xml:space="preserve">      № </w:t>
      </w:r>
      <w:r w:rsidRPr="00295EDA">
        <w:rPr>
          <w:u w:val="single"/>
        </w:rPr>
        <w:t>899-п</w:t>
      </w:r>
    </w:p>
    <w:p w:rsidR="00295EDA" w:rsidRPr="00295EDA" w:rsidRDefault="00295EDA" w:rsidP="00295EDA">
      <w:pPr>
        <w:jc w:val="center"/>
      </w:pPr>
      <w:r w:rsidRPr="00295EDA">
        <w:t>г. Орлов</w:t>
      </w:r>
    </w:p>
    <w:p w:rsidR="00295EDA" w:rsidRPr="00295EDA" w:rsidRDefault="00295EDA" w:rsidP="00295EDA">
      <w:pPr>
        <w:jc w:val="center"/>
      </w:pPr>
    </w:p>
    <w:p w:rsidR="00295EDA" w:rsidRPr="00295EDA" w:rsidRDefault="00295EDA" w:rsidP="00295EDA">
      <w:pPr>
        <w:adjustRightInd w:val="0"/>
        <w:jc w:val="center"/>
        <w:rPr>
          <w:b/>
          <w:bCs/>
        </w:rPr>
      </w:pPr>
      <w:r w:rsidRPr="00295EDA">
        <w:rPr>
          <w:b/>
          <w:bCs/>
        </w:rPr>
        <w:t>О разработке, реализации и мониторинга муниципальных программ Орловского муниципального округа Кировской области</w:t>
      </w:r>
    </w:p>
    <w:p w:rsidR="00295EDA" w:rsidRPr="00295EDA" w:rsidRDefault="00295EDA" w:rsidP="00295EDA">
      <w:pPr>
        <w:adjustRightInd w:val="0"/>
        <w:jc w:val="center"/>
        <w:outlineLvl w:val="0"/>
        <w:rPr>
          <w:bCs/>
        </w:rPr>
      </w:pPr>
    </w:p>
    <w:p w:rsidR="00295EDA" w:rsidRPr="00295EDA" w:rsidRDefault="00295EDA" w:rsidP="00295EDA">
      <w:pPr>
        <w:adjustRightInd w:val="0"/>
        <w:ind w:firstLine="709"/>
        <w:jc w:val="both"/>
      </w:pPr>
      <w:r w:rsidRPr="00295EDA">
        <w:t>В соответствии со статьей 179 Бюджетного кодекса Российской Федерации, администрация Орловского муниципального округа ПОСТАНОВЛЯЕТ:</w:t>
      </w:r>
    </w:p>
    <w:p w:rsidR="00295EDA" w:rsidRPr="00295EDA" w:rsidRDefault="00295EDA" w:rsidP="00295EDA">
      <w:pPr>
        <w:pStyle w:val="1"/>
        <w:ind w:left="0" w:right="5" w:firstLine="709"/>
        <w:jc w:val="both"/>
        <w:rPr>
          <w:b w:val="0"/>
          <w:sz w:val="24"/>
          <w:szCs w:val="24"/>
        </w:rPr>
      </w:pPr>
      <w:r w:rsidRPr="00295EDA">
        <w:rPr>
          <w:b w:val="0"/>
          <w:sz w:val="24"/>
          <w:szCs w:val="24"/>
        </w:rPr>
        <w:t xml:space="preserve">1. Утвердить </w:t>
      </w:r>
      <w:r w:rsidRPr="00295EDA">
        <w:rPr>
          <w:b w:val="0"/>
          <w:spacing w:val="-2"/>
          <w:sz w:val="24"/>
          <w:szCs w:val="24"/>
        </w:rPr>
        <w:t xml:space="preserve">Порядок </w:t>
      </w:r>
      <w:r w:rsidRPr="00295EDA">
        <w:rPr>
          <w:b w:val="0"/>
          <w:sz w:val="24"/>
          <w:szCs w:val="24"/>
        </w:rPr>
        <w:t xml:space="preserve">разработки, реализации и мониторинга муниципальных программ Орловского муниципального округа Кировской области согласно приложению. </w:t>
      </w:r>
    </w:p>
    <w:p w:rsidR="00295EDA" w:rsidRPr="00295EDA" w:rsidRDefault="00295EDA" w:rsidP="00295EDA">
      <w:pPr>
        <w:adjustRightInd w:val="0"/>
        <w:ind w:firstLine="709"/>
        <w:jc w:val="both"/>
      </w:pPr>
      <w:r w:rsidRPr="00295EDA">
        <w:t xml:space="preserve">2. </w:t>
      </w:r>
      <w:proofErr w:type="gramStart"/>
      <w:r w:rsidRPr="00295EDA">
        <w:t>Установить, что заместители главы администрации, курирующие работу ответственных исполнителей и соисполнителей муниципальных программ, несут персональную ответственность за своевременное утверждение и эффективную реализацию муниципальных программ в рамках установленной компетенции.</w:t>
      </w:r>
      <w:proofErr w:type="gramEnd"/>
    </w:p>
    <w:p w:rsidR="00295EDA" w:rsidRPr="00295EDA" w:rsidRDefault="00295EDA" w:rsidP="00295EDA">
      <w:pPr>
        <w:adjustRightInd w:val="0"/>
        <w:ind w:firstLine="709"/>
        <w:jc w:val="both"/>
      </w:pPr>
      <w:r w:rsidRPr="00295EDA">
        <w:t>3. Установить, что ответственные исполнители и соисполнители муниципальных программ несут персональную ответственность:</w:t>
      </w:r>
    </w:p>
    <w:p w:rsidR="00295EDA" w:rsidRPr="00295EDA" w:rsidRDefault="00295EDA" w:rsidP="00295EDA">
      <w:pPr>
        <w:adjustRightInd w:val="0"/>
        <w:ind w:firstLine="709"/>
        <w:jc w:val="both"/>
      </w:pPr>
      <w:r w:rsidRPr="00295EDA">
        <w:t>за своевременную разработку и внесение изменений в муниципальные программы;</w:t>
      </w:r>
    </w:p>
    <w:p w:rsidR="00295EDA" w:rsidRPr="00295EDA" w:rsidRDefault="00295EDA" w:rsidP="00295EDA">
      <w:pPr>
        <w:adjustRightInd w:val="0"/>
        <w:ind w:firstLine="709"/>
        <w:jc w:val="both"/>
      </w:pPr>
      <w:r w:rsidRPr="00295EDA">
        <w:t>за своевременное утверждение муниципальных программ;</w:t>
      </w:r>
    </w:p>
    <w:p w:rsidR="00295EDA" w:rsidRPr="00295EDA" w:rsidRDefault="00295EDA" w:rsidP="00295EDA">
      <w:pPr>
        <w:adjustRightInd w:val="0"/>
        <w:ind w:firstLine="709"/>
        <w:jc w:val="both"/>
      </w:pPr>
      <w:r w:rsidRPr="00295EDA">
        <w:t xml:space="preserve">за достижение </w:t>
      </w:r>
      <w:proofErr w:type="gramStart"/>
      <w:r w:rsidRPr="00295EDA">
        <w:t>значений целевых показателей эффективности реализации муниципальных программ</w:t>
      </w:r>
      <w:proofErr w:type="gramEnd"/>
      <w:r w:rsidRPr="00295EDA">
        <w:t xml:space="preserve"> и целевое использование бюджетных средств, выделенных на их реализацию;</w:t>
      </w:r>
    </w:p>
    <w:p w:rsidR="00295EDA" w:rsidRPr="00295EDA" w:rsidRDefault="00295EDA" w:rsidP="00295EDA">
      <w:pPr>
        <w:adjustRightInd w:val="0"/>
        <w:ind w:firstLine="709"/>
        <w:jc w:val="both"/>
      </w:pPr>
      <w:r w:rsidRPr="00295EDA">
        <w:t>за выполнение требований, установленных Порядком разработки, реализации и мониторинга муниципальных программ Орловского муниципального округа Кировской области утвержденными настоящим постановлением;</w:t>
      </w:r>
    </w:p>
    <w:p w:rsidR="00295EDA" w:rsidRPr="00295EDA" w:rsidRDefault="00295EDA" w:rsidP="00295EDA">
      <w:pPr>
        <w:adjustRightInd w:val="0"/>
        <w:ind w:firstLine="709"/>
        <w:jc w:val="both"/>
      </w:pPr>
      <w:r w:rsidRPr="00295EDA">
        <w:t>за достоверность представляемой информации о реализации муниципальных программ.</w:t>
      </w:r>
    </w:p>
    <w:p w:rsidR="00295EDA" w:rsidRPr="00295EDA" w:rsidRDefault="00295EDA" w:rsidP="00295EDA">
      <w:pPr>
        <w:adjustRightInd w:val="0"/>
        <w:ind w:firstLine="709"/>
        <w:jc w:val="both"/>
      </w:pPr>
      <w:r w:rsidRPr="00295EDA">
        <w:lastRenderedPageBreak/>
        <w:t>4.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295EDA" w:rsidRPr="00295EDA" w:rsidRDefault="00295EDA" w:rsidP="00295EDA">
      <w:pPr>
        <w:adjustRightInd w:val="0"/>
        <w:ind w:firstLine="709"/>
        <w:jc w:val="both"/>
      </w:pPr>
      <w:r w:rsidRPr="00295EDA">
        <w:t>5. Настоящее постановление вступает в силу со дня его официального опубликования и применяется при разработке муниципальных программ Орловского муниципального округа Кировской области, предлагаемых к реализации с 2027 года.</w:t>
      </w:r>
    </w:p>
    <w:p w:rsidR="00295EDA" w:rsidRPr="00295EDA" w:rsidRDefault="00295EDA" w:rsidP="00295EDA">
      <w:pPr>
        <w:adjustRightInd w:val="0"/>
        <w:jc w:val="both"/>
      </w:pPr>
    </w:p>
    <w:p w:rsidR="00295EDA" w:rsidRPr="00295EDA" w:rsidRDefault="00295EDA" w:rsidP="00295EDA">
      <w:pPr>
        <w:adjustRightInd w:val="0"/>
        <w:jc w:val="both"/>
      </w:pPr>
      <w:r w:rsidRPr="00295EDA">
        <w:t>Глава администрации</w:t>
      </w:r>
    </w:p>
    <w:p w:rsidR="00295EDA" w:rsidRPr="00295EDA" w:rsidRDefault="00295EDA" w:rsidP="00295EDA">
      <w:pPr>
        <w:adjustRightInd w:val="0"/>
        <w:jc w:val="both"/>
      </w:pPr>
      <w:r w:rsidRPr="00295EDA">
        <w:t xml:space="preserve">Орловского муниципального округа              </w:t>
      </w:r>
      <w:proofErr w:type="spellStart"/>
      <w:r w:rsidRPr="00295EDA">
        <w:t>Л.В.Фокина</w:t>
      </w:r>
      <w:proofErr w:type="spellEnd"/>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p>
    <w:p w:rsidR="00295EDA" w:rsidRPr="00295EDA" w:rsidRDefault="00295EDA" w:rsidP="00295EDA">
      <w:pPr>
        <w:adjustRightInd w:val="0"/>
        <w:ind w:left="4536"/>
      </w:pPr>
      <w:r w:rsidRPr="00295EDA">
        <w:t>Приложение</w:t>
      </w:r>
    </w:p>
    <w:p w:rsidR="00295EDA" w:rsidRPr="00295EDA" w:rsidRDefault="00295EDA" w:rsidP="00295EDA">
      <w:pPr>
        <w:adjustRightInd w:val="0"/>
        <w:ind w:left="4536"/>
      </w:pPr>
      <w:r w:rsidRPr="00295EDA">
        <w:t>УТВЕРЖДЕНО</w:t>
      </w:r>
    </w:p>
    <w:p w:rsidR="00295EDA" w:rsidRPr="00295EDA" w:rsidRDefault="00295EDA" w:rsidP="00295EDA">
      <w:pPr>
        <w:adjustRightInd w:val="0"/>
        <w:ind w:left="4536"/>
      </w:pPr>
    </w:p>
    <w:p w:rsidR="00295EDA" w:rsidRPr="00295EDA" w:rsidRDefault="00295EDA" w:rsidP="00295EDA">
      <w:pPr>
        <w:tabs>
          <w:tab w:val="left" w:pos="851"/>
        </w:tabs>
        <w:adjustRightInd w:val="0"/>
        <w:ind w:left="4536"/>
        <w:jc w:val="both"/>
      </w:pPr>
      <w:r w:rsidRPr="00295EDA">
        <w:t xml:space="preserve">постановлением администрации </w:t>
      </w:r>
    </w:p>
    <w:p w:rsidR="00295EDA" w:rsidRPr="00295EDA" w:rsidRDefault="00295EDA" w:rsidP="00295EDA">
      <w:pPr>
        <w:tabs>
          <w:tab w:val="left" w:pos="851"/>
        </w:tabs>
        <w:adjustRightInd w:val="0"/>
        <w:ind w:left="4536"/>
        <w:jc w:val="both"/>
      </w:pPr>
      <w:r w:rsidRPr="00295EDA">
        <w:t>Орловского муниципального округа</w:t>
      </w:r>
    </w:p>
    <w:p w:rsidR="00295EDA" w:rsidRPr="00295EDA" w:rsidRDefault="00295EDA" w:rsidP="00295EDA">
      <w:pPr>
        <w:tabs>
          <w:tab w:val="left" w:pos="851"/>
        </w:tabs>
        <w:adjustRightInd w:val="0"/>
        <w:ind w:left="4536"/>
        <w:jc w:val="both"/>
        <w:rPr>
          <w:u w:val="single"/>
        </w:rPr>
      </w:pPr>
      <w:r w:rsidRPr="00295EDA">
        <w:t xml:space="preserve">От  </w:t>
      </w:r>
      <w:r w:rsidRPr="00295EDA">
        <w:rPr>
          <w:u w:val="single"/>
        </w:rPr>
        <w:t>02.09.2026</w:t>
      </w:r>
      <w:r w:rsidRPr="00295EDA">
        <w:t xml:space="preserve"> № </w:t>
      </w:r>
      <w:r w:rsidRPr="00295EDA">
        <w:rPr>
          <w:u w:val="single"/>
        </w:rPr>
        <w:t>899-п</w:t>
      </w:r>
    </w:p>
    <w:p w:rsidR="00295EDA" w:rsidRPr="00295EDA" w:rsidRDefault="00295EDA" w:rsidP="00295EDA">
      <w:pPr>
        <w:adjustRightInd w:val="0"/>
        <w:ind w:left="4536"/>
      </w:pPr>
    </w:p>
    <w:p w:rsidR="00295EDA" w:rsidRPr="00295EDA" w:rsidRDefault="00295EDA" w:rsidP="00295EDA">
      <w:pPr>
        <w:pStyle w:val="1"/>
        <w:spacing w:before="291"/>
        <w:ind w:left="0" w:right="5" w:firstLine="0"/>
        <w:jc w:val="center"/>
        <w:rPr>
          <w:sz w:val="24"/>
          <w:szCs w:val="24"/>
        </w:rPr>
      </w:pPr>
      <w:r w:rsidRPr="00295EDA">
        <w:rPr>
          <w:spacing w:val="-2"/>
          <w:sz w:val="24"/>
          <w:szCs w:val="24"/>
        </w:rPr>
        <w:t>ПОРЯДОК</w:t>
      </w:r>
    </w:p>
    <w:p w:rsidR="00295EDA" w:rsidRPr="00295EDA" w:rsidRDefault="00295EDA" w:rsidP="00295EDA">
      <w:pPr>
        <w:pStyle w:val="a8"/>
        <w:tabs>
          <w:tab w:val="left" w:pos="9639"/>
        </w:tabs>
        <w:spacing w:before="104"/>
        <w:ind w:right="5"/>
        <w:jc w:val="center"/>
        <w:rPr>
          <w:b/>
          <w:u w:val="single"/>
        </w:rPr>
      </w:pPr>
      <w:r w:rsidRPr="00295EDA">
        <w:rPr>
          <w:b/>
        </w:rPr>
        <w:t>разработки, реализации и мониторинга муниципальных программ Орловского муниципального округа Кировской области</w:t>
      </w:r>
    </w:p>
    <w:p w:rsidR="00295EDA" w:rsidRPr="00295EDA" w:rsidRDefault="00295EDA" w:rsidP="00295EDA">
      <w:pPr>
        <w:pStyle w:val="a8"/>
        <w:spacing w:before="104"/>
        <w:ind w:left="1387" w:right="1103" w:hanging="4"/>
        <w:jc w:val="center"/>
      </w:pPr>
    </w:p>
    <w:p w:rsidR="00295EDA" w:rsidRPr="00295EDA" w:rsidRDefault="00295EDA" w:rsidP="00295EDA">
      <w:pPr>
        <w:pStyle w:val="a8"/>
        <w:spacing w:before="104"/>
        <w:ind w:left="1387" w:right="1103" w:hanging="4"/>
        <w:jc w:val="center"/>
      </w:pPr>
    </w:p>
    <w:p w:rsidR="00295EDA" w:rsidRPr="00295EDA" w:rsidRDefault="00295EDA" w:rsidP="00295EDA">
      <w:pPr>
        <w:pStyle w:val="1"/>
        <w:numPr>
          <w:ilvl w:val="0"/>
          <w:numId w:val="1"/>
        </w:numPr>
        <w:tabs>
          <w:tab w:val="left" w:pos="709"/>
        </w:tabs>
        <w:ind w:left="709" w:firstLine="0"/>
        <w:jc w:val="left"/>
        <w:rPr>
          <w:sz w:val="24"/>
          <w:szCs w:val="24"/>
        </w:rPr>
      </w:pPr>
      <w:r w:rsidRPr="00295EDA">
        <w:rPr>
          <w:sz w:val="24"/>
          <w:szCs w:val="24"/>
        </w:rPr>
        <w:t>Общие</w:t>
      </w:r>
      <w:r w:rsidRPr="00295EDA">
        <w:rPr>
          <w:spacing w:val="-4"/>
          <w:sz w:val="24"/>
          <w:szCs w:val="24"/>
        </w:rPr>
        <w:t xml:space="preserve"> </w:t>
      </w:r>
      <w:r w:rsidRPr="00295EDA">
        <w:rPr>
          <w:spacing w:val="-2"/>
          <w:sz w:val="24"/>
          <w:szCs w:val="24"/>
        </w:rPr>
        <w:t>положения</w:t>
      </w:r>
    </w:p>
    <w:p w:rsidR="00295EDA" w:rsidRPr="00295EDA" w:rsidRDefault="00295EDA" w:rsidP="00295EDA">
      <w:pPr>
        <w:pStyle w:val="a8"/>
        <w:rPr>
          <w:b/>
        </w:rPr>
      </w:pPr>
    </w:p>
    <w:p w:rsidR="00295EDA" w:rsidRPr="00295EDA" w:rsidRDefault="00295EDA" w:rsidP="00295EDA">
      <w:pPr>
        <w:adjustRightInd w:val="0"/>
        <w:ind w:firstLine="709"/>
        <w:jc w:val="both"/>
      </w:pPr>
      <w:r w:rsidRPr="00295EDA">
        <w:t xml:space="preserve">1.1. Порядок разработки, реализации и мониторинга муниципальных программ Орловского муниципального округа Кировской области (далее – Порядок) устанавливает правила разработки, реализации муниципальных программ Орловского муниципального </w:t>
      </w:r>
      <w:r w:rsidRPr="00295EDA">
        <w:lastRenderedPageBreak/>
        <w:t>округа Кировской области (далее – муниципальная программа), а также мониторинга хода их реализации и оценки эффективности.</w:t>
      </w:r>
    </w:p>
    <w:p w:rsidR="00295EDA" w:rsidRPr="00295EDA" w:rsidRDefault="00295EDA" w:rsidP="00295EDA">
      <w:pPr>
        <w:pStyle w:val="ac"/>
        <w:tabs>
          <w:tab w:val="left" w:pos="1252"/>
        </w:tabs>
        <w:ind w:left="0" w:right="0"/>
        <w:rPr>
          <w:sz w:val="24"/>
          <w:szCs w:val="24"/>
        </w:rPr>
      </w:pPr>
      <w:r w:rsidRPr="00295EDA">
        <w:rPr>
          <w:sz w:val="24"/>
          <w:szCs w:val="24"/>
        </w:rPr>
        <w:t>1.2. В настоящем Порядке применяются следующие понятия:</w:t>
      </w:r>
    </w:p>
    <w:p w:rsidR="00295EDA" w:rsidRPr="00295EDA" w:rsidRDefault="00295EDA" w:rsidP="00295EDA">
      <w:pPr>
        <w:adjustRightInd w:val="0"/>
        <w:ind w:firstLine="709"/>
        <w:jc w:val="both"/>
      </w:pPr>
      <w:r w:rsidRPr="00295EDA">
        <w:t>куратор муниципальной программы – глава администрации Орловского муниципального округа Кировской области (далее – глава администрации Орловского муниципального округа) либо его заместитель, обеспечивающий управление реализацией муниципальной программы;</w:t>
      </w:r>
    </w:p>
    <w:p w:rsidR="00295EDA" w:rsidRPr="00295EDA" w:rsidRDefault="00295EDA" w:rsidP="00295EDA">
      <w:pPr>
        <w:pStyle w:val="ac"/>
        <w:tabs>
          <w:tab w:val="left" w:pos="1252"/>
        </w:tabs>
        <w:ind w:left="0" w:right="0"/>
        <w:rPr>
          <w:sz w:val="24"/>
          <w:szCs w:val="24"/>
        </w:rPr>
      </w:pPr>
      <w:r w:rsidRPr="00295EDA">
        <w:rPr>
          <w:sz w:val="24"/>
          <w:szCs w:val="24"/>
        </w:rPr>
        <w:t>ответственный исполнитель муниципальной программы – структурное подразделение (отраслевой орган) администрации Орловского муниципального округа или иной главный распорядитель средств бюджета Орловского муниципального округа Кировской области, отвечающий в целом за формирование и реализацию муниципальной программы и определенный в качестве ответственного исполнителя муниципальной программы в перечне муниципальных программ;</w:t>
      </w:r>
    </w:p>
    <w:p w:rsidR="00295EDA" w:rsidRPr="00295EDA" w:rsidRDefault="00295EDA" w:rsidP="00295EDA">
      <w:pPr>
        <w:pStyle w:val="ac"/>
        <w:tabs>
          <w:tab w:val="left" w:pos="1252"/>
        </w:tabs>
        <w:ind w:left="0" w:right="0"/>
        <w:rPr>
          <w:sz w:val="24"/>
          <w:szCs w:val="24"/>
        </w:rPr>
      </w:pPr>
      <w:r w:rsidRPr="00295EDA">
        <w:rPr>
          <w:sz w:val="24"/>
          <w:szCs w:val="24"/>
        </w:rPr>
        <w:t>соисполнитель муниципальной программы – структурное подразделение (отраслевой орган) администрации Орловского муниципального округа или</w:t>
      </w:r>
      <w:r w:rsidRPr="00295EDA">
        <w:rPr>
          <w:spacing w:val="80"/>
          <w:sz w:val="24"/>
          <w:szCs w:val="24"/>
        </w:rPr>
        <w:t xml:space="preserve"> </w:t>
      </w:r>
      <w:r w:rsidRPr="00295EDA">
        <w:rPr>
          <w:sz w:val="24"/>
          <w:szCs w:val="24"/>
        </w:rPr>
        <w:t>иной главный распорядитель средств бюджета Орловского муниципального округа, участвующий совместно с ответственным исполнителем муниципальной программы в разработке и реализации муниципальной программы, в том числе ответственный за разработку и реализацию структурного элемента муниципальной программы;</w:t>
      </w:r>
    </w:p>
    <w:p w:rsidR="00295EDA" w:rsidRPr="00295EDA" w:rsidRDefault="00295EDA" w:rsidP="00295EDA">
      <w:pPr>
        <w:pStyle w:val="ac"/>
        <w:tabs>
          <w:tab w:val="left" w:pos="1252"/>
        </w:tabs>
        <w:ind w:left="0" w:right="0"/>
        <w:rPr>
          <w:sz w:val="24"/>
          <w:szCs w:val="24"/>
        </w:rPr>
      </w:pPr>
      <w:r w:rsidRPr="00295EDA">
        <w:rPr>
          <w:sz w:val="24"/>
          <w:szCs w:val="24"/>
        </w:rPr>
        <w:t>участник муниципальной программы – организация, по согласованию участвующая в реализации структурного элемента муниципальной программы;</w:t>
      </w:r>
    </w:p>
    <w:p w:rsidR="00295EDA" w:rsidRPr="00295EDA" w:rsidRDefault="00295EDA" w:rsidP="00295EDA">
      <w:pPr>
        <w:adjustRightInd w:val="0"/>
        <w:ind w:firstLine="709"/>
        <w:jc w:val="both"/>
        <w:rPr>
          <w:rFonts w:eastAsia="Calibri"/>
        </w:rPr>
      </w:pPr>
      <w:r w:rsidRPr="00295EDA">
        <w:rPr>
          <w:rFonts w:eastAsia="Calibri"/>
        </w:rPr>
        <w:t xml:space="preserve">участник муниципального проекта (комплекса процессных </w:t>
      </w:r>
      <w:r w:rsidRPr="00295EDA">
        <w:rPr>
          <w:rFonts w:eastAsia="Calibri"/>
        </w:rPr>
        <w:br/>
        <w:t xml:space="preserve">мероприятий) </w:t>
      </w:r>
      <w:r w:rsidRPr="00295EDA">
        <w:rPr>
          <w:rFonts w:eastAsia="Calibri"/>
          <w:bCs/>
        </w:rPr>
        <w:t>–</w:t>
      </w:r>
      <w:r w:rsidRPr="00295EDA">
        <w:t xml:space="preserve"> сотрудник структурного подразделения </w:t>
      </w:r>
      <w:r w:rsidRPr="00295EDA">
        <w:rPr>
          <w:rFonts w:eastAsia="Calibri"/>
          <w:bCs/>
        </w:rPr>
        <w:t xml:space="preserve">(отраслевого органа) </w:t>
      </w:r>
      <w:r w:rsidRPr="00295EDA">
        <w:t xml:space="preserve">администрации Орловского муниципального округа и организаций, деятельность которых направлена на достижение общественно значимых результатов, выполнение задач, показателей, мероприятий (результатов) муниципального проекта </w:t>
      </w:r>
      <w:r w:rsidRPr="00295EDA">
        <w:rPr>
          <w:rFonts w:eastAsia="Calibri"/>
        </w:rPr>
        <w:t>(комплекса процессных мероприятий);</w:t>
      </w:r>
    </w:p>
    <w:p w:rsidR="00295EDA" w:rsidRPr="00295EDA" w:rsidRDefault="00295EDA" w:rsidP="00295EDA">
      <w:pPr>
        <w:pStyle w:val="ac"/>
        <w:tabs>
          <w:tab w:val="left" w:pos="1252"/>
        </w:tabs>
        <w:ind w:left="0" w:right="0"/>
        <w:rPr>
          <w:rFonts w:eastAsiaTheme="minorHAnsi"/>
          <w:sz w:val="24"/>
          <w:szCs w:val="24"/>
        </w:rPr>
      </w:pPr>
      <w:r w:rsidRPr="00295EDA">
        <w:rPr>
          <w:sz w:val="24"/>
          <w:szCs w:val="24"/>
        </w:rPr>
        <w:t>цель муниципальной программы – планируемый социальный, экономический или иной общественно значимый или общепонятный эффект от реализации муниципальной программы на момент окончания</w:t>
      </w:r>
      <w:r w:rsidRPr="00295EDA">
        <w:rPr>
          <w:rFonts w:eastAsiaTheme="minorHAnsi"/>
          <w:sz w:val="24"/>
          <w:szCs w:val="24"/>
        </w:rPr>
        <w:t xml:space="preserve"> реализации этой муниципальной программы; </w:t>
      </w:r>
    </w:p>
    <w:p w:rsidR="00295EDA" w:rsidRPr="00295EDA" w:rsidRDefault="00295EDA" w:rsidP="00295EDA">
      <w:pPr>
        <w:pStyle w:val="ac"/>
        <w:tabs>
          <w:tab w:val="left" w:pos="1252"/>
        </w:tabs>
        <w:ind w:left="0" w:right="0"/>
        <w:rPr>
          <w:rFonts w:eastAsiaTheme="minorHAnsi"/>
          <w:sz w:val="24"/>
          <w:szCs w:val="24"/>
        </w:rPr>
      </w:pPr>
      <w:r w:rsidRPr="00295EDA">
        <w:rPr>
          <w:rFonts w:eastAsiaTheme="minorHAnsi"/>
          <w:sz w:val="24"/>
          <w:szCs w:val="24"/>
        </w:rPr>
        <w:t>показатель муниципальной программы – количественно измеримый параметр, характеризующий достижение цели муниципальной программы и отражающий конечные общественно значимые социально-экономические и иные эффекты от реализации муниципальной программы;</w:t>
      </w:r>
    </w:p>
    <w:p w:rsidR="00295EDA" w:rsidRPr="00295EDA" w:rsidRDefault="00295EDA" w:rsidP="00295EDA">
      <w:pPr>
        <w:tabs>
          <w:tab w:val="left" w:pos="1167"/>
        </w:tabs>
        <w:ind w:firstLine="709"/>
        <w:jc w:val="both"/>
      </w:pPr>
      <w:r w:rsidRPr="00295EDA">
        <w:t>задача структурного элемента муниципальной программы – итог деятельности ответственного исполнителя муниципальной программы, соисполнителя муниципальной программы, участника муниципальной программы, направленный на достижение изменений в сфере социально-экономического развития муниципального образования;</w:t>
      </w:r>
    </w:p>
    <w:p w:rsidR="00295EDA" w:rsidRPr="00295EDA" w:rsidRDefault="00295EDA" w:rsidP="00295EDA">
      <w:pPr>
        <w:adjustRightInd w:val="0"/>
        <w:ind w:firstLine="709"/>
        <w:jc w:val="both"/>
      </w:pPr>
      <w:r w:rsidRPr="00295EDA">
        <w:rPr>
          <w:bCs/>
        </w:rPr>
        <w:t>комплекс процессных мероприятий</w:t>
      </w:r>
      <w:r w:rsidRPr="00295EDA">
        <w:t xml:space="preserve"> – </w:t>
      </w:r>
      <w:r w:rsidRPr="00295EDA">
        <w:rPr>
          <w:rFonts w:eastAsiaTheme="minorHAnsi"/>
        </w:rPr>
        <w:t xml:space="preserve">комплекс </w:t>
      </w:r>
      <w:r w:rsidRPr="00295EDA">
        <w:t>взаимосвязанных мероприятий (результатов), реализуемых непрерывно либо на регулярной основе, направленных на выполнение функций и решение текущих задач ответственного исполнителя (соисполнителя) муниципальной программы;</w:t>
      </w:r>
    </w:p>
    <w:p w:rsidR="00295EDA" w:rsidRPr="00295EDA" w:rsidRDefault="00295EDA" w:rsidP="00295EDA">
      <w:pPr>
        <w:tabs>
          <w:tab w:val="left" w:pos="1173"/>
        </w:tabs>
        <w:ind w:firstLine="709"/>
        <w:jc w:val="both"/>
      </w:pPr>
      <w:r w:rsidRPr="00295EDA">
        <w:t>показатель структурного элемента муниципальной программы – количественно измеримый параметр, характеризующий непосредственный итог действий по решению (достижению) задач соответствующего структурного элемента муниципальной программы;</w:t>
      </w:r>
    </w:p>
    <w:p w:rsidR="00295EDA" w:rsidRPr="00295EDA" w:rsidRDefault="00295EDA" w:rsidP="00295EDA">
      <w:pPr>
        <w:tabs>
          <w:tab w:val="left" w:pos="1167"/>
        </w:tabs>
        <w:ind w:firstLine="709"/>
        <w:jc w:val="both"/>
      </w:pPr>
      <w:r w:rsidRPr="00295EDA">
        <w:t>прокси-показатель муниципальной программы (структурного элемента) – дополнительный показатель, детализирующий основной показатель, отражающий динамику его значений и имеющий более частую периодичность расчета;</w:t>
      </w:r>
    </w:p>
    <w:p w:rsidR="00295EDA" w:rsidRPr="00295EDA" w:rsidRDefault="00295EDA" w:rsidP="00295EDA">
      <w:pPr>
        <w:tabs>
          <w:tab w:val="left" w:pos="1173"/>
        </w:tabs>
        <w:ind w:firstLine="709"/>
        <w:jc w:val="both"/>
      </w:pPr>
      <w:r w:rsidRPr="00295EDA">
        <w:t xml:space="preserve">мероприятие (результат) структурного элемента муниципальной программы – действие (совокупность действий), направленное на достижение показателей муниципальной программы и ее структурных элементов. Мероприятие (результат) имеет количественно измеримый итог деятельности, характеризующий число создаваемых (приобретаемых) </w:t>
      </w:r>
      <w:r w:rsidRPr="00295EDA">
        <w:lastRenderedPageBreak/>
        <w:t xml:space="preserve">материальных и нематериальных объектов, объем оказываемых услуг или выполняемых работ; </w:t>
      </w:r>
    </w:p>
    <w:p w:rsidR="00295EDA" w:rsidRPr="00295EDA" w:rsidRDefault="00295EDA" w:rsidP="00295EDA">
      <w:pPr>
        <w:tabs>
          <w:tab w:val="left" w:pos="1173"/>
        </w:tabs>
        <w:ind w:firstLine="709"/>
        <w:jc w:val="both"/>
      </w:pPr>
      <w:r w:rsidRPr="00295EDA">
        <w:t>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295EDA" w:rsidRPr="00295EDA" w:rsidRDefault="00295EDA" w:rsidP="00295EDA">
      <w:pPr>
        <w:tabs>
          <w:tab w:val="left" w:pos="1173"/>
        </w:tabs>
        <w:ind w:firstLine="709"/>
        <w:jc w:val="both"/>
      </w:pPr>
      <w:r w:rsidRPr="00295EDA">
        <w:t>Понятие «муниципальная программа», используемое в настоящем Порядке, применяется в значении, в каком оно используется в Федеральном законе от 28.06.2014 № 172-ФЗ «О стратегическом планировании                              в Российской Федерации».</w:t>
      </w:r>
    </w:p>
    <w:p w:rsidR="00295EDA" w:rsidRPr="00295EDA" w:rsidRDefault="00295EDA" w:rsidP="00295EDA">
      <w:pPr>
        <w:tabs>
          <w:tab w:val="left" w:pos="1173"/>
        </w:tabs>
        <w:ind w:firstLine="709"/>
        <w:jc w:val="both"/>
      </w:pPr>
      <w:r w:rsidRPr="00295EDA">
        <w:t xml:space="preserve">Понятие «муниципальный проект», используемое в настоящем Порядке, применяется в значении, в каком оно используется в </w:t>
      </w:r>
      <w:hyperlink r:id="rId8" w:tooltip="https://login.consultant.ru/link/?req=doc&amp;base=RLAW240&amp;n=257466" w:history="1">
        <w:r w:rsidRPr="00295EDA">
          <w:t>постановлении</w:t>
        </w:r>
      </w:hyperlink>
      <w:r w:rsidRPr="00295EDA">
        <w:t xml:space="preserve"> Правительства Кировской области от 16.07.2018 № 349-П «Об организации проектной деятельности в Правительстве Кировской области и органах исполнительной власти Кировской области».</w:t>
      </w:r>
    </w:p>
    <w:p w:rsidR="00295EDA" w:rsidRPr="00295EDA" w:rsidRDefault="00295EDA" w:rsidP="00295EDA">
      <w:pPr>
        <w:tabs>
          <w:tab w:val="left" w:pos="1173"/>
        </w:tabs>
        <w:ind w:firstLine="709"/>
        <w:jc w:val="both"/>
      </w:pPr>
      <w:r w:rsidRPr="00295EDA">
        <w:t xml:space="preserve">Понятие «налоговые расходы», используемое в настоящем Порядке, применяется в значении, в каком оно используется в Бюджетном </w:t>
      </w:r>
      <w:hyperlink r:id="rId9">
        <w:r w:rsidRPr="00295EDA">
          <w:t>кодексе</w:t>
        </w:r>
      </w:hyperlink>
      <w:r w:rsidRPr="00295EDA">
        <w:t xml:space="preserve"> Российской Федерации.</w:t>
      </w:r>
    </w:p>
    <w:p w:rsidR="00295EDA" w:rsidRPr="00295EDA" w:rsidRDefault="00295EDA" w:rsidP="00295EDA">
      <w:pPr>
        <w:pStyle w:val="a8"/>
      </w:pPr>
      <w:r w:rsidRPr="00295EDA">
        <w:t>Понятие «муниципальный проект, направленный на достижение национального проекта», используемое в настоящем Порядке, применяется в значении, в каком оно используется в постановлении администрации Орловского муниципального округа об организации проектной деятельности в муниципальном образовании, принятом в установленном порядке (далее</w:t>
      </w:r>
      <w:r w:rsidRPr="00295EDA">
        <w:rPr>
          <w:spacing w:val="-2"/>
        </w:rPr>
        <w:t xml:space="preserve"> </w:t>
      </w:r>
      <w:r w:rsidRPr="00295EDA">
        <w:t>– Положение об организации проектной деятельности).</w:t>
      </w:r>
    </w:p>
    <w:p w:rsidR="00295EDA" w:rsidRPr="00295EDA" w:rsidRDefault="00295EDA" w:rsidP="00295EDA">
      <w:pPr>
        <w:tabs>
          <w:tab w:val="left" w:pos="1173"/>
        </w:tabs>
        <w:ind w:firstLine="709"/>
        <w:jc w:val="both"/>
      </w:pPr>
      <w:r w:rsidRPr="00295EDA">
        <w:t>1.3. Разработка и реализация муниципальных программ осуществляется исходя из следующих принципов:</w:t>
      </w:r>
    </w:p>
    <w:p w:rsidR="00295EDA" w:rsidRPr="00295EDA" w:rsidRDefault="00295EDA" w:rsidP="00295EDA">
      <w:pPr>
        <w:tabs>
          <w:tab w:val="left" w:pos="1173"/>
        </w:tabs>
        <w:ind w:firstLine="709"/>
        <w:jc w:val="both"/>
      </w:pPr>
      <w:r w:rsidRPr="00295EDA">
        <w:t>формирования муниципальной программы по отдельной отрасли или сфере социально-экономического развития Орловского муниципального округа</w:t>
      </w:r>
      <w:r w:rsidRPr="00295EDA">
        <w:br/>
        <w:t>(далее – сфера реализации муниципальной программы);</w:t>
      </w:r>
    </w:p>
    <w:p w:rsidR="00295EDA" w:rsidRPr="00295EDA" w:rsidRDefault="00295EDA" w:rsidP="00295EDA">
      <w:pPr>
        <w:tabs>
          <w:tab w:val="left" w:pos="1173"/>
        </w:tabs>
        <w:ind w:firstLine="709"/>
        <w:jc w:val="both"/>
      </w:pPr>
      <w:r w:rsidRPr="00295EDA">
        <w:t>обеспечения достижения приоритетов и социально-экономического развития Орловского муниципального округа, установленных документами стратегического планирования Орловского муниципального округа, исходя из положений нормативных правовых актов Российской Федерации, Кировской области и Орловского муниципального округа;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7"/>
        <w:jc w:val="both"/>
      </w:pPr>
      <w:proofErr w:type="gramStart"/>
      <w:r w:rsidRPr="00295EDA">
        <w:t xml:space="preserve">обеспечения планирования и реализации муниципальных программ с учетом необходимости достижения национальных целей развития Российской Федерации, определенных Указом Президента Российской Федерации </w:t>
      </w:r>
      <w:r w:rsidRPr="00295EDA">
        <w:br/>
        <w:t>от 07.05.2024 № 309 «О национальных целях развития Российской Федерации на период до 2030 года и на перспективу до 2036 года» (далее – национальные цели) и показателей, их характеризующих, а также приоритетов и целей Стратегии социально-экономического развития Кировской области на период до</w:t>
      </w:r>
      <w:proofErr w:type="gramEnd"/>
      <w:r w:rsidRPr="00295EDA">
        <w:t xml:space="preserve"> 2036 года, утвержденной распоряжением Правительства Кировской области от 25.11.2024 № 301 «Об утверждении Стратегии социально-экономического развития Кировской области на период до 2036 года»;  </w:t>
      </w:r>
    </w:p>
    <w:p w:rsidR="00295EDA" w:rsidRPr="00295EDA" w:rsidRDefault="00295EDA" w:rsidP="00295EDA">
      <w:pPr>
        <w:tabs>
          <w:tab w:val="left" w:pos="1144"/>
        </w:tabs>
        <w:ind w:firstLine="709"/>
        <w:jc w:val="both"/>
      </w:pPr>
      <w:r w:rsidRPr="00295EDA">
        <w:t>включения в состав муниципальной программы всех инструментов и мероприятий муниципальной политики в соответствующей сфере реализации муниципальной программы (включая применение мер организационного характера, осуществление контрольной (надзорной) деятельности, совершенствование нормативного регулирования отрасли, налоговые, таможенные, тарифные, кредитные и иные инструменты);</w:t>
      </w:r>
    </w:p>
    <w:p w:rsidR="00295EDA" w:rsidRPr="00295EDA" w:rsidRDefault="00295EDA" w:rsidP="00295EDA">
      <w:pPr>
        <w:tabs>
          <w:tab w:val="left" w:pos="1144"/>
        </w:tabs>
        <w:ind w:firstLine="709"/>
        <w:jc w:val="both"/>
        <w:rPr>
          <w:rFonts w:eastAsiaTheme="minorHAnsi"/>
        </w:rPr>
      </w:pPr>
      <w:r w:rsidRPr="00295EDA">
        <w:rPr>
          <w:rFonts w:eastAsiaTheme="minorHAnsi"/>
        </w:rPr>
        <w:t>обеспечения консолидации бюджетных ассигнований местного, областного, федерального бюджетов и внебюджетных источников, направляемых на реализацию соответствующей муниципальной программы                и влияющих на достижение показателей муниципальной программы, показателей структурных элементов муниципальной программы и выполнение мероприятий (результатов) структурных элементов муниципальной программы;</w:t>
      </w:r>
    </w:p>
    <w:p w:rsidR="00295EDA" w:rsidRPr="00295EDA" w:rsidRDefault="00295EDA" w:rsidP="00295EDA">
      <w:pPr>
        <w:tabs>
          <w:tab w:val="left" w:pos="1144"/>
        </w:tabs>
        <w:ind w:firstLine="709"/>
        <w:jc w:val="both"/>
      </w:pPr>
      <w:r w:rsidRPr="00295EDA">
        <w:t xml:space="preserve">синхронизации муниципальных программ с государственными программами Кировской области, программами развития (иными программами) государственных корпораций, государственных компаний и акционерных обществ с государственным </w:t>
      </w:r>
      <w:r w:rsidRPr="00295EDA">
        <w:lastRenderedPageBreak/>
        <w:t>участием, влияющими на достижение показателей муниципальных программ, показателей структурных элементов муниципальных программ и выполнение мероприятий (результатов) структурных элементов муниципальных программ;</w:t>
      </w:r>
    </w:p>
    <w:p w:rsidR="00295EDA" w:rsidRPr="00295EDA" w:rsidRDefault="00295EDA" w:rsidP="00295EDA">
      <w:pPr>
        <w:tabs>
          <w:tab w:val="left" w:pos="1144"/>
        </w:tabs>
        <w:ind w:firstLine="709"/>
        <w:jc w:val="both"/>
        <w:rPr>
          <w:rFonts w:eastAsiaTheme="minorHAnsi"/>
        </w:rPr>
      </w:pPr>
      <w:r w:rsidRPr="00295EDA">
        <w:rPr>
          <w:rFonts w:eastAsiaTheme="minorHAnsi"/>
        </w:rPr>
        <w:t xml:space="preserve">учет </w:t>
      </w:r>
      <w:proofErr w:type="gramStart"/>
      <w:r w:rsidRPr="00295EDA">
        <w:rPr>
          <w:rFonts w:eastAsiaTheme="minorHAnsi"/>
        </w:rPr>
        <w:t xml:space="preserve">показателей оценки эффективности деятельности администрации </w:t>
      </w:r>
      <w:r w:rsidRPr="00295EDA">
        <w:t>Орловского муниципального округа</w:t>
      </w:r>
      <w:proofErr w:type="gramEnd"/>
      <w:r w:rsidRPr="00295EDA">
        <w:rPr>
          <w:rFonts w:eastAsiaTheme="minorHAnsi"/>
        </w:rPr>
        <w:t>;</w:t>
      </w:r>
    </w:p>
    <w:p w:rsidR="00295EDA" w:rsidRPr="00295EDA" w:rsidRDefault="00295EDA" w:rsidP="00295EDA">
      <w:pPr>
        <w:adjustRightInd w:val="0"/>
        <w:ind w:firstLine="709"/>
        <w:jc w:val="both"/>
      </w:pPr>
      <w:r w:rsidRPr="00295EDA">
        <w:rPr>
          <w:rFonts w:eastAsiaTheme="minorHAnsi"/>
        </w:rPr>
        <w:t xml:space="preserve">учет </w:t>
      </w:r>
      <w:proofErr w:type="gramStart"/>
      <w:r w:rsidRPr="00295EDA">
        <w:rPr>
          <w:rFonts w:eastAsiaTheme="minorHAnsi"/>
        </w:rPr>
        <w:t>показателей оценки эффективности деятельности высшего должностного лица Кировской области</w:t>
      </w:r>
      <w:proofErr w:type="gramEnd"/>
      <w:r w:rsidRPr="00295EDA">
        <w:rPr>
          <w:rFonts w:eastAsiaTheme="minorHAnsi"/>
        </w:rPr>
        <w:t xml:space="preserve"> и деятельности исполнительных органов Кировской области, показателей, характеризующих достижение национальных целей </w:t>
      </w:r>
      <w:r w:rsidRPr="00295EDA">
        <w:t>(при наличии декомпозиции на уровень муниципального образования);</w:t>
      </w:r>
    </w:p>
    <w:p w:rsidR="00295EDA" w:rsidRPr="00295EDA" w:rsidRDefault="00295EDA" w:rsidP="00295EDA">
      <w:pPr>
        <w:pStyle w:val="a8"/>
      </w:pPr>
      <w:r w:rsidRPr="00295EDA">
        <w:t>выделение в структуре муниципальной программы структурных элементов:</w:t>
      </w:r>
    </w:p>
    <w:p w:rsidR="00295EDA" w:rsidRPr="00295EDA" w:rsidRDefault="00295EDA" w:rsidP="00295EDA">
      <w:pPr>
        <w:pStyle w:val="a8"/>
      </w:pPr>
      <w:r w:rsidRPr="00295EDA">
        <w:t>муниципальных проектов, определяемых, формируемых и реализуемых в соответствии с Положением об организации проектной деятельности;</w:t>
      </w:r>
    </w:p>
    <w:p w:rsidR="00295EDA" w:rsidRPr="00295EDA" w:rsidRDefault="00295EDA" w:rsidP="00295EDA">
      <w:pPr>
        <w:pStyle w:val="a8"/>
      </w:pPr>
      <w:r w:rsidRPr="00295EDA">
        <w:t>комплексов процессных мероприятий, реализуемых непрерывно либо на периодической основе, направленных на выполнение функций и решение текущих задач ответственного исполнителя (соисполнителя) муниципальной программы;</w:t>
      </w:r>
    </w:p>
    <w:p w:rsidR="00295EDA" w:rsidRPr="00295EDA" w:rsidRDefault="00295EDA" w:rsidP="00295EDA">
      <w:pPr>
        <w:pStyle w:val="a8"/>
      </w:pPr>
      <w:r w:rsidRPr="00295EDA">
        <w:t>закрепления должностного лица, ответственного за реализацию муниципальной программы, а также каждого структурного элемента муниципальной программы.</w:t>
      </w:r>
    </w:p>
    <w:p w:rsidR="00295EDA" w:rsidRPr="00295EDA" w:rsidRDefault="00295EDA" w:rsidP="00295EDA">
      <w:pPr>
        <w:pStyle w:val="a8"/>
      </w:pPr>
      <w:r w:rsidRPr="00295EDA">
        <w:t>1.4. Разработка муниципальной программы осуществляется структурным подразделением (отраслевым органом) администрации или иным главным распорядителем средств</w:t>
      </w:r>
      <w:r w:rsidRPr="00295EDA">
        <w:rPr>
          <w:spacing w:val="-7"/>
        </w:rPr>
        <w:t xml:space="preserve"> </w:t>
      </w:r>
      <w:r w:rsidRPr="00295EDA">
        <w:t>бюджета</w:t>
      </w:r>
      <w:r w:rsidRPr="00295EDA">
        <w:rPr>
          <w:spacing w:val="-5"/>
        </w:rPr>
        <w:t xml:space="preserve"> </w:t>
      </w:r>
      <w:r w:rsidRPr="00295EDA">
        <w:t>Орловского муниципального округа, определенным в перечне муниципальных программ в качестве ответственного исполнителя муниципальной программы, совместно с соисполнителями муниципальной программы и участниками муниципальной программы.</w:t>
      </w:r>
    </w:p>
    <w:p w:rsidR="00295EDA" w:rsidRPr="00295EDA" w:rsidRDefault="00295EDA" w:rsidP="00295EDA">
      <w:pPr>
        <w:pStyle w:val="a8"/>
      </w:pPr>
      <w:r w:rsidRPr="00295EDA">
        <w:t>1.5. Формирование, утверждение паспорта муниципальной программы и паспортов ее структурных элементов, внесение изменений в указанные паспорта, формирование отчетов о ходе реализации муниципальной программы и ее структурных элементов, иных документов, разрабатываемых при реализации муниципальной программы, осуществляются на бумажном носителе.</w:t>
      </w:r>
    </w:p>
    <w:p w:rsidR="00295EDA" w:rsidRPr="00295EDA" w:rsidRDefault="00295EDA" w:rsidP="00295EDA">
      <w:pPr>
        <w:pStyle w:val="a8"/>
      </w:pPr>
      <w:r w:rsidRPr="00295EDA">
        <w:t xml:space="preserve">1.6. </w:t>
      </w:r>
      <w:proofErr w:type="gramStart"/>
      <w:r w:rsidRPr="00295EDA">
        <w:t xml:space="preserve">Руководитель администрации, руководитель структурного подразделения (отраслевого органа) администрации Орловского муниципального округа, являющегося ответственным исполнителем муниципальной программы и (или) соисполнителем муниципальной программы, и руководители организаций, являющихся участниками муниципальной программы, несут персональную ответственность за реализацию соответствующих структурных элементов муниципальной программы, выполнение (достижение) их мероприятий (результатов), достижение соответствующих показателей муниципальной программы и ее структурных элементов, а также за полноту, достоверность </w:t>
      </w:r>
      <w:r w:rsidRPr="00295EDA">
        <w:rPr>
          <w:rFonts w:eastAsiaTheme="minorHAnsi"/>
        </w:rPr>
        <w:t>и своевременность представления</w:t>
      </w:r>
      <w:proofErr w:type="gramEnd"/>
      <w:r w:rsidRPr="00295EDA">
        <w:rPr>
          <w:rFonts w:eastAsiaTheme="minorHAnsi"/>
        </w:rPr>
        <w:t xml:space="preserve"> информации о ходе </w:t>
      </w:r>
      <w:r w:rsidRPr="00295EDA">
        <w:t xml:space="preserve">реализации муниципальной программы и ее структурных элементов. </w:t>
      </w:r>
    </w:p>
    <w:p w:rsidR="00295EDA" w:rsidRPr="00295EDA" w:rsidRDefault="00295EDA" w:rsidP="00295EDA">
      <w:pPr>
        <w:pStyle w:val="a8"/>
      </w:pPr>
      <w:r w:rsidRPr="00295EDA">
        <w:t>1.7. Срок реализации муниципальной программы определяется ответственным исполнителем муниципальной программы на стадии ее разработки и должен быть не менее 5 лет, если иные требования не установлены действующим законодательством.</w:t>
      </w:r>
    </w:p>
    <w:p w:rsidR="00295EDA" w:rsidRPr="00295EDA" w:rsidRDefault="00295EDA" w:rsidP="00295EDA">
      <w:pPr>
        <w:pStyle w:val="a8"/>
      </w:pPr>
      <w:r w:rsidRPr="00295EDA">
        <w:t xml:space="preserve">Срок реализации структурного элемента муниципальной программы не может превышать периода реализации муниципальной программы (за исключением муниципального проекта, направленного на достижение национального проекта). </w:t>
      </w:r>
    </w:p>
    <w:p w:rsidR="00295EDA" w:rsidRPr="00295EDA" w:rsidRDefault="00295EDA" w:rsidP="00295EDA">
      <w:pPr>
        <w:pStyle w:val="a8"/>
      </w:pPr>
      <w:r w:rsidRPr="00295EDA">
        <w:t>Срок реализации муниципальной программы в её наименовании не указывается.</w:t>
      </w:r>
    </w:p>
    <w:p w:rsidR="00295EDA" w:rsidRPr="00295EDA" w:rsidRDefault="00295EDA" w:rsidP="00295EDA">
      <w:pPr>
        <w:pStyle w:val="a8"/>
      </w:pPr>
      <w:r w:rsidRPr="00295EDA">
        <w:t xml:space="preserve">1.8. Муниципальная программа утверждается постановлением администрации Орловского муниципального округа в соответствии с </w:t>
      </w:r>
      <w:hyperlink r:id="rId10" w:history="1">
        <w:r w:rsidRPr="00295EDA">
          <w:t>пунктами 3.1, 3.2 и 3.4</w:t>
        </w:r>
      </w:hyperlink>
      <w:r w:rsidRPr="00295EDA">
        <w:t xml:space="preserve"> настоящего Порядка.</w:t>
      </w:r>
    </w:p>
    <w:p w:rsidR="00295EDA" w:rsidRPr="00295EDA" w:rsidRDefault="00295EDA" w:rsidP="00295EDA">
      <w:pPr>
        <w:pStyle w:val="a8"/>
      </w:pPr>
      <w:r w:rsidRPr="00295EDA">
        <w:t xml:space="preserve">1.9. Постановление администрации Орловского муниципального округа об утверждении муниципальной программы подлежит размещению на официальном сайте администрации </w:t>
      </w:r>
      <w:r w:rsidRPr="00295EDA">
        <w:lastRenderedPageBreak/>
        <w:t xml:space="preserve">Орловского муниципального округа в информационно-телекоммуникационной сети «Интернет» (далее – сайт администрации Орловского муниципального округа) в течение 5 рабочих дней со дня официального опубликования нормативного правового акта об утверждении этой муниципальной программы или внесении в нее изменений. </w:t>
      </w:r>
    </w:p>
    <w:p w:rsidR="00295EDA" w:rsidRPr="00295EDA" w:rsidRDefault="00295EDA" w:rsidP="00295EDA">
      <w:pPr>
        <w:pStyle w:val="a8"/>
      </w:pPr>
      <w:r w:rsidRPr="00295EDA">
        <w:t xml:space="preserve">Правовые акты администрации Орловского муниципального округа об утверждении паспортов структурных элементов муниципальной программы подлежат размещению на сайте администрации Орловского муниципального округа в течение 5 рабочих дней со дня утверждения правового акта об утверждении соответствующего паспорта структурного элемента муниципальной программы или внесении в него изменений. </w:t>
      </w:r>
    </w:p>
    <w:p w:rsidR="00295EDA" w:rsidRPr="00295EDA" w:rsidRDefault="00295EDA" w:rsidP="00295EDA">
      <w:pPr>
        <w:pStyle w:val="a8"/>
      </w:pPr>
      <w:r w:rsidRPr="00295EDA">
        <w:t>Годовой отчет о ходе реализации  муниципальной программы подлежит размещению на сайте администрации Орловского муниципального округа</w:t>
      </w:r>
      <w:r w:rsidRPr="00295EDA">
        <w:br/>
        <w:t>в течение 5 рабочих дней со дня его утверждения.</w:t>
      </w:r>
    </w:p>
    <w:p w:rsidR="00295EDA" w:rsidRPr="00295EDA" w:rsidRDefault="00295EDA" w:rsidP="00295EDA">
      <w:pPr>
        <w:pStyle w:val="a8"/>
      </w:pPr>
      <w:r w:rsidRPr="00295EDA">
        <w:t>Руководители структурных подразделений (отраслевых органов) администрации Орловского муниципального округа, являющихся ответственными исполнителями  муниципальных программ и (или) соисполнителями муниципальных программ, несут персональную ответственность за достоверность и своевременность представления информации о муниципальной программе, размещаемой на сайте администрации Орловского муниципального округа.</w:t>
      </w:r>
    </w:p>
    <w:p w:rsidR="00295EDA" w:rsidRPr="00295EDA" w:rsidRDefault="00295EDA" w:rsidP="00295EDA">
      <w:pPr>
        <w:pStyle w:val="a8"/>
      </w:pPr>
      <w:r w:rsidRPr="00295EDA">
        <w:t>1.10. Муниципальная программа подлежит обязательной государственной регистрации в федеральном государственном реестре документов стратегического планирования государственной автоматизированной информационной системы «Управление» (далее – система «Управление»)                   в порядке и сроки, установленные федеральным законодательством.</w:t>
      </w:r>
    </w:p>
    <w:p w:rsidR="00295EDA" w:rsidRPr="00295EDA" w:rsidRDefault="00295EDA" w:rsidP="00295EDA">
      <w:pPr>
        <w:pStyle w:val="a8"/>
      </w:pPr>
      <w:r w:rsidRPr="00295EDA">
        <w:t xml:space="preserve">1.11. Сведения о муниципальной программе и структурных элементах муниципальной программы, отнесенные к сведениям, содержащим государственную тайну, и сведениям конфиденциального характера, формируются на бумажном носителе с соблюдением требований законодательства Российской Федерации и Кировской области по работе со сведениями, составляющими государственную тайну, и (или) сведениями конфиденциального характера.  </w:t>
      </w:r>
    </w:p>
    <w:p w:rsidR="00295EDA" w:rsidRPr="00295EDA" w:rsidRDefault="00295EDA" w:rsidP="00295EDA">
      <w:pPr>
        <w:pStyle w:val="a8"/>
      </w:pPr>
      <w:proofErr w:type="gramStart"/>
      <w:r w:rsidRPr="00295EDA">
        <w:t xml:space="preserve">Отчеты о ходе реализации муниципальной программы и отчеты о ходе реализации структурных элементов муниципальной программы, содержащие сведения, отнесенные к государственной тайне, и (или) сведения конфиденциального характера, формируются на бумажном носителе                           с соблюдением требований законодательства Российской Федерации                            и Кировской области по работе со сведениями, составляющими государственную тайну, и (или) сведениями конфиденциального характера.  </w:t>
      </w:r>
      <w:proofErr w:type="gramEnd"/>
    </w:p>
    <w:p w:rsidR="00295EDA" w:rsidRPr="00295EDA" w:rsidRDefault="00295EDA" w:rsidP="00295EDA">
      <w:pPr>
        <w:pStyle w:val="a8"/>
        <w:rPr>
          <w:rFonts w:eastAsiaTheme="minorHAnsi"/>
        </w:rPr>
      </w:pPr>
      <w:proofErr w:type="gramStart"/>
      <w:r w:rsidRPr="00295EDA">
        <w:t>Сведения о муниципальной программе и структурных элементах муниципальной программы, отнесенные к сведениям, содержащим государственную тайну, и сведениям конфиденциального характера, а также отчеты</w:t>
      </w:r>
      <w:r w:rsidRPr="00295EDA">
        <w:rPr>
          <w:rFonts w:eastAsiaTheme="minorHAnsi"/>
        </w:rPr>
        <w:t xml:space="preserve"> о ходе реализации муниципальной программы и отчеты о ходе реализации структурных элементов муниципальной программы, содержащие сведения, отнесенные к государственной тайне, и (или) сведения конфиденциального характера, размещаются на сайте администрации </w:t>
      </w:r>
      <w:r w:rsidRPr="00295EDA">
        <w:t>Орловского муниципального округа</w:t>
      </w:r>
      <w:r w:rsidRPr="00295EDA">
        <w:rPr>
          <w:rFonts w:eastAsiaTheme="minorHAnsi"/>
        </w:rPr>
        <w:t xml:space="preserve"> с соблюдением требований законодательства Российской Федерации</w:t>
      </w:r>
      <w:proofErr w:type="gramEnd"/>
      <w:r w:rsidRPr="00295EDA">
        <w:rPr>
          <w:rFonts w:eastAsiaTheme="minorHAnsi"/>
        </w:rPr>
        <w:t xml:space="preserve"> и Кировской области по работе со сведениями, составляющими государственную тайну, и (или) сведениями конфиденциального характера.</w:t>
      </w:r>
    </w:p>
    <w:p w:rsidR="00295EDA" w:rsidRPr="00295EDA" w:rsidRDefault="00295EDA" w:rsidP="00295EDA">
      <w:pPr>
        <w:pStyle w:val="1"/>
        <w:numPr>
          <w:ilvl w:val="0"/>
          <w:numId w:val="1"/>
        </w:numPr>
        <w:tabs>
          <w:tab w:val="left" w:pos="1418"/>
        </w:tabs>
        <w:spacing w:before="242"/>
        <w:ind w:left="1418" w:hanging="709"/>
        <w:jc w:val="both"/>
        <w:rPr>
          <w:sz w:val="24"/>
          <w:szCs w:val="24"/>
        </w:rPr>
      </w:pPr>
      <w:r w:rsidRPr="00295EDA">
        <w:rPr>
          <w:sz w:val="24"/>
          <w:szCs w:val="24"/>
        </w:rPr>
        <w:t>Требования</w:t>
      </w:r>
      <w:r w:rsidRPr="00295EDA">
        <w:rPr>
          <w:spacing w:val="-6"/>
          <w:sz w:val="24"/>
          <w:szCs w:val="24"/>
        </w:rPr>
        <w:t xml:space="preserve"> </w:t>
      </w:r>
      <w:r w:rsidRPr="00295EDA">
        <w:rPr>
          <w:sz w:val="24"/>
          <w:szCs w:val="24"/>
        </w:rPr>
        <w:t>к</w:t>
      </w:r>
      <w:r w:rsidRPr="00295EDA">
        <w:rPr>
          <w:spacing w:val="-3"/>
          <w:sz w:val="24"/>
          <w:szCs w:val="24"/>
        </w:rPr>
        <w:t xml:space="preserve"> </w:t>
      </w:r>
      <w:r w:rsidRPr="00295EDA">
        <w:rPr>
          <w:sz w:val="24"/>
          <w:szCs w:val="24"/>
        </w:rPr>
        <w:t>структуре</w:t>
      </w:r>
      <w:r w:rsidRPr="00295EDA">
        <w:rPr>
          <w:spacing w:val="-4"/>
          <w:sz w:val="24"/>
          <w:szCs w:val="24"/>
        </w:rPr>
        <w:t xml:space="preserve"> </w:t>
      </w:r>
      <w:r w:rsidRPr="00295EDA">
        <w:rPr>
          <w:sz w:val="24"/>
          <w:szCs w:val="24"/>
        </w:rPr>
        <w:t>и целеполаганию</w:t>
      </w:r>
      <w:r w:rsidRPr="00295EDA">
        <w:rPr>
          <w:spacing w:val="-4"/>
          <w:sz w:val="24"/>
          <w:szCs w:val="24"/>
        </w:rPr>
        <w:t xml:space="preserve"> </w:t>
      </w:r>
      <w:r w:rsidRPr="00295EDA">
        <w:rPr>
          <w:sz w:val="24"/>
          <w:szCs w:val="24"/>
        </w:rPr>
        <w:t>муниципальных</w:t>
      </w:r>
      <w:r w:rsidRPr="00295EDA">
        <w:rPr>
          <w:spacing w:val="-3"/>
          <w:sz w:val="24"/>
          <w:szCs w:val="24"/>
        </w:rPr>
        <w:t xml:space="preserve"> </w:t>
      </w:r>
      <w:r w:rsidRPr="00295EDA">
        <w:rPr>
          <w:spacing w:val="-2"/>
          <w:sz w:val="24"/>
          <w:szCs w:val="24"/>
        </w:rPr>
        <w:t>программ</w:t>
      </w:r>
    </w:p>
    <w:p w:rsidR="00295EDA" w:rsidRPr="00295EDA" w:rsidRDefault="00295EDA" w:rsidP="00295EDA">
      <w:pPr>
        <w:pStyle w:val="a8"/>
        <w:spacing w:before="25"/>
        <w:rPr>
          <w:b/>
        </w:rPr>
      </w:pPr>
    </w:p>
    <w:p w:rsidR="00295EDA" w:rsidRPr="00295EDA" w:rsidRDefault="00295EDA" w:rsidP="00295EDA">
      <w:pPr>
        <w:pStyle w:val="a8"/>
      </w:pPr>
      <w:r w:rsidRPr="00295EDA">
        <w:t>2.1. Муниципальная программа является системой следующих документов, разрабатываемых и утверждаемых в соответствии с настоящим Порядком и иными правовыми актами:</w:t>
      </w:r>
    </w:p>
    <w:p w:rsidR="00295EDA" w:rsidRPr="00295EDA" w:rsidRDefault="00295EDA" w:rsidP="00295EDA">
      <w:pPr>
        <w:pStyle w:val="a8"/>
      </w:pPr>
      <w:r w:rsidRPr="00295EDA">
        <w:lastRenderedPageBreak/>
        <w:t>2.1.1. Стратегические приоритеты и цели муниципальной политики в сфере реализации муниципальной программы, в том числе с указанием связи с национальными целями, целями стратегии, государственными программами Кировской области (при наличии).</w:t>
      </w:r>
    </w:p>
    <w:p w:rsidR="00295EDA" w:rsidRPr="00295EDA" w:rsidRDefault="00295EDA" w:rsidP="00295EDA">
      <w:pPr>
        <w:pStyle w:val="a8"/>
      </w:pPr>
      <w:r w:rsidRPr="00295EDA">
        <w:t>2.1.2. Паспорт муниципальной программы.</w:t>
      </w:r>
    </w:p>
    <w:p w:rsidR="00295EDA" w:rsidRPr="00295EDA" w:rsidRDefault="00295EDA" w:rsidP="00295EDA">
      <w:pPr>
        <w:pStyle w:val="a8"/>
      </w:pPr>
      <w:r w:rsidRPr="00295EDA">
        <w:t>2.1.3. Паспорт муниципального проекта.</w:t>
      </w:r>
    </w:p>
    <w:p w:rsidR="00295EDA" w:rsidRPr="00295EDA" w:rsidRDefault="00295EDA" w:rsidP="00295EDA">
      <w:pPr>
        <w:pStyle w:val="a8"/>
      </w:pPr>
      <w:r w:rsidRPr="00295EDA">
        <w:t>2.1.4. Паспорт комплекса процессных мероприятий.</w:t>
      </w:r>
    </w:p>
    <w:p w:rsidR="00295EDA" w:rsidRPr="00295EDA" w:rsidRDefault="00295EDA" w:rsidP="00295EDA">
      <w:pPr>
        <w:pStyle w:val="a8"/>
      </w:pPr>
      <w:r w:rsidRPr="00295EDA">
        <w:t>2.1.5. Правила предоставления бюджетных инвестиций юридическим лицам (при планировании капитальных вложений в рамках реализации муниципальной программы).</w:t>
      </w:r>
    </w:p>
    <w:p w:rsidR="00295EDA" w:rsidRPr="00295EDA" w:rsidRDefault="00295EDA" w:rsidP="00295EDA">
      <w:pPr>
        <w:pStyle w:val="a8"/>
      </w:pPr>
      <w:r w:rsidRPr="00295EDA">
        <w:t>2.1.6. Порядок предоставления субсидий юридическим лицам, муниципальным учреждениям, индивидуальным предпринимателям, физическим лицам – производителям товаров, работ, услуг, иным некоммерческим организациям, не являющимся муниципальными учреждениями, в рамках реализации муниципальной программы (при необходимости).</w:t>
      </w:r>
    </w:p>
    <w:p w:rsidR="00295EDA" w:rsidRPr="00295EDA" w:rsidRDefault="00295EDA" w:rsidP="00295EDA">
      <w:pPr>
        <w:pStyle w:val="a8"/>
      </w:pPr>
      <w:r w:rsidRPr="00295EDA">
        <w:t>2.1.7. Решение об осуществлении капитальных вложений при реализации муниципальной программы (при планировании капитальных вложений в рамках реализации муниципальной программы).</w:t>
      </w:r>
    </w:p>
    <w:p w:rsidR="00295EDA" w:rsidRPr="00295EDA" w:rsidRDefault="00295EDA" w:rsidP="00295EDA">
      <w:pPr>
        <w:pStyle w:val="a8"/>
      </w:pPr>
      <w:r w:rsidRPr="00295EDA">
        <w:t>2.1.8. Решение о заключении от имени Орловского муниципального округа муниципального контракта, предметом которого является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в рамках реализации муниципальной программы (при необходимости).</w:t>
      </w:r>
    </w:p>
    <w:p w:rsidR="00295EDA" w:rsidRPr="00295EDA" w:rsidRDefault="00295EDA" w:rsidP="00295EDA">
      <w:pPr>
        <w:pStyle w:val="a8"/>
      </w:pPr>
      <w:r w:rsidRPr="00295EDA">
        <w:t>2.1.9. Перечень объектов капитального строительства, объектов недвижимого имущества, планируемых к реализации в рамках муниципальной программы (при планировании капитальных вложений в рамках реализации муниципальной программы).</w:t>
      </w:r>
    </w:p>
    <w:p w:rsidR="00295EDA" w:rsidRPr="00295EDA" w:rsidRDefault="00295EDA" w:rsidP="00295EDA">
      <w:pPr>
        <w:pStyle w:val="a8"/>
      </w:pPr>
      <w:r w:rsidRPr="00295EDA">
        <w:t xml:space="preserve">Ответственный исполнитель муниципальной программы, кроме документов, определенных пунктом 2.1 настоящего Порядка, осуществляет подготовку </w:t>
      </w:r>
      <w:hyperlink w:anchor="_bookmark46" w:tooltip="#_bookmark46" w:history="1">
        <w:r w:rsidRPr="00295EDA">
          <w:t>методики</w:t>
        </w:r>
      </w:hyperlink>
      <w:r w:rsidRPr="00295EDA">
        <w:t xml:space="preserve"> расчёта значений показателей муниципальной программы (далее – </w:t>
      </w:r>
      <w:hyperlink w:anchor="_bookmark46" w:tooltip="#_bookmark46" w:history="1">
        <w:r w:rsidRPr="00295EDA">
          <w:t>методика</w:t>
        </w:r>
      </w:hyperlink>
      <w:r w:rsidRPr="00295EDA">
        <w:t xml:space="preserve"> расчёта показателей). </w:t>
      </w:r>
      <w:proofErr w:type="gramStart"/>
      <w:r w:rsidRPr="00295EDA">
        <w:t>М</w:t>
      </w:r>
      <w:hyperlink w:anchor="_bookmark46" w:tooltip="#_bookmark46" w:history="1">
        <w:r w:rsidRPr="00295EDA">
          <w:t>етодика</w:t>
        </w:r>
        <w:proofErr w:type="gramEnd"/>
      </w:hyperlink>
      <w:r w:rsidRPr="00295EDA">
        <w:t xml:space="preserve"> расчёта показателей утверждается правовым актом администрации Орловского муниципального округа в срок до 31 декабря года, предшествующего году начала реализации муниципальной программы. </w:t>
      </w:r>
    </w:p>
    <w:p w:rsidR="00295EDA" w:rsidRPr="00295EDA" w:rsidRDefault="00295EDA" w:rsidP="00295EDA">
      <w:pPr>
        <w:pStyle w:val="a8"/>
      </w:pPr>
      <w:r w:rsidRPr="00295EDA">
        <w:t>2.2. Методика расчёта показателей включает информацию о показателях муниципальной программы, показателях структурных элементов муниципальной программы, о прокси-показателях муниципальной программы и прокси-показателях структурных элементов муниципальной программы (при наличии) и разрабатывается по форме согласно приложению № 1 к настоящему Порядку.</w:t>
      </w:r>
    </w:p>
    <w:p w:rsidR="00295EDA" w:rsidRPr="00295EDA" w:rsidRDefault="00295EDA" w:rsidP="00295EDA">
      <w:pPr>
        <w:pStyle w:val="a8"/>
      </w:pPr>
      <w:r w:rsidRPr="00295EDA">
        <w:t>Методики расчета значений показателей муниципальных программ и показателей структурных элементов, определенные ответственными исполнителями (соисполнителями) муниципальных программ, применяются только при отсутствии возможности получения данных на основе федерального и регионального статистического наблюдения и применения методик, утвержденных Правительством Российской Федерации.</w:t>
      </w:r>
    </w:p>
    <w:p w:rsidR="00295EDA" w:rsidRPr="00295EDA" w:rsidRDefault="00295EDA" w:rsidP="00295EDA">
      <w:pPr>
        <w:pStyle w:val="a8"/>
      </w:pPr>
      <w:r w:rsidRPr="00295EDA">
        <w:t xml:space="preserve">При необходимости корректировки методики расчета показателей в течение года внесение изменений в правовой акт администрации Орловского муниципального округа об утверждении </w:t>
      </w:r>
      <w:hyperlink w:anchor="_bookmark46" w:tooltip="#_bookmark46" w:history="1">
        <w:r w:rsidRPr="00295EDA">
          <w:t>методики</w:t>
        </w:r>
      </w:hyperlink>
      <w:r w:rsidRPr="00295EDA">
        <w:t xml:space="preserve"> расчёта показателей осуществляется не позднее 31 декабря года, предшествующего году начала расчета планируемого значения показателя муниципальной программы, показателя структурного элемента, прокси-показателя.</w:t>
      </w:r>
    </w:p>
    <w:p w:rsidR="00295EDA" w:rsidRPr="00295EDA" w:rsidRDefault="00295EDA" w:rsidP="00295EDA">
      <w:pPr>
        <w:pStyle w:val="a8"/>
      </w:pPr>
      <w:r w:rsidRPr="00295EDA">
        <w:t xml:space="preserve">Ответственный исполнитель муниципальной программы до утверждения </w:t>
      </w:r>
      <w:hyperlink w:anchor="_bookmark46" w:tooltip="#_bookmark46" w:history="1">
        <w:r w:rsidRPr="00295EDA">
          <w:t>методики</w:t>
        </w:r>
      </w:hyperlink>
      <w:r w:rsidRPr="00295EDA">
        <w:t xml:space="preserve"> расчёта показателей обеспечивает ее согласование с соисполнителями, участниками муниципальной </w:t>
      </w:r>
      <w:r w:rsidRPr="00295EDA">
        <w:lastRenderedPageBreak/>
        <w:t xml:space="preserve">программы в части показателей, ответственными за достижение которых они являются, а также </w:t>
      </w:r>
      <w:proofErr w:type="gramStart"/>
      <w:r w:rsidRPr="00295EDA">
        <w:t>со</w:t>
      </w:r>
      <w:proofErr w:type="gramEnd"/>
      <w:r w:rsidRPr="00295EDA">
        <w:t xml:space="preserve"> 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w:t>
      </w:r>
    </w:p>
    <w:p w:rsidR="00295EDA" w:rsidRPr="00295EDA" w:rsidRDefault="00295EDA" w:rsidP="00295EDA">
      <w:pPr>
        <w:pStyle w:val="a8"/>
      </w:pPr>
      <w:r w:rsidRPr="00295EDA">
        <w:t>Не допускается изменение методик расчета значений тех показателей, оценка которых произведена за прошедшие годы.</w:t>
      </w:r>
    </w:p>
    <w:p w:rsidR="00295EDA" w:rsidRPr="00295EDA" w:rsidRDefault="00295EDA" w:rsidP="00295EDA">
      <w:pPr>
        <w:pStyle w:val="a8"/>
      </w:pPr>
      <w:r w:rsidRPr="00295EDA">
        <w:t xml:space="preserve">2.3. Муниципальная программа в качестве структурных элементов содержит муниципальные проекты, в </w:t>
      </w:r>
      <w:proofErr w:type="gramStart"/>
      <w:r w:rsidRPr="00295EDA">
        <w:t>совокупности</w:t>
      </w:r>
      <w:proofErr w:type="gramEnd"/>
      <w:r w:rsidRPr="00295EDA">
        <w:t xml:space="preserve"> составляющие проектную часть муниципальной программы, а также комплексы процессных мероприятий, в совокупности составляющие процессную часть муниципальной программы.</w:t>
      </w:r>
    </w:p>
    <w:p w:rsidR="00295EDA" w:rsidRPr="00295EDA" w:rsidRDefault="00295EDA" w:rsidP="00295EDA">
      <w:pPr>
        <w:pStyle w:val="a8"/>
      </w:pPr>
      <w:r w:rsidRPr="00295EDA">
        <w:t>Допускается формирование муниципальных программ с включением в качестве структурных элементов только комплексов процессных мероприятий или только муниципальных проектов.</w:t>
      </w:r>
    </w:p>
    <w:p w:rsidR="00295EDA" w:rsidRPr="00295EDA" w:rsidRDefault="00295EDA" w:rsidP="00295EDA">
      <w:pPr>
        <w:pStyle w:val="a8"/>
      </w:pPr>
      <w:r w:rsidRPr="00295EDA">
        <w:t>2.4. В рамках проектной части муниципальной программы осуществляется реализация направлений деятельности администрации Орловского муниципального округа, предусмотренных Положением об организации проектной деятельности.</w:t>
      </w:r>
    </w:p>
    <w:p w:rsidR="00295EDA" w:rsidRPr="00295EDA" w:rsidRDefault="00295EDA" w:rsidP="00295EDA">
      <w:pPr>
        <w:pStyle w:val="a8"/>
      </w:pPr>
      <w:r w:rsidRPr="00295EDA">
        <w:t>2.5. В рамках процессных мероприятий муниципальной программы осуществляется реализация направлений деятельности, предусматривающих:</w:t>
      </w:r>
    </w:p>
    <w:p w:rsidR="00295EDA" w:rsidRPr="00295EDA" w:rsidRDefault="00295EDA" w:rsidP="00295EDA">
      <w:pPr>
        <w:pStyle w:val="a8"/>
      </w:pPr>
      <w:r w:rsidRPr="00295EDA">
        <w:t>а) нормативное регулирование в сфере реализации муниципальной программы, осуществляемое на регулярной основе и не предполагающее системных изменений;</w:t>
      </w:r>
    </w:p>
    <w:p w:rsidR="00295EDA" w:rsidRPr="00295EDA" w:rsidRDefault="00295EDA" w:rsidP="00295EDA">
      <w:pPr>
        <w:pStyle w:val="a8"/>
      </w:pPr>
      <w:r w:rsidRPr="00295EDA">
        <w:t>б) обеспечение выполнения функции по муниципальному контролю (надзору);</w:t>
      </w:r>
    </w:p>
    <w:p w:rsidR="00295EDA" w:rsidRPr="00295EDA" w:rsidRDefault="00295EDA" w:rsidP="00295EDA">
      <w:pPr>
        <w:pStyle w:val="a8"/>
      </w:pPr>
      <w:r w:rsidRPr="00295EDA">
        <w:t>в) выполнение муниципальных заданий на оказание муниципальных услуг (выполнение работ) (за исключением муниципальных заданий, осуществляемых в рамках проектной деятельности);</w:t>
      </w:r>
    </w:p>
    <w:p w:rsidR="00295EDA" w:rsidRPr="00295EDA" w:rsidRDefault="00295EDA" w:rsidP="00295EDA">
      <w:pPr>
        <w:pStyle w:val="a8"/>
      </w:pPr>
      <w:r w:rsidRPr="00295EDA">
        <w:t>г) предоставление субвенций из местного бюджета областному бюджету;</w:t>
      </w:r>
    </w:p>
    <w:p w:rsidR="00295EDA" w:rsidRPr="00295EDA" w:rsidRDefault="00295EDA" w:rsidP="00295EDA">
      <w:pPr>
        <w:pStyle w:val="a8"/>
      </w:pPr>
      <w:r w:rsidRPr="00295EDA">
        <w:t>д) обеспечение текущего содержания администрации Орловского муниципального округа, иных муниципальных казенных учреждений;</w:t>
      </w:r>
    </w:p>
    <w:p w:rsidR="00295EDA" w:rsidRPr="00295EDA" w:rsidRDefault="00295EDA" w:rsidP="00295EDA">
      <w:pPr>
        <w:pStyle w:val="a8"/>
      </w:pPr>
      <w:r w:rsidRPr="00295EDA">
        <w:t>е) предоставление целевых субсидий муниципальным учреждениям (за исключением субсидий, предоставляемых в целях осуществления капитальных вложений, операций с недвижимым имуществом, приобретения нефинансовых активов);</w:t>
      </w:r>
    </w:p>
    <w:p w:rsidR="00295EDA" w:rsidRPr="00295EDA" w:rsidRDefault="00295EDA" w:rsidP="00295EDA">
      <w:pPr>
        <w:pStyle w:val="a8"/>
      </w:pPr>
      <w:r w:rsidRPr="00295EDA">
        <w:t>ж) предоставление субсидий бюджетным, автономным учреждениям и иным некоммерческим организациям на содержание (текущую эксплуатацию) объектов, созданных в рамках проектной деятельности;</w:t>
      </w:r>
    </w:p>
    <w:p w:rsidR="00295EDA" w:rsidRPr="00295EDA" w:rsidRDefault="00295EDA" w:rsidP="00295EDA">
      <w:pPr>
        <w:pStyle w:val="a8"/>
      </w:pPr>
      <w:r w:rsidRPr="00295EDA">
        <w:t>з) предоставление субсидий юридическим лицам, не являющимся муниципальными учреждениями или муниципальными унитарными предприятиями, а также индивидуальным предпринимателям и физическим лицам (за исключением субсидий, предоставляемых в рамках проектной деятельности);</w:t>
      </w:r>
    </w:p>
    <w:p w:rsidR="00295EDA" w:rsidRPr="00295EDA" w:rsidRDefault="00295EDA" w:rsidP="00295EDA">
      <w:pPr>
        <w:pStyle w:val="a8"/>
      </w:pPr>
      <w:r w:rsidRPr="00295EDA">
        <w:t>и) оказание мер социальной поддержки отдельным категориям населения (за исключением случаев, когда нормативными правовыми актами Российской Федерации, Кировской области  установлен ограниченный период действия соответствующих мер), включая осуществление социальных налоговых расходов;</w:t>
      </w:r>
    </w:p>
    <w:p w:rsidR="00295EDA" w:rsidRPr="00295EDA" w:rsidRDefault="00295EDA" w:rsidP="00295EDA">
      <w:pPr>
        <w:pStyle w:val="a8"/>
      </w:pPr>
      <w:r w:rsidRPr="00295EDA">
        <w:t>к)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295EDA" w:rsidRPr="00295EDA" w:rsidRDefault="00295EDA" w:rsidP="00295EDA">
      <w:pPr>
        <w:pStyle w:val="a8"/>
      </w:pPr>
      <w:r w:rsidRPr="00295EDA">
        <w:t>л) повышение квалификации кадров (за исключением муниципальных заданий, осуществляемых в рамках проектной деятельности);</w:t>
      </w:r>
    </w:p>
    <w:p w:rsidR="00295EDA" w:rsidRPr="00295EDA" w:rsidRDefault="00295EDA" w:rsidP="00295EDA">
      <w:pPr>
        <w:pStyle w:val="a8"/>
      </w:pPr>
      <w:r w:rsidRPr="00295EDA">
        <w:lastRenderedPageBreak/>
        <w:t>м) проведение массовых и образовательных мероприятий на регулярной основе (за исключением направлений, осуществляемых в рамках проектной деятельности);</w:t>
      </w:r>
    </w:p>
    <w:p w:rsidR="00295EDA" w:rsidRPr="00295EDA" w:rsidRDefault="00295EDA" w:rsidP="00295EDA">
      <w:pPr>
        <w:pStyle w:val="a8"/>
      </w:pPr>
      <w:r w:rsidRPr="00295EDA">
        <w:t>н) эксплуатацию и сопровождение информационных систем;</w:t>
      </w:r>
    </w:p>
    <w:p w:rsidR="00295EDA" w:rsidRPr="00295EDA" w:rsidRDefault="00295EDA" w:rsidP="00295EDA">
      <w:pPr>
        <w:pStyle w:val="a8"/>
      </w:pPr>
      <w:r w:rsidRPr="00295EDA">
        <w:t>о) проведение мероприятий, направленных на ликвидацию последствий чрезвычайных ситуаций;</w:t>
      </w:r>
    </w:p>
    <w:p w:rsidR="00295EDA" w:rsidRPr="00295EDA" w:rsidRDefault="00295EDA" w:rsidP="00295EDA">
      <w:pPr>
        <w:pStyle w:val="a8"/>
      </w:pPr>
      <w:r w:rsidRPr="00295EDA">
        <w:t>п) обслуживание муниципального долга Орловского муниципального округа;</w:t>
      </w:r>
    </w:p>
    <w:p w:rsidR="00295EDA" w:rsidRPr="00295EDA" w:rsidRDefault="00295EDA" w:rsidP="00295EDA">
      <w:pPr>
        <w:pStyle w:val="a8"/>
      </w:pPr>
      <w:r w:rsidRPr="00295EDA">
        <w:t>р) иные направления деятельности, не отвечающие направлениям, осуществляемым в рамках проектной деятельности.</w:t>
      </w:r>
    </w:p>
    <w:p w:rsidR="00295EDA" w:rsidRPr="00295EDA" w:rsidRDefault="00295EDA" w:rsidP="00295EDA">
      <w:pPr>
        <w:pStyle w:val="a8"/>
      </w:pPr>
      <w:r w:rsidRPr="00295EDA">
        <w:t xml:space="preserve">2.6. </w:t>
      </w:r>
      <w:proofErr w:type="gramStart"/>
      <w:r w:rsidRPr="00295EDA">
        <w:t>К непрограммным расходам, не подлежащим включению в муниципальные программы, относятся предусмотренные решением о бюджете Орловского муниципального округа расходы на обеспечение содержания Думы Орловского муниципального округа, Контрольно-счетной комиссии Орловского муниципального округа, территориальной избирательной комиссии Орловского муниципального округа, иные расходы, не направленные на достижение целей муниципальных программ и решение задач структурных элементов муниципальных программ.</w:t>
      </w:r>
      <w:proofErr w:type="gramEnd"/>
    </w:p>
    <w:p w:rsidR="00295EDA" w:rsidRPr="00295EDA" w:rsidRDefault="00295EDA" w:rsidP="00295EDA">
      <w:pPr>
        <w:pStyle w:val="a8"/>
      </w:pPr>
      <w:r w:rsidRPr="00295EDA">
        <w:t>2.7. Структурные элементы муниципальной программы в паспорте муниципальной программы могут группироваться по направлениям (подпрограммам) муниципальной программы. Выделение в паспорте муниципальной программы направлений (подпрограмм) муниципальной программы носит аналитический характер.</w:t>
      </w:r>
    </w:p>
    <w:p w:rsidR="00295EDA" w:rsidRPr="00295EDA" w:rsidRDefault="00295EDA" w:rsidP="00295EDA">
      <w:pPr>
        <w:pStyle w:val="a8"/>
      </w:pPr>
      <w:r w:rsidRPr="00295EDA">
        <w:t>2.8. Для каждой муниципальной программы устанавливается одна или несколько целей, которые должны соответствовать приоритетам и целям социально-экономического развития Орловского муниципального округа в соответствующей сфере.</w:t>
      </w:r>
    </w:p>
    <w:p w:rsidR="00295EDA" w:rsidRPr="00295EDA" w:rsidRDefault="00295EDA" w:rsidP="00295EDA">
      <w:pPr>
        <w:pStyle w:val="a8"/>
      </w:pPr>
      <w:r w:rsidRPr="00295EDA">
        <w:t>Цель муниципальной программы должна соответствовать следующим критериям:</w:t>
      </w:r>
    </w:p>
    <w:p w:rsidR="00295EDA" w:rsidRPr="00295EDA" w:rsidRDefault="00295EDA" w:rsidP="00295EDA">
      <w:pPr>
        <w:pStyle w:val="a8"/>
      </w:pPr>
      <w:r w:rsidRPr="00295EDA">
        <w:t>специфичность (цель должна соответствовать сфере реализации муниципальной программы);</w:t>
      </w:r>
    </w:p>
    <w:p w:rsidR="00295EDA" w:rsidRPr="00295EDA" w:rsidRDefault="00295EDA" w:rsidP="00295EDA">
      <w:pPr>
        <w:pStyle w:val="a8"/>
      </w:pPr>
      <w:r w:rsidRPr="00295EDA">
        <w:t>конкретность (формулировка цели должна быть четкой, не допускающей произвольного или неоднозначного толкования, должна быть краткой и ясной, без описания путей, средств или методов достижения цели, не должна содержать специальных терминов, указаний на иные цели, задачи или результаты, которые являются следствием ее достижения);</w:t>
      </w:r>
    </w:p>
    <w:p w:rsidR="00295EDA" w:rsidRPr="00295EDA" w:rsidRDefault="00295EDA" w:rsidP="00295EDA">
      <w:pPr>
        <w:pStyle w:val="a8"/>
      </w:pPr>
      <w:r w:rsidRPr="00295EDA">
        <w:t>измеримость (должна быть возможность измерения (расчета) прогресса в достижении цели, в том числе посредством достижения значений показателей муниципальной программы, характеризующих достижение цели);</w:t>
      </w:r>
    </w:p>
    <w:p w:rsidR="00295EDA" w:rsidRPr="00295EDA" w:rsidRDefault="00295EDA" w:rsidP="00295EDA">
      <w:pPr>
        <w:pStyle w:val="a8"/>
      </w:pPr>
      <w:r w:rsidRPr="00295EDA">
        <w:t>достижимость (цель должна быть достижима за период реализации муниципальной программы);</w:t>
      </w:r>
    </w:p>
    <w:p w:rsidR="00295EDA" w:rsidRPr="00295EDA" w:rsidRDefault="00295EDA" w:rsidP="00295EDA">
      <w:pPr>
        <w:pStyle w:val="a8"/>
      </w:pPr>
      <w:r w:rsidRPr="00295EDA">
        <w:t>актуальность (цель должна соответствовать уровню и текущей ситуации развития соответствующей сферы социально-экономического развития муниципального образования);</w:t>
      </w:r>
    </w:p>
    <w:p w:rsidR="00295EDA" w:rsidRPr="00295EDA" w:rsidRDefault="00295EDA" w:rsidP="00295EDA">
      <w:pPr>
        <w:pStyle w:val="a8"/>
      </w:pPr>
      <w:r w:rsidRPr="00295EDA">
        <w:t>релевантность (соответствие формулировки цели конечным социально-экономическим эффектам от реализации муниципальной программы);</w:t>
      </w:r>
    </w:p>
    <w:p w:rsidR="00295EDA" w:rsidRPr="00295EDA" w:rsidRDefault="00295EDA" w:rsidP="00295EDA">
      <w:pPr>
        <w:pStyle w:val="a8"/>
      </w:pPr>
      <w:r w:rsidRPr="00295EDA">
        <w:t>ограниченность во времени (цель должна быть достигнута к определенному моменту времени).</w:t>
      </w:r>
    </w:p>
    <w:p w:rsidR="00295EDA" w:rsidRPr="00295EDA" w:rsidRDefault="00295EDA" w:rsidP="00295EDA">
      <w:pPr>
        <w:pStyle w:val="a8"/>
      </w:pPr>
      <w:r w:rsidRPr="00295EDA">
        <w:t>Цель муниципальной программы должна в целом отражать основные направления муниципальной политики в соответствующей сфере реализации муниципальной программы.</w:t>
      </w:r>
    </w:p>
    <w:p w:rsidR="00295EDA" w:rsidRPr="00295EDA" w:rsidRDefault="00295EDA" w:rsidP="00295EDA">
      <w:pPr>
        <w:pStyle w:val="a8"/>
      </w:pPr>
      <w:r w:rsidRPr="00295EDA">
        <w:t>Цель муниципальной программы, как правило, формулируется с указанием значения показателя муниципальной программы, отражающего конечный социально-экономический эффект от реализации муниципальной программы на момент окончания ее реализации.</w:t>
      </w:r>
    </w:p>
    <w:p w:rsidR="00295EDA" w:rsidRPr="00295EDA" w:rsidRDefault="00295EDA" w:rsidP="00295EDA">
      <w:pPr>
        <w:pStyle w:val="a8"/>
      </w:pPr>
      <w:r w:rsidRPr="00295EDA">
        <w:lastRenderedPageBreak/>
        <w:t>Формулировки целей муниципальной программы не должны дублировать наименования ее задач, а также мероприятий (результатов) структурных элементов такой программы.</w:t>
      </w:r>
    </w:p>
    <w:p w:rsidR="00295EDA" w:rsidRPr="00295EDA" w:rsidRDefault="00295EDA" w:rsidP="00295EDA">
      <w:pPr>
        <w:pStyle w:val="a8"/>
      </w:pPr>
      <w:r w:rsidRPr="00295EDA">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 с учетом влияния всех применяемых в муниципальной программе инструментов муниципальной политики и задач структурных элементов муниципальной программы.</w:t>
      </w:r>
    </w:p>
    <w:p w:rsidR="00295EDA" w:rsidRPr="00295EDA" w:rsidRDefault="00295EDA" w:rsidP="00295EDA">
      <w:pPr>
        <w:pStyle w:val="a8"/>
      </w:pPr>
      <w:r w:rsidRPr="00295EDA">
        <w:t xml:space="preserve">2.9. В число показателей муниципальных программ включаются: </w:t>
      </w:r>
    </w:p>
    <w:p w:rsidR="00295EDA" w:rsidRPr="00295EDA" w:rsidRDefault="00295EDA" w:rsidP="00295EDA">
      <w:pPr>
        <w:pStyle w:val="a8"/>
      </w:pPr>
      <w:r w:rsidRPr="00295EDA">
        <w:t>а) показатели, характеризующие достижение национальных целей;</w:t>
      </w:r>
    </w:p>
    <w:p w:rsidR="00295EDA" w:rsidRPr="00295EDA" w:rsidRDefault="00295EDA" w:rsidP="00295EDA">
      <w:pPr>
        <w:pStyle w:val="a8"/>
      </w:pPr>
      <w:r w:rsidRPr="00295EDA">
        <w:t xml:space="preserve">б) показатели </w:t>
      </w:r>
      <w:proofErr w:type="gramStart"/>
      <w:r w:rsidRPr="00295EDA">
        <w:t>оценки эффективности деятельности администрации Орловского муниципального округа</w:t>
      </w:r>
      <w:proofErr w:type="gramEnd"/>
      <w:r w:rsidRPr="00295EDA">
        <w:t>;</w:t>
      </w:r>
    </w:p>
    <w:p w:rsidR="00295EDA" w:rsidRPr="00295EDA" w:rsidRDefault="00295EDA" w:rsidP="00295EDA">
      <w:pPr>
        <w:pStyle w:val="a8"/>
      </w:pPr>
      <w:r w:rsidRPr="00295EDA">
        <w:t xml:space="preserve">в) показатели </w:t>
      </w:r>
      <w:proofErr w:type="gramStart"/>
      <w:r w:rsidRPr="00295EDA">
        <w:t>оценки эффективности деятельности высшего должностного лица Кировской области</w:t>
      </w:r>
      <w:proofErr w:type="gramEnd"/>
      <w:r w:rsidRPr="00295EDA">
        <w:t xml:space="preserve"> и деятельности исполнительных органов Кировской области (при наличии декомпозиции на уровень Орловского муниципального округа);</w:t>
      </w:r>
    </w:p>
    <w:p w:rsidR="00295EDA" w:rsidRPr="00295EDA" w:rsidRDefault="00295EDA" w:rsidP="00295EDA">
      <w:pPr>
        <w:pStyle w:val="a8"/>
      </w:pPr>
      <w:r w:rsidRPr="00295EDA">
        <w:t>г) показатели уровня удовлетворенности граждан качеством предоставляемых муниципальных услуг в соответствующей сфере социально-экономического развития Орловского муниципального округа (при необходимости);</w:t>
      </w:r>
    </w:p>
    <w:p w:rsidR="00295EDA" w:rsidRPr="00295EDA" w:rsidRDefault="00295EDA" w:rsidP="00295EDA">
      <w:pPr>
        <w:pStyle w:val="a8"/>
      </w:pPr>
      <w:r w:rsidRPr="00295EDA">
        <w:t>д) показатели, отражающие конечные общественно значимые, социально значимые эффекты от реализации муниципальной программы.</w:t>
      </w:r>
    </w:p>
    <w:p w:rsidR="00295EDA" w:rsidRPr="00295EDA" w:rsidRDefault="00295EDA" w:rsidP="00295EDA">
      <w:pPr>
        <w:pStyle w:val="a8"/>
      </w:pPr>
      <w:r w:rsidRPr="00295EDA">
        <w:t>Показатели приоритетов социально-экономического развития Орловского муниципального округа, определённых в документах стратегического планирования, разрабатываемых на уровне Орловского муниципального округа, показатели государственных программ Кировской области, декомпозированные на уровень Орловского муниципального округа, могут быть включены как в число показателей муниципальных программ, так и в число показателей их структурных элементов.</w:t>
      </w:r>
    </w:p>
    <w:p w:rsidR="00295EDA" w:rsidRPr="00295EDA" w:rsidRDefault="00295EDA" w:rsidP="00295EDA">
      <w:pPr>
        <w:pStyle w:val="a8"/>
      </w:pPr>
      <w:r w:rsidRPr="00295EDA">
        <w:t xml:space="preserve">Наименование показателя муниципальной программы не должно дублировать наименования иных показателей, определенных в рамках указанной или иной муниципальной программы, а также наименования показателей структурных элементов указанной или иной муниципальной программы. Исключение могут составлять показатели муниципального проекта, направленного на достижение национального проекта, декомпозированные на уровень Орловского муниципального округа. </w:t>
      </w:r>
    </w:p>
    <w:p w:rsidR="00295EDA" w:rsidRPr="00295EDA" w:rsidRDefault="00295EDA" w:rsidP="00295EDA">
      <w:pPr>
        <w:pStyle w:val="a8"/>
      </w:pPr>
      <w:r w:rsidRPr="00295EDA">
        <w:t>Показатели муниципальной программы формируются с учетом влияния на их достижение задач их структурных элементов. Показатели структурных элементов муниципальной программы формируются с учетом влияния на их достижение мероприятий (результатов) данных структурных элементов.</w:t>
      </w:r>
    </w:p>
    <w:p w:rsidR="00295EDA" w:rsidRPr="00295EDA" w:rsidRDefault="00295EDA" w:rsidP="00295EDA">
      <w:pPr>
        <w:pStyle w:val="a8"/>
      </w:pPr>
      <w:r w:rsidRPr="00295EDA">
        <w:t>Показатели муниципальной программы и ее структурных элементов должны соответствовать одному из следующих условий:</w:t>
      </w:r>
    </w:p>
    <w:p w:rsidR="00295EDA" w:rsidRPr="00295EDA" w:rsidRDefault="00295EDA" w:rsidP="00295EDA">
      <w:pPr>
        <w:pStyle w:val="a8"/>
      </w:pPr>
      <w:r w:rsidRPr="00295EDA">
        <w:t>значения показателей рассчитываются по методикам, принятым в установленном Правительством Российской Федерации порядке;</w:t>
      </w:r>
    </w:p>
    <w:p w:rsidR="00295EDA" w:rsidRPr="00295EDA" w:rsidRDefault="00295EDA" w:rsidP="00295EDA">
      <w:pPr>
        <w:pStyle w:val="a8"/>
      </w:pPr>
      <w:r w:rsidRPr="00295EDA">
        <w:t>значения показателей определяются на основе данных официального статистического наблюдения;</w:t>
      </w:r>
    </w:p>
    <w:p w:rsidR="00295EDA" w:rsidRPr="00295EDA" w:rsidRDefault="00295EDA" w:rsidP="00295EDA">
      <w:pPr>
        <w:pStyle w:val="a8"/>
      </w:pPr>
      <w:r w:rsidRPr="00295EDA">
        <w:t>значения показателей рассчитываются по методикам, утвержденным ответственными исполнителями муниципальных программ.</w:t>
      </w:r>
    </w:p>
    <w:p w:rsidR="00295EDA" w:rsidRPr="00295EDA" w:rsidRDefault="00295EDA" w:rsidP="00295EDA">
      <w:pPr>
        <w:pStyle w:val="a8"/>
      </w:pPr>
      <w:r w:rsidRPr="00295EDA">
        <w:t>Показатели муниципальной программы и ее структурных элементов должны отвечать критериям точности, однозначности, измеримости (</w:t>
      </w:r>
      <w:proofErr w:type="spellStart"/>
      <w:r w:rsidRPr="00295EDA">
        <w:t>счетности</w:t>
      </w:r>
      <w:proofErr w:type="spellEnd"/>
      <w:r w:rsidRPr="00295EDA">
        <w:t>), сопоставимости, достоверности, своевременности, регулярности.</w:t>
      </w:r>
    </w:p>
    <w:p w:rsidR="00295EDA" w:rsidRPr="00295EDA" w:rsidRDefault="00295EDA" w:rsidP="00295EDA">
      <w:pPr>
        <w:pStyle w:val="a8"/>
      </w:pPr>
      <w:r w:rsidRPr="00295EDA">
        <w:lastRenderedPageBreak/>
        <w:t xml:space="preserve">При формировании показателей муниципальной программы, характеризующих достижение целей муниципальной программы, значения показателей должны быть запланированы на весь период действия соответствующих целей. </w:t>
      </w:r>
    </w:p>
    <w:p w:rsidR="00295EDA" w:rsidRPr="00295EDA" w:rsidRDefault="00295EDA" w:rsidP="00295EDA">
      <w:pPr>
        <w:pStyle w:val="a8"/>
      </w:pPr>
      <w:r w:rsidRPr="00295EDA">
        <w:t xml:space="preserve">При формировании показателей структурного элемента, характеризующих решение его задач, значения показателей должны быть запланированы на период действия соответствующих задач. </w:t>
      </w:r>
    </w:p>
    <w:p w:rsidR="00295EDA" w:rsidRPr="00295EDA" w:rsidRDefault="00295EDA" w:rsidP="00295EDA">
      <w:pPr>
        <w:pStyle w:val="a8"/>
      </w:pPr>
      <w:r w:rsidRPr="00295EDA">
        <w:t>В ходе реализации муниципальной программы не допускается исключение показателей муниципальной программы и ее структурных элементов и их замена на другие, корректировка наименования показателя, которая может повлиять на его смысловое значение или изменить методику его расчета.</w:t>
      </w:r>
    </w:p>
    <w:p w:rsidR="00295EDA" w:rsidRPr="00295EDA" w:rsidRDefault="00295EDA" w:rsidP="00295EDA">
      <w:pPr>
        <w:pStyle w:val="a8"/>
      </w:pPr>
      <w:r w:rsidRPr="00295EDA">
        <w:t>В случае невозможности ежеквартального расчета значений показателя муниципальной программы, структурного элемента муниципальной программы устанавливаются прокси-показатели. Прокси-показатель формируется с ежеквартальной периодичностью расчета его плановых и фактических значений и возможностью расчета его фактических значений до установленного срока формирования и утверждения годового отчета о ходе реализации муниципальной программы.</w:t>
      </w:r>
    </w:p>
    <w:p w:rsidR="00295EDA" w:rsidRPr="00295EDA" w:rsidRDefault="00295EDA" w:rsidP="00295EDA">
      <w:pPr>
        <w:pStyle w:val="a8"/>
      </w:pPr>
      <w:r w:rsidRPr="00295EDA">
        <w:t xml:space="preserve">2.10. Задачи структурных элементов муниципальной программы должны соответствовать критериям специфичности, конкретности, достижимости, актуальности, релевантности и ограниченности во времени. </w:t>
      </w:r>
    </w:p>
    <w:p w:rsidR="00295EDA" w:rsidRPr="00295EDA" w:rsidRDefault="00295EDA" w:rsidP="00295EDA">
      <w:pPr>
        <w:pStyle w:val="a8"/>
      </w:pPr>
      <w:r w:rsidRPr="00295EDA">
        <w:t xml:space="preserve">Задача структурного элемента муниципальной программы должна быть связана минимум с одним показателем муниципальной программы. </w:t>
      </w:r>
    </w:p>
    <w:p w:rsidR="00295EDA" w:rsidRPr="00295EDA" w:rsidRDefault="00295EDA" w:rsidP="00295EDA">
      <w:pPr>
        <w:pStyle w:val="a8"/>
      </w:pPr>
      <w:r w:rsidRPr="00295EDA">
        <w:t>2.11. В паспорте структурного элемента муниципальной программы для решения задач структурного элемента предусматриваются мероприятия (результаты).</w:t>
      </w:r>
    </w:p>
    <w:p w:rsidR="00295EDA" w:rsidRPr="00295EDA" w:rsidRDefault="00295EDA" w:rsidP="00295EDA">
      <w:pPr>
        <w:pStyle w:val="a8"/>
      </w:pPr>
      <w:r w:rsidRPr="00295EDA">
        <w:t>Мероприятие (результат) структурного элемента муниципальной программы формируется исходя из принципов конкретности, точности, достоверности, измеримости (</w:t>
      </w:r>
      <w:proofErr w:type="spellStart"/>
      <w:r w:rsidRPr="00295EDA">
        <w:t>счетности</w:t>
      </w:r>
      <w:proofErr w:type="spellEnd"/>
      <w:r w:rsidRPr="00295EDA">
        <w:t>), возможности мониторинга                             и выполнения задач структурного элемента муниципальной программы.</w:t>
      </w:r>
    </w:p>
    <w:p w:rsidR="00295EDA" w:rsidRPr="00295EDA" w:rsidRDefault="00295EDA" w:rsidP="00295EDA">
      <w:pPr>
        <w:pStyle w:val="a8"/>
      </w:pPr>
      <w:proofErr w:type="gramStart"/>
      <w:r w:rsidRPr="00295EDA">
        <w:t>Позиция паспорта структурного элемента муниципальной программы, касающаяся мероприятия (результата), в том числе содержит наименование, срок реализации, указание о должностном лице, ответственном за его реализацию, объем финансового обеспечения по годам реализации, базовое фактическое значение мероприятия (результата) за год, предшествующий началу реализации муниципальной программы, или за год, определенный федеральным исполнительным  органом или исполнительным  органом Кировской области в составе декомпозированного мероприятия (результата),               и</w:t>
      </w:r>
      <w:proofErr w:type="gramEnd"/>
      <w:r w:rsidRPr="00295EDA">
        <w:t xml:space="preserve"> плановые значения мероприятия (результата) по годам реализации мероприятия (результата).</w:t>
      </w:r>
    </w:p>
    <w:p w:rsidR="00295EDA" w:rsidRPr="00295EDA" w:rsidRDefault="00295EDA" w:rsidP="00295EDA">
      <w:pPr>
        <w:pStyle w:val="a8"/>
      </w:pPr>
      <w:r w:rsidRPr="00295EDA">
        <w:t>Наименование мероприятия (результата) структурного элемента муниципальной программы формулируется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295EDA" w:rsidRPr="00295EDA" w:rsidRDefault="00295EDA" w:rsidP="00295EDA">
      <w:pPr>
        <w:pStyle w:val="a8"/>
      </w:pPr>
      <w:r w:rsidRPr="00295EDA">
        <w:t>Структурный элемент муниципальной программы включает мероприятия (результаты), отражающие непосредственный итог действий, совершаемых для решения задач соответствующего структурного элемента. Плановые значения для мероприятий (результатов) структурного элемента муниципальной программы устанавливаются по годам реализации этого структурного элемента муниципальной программы. По мероприятиям (результатам) комплекса процессных мероприятий, предусматривающим осуществление текущей деятельности казенных учреждений с типом «Обеспечение текущей деятельности», допускается отсутствие количественно измеримых итогов их реализации.</w:t>
      </w:r>
    </w:p>
    <w:p w:rsidR="00295EDA" w:rsidRPr="00295EDA" w:rsidRDefault="00295EDA" w:rsidP="00295EDA">
      <w:pPr>
        <w:pStyle w:val="a8"/>
      </w:pPr>
      <w:r w:rsidRPr="00295EDA">
        <w:lastRenderedPageBreak/>
        <w:t>Параметры финансового обеспечения реализации структурных элементов муниципальной программы планируются в разрезе мероприятий (результатов).</w:t>
      </w:r>
    </w:p>
    <w:p w:rsidR="00295EDA" w:rsidRPr="00295EDA" w:rsidRDefault="00295EDA" w:rsidP="00295EDA">
      <w:pPr>
        <w:pStyle w:val="a8"/>
      </w:pPr>
    </w:p>
    <w:p w:rsidR="00295EDA" w:rsidRPr="00295EDA" w:rsidRDefault="00295EDA" w:rsidP="00295EDA">
      <w:pPr>
        <w:pStyle w:val="1"/>
        <w:tabs>
          <w:tab w:val="left" w:pos="1660"/>
        </w:tabs>
        <w:ind w:left="1660" w:hanging="951"/>
        <w:rPr>
          <w:sz w:val="24"/>
          <w:szCs w:val="24"/>
        </w:rPr>
      </w:pPr>
      <w:r w:rsidRPr="00295EDA">
        <w:rPr>
          <w:sz w:val="24"/>
          <w:szCs w:val="24"/>
        </w:rPr>
        <w:t>3. Требования</w:t>
      </w:r>
      <w:r w:rsidRPr="00295EDA">
        <w:rPr>
          <w:spacing w:val="-3"/>
          <w:sz w:val="24"/>
          <w:szCs w:val="24"/>
        </w:rPr>
        <w:t xml:space="preserve"> </w:t>
      </w:r>
      <w:r w:rsidRPr="00295EDA">
        <w:rPr>
          <w:sz w:val="24"/>
          <w:szCs w:val="24"/>
        </w:rPr>
        <w:t>к</w:t>
      </w:r>
      <w:r w:rsidRPr="00295EDA">
        <w:rPr>
          <w:spacing w:val="-2"/>
          <w:sz w:val="24"/>
          <w:szCs w:val="24"/>
        </w:rPr>
        <w:t xml:space="preserve"> </w:t>
      </w:r>
      <w:r w:rsidRPr="00295EDA">
        <w:rPr>
          <w:sz w:val="24"/>
          <w:szCs w:val="24"/>
        </w:rPr>
        <w:t>содержанию</w:t>
      </w:r>
      <w:r w:rsidRPr="00295EDA">
        <w:rPr>
          <w:spacing w:val="-3"/>
          <w:sz w:val="24"/>
          <w:szCs w:val="24"/>
        </w:rPr>
        <w:t xml:space="preserve"> </w:t>
      </w:r>
      <w:r w:rsidRPr="00295EDA">
        <w:rPr>
          <w:sz w:val="24"/>
          <w:szCs w:val="24"/>
        </w:rPr>
        <w:t>муниципальных</w:t>
      </w:r>
      <w:r w:rsidRPr="00295EDA">
        <w:rPr>
          <w:spacing w:val="-2"/>
          <w:sz w:val="24"/>
          <w:szCs w:val="24"/>
        </w:rPr>
        <w:t xml:space="preserve"> программ</w:t>
      </w:r>
    </w:p>
    <w:p w:rsidR="00295EDA" w:rsidRPr="00295EDA" w:rsidRDefault="00295EDA" w:rsidP="00295EDA">
      <w:pPr>
        <w:pStyle w:val="a8"/>
        <w:rPr>
          <w:b/>
        </w:rPr>
      </w:pPr>
    </w:p>
    <w:p w:rsidR="00295EDA" w:rsidRPr="00295EDA" w:rsidRDefault="00295EDA" w:rsidP="00295EDA">
      <w:pPr>
        <w:pStyle w:val="a8"/>
      </w:pPr>
      <w:r w:rsidRPr="00295EDA">
        <w:t>3.1. Стратегические приоритеты и цели муниципальной политики в сфере реализации муниципальной программы (далее – стратегические приоритеты) включают:</w:t>
      </w:r>
    </w:p>
    <w:p w:rsidR="00295EDA" w:rsidRPr="00295EDA" w:rsidRDefault="00295EDA" w:rsidP="00295EDA">
      <w:pPr>
        <w:pStyle w:val="a8"/>
      </w:pPr>
      <w:r w:rsidRPr="00295EDA">
        <w:t>оценку текущего состояния соответствующей сферы реализации муниципальной программы, тенденции, факторы и проблемные вопросы, определяющие направления развития данной сферы;</w:t>
      </w:r>
    </w:p>
    <w:p w:rsidR="00295EDA" w:rsidRPr="00295EDA" w:rsidRDefault="00295EDA" w:rsidP="00295EDA">
      <w:pPr>
        <w:pStyle w:val="a8"/>
      </w:pPr>
      <w:proofErr w:type="gramStart"/>
      <w:r w:rsidRPr="00295EDA">
        <w:t>описание приоритетов социально-экономического развития Орловского муниципального округа в сфере реализации муниципальной программы              и целей муниципальной программы во взаимосвязи с приоритетами социально-экономического развития Орловского муниципального округа, установленными документами стратегического планирования Орловского муниципального округа, с национальными целями, с целями и (или) показателями государственных программ Кировской области;</w:t>
      </w:r>
      <w:proofErr w:type="gramEnd"/>
    </w:p>
    <w:p w:rsidR="00295EDA" w:rsidRPr="00295EDA" w:rsidRDefault="00295EDA" w:rsidP="00295EDA">
      <w:pPr>
        <w:pStyle w:val="a8"/>
      </w:pPr>
      <w:r w:rsidRPr="00295EDA">
        <w:t>задачи муниципального управления в соответствующей сфере реализации муниципальной программы.</w:t>
      </w:r>
    </w:p>
    <w:p w:rsidR="00295EDA" w:rsidRPr="00295EDA" w:rsidRDefault="00295EDA" w:rsidP="00295EDA">
      <w:pPr>
        <w:pStyle w:val="a8"/>
      </w:pPr>
      <w:r w:rsidRPr="00295EDA">
        <w:t>Стратегические приоритеты утверждаются постановлением администрации Орловского муниципального округа об утверждении муниципальной программы.</w:t>
      </w:r>
    </w:p>
    <w:p w:rsidR="00295EDA" w:rsidRPr="00295EDA" w:rsidRDefault="00295EDA" w:rsidP="00295EDA">
      <w:pPr>
        <w:pStyle w:val="a8"/>
      </w:pPr>
      <w:r w:rsidRPr="00295EDA">
        <w:t>3.2. Паспорт муниципальной программы содержит:</w:t>
      </w:r>
    </w:p>
    <w:p w:rsidR="00295EDA" w:rsidRPr="00295EDA" w:rsidRDefault="00295EDA" w:rsidP="00295EDA">
      <w:pPr>
        <w:pStyle w:val="a8"/>
      </w:pPr>
      <w:r w:rsidRPr="00295EDA">
        <w:t xml:space="preserve">3.2.1. </w:t>
      </w:r>
      <w:proofErr w:type="gramStart"/>
      <w:r w:rsidRPr="00295EDA">
        <w:t>Основные положения о муниципальной программе с указанием ее наименования, куратора муниципальной программы, ответственного исполнителя муниципальной программы, периода реализации, цели, направлений (подпрограмм), объема финансового обеспечения муниципальной программы за весь период ее реализации, а также влияния реализации муниципальной программы на достижение национальных целей (показателей, характеризующих достижение национальных целей), связи с государственными программами Кировской области (при наличии).</w:t>
      </w:r>
      <w:proofErr w:type="gramEnd"/>
    </w:p>
    <w:p w:rsidR="00295EDA" w:rsidRPr="00295EDA" w:rsidRDefault="00295EDA" w:rsidP="00295EDA">
      <w:pPr>
        <w:pStyle w:val="a8"/>
      </w:pPr>
      <w:r w:rsidRPr="00295EDA">
        <w:t>3.2.2. Показатели муниципальной программы по годам реализации, сгруппированные по ее целям, с указанием связи с показателями, характеризующими достижение национальных целей.</w:t>
      </w:r>
    </w:p>
    <w:p w:rsidR="00295EDA" w:rsidRPr="00295EDA" w:rsidRDefault="00295EDA" w:rsidP="00295EDA">
      <w:pPr>
        <w:pStyle w:val="a8"/>
      </w:pPr>
      <w:r w:rsidRPr="00295EDA">
        <w:t>3.2.3. Перечень структурных элементов муниципальной программы с указанием задач и кратким описанием ожидаемых эффектов от реализации этих задач, сроков реализации структурных элементов муниципальной программы, ответственного за реализацию соответствующего структурного элемента муниципальной программы, а также связи задач структурных элементов муниципальной программы с показателями муниципальной программы.</w:t>
      </w:r>
    </w:p>
    <w:p w:rsidR="00295EDA" w:rsidRPr="00295EDA" w:rsidRDefault="00295EDA" w:rsidP="00295EDA">
      <w:pPr>
        <w:pStyle w:val="a8"/>
      </w:pPr>
      <w:r w:rsidRPr="00295EDA">
        <w:t>3.2.4. Параметры финансового обеспечения реализации муниципальной программы, которые, в свою очередь, содержат информацию о финансовом обеспечении реализации муниципальной программы за счет всех источников финансирования, включающих средства федерального бюджета, областного бюджета, местного бюджета, внебюджетных источников по годам реализации как в целом по муниципальной программе, так и с детализацией по ее структурным элементам. Также в виде справочной информации указывается общий объем налоговых расходов, включающий объем выпадающих доходов местного бюджета в рамках реализации  муниципальной программы (при наличии), который в объем финансового обеспечения реализации муниципальной программы не включается.</w:t>
      </w:r>
    </w:p>
    <w:p w:rsidR="00295EDA" w:rsidRPr="00295EDA" w:rsidRDefault="00295EDA" w:rsidP="00295EDA">
      <w:pPr>
        <w:pStyle w:val="a8"/>
      </w:pPr>
      <w:r w:rsidRPr="00295EDA">
        <w:lastRenderedPageBreak/>
        <w:t>Паспорт муниципальной программы  формируется ответственным исполнителем муниципальной программы по форме согласно приложению № 2 к настоящему Порядку и утверждается постановлением администрации Орловского муниципального округа об утверждении муниципальной программы.</w:t>
      </w:r>
    </w:p>
    <w:p w:rsidR="00295EDA" w:rsidRPr="00295EDA" w:rsidRDefault="00295EDA" w:rsidP="00295EDA">
      <w:pPr>
        <w:pStyle w:val="a8"/>
      </w:pPr>
      <w:r w:rsidRPr="00295EDA">
        <w:t>3.3. Паспорта структурных элементов муниципальной программы  подразделяются на паспорт муниципального проекта и паспорт комплекса процессных мероприятий.</w:t>
      </w:r>
    </w:p>
    <w:p w:rsidR="00295EDA" w:rsidRPr="00295EDA" w:rsidRDefault="00295EDA" w:rsidP="00295EDA">
      <w:pPr>
        <w:pStyle w:val="a8"/>
      </w:pPr>
      <w:r w:rsidRPr="00295EDA">
        <w:t>3.3.1. Паспорт муниципального проекта формируется руководителем муниципального проекта в соответствии с требованиями настоящего Порядка  и Положением об организации проектной деятельности.</w:t>
      </w:r>
    </w:p>
    <w:p w:rsidR="00295EDA" w:rsidRPr="00295EDA" w:rsidRDefault="00295EDA" w:rsidP="00295EDA">
      <w:pPr>
        <w:pStyle w:val="a8"/>
      </w:pPr>
      <w:r w:rsidRPr="00295EDA">
        <w:t>Паспорт муниципального проекта формируется по форме согласно приложению № 3 к настоящему Порядку и утверждается распоряжением администрации Орловского муниципального округа об утверждении муниципального проекта.</w:t>
      </w:r>
    </w:p>
    <w:p w:rsidR="00295EDA" w:rsidRPr="00295EDA" w:rsidRDefault="00295EDA" w:rsidP="00295EDA">
      <w:pPr>
        <w:pStyle w:val="a8"/>
      </w:pPr>
      <w:r w:rsidRPr="00295EDA">
        <w:t xml:space="preserve">Муниципальный проект может быть реализован в рамках только одной муниципальной программы.  </w:t>
      </w:r>
    </w:p>
    <w:p w:rsidR="00295EDA" w:rsidRPr="00295EDA" w:rsidRDefault="00295EDA" w:rsidP="00295EDA">
      <w:pPr>
        <w:pStyle w:val="a8"/>
      </w:pPr>
      <w:r w:rsidRPr="00295EDA">
        <w:t xml:space="preserve">3.3.2. Паспорт комплекса процессных мероприятий формируется ответственным за разработку и реализацию комплекса процессных мероприятий – ответственным исполнителем муниципальной программы или соисполнителем муниципальной программы, определенным куратором муниципальной программы. </w:t>
      </w:r>
    </w:p>
    <w:p w:rsidR="00295EDA" w:rsidRPr="00295EDA" w:rsidRDefault="00295EDA" w:rsidP="00295EDA">
      <w:pPr>
        <w:pStyle w:val="a8"/>
      </w:pPr>
      <w:r w:rsidRPr="00295EDA">
        <w:t>Паспорт комплекса процессных мероприятий формируется по форме согласно приложению № 4 к настоящему Порядку и утверждается распоряжением администрации Орловского муниципального округа об утверждении комплекса процессных мероприятий.</w:t>
      </w:r>
    </w:p>
    <w:p w:rsidR="00295EDA" w:rsidRPr="00295EDA" w:rsidRDefault="00295EDA" w:rsidP="00295EDA">
      <w:pPr>
        <w:pStyle w:val="a8"/>
      </w:pPr>
      <w:r w:rsidRPr="00295EDA">
        <w:t xml:space="preserve">Комплекс процессных мероприятий, как правило, разрабатывается на период реализации соответствующей муниципальной программы. </w:t>
      </w:r>
    </w:p>
    <w:p w:rsidR="00295EDA" w:rsidRPr="00295EDA" w:rsidRDefault="00295EDA" w:rsidP="00295EDA">
      <w:pPr>
        <w:pStyle w:val="a8"/>
      </w:pPr>
      <w:r w:rsidRPr="00295EDA">
        <w:t>Комплекс процессных мероприятий может быть реализован только в рамках одной муниципальной программы.</w:t>
      </w:r>
    </w:p>
    <w:p w:rsidR="00295EDA" w:rsidRPr="00295EDA" w:rsidRDefault="00295EDA" w:rsidP="00295EDA">
      <w:pPr>
        <w:pStyle w:val="a8"/>
      </w:pPr>
      <w:r w:rsidRPr="00295EDA">
        <w:t>Расходы на обеспечение деятельности ответственного исполнителя нескольких муниципальных программ включаются в комплекс процессных мероприятий одной из муниципальных программ, в рамках которой преимущественно реализуются его полномочия.</w:t>
      </w:r>
    </w:p>
    <w:p w:rsidR="00295EDA" w:rsidRPr="00295EDA" w:rsidRDefault="00295EDA" w:rsidP="00295EDA">
      <w:pPr>
        <w:pStyle w:val="a8"/>
      </w:pPr>
      <w:r w:rsidRPr="00295EDA">
        <w:t>Расходы на обеспечение деятельности соисполнителя муниципальной программы включаются в комплекс процессных мероприятий муниципальной программы, в рамках которой преимущественно реализуются его полномочия.</w:t>
      </w:r>
    </w:p>
    <w:p w:rsidR="00295EDA" w:rsidRPr="00295EDA" w:rsidRDefault="00295EDA" w:rsidP="00295EDA">
      <w:pPr>
        <w:pStyle w:val="a8"/>
      </w:pPr>
      <w:r w:rsidRPr="00295EDA">
        <w:t>Комплекс процессных мероприятий, включающий мероприятия, реализуемые ответственным исполнителем муниципальной программы и соисполнителем муниципальной программы и в совокупности направленные на решение задач комплекса процессных мероприятий, формируется ответственным исполнителем муниципальной программы.</w:t>
      </w:r>
    </w:p>
    <w:p w:rsidR="00295EDA" w:rsidRPr="00295EDA" w:rsidRDefault="00295EDA" w:rsidP="00295EDA">
      <w:pPr>
        <w:pStyle w:val="a8"/>
      </w:pPr>
      <w:r w:rsidRPr="00295EDA">
        <w:t>Комплекс процессных мероприятий, включающий мероприятия, реализация которых направлена на обеспечение выполнения муниципальных функций и полномочий только соисполнителя муниципальной программы в рамках сферы реализации муниципальной программы, формируется соисполнителем муниципальной программы по согласованию с ответственным исполнителем той муниципальной программы, в структуру которой он включен.</w:t>
      </w:r>
    </w:p>
    <w:p w:rsidR="00295EDA" w:rsidRPr="00295EDA" w:rsidRDefault="00295EDA" w:rsidP="00295EDA">
      <w:pPr>
        <w:pStyle w:val="a8"/>
      </w:pPr>
      <w:r w:rsidRPr="00295EDA">
        <w:t>Допускается формировать комплекс процессных мероприятий из мероприятий (результатов), не требующих финансирования и реализуемых в рамках расходов на текущую деятельность ответственного исполнителя и (или) соисполнителя муниципальной программы.</w:t>
      </w:r>
    </w:p>
    <w:p w:rsidR="00295EDA" w:rsidRPr="00295EDA" w:rsidRDefault="00295EDA" w:rsidP="00295EDA">
      <w:pPr>
        <w:pStyle w:val="a8"/>
      </w:pPr>
      <w:r w:rsidRPr="00295EDA">
        <w:lastRenderedPageBreak/>
        <w:t>3.4. Постановлением администрации Орловского муниципального округа об утверждении муниципальной программы, кроме стратегических приоритетов и паспорта муниципальной программы, утверждается перечень объектов капитального строительства, объектов недвижимого имущества, планируемых к реализации в рамках муниципальной программы (далее – перечень объектов капитального строительства) (при наличии) в виде приложения к муниципальной программе.</w:t>
      </w:r>
    </w:p>
    <w:p w:rsidR="00295EDA" w:rsidRPr="00295EDA" w:rsidRDefault="00295EDA" w:rsidP="00295EDA">
      <w:pPr>
        <w:pStyle w:val="a8"/>
      </w:pPr>
      <w:r w:rsidRPr="00295EDA">
        <w:t>Перечень объектов капитального строительства формируется по форме согласно приложению № 5 к настоящему Порядку. Состав, количество объектов по годам реализации определяются соответствующими показателями и (или) мероприятиями (результатами) муниципальных проектов, входящих               в структуру муниципальной программы, и (или) показателями муниципальной программы.</w:t>
      </w:r>
    </w:p>
    <w:p w:rsidR="00295EDA" w:rsidRPr="00295EDA" w:rsidRDefault="00295EDA" w:rsidP="00295EDA">
      <w:pPr>
        <w:pStyle w:val="a8"/>
      </w:pPr>
      <w:r w:rsidRPr="00295EDA">
        <w:t>Постановление администрации Орловского муниципального округа об утверждении муниципальной программы может содержать иные приложения к муниципальной программе при условии предоставления ответственным исполнителем муниципальной программы соответствующего обоснования для их включения.</w:t>
      </w:r>
    </w:p>
    <w:p w:rsidR="00295EDA" w:rsidRPr="00295EDA" w:rsidRDefault="00295EDA" w:rsidP="00295EDA">
      <w:pPr>
        <w:pStyle w:val="a8"/>
      </w:pPr>
      <w:r w:rsidRPr="00295EDA">
        <w:t>3.5. Документы, указанные в подпунктах 2.1.5 – 2.1.8 пункта 2.1 настоящего Порядка, утверждаются нормативными правовыми актами администрации Орловского муниципального округа в установленном администрацией Орловского муниципального округа порядке.</w:t>
      </w:r>
    </w:p>
    <w:p w:rsidR="00295EDA" w:rsidRPr="00295EDA" w:rsidRDefault="00295EDA" w:rsidP="00295EDA">
      <w:pPr>
        <w:pStyle w:val="1"/>
        <w:tabs>
          <w:tab w:val="left" w:pos="2088"/>
        </w:tabs>
        <w:spacing w:before="199"/>
        <w:ind w:left="2088" w:hanging="1379"/>
        <w:rPr>
          <w:sz w:val="24"/>
          <w:szCs w:val="24"/>
        </w:rPr>
      </w:pPr>
      <w:r w:rsidRPr="00295EDA">
        <w:rPr>
          <w:sz w:val="24"/>
          <w:szCs w:val="24"/>
        </w:rPr>
        <w:t>4. Этапы</w:t>
      </w:r>
      <w:r w:rsidRPr="00295EDA">
        <w:rPr>
          <w:spacing w:val="-10"/>
          <w:sz w:val="24"/>
          <w:szCs w:val="24"/>
        </w:rPr>
        <w:t xml:space="preserve"> </w:t>
      </w:r>
      <w:r w:rsidRPr="00295EDA">
        <w:rPr>
          <w:sz w:val="24"/>
          <w:szCs w:val="24"/>
        </w:rPr>
        <w:t>разработки</w:t>
      </w:r>
      <w:r w:rsidRPr="00295EDA">
        <w:rPr>
          <w:spacing w:val="-9"/>
          <w:sz w:val="24"/>
          <w:szCs w:val="24"/>
        </w:rPr>
        <w:t xml:space="preserve"> </w:t>
      </w:r>
      <w:r w:rsidRPr="00295EDA">
        <w:rPr>
          <w:sz w:val="24"/>
          <w:szCs w:val="24"/>
        </w:rPr>
        <w:t>муниципальной</w:t>
      </w:r>
      <w:r w:rsidRPr="00295EDA">
        <w:rPr>
          <w:spacing w:val="-9"/>
          <w:sz w:val="24"/>
          <w:szCs w:val="24"/>
        </w:rPr>
        <w:t xml:space="preserve"> </w:t>
      </w:r>
      <w:r w:rsidRPr="00295EDA">
        <w:rPr>
          <w:spacing w:val="-2"/>
          <w:sz w:val="24"/>
          <w:szCs w:val="24"/>
        </w:rPr>
        <w:t>программы</w:t>
      </w:r>
    </w:p>
    <w:p w:rsidR="00295EDA" w:rsidRPr="00295EDA" w:rsidRDefault="00295EDA" w:rsidP="00295EDA">
      <w:pPr>
        <w:pStyle w:val="a8"/>
        <w:spacing w:before="25"/>
        <w:rPr>
          <w:b/>
        </w:rPr>
      </w:pPr>
    </w:p>
    <w:p w:rsidR="00295EDA" w:rsidRPr="00295EDA" w:rsidRDefault="00295EDA" w:rsidP="00295EDA">
      <w:pPr>
        <w:pStyle w:val="a8"/>
      </w:pPr>
      <w:r w:rsidRPr="00295EDA">
        <w:t>4.1.Разработка муниципальных программ осуществляется на основании перечня муниципальных программ Орловского муниципального округа, утверждаемого постановлением администрации Орловского муниципального округа (далее –  перечень муниципальных программ).</w:t>
      </w:r>
    </w:p>
    <w:p w:rsidR="00295EDA" w:rsidRPr="00295EDA" w:rsidRDefault="00295EDA" w:rsidP="00295EDA">
      <w:pPr>
        <w:pStyle w:val="a8"/>
      </w:pPr>
      <w:r w:rsidRPr="00295EDA">
        <w:t>В перечне муниципальных программ указываются наименование муниципальной программы, период ее реализации, куратор муниципальной программы и ответственный исполнитель.</w:t>
      </w:r>
    </w:p>
    <w:p w:rsidR="00295EDA" w:rsidRPr="00295EDA" w:rsidRDefault="00295EDA" w:rsidP="00295EDA">
      <w:pPr>
        <w:pStyle w:val="a8"/>
      </w:pPr>
      <w:proofErr w:type="gramStart"/>
      <w:r w:rsidRPr="00295EDA">
        <w:t>Проект перечня муниципальных программ формируется 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 по согласованию с финансовым управлением администрации Орловского муниципального округа исходя из необходимости достижения национальных целей, целей стратегии, иных документов стратегического планирования Орловского муниципального округа, на основании положений нормативных правовых актов Российской Федерации, Кировской области, Орловского муниципального округа, с учетом поручений главы</w:t>
      </w:r>
      <w:proofErr w:type="gramEnd"/>
      <w:r w:rsidRPr="00295EDA">
        <w:t xml:space="preserve"> Орловского муниципального округа  о разработке муниципальной программы в установленной сфере деятельности, предложений администрации Орловского муниципального округа.</w:t>
      </w:r>
    </w:p>
    <w:p w:rsidR="00295EDA" w:rsidRPr="00295EDA" w:rsidRDefault="00295EDA" w:rsidP="00295EDA">
      <w:pPr>
        <w:pStyle w:val="a8"/>
      </w:pPr>
      <w:r w:rsidRPr="00295EDA">
        <w:t>Внесение изменений в перечень муниципальных программ  осуществляется 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 до 1 октября текущего финансового года с учётом предложений ответственных исполнителей муниципальных программ по согласованию с финансовым управлением администрации Орловского муниципального округа.</w:t>
      </w:r>
    </w:p>
    <w:p w:rsidR="00295EDA" w:rsidRPr="00295EDA" w:rsidRDefault="00295EDA" w:rsidP="00295EDA">
      <w:pPr>
        <w:pStyle w:val="a8"/>
      </w:pPr>
      <w:r w:rsidRPr="00295EDA">
        <w:t>4.2. Начало реализации муниципальной программы предусматривается с начала финансового года.</w:t>
      </w:r>
    </w:p>
    <w:p w:rsidR="00295EDA" w:rsidRPr="00295EDA" w:rsidRDefault="00295EDA" w:rsidP="00295EDA">
      <w:pPr>
        <w:pStyle w:val="a8"/>
      </w:pPr>
      <w:r w:rsidRPr="00295EDA">
        <w:t xml:space="preserve">4.3. Разработка муниципальной программы осуществляется в сроки, установленные администрацией Орловского муниципального округа для формирования предложений по </w:t>
      </w:r>
      <w:r w:rsidRPr="00295EDA">
        <w:lastRenderedPageBreak/>
        <w:t xml:space="preserve">внесению изменений в муниципальные программы в рамках </w:t>
      </w:r>
      <w:proofErr w:type="gramStart"/>
      <w:r w:rsidRPr="00295EDA">
        <w:t>подготовки проекта решения Думы Орловского муниципального округа</w:t>
      </w:r>
      <w:proofErr w:type="gramEnd"/>
      <w:r w:rsidRPr="00295EDA">
        <w:t xml:space="preserve"> о бюджете Орловского муниципального округа на очередной финансовый год и на плановый период.</w:t>
      </w:r>
    </w:p>
    <w:p w:rsidR="00295EDA" w:rsidRPr="00295EDA" w:rsidRDefault="00295EDA" w:rsidP="00295EDA">
      <w:pPr>
        <w:pStyle w:val="a8"/>
      </w:pPr>
      <w:r w:rsidRPr="00295EDA">
        <w:t xml:space="preserve">4.4. </w:t>
      </w:r>
      <w:proofErr w:type="gramStart"/>
      <w:r w:rsidRPr="00295EDA">
        <w:t>Ответственный исполнитель муниципальной программы совместно с соисполнителями муниципальной программы с учетом информации участников муниципальной программы осуществляет подготовку предложений по стратегическим приоритетам, целям, показателям и структуре муниципальной программы и направляет их на рассмотрение и одобрение в совет (штаб) по разработке и реализации муниципальной программы, формируемый в соответствии с разделом 7 настоящего Положения.</w:t>
      </w:r>
      <w:proofErr w:type="gramEnd"/>
    </w:p>
    <w:p w:rsidR="00295EDA" w:rsidRPr="00295EDA" w:rsidRDefault="00295EDA" w:rsidP="00295EDA">
      <w:pPr>
        <w:pStyle w:val="a8"/>
      </w:pPr>
      <w:r w:rsidRPr="00295EDA">
        <w:t xml:space="preserve">4.5. Одобренные советом (штабом) по разработке и реализации муниципальной программы предложения по стратегическим приоритетам, целям, показателям и структуре муниципальной программы являются основанием для формирования проекта постановления администрации Орловского муниципального округа об утверждении муниципальной программы, проекта паспорта муниципальной программы, а также иных документов, предусмотренных </w:t>
      </w:r>
      <w:hyperlink w:anchor="P126">
        <w:r w:rsidRPr="00295EDA">
          <w:t>пунктом 2.1</w:t>
        </w:r>
      </w:hyperlink>
      <w:r w:rsidRPr="00295EDA">
        <w:t xml:space="preserve"> настоящего Порядка (далее – проект муниципальной программы).</w:t>
      </w:r>
    </w:p>
    <w:p w:rsidR="00295EDA" w:rsidRPr="00295EDA" w:rsidRDefault="00295EDA" w:rsidP="00295EDA">
      <w:pPr>
        <w:pStyle w:val="a8"/>
      </w:pPr>
      <w:r w:rsidRPr="00295EDA">
        <w:t>Проект муниципальной программы подлежит согласованию ответственным исполнителем муниципальной программы с соисполнителями муниципальной программы и участниками муниципальной программы. Соисполнители и участники муниципальной программы рассматривают                        и согласовывают проект муниципальной программы не более 5 рабочих дней  со дня его поступления на согласование. Согласованный проект муниципальной программы направляется куратору муниципальной программы на согласование, который рассматривает и согласовывает не более 5 рабочих дней со дня его поступления на согласование.</w:t>
      </w:r>
    </w:p>
    <w:p w:rsidR="00295EDA" w:rsidRPr="00295EDA" w:rsidRDefault="00295EDA" w:rsidP="00295EDA">
      <w:pPr>
        <w:pStyle w:val="a8"/>
      </w:pPr>
      <w:r w:rsidRPr="00295EDA">
        <w:t>Проект муниципальной программы, согласованный куратором, направляется ответственным исполнителем муниципальной программы                    на согласование одновременно в отдел экономического развития администрации Орловского муниципального округа, координирующее вопросы разработки и реализации муниципальных программ, и финансовое управление администрации Орловского муниципального округа для получения заключений.</w:t>
      </w:r>
    </w:p>
    <w:p w:rsidR="00295EDA" w:rsidRPr="00295EDA" w:rsidRDefault="00295EDA" w:rsidP="00295EDA">
      <w:pPr>
        <w:pStyle w:val="a8"/>
      </w:pPr>
      <w:r w:rsidRPr="00295EDA">
        <w:t xml:space="preserve">4.6. Одновременно с проектом муниципальной программы ответственным исполнителем муниципальной программы в отдел экономического развития администрации Орловского муниципального округа, координирующие вопросы разработки и реализации муниципальных программ, дополнительно представляется методика расчета показателей. В финансовое управление администрации Орловского муниципального округа – обосновывающие материалы: </w:t>
      </w:r>
      <w:bookmarkStart w:id="1" w:name="P269"/>
      <w:bookmarkEnd w:id="1"/>
      <w:r w:rsidRPr="00295EDA">
        <w:t>обоснование планируемого объема средств на финансовое обеспечение реализации муниципальной программы, сведения о налоговых расходах муниципальной программы. Формы представления обосновывающих материалов устанавливаются финансовым управлением администрации Орловского муниципального округа.</w:t>
      </w:r>
    </w:p>
    <w:p w:rsidR="00295EDA" w:rsidRPr="00295EDA" w:rsidRDefault="00295EDA" w:rsidP="00295EDA">
      <w:pPr>
        <w:pStyle w:val="a8"/>
      </w:pPr>
      <w:proofErr w:type="gramStart"/>
      <w:r w:rsidRPr="00295EDA">
        <w:t xml:space="preserve">В состав дополнительных и обосновывающих материалов могут быть включены иные материалы, формируемые по требованию  отделу экономического развития администрации Орловского муниципального округа, координирующего вопросы разработки и реализации муниципальных программ, и финансового управления администрации Орловского муниципального округа. </w:t>
      </w:r>
      <w:proofErr w:type="gramEnd"/>
    </w:p>
    <w:p w:rsidR="00295EDA" w:rsidRPr="00295EDA" w:rsidRDefault="00295EDA" w:rsidP="00295EDA">
      <w:pPr>
        <w:pStyle w:val="a8"/>
      </w:pPr>
      <w:r w:rsidRPr="00295EDA">
        <w:t>4.7. Финансовое управление администрации Орловского муниципального округа рассматривает проект муниципальной программы и обосновывающие материалы, указанные в пункте 4.6 настоящего Порядка, и согласовывает не более 10 рабочих дней с даты их поступления на согласование.</w:t>
      </w:r>
    </w:p>
    <w:p w:rsidR="00295EDA" w:rsidRPr="00295EDA" w:rsidRDefault="00295EDA" w:rsidP="00295EDA">
      <w:pPr>
        <w:pStyle w:val="a8"/>
      </w:pPr>
      <w:proofErr w:type="gramStart"/>
      <w:r w:rsidRPr="00295EDA">
        <w:lastRenderedPageBreak/>
        <w:t>Отдел экономического развития администрации Орловского муниципального округа, координирующее вопросы разработки и реализации муниципальных программ, рассматривает проект муниципальной программы и дополнительные материалы, указанные в пункте 4.6 настоящего Порядка, и согласовывает не более 10 рабочих дней с даты их поступления на согласование.</w:t>
      </w:r>
      <w:proofErr w:type="gramEnd"/>
    </w:p>
    <w:p w:rsidR="00295EDA" w:rsidRPr="00295EDA" w:rsidRDefault="00295EDA" w:rsidP="00295EDA">
      <w:pPr>
        <w:pStyle w:val="a8"/>
      </w:pPr>
      <w:r w:rsidRPr="00295EDA">
        <w:t>4.8. Финансовое управление администрации Орловского муниципального округа рассматривает проект муниципальной программы на предмет:</w:t>
      </w:r>
    </w:p>
    <w:p w:rsidR="00295EDA" w:rsidRPr="00295EDA" w:rsidRDefault="00295EDA" w:rsidP="00295EDA">
      <w:pPr>
        <w:pStyle w:val="a8"/>
      </w:pPr>
      <w:proofErr w:type="gramStart"/>
      <w:r w:rsidRPr="00295EDA">
        <w:t>соответствия объемов бюджетных ассигнований, необходимых для реализации муниципальной программы, объемам бюджетных ассигнований, утвержденным Решением Думы Орловского муниципального округа о бюджете Орловского муниципального округа;</w:t>
      </w:r>
      <w:proofErr w:type="gramEnd"/>
    </w:p>
    <w:p w:rsidR="00295EDA" w:rsidRPr="00295EDA" w:rsidRDefault="00295EDA" w:rsidP="00295EDA">
      <w:pPr>
        <w:pStyle w:val="a8"/>
      </w:pPr>
      <w:r w:rsidRPr="00295EDA">
        <w:t>обоснованности объема средств, планируемого на реализацию муниципальной программы, с учетом сроков реализации ее структурных элементов и представленных ответственным исполнителем муниципальной программы и (или) соисполнителем муниципальной программы обоснований объема средств, планируемых на финансовое обеспечение реализации муниципальной программы;</w:t>
      </w:r>
    </w:p>
    <w:p w:rsidR="00295EDA" w:rsidRPr="00295EDA" w:rsidRDefault="00295EDA" w:rsidP="00295EDA">
      <w:pPr>
        <w:pStyle w:val="a8"/>
      </w:pPr>
      <w:r w:rsidRPr="00295EDA">
        <w:t>соответствия включения налоговых расходов заявленным целям муниципальной программы;</w:t>
      </w:r>
    </w:p>
    <w:p w:rsidR="00295EDA" w:rsidRPr="00295EDA" w:rsidRDefault="00295EDA" w:rsidP="00295EDA">
      <w:pPr>
        <w:pStyle w:val="a8"/>
      </w:pPr>
      <w:r w:rsidRPr="00295EDA">
        <w:t>обоснованности планируемого объема налоговых расходов                             в соответствии со сведениями о налоговых расходах муниципальной программы, представленными ответственным исполнителем муниципальной программы;</w:t>
      </w:r>
    </w:p>
    <w:p w:rsidR="00295EDA" w:rsidRPr="00295EDA" w:rsidRDefault="00295EDA" w:rsidP="00295EDA">
      <w:pPr>
        <w:pStyle w:val="a8"/>
      </w:pPr>
      <w:r w:rsidRPr="00295EDA">
        <w:t>наличия документов, предусмотренных подпунктами 2.1.5 – 2.1.8 пункта 2.1 настоящего Порядка;</w:t>
      </w:r>
    </w:p>
    <w:p w:rsidR="00295EDA" w:rsidRPr="00295EDA" w:rsidRDefault="00295EDA" w:rsidP="00295EDA">
      <w:pPr>
        <w:pStyle w:val="a8"/>
      </w:pPr>
      <w:r w:rsidRPr="00295EDA">
        <w:t xml:space="preserve">соответствия </w:t>
      </w:r>
      <w:proofErr w:type="gramStart"/>
      <w:r w:rsidRPr="00295EDA">
        <w:t>объемов финансового обеспечения реализации структурных элементов муниципальной программы</w:t>
      </w:r>
      <w:proofErr w:type="gramEnd"/>
      <w:r w:rsidRPr="00295EDA">
        <w:t xml:space="preserve"> за счет внебюджетных источников объемам финансового обеспечения, указанным в паспортах структурных элементов данной муниципальной программы.</w:t>
      </w:r>
    </w:p>
    <w:p w:rsidR="00295EDA" w:rsidRPr="00295EDA" w:rsidRDefault="00295EDA" w:rsidP="00295EDA">
      <w:pPr>
        <w:pStyle w:val="a8"/>
      </w:pPr>
      <w:r w:rsidRPr="00295EDA">
        <w:t xml:space="preserve">4.9. Отдел экономического развития администрации Орловского муниципального округа, </w:t>
      </w:r>
      <w:proofErr w:type="gramStart"/>
      <w:r w:rsidRPr="00295EDA">
        <w:t>координирующее</w:t>
      </w:r>
      <w:proofErr w:type="gramEnd"/>
      <w:r w:rsidRPr="00295EDA">
        <w:t xml:space="preserve"> вопросы разработки и реализации муниципальных программ, рассматривает проект муниципальной программы на предмет:</w:t>
      </w:r>
    </w:p>
    <w:p w:rsidR="00295EDA" w:rsidRPr="00295EDA" w:rsidRDefault="00295EDA" w:rsidP="00295EDA">
      <w:pPr>
        <w:pStyle w:val="a8"/>
      </w:pPr>
      <w:r w:rsidRPr="00295EDA">
        <w:t>соответствия цели муниципальной программы национальным целям с учетом влияния мероприятий (результатов) структурных элементов муниципальной программы на достижение соответствующих показателей национальных целей;</w:t>
      </w:r>
    </w:p>
    <w:p w:rsidR="00295EDA" w:rsidRPr="00295EDA" w:rsidRDefault="00295EDA" w:rsidP="00295EDA">
      <w:pPr>
        <w:pStyle w:val="a8"/>
      </w:pPr>
      <w:r w:rsidRPr="00295EDA">
        <w:t>соответствия цели муниципальной программы приоритетам социально-экономического развития муниципального образования, определенным стратегией, другими документами стратегического планирования Орловского муниципального округа;</w:t>
      </w:r>
    </w:p>
    <w:p w:rsidR="00295EDA" w:rsidRPr="00295EDA" w:rsidRDefault="00295EDA" w:rsidP="00295EDA">
      <w:pPr>
        <w:pStyle w:val="a8"/>
      </w:pPr>
      <w:r w:rsidRPr="00295EDA">
        <w:t>обоснованности включения структурных элементов муниципальной программы и соответствия их заявленным целям муниципальной программы;</w:t>
      </w:r>
    </w:p>
    <w:p w:rsidR="00295EDA" w:rsidRPr="00295EDA" w:rsidRDefault="00295EDA" w:rsidP="00295EDA">
      <w:pPr>
        <w:pStyle w:val="a8"/>
      </w:pPr>
      <w:r w:rsidRPr="00295EDA">
        <w:t>наличия показателей муниципальной программы, включение которых является обязательным в соответствии с пунктом 2.9 настоящего Порядка;</w:t>
      </w:r>
    </w:p>
    <w:p w:rsidR="00295EDA" w:rsidRPr="00295EDA" w:rsidRDefault="00295EDA" w:rsidP="00295EDA">
      <w:pPr>
        <w:pStyle w:val="a8"/>
      </w:pPr>
      <w:r w:rsidRPr="00295EDA">
        <w:t>соответствия включаемых показателей муниципальной программы заявленной цели (целям) муниципальной программы и сформированным структурным элементам муниципальной программы;</w:t>
      </w:r>
    </w:p>
    <w:p w:rsidR="00295EDA" w:rsidRPr="00295EDA" w:rsidRDefault="00295EDA" w:rsidP="00295EDA">
      <w:pPr>
        <w:pStyle w:val="a8"/>
      </w:pPr>
      <w:proofErr w:type="gramStart"/>
      <w:r w:rsidRPr="00295EDA">
        <w:t xml:space="preserve">соответствия показателей муниципальной программы, показателей и (или) мероприятий (результатов) структурных элементов и их количественных значений показателям и мероприятиям (результатам) (при наличии), установленным соглашениями о реализации регионального проекта, входящего в состав национального проекта, на территории Орловского муниципального округа, заключенными между администрацией Орловского </w:t>
      </w:r>
      <w:r w:rsidRPr="00295EDA">
        <w:lastRenderedPageBreak/>
        <w:t>муниципального округа и исполнительным органом Кировской области (далее – нефинансовое соглашение);</w:t>
      </w:r>
      <w:proofErr w:type="gramEnd"/>
    </w:p>
    <w:p w:rsidR="00295EDA" w:rsidRPr="00295EDA" w:rsidRDefault="00295EDA" w:rsidP="00295EDA">
      <w:pPr>
        <w:pStyle w:val="a8"/>
      </w:pPr>
      <w:r w:rsidRPr="00295EDA">
        <w:t>наличия методик расчета показателей;</w:t>
      </w:r>
    </w:p>
    <w:p w:rsidR="00295EDA" w:rsidRPr="00295EDA" w:rsidRDefault="00295EDA" w:rsidP="00295EDA">
      <w:pPr>
        <w:pStyle w:val="a8"/>
      </w:pPr>
      <w:r w:rsidRPr="00295EDA">
        <w:t>соответствия параметров структурных элементов муниципальной программы, указываемых в паспорте муниципальной программы, параметрам, указываемым в паспортах структурных элементов муниципальной программы.</w:t>
      </w:r>
    </w:p>
    <w:p w:rsidR="00295EDA" w:rsidRPr="00295EDA" w:rsidRDefault="00295EDA" w:rsidP="00295EDA">
      <w:pPr>
        <w:pStyle w:val="a8"/>
      </w:pPr>
      <w:r w:rsidRPr="00295EDA">
        <w:t xml:space="preserve">4.10. </w:t>
      </w:r>
      <w:proofErr w:type="gramStart"/>
      <w:r w:rsidRPr="00295EDA">
        <w:t>В случае если проект муниципальной программы не согласован финансовым управлением администрации Орловского муниципального округа и (или) 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 ответственный исполнитель муниципальной программы осуществляет доработку проекта муниципальной программы и обеспечивает его повторное рассмотрение и согласование с финансовым управлением администрации Орловского муниципального округа и отделом экономического развития администрации Орловского муниципального</w:t>
      </w:r>
      <w:proofErr w:type="gramEnd"/>
      <w:r w:rsidRPr="00295EDA">
        <w:t xml:space="preserve"> округа, координирующим вопросы разработки и реализации муниципальных программ, в порядке, предусмотренном </w:t>
      </w:r>
      <w:hyperlink w:anchor="P274">
        <w:r w:rsidRPr="00295EDA">
          <w:t>пунктом 4.5</w:t>
        </w:r>
      </w:hyperlink>
      <w:r w:rsidRPr="00295EDA">
        <w:t xml:space="preserve"> настоящего Порядка.</w:t>
      </w:r>
    </w:p>
    <w:p w:rsidR="00295EDA" w:rsidRPr="00295EDA" w:rsidRDefault="00295EDA" w:rsidP="00295EDA">
      <w:pPr>
        <w:pStyle w:val="a8"/>
      </w:pPr>
      <w:r w:rsidRPr="00295EDA">
        <w:t>4.11. После согласования проекта муниципальной программы финансовым управлением администрации Орловского муниципального округа и 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 ответственный исполнитель муниципальной программы Кировской области:</w:t>
      </w:r>
    </w:p>
    <w:p w:rsidR="00295EDA" w:rsidRPr="00295EDA" w:rsidRDefault="00295EDA" w:rsidP="00295EDA">
      <w:pPr>
        <w:pStyle w:val="a8"/>
      </w:pPr>
      <w:r w:rsidRPr="00295EDA">
        <w:t>направляет проект постановления об утверждении муниципальной программы в Контрольно-счетную комиссию  муниципального образования для проведения финансово-экономической экспертизы;</w:t>
      </w:r>
    </w:p>
    <w:p w:rsidR="00295EDA" w:rsidRPr="00295EDA" w:rsidRDefault="00295EDA" w:rsidP="00295EDA">
      <w:pPr>
        <w:pStyle w:val="a8"/>
      </w:pPr>
      <w:r w:rsidRPr="00295EDA">
        <w:t>выносит проект постановления об утверждении муниципальной программы на общественное обсуждение в порядке, установленном администрацией Орловского муниципального округа, а также направляет его                              в систему «Управление» в порядке, установленном Правительством Российской Федерации.</w:t>
      </w:r>
    </w:p>
    <w:p w:rsidR="00295EDA" w:rsidRPr="00295EDA" w:rsidRDefault="00295EDA" w:rsidP="00295EDA">
      <w:pPr>
        <w:pStyle w:val="a8"/>
      </w:pPr>
      <w:r w:rsidRPr="00295EDA">
        <w:t>4.12. Ответственный исполнитель муниципальной программы по итогам общественного обсуждения и финансово-экономической экспертизы Контрольно-счетной комиссии Орловского муниципального округа при необходимости дорабатывает проект муниципальной программы.</w:t>
      </w:r>
    </w:p>
    <w:p w:rsidR="00295EDA" w:rsidRPr="00295EDA" w:rsidRDefault="00295EDA" w:rsidP="00295EDA">
      <w:pPr>
        <w:pStyle w:val="a8"/>
      </w:pPr>
      <w:r w:rsidRPr="00295EDA">
        <w:t>4.13. Финансовое управление администрации Орловского муниципального органа при формировании проекта бюджета Орловского муниципального округа учитывает проекты муниципальных программ в соответствии с бюджетным законодательством Российской Федерации и нормативными правовыми актами Орловского муниципального округа.</w:t>
      </w:r>
    </w:p>
    <w:p w:rsidR="00295EDA" w:rsidRPr="00295EDA" w:rsidRDefault="00295EDA" w:rsidP="00295EDA">
      <w:pPr>
        <w:pStyle w:val="a8"/>
      </w:pPr>
      <w:r w:rsidRPr="00295EDA">
        <w:t xml:space="preserve">4.14. Постановление администрации Орловского муниципального округа                  об утверждении муниципальной программы принимается администрацией Орловского муниципального округа не позднее 15 ноября года, предшествующего году начала реализации муниципальной программы. </w:t>
      </w:r>
    </w:p>
    <w:p w:rsidR="00295EDA" w:rsidRPr="00295EDA" w:rsidRDefault="00295EDA" w:rsidP="00295EDA">
      <w:pPr>
        <w:pStyle w:val="a8"/>
      </w:pPr>
      <w:r w:rsidRPr="00295EDA">
        <w:t xml:space="preserve">Распоряжение администрации Орловского муниципального округа                           об утверждении структурного элемента (структурных элементов) принимается администрацией Орловского муниципального округа до принятия постановления администрации Орловского муниципального округа об утверждении муниципальной программы, но не позднее 10 ноября года, предшествующего году начала реализации муниципальной программы. </w:t>
      </w:r>
    </w:p>
    <w:p w:rsidR="00295EDA" w:rsidRPr="00295EDA" w:rsidRDefault="00295EDA" w:rsidP="00295EDA">
      <w:pPr>
        <w:pStyle w:val="a8"/>
      </w:pPr>
      <w:r w:rsidRPr="00295EDA">
        <w:t xml:space="preserve">4.15. Паспорта структурных элементов и паспорт муниципальной программы приводятся в соответствие с Решением Думы Орловского муниципального округа о бюджете Орловского муниципального округа на очередной финансовый год и плановый период. </w:t>
      </w:r>
    </w:p>
    <w:p w:rsidR="00295EDA" w:rsidRPr="00295EDA" w:rsidRDefault="00295EDA" w:rsidP="00295EDA">
      <w:pPr>
        <w:pStyle w:val="a8"/>
      </w:pPr>
      <w:r w:rsidRPr="00295EDA">
        <w:lastRenderedPageBreak/>
        <w:t xml:space="preserve">Постановление администрации Орловского муниципального округа </w:t>
      </w:r>
      <w:proofErr w:type="gramStart"/>
      <w:r w:rsidRPr="00295EDA">
        <w:t>о внесении изменений в постановление администрации Орловского муниципального округа об утверждении муниципальной программы в части внесения изменений в паспорт</w:t>
      </w:r>
      <w:proofErr w:type="gramEnd"/>
      <w:r w:rsidRPr="00295EDA">
        <w:t xml:space="preserve"> муниципальной программы, указанных в абзаце первом пункта 4.15</w:t>
      </w:r>
      <w:r w:rsidRPr="00295EDA">
        <w:rPr>
          <w:strike/>
        </w:rPr>
        <w:t xml:space="preserve"> </w:t>
      </w:r>
      <w:r w:rsidRPr="00295EDA">
        <w:t>настоящего Порядка, принимается администрацией Орловского муниципального округа не позднее 25 января первого года реализации муниципальной программы.</w:t>
      </w:r>
    </w:p>
    <w:p w:rsidR="00295EDA" w:rsidRPr="00295EDA" w:rsidRDefault="00295EDA" w:rsidP="00295EDA">
      <w:pPr>
        <w:pStyle w:val="a8"/>
      </w:pPr>
      <w:r w:rsidRPr="00295EDA">
        <w:t>Распоряжение</w:t>
      </w:r>
      <w:r w:rsidRPr="00295EDA">
        <w:rPr>
          <w:color w:val="FF0000"/>
        </w:rPr>
        <w:t xml:space="preserve"> </w:t>
      </w:r>
      <w:r w:rsidRPr="00295EDA">
        <w:t>администрации Орловского муниципального округа о внесении изменений в распоряжение администрации Орловского муниципального округа об утверждении структурного элемента (структурных элементов) в части внесения изменений в паспо</w:t>
      </w:r>
      <w:proofErr w:type="gramStart"/>
      <w:r w:rsidRPr="00295EDA">
        <w:t>рт стр</w:t>
      </w:r>
      <w:proofErr w:type="gramEnd"/>
      <w:r w:rsidRPr="00295EDA">
        <w:t>уктурного элемента, указанных в абзаце первом пункта 4.15 настоящего Порядка, принимается администрацией Орловского муниципального округа не позднее 25 января первого года реализации муниципальной программы.</w:t>
      </w:r>
    </w:p>
    <w:p w:rsidR="00295EDA" w:rsidRPr="00295EDA" w:rsidRDefault="00295EDA" w:rsidP="00295EDA">
      <w:pPr>
        <w:pStyle w:val="a8"/>
      </w:pPr>
    </w:p>
    <w:p w:rsidR="00295EDA" w:rsidRPr="00295EDA" w:rsidRDefault="00295EDA" w:rsidP="00295EDA">
      <w:pPr>
        <w:pStyle w:val="a8"/>
        <w:rPr>
          <w:b/>
        </w:rPr>
      </w:pPr>
      <w:r w:rsidRPr="00295EDA">
        <w:rPr>
          <w:b/>
        </w:rPr>
        <w:t>5. Внесение изменений в муниципальную программу</w:t>
      </w:r>
    </w:p>
    <w:p w:rsidR="00295EDA" w:rsidRPr="00295EDA" w:rsidRDefault="00295EDA" w:rsidP="00295EDA">
      <w:pPr>
        <w:pStyle w:val="a8"/>
      </w:pPr>
    </w:p>
    <w:p w:rsidR="00295EDA" w:rsidRPr="00295EDA" w:rsidRDefault="00295EDA" w:rsidP="00295EDA">
      <w:pPr>
        <w:adjustRightInd w:val="0"/>
        <w:ind w:firstLine="709"/>
        <w:jc w:val="both"/>
        <w:rPr>
          <w:rFonts w:eastAsiaTheme="minorHAnsi"/>
        </w:rPr>
      </w:pPr>
      <w:r w:rsidRPr="00295EDA">
        <w:t>5.1.</w:t>
      </w:r>
      <w:r w:rsidRPr="00295EDA">
        <w:rPr>
          <w:rFonts w:eastAsiaTheme="minorHAnsi"/>
        </w:rPr>
        <w:t xml:space="preserve"> </w:t>
      </w:r>
      <w:proofErr w:type="gramStart"/>
      <w:r w:rsidRPr="00295EDA">
        <w:rPr>
          <w:rFonts w:eastAsiaTheme="minorHAnsi"/>
        </w:rPr>
        <w:t xml:space="preserve">Внесение изменений в муниципальную программу и (или)                            ее структурные элементы может быть инициировано советом (штабом)                         по разработке и реализации муниципальной программы, советом по проектному управлению при главе </w:t>
      </w:r>
      <w:r w:rsidRPr="00295EDA">
        <w:t>Орловского муниципального округа</w:t>
      </w:r>
      <w:r w:rsidRPr="00295EDA">
        <w:rPr>
          <w:rFonts w:eastAsiaTheme="minorHAnsi"/>
        </w:rPr>
        <w:t xml:space="preserve"> (главе администрации муниципального образования), куратором муниципальной программы, ответственным исполнителем муниципальной программы, соисполнителями муниципальной программы, участниками муниципальной программы, куратором муниципального проекта, руководителем муниципального проекта, ответственным за реализацию комплекса процессных мероприятий, а</w:t>
      </w:r>
      <w:proofErr w:type="gramEnd"/>
      <w:r w:rsidRPr="00295EDA">
        <w:rPr>
          <w:rFonts w:eastAsiaTheme="minorHAnsi"/>
        </w:rPr>
        <w:t xml:space="preserve"> также во исполнение поручений главы </w:t>
      </w:r>
      <w:r w:rsidRPr="00295EDA">
        <w:t>Орловского муниципального округа</w:t>
      </w:r>
      <w:r w:rsidRPr="00295EDA">
        <w:rPr>
          <w:rFonts w:eastAsiaTheme="minorHAnsi"/>
        </w:rPr>
        <w:t xml:space="preserve"> или по результатам мониторинга реализации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 xml:space="preserve">5.2. </w:t>
      </w:r>
      <w:proofErr w:type="gramStart"/>
      <w:r w:rsidRPr="00295EDA">
        <w:rPr>
          <w:rFonts w:eastAsiaTheme="minorHAnsi"/>
        </w:rPr>
        <w:t>Подготовка проекта постановления администрации Орловского муниципального округа о внесении изменений в постановление администрации Орловского муниципального округа об утверждении муниципальной программы осуществляется ответственным исполнителем муниципальной программы  в установленном Орловского муниципального округа порядке.</w:t>
      </w:r>
      <w:proofErr w:type="gramEnd"/>
    </w:p>
    <w:p w:rsidR="00295EDA" w:rsidRPr="00295EDA" w:rsidRDefault="00295EDA" w:rsidP="00295EDA">
      <w:pPr>
        <w:adjustRightInd w:val="0"/>
        <w:ind w:firstLine="709"/>
        <w:jc w:val="both"/>
        <w:rPr>
          <w:rFonts w:eastAsiaTheme="minorHAnsi"/>
        </w:rPr>
      </w:pPr>
      <w:proofErr w:type="gramStart"/>
      <w:r w:rsidRPr="00295EDA">
        <w:rPr>
          <w:rFonts w:eastAsiaTheme="minorHAnsi"/>
        </w:rPr>
        <w:t>Подготовка проекта распоряжения администрации Орловского муниципального округа о внесении изменений в распоряжение администрации Орловского муниципального округа об утверждении структурного элемента (структурных элементов) муниципальной программы осуществляется ответственным исполнителем или соисполнителем муниципальной программы в установленном администрацией Орловского муниципального округа порядке.</w:t>
      </w:r>
      <w:proofErr w:type="gramEnd"/>
    </w:p>
    <w:p w:rsidR="00295EDA" w:rsidRPr="00295EDA" w:rsidRDefault="00295EDA" w:rsidP="00295EDA">
      <w:pPr>
        <w:adjustRightInd w:val="0"/>
        <w:ind w:firstLine="709"/>
        <w:jc w:val="both"/>
        <w:rPr>
          <w:rFonts w:eastAsiaTheme="minorHAnsi"/>
        </w:rPr>
      </w:pPr>
      <w:r w:rsidRPr="00295EDA">
        <w:rPr>
          <w:rFonts w:eastAsiaTheme="minorHAnsi"/>
        </w:rPr>
        <w:t>5.3. Основаниями для внесения изменений в постановление администрации Орловского муниципального округа об утверждении муниципальной программы являются:</w:t>
      </w:r>
    </w:p>
    <w:p w:rsidR="00295EDA" w:rsidRPr="00295EDA" w:rsidRDefault="00295EDA" w:rsidP="00295EDA">
      <w:pPr>
        <w:adjustRightInd w:val="0"/>
        <w:ind w:firstLine="709"/>
        <w:jc w:val="both"/>
        <w:rPr>
          <w:rFonts w:eastAsiaTheme="minorHAnsi"/>
        </w:rPr>
      </w:pPr>
      <w:r w:rsidRPr="00295EDA">
        <w:rPr>
          <w:rFonts w:eastAsiaTheme="minorHAnsi"/>
        </w:rPr>
        <w:t xml:space="preserve">корректировка приоритетов социально-экономического развития муниципального образования, установленных документами стратегического планирования муниципального образования. В таком случае внесение изменений в документы, определенные </w:t>
      </w:r>
      <w:hyperlink r:id="rId11" w:history="1">
        <w:r w:rsidRPr="00295EDA">
          <w:rPr>
            <w:rFonts w:eastAsiaTheme="minorHAnsi"/>
          </w:rPr>
          <w:t>подпунктом</w:t>
        </w:r>
      </w:hyperlink>
      <w:r w:rsidRPr="00295EDA">
        <w:rPr>
          <w:rFonts w:eastAsiaTheme="minorHAnsi"/>
        </w:rPr>
        <w:t xml:space="preserve"> 2.1.1 пункта 2.1 настоящего Порядка, осуществляется при одобрении их советом (штабом) по разработке             и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корректировка параметров паспорта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включение структурного элемента в паспорт муниципальной программы и (или) изменение срока реализации структурного элемента;</w:t>
      </w:r>
    </w:p>
    <w:p w:rsidR="00295EDA" w:rsidRPr="00295EDA" w:rsidRDefault="00295EDA" w:rsidP="00295EDA">
      <w:pPr>
        <w:adjustRightInd w:val="0"/>
        <w:ind w:firstLine="709"/>
        <w:jc w:val="both"/>
        <w:rPr>
          <w:rFonts w:eastAsiaTheme="minorHAnsi"/>
        </w:rPr>
      </w:pPr>
      <w:r w:rsidRPr="00295EDA">
        <w:rPr>
          <w:rFonts w:eastAsiaTheme="minorHAnsi"/>
        </w:rPr>
        <w:t xml:space="preserve">включение в муниципальную программу новых объектов капитального строительства, приобретаемых объектов недвижимого имущества или изменение параметров объектов капитального строительства, объектов недвижимого имущества. В таком случае внесение изменений в документы, определенные </w:t>
      </w:r>
      <w:hyperlink r:id="rId12" w:history="1">
        <w:r w:rsidRPr="00295EDA">
          <w:rPr>
            <w:rFonts w:eastAsiaTheme="minorHAnsi"/>
          </w:rPr>
          <w:t>подпунктом</w:t>
        </w:r>
      </w:hyperlink>
      <w:r w:rsidRPr="00295EDA">
        <w:rPr>
          <w:rFonts w:eastAsiaTheme="minorHAnsi"/>
        </w:rPr>
        <w:t xml:space="preserve"> 2.1.9 пункта 2.1 настоящего Порядка, </w:t>
      </w:r>
      <w:r w:rsidRPr="00295EDA">
        <w:rPr>
          <w:rFonts w:eastAsiaTheme="minorHAnsi"/>
        </w:rPr>
        <w:lastRenderedPageBreak/>
        <w:t xml:space="preserve">осуществляется по мере изменения параметров указанных объектов капитального строительства, объектов недвижимого имущества. </w:t>
      </w:r>
      <w:proofErr w:type="gramStart"/>
      <w:r w:rsidRPr="00295EDA">
        <w:rPr>
          <w:rFonts w:eastAsiaTheme="minorHAnsi"/>
        </w:rPr>
        <w:t xml:space="preserve">При изменении объемов бюджетных ассигнований на реализацию указанных объектов капитального строительства, приобретаемых объектов недвижимого имущества, утвержденных решением Думы Орловского муниципального округа о внесении изменений в решение Думы Орловского муниципального округа о бюджете Орловского муниципального округа на текущий финансовый год и на плановый период, внесение изменений в документы, определенные </w:t>
      </w:r>
      <w:hyperlink r:id="rId13" w:history="1">
        <w:r w:rsidRPr="00295EDA">
          <w:rPr>
            <w:rFonts w:eastAsiaTheme="minorHAnsi"/>
          </w:rPr>
          <w:t>подпунктом</w:t>
        </w:r>
      </w:hyperlink>
      <w:r w:rsidRPr="00295EDA">
        <w:rPr>
          <w:rFonts w:eastAsiaTheme="minorHAnsi"/>
        </w:rPr>
        <w:t xml:space="preserve"> 2.1.9 пункта 2.1 настоящего Порядка, осуществляется в течение 30 календарных дней</w:t>
      </w:r>
      <w:proofErr w:type="gramEnd"/>
      <w:r w:rsidRPr="00295EDA">
        <w:rPr>
          <w:rFonts w:eastAsiaTheme="minorHAnsi"/>
        </w:rPr>
        <w:t xml:space="preserve"> со дня вступления в силу указанного решения, но не позднее последнего дня месяца квартала;</w:t>
      </w:r>
    </w:p>
    <w:p w:rsidR="00295EDA" w:rsidRPr="00295EDA" w:rsidRDefault="00295EDA" w:rsidP="00295EDA">
      <w:pPr>
        <w:adjustRightInd w:val="0"/>
        <w:ind w:firstLine="709"/>
        <w:jc w:val="both"/>
        <w:rPr>
          <w:rFonts w:eastAsiaTheme="minorHAnsi"/>
        </w:rPr>
      </w:pPr>
      <w:r w:rsidRPr="00295EDA">
        <w:rPr>
          <w:rFonts w:eastAsiaTheme="minorHAnsi"/>
        </w:rPr>
        <w:t>результаты мониторинга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иные основания в соответствии с решениями администрации Орловского муниципального округа.</w:t>
      </w:r>
    </w:p>
    <w:p w:rsidR="00295EDA" w:rsidRPr="00295EDA" w:rsidRDefault="00295EDA" w:rsidP="00295EDA">
      <w:pPr>
        <w:adjustRightInd w:val="0"/>
        <w:ind w:firstLine="709"/>
        <w:jc w:val="both"/>
        <w:rPr>
          <w:rFonts w:eastAsiaTheme="minorHAnsi"/>
        </w:rPr>
      </w:pPr>
      <w:r w:rsidRPr="00295EDA">
        <w:t>5</w:t>
      </w:r>
      <w:r w:rsidRPr="00295EDA">
        <w:rPr>
          <w:rFonts w:eastAsiaTheme="minorHAnsi"/>
        </w:rPr>
        <w:t>.4. Основаниями для внесения изменений в паспорта структурных элементов являются:</w:t>
      </w:r>
    </w:p>
    <w:p w:rsidR="00295EDA" w:rsidRPr="00295EDA" w:rsidRDefault="00295EDA" w:rsidP="00295EDA">
      <w:pPr>
        <w:adjustRightInd w:val="0"/>
        <w:ind w:firstLine="709"/>
        <w:jc w:val="both"/>
        <w:rPr>
          <w:rFonts w:eastAsiaTheme="minorHAnsi"/>
        </w:rPr>
      </w:pPr>
      <w:r w:rsidRPr="00295EDA">
        <w:rPr>
          <w:rFonts w:eastAsiaTheme="minorHAnsi"/>
        </w:rPr>
        <w:t>корректировка параметров паспорта структурного элемента;</w:t>
      </w:r>
    </w:p>
    <w:p w:rsidR="00295EDA" w:rsidRPr="00295EDA" w:rsidRDefault="00295EDA" w:rsidP="00295EDA">
      <w:pPr>
        <w:adjustRightInd w:val="0"/>
        <w:ind w:firstLine="709"/>
        <w:jc w:val="both"/>
        <w:rPr>
          <w:rFonts w:eastAsiaTheme="minorHAnsi"/>
        </w:rPr>
      </w:pPr>
      <w:r w:rsidRPr="00295EDA">
        <w:rPr>
          <w:rFonts w:eastAsiaTheme="minorHAnsi"/>
        </w:rPr>
        <w:t>результаты мониторинга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иные основания в соответствии с решениями администрации Орловского муниципального округа.</w:t>
      </w:r>
    </w:p>
    <w:p w:rsidR="00295EDA" w:rsidRPr="00295EDA" w:rsidRDefault="00295EDA" w:rsidP="00295EDA">
      <w:pPr>
        <w:adjustRightInd w:val="0"/>
        <w:ind w:firstLine="709"/>
        <w:jc w:val="both"/>
        <w:rPr>
          <w:rFonts w:eastAsiaTheme="minorHAnsi"/>
        </w:rPr>
      </w:pPr>
      <w:r w:rsidRPr="00295EDA">
        <w:rPr>
          <w:rFonts w:eastAsiaTheme="minorHAnsi"/>
        </w:rPr>
        <w:t>5.5. Внесение изменений в паспорт муниципальной программы, в паспорта ее структурных элементов по параметрам муниципальной программы, ее структурных элементов, предусмотренным на текущий год и последующие сроки реализации муниципальной программы и ее структурных элементов, осуществляется до наступления сроков достижения (выполнения) показателей, мероприятий (результатов). При этом внесение изменений в паспорт муниципальной программы и в паспорта ее структурных элементов осуществляется не позднее последнего дня месяца, предшествующего месяцу формирования отчета о ходе реализации соответствующего структурного элемента муниципальной программы, отчета о ходе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5.6. В IV квартале текущего года не допускается ухудшение плановых значений показателей муниципальной программы, установленных на IV квартал текущего года (при наличии их месячного или квартального планирования) или на текущий год (при наличии их годового планирования), за исключением показателей, декомпозированных на уровень Орловского муниципального округа и включенных в паспорт муниципальной программы.</w:t>
      </w:r>
    </w:p>
    <w:p w:rsidR="00295EDA" w:rsidRPr="00295EDA" w:rsidRDefault="00295EDA" w:rsidP="00295EDA">
      <w:pPr>
        <w:adjustRightInd w:val="0"/>
        <w:ind w:firstLine="709"/>
        <w:jc w:val="both"/>
        <w:rPr>
          <w:rFonts w:eastAsiaTheme="minorHAnsi"/>
        </w:rPr>
      </w:pPr>
      <w:proofErr w:type="gramStart"/>
      <w:r w:rsidRPr="00295EDA">
        <w:rPr>
          <w:rFonts w:eastAsiaTheme="minorHAnsi"/>
        </w:rPr>
        <w:t xml:space="preserve">Изменения, предусматривающие ухудшение плановых значений показателей муниципальной программы и (или) прекращение планирования значений показателей муниципальной программы на текущий год и (или) последующие годы реализации муниципальной программы, рассматриваются на заседании совета (штаба) </w:t>
      </w:r>
      <w:r w:rsidRPr="00295EDA">
        <w:t>по разработке и реализации муниципальной программы</w:t>
      </w:r>
      <w:r w:rsidRPr="00295EDA">
        <w:rPr>
          <w:rFonts w:eastAsiaTheme="minorHAnsi"/>
        </w:rPr>
        <w:t>.</w:t>
      </w:r>
      <w:proofErr w:type="gramEnd"/>
    </w:p>
    <w:p w:rsidR="00295EDA" w:rsidRPr="00295EDA" w:rsidRDefault="00295EDA" w:rsidP="00295EDA">
      <w:pPr>
        <w:adjustRightInd w:val="0"/>
        <w:ind w:firstLine="709"/>
        <w:jc w:val="both"/>
        <w:rPr>
          <w:rFonts w:eastAsiaTheme="minorHAnsi"/>
        </w:rPr>
      </w:pPr>
      <w:r w:rsidRPr="00295EDA">
        <w:rPr>
          <w:rFonts w:eastAsiaTheme="minorHAnsi"/>
        </w:rPr>
        <w:t xml:space="preserve">5.7. </w:t>
      </w:r>
      <w:proofErr w:type="gramStart"/>
      <w:r w:rsidRPr="00295EDA">
        <w:rPr>
          <w:rFonts w:eastAsiaTheme="minorHAnsi"/>
        </w:rPr>
        <w:t>Внесение изменений в паспорт муниципальной программы и в паспорта структурных элементов в части приведения объемов бюджетных ассигнований на финансовое обеспечение реализации муниципальной программы в отношении текущего финансового года и планового периода в соответствие с объемами бюджетных ассигнований, утвержденными решением Думы Орловского муниципального округа о внесении изменений в решение Думы Орловского муниципального округа о бюджете Орловского муниципального округа на текущий финансовый</w:t>
      </w:r>
      <w:proofErr w:type="gramEnd"/>
      <w:r w:rsidRPr="00295EDA">
        <w:rPr>
          <w:rFonts w:eastAsiaTheme="minorHAnsi"/>
        </w:rPr>
        <w:t xml:space="preserve"> год и на плановый период, осуществляется в течение 30 календарных дней со дня вступления в силу указанного решения, но не позднее последнего дня месяца квартала.</w:t>
      </w:r>
    </w:p>
    <w:p w:rsidR="00295EDA" w:rsidRPr="00295EDA" w:rsidRDefault="00295EDA" w:rsidP="00295EDA">
      <w:pPr>
        <w:adjustRightInd w:val="0"/>
        <w:ind w:firstLine="709"/>
        <w:jc w:val="both"/>
        <w:rPr>
          <w:rFonts w:eastAsiaTheme="minorHAnsi"/>
        </w:rPr>
      </w:pPr>
      <w:r w:rsidRPr="00295EDA">
        <w:rPr>
          <w:rFonts w:eastAsiaTheme="minorHAnsi"/>
        </w:rPr>
        <w:t>5.8. Объемы финансирования муниципальной программы за счет сре</w:t>
      </w:r>
      <w:proofErr w:type="gramStart"/>
      <w:r w:rsidRPr="00295EDA">
        <w:rPr>
          <w:rFonts w:eastAsiaTheme="minorHAnsi"/>
        </w:rPr>
        <w:t>дств вс</w:t>
      </w:r>
      <w:proofErr w:type="gramEnd"/>
      <w:r w:rsidRPr="00295EDA">
        <w:rPr>
          <w:rFonts w:eastAsiaTheme="minorHAnsi"/>
        </w:rPr>
        <w:t>ех источников, указанных в паспорте муниципальной программы, в течение текущего года и по состоянию на 31 декабря текущего года должны соответствовать объемам финансирования муниципальной программы, указанным в утвержденных паспортах структурных элементов данной муниципальной программы.</w:t>
      </w:r>
    </w:p>
    <w:p w:rsidR="00295EDA" w:rsidRPr="00295EDA" w:rsidRDefault="00295EDA" w:rsidP="00295EDA">
      <w:pPr>
        <w:pStyle w:val="a8"/>
      </w:pPr>
      <w:r w:rsidRPr="00295EDA">
        <w:rPr>
          <w:rFonts w:eastAsiaTheme="minorHAnsi"/>
        </w:rPr>
        <w:lastRenderedPageBreak/>
        <w:t xml:space="preserve">5.9. </w:t>
      </w:r>
      <w:r w:rsidRPr="00295EDA">
        <w:t xml:space="preserve">Подготовка проекта изменений в паспорт муниципальной программы и в паспорта ее структурных элементов на следующий бюджетный цикл осуществляется одновременно с подготовкой проекта решения Думы </w:t>
      </w:r>
      <w:r w:rsidRPr="00295EDA">
        <w:rPr>
          <w:rFonts w:eastAsiaTheme="minorHAnsi"/>
        </w:rPr>
        <w:t>Орловского муниципального округа о бюджете Орловского муниципального округа на очередной финансовый год и на плановый период</w:t>
      </w:r>
      <w:r w:rsidRPr="00295EDA">
        <w:t>.</w:t>
      </w:r>
    </w:p>
    <w:p w:rsidR="00295EDA" w:rsidRPr="00295EDA" w:rsidRDefault="00295EDA" w:rsidP="00295EDA">
      <w:pPr>
        <w:pStyle w:val="a8"/>
        <w:rPr>
          <w:rFonts w:eastAsiaTheme="minorHAnsi"/>
        </w:rPr>
      </w:pPr>
      <w:r w:rsidRPr="00295EDA">
        <w:rPr>
          <w:rFonts w:eastAsiaTheme="minorHAnsi"/>
        </w:rPr>
        <w:t xml:space="preserve">5.10. Внесение изменений в паспорт муниципальной программы и паспорта ее структурных элементов </w:t>
      </w:r>
      <w:proofErr w:type="gramStart"/>
      <w:r w:rsidRPr="00295EDA">
        <w:rPr>
          <w:rFonts w:eastAsiaTheme="minorHAnsi"/>
        </w:rPr>
        <w:t xml:space="preserve">в части приведения их в соответствие с решением </w:t>
      </w:r>
      <w:r w:rsidRPr="00295EDA">
        <w:t xml:space="preserve">Думы </w:t>
      </w:r>
      <w:r w:rsidRPr="00295EDA">
        <w:rPr>
          <w:rFonts w:eastAsiaTheme="minorHAnsi"/>
        </w:rPr>
        <w:t>Орловского муниципального округа о бюджете Орловского муниципального округа на текущий финансовый год</w:t>
      </w:r>
      <w:proofErr w:type="gramEnd"/>
      <w:r w:rsidRPr="00295EDA">
        <w:rPr>
          <w:rFonts w:eastAsiaTheme="minorHAnsi"/>
        </w:rPr>
        <w:t xml:space="preserve"> и на плановый период осуществляется в срок до 25 января текущего финансового года.</w:t>
      </w:r>
    </w:p>
    <w:p w:rsidR="00295EDA" w:rsidRPr="00295EDA" w:rsidRDefault="00295EDA" w:rsidP="00295EDA">
      <w:pPr>
        <w:adjustRightInd w:val="0"/>
        <w:ind w:firstLine="709"/>
        <w:jc w:val="both"/>
        <w:rPr>
          <w:rFonts w:eastAsiaTheme="minorHAnsi"/>
        </w:rPr>
      </w:pPr>
      <w:r w:rsidRPr="00295EDA">
        <w:rPr>
          <w:rFonts w:eastAsiaTheme="minorHAnsi"/>
        </w:rPr>
        <w:t xml:space="preserve">5.11. Ответственный исполнитель муниципальной программы обеспечивает согласование изменений в паспорте структурного элемента муниципальной программы и в паспорте муниципальной программы </w:t>
      </w:r>
      <w:proofErr w:type="gramStart"/>
      <w:r w:rsidRPr="00295EDA">
        <w:rPr>
          <w:rFonts w:eastAsiaTheme="minorHAnsi"/>
        </w:rPr>
        <w:t>с</w:t>
      </w:r>
      <w:proofErr w:type="gramEnd"/>
      <w:r w:rsidRPr="00295EDA">
        <w:rPr>
          <w:rFonts w:eastAsiaTheme="minorHAnsi"/>
        </w:rPr>
        <w:t xml:space="preserve">: </w:t>
      </w:r>
    </w:p>
    <w:p w:rsidR="00295EDA" w:rsidRPr="00295EDA" w:rsidRDefault="00295EDA" w:rsidP="00295EDA">
      <w:pPr>
        <w:adjustRightInd w:val="0"/>
        <w:ind w:firstLine="709"/>
        <w:jc w:val="both"/>
        <w:rPr>
          <w:rFonts w:eastAsiaTheme="minorHAnsi"/>
        </w:rPr>
      </w:pPr>
      <w:r w:rsidRPr="00295EDA">
        <w:rPr>
          <w:rFonts w:eastAsiaTheme="minorHAnsi"/>
        </w:rPr>
        <w:t>заинтересованными соисполнителями муниципальной программы –</w:t>
      </w:r>
      <w:r w:rsidRPr="00295EDA">
        <w:t xml:space="preserve"> </w:t>
      </w:r>
      <w:r w:rsidRPr="00295EDA">
        <w:br/>
      </w:r>
      <w:r w:rsidRPr="00295EDA">
        <w:rPr>
          <w:rFonts w:eastAsiaTheme="minorHAnsi"/>
        </w:rPr>
        <w:t>не более 3 рабочих дней со дня их поступления на согласование;</w:t>
      </w:r>
    </w:p>
    <w:p w:rsidR="00295EDA" w:rsidRPr="00295EDA" w:rsidRDefault="00295EDA" w:rsidP="00295EDA">
      <w:pPr>
        <w:adjustRightInd w:val="0"/>
        <w:ind w:firstLine="709"/>
        <w:jc w:val="both"/>
        <w:rPr>
          <w:rFonts w:eastAsiaTheme="minorHAnsi"/>
        </w:rPr>
      </w:pPr>
      <w:r w:rsidRPr="00295EDA">
        <w:t xml:space="preserve">финансовым управлением администрации Орловского муниципального округа </w:t>
      </w:r>
      <w:r w:rsidRPr="00295EDA">
        <w:rPr>
          <w:rFonts w:eastAsiaTheme="minorHAnsi"/>
        </w:rPr>
        <w:t>–</w:t>
      </w:r>
      <w:r w:rsidRPr="00295EDA">
        <w:t xml:space="preserve"> </w:t>
      </w:r>
      <w:r w:rsidRPr="00295EDA">
        <w:rPr>
          <w:rFonts w:eastAsiaTheme="minorHAnsi"/>
        </w:rPr>
        <w:t>не более 5 рабочих дней со дня их поступления на согласование;</w:t>
      </w:r>
    </w:p>
    <w:p w:rsidR="00295EDA" w:rsidRPr="00295EDA" w:rsidRDefault="00295EDA" w:rsidP="00295EDA">
      <w:pPr>
        <w:adjustRightInd w:val="0"/>
        <w:ind w:firstLine="709"/>
        <w:jc w:val="both"/>
        <w:rPr>
          <w:rFonts w:eastAsiaTheme="minorHAnsi"/>
        </w:rPr>
      </w:pPr>
      <w:r w:rsidRPr="00295EDA">
        <w:t xml:space="preserve">отделом экономического развития администрации Орловского муниципального округа, координирующим вопросы разработки и реализации муниципальных программ </w:t>
      </w:r>
      <w:r w:rsidRPr="00295EDA">
        <w:rPr>
          <w:rFonts w:eastAsiaTheme="minorHAnsi"/>
        </w:rPr>
        <w:t>–</w:t>
      </w:r>
      <w:r w:rsidRPr="00295EDA">
        <w:t xml:space="preserve"> </w:t>
      </w:r>
      <w:r w:rsidRPr="00295EDA">
        <w:rPr>
          <w:rFonts w:eastAsiaTheme="minorHAnsi"/>
        </w:rPr>
        <w:t>не более 5 рабочих дней со дня их поступления на согласование;</w:t>
      </w:r>
    </w:p>
    <w:p w:rsidR="00295EDA" w:rsidRPr="00295EDA" w:rsidRDefault="00295EDA" w:rsidP="00295EDA">
      <w:pPr>
        <w:adjustRightInd w:val="0"/>
        <w:ind w:firstLine="709"/>
        <w:jc w:val="both"/>
        <w:rPr>
          <w:rFonts w:eastAsiaTheme="minorHAnsi"/>
        </w:rPr>
      </w:pPr>
      <w:r w:rsidRPr="00295EDA">
        <w:rPr>
          <w:rFonts w:eastAsiaTheme="minorHAnsi"/>
        </w:rPr>
        <w:t>куратором муниципальной программы –</w:t>
      </w:r>
      <w:r w:rsidRPr="00295EDA">
        <w:t xml:space="preserve"> </w:t>
      </w:r>
      <w:r w:rsidRPr="00295EDA">
        <w:rPr>
          <w:rFonts w:eastAsiaTheme="minorHAnsi"/>
        </w:rPr>
        <w:t>не более 5 рабочих дней со дня их поступления на согласование.</w:t>
      </w:r>
    </w:p>
    <w:p w:rsidR="00295EDA" w:rsidRPr="00295EDA" w:rsidRDefault="00295EDA" w:rsidP="00295EDA">
      <w:pPr>
        <w:adjustRightInd w:val="0"/>
        <w:ind w:firstLine="709"/>
        <w:jc w:val="both"/>
        <w:rPr>
          <w:rFonts w:eastAsiaTheme="minorHAnsi"/>
        </w:rPr>
      </w:pPr>
      <w:r w:rsidRPr="00295EDA">
        <w:rPr>
          <w:rFonts w:eastAsiaTheme="minorHAnsi"/>
        </w:rPr>
        <w:t>5.12. Ф</w:t>
      </w:r>
      <w:r w:rsidRPr="00295EDA">
        <w:t xml:space="preserve">инансовое управление администрации Орловского муниципального округа </w:t>
      </w:r>
      <w:r w:rsidRPr="00295EDA">
        <w:rPr>
          <w:rFonts w:eastAsiaTheme="minorHAnsi"/>
        </w:rPr>
        <w:t>рассматривает изменения в паспорте структурного элемента муниципальной программы, паспорте муниципальной программы на предмет:</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объемов бюджетных ассигнований, необходимых для реализации муниципальной программы, объемам бюджетных ассигнований, утвержденным решением </w:t>
      </w:r>
      <w:r w:rsidRPr="00295EDA">
        <w:t xml:space="preserve">Думы Орловского муниципального округа </w:t>
      </w:r>
      <w:r w:rsidRPr="00295EDA">
        <w:rPr>
          <w:rFonts w:eastAsiaTheme="minorHAnsi"/>
        </w:rPr>
        <w:t xml:space="preserve">о бюджете Орловского муниципального округа, решениями </w:t>
      </w:r>
      <w:r w:rsidRPr="00295EDA">
        <w:t xml:space="preserve">Думы </w:t>
      </w:r>
      <w:r w:rsidRPr="00295EDA">
        <w:rPr>
          <w:rFonts w:eastAsiaTheme="minorHAnsi"/>
        </w:rPr>
        <w:t xml:space="preserve">Орловского муниципального округа о внесении изменений в решение </w:t>
      </w:r>
      <w:r w:rsidRPr="00295EDA">
        <w:t xml:space="preserve">Думы </w:t>
      </w:r>
      <w:r w:rsidRPr="00295EDA">
        <w:rPr>
          <w:rFonts w:eastAsiaTheme="minorHAnsi"/>
        </w:rPr>
        <w:t>Орловского муниципального округа о бюджете Орловского муниципального округа;</w:t>
      </w:r>
    </w:p>
    <w:p w:rsidR="00295EDA" w:rsidRPr="00295EDA" w:rsidRDefault="00295EDA" w:rsidP="00295EDA">
      <w:pPr>
        <w:adjustRightInd w:val="0"/>
        <w:ind w:firstLine="709"/>
        <w:jc w:val="both"/>
        <w:rPr>
          <w:rFonts w:eastAsiaTheme="minorHAnsi"/>
        </w:rPr>
      </w:pPr>
      <w:proofErr w:type="gramStart"/>
      <w:r w:rsidRPr="00295EDA">
        <w:rPr>
          <w:rFonts w:eastAsiaTheme="minorHAnsi"/>
        </w:rPr>
        <w:t xml:space="preserve">соответствия объемов бюджетных ассигнований, необходимых для реализации структурных элементов муниципальной программы, объемам бюджетных ассигнований, утвержденным решением </w:t>
      </w:r>
      <w:r w:rsidRPr="00295EDA">
        <w:t xml:space="preserve">Думы </w:t>
      </w:r>
      <w:r w:rsidRPr="00295EDA">
        <w:rPr>
          <w:rFonts w:eastAsiaTheme="minorHAnsi"/>
        </w:rPr>
        <w:t xml:space="preserve">Орловского муниципального округа о бюджете Орловского муниципального округа, решениями </w:t>
      </w:r>
      <w:r w:rsidRPr="00295EDA">
        <w:t xml:space="preserve">Думы </w:t>
      </w:r>
      <w:r w:rsidRPr="00295EDA">
        <w:rPr>
          <w:rFonts w:eastAsiaTheme="minorHAnsi"/>
        </w:rPr>
        <w:t xml:space="preserve">Орловского муниципального округа о внесении изменений в решение </w:t>
      </w:r>
      <w:r w:rsidRPr="00295EDA">
        <w:t xml:space="preserve">Думы </w:t>
      </w:r>
      <w:r w:rsidRPr="00295EDA">
        <w:rPr>
          <w:rFonts w:eastAsiaTheme="minorHAnsi"/>
        </w:rPr>
        <w:t>Орловского муниципального округа о бюджете Орловского муниципального округа;</w:t>
      </w:r>
      <w:proofErr w:type="gramEnd"/>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включения налоговых расходов заявленным целям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обоснованности отражения скорректированного объема налоговых расходов в соответствии со сведениями о налоговых расходах муниципальной программы, представленными ответственным исполнителем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5.13. Отдел экономического развития </w:t>
      </w:r>
      <w:r w:rsidRPr="00295EDA">
        <w:t xml:space="preserve">администрации Орловского муниципального округа </w:t>
      </w:r>
      <w:r w:rsidRPr="00295EDA">
        <w:rPr>
          <w:rFonts w:eastAsiaTheme="minorHAnsi"/>
        </w:rPr>
        <w:t>рассматривает изменения в паспорте структурного элемента муниципальной программы, в паспорте муниципальной программы на предмет:</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цели муниципальной программы национальным целям                  с учетом влияния мероприятий (результатов) структурных элементов муниципальной программы на достижение соответствующих показателей национальных целей; </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цели муниципальной программы приоритетам социально-экономического развития Орловского муниципального округа, определенным стратегией, другими документами стратегического планирования Орловского муниципального округа; </w:t>
      </w:r>
    </w:p>
    <w:p w:rsidR="00295EDA" w:rsidRPr="00295EDA" w:rsidRDefault="00295EDA" w:rsidP="00295EDA">
      <w:pPr>
        <w:adjustRightInd w:val="0"/>
        <w:ind w:firstLine="709"/>
        <w:jc w:val="both"/>
        <w:rPr>
          <w:rFonts w:eastAsiaTheme="minorHAnsi"/>
        </w:rPr>
      </w:pPr>
      <w:r w:rsidRPr="00295EDA">
        <w:rPr>
          <w:rFonts w:eastAsiaTheme="minorHAnsi"/>
        </w:rPr>
        <w:t xml:space="preserve">обоснованности включения структурных элементов муниципальной программы и соответствия их заявленной цели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lastRenderedPageBreak/>
        <w:t>наличия показателей муниципальной программы, включение которых является обязательным в соответствии с пунктом 2.9 настоящего Порядка;</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включаемых показателей муниципальной программы заявленной цели муниципальной программы и сформированным структурным элементам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соответствия показателей муниципальной программы, показателей и (или) мероприятий (результатов) структурных элементов и их количественных значений показателям и мероприятиям (результатам) (при наличии), установленным</w:t>
      </w:r>
      <w:r w:rsidRPr="00295EDA">
        <w:t xml:space="preserve"> </w:t>
      </w:r>
      <w:r w:rsidRPr="00295EDA">
        <w:rPr>
          <w:rFonts w:eastAsiaTheme="minorHAnsi"/>
        </w:rPr>
        <w:t xml:space="preserve">нефинансовыми соглашениями (при наличии); </w:t>
      </w:r>
    </w:p>
    <w:p w:rsidR="00295EDA" w:rsidRPr="00295EDA" w:rsidRDefault="00295EDA" w:rsidP="00295EDA">
      <w:pPr>
        <w:adjustRightInd w:val="0"/>
        <w:ind w:firstLine="709"/>
        <w:jc w:val="both"/>
        <w:rPr>
          <w:rFonts w:eastAsiaTheme="minorHAnsi"/>
        </w:rPr>
      </w:pPr>
      <w:r w:rsidRPr="00295EDA">
        <w:rPr>
          <w:rFonts w:eastAsiaTheme="minorHAnsi"/>
        </w:rPr>
        <w:t xml:space="preserve">наличия актуальной методики расчета показателей; </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параметров структурных элементов муниципальной программы, указываемых в паспорте муниципальной программы, паспортам структурных элементов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 xml:space="preserve">соответствия </w:t>
      </w:r>
      <w:proofErr w:type="gramStart"/>
      <w:r w:rsidRPr="00295EDA">
        <w:rPr>
          <w:rFonts w:eastAsiaTheme="minorHAnsi"/>
        </w:rPr>
        <w:t>объемов финансового обеспечения реализации структурных элементов муниципальной программы</w:t>
      </w:r>
      <w:proofErr w:type="gramEnd"/>
      <w:r w:rsidRPr="00295EDA">
        <w:rPr>
          <w:rFonts w:eastAsiaTheme="minorHAnsi"/>
        </w:rPr>
        <w:t xml:space="preserve"> за счет средств внебюджетных источников объемам, указанным в паспорте муниципальной программы.    </w:t>
      </w:r>
    </w:p>
    <w:p w:rsidR="00295EDA" w:rsidRPr="00295EDA" w:rsidRDefault="00295EDA" w:rsidP="00295EDA">
      <w:pPr>
        <w:adjustRightInd w:val="0"/>
        <w:ind w:firstLine="709"/>
        <w:jc w:val="both"/>
        <w:rPr>
          <w:b/>
        </w:rPr>
      </w:pPr>
      <w:r w:rsidRPr="00295EDA">
        <w:rPr>
          <w:rFonts w:eastAsiaTheme="minorHAnsi"/>
        </w:rPr>
        <w:t xml:space="preserve">5.14. Внесение изменений в документы, определенные подпунктами </w:t>
      </w:r>
      <w:r w:rsidRPr="00295EDA">
        <w:rPr>
          <w:rFonts w:eastAsiaTheme="minorHAnsi"/>
        </w:rPr>
        <w:br/>
        <w:t>2.1.5 – 2.1.8 пункта 2.1 настоящего Порядка, осуществляется по мере необходимости в установленном администрацией Орловского муниципального округа порядке.</w:t>
      </w:r>
    </w:p>
    <w:p w:rsidR="00295EDA" w:rsidRPr="00295EDA" w:rsidRDefault="00295EDA" w:rsidP="00295EDA">
      <w:pPr>
        <w:pStyle w:val="a8"/>
        <w:rPr>
          <w:b/>
        </w:rPr>
      </w:pPr>
    </w:p>
    <w:p w:rsidR="00295EDA" w:rsidRPr="00295EDA" w:rsidRDefault="00295EDA" w:rsidP="00295EDA">
      <w:pPr>
        <w:pStyle w:val="a8"/>
        <w:rPr>
          <w:b/>
        </w:rPr>
      </w:pPr>
      <w:r w:rsidRPr="00295EDA">
        <w:rPr>
          <w:b/>
        </w:rPr>
        <w:t>6.Финансовое обеспечение реализации муниципальных программ</w:t>
      </w:r>
    </w:p>
    <w:p w:rsidR="00295EDA" w:rsidRPr="00295EDA" w:rsidRDefault="00295EDA" w:rsidP="00295EDA">
      <w:pPr>
        <w:pStyle w:val="ConsPlusNormal"/>
        <w:jc w:val="both"/>
        <w:rPr>
          <w:sz w:val="24"/>
          <w:szCs w:val="24"/>
        </w:rPr>
      </w:pPr>
    </w:p>
    <w:p w:rsidR="00295EDA" w:rsidRPr="00295EDA" w:rsidRDefault="00295EDA" w:rsidP="00295EDA">
      <w:pPr>
        <w:adjustRightInd w:val="0"/>
        <w:ind w:firstLine="709"/>
        <w:jc w:val="both"/>
        <w:rPr>
          <w:rFonts w:eastAsiaTheme="minorHAnsi"/>
        </w:rPr>
      </w:pPr>
      <w:r w:rsidRPr="00295EDA">
        <w:rPr>
          <w:rFonts w:eastAsiaTheme="minorHAnsi"/>
        </w:rPr>
        <w:t>6.1. Финансовое обеспечение реализации муниципальных программ осуществляется за счет бюджетных ассигнований бюджета Орловского муниципального округа, привлеченных средств иных бюджетов бюджетной системы Российской Федерации и внебюджетных источников (далее – параметры финансового обеспечения реализации муниципальных программ).</w:t>
      </w:r>
    </w:p>
    <w:p w:rsidR="00295EDA" w:rsidRPr="00295EDA" w:rsidRDefault="00295EDA" w:rsidP="00295EDA">
      <w:pPr>
        <w:adjustRightInd w:val="0"/>
        <w:ind w:firstLine="709"/>
        <w:jc w:val="both"/>
        <w:rPr>
          <w:rFonts w:eastAsiaTheme="minorHAnsi"/>
        </w:rPr>
      </w:pPr>
      <w:r w:rsidRPr="00295EDA">
        <w:rPr>
          <w:rFonts w:eastAsiaTheme="minorHAnsi"/>
        </w:rPr>
        <w:t>6.2. Параметры финансового обеспечения реализации муниципальных программ на период действия муниципальных программ планируются с учетом необходимости достижения приоритетов и целей социально-экономического развития Орловского муниципального округа, а также достижения национальных целей, приоритетов и целей социально-экономического развития Кировской области.</w:t>
      </w:r>
    </w:p>
    <w:p w:rsidR="00295EDA" w:rsidRPr="00295EDA" w:rsidRDefault="00295EDA" w:rsidP="00295EDA">
      <w:pPr>
        <w:adjustRightInd w:val="0"/>
        <w:ind w:firstLine="709"/>
        <w:jc w:val="both"/>
        <w:rPr>
          <w:rFonts w:eastAsiaTheme="minorHAnsi"/>
        </w:rPr>
      </w:pPr>
      <w:r w:rsidRPr="00295EDA">
        <w:rPr>
          <w:rFonts w:eastAsiaTheme="minorHAnsi"/>
        </w:rPr>
        <w:t>6.3. Распределение бюджетных ассигнований на реализацию муниципальных программ утверждается решением Думы Орловского муниципального округа о бюджете Орловского муниципального округа на очередной финансовый год и плановый период.</w:t>
      </w:r>
    </w:p>
    <w:p w:rsidR="00295EDA" w:rsidRPr="00295EDA" w:rsidRDefault="00295EDA" w:rsidP="00295EDA">
      <w:pPr>
        <w:adjustRightInd w:val="0"/>
        <w:ind w:firstLine="709"/>
        <w:jc w:val="both"/>
        <w:rPr>
          <w:rFonts w:eastAsiaTheme="minorHAnsi"/>
        </w:rPr>
      </w:pPr>
      <w:r w:rsidRPr="00295EDA">
        <w:rPr>
          <w:rFonts w:eastAsiaTheme="minorHAnsi"/>
        </w:rPr>
        <w:t xml:space="preserve"> 6.4.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Орловского муниципального округа на очередной финансовый год и на плановый период, а также с учетом результатов реализации муниципальных программ за предыдущий год.</w:t>
      </w:r>
    </w:p>
    <w:p w:rsidR="00295EDA" w:rsidRPr="00295EDA" w:rsidRDefault="00295EDA" w:rsidP="00295EDA">
      <w:pPr>
        <w:adjustRightInd w:val="0"/>
        <w:ind w:firstLine="709"/>
        <w:jc w:val="both"/>
        <w:rPr>
          <w:rFonts w:eastAsiaTheme="minorHAnsi"/>
        </w:rPr>
      </w:pPr>
      <w:r w:rsidRPr="00295EDA">
        <w:rPr>
          <w:rFonts w:eastAsiaTheme="minorHAnsi"/>
        </w:rPr>
        <w:t xml:space="preserve">6.5. Показатели финансового обеспечения реализации муниципальных программ за счет средств бюджета Орловского муниципального округа за пределами планового периода определяются исходя </w:t>
      </w:r>
      <w:proofErr w:type="gramStart"/>
      <w:r w:rsidRPr="00295EDA">
        <w:rPr>
          <w:rFonts w:eastAsiaTheme="minorHAnsi"/>
        </w:rPr>
        <w:t>из предельного объема расходов на реализацию муниципальных программ в соответствии с бюджетным</w:t>
      </w:r>
      <w:r w:rsidRPr="00295EDA">
        <w:t xml:space="preserve"> </w:t>
      </w:r>
      <w:r w:rsidRPr="00295EDA">
        <w:rPr>
          <w:rFonts w:eastAsiaTheme="minorHAnsi"/>
        </w:rPr>
        <w:t>прогнозом администрации Орловского муниципального округа на долгосрочный период</w:t>
      </w:r>
      <w:proofErr w:type="gramEnd"/>
      <w:r w:rsidRPr="00295EDA">
        <w:rPr>
          <w:rFonts w:eastAsiaTheme="minorHAnsi"/>
        </w:rPr>
        <w:t>.</w:t>
      </w:r>
    </w:p>
    <w:p w:rsidR="00295EDA" w:rsidRPr="00295EDA" w:rsidRDefault="00295EDA" w:rsidP="00295EDA">
      <w:pPr>
        <w:adjustRightInd w:val="0"/>
        <w:ind w:firstLine="709"/>
        <w:jc w:val="both"/>
        <w:rPr>
          <w:rFonts w:eastAsiaTheme="minorHAnsi"/>
        </w:rPr>
      </w:pPr>
      <w:r w:rsidRPr="00295EDA">
        <w:rPr>
          <w:rFonts w:eastAsiaTheme="minorHAnsi"/>
        </w:rPr>
        <w:t xml:space="preserve">6.6. </w:t>
      </w:r>
      <w:proofErr w:type="gramStart"/>
      <w:r w:rsidRPr="00295EDA">
        <w:rPr>
          <w:rFonts w:eastAsiaTheme="minorHAnsi"/>
        </w:rPr>
        <w:t xml:space="preserve">Планирование средств внебюджетных источников на финансовое обеспечение реализации муниципальных программ осуществляется на основе информации, представляемой организациями, участвующими в реализации муниципальных программ, с учетом объемов средств, предусматриваемых на реализацию инвестиционных проектов в рамках муниципальных программ, и иных данных, необходимых для реализации </w:t>
      </w:r>
      <w:r w:rsidRPr="00295EDA">
        <w:rPr>
          <w:rFonts w:eastAsiaTheme="minorHAnsi"/>
        </w:rPr>
        <w:lastRenderedPageBreak/>
        <w:t>мероприятий (результатов) структурных элементов муниципальных программ за счет средств внебюджетных источников.</w:t>
      </w:r>
      <w:proofErr w:type="gramEnd"/>
    </w:p>
    <w:p w:rsidR="00295EDA" w:rsidRPr="00295EDA" w:rsidRDefault="00295EDA" w:rsidP="00295EDA">
      <w:pPr>
        <w:adjustRightInd w:val="0"/>
        <w:ind w:firstLine="709"/>
        <w:jc w:val="both"/>
        <w:rPr>
          <w:rFonts w:eastAsiaTheme="minorHAnsi"/>
        </w:rPr>
      </w:pPr>
      <w:r w:rsidRPr="00295EDA">
        <w:rPr>
          <w:rFonts w:eastAsiaTheme="minorHAnsi"/>
        </w:rPr>
        <w:t>6.7. Параметры финансового обеспечения в паспорте муниципальной программы приводятся в разрезе источников финансирования, по годам реализации в целом по муниципальной программе, а также с детализацией по её структурным элементам.</w:t>
      </w:r>
    </w:p>
    <w:p w:rsidR="00295EDA" w:rsidRPr="00295EDA" w:rsidRDefault="00295EDA" w:rsidP="00295EDA">
      <w:pPr>
        <w:adjustRightInd w:val="0"/>
        <w:ind w:firstLine="709"/>
        <w:jc w:val="both"/>
        <w:rPr>
          <w:rFonts w:eastAsiaTheme="minorHAnsi"/>
        </w:rPr>
      </w:pPr>
      <w:r w:rsidRPr="00295EDA">
        <w:rPr>
          <w:rFonts w:eastAsiaTheme="minorHAnsi"/>
        </w:rPr>
        <w:t>Параметры финансового обеспечения в паспорте структурного элемента муниципальной программы приводятся в разрезе источников финансирования, по годам реализации в целом по такому структурному элементу, а также                      с детализацией по его мероприятиям (результатам).</w:t>
      </w:r>
    </w:p>
    <w:p w:rsidR="00295EDA" w:rsidRPr="00295EDA" w:rsidRDefault="00295EDA" w:rsidP="00295EDA">
      <w:pPr>
        <w:adjustRightInd w:val="0"/>
        <w:ind w:firstLine="709"/>
        <w:jc w:val="both"/>
        <w:rPr>
          <w:rFonts w:eastAsiaTheme="minorHAnsi"/>
        </w:rPr>
      </w:pPr>
      <w:r w:rsidRPr="00295EDA">
        <w:rPr>
          <w:rFonts w:eastAsiaTheme="minorHAnsi"/>
        </w:rPr>
        <w:t xml:space="preserve">6.8. Параметры финансового обеспечения муниципальной программы                  и ее структурных элементов приводятся в </w:t>
      </w:r>
      <w:proofErr w:type="gramStart"/>
      <w:r w:rsidRPr="00295EDA">
        <w:rPr>
          <w:rFonts w:eastAsiaTheme="minorHAnsi"/>
        </w:rPr>
        <w:t>тысячах рублей</w:t>
      </w:r>
      <w:proofErr w:type="gramEnd"/>
      <w:r w:rsidRPr="00295EDA">
        <w:rPr>
          <w:rFonts w:eastAsiaTheme="minorHAnsi"/>
        </w:rPr>
        <w:t xml:space="preserve"> с точностью не менее одного знака после запятой.</w:t>
      </w:r>
    </w:p>
    <w:p w:rsidR="00295EDA" w:rsidRPr="00295EDA" w:rsidRDefault="00295EDA" w:rsidP="00295EDA">
      <w:pPr>
        <w:adjustRightInd w:val="0"/>
        <w:ind w:firstLine="709"/>
        <w:jc w:val="both"/>
        <w:rPr>
          <w:rFonts w:eastAsiaTheme="minorHAnsi"/>
        </w:rPr>
      </w:pPr>
      <w:r w:rsidRPr="00295EDA">
        <w:rPr>
          <w:rFonts w:eastAsiaTheme="minorHAnsi"/>
        </w:rPr>
        <w:t>6.9. 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295EDA" w:rsidRPr="00295EDA" w:rsidRDefault="00295EDA" w:rsidP="00295EDA">
      <w:pPr>
        <w:adjustRightInd w:val="0"/>
        <w:ind w:firstLine="709"/>
        <w:jc w:val="both"/>
        <w:rPr>
          <w:rFonts w:eastAsiaTheme="minorHAnsi"/>
        </w:rPr>
      </w:pPr>
      <w:r w:rsidRPr="00295EDA">
        <w:rPr>
          <w:rFonts w:eastAsiaTheme="minorHAnsi"/>
        </w:rPr>
        <w:t>В рамках приведения параметров финансового обеспечения муниципальных программ в соответствие с решением Думы Орловского муниципального округа о бюджете Орловского муниципального округа, при необходимости могут уточняться иные параметры таких программ, в том числе значения их показателей и мероприятий (результатов).</w:t>
      </w:r>
    </w:p>
    <w:p w:rsidR="00295EDA" w:rsidRPr="00295EDA" w:rsidRDefault="00295EDA" w:rsidP="00295EDA">
      <w:pPr>
        <w:adjustRightInd w:val="0"/>
        <w:ind w:firstLine="709"/>
        <w:jc w:val="both"/>
        <w:rPr>
          <w:rFonts w:eastAsiaTheme="minorHAnsi"/>
        </w:rPr>
      </w:pPr>
      <w:r w:rsidRPr="00295EDA">
        <w:rPr>
          <w:rFonts w:eastAsiaTheme="minorHAnsi"/>
        </w:rPr>
        <w:t>6.10. Допускается формирование муниципальных программ, не имеющих финансового обеспечения их реализации.</w:t>
      </w:r>
    </w:p>
    <w:p w:rsidR="00295EDA" w:rsidRPr="00295EDA" w:rsidRDefault="00295EDA" w:rsidP="00295EDA">
      <w:pPr>
        <w:adjustRightInd w:val="0"/>
        <w:ind w:firstLine="709"/>
        <w:jc w:val="both"/>
        <w:rPr>
          <w:rFonts w:eastAsiaTheme="minorHAnsi"/>
        </w:rPr>
      </w:pPr>
    </w:p>
    <w:p w:rsidR="00295EDA" w:rsidRPr="00295EDA" w:rsidRDefault="00295EDA" w:rsidP="00295EDA">
      <w:pPr>
        <w:pStyle w:val="1"/>
        <w:tabs>
          <w:tab w:val="left" w:pos="1901"/>
        </w:tabs>
        <w:ind w:left="1901" w:hanging="1192"/>
        <w:rPr>
          <w:sz w:val="24"/>
          <w:szCs w:val="24"/>
        </w:rPr>
      </w:pPr>
      <w:r w:rsidRPr="00295EDA">
        <w:rPr>
          <w:sz w:val="24"/>
          <w:szCs w:val="24"/>
        </w:rPr>
        <w:t>7. Система</w:t>
      </w:r>
      <w:r w:rsidRPr="00295EDA">
        <w:rPr>
          <w:spacing w:val="-5"/>
          <w:sz w:val="24"/>
          <w:szCs w:val="24"/>
        </w:rPr>
        <w:t xml:space="preserve"> </w:t>
      </w:r>
      <w:r w:rsidRPr="00295EDA">
        <w:rPr>
          <w:sz w:val="24"/>
          <w:szCs w:val="24"/>
        </w:rPr>
        <w:t>управления</w:t>
      </w:r>
      <w:r w:rsidRPr="00295EDA">
        <w:rPr>
          <w:spacing w:val="-4"/>
          <w:sz w:val="24"/>
          <w:szCs w:val="24"/>
        </w:rPr>
        <w:t xml:space="preserve"> </w:t>
      </w:r>
      <w:r w:rsidRPr="00295EDA">
        <w:rPr>
          <w:sz w:val="24"/>
          <w:szCs w:val="24"/>
        </w:rPr>
        <w:t>муниципальной</w:t>
      </w:r>
      <w:r w:rsidRPr="00295EDA">
        <w:rPr>
          <w:spacing w:val="-4"/>
          <w:sz w:val="24"/>
          <w:szCs w:val="24"/>
        </w:rPr>
        <w:t xml:space="preserve"> </w:t>
      </w:r>
      <w:r w:rsidRPr="00295EDA">
        <w:rPr>
          <w:spacing w:val="-2"/>
          <w:sz w:val="24"/>
          <w:szCs w:val="24"/>
        </w:rPr>
        <w:t>программой</w:t>
      </w:r>
    </w:p>
    <w:p w:rsidR="00295EDA" w:rsidRPr="00295EDA" w:rsidRDefault="00295EDA" w:rsidP="00295EDA">
      <w:pPr>
        <w:pStyle w:val="a8"/>
        <w:rPr>
          <w:b/>
        </w:rPr>
      </w:pPr>
    </w:p>
    <w:p w:rsidR="00295EDA" w:rsidRPr="00295EDA" w:rsidRDefault="00295EDA" w:rsidP="00295EDA">
      <w:pPr>
        <w:adjustRightInd w:val="0"/>
        <w:ind w:firstLine="709"/>
        <w:jc w:val="both"/>
        <w:rPr>
          <w:rFonts w:eastAsiaTheme="minorHAnsi"/>
        </w:rPr>
      </w:pPr>
      <w:r w:rsidRPr="00295EDA">
        <w:rPr>
          <w:rFonts w:eastAsiaTheme="minorHAnsi"/>
        </w:rPr>
        <w:t>7.1. В целях обеспечения управления реализацией каждой муниципальной программой администрация Орловского муниципального округа определяет куратора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В качестве куратора муниципальной программы могут быть определены глава администрации Орловского муниципального округа либо его заместитель. </w:t>
      </w:r>
    </w:p>
    <w:p w:rsidR="00295EDA" w:rsidRPr="00295EDA" w:rsidRDefault="00295EDA" w:rsidP="00295EDA">
      <w:pPr>
        <w:adjustRightInd w:val="0"/>
        <w:ind w:firstLine="709"/>
        <w:jc w:val="both"/>
        <w:rPr>
          <w:rFonts w:eastAsiaTheme="minorHAnsi"/>
        </w:rPr>
      </w:pPr>
      <w:r w:rsidRPr="00295EDA">
        <w:rPr>
          <w:rFonts w:eastAsiaTheme="minorHAnsi"/>
        </w:rPr>
        <w:t xml:space="preserve">Куратор муниципальной программы обеспечивает </w:t>
      </w:r>
      <w:proofErr w:type="gramStart"/>
      <w:r w:rsidRPr="00295EDA">
        <w:rPr>
          <w:rFonts w:eastAsiaTheme="minorHAnsi"/>
        </w:rPr>
        <w:t>контроль за</w:t>
      </w:r>
      <w:proofErr w:type="gramEnd"/>
      <w:r w:rsidRPr="00295EDA">
        <w:rPr>
          <w:rFonts w:eastAsiaTheme="minorHAnsi"/>
        </w:rPr>
        <w:t xml:space="preserve"> реализацией муниципальной программы, урегулирует разногласия между ответственным исполнителем муниципальной программы, соисполнителями муниципальной программы, участниками муниципальной программы по параметрам муниципальной программы и выполняет иные полномочия в соответствии с настоящим Порядком.</w:t>
      </w:r>
    </w:p>
    <w:p w:rsidR="00295EDA" w:rsidRPr="00295EDA" w:rsidRDefault="00295EDA" w:rsidP="00295EDA">
      <w:pPr>
        <w:adjustRightInd w:val="0"/>
        <w:ind w:firstLine="709"/>
        <w:jc w:val="both"/>
        <w:rPr>
          <w:rFonts w:eastAsiaTheme="minorHAnsi"/>
        </w:rPr>
      </w:pPr>
      <w:r w:rsidRPr="00295EDA">
        <w:rPr>
          <w:rFonts w:eastAsiaTheme="minorHAnsi"/>
        </w:rPr>
        <w:t xml:space="preserve">7.2. </w:t>
      </w:r>
      <w:proofErr w:type="gramStart"/>
      <w:r w:rsidRPr="00295EDA">
        <w:rPr>
          <w:rFonts w:eastAsiaTheme="minorHAnsi"/>
        </w:rPr>
        <w:t>Совет (штаб) по разработке и реализации муниципальной программы (далее – совет (штаб) является коллегиальным органом, образованным в целях координации лиц, заинтересованных в реализации муниципальных программ.</w:t>
      </w:r>
      <w:proofErr w:type="gramEnd"/>
    </w:p>
    <w:p w:rsidR="00295EDA" w:rsidRPr="00295EDA" w:rsidRDefault="00295EDA" w:rsidP="00295EDA">
      <w:pPr>
        <w:adjustRightInd w:val="0"/>
        <w:ind w:firstLine="709"/>
        <w:jc w:val="both"/>
        <w:rPr>
          <w:rFonts w:eastAsiaTheme="minorHAnsi"/>
        </w:rPr>
      </w:pPr>
      <w:r w:rsidRPr="00295EDA">
        <w:rPr>
          <w:rFonts w:eastAsiaTheme="minorHAnsi"/>
        </w:rPr>
        <w:t>Куратор муниципальной программы является председателем совета (штаба) и определяет его состав по курируемым муниципальным программам.</w:t>
      </w:r>
    </w:p>
    <w:p w:rsidR="00295EDA" w:rsidRPr="00295EDA" w:rsidRDefault="00295EDA" w:rsidP="00295EDA">
      <w:pPr>
        <w:adjustRightInd w:val="0"/>
        <w:ind w:firstLine="709"/>
        <w:jc w:val="both"/>
        <w:rPr>
          <w:rFonts w:eastAsiaTheme="minorHAnsi"/>
        </w:rPr>
      </w:pPr>
      <w:r w:rsidRPr="00295EDA">
        <w:rPr>
          <w:rFonts w:eastAsiaTheme="minorHAnsi"/>
        </w:rPr>
        <w:t>Совет (штаб):</w:t>
      </w:r>
    </w:p>
    <w:p w:rsidR="00295EDA" w:rsidRPr="00295EDA" w:rsidRDefault="00295EDA" w:rsidP="00295EDA">
      <w:pPr>
        <w:adjustRightInd w:val="0"/>
        <w:ind w:firstLine="709"/>
        <w:jc w:val="both"/>
        <w:rPr>
          <w:rFonts w:eastAsiaTheme="minorHAnsi"/>
        </w:rPr>
      </w:pPr>
      <w:r w:rsidRPr="00295EDA">
        <w:rPr>
          <w:rFonts w:eastAsiaTheme="minorHAnsi"/>
        </w:rPr>
        <w:t>координирует разработку и реализацию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одобряет стратегические приоритеты, цели, показатели и структуру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осуществляет на постоянной основе контроль реализации муниципальной программы, рассматривает результаты мониторинга реализации и оценки эффективности муниципальной программы, а также отчеты о ходе реализации муниципальной программы (при необходимости);</w:t>
      </w:r>
    </w:p>
    <w:p w:rsidR="00295EDA" w:rsidRPr="00295EDA" w:rsidRDefault="00295EDA" w:rsidP="00295EDA">
      <w:pPr>
        <w:adjustRightInd w:val="0"/>
        <w:ind w:firstLine="709"/>
        <w:jc w:val="both"/>
        <w:rPr>
          <w:rFonts w:eastAsiaTheme="minorHAnsi"/>
        </w:rPr>
      </w:pPr>
      <w:r w:rsidRPr="00295EDA">
        <w:rPr>
          <w:rFonts w:eastAsiaTheme="minorHAnsi"/>
        </w:rPr>
        <w:t>формирует предложения о внесении изменений в муниципальную программу и (или) ее структурные элементы в соответствии с настоящим Порядком (при необходимости);</w:t>
      </w:r>
    </w:p>
    <w:p w:rsidR="00295EDA" w:rsidRPr="00295EDA" w:rsidRDefault="00295EDA" w:rsidP="00295EDA">
      <w:pPr>
        <w:adjustRightInd w:val="0"/>
        <w:ind w:firstLine="709"/>
        <w:jc w:val="both"/>
        <w:rPr>
          <w:rFonts w:eastAsiaTheme="minorHAnsi"/>
        </w:rPr>
      </w:pPr>
      <w:r w:rsidRPr="00295EDA">
        <w:rPr>
          <w:rFonts w:eastAsiaTheme="minorHAnsi"/>
        </w:rPr>
        <w:t>выполняет иные полномочия в соответствии с настоящим Порядком.</w:t>
      </w:r>
    </w:p>
    <w:p w:rsidR="00295EDA" w:rsidRPr="00295EDA" w:rsidRDefault="00295EDA" w:rsidP="00295EDA">
      <w:pPr>
        <w:adjustRightInd w:val="0"/>
        <w:ind w:firstLine="709"/>
        <w:jc w:val="both"/>
        <w:rPr>
          <w:rFonts w:eastAsiaTheme="minorHAnsi"/>
        </w:rPr>
      </w:pPr>
      <w:r w:rsidRPr="00295EDA">
        <w:rPr>
          <w:rFonts w:eastAsiaTheme="minorHAnsi"/>
        </w:rPr>
        <w:t>7.3. В состав совета (штаба) включаются:</w:t>
      </w:r>
    </w:p>
    <w:p w:rsidR="00295EDA" w:rsidRPr="00295EDA" w:rsidRDefault="00295EDA" w:rsidP="00295EDA">
      <w:pPr>
        <w:adjustRightInd w:val="0"/>
        <w:ind w:firstLine="709"/>
        <w:jc w:val="both"/>
        <w:rPr>
          <w:rFonts w:eastAsiaTheme="minorHAnsi"/>
        </w:rPr>
      </w:pPr>
      <w:r w:rsidRPr="00295EDA">
        <w:rPr>
          <w:rFonts w:eastAsiaTheme="minorHAnsi"/>
        </w:rPr>
        <w:t>должностное лицо, определенное в качестве куратора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lastRenderedPageBreak/>
        <w:t>руководитель структурного подразделения</w:t>
      </w:r>
      <w:r w:rsidRPr="00295EDA">
        <w:t xml:space="preserve"> (отраслевого органа) </w:t>
      </w:r>
      <w:r w:rsidRPr="00295EDA">
        <w:rPr>
          <w:rFonts w:eastAsiaTheme="minorHAnsi"/>
        </w:rPr>
        <w:t xml:space="preserve"> администрации Орловского муниципального округа или руководитель иного главного распорядителя средств бюджета Орловского муниципального округа – ответственного исполнителя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руководитель (заместитель руководителя) структурного подразделения </w:t>
      </w:r>
      <w:r w:rsidRPr="00295EDA">
        <w:t>(отраслевого органа)</w:t>
      </w:r>
      <w:r w:rsidRPr="00295EDA">
        <w:rPr>
          <w:rFonts w:eastAsiaTheme="minorHAnsi"/>
        </w:rPr>
        <w:t xml:space="preserve"> администрации Орловского муниципального округа или руководитель (заместитель руководителя) иного главного распорядителя средств бюджета Орловского муниципального округа – соисполнителя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представитель структурного подразделения администрации  Орловского муниципального округа, координирующего вопросы разработки и реализации муниципальных программ; </w:t>
      </w:r>
    </w:p>
    <w:p w:rsidR="00295EDA" w:rsidRPr="00295EDA" w:rsidRDefault="00295EDA" w:rsidP="00295EDA">
      <w:pPr>
        <w:adjustRightInd w:val="0"/>
        <w:ind w:firstLine="709"/>
        <w:jc w:val="both"/>
        <w:rPr>
          <w:rFonts w:eastAsiaTheme="minorHAnsi"/>
        </w:rPr>
      </w:pPr>
      <w:r w:rsidRPr="00295EDA">
        <w:rPr>
          <w:rFonts w:eastAsiaTheme="minorHAnsi"/>
        </w:rPr>
        <w:t>представитель финансового управления администрации Орловского муниципального округа.</w:t>
      </w:r>
    </w:p>
    <w:p w:rsidR="00295EDA" w:rsidRPr="00295EDA" w:rsidRDefault="00295EDA" w:rsidP="00295EDA">
      <w:pPr>
        <w:adjustRightInd w:val="0"/>
        <w:ind w:firstLine="709"/>
        <w:jc w:val="both"/>
        <w:rPr>
          <w:rFonts w:eastAsiaTheme="minorHAnsi"/>
        </w:rPr>
      </w:pPr>
      <w:r w:rsidRPr="00295EDA">
        <w:rPr>
          <w:rFonts w:eastAsiaTheme="minorHAnsi"/>
        </w:rPr>
        <w:t xml:space="preserve">В состав совета (штаба) по предложению куратора муниципальной программы могут быть включены глава Орловского муниципального округа, представители Думы Орловского муниципального округа, иные органы, составляющие структуру органов местного самоуправления Орловского муниципального округа, представители организаций и иные лица, заинтересованные в реализации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 xml:space="preserve">Состав совета (штаба) утверждается распоряжением администрации  Орловского муниципального округа. </w:t>
      </w:r>
    </w:p>
    <w:p w:rsidR="00295EDA" w:rsidRPr="00295EDA" w:rsidRDefault="00295EDA" w:rsidP="00295EDA">
      <w:pPr>
        <w:adjustRightInd w:val="0"/>
        <w:ind w:firstLine="709"/>
        <w:jc w:val="both"/>
        <w:rPr>
          <w:rFonts w:eastAsiaTheme="minorHAnsi"/>
        </w:rPr>
      </w:pPr>
      <w:r w:rsidRPr="00295EDA">
        <w:rPr>
          <w:rFonts w:eastAsiaTheme="minorHAnsi"/>
        </w:rPr>
        <w:t>В случае если куратор муниципальной программы осуществляет координацию нескольких муниципальных программ, совет (штаб) может формироваться один. В таком случае участники заседания совета (штаба) из числа состава совета (штаба) определяются куратором муниципальной программы исходя из рассматриваемой муниципальной программы и вопросов, выносимых на рассмотрение совета (штаба).</w:t>
      </w:r>
    </w:p>
    <w:p w:rsidR="00295EDA" w:rsidRPr="00295EDA" w:rsidRDefault="00295EDA" w:rsidP="00295EDA">
      <w:pPr>
        <w:tabs>
          <w:tab w:val="left" w:pos="1388"/>
        </w:tabs>
        <w:ind w:firstLine="709"/>
        <w:jc w:val="both"/>
        <w:rPr>
          <w:rFonts w:eastAsiaTheme="minorHAnsi"/>
        </w:rPr>
      </w:pPr>
      <w:r w:rsidRPr="00295EDA">
        <w:rPr>
          <w:rFonts w:eastAsiaTheme="minorHAnsi"/>
        </w:rPr>
        <w:t>7.4. Заседание совета (штаба) может проводиться в очной форме или в форме заочного голосования лиц, входящих в состав совета (штаба).</w:t>
      </w:r>
    </w:p>
    <w:p w:rsidR="00295EDA" w:rsidRPr="00295EDA" w:rsidRDefault="00295EDA" w:rsidP="00295EDA">
      <w:pPr>
        <w:adjustRightInd w:val="0"/>
        <w:ind w:firstLine="709"/>
        <w:jc w:val="both"/>
        <w:rPr>
          <w:rFonts w:eastAsiaTheme="minorHAnsi"/>
        </w:rPr>
      </w:pPr>
      <w:r w:rsidRPr="00295EDA">
        <w:rPr>
          <w:rFonts w:eastAsiaTheme="minorHAnsi"/>
        </w:rPr>
        <w:t>Решение совета (штаба) принимается на заседании совета (штаба) большинством голосов от общего числа лиц, присутствующих на заседании совета (штаба). При заочном голосовании решение принимается, если за него проголосовали более половины лиц, принявших участие в заочном голосовании. При равенстве голосов решающим является голос председателя совета (штаба).</w:t>
      </w:r>
    </w:p>
    <w:p w:rsidR="00295EDA" w:rsidRPr="00295EDA" w:rsidRDefault="00295EDA" w:rsidP="00295EDA">
      <w:pPr>
        <w:adjustRightInd w:val="0"/>
        <w:ind w:firstLine="709"/>
        <w:jc w:val="both"/>
        <w:rPr>
          <w:rFonts w:eastAsiaTheme="minorHAnsi"/>
        </w:rPr>
      </w:pPr>
      <w:r w:rsidRPr="00295EDA">
        <w:rPr>
          <w:rFonts w:eastAsiaTheme="minorHAnsi"/>
        </w:rPr>
        <w:t>Решение совета (штаба) оформляется протоколом, который утверждается председателем совета (штаба).</w:t>
      </w:r>
    </w:p>
    <w:p w:rsidR="00295EDA" w:rsidRPr="00295EDA" w:rsidRDefault="00295EDA" w:rsidP="00295EDA">
      <w:pPr>
        <w:adjustRightInd w:val="0"/>
        <w:ind w:firstLine="709"/>
        <w:jc w:val="both"/>
        <w:rPr>
          <w:rFonts w:eastAsiaTheme="minorHAnsi"/>
        </w:rPr>
      </w:pPr>
      <w:r w:rsidRPr="00295EDA">
        <w:rPr>
          <w:rFonts w:eastAsiaTheme="minorHAnsi"/>
        </w:rPr>
        <w:t>Заседания совета (штаба) проводятся по мере необходимости, но не реже одного раза в год.</w:t>
      </w:r>
    </w:p>
    <w:p w:rsidR="00295EDA" w:rsidRPr="00295EDA" w:rsidRDefault="00295EDA" w:rsidP="00295EDA">
      <w:pPr>
        <w:adjustRightInd w:val="0"/>
        <w:ind w:firstLine="709"/>
        <w:jc w:val="both"/>
        <w:rPr>
          <w:rFonts w:eastAsiaTheme="minorHAnsi"/>
        </w:rPr>
      </w:pPr>
      <w:r w:rsidRPr="00295EDA">
        <w:rPr>
          <w:rFonts w:eastAsiaTheme="minorHAnsi"/>
        </w:rPr>
        <w:t>Проведение заседания совета (штаба) может быть инициировано членами совета (штаба), а также главой Орловского муниципального округа.</w:t>
      </w:r>
    </w:p>
    <w:p w:rsidR="00295EDA" w:rsidRPr="00295EDA" w:rsidRDefault="00295EDA" w:rsidP="00295EDA">
      <w:pPr>
        <w:adjustRightInd w:val="0"/>
        <w:ind w:firstLine="709"/>
        <w:jc w:val="both"/>
        <w:rPr>
          <w:rFonts w:eastAsiaTheme="minorHAnsi"/>
        </w:rPr>
      </w:pPr>
      <w:r w:rsidRPr="00295EDA">
        <w:rPr>
          <w:rFonts w:eastAsiaTheme="minorHAnsi"/>
        </w:rPr>
        <w:t>Организационно-техническое обеспечение деятельности совета (штаба) обеспечивается ответственным исполнителем муниципальной программы, определяемым куратором.</w:t>
      </w:r>
    </w:p>
    <w:p w:rsidR="00295EDA" w:rsidRPr="00295EDA" w:rsidRDefault="00295EDA" w:rsidP="00295EDA">
      <w:pPr>
        <w:adjustRightInd w:val="0"/>
        <w:ind w:firstLine="709"/>
        <w:jc w:val="both"/>
        <w:rPr>
          <w:rFonts w:eastAsiaTheme="minorHAnsi"/>
        </w:rPr>
      </w:pPr>
      <w:r w:rsidRPr="00295EDA">
        <w:rPr>
          <w:rFonts w:eastAsiaTheme="minorHAnsi"/>
        </w:rPr>
        <w:t>7.5. По решению куратора муниципальной программы функции совета (штаба) могут быть возложены на существующие консультативные или совещательные органы, в том числе на совет по проектному управлению.</w:t>
      </w:r>
    </w:p>
    <w:p w:rsidR="00295EDA" w:rsidRPr="00295EDA" w:rsidRDefault="00295EDA" w:rsidP="00295EDA">
      <w:pPr>
        <w:tabs>
          <w:tab w:val="left" w:pos="1200"/>
        </w:tabs>
        <w:ind w:firstLine="709"/>
        <w:jc w:val="both"/>
      </w:pPr>
      <w:r w:rsidRPr="00295EDA">
        <w:t>7.6. Ответственный</w:t>
      </w:r>
      <w:r w:rsidRPr="00295EDA">
        <w:rPr>
          <w:spacing w:val="-17"/>
        </w:rPr>
        <w:t xml:space="preserve"> </w:t>
      </w:r>
      <w:r w:rsidRPr="00295EDA">
        <w:rPr>
          <w:spacing w:val="-2"/>
        </w:rPr>
        <w:t xml:space="preserve">исполнитель </w:t>
      </w:r>
      <w:r w:rsidRPr="00295EDA">
        <w:t>муниципальной программы</w:t>
      </w:r>
      <w:r w:rsidRPr="00295EDA">
        <w:rPr>
          <w:spacing w:val="-2"/>
        </w:rPr>
        <w:t>:</w:t>
      </w:r>
    </w:p>
    <w:p w:rsidR="00295EDA" w:rsidRPr="00295EDA" w:rsidRDefault="00295EDA" w:rsidP="00295EDA">
      <w:pPr>
        <w:adjustRightInd w:val="0"/>
        <w:ind w:firstLine="709"/>
        <w:jc w:val="both"/>
        <w:rPr>
          <w:rFonts w:eastAsiaTheme="minorHAnsi"/>
        </w:rPr>
      </w:pPr>
      <w:r w:rsidRPr="00295EDA">
        <w:rPr>
          <w:rFonts w:eastAsiaTheme="minorHAnsi"/>
        </w:rPr>
        <w:t xml:space="preserve">организует разработку муниципальной программы в полном составе документов, указанных в пункте 2.1 настоящего Порядка, формирует ее содержание, определяет соисполнителей муниципальной программы; </w:t>
      </w:r>
    </w:p>
    <w:p w:rsidR="00295EDA" w:rsidRPr="00295EDA" w:rsidRDefault="00295EDA" w:rsidP="00295EDA">
      <w:pPr>
        <w:adjustRightInd w:val="0"/>
        <w:ind w:firstLine="709"/>
        <w:jc w:val="both"/>
        <w:rPr>
          <w:rFonts w:eastAsiaTheme="minorHAnsi"/>
        </w:rPr>
      </w:pPr>
      <w:r w:rsidRPr="00295EDA">
        <w:rPr>
          <w:rFonts w:eastAsiaTheme="minorHAnsi"/>
        </w:rPr>
        <w:t xml:space="preserve">обеспечивает своевременное согласование, утверждение и актуализацию муниципальной программы, включающей документы, предусмотренные </w:t>
      </w:r>
      <w:hyperlink w:anchor="P126">
        <w:r w:rsidRPr="00295EDA">
          <w:rPr>
            <w:rFonts w:eastAsiaTheme="minorHAnsi"/>
          </w:rPr>
          <w:t>пунктом 2.1</w:t>
        </w:r>
      </w:hyperlink>
      <w:r w:rsidRPr="00295EDA">
        <w:rPr>
          <w:rFonts w:eastAsiaTheme="minorHAnsi"/>
        </w:rPr>
        <w:t xml:space="preserve"> настоящего Порядка;</w:t>
      </w:r>
    </w:p>
    <w:p w:rsidR="00295EDA" w:rsidRPr="00295EDA" w:rsidRDefault="00295EDA" w:rsidP="00295EDA">
      <w:pPr>
        <w:adjustRightInd w:val="0"/>
        <w:ind w:firstLine="709"/>
        <w:jc w:val="both"/>
        <w:rPr>
          <w:rFonts w:eastAsiaTheme="minorHAnsi"/>
        </w:rPr>
      </w:pPr>
      <w:r w:rsidRPr="00295EDA">
        <w:rPr>
          <w:rFonts w:eastAsiaTheme="minorHAnsi"/>
        </w:rPr>
        <w:lastRenderedPageBreak/>
        <w:t>координирует деятельность соисполнителей муниципальной программы  и участников муниципальной программы в процессе разработки, реализации и мониторинга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обеспечивает внесение предложений по разработке и корректировке муниципальной программы, результатов мониторинга ее реализации в установленном порядке в совет (штаб) и администрацию муниципального образования;</w:t>
      </w:r>
    </w:p>
    <w:p w:rsidR="00295EDA" w:rsidRPr="00295EDA" w:rsidRDefault="00295EDA" w:rsidP="00295EDA">
      <w:pPr>
        <w:adjustRightInd w:val="0"/>
        <w:ind w:firstLine="709"/>
        <w:jc w:val="both"/>
        <w:rPr>
          <w:rFonts w:eastAsiaTheme="minorHAnsi"/>
        </w:rPr>
      </w:pPr>
      <w:r w:rsidRPr="00295EDA">
        <w:rPr>
          <w:rFonts w:eastAsiaTheme="minorHAnsi"/>
        </w:rPr>
        <w:t>обеспечивает своевременную разработку и утверждение паспортов структурных элементов муниципальной программы, за реализацию которых он является ответственным;</w:t>
      </w:r>
    </w:p>
    <w:p w:rsidR="00295EDA" w:rsidRPr="00295EDA" w:rsidRDefault="00295EDA" w:rsidP="00295EDA">
      <w:pPr>
        <w:adjustRightInd w:val="0"/>
        <w:ind w:firstLine="709"/>
        <w:jc w:val="both"/>
        <w:rPr>
          <w:rFonts w:eastAsiaTheme="minorHAnsi"/>
        </w:rPr>
      </w:pPr>
      <w:r w:rsidRPr="00295EDA">
        <w:rPr>
          <w:rFonts w:eastAsiaTheme="minorHAnsi"/>
        </w:rPr>
        <w:t>осуществляет реализацию структурных элементов муниципальной программы, показателей и мероприятий (результатов) структурных элементов муниципальной программы, в отношении которых он является ответственным исполнителем, и обеспечивает мониторинг и контроль их реализации;</w:t>
      </w:r>
    </w:p>
    <w:p w:rsidR="00295EDA" w:rsidRPr="00295EDA" w:rsidRDefault="00295EDA" w:rsidP="00295EDA">
      <w:pPr>
        <w:adjustRightInd w:val="0"/>
        <w:ind w:firstLine="709"/>
        <w:jc w:val="both"/>
        <w:rPr>
          <w:rFonts w:eastAsiaTheme="minorHAnsi"/>
        </w:rPr>
      </w:pPr>
      <w:r w:rsidRPr="00295EDA">
        <w:rPr>
          <w:rFonts w:eastAsiaTheme="minorHAnsi"/>
        </w:rPr>
        <w:t>обеспечивает в установленном порядке своевременное внесение изменений в муниципальную программу;</w:t>
      </w:r>
    </w:p>
    <w:p w:rsidR="00295EDA" w:rsidRPr="00295EDA" w:rsidRDefault="00295EDA" w:rsidP="00295EDA">
      <w:pPr>
        <w:adjustRightInd w:val="0"/>
        <w:ind w:firstLine="709"/>
        <w:jc w:val="both"/>
        <w:rPr>
          <w:rFonts w:eastAsiaTheme="minorHAnsi"/>
        </w:rPr>
      </w:pPr>
      <w:r w:rsidRPr="00295EDA">
        <w:rPr>
          <w:rFonts w:eastAsiaTheme="minorHAnsi"/>
        </w:rPr>
        <w:t>обеспечивает реализацию муниципальной программы, мониторинг и контроль хода ее реализации в целом;</w:t>
      </w:r>
    </w:p>
    <w:p w:rsidR="00295EDA" w:rsidRPr="00295EDA" w:rsidRDefault="00295EDA" w:rsidP="00295EDA">
      <w:pPr>
        <w:adjustRightInd w:val="0"/>
        <w:ind w:firstLine="709"/>
        <w:jc w:val="both"/>
        <w:rPr>
          <w:rFonts w:eastAsiaTheme="minorHAnsi"/>
        </w:rPr>
      </w:pPr>
      <w:r w:rsidRPr="00295EDA">
        <w:rPr>
          <w:rFonts w:eastAsiaTheme="minorHAnsi"/>
        </w:rPr>
        <w:t>представляет по запросу отдела экономического развития администрации Орловского муниципального округа, координирующего вопросы разработки и реализации муниципальных программ и финансового управления администрации Орловского муниципального округа информацию, необходимую для проведения мониторинга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координирует деятельность соисполнителей муниципальной программы и участников муниципальной программы по представлению данных для проведения мониторинга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запрашивает у соисполнителей муниципальной программы и участников муниципальной программы информацию, необходимую для проведения мониторинга реализации и оценки эффективности муниципальной программы и подготовки годового отчета о ходе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обеспечивает своевременное формирование и утверждение отчетов о ходе реализации структурных элементов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формирует ежеквартальные отчеты о ходе реализации муниципальной программы за I, II и III кварталы отчетного года, согласует их с куратором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подготавливает годовой отчет о ходе реализации муниципальной программы, согласует его с куратором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выносит проект постановления администрации Орловского муниципального округа об утверждении муниципальной программы на общественное обсуждение и направляет его в систему «Управление»;</w:t>
      </w:r>
    </w:p>
    <w:p w:rsidR="00295EDA" w:rsidRPr="00295EDA" w:rsidRDefault="00295EDA" w:rsidP="00295EDA">
      <w:pPr>
        <w:adjustRightInd w:val="0"/>
        <w:ind w:firstLine="709"/>
        <w:jc w:val="both"/>
        <w:rPr>
          <w:rFonts w:eastAsiaTheme="minorHAnsi"/>
        </w:rPr>
      </w:pPr>
      <w:r w:rsidRPr="00295EDA">
        <w:rPr>
          <w:rFonts w:eastAsiaTheme="minorHAnsi"/>
        </w:rPr>
        <w:t>направляет проект постановления администрации Орловского муниципального округа об утверждении муниципальной программы и проект паспорта муниципальной программы в Контрольно-счетный орган Орловского муниципального округа;</w:t>
      </w:r>
    </w:p>
    <w:p w:rsidR="00295EDA" w:rsidRPr="00295EDA" w:rsidRDefault="00295EDA" w:rsidP="00295EDA">
      <w:pPr>
        <w:adjustRightInd w:val="0"/>
        <w:ind w:firstLine="709"/>
        <w:jc w:val="both"/>
        <w:rPr>
          <w:rFonts w:eastAsiaTheme="minorHAnsi"/>
        </w:rPr>
      </w:pPr>
      <w:r w:rsidRPr="00295EDA">
        <w:rPr>
          <w:rFonts w:eastAsiaTheme="minorHAnsi"/>
        </w:rPr>
        <w:t>размещает на сайте администрации Орловского муниципального округа:</w:t>
      </w:r>
    </w:p>
    <w:p w:rsidR="00295EDA" w:rsidRPr="00295EDA" w:rsidRDefault="00295EDA" w:rsidP="00295EDA">
      <w:pPr>
        <w:adjustRightInd w:val="0"/>
        <w:ind w:firstLine="709"/>
        <w:jc w:val="both"/>
        <w:rPr>
          <w:rFonts w:eastAsiaTheme="minorHAnsi"/>
        </w:rPr>
      </w:pPr>
      <w:r w:rsidRPr="00295EDA">
        <w:rPr>
          <w:rFonts w:eastAsiaTheme="minorHAnsi"/>
        </w:rPr>
        <w:t>постановление администрации Орловского муниципального округа об утверждении муниципальной программы в актуальной редакции в течение пяти рабочих дней со дня его официального опубликования,</w:t>
      </w:r>
    </w:p>
    <w:p w:rsidR="00295EDA" w:rsidRPr="00295EDA" w:rsidRDefault="00295EDA" w:rsidP="00295EDA">
      <w:pPr>
        <w:adjustRightInd w:val="0"/>
        <w:ind w:firstLine="709"/>
        <w:jc w:val="both"/>
        <w:rPr>
          <w:rFonts w:eastAsiaTheme="minorHAnsi"/>
        </w:rPr>
      </w:pPr>
      <w:r w:rsidRPr="00295EDA">
        <w:rPr>
          <w:rFonts w:eastAsiaTheme="minorHAnsi"/>
        </w:rPr>
        <w:t>паспорт муниципальной программы, паспорта структурных элементов муниципальной программы в актуальной редакции в течение пяти рабочих дней со дня их утверждения,</w:t>
      </w:r>
    </w:p>
    <w:p w:rsidR="00295EDA" w:rsidRPr="00295EDA" w:rsidRDefault="00295EDA" w:rsidP="00295EDA">
      <w:pPr>
        <w:adjustRightInd w:val="0"/>
        <w:ind w:firstLine="709"/>
        <w:jc w:val="both"/>
        <w:rPr>
          <w:rFonts w:eastAsiaTheme="minorHAnsi"/>
        </w:rPr>
      </w:pPr>
      <w:r w:rsidRPr="00295EDA">
        <w:rPr>
          <w:rFonts w:eastAsiaTheme="minorHAnsi"/>
        </w:rPr>
        <w:t>годовой отчет о ходе реализации муниципальной программы после одобрения его куратором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обеспечивает государственную регистрацию муниципальной программы, изменений в нее, годового отчета о ходе реализации муниципальной программы в системе «Управление» в порядке и сроки, которые установлены Правительством Российской Федерации, с учетом </w:t>
      </w:r>
      <w:r w:rsidRPr="00295EDA">
        <w:rPr>
          <w:rFonts w:eastAsiaTheme="minorHAnsi"/>
        </w:rPr>
        <w:lastRenderedPageBreak/>
        <w:t>требований законодательства Российской Федерации о государственной, коммерческой, служебной и иной охраняемой законом тайне;</w:t>
      </w:r>
    </w:p>
    <w:p w:rsidR="00295EDA" w:rsidRPr="00295EDA" w:rsidRDefault="00295EDA" w:rsidP="00295EDA">
      <w:pPr>
        <w:adjustRightInd w:val="0"/>
        <w:ind w:firstLine="709"/>
        <w:jc w:val="both"/>
        <w:rPr>
          <w:rFonts w:eastAsiaTheme="minorHAnsi"/>
        </w:rPr>
      </w:pPr>
      <w:r w:rsidRPr="00295EDA">
        <w:rPr>
          <w:rFonts w:eastAsiaTheme="minorHAnsi"/>
        </w:rPr>
        <w:tab/>
        <w:t>осуществляет иные функции, предусмотренные настоящим Порядком.</w:t>
      </w:r>
    </w:p>
    <w:p w:rsidR="00295EDA" w:rsidRPr="00295EDA" w:rsidRDefault="00295EDA" w:rsidP="00295EDA">
      <w:pPr>
        <w:tabs>
          <w:tab w:val="left" w:pos="1201"/>
        </w:tabs>
        <w:ind w:left="2" w:firstLine="707"/>
      </w:pPr>
      <w:r w:rsidRPr="00295EDA">
        <w:t>7.7. Соисполнитель</w:t>
      </w:r>
      <w:r w:rsidRPr="00295EDA">
        <w:rPr>
          <w:spacing w:val="-14"/>
        </w:rPr>
        <w:t xml:space="preserve"> </w:t>
      </w:r>
      <w:r w:rsidRPr="00295EDA">
        <w:t>муниципальной</w:t>
      </w:r>
      <w:r w:rsidRPr="00295EDA">
        <w:rPr>
          <w:spacing w:val="-15"/>
        </w:rPr>
        <w:t xml:space="preserve"> </w:t>
      </w:r>
      <w:r w:rsidRPr="00295EDA">
        <w:rPr>
          <w:spacing w:val="-2"/>
        </w:rPr>
        <w:t>программы:</w:t>
      </w:r>
    </w:p>
    <w:p w:rsidR="00295EDA" w:rsidRPr="00295EDA" w:rsidRDefault="00295EDA" w:rsidP="00295EDA">
      <w:pPr>
        <w:adjustRightInd w:val="0"/>
        <w:ind w:firstLine="709"/>
        <w:jc w:val="both"/>
        <w:rPr>
          <w:rFonts w:eastAsiaTheme="minorHAnsi"/>
        </w:rPr>
      </w:pPr>
      <w:r w:rsidRPr="00295EDA">
        <w:rPr>
          <w:rFonts w:eastAsiaTheme="minorHAnsi"/>
        </w:rPr>
        <w:t>участвует в разработке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осуществляет своевременную разработку, утверждение паспортов структурных элементов муниципальной программы, за реализацию которых он является ответственным;</w:t>
      </w:r>
    </w:p>
    <w:p w:rsidR="00295EDA" w:rsidRPr="00295EDA" w:rsidRDefault="00295EDA" w:rsidP="00295EDA">
      <w:pPr>
        <w:adjustRightInd w:val="0"/>
        <w:ind w:firstLine="709"/>
        <w:jc w:val="both"/>
        <w:rPr>
          <w:rFonts w:eastAsiaTheme="minorHAnsi"/>
        </w:rPr>
      </w:pPr>
      <w:r w:rsidRPr="00295EDA">
        <w:rPr>
          <w:rFonts w:eastAsiaTheme="minorHAnsi"/>
        </w:rPr>
        <w:t>обеспечивает реализацию, мониторинг и контроль реализации структурных элементов муниципальной программы и мероприятий (результатов) структурных элементов муниципальной программы, в отношении которых он является ответственным;</w:t>
      </w:r>
    </w:p>
    <w:p w:rsidR="00295EDA" w:rsidRPr="00295EDA" w:rsidRDefault="00295EDA" w:rsidP="00295EDA">
      <w:pPr>
        <w:adjustRightInd w:val="0"/>
        <w:ind w:firstLine="709"/>
        <w:jc w:val="both"/>
        <w:rPr>
          <w:rFonts w:eastAsiaTheme="minorHAnsi"/>
        </w:rPr>
      </w:pPr>
      <w:r w:rsidRPr="00295EDA">
        <w:rPr>
          <w:rFonts w:eastAsiaTheme="minorHAnsi"/>
        </w:rPr>
        <w:t>обеспечивает согласование, реализацию, мониторинг и контроль реализации структурных элементов муниципальной программы и мероприятий (результатов) структурных элементов муниципальной программы, в отношении которых он является соисполнителем;</w:t>
      </w:r>
    </w:p>
    <w:p w:rsidR="00295EDA" w:rsidRPr="00295EDA" w:rsidRDefault="00295EDA" w:rsidP="00295EDA">
      <w:pPr>
        <w:adjustRightInd w:val="0"/>
        <w:ind w:firstLine="709"/>
        <w:jc w:val="both"/>
        <w:rPr>
          <w:rFonts w:eastAsiaTheme="minorHAnsi"/>
        </w:rPr>
      </w:pPr>
      <w:r w:rsidRPr="00295EDA">
        <w:rPr>
          <w:rFonts w:eastAsiaTheme="minorHAnsi"/>
        </w:rPr>
        <w:t>вносит ответственному исполнителю муниципальной программы предложения о внесении в муниципальную программу изменений, необходимых для достижения цели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осуществляет своевременное формирование отчетов о ходе реализации структурных элементов муниципальной программы и представляет их ответственному исполнителю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запрашивает у участников муниципальной программы информацию, необходимую для проведения мониторинга реализации муниципальной программы;</w:t>
      </w:r>
    </w:p>
    <w:p w:rsidR="00295EDA" w:rsidRPr="00295EDA" w:rsidRDefault="00295EDA" w:rsidP="00295EDA">
      <w:pPr>
        <w:adjustRightInd w:val="0"/>
        <w:ind w:firstLine="709"/>
        <w:jc w:val="both"/>
        <w:rPr>
          <w:rFonts w:eastAsiaTheme="minorHAnsi"/>
        </w:rPr>
      </w:pPr>
      <w:proofErr w:type="gramStart"/>
      <w:r w:rsidRPr="00295EDA">
        <w:rPr>
          <w:rFonts w:eastAsiaTheme="minorHAnsi"/>
        </w:rPr>
        <w:t>представляет ответственному исполнителю муниципальной программы по его запросу информацию, необходимую для осуществления мониторинга реализации муниципальной программы, подготовки отчетов о ходе ее реализации муниципальной программы, а также информацию, необходимую для подготовки ответов на запросы отделу экономического развития администрации Орловского муниципального округа, координирующего вопросы разработки и реализации муниципальных программ, финансового управления администрации Орловского муниципального округа;</w:t>
      </w:r>
      <w:proofErr w:type="gramEnd"/>
    </w:p>
    <w:p w:rsidR="00295EDA" w:rsidRPr="00295EDA" w:rsidRDefault="00295EDA" w:rsidP="00295EDA">
      <w:pPr>
        <w:adjustRightInd w:val="0"/>
        <w:ind w:firstLine="709"/>
        <w:jc w:val="both"/>
        <w:rPr>
          <w:rFonts w:eastAsiaTheme="minorHAnsi"/>
        </w:rPr>
      </w:pPr>
      <w:r w:rsidRPr="00295EDA">
        <w:rPr>
          <w:rFonts w:eastAsiaTheme="minorHAnsi"/>
        </w:rPr>
        <w:t>представляет ответственному исполнителю муниципальной программы информацию, необходимую для проведения оценки эффективности муниципальной программы и подготовки годового отчета о ходе ее реализации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представляет ответственному исполнителю муниципальной программы информацию для включения в реестр документов.</w:t>
      </w:r>
    </w:p>
    <w:p w:rsidR="00295EDA" w:rsidRPr="00295EDA" w:rsidRDefault="00295EDA" w:rsidP="00295EDA">
      <w:pPr>
        <w:adjustRightInd w:val="0"/>
        <w:ind w:firstLine="709"/>
        <w:jc w:val="both"/>
        <w:rPr>
          <w:rFonts w:eastAsiaTheme="minorHAnsi"/>
        </w:rPr>
      </w:pPr>
      <w:r w:rsidRPr="00295EDA">
        <w:rPr>
          <w:rFonts w:eastAsiaTheme="minorHAnsi"/>
        </w:rPr>
        <w:t>7.8. Участник муниципальной программы:</w:t>
      </w:r>
    </w:p>
    <w:p w:rsidR="00295EDA" w:rsidRPr="00295EDA" w:rsidRDefault="00295EDA" w:rsidP="00295EDA">
      <w:pPr>
        <w:adjustRightInd w:val="0"/>
        <w:ind w:firstLine="709"/>
        <w:jc w:val="both"/>
        <w:rPr>
          <w:rFonts w:eastAsiaTheme="minorHAnsi"/>
        </w:rPr>
      </w:pPr>
      <w:r w:rsidRPr="00295EDA">
        <w:rPr>
          <w:rFonts w:eastAsiaTheme="minorHAnsi"/>
        </w:rPr>
        <w:t xml:space="preserve">в пределах своей компетенции участвует в разработке и обеспечивает реализацию параметров структурных элементов муниципальной программы, в отношении которых он определен </w:t>
      </w:r>
      <w:proofErr w:type="gramStart"/>
      <w:r w:rsidRPr="00295EDA">
        <w:rPr>
          <w:rFonts w:eastAsiaTheme="minorHAnsi"/>
        </w:rPr>
        <w:t>ответственным</w:t>
      </w:r>
      <w:proofErr w:type="gramEnd"/>
      <w:r w:rsidRPr="00295EDA">
        <w:rPr>
          <w:rFonts w:eastAsiaTheme="minorHAnsi"/>
        </w:rPr>
        <w:t xml:space="preserve"> или определено его участие;</w:t>
      </w:r>
    </w:p>
    <w:p w:rsidR="00295EDA" w:rsidRPr="00295EDA" w:rsidRDefault="00295EDA" w:rsidP="00295EDA">
      <w:pPr>
        <w:adjustRightInd w:val="0"/>
        <w:ind w:firstLine="709"/>
        <w:jc w:val="both"/>
        <w:rPr>
          <w:rFonts w:eastAsiaTheme="minorHAnsi"/>
        </w:rPr>
      </w:pPr>
      <w:r w:rsidRPr="00295EDA">
        <w:rPr>
          <w:rFonts w:eastAsiaTheme="minorHAnsi"/>
        </w:rPr>
        <w:t>представляет ответственному исполнителю или соисполнителю муниципальной программы информацию, необходимую для формирования, корректировки муниципальной программы, ее структурных элементов, осуществления мониторинга реализации муниципальной программы, оценки ее эффективности;</w:t>
      </w:r>
    </w:p>
    <w:p w:rsidR="00295EDA" w:rsidRPr="00295EDA" w:rsidRDefault="00295EDA" w:rsidP="00295EDA">
      <w:pPr>
        <w:adjustRightInd w:val="0"/>
        <w:ind w:firstLine="709"/>
        <w:jc w:val="both"/>
        <w:rPr>
          <w:rFonts w:eastAsiaTheme="minorHAnsi"/>
        </w:rPr>
      </w:pPr>
      <w:r w:rsidRPr="00295EDA">
        <w:rPr>
          <w:rFonts w:eastAsiaTheme="minorHAnsi"/>
        </w:rPr>
        <w:t>осуществляет иные функции, предусмотренные настоящим Порядком.</w:t>
      </w:r>
    </w:p>
    <w:p w:rsidR="00295EDA" w:rsidRPr="00295EDA" w:rsidRDefault="00295EDA" w:rsidP="00295EDA">
      <w:pPr>
        <w:pStyle w:val="1"/>
        <w:tabs>
          <w:tab w:val="left" w:pos="1772"/>
        </w:tabs>
        <w:spacing w:before="243"/>
        <w:ind w:firstLine="424"/>
        <w:rPr>
          <w:sz w:val="24"/>
          <w:szCs w:val="24"/>
        </w:rPr>
      </w:pPr>
      <w:r w:rsidRPr="00295EDA">
        <w:rPr>
          <w:sz w:val="24"/>
          <w:szCs w:val="24"/>
        </w:rPr>
        <w:t>8. Мониторинг</w:t>
      </w:r>
      <w:r w:rsidRPr="00295EDA">
        <w:rPr>
          <w:spacing w:val="-7"/>
          <w:sz w:val="24"/>
          <w:szCs w:val="24"/>
        </w:rPr>
        <w:t xml:space="preserve"> </w:t>
      </w:r>
      <w:r w:rsidRPr="00295EDA">
        <w:rPr>
          <w:sz w:val="24"/>
          <w:szCs w:val="24"/>
        </w:rPr>
        <w:t>реализации</w:t>
      </w:r>
      <w:r w:rsidRPr="00295EDA">
        <w:rPr>
          <w:spacing w:val="-7"/>
          <w:sz w:val="24"/>
          <w:szCs w:val="24"/>
        </w:rPr>
        <w:t xml:space="preserve"> </w:t>
      </w:r>
      <w:r w:rsidRPr="00295EDA">
        <w:rPr>
          <w:sz w:val="24"/>
          <w:szCs w:val="24"/>
        </w:rPr>
        <w:t>муниципальных</w:t>
      </w:r>
      <w:r w:rsidRPr="00295EDA">
        <w:rPr>
          <w:spacing w:val="-6"/>
          <w:sz w:val="24"/>
          <w:szCs w:val="24"/>
        </w:rPr>
        <w:t xml:space="preserve"> </w:t>
      </w:r>
      <w:r w:rsidRPr="00295EDA">
        <w:rPr>
          <w:spacing w:val="-2"/>
          <w:sz w:val="24"/>
          <w:szCs w:val="24"/>
        </w:rPr>
        <w:t>программ</w:t>
      </w:r>
    </w:p>
    <w:p w:rsidR="00295EDA" w:rsidRPr="00295EDA" w:rsidRDefault="00295EDA" w:rsidP="00295EDA">
      <w:pPr>
        <w:pStyle w:val="a8"/>
        <w:spacing w:before="63"/>
        <w:rPr>
          <w:b/>
        </w:rPr>
      </w:pPr>
    </w:p>
    <w:p w:rsidR="00295EDA" w:rsidRPr="00295EDA" w:rsidRDefault="00295EDA" w:rsidP="00295EDA">
      <w:pPr>
        <w:adjustRightInd w:val="0"/>
        <w:ind w:firstLine="709"/>
        <w:jc w:val="both"/>
        <w:rPr>
          <w:rFonts w:eastAsiaTheme="minorHAnsi"/>
        </w:rPr>
      </w:pPr>
      <w:r w:rsidRPr="00295EDA">
        <w:rPr>
          <w:rFonts w:eastAsiaTheme="minorHAnsi"/>
        </w:rPr>
        <w:t xml:space="preserve">8.1. В целях </w:t>
      </w:r>
      <w:proofErr w:type="gramStart"/>
      <w:r w:rsidRPr="00295EDA">
        <w:rPr>
          <w:rFonts w:eastAsiaTheme="minorHAnsi"/>
        </w:rPr>
        <w:t>контроля за</w:t>
      </w:r>
      <w:proofErr w:type="gramEnd"/>
      <w:r w:rsidRPr="00295EDA">
        <w:rPr>
          <w:rFonts w:eastAsiaTheme="minorHAnsi"/>
        </w:rPr>
        <w:t xml:space="preserve"> реализацией муниципальных программ ответственными исполнителями муниципальных программ, и соисполнителями муниципальных программ, а также отделу экономического развития администрации Орловского муниципального округа, координирующим вопросы разработки и реализации муниципальных программ и финансовым управлением администрации Орловского муниципального округа осуществляется мониторинг реализации муниципальных программ.</w:t>
      </w:r>
    </w:p>
    <w:p w:rsidR="00295EDA" w:rsidRPr="00295EDA" w:rsidRDefault="00295EDA" w:rsidP="00295EDA">
      <w:pPr>
        <w:adjustRightInd w:val="0"/>
        <w:ind w:firstLine="709"/>
        <w:jc w:val="both"/>
        <w:rPr>
          <w:rFonts w:eastAsiaTheme="minorHAnsi"/>
        </w:rPr>
      </w:pPr>
      <w:r w:rsidRPr="00295EDA">
        <w:rPr>
          <w:rFonts w:eastAsiaTheme="minorHAnsi"/>
        </w:rPr>
        <w:lastRenderedPageBreak/>
        <w:t xml:space="preserve">Мониторинг реализации муниципальных программ представляет собой комплекс мероприятий по измерению фактических параметров муниципальных программ, расчету отклонения фактических параметров от плановых, анализу причин такого отклонения, а также по прогнозированию хода реализации муниципальных программ, выявлению и минимизации рисков </w:t>
      </w:r>
      <w:proofErr w:type="spellStart"/>
      <w:r w:rsidRPr="00295EDA">
        <w:rPr>
          <w:rFonts w:eastAsiaTheme="minorHAnsi"/>
        </w:rPr>
        <w:t>недостижения</w:t>
      </w:r>
      <w:proofErr w:type="spellEnd"/>
      <w:r w:rsidRPr="00295EDA">
        <w:rPr>
          <w:rFonts w:eastAsiaTheme="minorHAnsi"/>
        </w:rPr>
        <w:t xml:space="preserve"> плановых параметров муниципальных программ.</w:t>
      </w:r>
    </w:p>
    <w:p w:rsidR="00295EDA" w:rsidRPr="00295EDA" w:rsidRDefault="00295EDA" w:rsidP="00295EDA">
      <w:pPr>
        <w:adjustRightInd w:val="0"/>
        <w:ind w:firstLine="709"/>
        <w:jc w:val="both"/>
        <w:rPr>
          <w:rFonts w:eastAsiaTheme="minorHAnsi"/>
        </w:rPr>
      </w:pPr>
      <w:r w:rsidRPr="00295EDA">
        <w:rPr>
          <w:rFonts w:eastAsiaTheme="minorHAnsi"/>
        </w:rPr>
        <w:t>Целью мониторинга реализации муниципальных программ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295EDA" w:rsidRPr="00295EDA" w:rsidRDefault="00295EDA" w:rsidP="00295EDA">
      <w:pPr>
        <w:pStyle w:val="a8"/>
        <w:rPr>
          <w:rFonts w:eastAsiaTheme="minorHAnsi"/>
        </w:rPr>
      </w:pPr>
      <w:r w:rsidRPr="00295EDA">
        <w:t xml:space="preserve">8.2. </w:t>
      </w:r>
      <w:r w:rsidRPr="00295EDA">
        <w:rPr>
          <w:rFonts w:eastAsiaTheme="minorHAnsi"/>
        </w:rPr>
        <w:t xml:space="preserve">В ходе мониторинга реализации </w:t>
      </w:r>
      <w:r w:rsidRPr="00295EDA">
        <w:t>муниципальных программ</w:t>
      </w:r>
      <w:r w:rsidRPr="00295EDA">
        <w:rPr>
          <w:rFonts w:eastAsiaTheme="minorHAnsi"/>
        </w:rPr>
        <w:t xml:space="preserve"> формируются:</w:t>
      </w:r>
    </w:p>
    <w:p w:rsidR="00295EDA" w:rsidRPr="00295EDA" w:rsidRDefault="00295EDA" w:rsidP="00295EDA">
      <w:pPr>
        <w:pStyle w:val="a8"/>
        <w:rPr>
          <w:rFonts w:eastAsiaTheme="minorHAnsi"/>
        </w:rPr>
      </w:pPr>
      <w:r w:rsidRPr="00295EDA">
        <w:rPr>
          <w:rFonts w:eastAsiaTheme="minorHAnsi"/>
        </w:rPr>
        <w:t xml:space="preserve">отчет о ходе реализации </w:t>
      </w:r>
      <w:r w:rsidRPr="00295EDA">
        <w:t xml:space="preserve">муниципальной программы по форме, установленной </w:t>
      </w:r>
      <w:r w:rsidRPr="00295EDA">
        <w:rPr>
          <w:rFonts w:eastAsiaTheme="minorHAnsi"/>
        </w:rPr>
        <w:t>приложением № 6 к настоящему Порядку;</w:t>
      </w:r>
    </w:p>
    <w:p w:rsidR="00295EDA" w:rsidRPr="00295EDA" w:rsidRDefault="00295EDA" w:rsidP="00295EDA">
      <w:pPr>
        <w:pStyle w:val="a8"/>
        <w:rPr>
          <w:rFonts w:eastAsiaTheme="minorHAnsi"/>
        </w:rPr>
      </w:pPr>
      <w:r w:rsidRPr="00295EDA">
        <w:rPr>
          <w:rFonts w:eastAsiaTheme="minorHAnsi"/>
        </w:rPr>
        <w:t xml:space="preserve">отчет о ходе реализации муниципального проекта </w:t>
      </w:r>
      <w:r w:rsidRPr="00295EDA">
        <w:t xml:space="preserve">по форме, установленной </w:t>
      </w:r>
      <w:r w:rsidRPr="00295EDA">
        <w:rPr>
          <w:rFonts w:eastAsiaTheme="minorHAnsi"/>
        </w:rPr>
        <w:t>приложением № 7 к настоящему Порядку;</w:t>
      </w:r>
    </w:p>
    <w:p w:rsidR="00295EDA" w:rsidRPr="00295EDA" w:rsidRDefault="00295EDA" w:rsidP="00295EDA">
      <w:pPr>
        <w:pStyle w:val="a8"/>
        <w:rPr>
          <w:rFonts w:eastAsiaTheme="minorHAnsi"/>
        </w:rPr>
      </w:pPr>
      <w:r w:rsidRPr="00295EDA">
        <w:rPr>
          <w:rFonts w:eastAsiaTheme="minorHAnsi"/>
        </w:rPr>
        <w:t xml:space="preserve">отчет о ходе реализации комплекса процессных мероприятий </w:t>
      </w:r>
      <w:r w:rsidRPr="00295EDA">
        <w:t xml:space="preserve">по форме, установленной </w:t>
      </w:r>
      <w:r w:rsidRPr="00295EDA">
        <w:rPr>
          <w:rFonts w:eastAsiaTheme="minorHAnsi"/>
        </w:rPr>
        <w:t>приложением № 8 к настоящему Порядку.</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8.3. В отчете о ходе реализации муниципальной программы, отчете о ходе реализации структурных элементов муниципальной программы подлежат отражению фактические сведения о следующих параметрах:</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а) показатели;</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б) мероприятия (результаты);</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в) объемы финансового обеспечения за счет всех источников финансирования.</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При необходимости в отчеты, указанные в настоящем пункте, включаются иные сведения, в том числе информация о возможных рисках.</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Формирование отчетов осуществляется с учетом сопоставимости с данными, содержащимися в паспорте муниципальной программы, паспорте ее структурного элемента.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8.4. </w:t>
      </w:r>
      <w:bookmarkStart w:id="2" w:name="P468"/>
      <w:bookmarkEnd w:id="2"/>
      <w:r w:rsidRPr="00295EDA">
        <w:t>Подготовка отчета о ходе реализации муниципальной программы осуществляется ее ответственным исполнителем на основе утвержденных отчетов о ходе реализации структурных элементов, реализуемых в составе муниципальной программы. Отчет о ходе реализации муниципальной программы и отчет о ходе реализации структурного элемента муниципальной программы (далее – отчет о ходе реализации структурного элемента) формируются нарастающим итогом за отчетный период по состоянию на последний календарный день отчетного периода включительно.</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Отчет о ходе реализации муниципальной программы и отчет о ходе реализации структурного элемента формируются с первого дня отчетного </w:t>
      </w:r>
      <w:proofErr w:type="gramStart"/>
      <w:r w:rsidRPr="00295EDA">
        <w:t>периода</w:t>
      </w:r>
      <w:proofErr w:type="gramEnd"/>
      <w:r w:rsidRPr="00295EDA">
        <w:t xml:space="preserve"> на основании утвержденного (актуализированного) до начала отчетного периода паспорта муниципальной программы и паспорта структурного элемента муниципальной программы соответственно.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8.5. Для муниципальной программы, муниципального проекта, комплекса процессных мероприятий под отчетным периодом понимается квартал и год.</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8.6. Для муниципальных программ и их структурных элементов, сведения о которых отнесены к государственной тайне и сведениям конфиденциального характера, отчетные данные для проведения мониторинга реализации муниципальной программы и ее структурных элементов предоставляются на бумажном носителе с возможным увеличением сроков, установленных настоящим пунктом, не более чем на 5 рабочих дней.</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8.7. </w:t>
      </w:r>
      <w:proofErr w:type="gramStart"/>
      <w:r w:rsidRPr="00295EDA">
        <w:t xml:space="preserve">Ответственный исполнитель муниципальной программы по результатам мониторинга реализации муниципальной программы ежеквартально формирует отчеты о ходе реализации муниципальной программы за I – III кварталы отчетного года на основании отчетов о ходе реализации структурных элементов за соответствующий период не позднее 5-го рабочего дня месяца, следующего за отчетным кварталом, и направляет их на согласование отделу экономического развития администрации </w:t>
      </w:r>
      <w:r w:rsidRPr="00295EDA">
        <w:rPr>
          <w:rFonts w:eastAsiaTheme="minorHAnsi"/>
        </w:rPr>
        <w:t>Орловского муниципального округа</w:t>
      </w:r>
      <w:r w:rsidRPr="00295EDA">
        <w:t>, координирующему вопросы разработки</w:t>
      </w:r>
      <w:proofErr w:type="gramEnd"/>
      <w:r w:rsidRPr="00295EDA">
        <w:t xml:space="preserve"> и реализации муниципальных программ, </w:t>
      </w:r>
      <w:r w:rsidRPr="00295EDA">
        <w:lastRenderedPageBreak/>
        <w:t xml:space="preserve">финансовому управлению администрации </w:t>
      </w:r>
      <w:r w:rsidRPr="00295EDA">
        <w:rPr>
          <w:rFonts w:eastAsiaTheme="minorHAnsi"/>
        </w:rPr>
        <w:t>Орловского муниципального округа</w:t>
      </w:r>
      <w:r w:rsidRPr="00295EDA">
        <w:t xml:space="preserve"> и куратору муниципальной программы.</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Согласование отчета о ходе реализации муниципальной программы осуществляется одновременно отделом экономического развития администрации </w:t>
      </w:r>
      <w:r w:rsidRPr="00295EDA">
        <w:rPr>
          <w:rFonts w:eastAsiaTheme="minorHAnsi"/>
        </w:rPr>
        <w:t>Орловского муниципального округа</w:t>
      </w:r>
      <w:r w:rsidRPr="00295EDA">
        <w:t>, координирующим вопросы разработки и реализации муниципальных программ, финансовым управлением администрации Орловского муниципального округа, куратором муниципальной программы не более 2 рабочих дней со дня поступления им на согласование указанного отчета.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Ответственный исполнитель муниципальной программы утверждает отчеты о ходе реализации муниципальной программы за I – III кварталы отчетного года не позднее 13-го  числа месяца, следующего за отчетным кварталом.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Формирование годового отчета о ходе реализации муниципальной программы (далее – годовой отчет), включающего информацию о ходе реализации муниципальной программы за I – IV кварталы отчетного года, осуществляется не позднее 5 февраля года, следующего за </w:t>
      </w:r>
      <w:proofErr w:type="gramStart"/>
      <w:r w:rsidRPr="00295EDA">
        <w:t>отчетным</w:t>
      </w:r>
      <w:proofErr w:type="gramEnd"/>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Годовой отчет, сформированный ответственным исполнителем муниципальной программы, направляется на согласование отделу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координирующему вопросы разработки и реализации муниципальных программ, финансовому управлению администрации </w:t>
      </w:r>
      <w:r w:rsidRPr="00295EDA">
        <w:rPr>
          <w:rFonts w:eastAsiaTheme="minorHAnsi"/>
        </w:rPr>
        <w:t>Орловского муниципального округа</w:t>
      </w:r>
      <w:r w:rsidRPr="00295EDA">
        <w:t>, куратору муниципальной программы.</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Согласование годового отчета осуществляется отделом экономического развития администрации </w:t>
      </w:r>
      <w:r w:rsidRPr="00295EDA">
        <w:rPr>
          <w:rFonts w:eastAsiaTheme="minorHAnsi"/>
        </w:rPr>
        <w:t>Орловского муниципального округа</w:t>
      </w:r>
      <w:r w:rsidRPr="00295EDA">
        <w:t xml:space="preserve">, координирующим вопросы разработки и реализации муниципальных программ,  финансовым управлением администрации </w:t>
      </w:r>
      <w:r w:rsidRPr="00295EDA">
        <w:rPr>
          <w:rFonts w:eastAsiaTheme="minorHAnsi"/>
        </w:rPr>
        <w:t>Орловского муниципального округа</w:t>
      </w:r>
      <w:r w:rsidRPr="00295EDA">
        <w:t>, куратором муниципальной программы не более 4 рабочих дней со дня поступления им на согласование указанного отчета.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Ответственный исполнитель муниципальной программы обеспечивает доработку и утверждение годового отчета не позднее 10 февраля года, следующего за </w:t>
      </w:r>
      <w:proofErr w:type="gramStart"/>
      <w:r w:rsidRPr="00295EDA">
        <w:t>отчетным</w:t>
      </w:r>
      <w:proofErr w:type="gramEnd"/>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Уточненный годовой отчет при необходимости формируется, согласовывается и утверждается не позднее 8 апреля года, следующего за </w:t>
      </w:r>
      <w:proofErr w:type="gramStart"/>
      <w:r w:rsidRPr="00295EDA">
        <w:t>отчетным</w:t>
      </w:r>
      <w:proofErr w:type="gramEnd"/>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К годовому отчету прилагается аналитическая справка о ходе реализации муниципальной программы. </w:t>
      </w:r>
      <w:proofErr w:type="gramStart"/>
      <w:r w:rsidRPr="00295EDA">
        <w:t>Аналитическая справка содержит основные выводы и предложения по дальнейшей реализации муниципальной программы и ее структурных элементов: информацию о достижении значений показателей муниципальной программы, основных результатов, достигнутых и недостигнутых в отчетном году с обоснованием причин их невыполнения в установленный срок, результаты использования бюджетных ассигнований и иных средств на реализацию муниципальной программы, предложения по дальнейшей реализации муниципальной программы и иную информацию, характеризующую</w:t>
      </w:r>
      <w:proofErr w:type="gramEnd"/>
      <w:r w:rsidRPr="00295EDA">
        <w:t xml:space="preserve">  ход реализации муниципальной программы и достижение ее целей.</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8.8. В ходе мониторинга реализации муниципального проекта руководителем муниципального проекта формируется отчет о ходе его реализации за отчетный период (квартал, год).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Формирование и утверждение отчета о ходе реализации муниципального проекта осуществляется не позднее 2-го рабочего дня месяца, следующего за отчетным периодом.</w:t>
      </w:r>
    </w:p>
    <w:p w:rsidR="00295EDA" w:rsidRPr="00295EDA" w:rsidRDefault="00295EDA" w:rsidP="00295EDA">
      <w:pPr>
        <w:ind w:firstLine="709"/>
        <w:jc w:val="both"/>
      </w:pPr>
      <w:r w:rsidRPr="00295EDA">
        <w:t xml:space="preserve">Отчет о ходе муниципального проекта согласуется руководителем муниципального проекта и утверждается ответственным исполнителем муниципальной программы, в состав которой входит данный муниципальный проект. Уточненный годовой отчет о ходе реализации муниципального проекта при необходимости формируется и утверждается не позднее 3 апреля года, следующего за </w:t>
      </w:r>
      <w:proofErr w:type="gramStart"/>
      <w:r w:rsidRPr="00295EDA">
        <w:t>отчетным</w:t>
      </w:r>
      <w:proofErr w:type="gramEnd"/>
      <w:r w:rsidRPr="00295EDA">
        <w:t>.</w:t>
      </w:r>
    </w:p>
    <w:p w:rsidR="00295EDA" w:rsidRPr="00295EDA" w:rsidRDefault="00295EDA" w:rsidP="00295EDA">
      <w:pPr>
        <w:ind w:firstLine="709"/>
        <w:jc w:val="both"/>
      </w:pPr>
      <w:r w:rsidRPr="00295EDA">
        <w:t xml:space="preserve">8.9. </w:t>
      </w:r>
      <w:proofErr w:type="gramStart"/>
      <w:r w:rsidRPr="00295EDA">
        <w:t xml:space="preserve">Администрация Орловского муниципального округа (главный распорядитель средств местного бюджета) – ответственный за реализацию комплекса процессных мероприятий, формирует ежеквартальные отчеты о ходе реализации комплекса процессных мероприятий по итогам I, II, III кварталов, а также годовой отчет о ходе реализации </w:t>
      </w:r>
      <w:r w:rsidRPr="00295EDA">
        <w:lastRenderedPageBreak/>
        <w:t>комплекса процессных мероприятий, включающий информацию о ходе реализации комплекса процессных мероприятий за I – IV кварталы отчетного года.</w:t>
      </w:r>
      <w:proofErr w:type="gramEnd"/>
      <w:r w:rsidRPr="00295EDA">
        <w:t xml:space="preserve"> Утверждение ежеквартальных отчетов о ходе реализации комплекса процессных мероприятий осуществляется ответственным исполнителем муниципальной программы </w:t>
      </w:r>
      <w:r w:rsidRPr="00295EDA">
        <w:br/>
        <w:t xml:space="preserve">не позднее 2-го рабочего дня месяца, следующего за отчетным кварталом. </w:t>
      </w:r>
    </w:p>
    <w:p w:rsidR="00295EDA" w:rsidRPr="00295EDA" w:rsidRDefault="00295EDA" w:rsidP="00295EDA">
      <w:pPr>
        <w:ind w:firstLine="709"/>
        <w:jc w:val="both"/>
        <w:rPr>
          <w:rFonts w:eastAsiaTheme="minorHAnsi"/>
        </w:rPr>
      </w:pPr>
      <w:r w:rsidRPr="00295EDA">
        <w:t xml:space="preserve">Ответственный исполнитель муниципальной программы обеспечивает утверждение годового отчета о ходе реализации комплекса процессных мероприятий не позднее 4 февраля года, следующего за </w:t>
      </w:r>
      <w:proofErr w:type="gramStart"/>
      <w:r w:rsidRPr="00295EDA">
        <w:t>отчетным</w:t>
      </w:r>
      <w:proofErr w:type="gramEnd"/>
      <w:r w:rsidRPr="00295EDA">
        <w:t xml:space="preserve">. </w:t>
      </w:r>
    </w:p>
    <w:p w:rsidR="00295EDA" w:rsidRPr="00295EDA" w:rsidRDefault="00295EDA" w:rsidP="00295EDA">
      <w:pPr>
        <w:ind w:firstLine="709"/>
        <w:jc w:val="both"/>
        <w:rPr>
          <w:rFonts w:eastAsiaTheme="minorHAnsi"/>
        </w:rPr>
      </w:pPr>
      <w:r w:rsidRPr="00295EDA">
        <w:rPr>
          <w:rFonts w:eastAsiaTheme="minorHAnsi"/>
        </w:rPr>
        <w:t xml:space="preserve">Уточненный годовой отчет о ходе реализации комплекса процессных мероприятий при необходимости формируется и утверждается </w:t>
      </w:r>
      <w:r w:rsidRPr="00295EDA">
        <w:rPr>
          <w:rFonts w:eastAsiaTheme="minorHAnsi"/>
        </w:rPr>
        <w:br/>
        <w:t xml:space="preserve">не позднее 3 апреля года, следующего за </w:t>
      </w:r>
      <w:proofErr w:type="gramStart"/>
      <w:r w:rsidRPr="00295EDA">
        <w:rPr>
          <w:rFonts w:eastAsiaTheme="minorHAnsi"/>
        </w:rPr>
        <w:t>отчетным</w:t>
      </w:r>
      <w:proofErr w:type="gramEnd"/>
      <w:r w:rsidRPr="00295EDA">
        <w:rPr>
          <w:rFonts w:eastAsiaTheme="minorHAnsi"/>
        </w:rPr>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8.10. Ответственный исполнитель </w:t>
      </w:r>
      <w:r w:rsidRPr="00295EDA">
        <w:rPr>
          <w:rFonts w:eastAsiaTheme="minorHAnsi"/>
        </w:rPr>
        <w:t xml:space="preserve">муниципальной программы направляет утвержденные отчеты о ходе реализации муниципальной программы и ее структурных элементов в </w:t>
      </w:r>
      <w:r w:rsidRPr="00295EDA">
        <w:t xml:space="preserve">отдел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координирующее вопросы разработки и реализации муниципальных программ (муниципальный проектный офис),  финансовое управление </w:t>
      </w:r>
      <w:r w:rsidRPr="00295EDA">
        <w:rPr>
          <w:rFonts w:eastAsiaTheme="minorHAnsi"/>
        </w:rPr>
        <w:t>Орловского муниципального округа</w:t>
      </w:r>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 за I – III кварталы отчетного года – не позднее </w:t>
      </w:r>
      <w:r w:rsidRPr="00295EDA">
        <w:rPr>
          <w:rFonts w:eastAsiaTheme="minorHAnsi"/>
        </w:rPr>
        <w:t>до 20-го числа</w:t>
      </w:r>
      <w:r w:rsidRPr="00295EDA">
        <w:t xml:space="preserve"> месяца, следующего за отчетным кварталом;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за год (за IV квартала отчетного года) – в течение 5 рабочих дней со дня их утверждения.</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rPr>
          <w:rFonts w:eastAsiaTheme="minorHAnsi"/>
        </w:rPr>
      </w:pPr>
      <w:r w:rsidRPr="00295EDA">
        <w:t xml:space="preserve">8.11. Отдел экономического развития администрации </w:t>
      </w:r>
      <w:r w:rsidRPr="00295EDA">
        <w:rPr>
          <w:rFonts w:eastAsiaTheme="minorHAnsi"/>
        </w:rPr>
        <w:t>Орловского муниципального округа</w:t>
      </w:r>
      <w:r w:rsidRPr="00295EDA">
        <w:t xml:space="preserve">, </w:t>
      </w:r>
      <w:proofErr w:type="gramStart"/>
      <w:r w:rsidRPr="00295EDA">
        <w:t>координирующее</w:t>
      </w:r>
      <w:proofErr w:type="gramEnd"/>
      <w:r w:rsidRPr="00295EDA">
        <w:t xml:space="preserve"> вопросы разработки и реализации муниципальных программ, </w:t>
      </w:r>
      <w:r w:rsidRPr="00295EDA">
        <w:rPr>
          <w:rFonts w:eastAsiaTheme="minorHAnsi"/>
        </w:rPr>
        <w:t xml:space="preserve">осуществляет мониторинг реализации муниципальных программ на основе отчетов о ходе реализации муниципальных программ и их структурных элементов, представленных ответственным исполнителем муниципальной программы.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Итоги ежеквартального мониторинга хода реализации муниципальных программ за I – III кварталы отчетного года отдел экономического развития администрации </w:t>
      </w:r>
      <w:r w:rsidRPr="00295EDA">
        <w:rPr>
          <w:rFonts w:eastAsiaTheme="minorHAnsi"/>
        </w:rPr>
        <w:t>Орловского муниципального округа</w:t>
      </w:r>
      <w:r w:rsidRPr="00295EDA">
        <w:t xml:space="preserve">, </w:t>
      </w:r>
      <w:proofErr w:type="gramStart"/>
      <w:r w:rsidRPr="00295EDA">
        <w:t>координирующее</w:t>
      </w:r>
      <w:proofErr w:type="gramEnd"/>
      <w:r w:rsidRPr="00295EDA">
        <w:t xml:space="preserve"> вопросы разработки и реализации муниципальных программ,  направляет главе администрации </w:t>
      </w:r>
      <w:r w:rsidRPr="00295EDA">
        <w:rPr>
          <w:rFonts w:eastAsiaTheme="minorHAnsi"/>
        </w:rPr>
        <w:t>Орловского муниципального округа</w:t>
      </w:r>
      <w:r w:rsidRPr="00295EDA">
        <w:t xml:space="preserve"> и кураторам муниципальных программ не позднее 15-го числа второго месяца, следующего за отчетным кварталом.</w:t>
      </w:r>
      <w:r w:rsidRPr="00295EDA">
        <w:rPr>
          <w:rFonts w:eastAsiaTheme="minorHAnsi"/>
        </w:rPr>
        <w:t xml:space="preserve"> Ежеквартальные отчеты</w:t>
      </w:r>
      <w:r w:rsidRPr="00295EDA">
        <w:t xml:space="preserve"> </w:t>
      </w:r>
      <w:r w:rsidRPr="00295EDA">
        <w:rPr>
          <w:rFonts w:eastAsiaTheme="minorHAnsi"/>
        </w:rPr>
        <w:t xml:space="preserve">о ходе реализации муниципальной программы </w:t>
      </w:r>
      <w:r w:rsidRPr="00295EDA">
        <w:t>за I – III кварталы отчетного года</w:t>
      </w:r>
      <w:r w:rsidRPr="00295EDA">
        <w:rPr>
          <w:rFonts w:eastAsiaTheme="minorHAnsi"/>
        </w:rPr>
        <w:t>, представленные ответственным исполнителем муниципальной программы после 20-го числа месяца, следующего за отчетным кварталом, не учитываются в итогах ежеквартального мониторинга хода реализации муниципальных программ.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Итоги мониторинга хода реализации муниципальных проектов муниципальный проектный офис при необходимости выносит на рассмотрение совета по проектному управлению при главе </w:t>
      </w:r>
      <w:r w:rsidRPr="00295EDA">
        <w:rPr>
          <w:rFonts w:eastAsiaTheme="minorHAnsi"/>
        </w:rPr>
        <w:t>Орловского муниципального округа</w:t>
      </w:r>
      <w:r w:rsidRPr="00295EDA">
        <w:t xml:space="preserve">.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Итоги </w:t>
      </w:r>
      <w:proofErr w:type="gramStart"/>
      <w:r w:rsidRPr="00295EDA">
        <w:t>мониторинга хода реализации комплексов процессных мероприятий</w:t>
      </w:r>
      <w:proofErr w:type="gramEnd"/>
      <w:r w:rsidRPr="00295EDA">
        <w:t xml:space="preserve"> отдел экономического развития администрации </w:t>
      </w:r>
      <w:r w:rsidRPr="00295EDA">
        <w:rPr>
          <w:rFonts w:eastAsiaTheme="minorHAnsi"/>
        </w:rPr>
        <w:t>Орловского муниципального округа</w:t>
      </w:r>
      <w:r w:rsidRPr="00295EDA">
        <w:t>, координирующее вопросы разработки и реализации муниципальных программ, при необходимости направляет кураторам муниципальных программ.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8.12. </w:t>
      </w:r>
      <w:proofErr w:type="gramStart"/>
      <w:r w:rsidRPr="00295EDA">
        <w:t xml:space="preserve">Для проведения мониторинга реализации муниципальных программ финансовое управление администрации </w:t>
      </w:r>
      <w:r w:rsidRPr="00295EDA">
        <w:rPr>
          <w:rFonts w:eastAsiaTheme="minorHAnsi"/>
        </w:rPr>
        <w:t>Орловского муниципального округа</w:t>
      </w:r>
      <w:r w:rsidRPr="00295EDA">
        <w:t xml:space="preserve"> представляет в отдел экономического развитие администрации </w:t>
      </w:r>
      <w:r w:rsidRPr="00295EDA">
        <w:rPr>
          <w:rFonts w:eastAsiaTheme="minorHAnsi"/>
        </w:rPr>
        <w:t>Орловского муниципального округа</w:t>
      </w:r>
      <w:r w:rsidRPr="00295EDA">
        <w:t>, координирующее вопросы разработки и реализации муниципальных программ, информацию об объемах бюджетных ассигнований, утвержденных сводной бюджетной росписью бюджета муниципального образования, и о кассовых расходах бюджета муниципального образования на реализацию муниципальных программ в разрезе главных распорядителей средств бюджета Орловского муниципального округа</w:t>
      </w:r>
      <w:proofErr w:type="gramEnd"/>
      <w:r w:rsidRPr="00295EDA">
        <w:t xml:space="preserve"> с распределением таких объемов и </w:t>
      </w:r>
      <w:r w:rsidRPr="00295EDA">
        <w:lastRenderedPageBreak/>
        <w:t xml:space="preserve">расходов по структурным элементам муниципальных программ до 1 февраля года, следующего </w:t>
      </w:r>
      <w:proofErr w:type="gramStart"/>
      <w:r w:rsidRPr="00295EDA">
        <w:t>за</w:t>
      </w:r>
      <w:proofErr w:type="gramEnd"/>
      <w:r w:rsidRPr="00295EDA">
        <w:t xml:space="preserve"> отчетным.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8.13. Отчет о ходе реализации муниципальной программы, а также отчет о ходе реализации структурного элемента муниципальной программы по решению куратора муниципальной программы, отдела экономического развития администрации </w:t>
      </w:r>
      <w:r w:rsidRPr="00295EDA">
        <w:rPr>
          <w:rFonts w:eastAsiaTheme="minorHAnsi"/>
        </w:rPr>
        <w:t>Орловского муниципального округа</w:t>
      </w:r>
      <w:r w:rsidRPr="00295EDA">
        <w:t>, координирующего вопросы разработки и реализации муниципальных программ, может быть рассмотрен советом (штабом).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Отдел экономического развития администрации </w:t>
      </w:r>
      <w:r w:rsidRPr="00295EDA">
        <w:rPr>
          <w:rFonts w:eastAsiaTheme="minorHAnsi"/>
        </w:rPr>
        <w:t>Орловского муниципального округа</w:t>
      </w:r>
      <w:r w:rsidRPr="00295EDA">
        <w:t xml:space="preserve">, </w:t>
      </w:r>
      <w:proofErr w:type="gramStart"/>
      <w:r w:rsidRPr="00295EDA">
        <w:t>координирующее</w:t>
      </w:r>
      <w:proofErr w:type="gramEnd"/>
      <w:r w:rsidRPr="00295EDA">
        <w:t xml:space="preserve"> вопросы разработки и реализации муниципальных программ, по итогам мониторинга реализации муниципальных программ в инициативном порядке может направить ответственному исполнителю муниципальной программы предложения по повышению эффективности реализации муниципальной программы.</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8.14. Отдел экономического развития администрации </w:t>
      </w:r>
      <w:r w:rsidRPr="00295EDA">
        <w:rPr>
          <w:rFonts w:eastAsiaTheme="minorHAnsi"/>
        </w:rPr>
        <w:t>Орловского муниципального округа</w:t>
      </w:r>
      <w:r w:rsidRPr="00295EDA">
        <w:t xml:space="preserve">, </w:t>
      </w:r>
      <w:proofErr w:type="gramStart"/>
      <w:r w:rsidRPr="00295EDA">
        <w:t>координирующее</w:t>
      </w:r>
      <w:proofErr w:type="gramEnd"/>
      <w:r w:rsidRPr="00295EDA">
        <w:t xml:space="preserve"> вопросы разработки и реализации муниципальных программ, на основании годовых отчетов проводит оценку эффективности муниципальных программ и осуществляет подготовку сводного годового доклада о ходе реализации и об оценке эффективности муниципальных программ (далее – сводный годовой доклад) до 1 мая года, следующего за отчетным.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8.15. </w:t>
      </w:r>
      <w:proofErr w:type="gramStart"/>
      <w:r w:rsidRPr="00295EDA">
        <w:t xml:space="preserve">Для подготовки сводного годового доклада финансовое управление администрации </w:t>
      </w:r>
      <w:r w:rsidRPr="00295EDA">
        <w:rPr>
          <w:rFonts w:eastAsiaTheme="minorHAnsi"/>
        </w:rPr>
        <w:t>Орловского муниципального округа</w:t>
      </w:r>
      <w:r w:rsidRPr="00295EDA">
        <w:t xml:space="preserve"> представляет в отдел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координирующее вопросы разработки и реализации муниципальных программ, ежегодно, до 1 февраля, результаты оценки эффективности налоговых расходов, осуществленной в установленном администрацией </w:t>
      </w:r>
      <w:r w:rsidRPr="00295EDA">
        <w:rPr>
          <w:rFonts w:eastAsiaTheme="minorHAnsi"/>
        </w:rPr>
        <w:t>Орловского муниципального округа</w:t>
      </w:r>
      <w:r w:rsidRPr="00295EDA">
        <w:t xml:space="preserve"> порядке.</w:t>
      </w:r>
      <w:proofErr w:type="gramEnd"/>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8.16. Сводный годовой доклад содержит:</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обобщенные сведения об основных итогах реализации муниципальных программ в отчетном году;</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сведения о степени соответствия установленных и достигнутых значений показателей муниципальных программ и их структурных элементов за отчетный год;</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сведения об использовании бюджетных ассигнований и иных средств на реализацию муниципальных программ;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сведения об оценке эффективности муниципальных программ;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общие выводы реализации муниципальных программ за отчетный год, в том числе предложения о дальнейшей реализации муниципальных программ.</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8.17. Оценка эффективности муниципальной программы  осуществляется на основе </w:t>
      </w:r>
      <w:proofErr w:type="gramStart"/>
      <w:r w:rsidRPr="00295EDA">
        <w:t>оценки степени достижения плановых значений показателей муниципальной</w:t>
      </w:r>
      <w:proofErr w:type="gramEnd"/>
      <w:r w:rsidRPr="00295EDA">
        <w:t xml:space="preserve"> программы, показателей структурных элементов муниципальной программы, достижения запланированного уровня финансового обеспечения реализации муниципальной программы и выполнения (достижения) мероприятий (результатов) структурных элементов муниципальной программы.</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Методика расчета оценки эффективности муниципальных программ утверждается администрацией Орловского муниципального округа.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8.18. Эффективность реализации муниципальной программы за отчетный период признается:</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высокой – при эффективности реализации муниципальной программы 90% и более;</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средней – при эффективности реализации муниципальной программы </w:t>
      </w:r>
      <w:r w:rsidRPr="00295EDA">
        <w:br/>
        <w:t>75% – 89%;</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удовлетворительной – при эффективности реализации муниципальной программы 50% – 74%;</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неудовлетворительной – при эффективности реализации муниципальной программы менее 50% или в случае непредставления ответственным исполнителем муниципальной </w:t>
      </w:r>
      <w:r w:rsidRPr="00295EDA">
        <w:lastRenderedPageBreak/>
        <w:t xml:space="preserve">программы годового отчета о ходе реализации муниципальной программы в срок, установленный </w:t>
      </w:r>
      <w:hyperlink w:anchor="_bookmark9" w:tooltip="#_bookmark9" w:history="1">
        <w:r w:rsidRPr="00295EDA">
          <w:t>пунктом 8.7</w:t>
        </w:r>
      </w:hyperlink>
      <w:r w:rsidRPr="00295EDA">
        <w:t xml:space="preserve"> настоящего Порядка.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В соответствии с Бюджетным </w:t>
      </w:r>
      <w:hyperlink r:id="rId14" w:tooltip="https://login.consultant.ru/link/?req=doc&amp;base=LAW&amp;n=495710" w:history="1">
        <w:r w:rsidRPr="00295EDA">
          <w:t>кодексом</w:t>
        </w:r>
      </w:hyperlink>
      <w:r w:rsidRPr="00295EDA">
        <w:t xml:space="preserve"> Российской Федерации при проведении оценки эффективности муниципальных программ учитываются результаты оценки налоговых расходов.</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Уточненные годовые отчеты, утвержденные после 8 апреля года, следующего за </w:t>
      </w:r>
      <w:proofErr w:type="gramStart"/>
      <w:r w:rsidRPr="00295EDA">
        <w:t>отчетным</w:t>
      </w:r>
      <w:proofErr w:type="gramEnd"/>
      <w:r w:rsidRPr="00295EDA">
        <w:t>, не включаются в расчет оценки эффективности муниципальных программ за отчетный год.</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8.19. При подготовке сводного годового доклада составляется рейтинг эффективности реализации муниципальных программ исходя из установленных степеней эффективности их реализации.</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8.20. В целях подготовки сводного годового доклада отдел экономического развития администрации </w:t>
      </w:r>
      <w:r w:rsidRPr="00295EDA">
        <w:rPr>
          <w:rFonts w:eastAsiaTheme="minorHAnsi"/>
        </w:rPr>
        <w:t>Орловского муниципального округа</w:t>
      </w:r>
      <w:r w:rsidRPr="00295EDA">
        <w:t xml:space="preserve">, </w:t>
      </w:r>
      <w:proofErr w:type="gramStart"/>
      <w:r w:rsidRPr="00295EDA">
        <w:t>координирующее</w:t>
      </w:r>
      <w:proofErr w:type="gramEnd"/>
      <w:r w:rsidRPr="00295EDA">
        <w:t xml:space="preserve"> вопросы разработки и реализации муниципальных программ, вправе запрашивать у ответственных исполнителей, соисполнителей и участников муниципальных программ дополнительную информацию о ходе реализации. </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8.21. Отдел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координирующее вопросы разработки и реализации муниципальных программ, направляет сводный годовой доклад на рассмотрение и одобрение главе администрации </w:t>
      </w:r>
      <w:r w:rsidRPr="00295EDA">
        <w:rPr>
          <w:rFonts w:eastAsiaTheme="minorHAnsi"/>
        </w:rPr>
        <w:t xml:space="preserve">Орловского муниципального округа </w:t>
      </w:r>
      <w:r w:rsidRPr="00295EDA">
        <w:t xml:space="preserve">до 1 июня года, следующего за </w:t>
      </w:r>
      <w:proofErr w:type="gramStart"/>
      <w:r w:rsidRPr="00295EDA">
        <w:t>отчетным</w:t>
      </w:r>
      <w:proofErr w:type="gramEnd"/>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Отдел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координирующее вопросы разработки и реализации муниципальных программ, размещает сводный годовой доклад на сайте администрации </w:t>
      </w:r>
      <w:r w:rsidRPr="00295EDA">
        <w:rPr>
          <w:rFonts w:eastAsiaTheme="minorHAnsi"/>
        </w:rPr>
        <w:t>Орловского муниципального округа</w:t>
      </w:r>
      <w:r w:rsidRPr="00295EDA">
        <w:t xml:space="preserve">, за исключением сведений, отнесенных к государственной, коммерческой, служебной и иной охраняемой законом тайне, в течение 5 рабочих дней со дня утверждения его главой  </w:t>
      </w:r>
      <w:r w:rsidRPr="00295EDA">
        <w:rPr>
          <w:rFonts w:eastAsiaTheme="minorHAnsi"/>
        </w:rPr>
        <w:t>Орловского муниципального округа</w:t>
      </w:r>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8.22. В случае неудовлетворительной оценки эффективности реализации муниципальной программы администрацией </w:t>
      </w:r>
      <w:r w:rsidRPr="00295EDA">
        <w:rPr>
          <w:rFonts w:eastAsiaTheme="minorHAnsi"/>
        </w:rPr>
        <w:t>Орловского муниципального округа</w:t>
      </w:r>
      <w:r w:rsidRPr="00295EDA">
        <w:t xml:space="preserve"> может быть принято одно из следующих решений:</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о внесении изменений в муниципальную программу, в том числе в части сокращения бюджетных ассигнований на реализацию муниципальной программы на очередной финансовый год и плановый период;</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о досрочном прекращении муниципальной программы в целом или ее структурных элементов муниципальной программы с очередного финансового года;</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иные решения в рамках компетенции администрации </w:t>
      </w:r>
      <w:r w:rsidRPr="00295EDA">
        <w:rPr>
          <w:rFonts w:eastAsiaTheme="minorHAnsi"/>
        </w:rPr>
        <w:t>Орловского муниципального округа</w:t>
      </w:r>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Решение об изменении объёма бюджетных ассигнований бюджета </w:t>
      </w:r>
      <w:r w:rsidRPr="00295EDA">
        <w:rPr>
          <w:rFonts w:eastAsiaTheme="minorHAnsi"/>
        </w:rPr>
        <w:t>Орловского муниципального округа</w:t>
      </w:r>
      <w:r w:rsidRPr="00295EDA">
        <w:t xml:space="preserve"> на финансовое обеспечение реализации муниципальной программы или о досрочном прекращении реализации муниципальной программы принимается не </w:t>
      </w:r>
      <w:proofErr w:type="gramStart"/>
      <w:r w:rsidRPr="00295EDA">
        <w:t>позднее</w:t>
      </w:r>
      <w:proofErr w:type="gramEnd"/>
      <w:r w:rsidRPr="00295EDA">
        <w:t xml:space="preserve"> чем за 30 дней до дня внесения в Думу </w:t>
      </w:r>
      <w:r w:rsidRPr="00295EDA">
        <w:rPr>
          <w:rFonts w:eastAsiaTheme="minorHAnsi"/>
        </w:rPr>
        <w:t>Орловского муниципального округа</w:t>
      </w:r>
      <w:r w:rsidRPr="00295EDA">
        <w:t xml:space="preserve"> проекта решения Думы </w:t>
      </w:r>
      <w:r w:rsidRPr="00295EDA">
        <w:rPr>
          <w:rFonts w:eastAsiaTheme="minorHAnsi"/>
        </w:rPr>
        <w:t>Орловского муниципального округа</w:t>
      </w:r>
      <w:r w:rsidRPr="00295EDA">
        <w:t xml:space="preserve"> о бюджете </w:t>
      </w:r>
      <w:r w:rsidRPr="00295EDA">
        <w:rPr>
          <w:rFonts w:eastAsiaTheme="minorHAnsi"/>
        </w:rPr>
        <w:t>Орловского муниципального округа</w:t>
      </w:r>
      <w:r w:rsidRPr="00295EDA">
        <w:t xml:space="preserve"> на очередной финансовый год и на плановый период.</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r w:rsidRPr="00295EDA">
        <w:t xml:space="preserve">8.23. Если администрацией </w:t>
      </w:r>
      <w:r w:rsidRPr="00295EDA">
        <w:rPr>
          <w:rFonts w:eastAsiaTheme="minorHAnsi"/>
        </w:rPr>
        <w:t>Орловского муниципального округа</w:t>
      </w:r>
      <w:r w:rsidRPr="00295EDA">
        <w:t xml:space="preserve"> принято решение о досрочном завершении реализации муниципальной программы, ответственный исполнитель муниципальной программы осуществляет подготовку годового отчета (уточненного годового отчета) за последний год реализации муниципальной программы в сроки, установленные </w:t>
      </w:r>
      <w:hyperlink r:id="rId15" w:history="1">
        <w:r w:rsidRPr="00295EDA">
          <w:t>пунктом 8.7</w:t>
        </w:r>
      </w:hyperlink>
      <w:r w:rsidRPr="00295EDA">
        <w:t xml:space="preserve"> настоящего Порядка. При необходимости по предложениям отдела экономического развития администрации </w:t>
      </w:r>
      <w:r w:rsidRPr="00295EDA">
        <w:rPr>
          <w:rFonts w:eastAsiaTheme="minorHAnsi"/>
        </w:rPr>
        <w:t>Орловского муниципального округа</w:t>
      </w:r>
      <w:r w:rsidRPr="00295EDA">
        <w:t xml:space="preserve">, координирующего вопросы разработки и реализации муниципальных программ, и (или) финансового управления администрации </w:t>
      </w:r>
      <w:r w:rsidRPr="00295EDA">
        <w:rPr>
          <w:rFonts w:eastAsiaTheme="minorHAnsi"/>
        </w:rPr>
        <w:t>Орловского муниципального округа</w:t>
      </w:r>
      <w:r w:rsidRPr="00295EDA">
        <w:t xml:space="preserve">, и (или) совета (штаба) информация об итогах реализации муниципальной программы заслушивается на заседании администрации </w:t>
      </w:r>
      <w:r w:rsidRPr="00295EDA">
        <w:rPr>
          <w:rFonts w:eastAsiaTheme="minorHAnsi"/>
        </w:rPr>
        <w:t>Орловского муниципального округа</w:t>
      </w:r>
      <w:r w:rsidRPr="00295EDA">
        <w:t>.</w:t>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pPr>
    </w:p>
    <w:p w:rsidR="00295EDA" w:rsidRPr="00295EDA" w:rsidRDefault="00295EDA" w:rsidP="00295EDA">
      <w:pPr>
        <w:pStyle w:val="ConsPlusNormal"/>
        <w:jc w:val="both"/>
        <w:rPr>
          <w:sz w:val="24"/>
          <w:szCs w:val="24"/>
        </w:rPr>
      </w:pPr>
    </w:p>
    <w:p w:rsidR="00295EDA" w:rsidRPr="00295EDA" w:rsidRDefault="00295EDA" w:rsidP="00295EDA">
      <w:pPr>
        <w:pStyle w:val="ConsPlusNormal"/>
        <w:jc w:val="center"/>
        <w:rPr>
          <w:sz w:val="24"/>
          <w:szCs w:val="24"/>
        </w:rPr>
      </w:pPr>
      <w:r w:rsidRPr="00295EDA">
        <w:rPr>
          <w:sz w:val="24"/>
          <w:szCs w:val="24"/>
        </w:rPr>
        <w:t>_____________</w:t>
      </w:r>
    </w:p>
    <w:p w:rsidR="00295EDA" w:rsidRPr="00295EDA" w:rsidRDefault="00295EDA" w:rsidP="00295EDA">
      <w:r w:rsidRPr="00295EDA">
        <w:br w:type="page"/>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sectPr w:rsidR="00295EDA" w:rsidRPr="00295EDA" w:rsidSect="00295EDA">
          <w:headerReference w:type="default" r:id="rId16"/>
          <w:pgSz w:w="11910" w:h="16840"/>
          <w:pgMar w:top="1134" w:right="567" w:bottom="1134" w:left="1701" w:header="720" w:footer="0" w:gutter="0"/>
          <w:cols w:space="720"/>
          <w:titlePg/>
          <w:docGrid w:linePitch="299"/>
        </w:sectPr>
      </w:pPr>
    </w:p>
    <w:p w:rsidR="00295EDA" w:rsidRPr="00295EDA" w:rsidRDefault="00295EDA" w:rsidP="00295EDA">
      <w:pPr>
        <w:adjustRightInd w:val="0"/>
        <w:ind w:left="9923" w:firstLine="1134"/>
        <w:outlineLvl w:val="0"/>
      </w:pPr>
      <w:r w:rsidRPr="00295EDA">
        <w:lastRenderedPageBreak/>
        <w:t>Приложение № 1</w:t>
      </w:r>
    </w:p>
    <w:p w:rsidR="00295EDA" w:rsidRPr="00295EDA" w:rsidRDefault="00295EDA" w:rsidP="00295EDA">
      <w:pPr>
        <w:adjustRightInd w:val="0"/>
        <w:ind w:left="9923" w:firstLine="1134"/>
      </w:pPr>
      <w:r w:rsidRPr="00295EDA">
        <w:t>к Порядку</w:t>
      </w:r>
    </w:p>
    <w:p w:rsidR="00295EDA" w:rsidRPr="00295EDA" w:rsidRDefault="00295EDA" w:rsidP="00295EDA">
      <w:pPr>
        <w:pStyle w:val="ConsPlusNormal"/>
        <w:ind w:left="9923"/>
        <w:jc w:val="center"/>
        <w:rPr>
          <w:rFonts w:ascii="Times New Roman" w:hAnsi="Times New Roman" w:cs="Times New Roman"/>
          <w:sz w:val="24"/>
          <w:szCs w:val="24"/>
        </w:rPr>
      </w:pPr>
    </w:p>
    <w:p w:rsidR="00295EDA" w:rsidRPr="00295EDA" w:rsidRDefault="00295EDA" w:rsidP="00295EDA">
      <w:pPr>
        <w:pStyle w:val="1"/>
        <w:tabs>
          <w:tab w:val="left" w:pos="1985"/>
          <w:tab w:val="left" w:pos="11057"/>
        </w:tabs>
        <w:ind w:left="6713" w:hanging="6713"/>
        <w:jc w:val="center"/>
        <w:rPr>
          <w:sz w:val="24"/>
          <w:szCs w:val="24"/>
        </w:rPr>
      </w:pPr>
    </w:p>
    <w:p w:rsidR="00295EDA" w:rsidRPr="00295EDA" w:rsidRDefault="00295EDA" w:rsidP="00295EDA">
      <w:pPr>
        <w:pStyle w:val="1"/>
        <w:tabs>
          <w:tab w:val="left" w:pos="1985"/>
          <w:tab w:val="left" w:pos="11057"/>
        </w:tabs>
        <w:ind w:left="6713" w:hanging="6713"/>
        <w:jc w:val="center"/>
        <w:rPr>
          <w:sz w:val="24"/>
          <w:szCs w:val="24"/>
        </w:rPr>
      </w:pPr>
      <w:r w:rsidRPr="00295EDA">
        <w:rPr>
          <w:sz w:val="24"/>
          <w:szCs w:val="24"/>
        </w:rPr>
        <w:t>Методика расчета значений показателей</w:t>
      </w:r>
    </w:p>
    <w:p w:rsidR="00295EDA" w:rsidRPr="00295EDA" w:rsidRDefault="00295EDA" w:rsidP="00295EDA">
      <w:pPr>
        <w:pStyle w:val="1"/>
        <w:tabs>
          <w:tab w:val="left" w:pos="1985"/>
          <w:tab w:val="left" w:pos="11057"/>
        </w:tabs>
        <w:ind w:left="6237" w:hanging="6713"/>
        <w:jc w:val="center"/>
        <w:rPr>
          <w:sz w:val="24"/>
          <w:szCs w:val="24"/>
        </w:rPr>
      </w:pPr>
      <w:r w:rsidRPr="00295EDA">
        <w:rPr>
          <w:sz w:val="24"/>
          <w:szCs w:val="24"/>
        </w:rPr>
        <w:t xml:space="preserve">муниципальной программы </w:t>
      </w:r>
    </w:p>
    <w:p w:rsidR="00295EDA" w:rsidRPr="00295EDA" w:rsidRDefault="00295EDA" w:rsidP="00295EDA">
      <w:pPr>
        <w:pStyle w:val="1"/>
        <w:tabs>
          <w:tab w:val="left" w:pos="1985"/>
          <w:tab w:val="left" w:pos="11057"/>
        </w:tabs>
        <w:ind w:left="6237" w:hanging="6713"/>
        <w:jc w:val="center"/>
        <w:rPr>
          <w:sz w:val="24"/>
          <w:szCs w:val="24"/>
        </w:rPr>
      </w:pPr>
      <w:r w:rsidRPr="00295EDA">
        <w:rPr>
          <w:sz w:val="24"/>
          <w:szCs w:val="24"/>
        </w:rPr>
        <w:t>«</w:t>
      </w:r>
      <w:r w:rsidRPr="00295EDA">
        <w:rPr>
          <w:i/>
          <w:sz w:val="24"/>
          <w:szCs w:val="24"/>
        </w:rPr>
        <w:t>Наименование</w:t>
      </w:r>
      <w:r w:rsidRPr="00295EDA">
        <w:rPr>
          <w:sz w:val="24"/>
          <w:szCs w:val="24"/>
        </w:rPr>
        <w:t>»</w:t>
      </w:r>
    </w:p>
    <w:p w:rsidR="00295EDA" w:rsidRPr="00295EDA" w:rsidRDefault="00295EDA" w:rsidP="00295EDA">
      <w:pPr>
        <w:pStyle w:val="1"/>
        <w:tabs>
          <w:tab w:val="left" w:pos="1985"/>
          <w:tab w:val="left" w:pos="11057"/>
        </w:tabs>
        <w:ind w:left="6713" w:hanging="6713"/>
        <w:jc w:val="center"/>
        <w:rPr>
          <w:sz w:val="24"/>
          <w:szCs w:val="24"/>
        </w:rPr>
      </w:pPr>
    </w:p>
    <w:tbl>
      <w:tblPr>
        <w:tblW w:w="14817" w:type="dxa"/>
        <w:tblInd w:w="-80" w:type="dxa"/>
        <w:tblLayout w:type="fixed"/>
        <w:tblCellMar>
          <w:top w:w="102" w:type="dxa"/>
          <w:left w:w="62" w:type="dxa"/>
          <w:bottom w:w="102" w:type="dxa"/>
          <w:right w:w="62" w:type="dxa"/>
        </w:tblCellMar>
        <w:tblLook w:val="0000" w:firstRow="0" w:lastRow="0" w:firstColumn="0" w:lastColumn="0" w:noHBand="0" w:noVBand="0"/>
      </w:tblPr>
      <w:tblGrid>
        <w:gridCol w:w="567"/>
        <w:gridCol w:w="4044"/>
        <w:gridCol w:w="1275"/>
        <w:gridCol w:w="1134"/>
        <w:gridCol w:w="1701"/>
        <w:gridCol w:w="2694"/>
        <w:gridCol w:w="1777"/>
        <w:gridCol w:w="1625"/>
      </w:tblGrid>
      <w:tr w:rsidR="00295EDA" w:rsidRPr="00295EDA" w:rsidTr="00295EDA">
        <w:trPr>
          <w:trHeight w:val="1020"/>
        </w:trPr>
        <w:tc>
          <w:tcPr>
            <w:tcW w:w="56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 xml:space="preserve">№ </w:t>
            </w:r>
            <w:proofErr w:type="gramStart"/>
            <w:r w:rsidRPr="00295EDA">
              <w:rPr>
                <w:rFonts w:eastAsiaTheme="minorHAnsi"/>
              </w:rPr>
              <w:t>п</w:t>
            </w:r>
            <w:proofErr w:type="gramEnd"/>
            <w:r w:rsidRPr="00295EDA">
              <w:rPr>
                <w:rFonts w:eastAsiaTheme="minorHAnsi"/>
              </w:rPr>
              <w:t xml:space="preserve">/п </w:t>
            </w:r>
          </w:p>
        </w:tc>
        <w:tc>
          <w:tcPr>
            <w:tcW w:w="404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Наименование показателя</w:t>
            </w:r>
            <w:proofErr w:type="gramStart"/>
            <w:r w:rsidRPr="00295EDA">
              <w:rPr>
                <w:rFonts w:eastAsiaTheme="minorHAnsi"/>
                <w:vertAlign w:val="superscript"/>
              </w:rPr>
              <w:t>1</w:t>
            </w:r>
            <w:proofErr w:type="gramEnd"/>
            <w:r w:rsidRPr="00295EDA">
              <w:rPr>
                <w:rFonts w:eastAsiaTheme="minorHAnsi"/>
                <w:vertAlign w:val="superscript"/>
              </w:rPr>
              <w:t xml:space="preserve"> </w:t>
            </w:r>
          </w:p>
        </w:tc>
        <w:tc>
          <w:tcPr>
            <w:tcW w:w="127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proofErr w:type="gramStart"/>
            <w:r w:rsidRPr="00295EDA">
              <w:rPr>
                <w:rFonts w:eastAsiaTheme="minorHAnsi"/>
              </w:rPr>
              <w:t xml:space="preserve">Единица измерения (по </w:t>
            </w:r>
            <w:proofErr w:type="gramEnd"/>
          </w:p>
          <w:p w:rsidR="00295EDA" w:rsidRPr="00295EDA" w:rsidRDefault="00295EDA" w:rsidP="00295EDA">
            <w:pPr>
              <w:jc w:val="center"/>
              <w:rPr>
                <w:rFonts w:eastAsiaTheme="minorHAnsi"/>
              </w:rPr>
            </w:pPr>
            <w:proofErr w:type="gramStart"/>
            <w:r w:rsidRPr="00295EDA">
              <w:rPr>
                <w:rFonts w:eastAsiaTheme="minorHAnsi"/>
              </w:rPr>
              <w:t>ОКЕИ)</w:t>
            </w:r>
            <w:r w:rsidRPr="00295EDA">
              <w:rPr>
                <w:rFonts w:eastAsiaTheme="minorHAnsi"/>
                <w:vertAlign w:val="superscript"/>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Призрак показа-теля</w:t>
            </w:r>
            <w:r w:rsidRPr="00295EDA">
              <w:rPr>
                <w:rFonts w:eastAsiaTheme="minorHAnsi"/>
                <w:vertAlign w:val="superscript"/>
              </w:rPr>
              <w:t>2</w:t>
            </w:r>
          </w:p>
        </w:tc>
        <w:tc>
          <w:tcPr>
            <w:tcW w:w="1701"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 xml:space="preserve">Вид временной </w:t>
            </w:r>
            <w:proofErr w:type="spellStart"/>
            <w:proofErr w:type="gramStart"/>
            <w:r w:rsidRPr="00295EDA">
              <w:rPr>
                <w:rFonts w:eastAsiaTheme="minorHAnsi"/>
              </w:rPr>
              <w:t>характерис</w:t>
            </w:r>
            <w:proofErr w:type="spellEnd"/>
            <w:r w:rsidRPr="00295EDA">
              <w:rPr>
                <w:rFonts w:eastAsiaTheme="minorHAnsi"/>
              </w:rPr>
              <w:t>-тики</w:t>
            </w:r>
            <w:proofErr w:type="gramEnd"/>
            <w:r w:rsidRPr="00295EDA">
              <w:rPr>
                <w:rFonts w:eastAsiaTheme="minorHAnsi"/>
              </w:rPr>
              <w:t xml:space="preserve"> показателя</w:t>
            </w:r>
            <w:r w:rsidRPr="00295EDA">
              <w:rPr>
                <w:rFonts w:eastAsiaTheme="minorHAnsi"/>
                <w:vertAlign w:val="superscript"/>
              </w:rPr>
              <w:t>3</w:t>
            </w:r>
            <w:r w:rsidRPr="00295EDA">
              <w:rPr>
                <w:rFonts w:eastAsiaTheme="minorHAnsi"/>
              </w:rPr>
              <w:t xml:space="preserve"> </w:t>
            </w:r>
          </w:p>
        </w:tc>
        <w:tc>
          <w:tcPr>
            <w:tcW w:w="269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Методика расчета значения показателя, источник получения информации</w:t>
            </w:r>
            <w:proofErr w:type="gramStart"/>
            <w:r w:rsidRPr="00295EDA">
              <w:rPr>
                <w:rFonts w:eastAsiaTheme="minorHAnsi"/>
                <w:vertAlign w:val="superscript"/>
              </w:rPr>
              <w:t>4</w:t>
            </w:r>
            <w:proofErr w:type="gramEnd"/>
            <w:r w:rsidRPr="00295EDA">
              <w:rPr>
                <w:rFonts w:eastAsiaTheme="minorHAnsi"/>
              </w:rPr>
              <w:t xml:space="preserve"> </w:t>
            </w:r>
          </w:p>
        </w:tc>
        <w:tc>
          <w:tcPr>
            <w:tcW w:w="177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proofErr w:type="gramStart"/>
            <w:r w:rsidRPr="00295EDA">
              <w:rPr>
                <w:rFonts w:eastAsiaTheme="minorHAnsi"/>
              </w:rPr>
              <w:t>Ответственный за сбор данных по показателю</w:t>
            </w:r>
            <w:r w:rsidRPr="00295EDA">
              <w:rPr>
                <w:rFonts w:eastAsia="Calibri"/>
                <w:vertAlign w:val="superscript"/>
              </w:rPr>
              <w:t>5</w:t>
            </w:r>
            <w:r w:rsidRPr="00295EDA">
              <w:rPr>
                <w:rFonts w:eastAsiaTheme="minorHAnsi"/>
              </w:rPr>
              <w:t xml:space="preserve"> </w:t>
            </w:r>
            <w:proofErr w:type="gramEnd"/>
          </w:p>
        </w:tc>
        <w:tc>
          <w:tcPr>
            <w:tcW w:w="162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Calibri"/>
              </w:rPr>
              <w:t>Срок представ-</w:t>
            </w:r>
            <w:proofErr w:type="spellStart"/>
            <w:r w:rsidRPr="00295EDA">
              <w:rPr>
                <w:rFonts w:eastAsia="Calibri"/>
              </w:rPr>
              <w:t>ления</w:t>
            </w:r>
            <w:proofErr w:type="spellEnd"/>
            <w:r w:rsidRPr="00295EDA">
              <w:rPr>
                <w:rFonts w:eastAsia="Calibri"/>
              </w:rPr>
              <w:t xml:space="preserve"> годовой отчетной информации</w:t>
            </w:r>
            <w:proofErr w:type="gramStart"/>
            <w:r w:rsidRPr="00295EDA">
              <w:rPr>
                <w:rFonts w:eastAsia="Calibri"/>
                <w:vertAlign w:val="superscript"/>
              </w:rPr>
              <w:t>6</w:t>
            </w:r>
            <w:proofErr w:type="gramEnd"/>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rFonts w:eastAsiaTheme="minorHAnsi"/>
              </w:rPr>
            </w:pPr>
          </w:p>
        </w:tc>
        <w:tc>
          <w:tcPr>
            <w:tcW w:w="14250" w:type="dxa"/>
            <w:gridSpan w:val="7"/>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Муниципальная программа  «Наименование»</w:t>
            </w:r>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rFonts w:eastAsiaTheme="minorHAnsi"/>
              </w:rPr>
            </w:pPr>
            <w:r w:rsidRPr="00295EDA">
              <w:rPr>
                <w:rFonts w:eastAsiaTheme="minorHAnsi"/>
              </w:rPr>
              <w:t>1</w:t>
            </w:r>
          </w:p>
        </w:tc>
        <w:tc>
          <w:tcPr>
            <w:tcW w:w="404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27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13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01"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269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7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62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rFonts w:eastAsiaTheme="minorHAnsi"/>
              </w:rPr>
            </w:pPr>
            <w:r w:rsidRPr="00295EDA">
              <w:t>…</w:t>
            </w:r>
          </w:p>
        </w:tc>
        <w:tc>
          <w:tcPr>
            <w:tcW w:w="404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27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13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01"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269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7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62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lang w:val="en-US"/>
              </w:rPr>
            </w:pPr>
          </w:p>
        </w:tc>
        <w:tc>
          <w:tcPr>
            <w:tcW w:w="14250" w:type="dxa"/>
            <w:gridSpan w:val="7"/>
            <w:tcBorders>
              <w:top w:val="single" w:sz="4" w:space="0" w:color="auto"/>
              <w:left w:val="single" w:sz="4" w:space="0" w:color="auto"/>
              <w:bottom w:val="single" w:sz="4" w:space="0" w:color="auto"/>
              <w:right w:val="single" w:sz="4" w:space="0" w:color="auto"/>
            </w:tcBorders>
          </w:tcPr>
          <w:p w:rsidR="00295EDA" w:rsidRPr="00295EDA" w:rsidRDefault="00295EDA" w:rsidP="00295EDA">
            <w:pPr>
              <w:jc w:val="center"/>
              <w:rPr>
                <w:rFonts w:eastAsiaTheme="minorHAnsi"/>
              </w:rPr>
            </w:pPr>
            <w:r w:rsidRPr="00295EDA">
              <w:rPr>
                <w:rFonts w:eastAsiaTheme="minorHAnsi"/>
              </w:rPr>
              <w:t>Структурный элемент «Наименование»</w:t>
            </w:r>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rFonts w:eastAsiaTheme="minorHAnsi"/>
              </w:rPr>
            </w:pPr>
            <w:r w:rsidRPr="00295EDA">
              <w:rPr>
                <w:rFonts w:eastAsiaTheme="minorHAnsi"/>
              </w:rPr>
              <w:t>1</w:t>
            </w:r>
          </w:p>
        </w:tc>
        <w:tc>
          <w:tcPr>
            <w:tcW w:w="404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27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13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01"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269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7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62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r>
      <w:tr w:rsidR="00295EDA" w:rsidRPr="00295EDA" w:rsidTr="00295EDA">
        <w:tc>
          <w:tcPr>
            <w:tcW w:w="567" w:type="dxa"/>
            <w:tcBorders>
              <w:top w:val="single" w:sz="4" w:space="0" w:color="auto"/>
              <w:left w:val="single" w:sz="4" w:space="0" w:color="auto"/>
              <w:bottom w:val="single" w:sz="4" w:space="0" w:color="auto"/>
              <w:right w:val="single" w:sz="4" w:space="0" w:color="auto"/>
            </w:tcBorders>
            <w:vAlign w:val="center"/>
          </w:tcPr>
          <w:p w:rsidR="00295EDA" w:rsidRPr="00295EDA" w:rsidRDefault="00295EDA" w:rsidP="00295EDA">
            <w:pPr>
              <w:jc w:val="center"/>
              <w:rPr>
                <w:rFonts w:eastAsiaTheme="minorHAnsi"/>
              </w:rPr>
            </w:pPr>
            <w:r w:rsidRPr="00295EDA">
              <w:t>…</w:t>
            </w:r>
          </w:p>
        </w:tc>
        <w:tc>
          <w:tcPr>
            <w:tcW w:w="404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27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13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01"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2694"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777"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c>
          <w:tcPr>
            <w:tcW w:w="1625" w:type="dxa"/>
            <w:tcBorders>
              <w:top w:val="single" w:sz="4" w:space="0" w:color="auto"/>
              <w:left w:val="single" w:sz="4" w:space="0" w:color="auto"/>
              <w:bottom w:val="single" w:sz="4" w:space="0" w:color="auto"/>
              <w:right w:val="single" w:sz="4" w:space="0" w:color="auto"/>
            </w:tcBorders>
          </w:tcPr>
          <w:p w:rsidR="00295EDA" w:rsidRPr="00295EDA" w:rsidRDefault="00295EDA" w:rsidP="00295EDA">
            <w:pPr>
              <w:rPr>
                <w:rFonts w:eastAsiaTheme="minorHAnsi"/>
              </w:rPr>
            </w:pPr>
          </w:p>
        </w:tc>
      </w:tr>
    </w:tbl>
    <w:p w:rsidR="00295EDA" w:rsidRPr="00295EDA" w:rsidRDefault="00295EDA" w:rsidP="00295EDA">
      <w:pPr>
        <w:adjustRightInd w:val="0"/>
        <w:jc w:val="both"/>
        <w:rPr>
          <w:rFonts w:eastAsia="Calibri"/>
        </w:rPr>
      </w:pPr>
      <w:r w:rsidRPr="00295EDA">
        <w:rPr>
          <w:rFonts w:eastAsia="Calibri"/>
          <w:vertAlign w:val="superscript"/>
        </w:rPr>
        <w:t xml:space="preserve">1 </w:t>
      </w:r>
      <w:r w:rsidRPr="00295EDA">
        <w:rPr>
          <w:rFonts w:eastAsia="Calibri"/>
        </w:rPr>
        <w:t>Д</w:t>
      </w:r>
      <w:r w:rsidRPr="00295EDA">
        <w:rPr>
          <w:rFonts w:eastAsia="Calibri"/>
          <w:iCs/>
        </w:rPr>
        <w:t xml:space="preserve">анные в столбцах «Наименование показателя», «Единица измерения (по ОКЕИ)» указываются в соответствии с паспортом муниципальной программы и паспортом ее структурного элемента. </w:t>
      </w:r>
      <w:r w:rsidRPr="00295EDA">
        <w:rPr>
          <w:rFonts w:eastAsia="Calibri"/>
        </w:rPr>
        <w:t xml:space="preserve">Прокси-показатель </w:t>
      </w:r>
      <w:r w:rsidRPr="00295EDA">
        <w:rPr>
          <w:rFonts w:eastAsia="Calibri"/>
          <w:iCs/>
        </w:rPr>
        <w:t>муниципальной</w:t>
      </w:r>
      <w:r w:rsidRPr="00295EDA">
        <w:rPr>
          <w:rFonts w:eastAsia="Calibri"/>
        </w:rPr>
        <w:t xml:space="preserve"> программы, прокси-показатель структурного элемента (при наличии) указывается после основного показателя, детализирующего его, с нумерацией, детализирующий основной показатель, </w:t>
      </w:r>
      <w:r w:rsidRPr="00295EDA">
        <w:rPr>
          <w:rFonts w:eastAsia="Calibri"/>
        </w:rPr>
        <w:br/>
        <w:t>например, 1.1 и т.п.</w:t>
      </w:r>
    </w:p>
    <w:p w:rsidR="00295EDA" w:rsidRPr="00295EDA" w:rsidRDefault="00295EDA" w:rsidP="00295EDA">
      <w:pPr>
        <w:adjustRightInd w:val="0"/>
        <w:jc w:val="both"/>
        <w:rPr>
          <w:rFonts w:eastAsia="Calibri"/>
        </w:rPr>
      </w:pPr>
      <w:r w:rsidRPr="00295EDA">
        <w:rPr>
          <w:rFonts w:eastAsia="Calibri"/>
          <w:vertAlign w:val="superscript"/>
        </w:rPr>
        <w:t>2</w:t>
      </w:r>
      <w:proofErr w:type="gramStart"/>
      <w:r w:rsidRPr="00295EDA">
        <w:rPr>
          <w:rFonts w:eastAsia="Calibri"/>
          <w:vertAlign w:val="superscript"/>
        </w:rPr>
        <w:t xml:space="preserve"> </w:t>
      </w:r>
      <w:r w:rsidRPr="00295EDA">
        <w:rPr>
          <w:rFonts w:eastAsia="Calibri"/>
          <w:iCs/>
        </w:rPr>
        <w:t>У</w:t>
      </w:r>
      <w:proofErr w:type="gramEnd"/>
      <w:r w:rsidRPr="00295EDA">
        <w:rPr>
          <w:rFonts w:eastAsia="Calibri"/>
        </w:rPr>
        <w:t xml:space="preserve">казывается планируемая динамика значений показателя: возрастание (если планируемой тенденцией изменения значений показателя является увеличение значений показателя), или убывание (если планируемой тенденцией изменения значений показателя является снижение значений показателя), или поддержание (если значения показателя сохраняются на определенном целевом уровне на протяжении реализации </w:t>
      </w:r>
      <w:r w:rsidRPr="00295EDA">
        <w:rPr>
          <w:rFonts w:eastAsia="Calibri"/>
          <w:iCs/>
        </w:rPr>
        <w:t>муниципальной</w:t>
      </w:r>
      <w:r w:rsidRPr="00295EDA">
        <w:rPr>
          <w:rFonts w:eastAsia="Calibri"/>
        </w:rPr>
        <w:t xml:space="preserve"> программы).</w:t>
      </w:r>
    </w:p>
    <w:p w:rsidR="00295EDA" w:rsidRPr="00295EDA" w:rsidRDefault="00295EDA" w:rsidP="00295EDA">
      <w:pPr>
        <w:adjustRightInd w:val="0"/>
        <w:jc w:val="both"/>
        <w:rPr>
          <w:rFonts w:eastAsia="Calibri"/>
        </w:rPr>
      </w:pPr>
      <w:r w:rsidRPr="00295EDA">
        <w:rPr>
          <w:rFonts w:eastAsia="Calibri"/>
          <w:vertAlign w:val="superscript"/>
        </w:rPr>
        <w:t>3</w:t>
      </w:r>
      <w:proofErr w:type="gramStart"/>
      <w:r w:rsidRPr="00295EDA">
        <w:rPr>
          <w:rFonts w:eastAsia="Calibri"/>
          <w:vertAlign w:val="superscript"/>
        </w:rPr>
        <w:t xml:space="preserve"> </w:t>
      </w:r>
      <w:r w:rsidRPr="00295EDA">
        <w:rPr>
          <w:rFonts w:eastAsia="Calibri"/>
          <w:iCs/>
        </w:rPr>
        <w:t>У</w:t>
      </w:r>
      <w:proofErr w:type="gramEnd"/>
      <w:r w:rsidRPr="00295EDA">
        <w:rPr>
          <w:rFonts w:eastAsia="Calibri"/>
        </w:rPr>
        <w:t xml:space="preserve">казывается возможная периодичность сбора (расчета) фактических данных (годовая, квартальная, месячная, на постоянной основе) и указывается один из видов временной характеристики значений показателя сбора (расчета) фактических данных (за отчетный период, на начало отчетного периода, на конец отчетного периода, на конкретную дату, нарастающим итогом). В случае запланированных значений показателей с </w:t>
      </w:r>
      <w:r w:rsidRPr="00295EDA">
        <w:rPr>
          <w:rFonts w:eastAsia="Calibri"/>
        </w:rPr>
        <w:lastRenderedPageBreak/>
        <w:t>нарастающим итогом также указывается год, с которого осуществляется подсчет значений. Например, «Периодичность расчета - за квартал. Расчет на конец отчетного периода», «Периодичность расчета - ежеквартально. Расчет нарастающим итогом, подсчет осуществляется с ____ года» и т.п.</w:t>
      </w:r>
    </w:p>
    <w:p w:rsidR="00295EDA" w:rsidRPr="00295EDA" w:rsidRDefault="00295EDA" w:rsidP="00295EDA">
      <w:pPr>
        <w:adjustRightInd w:val="0"/>
        <w:jc w:val="both"/>
        <w:rPr>
          <w:rFonts w:eastAsia="Calibri"/>
        </w:rPr>
      </w:pPr>
      <w:r w:rsidRPr="00295EDA">
        <w:rPr>
          <w:rFonts w:eastAsia="Calibri"/>
          <w:vertAlign w:val="superscript"/>
        </w:rPr>
        <w:t>4</w:t>
      </w:r>
      <w:proofErr w:type="gramStart"/>
      <w:r w:rsidRPr="00295EDA">
        <w:rPr>
          <w:rFonts w:eastAsia="Calibri"/>
          <w:vertAlign w:val="superscript"/>
        </w:rPr>
        <w:t xml:space="preserve"> </w:t>
      </w:r>
      <w:r w:rsidRPr="00295EDA">
        <w:rPr>
          <w:rFonts w:eastAsia="Calibri"/>
        </w:rPr>
        <w:t>П</w:t>
      </w:r>
      <w:proofErr w:type="gramEnd"/>
      <w:r w:rsidRPr="00295EDA">
        <w:rPr>
          <w:rFonts w:eastAsia="Calibri"/>
        </w:rPr>
        <w:t>риводится описание порядка формирования значения показателя (сбора информации) с указанием конкретных методов (алгоритмов расчета значений) и (или) формул расчета значений показателя. При наличии формулы расчета по базовым показателям, используемым в формуле, приводятся методологические пояснения по их расчету (при необходимости), указываются единица измерения и источник получения информации, ответственный за сбор данных и расчет значений базового показателя. При наличии утвержденной методики, установленной Правительством Российской Федерации или ответственными исполнителями (соисполнителями, участниками) государственных программ Российской Федерации, приводятся полное наименование документа об утверждении методики и его реквизиты. По показателям, определяемым исходя из данных официального статистического наблюдения, указывается субъект официального статистического учета, обеспечивающий выполнение работ по формированию официальной статистической информации по данному показателю. При необходимости в столбце может быть указана иная информация, необходимая для мониторинга и контроля хода выполнения запланированного значения показателя.</w:t>
      </w:r>
    </w:p>
    <w:p w:rsidR="00295EDA" w:rsidRPr="00295EDA" w:rsidRDefault="00295EDA" w:rsidP="00295EDA">
      <w:pPr>
        <w:adjustRightInd w:val="0"/>
        <w:jc w:val="both"/>
      </w:pPr>
      <w:r w:rsidRPr="00295EDA">
        <w:rPr>
          <w:rFonts w:eastAsia="Calibri"/>
          <w:vertAlign w:val="superscript"/>
        </w:rPr>
        <w:t>5</w:t>
      </w:r>
      <w:proofErr w:type="gramStart"/>
      <w:r w:rsidRPr="00295EDA">
        <w:rPr>
          <w:rFonts w:eastAsia="Calibri"/>
          <w:vertAlign w:val="superscript"/>
        </w:rPr>
        <w:t xml:space="preserve"> </w:t>
      </w:r>
      <w:r w:rsidRPr="00295EDA">
        <w:rPr>
          <w:rFonts w:eastAsia="Calibri"/>
        </w:rPr>
        <w:t>У</w:t>
      </w:r>
      <w:proofErr w:type="gramEnd"/>
      <w:r w:rsidRPr="00295EDA">
        <w:rPr>
          <w:rFonts w:eastAsia="Calibri"/>
        </w:rPr>
        <w:t xml:space="preserve">казывается </w:t>
      </w:r>
      <w:r w:rsidRPr="00295EDA">
        <w:t xml:space="preserve">наименование ответственного за достижение показателя структурного подразделения (отраслевого органа) администрации </w:t>
      </w:r>
      <w:r w:rsidRPr="00295EDA">
        <w:rPr>
          <w:rFonts w:eastAsiaTheme="minorHAnsi"/>
        </w:rPr>
        <w:t>Орловского муниципального округа</w:t>
      </w:r>
      <w:r w:rsidRPr="00295EDA">
        <w:t>, о</w:t>
      </w:r>
      <w:r w:rsidRPr="00295EDA">
        <w:rPr>
          <w:rFonts w:eastAsiaTheme="minorHAnsi"/>
        </w:rPr>
        <w:t>тветственного за сбор данных по показателю</w:t>
      </w:r>
      <w:r w:rsidRPr="00295EDA">
        <w:t xml:space="preserve">. </w:t>
      </w:r>
    </w:p>
    <w:p w:rsidR="00295EDA" w:rsidRPr="00295EDA" w:rsidRDefault="00295EDA" w:rsidP="00295EDA">
      <w:pPr>
        <w:adjustRightInd w:val="0"/>
        <w:jc w:val="both"/>
        <w:rPr>
          <w:rFonts w:eastAsia="Calibri"/>
        </w:rPr>
      </w:pPr>
      <w:r w:rsidRPr="00295EDA">
        <w:rPr>
          <w:rFonts w:eastAsia="Calibri"/>
          <w:vertAlign w:val="superscript"/>
        </w:rPr>
        <w:t>6</w:t>
      </w:r>
      <w:proofErr w:type="gramStart"/>
      <w:r w:rsidRPr="00295EDA">
        <w:rPr>
          <w:rFonts w:eastAsia="Calibri"/>
          <w:vertAlign w:val="superscript"/>
        </w:rPr>
        <w:t xml:space="preserve"> </w:t>
      </w:r>
      <w:r w:rsidRPr="00295EDA">
        <w:rPr>
          <w:rFonts w:eastAsia="Calibri"/>
        </w:rPr>
        <w:t>У</w:t>
      </w:r>
      <w:proofErr w:type="gramEnd"/>
      <w:r w:rsidRPr="00295EDA">
        <w:rPr>
          <w:rFonts w:eastAsia="Calibri"/>
        </w:rPr>
        <w:t xml:space="preserve">казывается срок формирования фактических значений показателя за отчетный год: число и месяц. </w:t>
      </w:r>
    </w:p>
    <w:p w:rsidR="00295EDA" w:rsidRPr="00295EDA" w:rsidRDefault="00295EDA" w:rsidP="00295EDA">
      <w:pPr>
        <w:adjustRightInd w:val="0"/>
        <w:jc w:val="both"/>
        <w:rPr>
          <w:rFonts w:eastAsia="Calibri"/>
        </w:rPr>
      </w:pPr>
    </w:p>
    <w:p w:rsidR="00295EDA" w:rsidRPr="00295EDA" w:rsidRDefault="00295EDA" w:rsidP="00295EDA">
      <w:pPr>
        <w:adjustRightInd w:val="0"/>
        <w:jc w:val="both"/>
        <w:rPr>
          <w:rFonts w:eastAsia="Calibri"/>
        </w:rPr>
      </w:pPr>
    </w:p>
    <w:p w:rsidR="00295EDA" w:rsidRPr="00295EDA" w:rsidRDefault="00295EDA" w:rsidP="00295EDA">
      <w:pPr>
        <w:adjustRightInd w:val="0"/>
        <w:jc w:val="both"/>
        <w:rPr>
          <w:rFonts w:eastAsia="Calibri"/>
        </w:rPr>
      </w:pPr>
    </w:p>
    <w:p w:rsidR="00295EDA" w:rsidRPr="00295EDA" w:rsidRDefault="00295EDA" w:rsidP="00295EDA">
      <w:pPr>
        <w:shd w:val="clear" w:color="auto" w:fill="FFFFFF"/>
        <w:ind w:left="405" w:right="563"/>
        <w:jc w:val="center"/>
        <w:rPr>
          <w:b/>
        </w:rPr>
      </w:pPr>
      <w:r w:rsidRPr="00295EDA">
        <w:rPr>
          <w:i/>
        </w:rPr>
        <w:t>__________________</w:t>
      </w:r>
    </w:p>
    <w:p w:rsidR="00295EDA" w:rsidRPr="00295EDA" w:rsidRDefault="00295EDA" w:rsidP="00295EDA">
      <w:r w:rsidRPr="00295EDA">
        <w:br w:type="page"/>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sectPr w:rsidR="00295EDA" w:rsidRPr="00295EDA" w:rsidSect="00295EDA">
          <w:headerReference w:type="default" r:id="rId17"/>
          <w:pgSz w:w="16838" w:h="11906" w:orient="landscape"/>
          <w:pgMar w:top="993" w:right="851" w:bottom="851" w:left="1077" w:header="709" w:footer="0" w:gutter="0"/>
          <w:pgNumType w:start="1"/>
          <w:cols w:space="720"/>
          <w:titlePg/>
          <w:docGrid w:linePitch="360"/>
        </w:sectPr>
      </w:pPr>
    </w:p>
    <w:p w:rsidR="00295EDA" w:rsidRPr="00295EDA" w:rsidRDefault="00295EDA" w:rsidP="00295EDA">
      <w:pPr>
        <w:ind w:left="6521"/>
        <w:outlineLvl w:val="0"/>
      </w:pPr>
      <w:r w:rsidRPr="00295EDA">
        <w:lastRenderedPageBreak/>
        <w:t>Приложение № 2</w:t>
      </w:r>
    </w:p>
    <w:p w:rsidR="00295EDA" w:rsidRPr="00295EDA" w:rsidRDefault="00295EDA" w:rsidP="00295EDA">
      <w:pPr>
        <w:ind w:left="6521"/>
      </w:pPr>
      <w:r w:rsidRPr="00295EDA">
        <w:t>к Порядку</w:t>
      </w:r>
    </w:p>
    <w:p w:rsidR="00295EDA" w:rsidRPr="00295EDA" w:rsidRDefault="00295EDA" w:rsidP="00295EDA">
      <w:pPr>
        <w:pStyle w:val="ConsPlusNormal"/>
        <w:ind w:hanging="284"/>
        <w:jc w:val="center"/>
        <w:rPr>
          <w:rFonts w:ascii="Times New Roman" w:hAnsi="Times New Roman" w:cs="Times New Roman"/>
          <w:sz w:val="24"/>
          <w:szCs w:val="24"/>
        </w:rPr>
      </w:pPr>
    </w:p>
    <w:p w:rsidR="00295EDA" w:rsidRPr="00295EDA" w:rsidRDefault="00295EDA" w:rsidP="00295EDA">
      <w:pPr>
        <w:pStyle w:val="ConsPlusNormal"/>
        <w:ind w:hanging="284"/>
        <w:jc w:val="center"/>
        <w:rPr>
          <w:rFonts w:ascii="Times New Roman" w:hAnsi="Times New Roman" w:cs="Times New Roman"/>
          <w:sz w:val="24"/>
          <w:szCs w:val="24"/>
        </w:rPr>
      </w:pPr>
    </w:p>
    <w:p w:rsidR="00295EDA" w:rsidRPr="00295EDA" w:rsidRDefault="00295EDA" w:rsidP="00295EDA">
      <w:pPr>
        <w:pStyle w:val="ConsPlusNormal"/>
        <w:jc w:val="center"/>
        <w:rPr>
          <w:rFonts w:ascii="Times New Roman" w:hAnsi="Times New Roman" w:cs="Times New Roman"/>
          <w:sz w:val="24"/>
          <w:szCs w:val="24"/>
        </w:rPr>
      </w:pPr>
    </w:p>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ПАСПОРТ</w:t>
      </w:r>
    </w:p>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муниципальной программы</w:t>
      </w:r>
    </w:p>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«Наименование»</w:t>
      </w:r>
    </w:p>
    <w:p w:rsidR="00295EDA" w:rsidRPr="00295EDA" w:rsidRDefault="00295EDA" w:rsidP="00295EDA">
      <w:pPr>
        <w:pStyle w:val="ConsPlusNormal"/>
        <w:jc w:val="both"/>
        <w:outlineLvl w:val="0"/>
        <w:rPr>
          <w:rFonts w:ascii="Times New Roman" w:hAnsi="Times New Roman" w:cs="Times New Roman"/>
          <w:sz w:val="24"/>
          <w:szCs w:val="24"/>
        </w:rPr>
      </w:pPr>
    </w:p>
    <w:p w:rsidR="00295EDA" w:rsidRPr="00295EDA" w:rsidRDefault="00295EDA" w:rsidP="00295EDA">
      <w:pPr>
        <w:pStyle w:val="ConsPlusNormal"/>
        <w:jc w:val="center"/>
        <w:rPr>
          <w:rFonts w:ascii="Times New Roman" w:hAnsi="Times New Roman" w:cs="Times New Roman"/>
          <w:b/>
          <w:sz w:val="24"/>
          <w:szCs w:val="24"/>
        </w:rPr>
      </w:pPr>
      <w:r w:rsidRPr="00295EDA">
        <w:rPr>
          <w:rFonts w:ascii="Times New Roman" w:hAnsi="Times New Roman" w:cs="Times New Roman"/>
          <w:b/>
          <w:sz w:val="24"/>
          <w:szCs w:val="24"/>
        </w:rPr>
        <w:t>1. Основные положения</w:t>
      </w:r>
    </w:p>
    <w:p w:rsidR="00295EDA" w:rsidRPr="00295EDA" w:rsidRDefault="00295EDA" w:rsidP="00295ED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Куратор муниципальной программы</w:t>
            </w:r>
            <w:proofErr w:type="gramStart"/>
            <w:r w:rsidRPr="00295EDA">
              <w:rPr>
                <w:rFonts w:ascii="Times New Roman" w:hAnsi="Times New Roman" w:cs="Times New Roman"/>
                <w:sz w:val="24"/>
                <w:szCs w:val="24"/>
                <w:vertAlign w:val="superscript"/>
              </w:rPr>
              <w:t>1</w:t>
            </w:r>
            <w:proofErr w:type="gramEnd"/>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Ответственный исполнитель муниципальной программы</w:t>
            </w:r>
            <w:proofErr w:type="gramStart"/>
            <w:r w:rsidRPr="00295EDA">
              <w:rPr>
                <w:rFonts w:ascii="Times New Roman" w:hAnsi="Times New Roman" w:cs="Times New Roman"/>
                <w:sz w:val="24"/>
                <w:szCs w:val="24"/>
                <w:vertAlign w:val="superscript"/>
              </w:rPr>
              <w:t>1</w:t>
            </w:r>
            <w:proofErr w:type="gramEnd"/>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Соисполнитель муниципальной программы</w:t>
            </w:r>
            <w:proofErr w:type="gramStart"/>
            <w:r w:rsidRPr="00295EDA">
              <w:rPr>
                <w:rFonts w:ascii="Times New Roman" w:hAnsi="Times New Roman" w:cs="Times New Roman"/>
                <w:sz w:val="24"/>
                <w:szCs w:val="24"/>
                <w:vertAlign w:val="superscript"/>
              </w:rPr>
              <w:t>1</w:t>
            </w:r>
            <w:proofErr w:type="gramEnd"/>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Период реализации муниципальной программы</w:t>
            </w:r>
            <w:proofErr w:type="gramStart"/>
            <w:r w:rsidRPr="00295EDA">
              <w:rPr>
                <w:rFonts w:ascii="Times New Roman" w:hAnsi="Times New Roman" w:cs="Times New Roman"/>
                <w:sz w:val="24"/>
                <w:szCs w:val="24"/>
                <w:vertAlign w:val="superscript"/>
              </w:rPr>
              <w:t>2</w:t>
            </w:r>
            <w:proofErr w:type="gramEnd"/>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 xml:space="preserve">Цель муниципальной программы </w:t>
            </w:r>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Направления (подпрограммы) муниципальной программы</w:t>
            </w:r>
            <w:r w:rsidRPr="00295EDA">
              <w:rPr>
                <w:rFonts w:ascii="Times New Roman" w:hAnsi="Times New Roman" w:cs="Times New Roman"/>
                <w:sz w:val="24"/>
                <w:szCs w:val="24"/>
                <w:vertAlign w:val="superscript"/>
              </w:rPr>
              <w:t>3</w:t>
            </w:r>
          </w:p>
        </w:tc>
        <w:tc>
          <w:tcPr>
            <w:tcW w:w="4989"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 xml:space="preserve"> </w:t>
            </w: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Объемы финансового обеспечения за весь период реализации</w:t>
            </w:r>
            <w:proofErr w:type="gramStart"/>
            <w:r w:rsidRPr="00295EDA">
              <w:rPr>
                <w:rFonts w:ascii="Times New Roman" w:hAnsi="Times New Roman" w:cs="Times New Roman"/>
                <w:sz w:val="24"/>
                <w:szCs w:val="24"/>
                <w:vertAlign w:val="superscript"/>
              </w:rPr>
              <w:t>4</w:t>
            </w:r>
            <w:proofErr w:type="gramEnd"/>
          </w:p>
        </w:tc>
        <w:tc>
          <w:tcPr>
            <w:tcW w:w="4989" w:type="dxa"/>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4082" w:type="dxa"/>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Связь с национальными целями развития Российской Федерации/государственными программами Кировской области</w:t>
            </w:r>
            <w:r w:rsidRPr="00295EDA">
              <w:rPr>
                <w:rFonts w:ascii="Times New Roman" w:hAnsi="Times New Roman" w:cs="Times New Roman"/>
                <w:sz w:val="24"/>
                <w:szCs w:val="24"/>
                <w:vertAlign w:val="superscript"/>
              </w:rPr>
              <w:t>5</w:t>
            </w:r>
          </w:p>
        </w:tc>
        <w:tc>
          <w:tcPr>
            <w:tcW w:w="4989" w:type="dxa"/>
          </w:tcPr>
          <w:p w:rsidR="00295EDA" w:rsidRPr="00295EDA" w:rsidRDefault="00295EDA" w:rsidP="00295EDA">
            <w:pPr>
              <w:pStyle w:val="ConsPlusNormal"/>
              <w:rPr>
                <w:rFonts w:ascii="Times New Roman" w:hAnsi="Times New Roman" w:cs="Times New Roman"/>
                <w:sz w:val="24"/>
                <w:szCs w:val="24"/>
              </w:rPr>
            </w:pPr>
          </w:p>
        </w:tc>
      </w:tr>
    </w:tbl>
    <w:p w:rsidR="00295EDA" w:rsidRPr="00295EDA" w:rsidRDefault="00295EDA" w:rsidP="00295EDA">
      <w:pPr>
        <w:adjustRightInd w:val="0"/>
      </w:pPr>
      <w:r w:rsidRPr="00295EDA">
        <w:rPr>
          <w:bCs/>
          <w:vertAlign w:val="superscript"/>
        </w:rPr>
        <w:t>1</w:t>
      </w:r>
      <w:proofErr w:type="gramStart"/>
      <w:r w:rsidRPr="00295EDA">
        <w:rPr>
          <w:bCs/>
          <w:vertAlign w:val="superscript"/>
        </w:rPr>
        <w:t xml:space="preserve"> </w:t>
      </w:r>
      <w:r w:rsidRPr="00295EDA">
        <w:t>У</w:t>
      </w:r>
      <w:proofErr w:type="gramEnd"/>
      <w:r w:rsidRPr="00295EDA">
        <w:t>казывается фамилия, инициалы и должность.</w:t>
      </w:r>
    </w:p>
    <w:p w:rsidR="00295EDA" w:rsidRPr="00295EDA" w:rsidRDefault="00295EDA" w:rsidP="00295EDA">
      <w:pPr>
        <w:adjustRightInd w:val="0"/>
      </w:pPr>
      <w:r w:rsidRPr="00295EDA">
        <w:rPr>
          <w:vertAlign w:val="superscript"/>
        </w:rPr>
        <w:t>2</w:t>
      </w:r>
      <w:proofErr w:type="gramStart"/>
      <w:r w:rsidRPr="00295EDA">
        <w:t xml:space="preserve"> У</w:t>
      </w:r>
      <w:proofErr w:type="gramEnd"/>
      <w:r w:rsidRPr="00295EDA">
        <w:t>казывается год начала - год окончания реализации муниципальной программы.</w:t>
      </w:r>
    </w:p>
    <w:p w:rsidR="00295EDA" w:rsidRPr="00295EDA" w:rsidRDefault="00295EDA" w:rsidP="00295EDA">
      <w:pPr>
        <w:adjustRightInd w:val="0"/>
      </w:pPr>
      <w:r w:rsidRPr="00295EDA">
        <w:rPr>
          <w:vertAlign w:val="superscript"/>
        </w:rPr>
        <w:t>3</w:t>
      </w:r>
      <w:proofErr w:type="gramStart"/>
      <w:r w:rsidRPr="00295EDA">
        <w:t xml:space="preserve"> П</w:t>
      </w:r>
      <w:proofErr w:type="gramEnd"/>
      <w:r w:rsidRPr="00295EDA">
        <w:t>ри отсутствии информации указывается «отсутствует».</w:t>
      </w:r>
    </w:p>
    <w:p w:rsidR="00295EDA" w:rsidRPr="00295EDA" w:rsidRDefault="00295EDA" w:rsidP="00295EDA">
      <w:pPr>
        <w:adjustRightInd w:val="0"/>
      </w:pPr>
      <w:r w:rsidRPr="00295EDA">
        <w:rPr>
          <w:vertAlign w:val="superscript"/>
        </w:rPr>
        <w:t>4</w:t>
      </w:r>
      <w:proofErr w:type="gramStart"/>
      <w:r w:rsidRPr="00295EDA">
        <w:t xml:space="preserve"> У</w:t>
      </w:r>
      <w:proofErr w:type="gramEnd"/>
      <w:r w:rsidRPr="00295EDA">
        <w:t>казывается планируемый объем финансового обеспечения муниципальной программы по всем источниками финансирования за период ее реализации.</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 xml:space="preserve">казывается наименование национальной цели, на достижение которых влияет муниципальная программа, в скобках указывается наименование показателя национальной цели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 через косую черту указывается наименование одной или нескольких государственных программ Кировской области при наличии влияния и связи с ними муниципальной программы. </w:t>
      </w:r>
    </w:p>
    <w:p w:rsidR="00295EDA" w:rsidRPr="00295EDA" w:rsidRDefault="00295EDA" w:rsidP="00295EDA">
      <w:pPr>
        <w:pStyle w:val="ConsPlusNormal"/>
        <w:rPr>
          <w:sz w:val="24"/>
          <w:szCs w:val="24"/>
        </w:rPr>
        <w:sectPr w:rsidR="00295EDA" w:rsidRPr="00295EDA" w:rsidSect="00295EDA">
          <w:headerReference w:type="default" r:id="rId18"/>
          <w:headerReference w:type="first" r:id="rId19"/>
          <w:pgSz w:w="11906" w:h="16838"/>
          <w:pgMar w:top="1134" w:right="850" w:bottom="851" w:left="1701" w:header="708" w:footer="708" w:gutter="0"/>
          <w:pgNumType w:start="3"/>
          <w:cols w:space="708"/>
          <w:docGrid w:linePitch="360"/>
        </w:sectPr>
      </w:pPr>
    </w:p>
    <w:p w:rsidR="00295EDA" w:rsidRPr="00295EDA" w:rsidRDefault="00295EDA" w:rsidP="00295EDA">
      <w:pPr>
        <w:pStyle w:val="ac"/>
        <w:widowControl/>
        <w:ind w:left="0" w:firstLine="0"/>
        <w:jc w:val="center"/>
        <w:rPr>
          <w:b/>
          <w:sz w:val="24"/>
          <w:szCs w:val="24"/>
        </w:rPr>
      </w:pPr>
      <w:r w:rsidRPr="00295EDA">
        <w:rPr>
          <w:b/>
          <w:sz w:val="24"/>
          <w:szCs w:val="24"/>
        </w:rPr>
        <w:lastRenderedPageBreak/>
        <w:t>2. Показатели</w:t>
      </w:r>
      <w:r w:rsidRPr="00295EDA">
        <w:rPr>
          <w:b/>
          <w:spacing w:val="-6"/>
          <w:sz w:val="24"/>
          <w:szCs w:val="24"/>
        </w:rPr>
        <w:t xml:space="preserve"> </w:t>
      </w:r>
      <w:r w:rsidRPr="00295EDA">
        <w:rPr>
          <w:b/>
          <w:sz w:val="24"/>
          <w:szCs w:val="24"/>
        </w:rPr>
        <w:t>муниципальной программы</w:t>
      </w:r>
    </w:p>
    <w:p w:rsidR="00295EDA" w:rsidRPr="00295EDA" w:rsidRDefault="00295EDA" w:rsidP="00295EDA">
      <w:pPr>
        <w:pStyle w:val="1"/>
        <w:tabs>
          <w:tab w:val="left" w:pos="1985"/>
          <w:tab w:val="left" w:pos="11057"/>
        </w:tabs>
        <w:ind w:left="1985"/>
        <w:rPr>
          <w:sz w:val="24"/>
          <w:szCs w:val="24"/>
        </w:rPr>
      </w:pPr>
    </w:p>
    <w:tbl>
      <w:tblPr>
        <w:tblStyle w:val="TableNormal"/>
        <w:tblW w:w="47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
        <w:gridCol w:w="2423"/>
        <w:gridCol w:w="1160"/>
        <w:gridCol w:w="1243"/>
        <w:gridCol w:w="961"/>
        <w:gridCol w:w="964"/>
        <w:gridCol w:w="713"/>
        <w:gridCol w:w="948"/>
        <w:gridCol w:w="699"/>
        <w:gridCol w:w="699"/>
        <w:gridCol w:w="599"/>
        <w:gridCol w:w="1437"/>
        <w:gridCol w:w="1536"/>
      </w:tblGrid>
      <w:tr w:rsidR="00295EDA" w:rsidRPr="00295EDA" w:rsidTr="00295EDA">
        <w:trPr>
          <w:trHeight w:val="443"/>
        </w:trPr>
        <w:tc>
          <w:tcPr>
            <w:tcW w:w="156" w:type="pct"/>
            <w:vMerge w:val="restart"/>
          </w:tcPr>
          <w:p w:rsidR="00295EDA" w:rsidRPr="00295EDA" w:rsidRDefault="00295EDA" w:rsidP="00295EDA">
            <w:pPr>
              <w:pStyle w:val="TableParagraph"/>
              <w:jc w:val="center"/>
              <w:rPr>
                <w:sz w:val="24"/>
                <w:szCs w:val="24"/>
              </w:rPr>
            </w:pPr>
            <w:r w:rsidRPr="00295EDA">
              <w:rPr>
                <w:sz w:val="24"/>
                <w:szCs w:val="24"/>
              </w:rPr>
              <w:t>№</w:t>
            </w:r>
            <w:r w:rsidRPr="00295EDA">
              <w:rPr>
                <w:spacing w:val="-1"/>
                <w:sz w:val="24"/>
                <w:szCs w:val="24"/>
              </w:rPr>
              <w:t xml:space="preserve"> </w:t>
            </w:r>
            <w:r w:rsidRPr="00295EDA">
              <w:rPr>
                <w:sz w:val="24"/>
                <w:szCs w:val="24"/>
              </w:rPr>
              <w:t>п/п</w:t>
            </w:r>
          </w:p>
        </w:tc>
        <w:tc>
          <w:tcPr>
            <w:tcW w:w="877" w:type="pct"/>
            <w:vMerge w:val="restart"/>
          </w:tcPr>
          <w:p w:rsidR="00295EDA" w:rsidRPr="00295EDA" w:rsidRDefault="00295EDA" w:rsidP="00295EDA">
            <w:pPr>
              <w:pStyle w:val="TableParagraph"/>
              <w:ind w:right="113"/>
              <w:jc w:val="center"/>
              <w:rPr>
                <w:sz w:val="24"/>
                <w:szCs w:val="24"/>
              </w:rPr>
            </w:pPr>
            <w:proofErr w:type="spellStart"/>
            <w:r w:rsidRPr="00295EDA">
              <w:rPr>
                <w:sz w:val="24"/>
                <w:szCs w:val="24"/>
              </w:rPr>
              <w:t>Наименование</w:t>
            </w:r>
            <w:proofErr w:type="spellEnd"/>
            <w:r w:rsidRPr="00295EDA">
              <w:rPr>
                <w:spacing w:val="-37"/>
                <w:sz w:val="24"/>
                <w:szCs w:val="24"/>
              </w:rPr>
              <w:t xml:space="preserve"> </w:t>
            </w:r>
            <w:proofErr w:type="spellStart"/>
            <w:r w:rsidRPr="00295EDA">
              <w:rPr>
                <w:sz w:val="24"/>
                <w:szCs w:val="24"/>
              </w:rPr>
              <w:t>показателя</w:t>
            </w:r>
            <w:proofErr w:type="spellEnd"/>
          </w:p>
        </w:tc>
        <w:tc>
          <w:tcPr>
            <w:tcW w:w="420" w:type="pct"/>
            <w:vMerge w:val="restart"/>
          </w:tcPr>
          <w:p w:rsidR="00295EDA" w:rsidRPr="00295EDA" w:rsidRDefault="00295EDA" w:rsidP="00295EDA">
            <w:pPr>
              <w:pStyle w:val="TableParagraph"/>
              <w:jc w:val="center"/>
              <w:rPr>
                <w:sz w:val="24"/>
                <w:szCs w:val="24"/>
              </w:rPr>
            </w:pPr>
            <w:proofErr w:type="spellStart"/>
            <w:r w:rsidRPr="00295EDA">
              <w:rPr>
                <w:sz w:val="24"/>
                <w:szCs w:val="24"/>
              </w:rPr>
              <w:t>Уровень</w:t>
            </w:r>
            <w:proofErr w:type="spellEnd"/>
            <w:r w:rsidRPr="00295EDA">
              <w:rPr>
                <w:spacing w:val="1"/>
                <w:sz w:val="24"/>
                <w:szCs w:val="24"/>
              </w:rPr>
              <w:t xml:space="preserve"> </w:t>
            </w:r>
            <w:r w:rsidRPr="00295EDA">
              <w:rPr>
                <w:sz w:val="24"/>
                <w:szCs w:val="24"/>
              </w:rPr>
              <w:t>показа-теля</w:t>
            </w:r>
            <w:r w:rsidRPr="00295EDA">
              <w:rPr>
                <w:sz w:val="24"/>
                <w:szCs w:val="24"/>
                <w:vertAlign w:val="superscript"/>
              </w:rPr>
              <w:t>1</w:t>
            </w:r>
          </w:p>
        </w:tc>
        <w:tc>
          <w:tcPr>
            <w:tcW w:w="450" w:type="pct"/>
            <w:vMerge w:val="restart"/>
          </w:tcPr>
          <w:p w:rsidR="00295EDA" w:rsidRPr="00295EDA" w:rsidRDefault="00295EDA" w:rsidP="00295EDA">
            <w:pPr>
              <w:pStyle w:val="TableParagraph"/>
              <w:tabs>
                <w:tab w:val="left" w:pos="1274"/>
              </w:tabs>
              <w:ind w:right="2"/>
              <w:jc w:val="center"/>
              <w:rPr>
                <w:sz w:val="24"/>
                <w:szCs w:val="24"/>
                <w:lang w:val="ru-RU"/>
              </w:rPr>
            </w:pPr>
            <w:r w:rsidRPr="00295EDA">
              <w:rPr>
                <w:sz w:val="24"/>
                <w:szCs w:val="24"/>
                <w:lang w:val="ru-RU"/>
              </w:rPr>
              <w:t>Признак</w:t>
            </w:r>
            <w:r w:rsidRPr="00295EDA">
              <w:rPr>
                <w:spacing w:val="1"/>
                <w:sz w:val="24"/>
                <w:szCs w:val="24"/>
                <w:lang w:val="ru-RU"/>
              </w:rPr>
              <w:t xml:space="preserve"> </w:t>
            </w:r>
            <w:r w:rsidRPr="00295EDA">
              <w:rPr>
                <w:sz w:val="24"/>
                <w:szCs w:val="24"/>
                <w:lang w:val="ru-RU"/>
              </w:rPr>
              <w:t>возраста-</w:t>
            </w:r>
            <w:proofErr w:type="spellStart"/>
            <w:r w:rsidRPr="00295EDA">
              <w:rPr>
                <w:sz w:val="24"/>
                <w:szCs w:val="24"/>
                <w:lang w:val="ru-RU"/>
              </w:rPr>
              <w:t>ния</w:t>
            </w:r>
            <w:proofErr w:type="spellEnd"/>
            <w:r w:rsidRPr="00295EDA">
              <w:rPr>
                <w:sz w:val="24"/>
                <w:szCs w:val="24"/>
                <w:lang w:val="ru-RU"/>
              </w:rPr>
              <w:t>/</w:t>
            </w:r>
            <w:r w:rsidRPr="00295EDA">
              <w:rPr>
                <w:spacing w:val="-37"/>
                <w:sz w:val="24"/>
                <w:szCs w:val="24"/>
                <w:lang w:val="ru-RU"/>
              </w:rPr>
              <w:t xml:space="preserve"> </w:t>
            </w:r>
            <w:r w:rsidRPr="00295EDA">
              <w:rPr>
                <w:sz w:val="24"/>
                <w:szCs w:val="24"/>
                <w:lang w:val="ru-RU"/>
              </w:rPr>
              <w:t>убывания/поддержания</w:t>
            </w:r>
            <w:proofErr w:type="gramStart"/>
            <w:r w:rsidRPr="00295EDA">
              <w:rPr>
                <w:sz w:val="24"/>
                <w:szCs w:val="24"/>
                <w:vertAlign w:val="superscript"/>
                <w:lang w:val="ru-RU"/>
              </w:rPr>
              <w:t>2</w:t>
            </w:r>
            <w:proofErr w:type="gramEnd"/>
          </w:p>
        </w:tc>
        <w:tc>
          <w:tcPr>
            <w:tcW w:w="348" w:type="pct"/>
            <w:vMerge w:val="restart"/>
          </w:tcPr>
          <w:p w:rsidR="00295EDA" w:rsidRPr="00295EDA" w:rsidRDefault="00295EDA" w:rsidP="00295EDA">
            <w:pPr>
              <w:pStyle w:val="TableParagraph"/>
              <w:jc w:val="center"/>
              <w:rPr>
                <w:sz w:val="24"/>
                <w:szCs w:val="24"/>
                <w:lang w:val="ru-RU"/>
              </w:rPr>
            </w:pPr>
            <w:r w:rsidRPr="00295EDA">
              <w:rPr>
                <w:sz w:val="24"/>
                <w:szCs w:val="24"/>
                <w:lang w:val="ru-RU"/>
              </w:rPr>
              <w:t>Единица</w:t>
            </w:r>
            <w:r w:rsidRPr="00295EDA">
              <w:rPr>
                <w:spacing w:val="1"/>
                <w:sz w:val="24"/>
                <w:szCs w:val="24"/>
                <w:lang w:val="ru-RU"/>
              </w:rPr>
              <w:t xml:space="preserve"> </w:t>
            </w:r>
            <w:proofErr w:type="spellStart"/>
            <w:proofErr w:type="gramStart"/>
            <w:r w:rsidRPr="00295EDA">
              <w:rPr>
                <w:sz w:val="24"/>
                <w:szCs w:val="24"/>
                <w:lang w:val="ru-RU"/>
              </w:rPr>
              <w:t>измере-ния</w:t>
            </w:r>
            <w:proofErr w:type="spellEnd"/>
            <w:proofErr w:type="gramEnd"/>
            <w:r w:rsidRPr="00295EDA">
              <w:rPr>
                <w:spacing w:val="-37"/>
                <w:sz w:val="24"/>
                <w:szCs w:val="24"/>
                <w:lang w:val="ru-RU"/>
              </w:rPr>
              <w:t xml:space="preserve">  </w:t>
            </w:r>
            <w:r w:rsidRPr="00295EDA">
              <w:rPr>
                <w:spacing w:val="-1"/>
                <w:sz w:val="24"/>
                <w:szCs w:val="24"/>
                <w:lang w:val="ru-RU"/>
              </w:rPr>
              <w:t>(по</w:t>
            </w:r>
            <w:r w:rsidRPr="00295EDA">
              <w:rPr>
                <w:spacing w:val="-9"/>
                <w:sz w:val="24"/>
                <w:szCs w:val="24"/>
                <w:lang w:val="ru-RU"/>
              </w:rPr>
              <w:t xml:space="preserve"> </w:t>
            </w:r>
            <w:r w:rsidRPr="00295EDA">
              <w:rPr>
                <w:sz w:val="24"/>
                <w:szCs w:val="24"/>
                <w:lang w:val="ru-RU"/>
              </w:rPr>
              <w:t>ОКЕИ)</w:t>
            </w:r>
            <w:r w:rsidRPr="00295EDA">
              <w:rPr>
                <w:sz w:val="24"/>
                <w:szCs w:val="24"/>
                <w:vertAlign w:val="superscript"/>
                <w:lang w:val="ru-RU"/>
              </w:rPr>
              <w:t xml:space="preserve"> 3</w:t>
            </w:r>
          </w:p>
        </w:tc>
        <w:tc>
          <w:tcPr>
            <w:tcW w:w="607" w:type="pct"/>
            <w:gridSpan w:val="2"/>
          </w:tcPr>
          <w:p w:rsidR="00295EDA" w:rsidRPr="00295EDA" w:rsidRDefault="00295EDA" w:rsidP="00295EDA">
            <w:pPr>
              <w:pStyle w:val="TableParagraph"/>
              <w:ind w:left="-33" w:right="63" w:firstLine="33"/>
              <w:jc w:val="center"/>
              <w:rPr>
                <w:sz w:val="24"/>
                <w:szCs w:val="24"/>
              </w:rPr>
            </w:pPr>
            <w:proofErr w:type="spellStart"/>
            <w:r w:rsidRPr="00295EDA">
              <w:rPr>
                <w:sz w:val="24"/>
                <w:szCs w:val="24"/>
              </w:rPr>
              <w:t>Базовое</w:t>
            </w:r>
            <w:proofErr w:type="spellEnd"/>
            <w:r w:rsidRPr="00295EDA">
              <w:rPr>
                <w:spacing w:val="1"/>
                <w:sz w:val="24"/>
                <w:szCs w:val="24"/>
              </w:rPr>
              <w:t xml:space="preserve"> </w:t>
            </w:r>
            <w:r w:rsidRPr="00295EDA">
              <w:rPr>
                <w:sz w:val="24"/>
                <w:szCs w:val="24"/>
              </w:rPr>
              <w:t>значение</w:t>
            </w:r>
            <w:r w:rsidRPr="00295EDA">
              <w:rPr>
                <w:sz w:val="24"/>
                <w:szCs w:val="24"/>
                <w:vertAlign w:val="superscript"/>
              </w:rPr>
              <w:t>4</w:t>
            </w:r>
          </w:p>
        </w:tc>
        <w:tc>
          <w:tcPr>
            <w:tcW w:w="1066" w:type="pct"/>
            <w:gridSpan w:val="4"/>
          </w:tcPr>
          <w:p w:rsidR="00295EDA" w:rsidRPr="00295EDA" w:rsidRDefault="00295EDA" w:rsidP="00295EDA">
            <w:pPr>
              <w:pStyle w:val="TableParagraph"/>
              <w:ind w:left="321" w:hanging="243"/>
              <w:jc w:val="center"/>
              <w:rPr>
                <w:spacing w:val="-2"/>
                <w:sz w:val="24"/>
                <w:szCs w:val="24"/>
              </w:rPr>
            </w:pPr>
            <w:proofErr w:type="spellStart"/>
            <w:r w:rsidRPr="00295EDA">
              <w:rPr>
                <w:sz w:val="24"/>
                <w:szCs w:val="24"/>
              </w:rPr>
              <w:t>Значение</w:t>
            </w:r>
            <w:proofErr w:type="spellEnd"/>
            <w:r w:rsidRPr="00295EDA">
              <w:rPr>
                <w:spacing w:val="-5"/>
                <w:sz w:val="24"/>
                <w:szCs w:val="24"/>
              </w:rPr>
              <w:t xml:space="preserve"> </w:t>
            </w:r>
            <w:proofErr w:type="spellStart"/>
            <w:r w:rsidRPr="00295EDA">
              <w:rPr>
                <w:sz w:val="24"/>
                <w:szCs w:val="24"/>
              </w:rPr>
              <w:t>показателя</w:t>
            </w:r>
            <w:proofErr w:type="spellEnd"/>
            <w:r w:rsidRPr="00295EDA">
              <w:rPr>
                <w:spacing w:val="-2"/>
                <w:sz w:val="24"/>
                <w:szCs w:val="24"/>
              </w:rPr>
              <w:t xml:space="preserve"> </w:t>
            </w:r>
          </w:p>
          <w:p w:rsidR="00295EDA" w:rsidRPr="00295EDA" w:rsidRDefault="00295EDA" w:rsidP="00295EDA">
            <w:pPr>
              <w:pStyle w:val="TableParagraph"/>
              <w:ind w:left="321" w:hanging="243"/>
              <w:jc w:val="center"/>
              <w:rPr>
                <w:sz w:val="24"/>
                <w:szCs w:val="24"/>
              </w:rPr>
            </w:pPr>
            <w:proofErr w:type="spellStart"/>
            <w:r w:rsidRPr="00295EDA">
              <w:rPr>
                <w:sz w:val="24"/>
                <w:szCs w:val="24"/>
              </w:rPr>
              <w:t>по</w:t>
            </w:r>
            <w:proofErr w:type="spellEnd"/>
            <w:r w:rsidRPr="00295EDA">
              <w:rPr>
                <w:spacing w:val="-3"/>
                <w:sz w:val="24"/>
                <w:szCs w:val="24"/>
              </w:rPr>
              <w:t xml:space="preserve"> </w:t>
            </w:r>
            <w:r w:rsidRPr="00295EDA">
              <w:rPr>
                <w:sz w:val="24"/>
                <w:szCs w:val="24"/>
              </w:rPr>
              <w:t>годам</w:t>
            </w:r>
            <w:r w:rsidRPr="00295EDA">
              <w:rPr>
                <w:sz w:val="24"/>
                <w:szCs w:val="24"/>
                <w:vertAlign w:val="superscript"/>
              </w:rPr>
              <w:t>5</w:t>
            </w:r>
          </w:p>
        </w:tc>
        <w:tc>
          <w:tcPr>
            <w:tcW w:w="520" w:type="pct"/>
            <w:vMerge w:val="restart"/>
          </w:tcPr>
          <w:p w:rsidR="00295EDA" w:rsidRPr="00295EDA" w:rsidRDefault="00295EDA" w:rsidP="00295EDA">
            <w:pPr>
              <w:pStyle w:val="TableParagraph"/>
              <w:jc w:val="center"/>
              <w:rPr>
                <w:sz w:val="24"/>
                <w:szCs w:val="24"/>
                <w:lang w:val="ru-RU"/>
              </w:rPr>
            </w:pPr>
            <w:proofErr w:type="gramStart"/>
            <w:r w:rsidRPr="00295EDA">
              <w:rPr>
                <w:sz w:val="24"/>
                <w:szCs w:val="24"/>
                <w:lang w:val="ru-RU"/>
              </w:rPr>
              <w:t>Ответ-</w:t>
            </w:r>
            <w:proofErr w:type="spellStart"/>
            <w:r w:rsidRPr="00295EDA">
              <w:rPr>
                <w:sz w:val="24"/>
                <w:szCs w:val="24"/>
                <w:lang w:val="ru-RU"/>
              </w:rPr>
              <w:t>ственный</w:t>
            </w:r>
            <w:proofErr w:type="spellEnd"/>
            <w:proofErr w:type="gramEnd"/>
            <w:r w:rsidRPr="00295EDA">
              <w:rPr>
                <w:sz w:val="24"/>
                <w:szCs w:val="24"/>
                <w:lang w:val="ru-RU"/>
              </w:rPr>
              <w:t xml:space="preserve"> </w:t>
            </w:r>
            <w:r w:rsidRPr="00295EDA">
              <w:rPr>
                <w:spacing w:val="-38"/>
                <w:sz w:val="24"/>
                <w:szCs w:val="24"/>
                <w:lang w:val="ru-RU"/>
              </w:rPr>
              <w:t xml:space="preserve"> </w:t>
            </w:r>
            <w:r w:rsidRPr="00295EDA">
              <w:rPr>
                <w:sz w:val="24"/>
                <w:szCs w:val="24"/>
                <w:lang w:val="ru-RU"/>
              </w:rPr>
              <w:t>за достижение</w:t>
            </w:r>
            <w:r w:rsidRPr="00295EDA">
              <w:rPr>
                <w:spacing w:val="-37"/>
                <w:sz w:val="24"/>
                <w:szCs w:val="24"/>
                <w:lang w:val="ru-RU"/>
              </w:rPr>
              <w:t xml:space="preserve"> </w:t>
            </w:r>
            <w:r w:rsidRPr="00295EDA">
              <w:rPr>
                <w:sz w:val="24"/>
                <w:szCs w:val="24"/>
                <w:lang w:val="ru-RU"/>
              </w:rPr>
              <w:t>показателя</w:t>
            </w:r>
          </w:p>
          <w:p w:rsidR="00295EDA" w:rsidRPr="00295EDA" w:rsidRDefault="00295EDA" w:rsidP="00295EDA">
            <w:pPr>
              <w:pStyle w:val="TableParagraph"/>
              <w:jc w:val="center"/>
              <w:rPr>
                <w:sz w:val="24"/>
                <w:szCs w:val="24"/>
                <w:lang w:val="ru-RU"/>
              </w:rPr>
            </w:pPr>
            <w:r w:rsidRPr="00295EDA">
              <w:rPr>
                <w:sz w:val="24"/>
                <w:szCs w:val="24"/>
                <w:lang w:val="ru-RU"/>
              </w:rPr>
              <w:t>(Ф.И.О., должность)</w:t>
            </w:r>
            <w:r w:rsidRPr="00295EDA">
              <w:rPr>
                <w:sz w:val="24"/>
                <w:szCs w:val="24"/>
                <w:vertAlign w:val="superscript"/>
                <w:lang w:val="ru-RU"/>
              </w:rPr>
              <w:t>6</w:t>
            </w:r>
          </w:p>
        </w:tc>
        <w:tc>
          <w:tcPr>
            <w:tcW w:w="557" w:type="pct"/>
            <w:vMerge w:val="restart"/>
          </w:tcPr>
          <w:p w:rsidR="00295EDA" w:rsidRPr="00295EDA" w:rsidRDefault="00295EDA" w:rsidP="00295EDA">
            <w:pPr>
              <w:pStyle w:val="TableParagraph"/>
              <w:ind w:left="59" w:right="115"/>
              <w:jc w:val="center"/>
              <w:rPr>
                <w:sz w:val="24"/>
                <w:szCs w:val="24"/>
                <w:lang w:val="ru-RU"/>
              </w:rPr>
            </w:pPr>
            <w:r w:rsidRPr="00295EDA">
              <w:rPr>
                <w:sz w:val="24"/>
                <w:szCs w:val="24"/>
                <w:lang w:val="ru-RU"/>
              </w:rPr>
              <w:t>Связь с</w:t>
            </w:r>
            <w:r w:rsidRPr="00295EDA">
              <w:rPr>
                <w:spacing w:val="1"/>
                <w:sz w:val="24"/>
                <w:szCs w:val="24"/>
                <w:lang w:val="ru-RU"/>
              </w:rPr>
              <w:t xml:space="preserve"> </w:t>
            </w:r>
            <w:proofErr w:type="spellStart"/>
            <w:r w:rsidRPr="00295EDA">
              <w:rPr>
                <w:sz w:val="24"/>
                <w:szCs w:val="24"/>
                <w:lang w:val="ru-RU"/>
              </w:rPr>
              <w:t>показате-лями</w:t>
            </w:r>
            <w:proofErr w:type="spellEnd"/>
            <w:r w:rsidRPr="00295EDA">
              <w:rPr>
                <w:spacing w:val="1"/>
                <w:sz w:val="24"/>
                <w:szCs w:val="24"/>
                <w:lang w:val="ru-RU"/>
              </w:rPr>
              <w:t xml:space="preserve"> </w:t>
            </w:r>
            <w:proofErr w:type="spellStart"/>
            <w:r w:rsidRPr="00295EDA">
              <w:rPr>
                <w:sz w:val="24"/>
                <w:szCs w:val="24"/>
                <w:lang w:val="ru-RU"/>
              </w:rPr>
              <w:t>националь-ных</w:t>
            </w:r>
            <w:proofErr w:type="spellEnd"/>
            <w:r w:rsidRPr="00295EDA">
              <w:rPr>
                <w:sz w:val="24"/>
                <w:szCs w:val="24"/>
                <w:lang w:val="ru-RU"/>
              </w:rPr>
              <w:t xml:space="preserve"> </w:t>
            </w:r>
            <w:r w:rsidRPr="00295EDA">
              <w:rPr>
                <w:spacing w:val="-37"/>
                <w:sz w:val="24"/>
                <w:szCs w:val="24"/>
                <w:lang w:val="ru-RU"/>
              </w:rPr>
              <w:t xml:space="preserve"> </w:t>
            </w:r>
            <w:r w:rsidRPr="00295EDA">
              <w:rPr>
                <w:sz w:val="24"/>
                <w:szCs w:val="24"/>
                <w:lang w:val="ru-RU"/>
              </w:rPr>
              <w:t>целей</w:t>
            </w:r>
            <w:proofErr w:type="gramStart"/>
            <w:r w:rsidRPr="00295EDA">
              <w:rPr>
                <w:sz w:val="24"/>
                <w:szCs w:val="24"/>
                <w:vertAlign w:val="superscript"/>
                <w:lang w:val="ru-RU"/>
              </w:rPr>
              <w:t>7</w:t>
            </w:r>
            <w:proofErr w:type="gramEnd"/>
          </w:p>
        </w:tc>
      </w:tr>
      <w:tr w:rsidR="00295EDA" w:rsidRPr="00295EDA" w:rsidTr="00295EDA">
        <w:trPr>
          <w:trHeight w:val="594"/>
        </w:trPr>
        <w:tc>
          <w:tcPr>
            <w:tcW w:w="156" w:type="pct"/>
            <w:vMerge/>
            <w:tcBorders>
              <w:top w:val="none" w:sz="4" w:space="0" w:color="000000"/>
            </w:tcBorders>
          </w:tcPr>
          <w:p w:rsidR="00295EDA" w:rsidRPr="00295EDA" w:rsidRDefault="00295EDA" w:rsidP="00295EDA">
            <w:pPr>
              <w:rPr>
                <w:lang w:val="ru-RU"/>
              </w:rPr>
            </w:pPr>
          </w:p>
        </w:tc>
        <w:tc>
          <w:tcPr>
            <w:tcW w:w="877" w:type="pct"/>
            <w:vMerge/>
            <w:tcBorders>
              <w:top w:val="none" w:sz="4" w:space="0" w:color="000000"/>
            </w:tcBorders>
          </w:tcPr>
          <w:p w:rsidR="00295EDA" w:rsidRPr="00295EDA" w:rsidRDefault="00295EDA" w:rsidP="00295EDA">
            <w:pPr>
              <w:rPr>
                <w:lang w:val="ru-RU"/>
              </w:rPr>
            </w:pPr>
          </w:p>
        </w:tc>
        <w:tc>
          <w:tcPr>
            <w:tcW w:w="420" w:type="pct"/>
            <w:vMerge/>
            <w:tcBorders>
              <w:top w:val="none" w:sz="4" w:space="0" w:color="000000"/>
            </w:tcBorders>
          </w:tcPr>
          <w:p w:rsidR="00295EDA" w:rsidRPr="00295EDA" w:rsidRDefault="00295EDA" w:rsidP="00295EDA">
            <w:pPr>
              <w:rPr>
                <w:lang w:val="ru-RU"/>
              </w:rPr>
            </w:pPr>
          </w:p>
        </w:tc>
        <w:tc>
          <w:tcPr>
            <w:tcW w:w="450" w:type="pct"/>
            <w:vMerge/>
            <w:tcBorders>
              <w:top w:val="none" w:sz="4" w:space="0" w:color="000000"/>
            </w:tcBorders>
          </w:tcPr>
          <w:p w:rsidR="00295EDA" w:rsidRPr="00295EDA" w:rsidRDefault="00295EDA" w:rsidP="00295EDA">
            <w:pPr>
              <w:rPr>
                <w:lang w:val="ru-RU"/>
              </w:rPr>
            </w:pPr>
          </w:p>
        </w:tc>
        <w:tc>
          <w:tcPr>
            <w:tcW w:w="348" w:type="pct"/>
            <w:vMerge/>
            <w:tcBorders>
              <w:top w:val="none" w:sz="4" w:space="0" w:color="000000"/>
            </w:tcBorders>
          </w:tcPr>
          <w:p w:rsidR="00295EDA" w:rsidRPr="00295EDA" w:rsidRDefault="00295EDA" w:rsidP="00295EDA">
            <w:pPr>
              <w:rPr>
                <w:lang w:val="ru-RU"/>
              </w:rPr>
            </w:pPr>
          </w:p>
        </w:tc>
        <w:tc>
          <w:tcPr>
            <w:tcW w:w="349" w:type="pct"/>
          </w:tcPr>
          <w:p w:rsidR="00295EDA" w:rsidRPr="00295EDA" w:rsidRDefault="00295EDA" w:rsidP="00295EDA">
            <w:pPr>
              <w:pStyle w:val="TableParagraph"/>
              <w:ind w:right="84"/>
              <w:jc w:val="center"/>
              <w:rPr>
                <w:sz w:val="24"/>
                <w:szCs w:val="24"/>
              </w:rPr>
            </w:pPr>
            <w:proofErr w:type="spellStart"/>
            <w:r w:rsidRPr="00295EDA">
              <w:rPr>
                <w:sz w:val="24"/>
                <w:szCs w:val="24"/>
              </w:rPr>
              <w:t>значе-ние</w:t>
            </w:r>
            <w:proofErr w:type="spellEnd"/>
          </w:p>
        </w:tc>
        <w:tc>
          <w:tcPr>
            <w:tcW w:w="258" w:type="pct"/>
          </w:tcPr>
          <w:p w:rsidR="00295EDA" w:rsidRPr="00295EDA" w:rsidRDefault="00295EDA" w:rsidP="00295EDA">
            <w:pPr>
              <w:pStyle w:val="TableParagraph"/>
              <w:ind w:right="155"/>
              <w:jc w:val="center"/>
              <w:rPr>
                <w:sz w:val="24"/>
                <w:szCs w:val="24"/>
              </w:rPr>
            </w:pPr>
            <w:proofErr w:type="spellStart"/>
            <w:r w:rsidRPr="00295EDA">
              <w:rPr>
                <w:sz w:val="24"/>
                <w:szCs w:val="24"/>
              </w:rPr>
              <w:t>год</w:t>
            </w:r>
            <w:proofErr w:type="spellEnd"/>
          </w:p>
        </w:tc>
        <w:tc>
          <w:tcPr>
            <w:tcW w:w="343" w:type="pct"/>
          </w:tcPr>
          <w:p w:rsidR="00295EDA" w:rsidRPr="00295EDA" w:rsidRDefault="00295EDA" w:rsidP="00295EDA">
            <w:pPr>
              <w:pStyle w:val="TableParagraph"/>
              <w:ind w:right="152"/>
              <w:jc w:val="center"/>
              <w:rPr>
                <w:sz w:val="24"/>
                <w:szCs w:val="24"/>
              </w:rPr>
            </w:pPr>
            <w:r w:rsidRPr="00295EDA">
              <w:rPr>
                <w:position w:val="-5"/>
                <w:sz w:val="24"/>
                <w:szCs w:val="24"/>
              </w:rPr>
              <w:t>N</w:t>
            </w:r>
          </w:p>
        </w:tc>
        <w:tc>
          <w:tcPr>
            <w:tcW w:w="253" w:type="pct"/>
          </w:tcPr>
          <w:p w:rsidR="00295EDA" w:rsidRPr="00295EDA" w:rsidRDefault="00295EDA" w:rsidP="00295EDA">
            <w:pPr>
              <w:pStyle w:val="TableParagraph"/>
              <w:ind w:right="157"/>
              <w:jc w:val="center"/>
              <w:rPr>
                <w:sz w:val="24"/>
                <w:szCs w:val="24"/>
              </w:rPr>
            </w:pPr>
            <w:r w:rsidRPr="00295EDA">
              <w:rPr>
                <w:sz w:val="24"/>
                <w:szCs w:val="24"/>
              </w:rPr>
              <w:t>N+1</w:t>
            </w:r>
          </w:p>
        </w:tc>
        <w:tc>
          <w:tcPr>
            <w:tcW w:w="253" w:type="pct"/>
          </w:tcPr>
          <w:p w:rsidR="00295EDA" w:rsidRPr="00295EDA" w:rsidRDefault="00295EDA" w:rsidP="00295EDA">
            <w:pPr>
              <w:pStyle w:val="TableParagraph"/>
              <w:jc w:val="center"/>
              <w:rPr>
                <w:sz w:val="24"/>
                <w:szCs w:val="24"/>
              </w:rPr>
            </w:pPr>
            <w:r w:rsidRPr="00295EDA">
              <w:rPr>
                <w:sz w:val="24"/>
                <w:szCs w:val="24"/>
              </w:rPr>
              <w:t>…</w:t>
            </w:r>
          </w:p>
        </w:tc>
        <w:tc>
          <w:tcPr>
            <w:tcW w:w="217" w:type="pct"/>
          </w:tcPr>
          <w:p w:rsidR="00295EDA" w:rsidRPr="00295EDA" w:rsidRDefault="00295EDA" w:rsidP="00295EDA">
            <w:pPr>
              <w:pStyle w:val="TableParagraph"/>
              <w:ind w:right="152"/>
              <w:jc w:val="center"/>
              <w:rPr>
                <w:sz w:val="24"/>
                <w:szCs w:val="24"/>
              </w:rPr>
            </w:pPr>
            <w:proofErr w:type="spellStart"/>
            <w:r w:rsidRPr="00295EDA">
              <w:rPr>
                <w:sz w:val="24"/>
                <w:szCs w:val="24"/>
              </w:rPr>
              <w:t>N+n</w:t>
            </w:r>
            <w:proofErr w:type="spellEnd"/>
          </w:p>
        </w:tc>
        <w:tc>
          <w:tcPr>
            <w:tcW w:w="520" w:type="pct"/>
            <w:vMerge/>
            <w:tcBorders>
              <w:top w:val="none" w:sz="4" w:space="0" w:color="000000"/>
            </w:tcBorders>
          </w:tcPr>
          <w:p w:rsidR="00295EDA" w:rsidRPr="00295EDA" w:rsidRDefault="00295EDA" w:rsidP="00295EDA"/>
        </w:tc>
        <w:tc>
          <w:tcPr>
            <w:tcW w:w="557" w:type="pct"/>
            <w:vMerge/>
            <w:tcBorders>
              <w:top w:val="none" w:sz="4" w:space="0" w:color="000000"/>
            </w:tcBorders>
          </w:tcPr>
          <w:p w:rsidR="00295EDA" w:rsidRPr="00295EDA" w:rsidRDefault="00295EDA" w:rsidP="00295EDA"/>
        </w:tc>
      </w:tr>
      <w:tr w:rsidR="00295EDA" w:rsidRPr="00295EDA" w:rsidTr="00295EDA">
        <w:trPr>
          <w:trHeight w:val="551"/>
        </w:trPr>
        <w:tc>
          <w:tcPr>
            <w:tcW w:w="5000" w:type="pct"/>
            <w:gridSpan w:val="13"/>
          </w:tcPr>
          <w:p w:rsidR="00295EDA" w:rsidRPr="00295EDA" w:rsidRDefault="00295EDA" w:rsidP="00295EDA">
            <w:pPr>
              <w:pStyle w:val="TableParagraph"/>
              <w:jc w:val="center"/>
              <w:rPr>
                <w:sz w:val="24"/>
                <w:szCs w:val="24"/>
              </w:rPr>
            </w:pPr>
            <w:r w:rsidRPr="00295EDA">
              <w:rPr>
                <w:sz w:val="24"/>
                <w:szCs w:val="24"/>
              </w:rPr>
              <w:t xml:space="preserve">1. </w:t>
            </w:r>
            <w:proofErr w:type="spellStart"/>
            <w:r w:rsidRPr="00295EDA">
              <w:rPr>
                <w:sz w:val="24"/>
                <w:szCs w:val="24"/>
              </w:rPr>
              <w:t>Цель</w:t>
            </w:r>
            <w:proofErr w:type="spellEnd"/>
            <w:r w:rsidRPr="00295EDA">
              <w:rPr>
                <w:spacing w:val="-7"/>
                <w:sz w:val="24"/>
                <w:szCs w:val="24"/>
              </w:rPr>
              <w:t xml:space="preserve"> </w:t>
            </w:r>
            <w:proofErr w:type="spellStart"/>
            <w:r w:rsidRPr="00295EDA">
              <w:rPr>
                <w:sz w:val="24"/>
                <w:szCs w:val="24"/>
              </w:rPr>
              <w:t>муниципальной</w:t>
            </w:r>
            <w:proofErr w:type="spellEnd"/>
            <w:r w:rsidRPr="00295EDA">
              <w:rPr>
                <w:sz w:val="24"/>
                <w:szCs w:val="24"/>
              </w:rPr>
              <w:t xml:space="preserve"> </w:t>
            </w:r>
            <w:proofErr w:type="spellStart"/>
            <w:r w:rsidRPr="00295EDA">
              <w:rPr>
                <w:sz w:val="24"/>
                <w:szCs w:val="24"/>
              </w:rPr>
              <w:t>программы</w:t>
            </w:r>
            <w:proofErr w:type="spellEnd"/>
            <w:r w:rsidRPr="00295EDA">
              <w:rPr>
                <w:sz w:val="24"/>
                <w:szCs w:val="24"/>
              </w:rPr>
              <w:t xml:space="preserve"> «Наименование»</w:t>
            </w:r>
            <w:r w:rsidRPr="00295EDA">
              <w:rPr>
                <w:sz w:val="24"/>
                <w:szCs w:val="24"/>
                <w:vertAlign w:val="superscript"/>
              </w:rPr>
              <w:t>8</w:t>
            </w:r>
          </w:p>
        </w:tc>
      </w:tr>
      <w:tr w:rsidR="00295EDA" w:rsidRPr="00295EDA" w:rsidTr="00295EDA">
        <w:trPr>
          <w:trHeight w:val="551"/>
        </w:trPr>
        <w:tc>
          <w:tcPr>
            <w:tcW w:w="156" w:type="pct"/>
          </w:tcPr>
          <w:p w:rsidR="00295EDA" w:rsidRPr="00295EDA" w:rsidRDefault="00295EDA" w:rsidP="00295EDA">
            <w:pPr>
              <w:pStyle w:val="TableParagraph"/>
              <w:ind w:left="107"/>
              <w:rPr>
                <w:sz w:val="24"/>
                <w:szCs w:val="24"/>
              </w:rPr>
            </w:pPr>
            <w:r w:rsidRPr="00295EDA">
              <w:rPr>
                <w:sz w:val="24"/>
                <w:szCs w:val="24"/>
              </w:rPr>
              <w:t>1</w:t>
            </w:r>
          </w:p>
        </w:tc>
        <w:tc>
          <w:tcPr>
            <w:tcW w:w="877"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20" w:type="pct"/>
          </w:tcPr>
          <w:p w:rsidR="00295EDA" w:rsidRPr="00295EDA" w:rsidRDefault="00295EDA" w:rsidP="00295EDA">
            <w:pPr>
              <w:pStyle w:val="TableParagraph"/>
              <w:ind w:left="108"/>
              <w:rPr>
                <w:i/>
                <w:sz w:val="24"/>
                <w:szCs w:val="24"/>
              </w:rPr>
            </w:pPr>
          </w:p>
        </w:tc>
        <w:tc>
          <w:tcPr>
            <w:tcW w:w="450" w:type="pct"/>
          </w:tcPr>
          <w:p w:rsidR="00295EDA" w:rsidRPr="00295EDA" w:rsidRDefault="00295EDA" w:rsidP="00295EDA">
            <w:pPr>
              <w:pStyle w:val="TableParagraph"/>
              <w:rPr>
                <w:sz w:val="24"/>
                <w:szCs w:val="24"/>
              </w:rPr>
            </w:pPr>
          </w:p>
        </w:tc>
        <w:tc>
          <w:tcPr>
            <w:tcW w:w="348" w:type="pct"/>
          </w:tcPr>
          <w:p w:rsidR="00295EDA" w:rsidRPr="00295EDA" w:rsidRDefault="00295EDA" w:rsidP="00295EDA">
            <w:pPr>
              <w:pStyle w:val="TableParagraph"/>
              <w:rPr>
                <w:sz w:val="24"/>
                <w:szCs w:val="24"/>
              </w:rPr>
            </w:pPr>
          </w:p>
        </w:tc>
        <w:tc>
          <w:tcPr>
            <w:tcW w:w="349" w:type="pct"/>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34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17" w:type="pct"/>
          </w:tcPr>
          <w:p w:rsidR="00295EDA" w:rsidRPr="00295EDA" w:rsidRDefault="00295EDA" w:rsidP="00295EDA">
            <w:pPr>
              <w:pStyle w:val="TableParagraph"/>
              <w:rPr>
                <w:sz w:val="24"/>
                <w:szCs w:val="24"/>
              </w:rPr>
            </w:pPr>
          </w:p>
        </w:tc>
        <w:tc>
          <w:tcPr>
            <w:tcW w:w="520" w:type="pct"/>
          </w:tcPr>
          <w:p w:rsidR="00295EDA" w:rsidRPr="00295EDA" w:rsidRDefault="00295EDA" w:rsidP="00295EDA">
            <w:pPr>
              <w:pStyle w:val="TableParagraph"/>
              <w:rPr>
                <w:sz w:val="24"/>
                <w:szCs w:val="24"/>
              </w:rPr>
            </w:pPr>
          </w:p>
        </w:tc>
        <w:tc>
          <w:tcPr>
            <w:tcW w:w="557" w:type="pct"/>
          </w:tcPr>
          <w:p w:rsidR="00295EDA" w:rsidRPr="00295EDA" w:rsidRDefault="00295EDA" w:rsidP="00295EDA">
            <w:pPr>
              <w:pStyle w:val="TableParagraph"/>
              <w:rPr>
                <w:sz w:val="24"/>
                <w:szCs w:val="24"/>
              </w:rPr>
            </w:pPr>
          </w:p>
        </w:tc>
      </w:tr>
      <w:tr w:rsidR="00295EDA" w:rsidRPr="00295EDA" w:rsidTr="00295EDA">
        <w:trPr>
          <w:trHeight w:val="372"/>
        </w:trPr>
        <w:tc>
          <w:tcPr>
            <w:tcW w:w="156" w:type="pct"/>
          </w:tcPr>
          <w:p w:rsidR="00295EDA" w:rsidRPr="00295EDA" w:rsidRDefault="00295EDA" w:rsidP="00295EDA">
            <w:pPr>
              <w:pStyle w:val="TableParagraph"/>
              <w:ind w:left="107" w:hanging="107"/>
              <w:jc w:val="center"/>
              <w:rPr>
                <w:sz w:val="24"/>
                <w:szCs w:val="24"/>
              </w:rPr>
            </w:pPr>
            <w:r w:rsidRPr="00295EDA">
              <w:rPr>
                <w:sz w:val="24"/>
                <w:szCs w:val="24"/>
              </w:rPr>
              <w:t>…</w:t>
            </w:r>
          </w:p>
        </w:tc>
        <w:tc>
          <w:tcPr>
            <w:tcW w:w="877" w:type="pct"/>
          </w:tcPr>
          <w:p w:rsidR="00295EDA" w:rsidRPr="00295EDA" w:rsidRDefault="00295EDA" w:rsidP="00295EDA">
            <w:pPr>
              <w:pStyle w:val="TableParagraph"/>
              <w:rPr>
                <w:sz w:val="24"/>
                <w:szCs w:val="24"/>
              </w:rPr>
            </w:pPr>
          </w:p>
        </w:tc>
        <w:tc>
          <w:tcPr>
            <w:tcW w:w="420" w:type="pct"/>
          </w:tcPr>
          <w:p w:rsidR="00295EDA" w:rsidRPr="00295EDA" w:rsidRDefault="00295EDA" w:rsidP="00295EDA">
            <w:pPr>
              <w:pStyle w:val="TableParagraph"/>
              <w:rPr>
                <w:sz w:val="24"/>
                <w:szCs w:val="24"/>
              </w:rPr>
            </w:pPr>
          </w:p>
        </w:tc>
        <w:tc>
          <w:tcPr>
            <w:tcW w:w="450" w:type="pct"/>
          </w:tcPr>
          <w:p w:rsidR="00295EDA" w:rsidRPr="00295EDA" w:rsidRDefault="00295EDA" w:rsidP="00295EDA">
            <w:pPr>
              <w:pStyle w:val="TableParagraph"/>
              <w:rPr>
                <w:sz w:val="24"/>
                <w:szCs w:val="24"/>
              </w:rPr>
            </w:pPr>
          </w:p>
        </w:tc>
        <w:tc>
          <w:tcPr>
            <w:tcW w:w="348" w:type="pct"/>
          </w:tcPr>
          <w:p w:rsidR="00295EDA" w:rsidRPr="00295EDA" w:rsidRDefault="00295EDA" w:rsidP="00295EDA">
            <w:pPr>
              <w:pStyle w:val="TableParagraph"/>
              <w:rPr>
                <w:sz w:val="24"/>
                <w:szCs w:val="24"/>
              </w:rPr>
            </w:pPr>
          </w:p>
        </w:tc>
        <w:tc>
          <w:tcPr>
            <w:tcW w:w="349" w:type="pct"/>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34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17" w:type="pct"/>
            <w:tcBorders>
              <w:right w:val="single" w:sz="4" w:space="0" w:color="auto"/>
            </w:tcBorders>
          </w:tcPr>
          <w:p w:rsidR="00295EDA" w:rsidRPr="00295EDA" w:rsidRDefault="00295EDA" w:rsidP="00295EDA">
            <w:pPr>
              <w:pStyle w:val="TableParagraph"/>
              <w:rPr>
                <w:sz w:val="24"/>
                <w:szCs w:val="24"/>
              </w:rPr>
            </w:pPr>
          </w:p>
        </w:tc>
        <w:tc>
          <w:tcPr>
            <w:tcW w:w="520" w:type="pct"/>
            <w:tcBorders>
              <w:left w:val="single" w:sz="4" w:space="0" w:color="auto"/>
            </w:tcBorders>
          </w:tcPr>
          <w:p w:rsidR="00295EDA" w:rsidRPr="00295EDA" w:rsidRDefault="00295EDA" w:rsidP="00295EDA">
            <w:pPr>
              <w:pStyle w:val="TableParagraph"/>
              <w:rPr>
                <w:sz w:val="24"/>
                <w:szCs w:val="24"/>
              </w:rPr>
            </w:pPr>
          </w:p>
        </w:tc>
        <w:tc>
          <w:tcPr>
            <w:tcW w:w="557" w:type="pct"/>
          </w:tcPr>
          <w:p w:rsidR="00295EDA" w:rsidRPr="00295EDA" w:rsidRDefault="00295EDA" w:rsidP="00295EDA">
            <w:pPr>
              <w:pStyle w:val="TableParagraph"/>
              <w:rPr>
                <w:sz w:val="24"/>
                <w:szCs w:val="24"/>
              </w:rPr>
            </w:pPr>
          </w:p>
        </w:tc>
      </w:tr>
      <w:tr w:rsidR="00295EDA" w:rsidRPr="00295EDA" w:rsidTr="00295EDA">
        <w:trPr>
          <w:trHeight w:val="372"/>
        </w:trPr>
        <w:tc>
          <w:tcPr>
            <w:tcW w:w="5000" w:type="pct"/>
            <w:gridSpan w:val="13"/>
          </w:tcPr>
          <w:p w:rsidR="00295EDA" w:rsidRPr="00295EDA" w:rsidRDefault="00295EDA" w:rsidP="00295EDA">
            <w:pPr>
              <w:pStyle w:val="TableParagraph"/>
              <w:jc w:val="center"/>
              <w:rPr>
                <w:sz w:val="24"/>
                <w:szCs w:val="24"/>
                <w:lang w:val="ru-RU"/>
              </w:rPr>
            </w:pPr>
            <w:r w:rsidRPr="00295EDA">
              <w:rPr>
                <w:sz w:val="24"/>
                <w:szCs w:val="24"/>
              </w:rPr>
              <w:t>N</w:t>
            </w:r>
            <w:r w:rsidRPr="00295EDA">
              <w:rPr>
                <w:sz w:val="24"/>
                <w:szCs w:val="24"/>
                <w:lang w:val="ru-RU"/>
              </w:rPr>
              <w:t>. Цель</w:t>
            </w:r>
            <w:r w:rsidRPr="00295EDA">
              <w:rPr>
                <w:spacing w:val="-7"/>
                <w:sz w:val="24"/>
                <w:szCs w:val="24"/>
                <w:lang w:val="ru-RU"/>
              </w:rPr>
              <w:t xml:space="preserve"> </w:t>
            </w:r>
            <w:r w:rsidRPr="00295EDA">
              <w:rPr>
                <w:sz w:val="24"/>
                <w:szCs w:val="24"/>
                <w:lang w:val="ru-RU"/>
              </w:rPr>
              <w:t>муниципальной</w:t>
            </w:r>
            <w:r w:rsidRPr="00295EDA">
              <w:rPr>
                <w:spacing w:val="-9"/>
                <w:sz w:val="24"/>
                <w:szCs w:val="24"/>
                <w:lang w:val="ru-RU"/>
              </w:rPr>
              <w:t xml:space="preserve"> </w:t>
            </w:r>
            <w:r w:rsidRPr="00295EDA">
              <w:rPr>
                <w:sz w:val="24"/>
                <w:szCs w:val="24"/>
                <w:lang w:val="ru-RU"/>
              </w:rPr>
              <w:t>программы «Наименование»</w:t>
            </w:r>
          </w:p>
        </w:tc>
      </w:tr>
      <w:tr w:rsidR="00295EDA" w:rsidRPr="00295EDA" w:rsidTr="00295EDA">
        <w:trPr>
          <w:trHeight w:val="372"/>
        </w:trPr>
        <w:tc>
          <w:tcPr>
            <w:tcW w:w="156" w:type="pct"/>
          </w:tcPr>
          <w:p w:rsidR="00295EDA" w:rsidRPr="00295EDA" w:rsidRDefault="00295EDA" w:rsidP="00295EDA">
            <w:pPr>
              <w:pStyle w:val="TableParagraph"/>
              <w:ind w:left="107"/>
              <w:rPr>
                <w:sz w:val="24"/>
                <w:szCs w:val="24"/>
              </w:rPr>
            </w:pPr>
            <w:r w:rsidRPr="00295EDA">
              <w:rPr>
                <w:sz w:val="24"/>
                <w:szCs w:val="24"/>
              </w:rPr>
              <w:t>1</w:t>
            </w:r>
          </w:p>
          <w:p w:rsidR="00295EDA" w:rsidRPr="00295EDA" w:rsidRDefault="00295EDA" w:rsidP="00295EDA">
            <w:pPr>
              <w:pStyle w:val="TableParagraph"/>
              <w:ind w:left="107"/>
              <w:rPr>
                <w:sz w:val="24"/>
                <w:szCs w:val="24"/>
              </w:rPr>
            </w:pPr>
          </w:p>
        </w:tc>
        <w:tc>
          <w:tcPr>
            <w:tcW w:w="877"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20" w:type="pct"/>
          </w:tcPr>
          <w:p w:rsidR="00295EDA" w:rsidRPr="00295EDA" w:rsidRDefault="00295EDA" w:rsidP="00295EDA">
            <w:pPr>
              <w:pStyle w:val="TableParagraph"/>
              <w:rPr>
                <w:sz w:val="24"/>
                <w:szCs w:val="24"/>
              </w:rPr>
            </w:pPr>
          </w:p>
        </w:tc>
        <w:tc>
          <w:tcPr>
            <w:tcW w:w="450" w:type="pct"/>
          </w:tcPr>
          <w:p w:rsidR="00295EDA" w:rsidRPr="00295EDA" w:rsidRDefault="00295EDA" w:rsidP="00295EDA">
            <w:pPr>
              <w:pStyle w:val="TableParagraph"/>
              <w:rPr>
                <w:sz w:val="24"/>
                <w:szCs w:val="24"/>
              </w:rPr>
            </w:pPr>
          </w:p>
        </w:tc>
        <w:tc>
          <w:tcPr>
            <w:tcW w:w="348" w:type="pct"/>
          </w:tcPr>
          <w:p w:rsidR="00295EDA" w:rsidRPr="00295EDA" w:rsidRDefault="00295EDA" w:rsidP="00295EDA">
            <w:pPr>
              <w:pStyle w:val="TableParagraph"/>
              <w:rPr>
                <w:sz w:val="24"/>
                <w:szCs w:val="24"/>
              </w:rPr>
            </w:pPr>
          </w:p>
        </w:tc>
        <w:tc>
          <w:tcPr>
            <w:tcW w:w="349" w:type="pct"/>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34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17" w:type="pct"/>
            <w:tcBorders>
              <w:right w:val="single" w:sz="4" w:space="0" w:color="auto"/>
            </w:tcBorders>
          </w:tcPr>
          <w:p w:rsidR="00295EDA" w:rsidRPr="00295EDA" w:rsidRDefault="00295EDA" w:rsidP="00295EDA">
            <w:pPr>
              <w:pStyle w:val="TableParagraph"/>
              <w:rPr>
                <w:sz w:val="24"/>
                <w:szCs w:val="24"/>
              </w:rPr>
            </w:pPr>
          </w:p>
        </w:tc>
        <w:tc>
          <w:tcPr>
            <w:tcW w:w="520" w:type="pct"/>
          </w:tcPr>
          <w:p w:rsidR="00295EDA" w:rsidRPr="00295EDA" w:rsidRDefault="00295EDA" w:rsidP="00295EDA">
            <w:pPr>
              <w:pStyle w:val="TableParagraph"/>
              <w:rPr>
                <w:sz w:val="24"/>
                <w:szCs w:val="24"/>
              </w:rPr>
            </w:pPr>
          </w:p>
        </w:tc>
        <w:tc>
          <w:tcPr>
            <w:tcW w:w="557" w:type="pct"/>
          </w:tcPr>
          <w:p w:rsidR="00295EDA" w:rsidRPr="00295EDA" w:rsidRDefault="00295EDA" w:rsidP="00295EDA">
            <w:pPr>
              <w:pStyle w:val="TableParagraph"/>
              <w:rPr>
                <w:sz w:val="24"/>
                <w:szCs w:val="24"/>
              </w:rPr>
            </w:pPr>
          </w:p>
        </w:tc>
      </w:tr>
      <w:tr w:rsidR="00295EDA" w:rsidRPr="00295EDA" w:rsidTr="00295EDA">
        <w:trPr>
          <w:trHeight w:val="372"/>
        </w:trPr>
        <w:tc>
          <w:tcPr>
            <w:tcW w:w="156" w:type="pct"/>
          </w:tcPr>
          <w:p w:rsidR="00295EDA" w:rsidRPr="00295EDA" w:rsidRDefault="00295EDA" w:rsidP="00295EDA">
            <w:pPr>
              <w:pStyle w:val="TableParagraph"/>
              <w:ind w:left="107" w:hanging="107"/>
              <w:jc w:val="center"/>
              <w:rPr>
                <w:sz w:val="24"/>
                <w:szCs w:val="24"/>
              </w:rPr>
            </w:pPr>
            <w:r w:rsidRPr="00295EDA">
              <w:rPr>
                <w:sz w:val="24"/>
                <w:szCs w:val="24"/>
              </w:rPr>
              <w:t>…</w:t>
            </w:r>
          </w:p>
        </w:tc>
        <w:tc>
          <w:tcPr>
            <w:tcW w:w="877" w:type="pct"/>
          </w:tcPr>
          <w:p w:rsidR="00295EDA" w:rsidRPr="00295EDA" w:rsidRDefault="00295EDA" w:rsidP="00295EDA">
            <w:pPr>
              <w:pStyle w:val="TableParagraph"/>
              <w:rPr>
                <w:sz w:val="24"/>
                <w:szCs w:val="24"/>
              </w:rPr>
            </w:pPr>
          </w:p>
        </w:tc>
        <w:tc>
          <w:tcPr>
            <w:tcW w:w="420" w:type="pct"/>
          </w:tcPr>
          <w:p w:rsidR="00295EDA" w:rsidRPr="00295EDA" w:rsidRDefault="00295EDA" w:rsidP="00295EDA">
            <w:pPr>
              <w:pStyle w:val="TableParagraph"/>
              <w:rPr>
                <w:sz w:val="24"/>
                <w:szCs w:val="24"/>
              </w:rPr>
            </w:pPr>
          </w:p>
        </w:tc>
        <w:tc>
          <w:tcPr>
            <w:tcW w:w="450" w:type="pct"/>
          </w:tcPr>
          <w:p w:rsidR="00295EDA" w:rsidRPr="00295EDA" w:rsidRDefault="00295EDA" w:rsidP="00295EDA">
            <w:pPr>
              <w:pStyle w:val="TableParagraph"/>
              <w:rPr>
                <w:sz w:val="24"/>
                <w:szCs w:val="24"/>
              </w:rPr>
            </w:pPr>
          </w:p>
        </w:tc>
        <w:tc>
          <w:tcPr>
            <w:tcW w:w="348" w:type="pct"/>
          </w:tcPr>
          <w:p w:rsidR="00295EDA" w:rsidRPr="00295EDA" w:rsidRDefault="00295EDA" w:rsidP="00295EDA">
            <w:pPr>
              <w:pStyle w:val="TableParagraph"/>
              <w:rPr>
                <w:sz w:val="24"/>
                <w:szCs w:val="24"/>
              </w:rPr>
            </w:pPr>
          </w:p>
        </w:tc>
        <w:tc>
          <w:tcPr>
            <w:tcW w:w="349" w:type="pct"/>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34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53" w:type="pct"/>
          </w:tcPr>
          <w:p w:rsidR="00295EDA" w:rsidRPr="00295EDA" w:rsidRDefault="00295EDA" w:rsidP="00295EDA">
            <w:pPr>
              <w:pStyle w:val="TableParagraph"/>
              <w:rPr>
                <w:sz w:val="24"/>
                <w:szCs w:val="24"/>
              </w:rPr>
            </w:pPr>
          </w:p>
        </w:tc>
        <w:tc>
          <w:tcPr>
            <w:tcW w:w="217" w:type="pct"/>
          </w:tcPr>
          <w:p w:rsidR="00295EDA" w:rsidRPr="00295EDA" w:rsidRDefault="00295EDA" w:rsidP="00295EDA">
            <w:pPr>
              <w:pStyle w:val="TableParagraph"/>
              <w:rPr>
                <w:sz w:val="24"/>
                <w:szCs w:val="24"/>
              </w:rPr>
            </w:pPr>
          </w:p>
        </w:tc>
        <w:tc>
          <w:tcPr>
            <w:tcW w:w="520" w:type="pct"/>
          </w:tcPr>
          <w:p w:rsidR="00295EDA" w:rsidRPr="00295EDA" w:rsidRDefault="00295EDA" w:rsidP="00295EDA">
            <w:pPr>
              <w:pStyle w:val="TableParagraph"/>
              <w:rPr>
                <w:sz w:val="24"/>
                <w:szCs w:val="24"/>
              </w:rPr>
            </w:pPr>
          </w:p>
        </w:tc>
        <w:tc>
          <w:tcPr>
            <w:tcW w:w="557" w:type="pct"/>
          </w:tcPr>
          <w:p w:rsidR="00295EDA" w:rsidRPr="00295EDA" w:rsidRDefault="00295EDA" w:rsidP="00295EDA">
            <w:pPr>
              <w:pStyle w:val="TableParagraph"/>
              <w:rPr>
                <w:sz w:val="24"/>
                <w:szCs w:val="24"/>
              </w:rPr>
            </w:pPr>
          </w:p>
        </w:tc>
      </w:tr>
    </w:tbl>
    <w:p w:rsidR="00295EDA" w:rsidRPr="00295EDA" w:rsidRDefault="00295EDA" w:rsidP="00295EDA">
      <w:pPr>
        <w:adjustRightInd w:val="0"/>
        <w:jc w:val="both"/>
        <w:rPr>
          <w:bCs/>
        </w:rPr>
      </w:pPr>
      <w:r w:rsidRPr="00295EDA">
        <w:rPr>
          <w:bCs/>
          <w:vertAlign w:val="superscript"/>
        </w:rPr>
        <w:t>1</w:t>
      </w:r>
      <w:proofErr w:type="gramStart"/>
      <w:r w:rsidRPr="00295EDA">
        <w:rPr>
          <w:bCs/>
          <w:vertAlign w:val="superscript"/>
        </w:rPr>
        <w:t xml:space="preserve"> </w:t>
      </w:r>
      <w:r w:rsidRPr="00295EDA">
        <w:t>У</w:t>
      </w:r>
      <w:proofErr w:type="gramEnd"/>
      <w:r w:rsidRPr="00295EDA">
        <w:t xml:space="preserve">казывается </w:t>
      </w:r>
      <w:r w:rsidRPr="00295EDA">
        <w:rPr>
          <w:bCs/>
        </w:rPr>
        <w:t>уровень соответствия показателя:</w:t>
      </w:r>
    </w:p>
    <w:p w:rsidR="00295EDA" w:rsidRPr="00295EDA" w:rsidRDefault="00295EDA" w:rsidP="00295EDA">
      <w:pPr>
        <w:adjustRightInd w:val="0"/>
        <w:ind w:firstLine="540"/>
        <w:jc w:val="both"/>
        <w:rPr>
          <w:bCs/>
        </w:rPr>
      </w:pPr>
      <w:r w:rsidRPr="00295EDA">
        <w:rPr>
          <w:bCs/>
        </w:rPr>
        <w:t>«ГП РФ» – показатель, декомпозированный на уровень муниципального образования, определен паспортом государственной программы Российской Федерации;</w:t>
      </w:r>
    </w:p>
    <w:p w:rsidR="00295EDA" w:rsidRPr="00295EDA" w:rsidRDefault="00295EDA" w:rsidP="00295EDA">
      <w:pPr>
        <w:adjustRightInd w:val="0"/>
        <w:ind w:firstLine="540"/>
        <w:jc w:val="both"/>
        <w:rPr>
          <w:bCs/>
        </w:rPr>
      </w:pPr>
      <w:r w:rsidRPr="00295EDA">
        <w:rPr>
          <w:bCs/>
        </w:rPr>
        <w:t>«ФП в НП» – показатель, декомпозированный на уровень муниципального образования,  определен паспортом федерального проекта государственной программы Российской Федерации, входящего в состав национального проекта;</w:t>
      </w:r>
    </w:p>
    <w:p w:rsidR="00295EDA" w:rsidRPr="00295EDA" w:rsidRDefault="00295EDA" w:rsidP="00295EDA">
      <w:pPr>
        <w:adjustRightInd w:val="0"/>
        <w:ind w:firstLine="540"/>
        <w:jc w:val="both"/>
        <w:rPr>
          <w:bCs/>
        </w:rPr>
      </w:pPr>
      <w:r w:rsidRPr="00295EDA">
        <w:rPr>
          <w:bCs/>
        </w:rPr>
        <w:t>«ФП вне НП» – показатель, декомпозированный на уровень муниципального образования,  определен паспортом федерального проекта государственной программы Российской Федерации, входящего в состав национального проекта;</w:t>
      </w:r>
    </w:p>
    <w:p w:rsidR="00295EDA" w:rsidRPr="00295EDA" w:rsidRDefault="00295EDA" w:rsidP="00295EDA">
      <w:pPr>
        <w:adjustRightInd w:val="0"/>
        <w:ind w:firstLine="540"/>
        <w:jc w:val="both"/>
        <w:rPr>
          <w:bCs/>
        </w:rPr>
      </w:pPr>
      <w:r w:rsidRPr="00295EDA">
        <w:rPr>
          <w:bCs/>
        </w:rPr>
        <w:t xml:space="preserve">«ГП </w:t>
      </w:r>
      <w:proofErr w:type="gramStart"/>
      <w:r w:rsidRPr="00295EDA">
        <w:rPr>
          <w:bCs/>
        </w:rPr>
        <w:t>КО</w:t>
      </w:r>
      <w:proofErr w:type="gramEnd"/>
      <w:r w:rsidRPr="00295EDA">
        <w:rPr>
          <w:bCs/>
        </w:rPr>
        <w:t>» – показатель, декомпозированный на уровень муниципального образования, определен паспортом государственной программы Кировской области;</w:t>
      </w:r>
    </w:p>
    <w:p w:rsidR="00295EDA" w:rsidRPr="00295EDA" w:rsidRDefault="00295EDA" w:rsidP="00295EDA">
      <w:pPr>
        <w:adjustRightInd w:val="0"/>
        <w:ind w:firstLine="540"/>
        <w:jc w:val="both"/>
        <w:rPr>
          <w:bCs/>
        </w:rPr>
      </w:pPr>
      <w:r w:rsidRPr="00295EDA">
        <w:rPr>
          <w:bCs/>
        </w:rPr>
        <w:t>«РП в НП» – показатель, декомпозированный на уровень муниципального образования,  определен паспортом регионального проекта государственной программы Кировской области, входящего в состав национального проекта;</w:t>
      </w:r>
    </w:p>
    <w:p w:rsidR="00295EDA" w:rsidRPr="00295EDA" w:rsidRDefault="00295EDA" w:rsidP="00295EDA">
      <w:pPr>
        <w:adjustRightInd w:val="0"/>
        <w:ind w:firstLine="540"/>
        <w:jc w:val="both"/>
        <w:rPr>
          <w:bCs/>
        </w:rPr>
      </w:pPr>
      <w:r w:rsidRPr="00295EDA">
        <w:rPr>
          <w:bCs/>
        </w:rPr>
        <w:t>«РП вне НП» – показатель, декомпозированный на уровень муниципального образования,  определен паспортом регионального проекта государственной программы Кировской области, не входящего в состав национального проекта;</w:t>
      </w:r>
    </w:p>
    <w:p w:rsidR="00295EDA" w:rsidRPr="00295EDA" w:rsidRDefault="00295EDA" w:rsidP="00295EDA">
      <w:pPr>
        <w:adjustRightInd w:val="0"/>
        <w:ind w:firstLine="540"/>
        <w:jc w:val="both"/>
        <w:rPr>
          <w:bCs/>
        </w:rPr>
      </w:pPr>
      <w:r w:rsidRPr="00295EDA">
        <w:rPr>
          <w:bCs/>
        </w:rPr>
        <w:t>«МП» – показатель является собственным показателем муниципальной программы;</w:t>
      </w:r>
    </w:p>
    <w:p w:rsidR="00295EDA" w:rsidRPr="00295EDA" w:rsidRDefault="00295EDA" w:rsidP="00295EDA">
      <w:pPr>
        <w:adjustRightInd w:val="0"/>
        <w:ind w:firstLine="540"/>
        <w:jc w:val="both"/>
        <w:rPr>
          <w:bCs/>
        </w:rPr>
      </w:pPr>
      <w:r w:rsidRPr="00295EDA">
        <w:rPr>
          <w:bCs/>
        </w:rPr>
        <w:lastRenderedPageBreak/>
        <w:t xml:space="preserve"> «ВДЛ» – показатель, декомпозированный на уровень муниципального образования, является показателем </w:t>
      </w:r>
      <w:proofErr w:type="gramStart"/>
      <w:r w:rsidRPr="00295EDA">
        <w:rPr>
          <w:bCs/>
        </w:rPr>
        <w:t>оценки эффективности деятельности высшего должностного лица Кировской области</w:t>
      </w:r>
      <w:proofErr w:type="gramEnd"/>
      <w:r w:rsidRPr="00295EDA">
        <w:rPr>
          <w:bCs/>
        </w:rPr>
        <w:t>;</w:t>
      </w:r>
    </w:p>
    <w:p w:rsidR="00295EDA" w:rsidRPr="00295EDA" w:rsidRDefault="00295EDA" w:rsidP="00295EDA">
      <w:pPr>
        <w:adjustRightInd w:val="0"/>
        <w:ind w:firstLine="540"/>
        <w:jc w:val="both"/>
        <w:rPr>
          <w:bCs/>
        </w:rPr>
      </w:pPr>
      <w:r w:rsidRPr="00295EDA">
        <w:rPr>
          <w:bCs/>
        </w:rPr>
        <w:t xml:space="preserve">«ОМС» – показатель является собственным показателем </w:t>
      </w:r>
      <w:proofErr w:type="gramStart"/>
      <w:r w:rsidRPr="00295EDA">
        <w:rPr>
          <w:bCs/>
        </w:rPr>
        <w:t>оценки эффективности деятельности органов местного самоуправления</w:t>
      </w:r>
      <w:proofErr w:type="gramEnd"/>
      <w:r w:rsidRPr="00295EDA">
        <w:rPr>
          <w:bCs/>
        </w:rPr>
        <w:t>.</w:t>
      </w:r>
    </w:p>
    <w:p w:rsidR="00295EDA" w:rsidRPr="00295EDA" w:rsidRDefault="00295EDA" w:rsidP="00295EDA">
      <w:pPr>
        <w:adjustRightInd w:val="0"/>
        <w:ind w:firstLine="540"/>
        <w:jc w:val="both"/>
        <w:rPr>
          <w:bCs/>
        </w:rPr>
      </w:pPr>
      <w:r w:rsidRPr="00295EDA">
        <w:rPr>
          <w:bCs/>
        </w:rPr>
        <w:t>Допускается установление у одного показателя одновременно несколько уровней.</w:t>
      </w:r>
    </w:p>
    <w:p w:rsidR="00295EDA" w:rsidRPr="00295EDA" w:rsidRDefault="00295EDA" w:rsidP="00295EDA">
      <w:pPr>
        <w:adjustRightInd w:val="0"/>
        <w:jc w:val="both"/>
      </w:pPr>
      <w:r w:rsidRPr="00295EDA">
        <w:rPr>
          <w:bCs/>
          <w:vertAlign w:val="superscript"/>
        </w:rPr>
        <w:t>2</w:t>
      </w:r>
      <w:proofErr w:type="gramStart"/>
      <w:r w:rsidRPr="00295EDA">
        <w:rPr>
          <w:bCs/>
          <w:vertAlign w:val="superscript"/>
        </w:rPr>
        <w:t xml:space="preserve"> </w:t>
      </w:r>
      <w:r w:rsidRPr="00295EDA">
        <w:t>У</w:t>
      </w:r>
      <w:proofErr w:type="gramEnd"/>
      <w:r w:rsidRPr="00295EDA">
        <w:t>казывается планируемая динамика значений показателя: возрастание (если планируемой тенденцией изменения значений показателя является увеличение значений показателя), или убывание (если планируемой тенденцией изменения значений показателя является снижение значений показателя), или поддержание (если значения показателя сохраняются на определенном целевом уровне на протяжении реализации государственной программы).</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 xml:space="preserve">казывается единица измерения показателя по Общероссийскому </w:t>
      </w:r>
      <w:hyperlink r:id="rId20" w:history="1">
        <w:r w:rsidRPr="00295EDA">
          <w:t>классификатору</w:t>
        </w:r>
      </w:hyperlink>
      <w:r w:rsidRPr="00295EDA">
        <w:t xml:space="preserve"> единиц измерения.</w:t>
      </w:r>
    </w:p>
    <w:p w:rsidR="00295EDA" w:rsidRPr="00295EDA" w:rsidRDefault="00295EDA" w:rsidP="00295EDA">
      <w:pPr>
        <w:adjustRightInd w:val="0"/>
        <w:jc w:val="both"/>
      </w:pPr>
      <w:r w:rsidRPr="00295EDA">
        <w:rPr>
          <w:vertAlign w:val="superscript"/>
        </w:rPr>
        <w:t>4</w:t>
      </w:r>
      <w:proofErr w:type="gramStart"/>
      <w:r w:rsidRPr="00295EDA">
        <w:t xml:space="preserve"> В</w:t>
      </w:r>
      <w:proofErr w:type="gramEnd"/>
      <w:r w:rsidRPr="00295EDA">
        <w:t xml:space="preserve"> качестве базового значения указывается фактическое значение показателя за год, предшествующий началу реализации муниципальной программы, или за год, определенный федеральным исполнительным органом или исполнительным органом Кировской области в составе декомпозированного показателя. Указывается соответствующий год.</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казываются плановые значения показателей по всем годам реализации муниципальной программы, начиная с года начала реализации муниципальной программы или с года включения показателя. Планирование значений показателей нарастающим итогом используется только при наличии требований федеральных органов исполнительной власти. За N принимается год начала реализации муниципальной программы.</w:t>
      </w:r>
    </w:p>
    <w:p w:rsidR="00295EDA" w:rsidRPr="00295EDA" w:rsidRDefault="00295EDA" w:rsidP="00295EDA">
      <w:pPr>
        <w:adjustRightInd w:val="0"/>
        <w:jc w:val="both"/>
      </w:pPr>
      <w:r w:rsidRPr="00295EDA">
        <w:rPr>
          <w:vertAlign w:val="superscript"/>
        </w:rPr>
        <w:t>6</w:t>
      </w:r>
      <w:proofErr w:type="gramStart"/>
      <w:r w:rsidRPr="00295EDA">
        <w:t xml:space="preserve"> У</w:t>
      </w:r>
      <w:proofErr w:type="gramEnd"/>
      <w:r w:rsidRPr="00295EDA">
        <w:t xml:space="preserve">казывается фамилия И.О., должность руководителя структурного подразделения (отраслевого органа) администрации Орловского муниципального округа, ответственного за достижение показателя. </w:t>
      </w:r>
    </w:p>
    <w:p w:rsidR="00295EDA" w:rsidRPr="00295EDA" w:rsidRDefault="00295EDA" w:rsidP="00295EDA">
      <w:pPr>
        <w:adjustRightInd w:val="0"/>
        <w:jc w:val="both"/>
      </w:pPr>
      <w:r w:rsidRPr="00295EDA">
        <w:rPr>
          <w:vertAlign w:val="superscript"/>
        </w:rPr>
        <w:t>7</w:t>
      </w:r>
      <w:proofErr w:type="gramStart"/>
      <w:r w:rsidRPr="00295EDA">
        <w:t xml:space="preserve"> У</w:t>
      </w:r>
      <w:proofErr w:type="gramEnd"/>
      <w:r w:rsidRPr="00295EDA">
        <w:t>казываются наименования показателей национальных целей, вклад в достижение которых обеспечивает показатель муниципальной программы (при наличии). Наименования показателей национальных целей указываются в соответствии с разделом 1 «Основные положения» паспорта муниципальной программы. В разделе 2 «Показатели муниципальной программы» должны найти отражение все показатели национальных целей, указанные в разделе 1 «Основные положения».</w:t>
      </w:r>
    </w:p>
    <w:p w:rsidR="00295EDA" w:rsidRPr="00295EDA" w:rsidRDefault="00295EDA" w:rsidP="00295EDA">
      <w:pPr>
        <w:adjustRightInd w:val="0"/>
        <w:jc w:val="both"/>
      </w:pPr>
      <w:r w:rsidRPr="00295EDA">
        <w:rPr>
          <w:vertAlign w:val="superscript"/>
        </w:rPr>
        <w:t>8</w:t>
      </w:r>
      <w:proofErr w:type="gramStart"/>
      <w:r w:rsidRPr="00295EDA">
        <w:t xml:space="preserve"> У</w:t>
      </w:r>
      <w:proofErr w:type="gramEnd"/>
      <w:r w:rsidRPr="00295EDA">
        <w:t>казывается наименование цели муниципальной программы в соответствии с разделом 1 «Основные положения».</w:t>
      </w: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adjustRightInd w:val="0"/>
        <w:jc w:val="both"/>
      </w:pPr>
    </w:p>
    <w:p w:rsidR="00295EDA" w:rsidRPr="00295EDA" w:rsidRDefault="00295EDA" w:rsidP="00295EDA">
      <w:pPr>
        <w:pStyle w:val="1"/>
        <w:tabs>
          <w:tab w:val="left" w:pos="1985"/>
          <w:tab w:val="left" w:pos="11057"/>
        </w:tabs>
        <w:ind w:left="6713" w:hanging="6713"/>
        <w:jc w:val="center"/>
        <w:rPr>
          <w:sz w:val="24"/>
          <w:szCs w:val="24"/>
        </w:rPr>
      </w:pPr>
      <w:r w:rsidRPr="00295EDA">
        <w:rPr>
          <w:sz w:val="24"/>
          <w:szCs w:val="24"/>
        </w:rPr>
        <w:t>2.1. Прокси-показатели муниципальной программы в _______ году*</w:t>
      </w:r>
    </w:p>
    <w:p w:rsidR="00295EDA" w:rsidRPr="00295EDA" w:rsidRDefault="00295EDA" w:rsidP="00295EDA">
      <w:pPr>
        <w:pStyle w:val="a8"/>
        <w:rPr>
          <w:strike/>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7"/>
        <w:gridCol w:w="3621"/>
        <w:gridCol w:w="1506"/>
        <w:gridCol w:w="1282"/>
        <w:gridCol w:w="1107"/>
        <w:gridCol w:w="924"/>
        <w:gridCol w:w="863"/>
        <w:gridCol w:w="898"/>
        <w:gridCol w:w="980"/>
        <w:gridCol w:w="1018"/>
        <w:gridCol w:w="1724"/>
      </w:tblGrid>
      <w:tr w:rsidR="00295EDA" w:rsidRPr="00295EDA" w:rsidTr="00295EDA">
        <w:trPr>
          <w:trHeight w:val="443"/>
        </w:trPr>
        <w:tc>
          <w:tcPr>
            <w:tcW w:w="224" w:type="pct"/>
            <w:vMerge w:val="restart"/>
          </w:tcPr>
          <w:p w:rsidR="00295EDA" w:rsidRPr="00295EDA" w:rsidRDefault="00295EDA" w:rsidP="00295EDA">
            <w:pPr>
              <w:pStyle w:val="TableParagraph"/>
              <w:jc w:val="center"/>
              <w:rPr>
                <w:sz w:val="24"/>
                <w:szCs w:val="24"/>
                <w:lang w:val="ru-RU"/>
              </w:rPr>
            </w:pPr>
          </w:p>
          <w:p w:rsidR="00295EDA" w:rsidRPr="00295EDA" w:rsidRDefault="00295EDA" w:rsidP="00295EDA">
            <w:pPr>
              <w:pStyle w:val="TableParagraph"/>
              <w:ind w:left="174" w:right="149" w:firstLine="31"/>
              <w:jc w:val="center"/>
              <w:rPr>
                <w:sz w:val="24"/>
                <w:szCs w:val="24"/>
              </w:rPr>
            </w:pPr>
            <w:r w:rsidRPr="00295EDA">
              <w:rPr>
                <w:sz w:val="24"/>
                <w:szCs w:val="24"/>
              </w:rPr>
              <w:t>№</w:t>
            </w:r>
            <w:r w:rsidRPr="00295EDA">
              <w:rPr>
                <w:spacing w:val="-37"/>
                <w:sz w:val="24"/>
                <w:szCs w:val="24"/>
              </w:rPr>
              <w:t xml:space="preserve"> </w:t>
            </w:r>
            <w:r w:rsidRPr="00295EDA">
              <w:rPr>
                <w:sz w:val="24"/>
                <w:szCs w:val="24"/>
              </w:rPr>
              <w:t>п/п</w:t>
            </w:r>
          </w:p>
        </w:tc>
        <w:tc>
          <w:tcPr>
            <w:tcW w:w="1243" w:type="pct"/>
            <w:vMerge w:val="restart"/>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Наименование</w:t>
            </w:r>
            <w:proofErr w:type="spellEnd"/>
            <w:r w:rsidRPr="00295EDA">
              <w:rPr>
                <w:spacing w:val="-6"/>
                <w:sz w:val="24"/>
                <w:szCs w:val="24"/>
              </w:rPr>
              <w:t xml:space="preserve"> </w:t>
            </w:r>
            <w:proofErr w:type="spellStart"/>
            <w:r w:rsidRPr="00295EDA">
              <w:rPr>
                <w:spacing w:val="-6"/>
                <w:sz w:val="24"/>
                <w:szCs w:val="24"/>
              </w:rPr>
              <w:t>прокси-</w:t>
            </w:r>
            <w:r w:rsidRPr="00295EDA">
              <w:rPr>
                <w:sz w:val="24"/>
                <w:szCs w:val="24"/>
              </w:rPr>
              <w:t>показателя</w:t>
            </w:r>
            <w:proofErr w:type="spellEnd"/>
          </w:p>
        </w:tc>
        <w:tc>
          <w:tcPr>
            <w:tcW w:w="518" w:type="pct"/>
            <w:vMerge w:val="restart"/>
            <w:vAlign w:val="center"/>
          </w:tcPr>
          <w:p w:rsidR="00295EDA" w:rsidRPr="00295EDA" w:rsidRDefault="00295EDA" w:rsidP="00295EDA">
            <w:pPr>
              <w:pStyle w:val="TableParagraph"/>
              <w:tabs>
                <w:tab w:val="right" w:pos="988"/>
              </w:tabs>
              <w:ind w:left="17" w:right="36"/>
              <w:jc w:val="center"/>
              <w:rPr>
                <w:sz w:val="24"/>
                <w:szCs w:val="24"/>
              </w:rPr>
            </w:pPr>
            <w:proofErr w:type="spellStart"/>
            <w:r w:rsidRPr="00295EDA">
              <w:rPr>
                <w:sz w:val="24"/>
                <w:szCs w:val="24"/>
              </w:rPr>
              <w:t>Признак</w:t>
            </w:r>
            <w:proofErr w:type="spellEnd"/>
            <w:r w:rsidRPr="00295EDA">
              <w:rPr>
                <w:spacing w:val="1"/>
                <w:sz w:val="24"/>
                <w:szCs w:val="24"/>
              </w:rPr>
              <w:t xml:space="preserve"> </w:t>
            </w:r>
            <w:proofErr w:type="spellStart"/>
            <w:r w:rsidRPr="00295EDA">
              <w:rPr>
                <w:sz w:val="24"/>
                <w:szCs w:val="24"/>
              </w:rPr>
              <w:t>возрастания</w:t>
            </w:r>
            <w:proofErr w:type="spellEnd"/>
            <w:r w:rsidRPr="00295EDA">
              <w:rPr>
                <w:sz w:val="24"/>
                <w:szCs w:val="24"/>
              </w:rPr>
              <w:t>/</w:t>
            </w:r>
            <w:r w:rsidRPr="00295EDA">
              <w:rPr>
                <w:spacing w:val="-37"/>
                <w:sz w:val="24"/>
                <w:szCs w:val="24"/>
              </w:rPr>
              <w:t xml:space="preserve"> </w:t>
            </w:r>
            <w:proofErr w:type="spellStart"/>
            <w:r w:rsidRPr="00295EDA">
              <w:rPr>
                <w:sz w:val="24"/>
                <w:szCs w:val="24"/>
              </w:rPr>
              <w:t>убывания</w:t>
            </w:r>
            <w:proofErr w:type="spellEnd"/>
            <w:r w:rsidRPr="00295EDA">
              <w:rPr>
                <w:sz w:val="24"/>
                <w:szCs w:val="24"/>
              </w:rPr>
              <w:t xml:space="preserve">/ </w:t>
            </w:r>
            <w:proofErr w:type="spellStart"/>
            <w:r w:rsidRPr="00295EDA">
              <w:rPr>
                <w:sz w:val="24"/>
                <w:szCs w:val="24"/>
              </w:rPr>
              <w:t>поддержания</w:t>
            </w:r>
            <w:proofErr w:type="spellEnd"/>
          </w:p>
        </w:tc>
        <w:tc>
          <w:tcPr>
            <w:tcW w:w="437" w:type="pct"/>
            <w:vMerge w:val="restart"/>
            <w:vAlign w:val="center"/>
          </w:tcPr>
          <w:p w:rsidR="00295EDA" w:rsidRPr="00295EDA" w:rsidRDefault="00295EDA" w:rsidP="00295EDA">
            <w:pPr>
              <w:pStyle w:val="TableParagraph"/>
              <w:ind w:left="83" w:right="113"/>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pacing w:val="-37"/>
                <w:sz w:val="24"/>
                <w:szCs w:val="24"/>
              </w:rPr>
              <w:t xml:space="preserve"> </w:t>
            </w:r>
            <w:r w:rsidRPr="00295EDA">
              <w:rPr>
                <w:sz w:val="24"/>
                <w:szCs w:val="24"/>
              </w:rPr>
              <w:t>(</w:t>
            </w:r>
            <w:proofErr w:type="spellStart"/>
            <w:r w:rsidRPr="00295EDA">
              <w:rPr>
                <w:sz w:val="24"/>
                <w:szCs w:val="24"/>
              </w:rPr>
              <w:t>по</w:t>
            </w:r>
            <w:proofErr w:type="spellEnd"/>
            <w:r w:rsidRPr="00295EDA">
              <w:rPr>
                <w:spacing w:val="-2"/>
                <w:sz w:val="24"/>
                <w:szCs w:val="24"/>
              </w:rPr>
              <w:t xml:space="preserve"> </w:t>
            </w:r>
            <w:r w:rsidRPr="00295EDA">
              <w:rPr>
                <w:sz w:val="24"/>
                <w:szCs w:val="24"/>
              </w:rPr>
              <w:t>ОКЕИ)</w:t>
            </w:r>
          </w:p>
        </w:tc>
        <w:tc>
          <w:tcPr>
            <w:tcW w:w="699" w:type="pct"/>
            <w:gridSpan w:val="2"/>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Базовое</w:t>
            </w:r>
            <w:proofErr w:type="spellEnd"/>
            <w:r w:rsidRPr="00295EDA">
              <w:rPr>
                <w:sz w:val="24"/>
                <w:szCs w:val="24"/>
              </w:rPr>
              <w:t xml:space="preserve"> </w:t>
            </w:r>
            <w:proofErr w:type="spellStart"/>
            <w:r w:rsidRPr="00295EDA">
              <w:rPr>
                <w:sz w:val="24"/>
                <w:szCs w:val="24"/>
              </w:rPr>
              <w:t>значение</w:t>
            </w:r>
            <w:proofErr w:type="spellEnd"/>
          </w:p>
        </w:tc>
        <w:tc>
          <w:tcPr>
            <w:tcW w:w="1290" w:type="pct"/>
            <w:gridSpan w:val="4"/>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Значение</w:t>
            </w:r>
            <w:proofErr w:type="spellEnd"/>
            <w:r w:rsidRPr="00295EDA">
              <w:rPr>
                <w:sz w:val="24"/>
                <w:szCs w:val="24"/>
              </w:rPr>
              <w:t xml:space="preserve"> </w:t>
            </w:r>
            <w:proofErr w:type="spellStart"/>
            <w:r w:rsidRPr="00295EDA">
              <w:rPr>
                <w:sz w:val="24"/>
                <w:szCs w:val="24"/>
              </w:rPr>
              <w:t>показателя</w:t>
            </w:r>
            <w:proofErr w:type="spellEnd"/>
            <w:r w:rsidRPr="00295EDA">
              <w:rPr>
                <w:sz w:val="24"/>
                <w:szCs w:val="24"/>
              </w:rPr>
              <w:t xml:space="preserve"> </w:t>
            </w:r>
            <w:proofErr w:type="spellStart"/>
            <w:r w:rsidRPr="00295EDA">
              <w:rPr>
                <w:sz w:val="24"/>
                <w:szCs w:val="24"/>
              </w:rPr>
              <w:t>по</w:t>
            </w:r>
            <w:proofErr w:type="spellEnd"/>
            <w:r w:rsidRPr="00295EDA">
              <w:rPr>
                <w:sz w:val="24"/>
                <w:szCs w:val="24"/>
              </w:rPr>
              <w:t xml:space="preserve"> кварталам</w:t>
            </w:r>
            <w:r w:rsidRPr="00295EDA">
              <w:rPr>
                <w:sz w:val="24"/>
                <w:szCs w:val="24"/>
                <w:vertAlign w:val="superscript"/>
              </w:rPr>
              <w:t>1</w:t>
            </w:r>
          </w:p>
        </w:tc>
        <w:tc>
          <w:tcPr>
            <w:tcW w:w="588" w:type="pct"/>
            <w:vAlign w:val="center"/>
          </w:tcPr>
          <w:p w:rsidR="00295EDA" w:rsidRPr="00295EDA" w:rsidRDefault="00295EDA" w:rsidP="00295EDA">
            <w:pPr>
              <w:pStyle w:val="TableParagraph"/>
              <w:ind w:left="34" w:right="99"/>
              <w:jc w:val="center"/>
              <w:rPr>
                <w:sz w:val="24"/>
                <w:szCs w:val="24"/>
                <w:lang w:val="ru-RU"/>
              </w:rPr>
            </w:pPr>
            <w:proofErr w:type="gramStart"/>
            <w:r w:rsidRPr="00295EDA">
              <w:rPr>
                <w:sz w:val="24"/>
                <w:szCs w:val="24"/>
                <w:lang w:val="ru-RU"/>
              </w:rPr>
              <w:t>Ответственный</w:t>
            </w:r>
            <w:proofErr w:type="gramEnd"/>
            <w:r w:rsidRPr="00295EDA">
              <w:rPr>
                <w:sz w:val="24"/>
                <w:szCs w:val="24"/>
                <w:lang w:val="ru-RU"/>
              </w:rPr>
              <w:t xml:space="preserve"> за достижение показателя</w:t>
            </w:r>
          </w:p>
          <w:p w:rsidR="00295EDA" w:rsidRPr="00295EDA" w:rsidRDefault="00295EDA" w:rsidP="00295EDA">
            <w:pPr>
              <w:pStyle w:val="TableParagraph"/>
              <w:ind w:left="34" w:right="99"/>
              <w:jc w:val="center"/>
              <w:rPr>
                <w:sz w:val="24"/>
                <w:szCs w:val="24"/>
                <w:lang w:val="ru-RU"/>
              </w:rPr>
            </w:pPr>
            <w:r w:rsidRPr="00295EDA">
              <w:rPr>
                <w:sz w:val="24"/>
                <w:szCs w:val="24"/>
                <w:lang w:val="ru-RU"/>
              </w:rPr>
              <w:t>(Ф.И.О., должность)</w:t>
            </w:r>
            <w:r w:rsidRPr="00295EDA">
              <w:rPr>
                <w:sz w:val="24"/>
                <w:szCs w:val="24"/>
                <w:vertAlign w:val="superscript"/>
                <w:lang w:val="ru-RU"/>
              </w:rPr>
              <w:t>2</w:t>
            </w:r>
          </w:p>
        </w:tc>
      </w:tr>
      <w:tr w:rsidR="00295EDA" w:rsidRPr="00295EDA" w:rsidTr="00295EDA">
        <w:trPr>
          <w:trHeight w:val="253"/>
        </w:trPr>
        <w:tc>
          <w:tcPr>
            <w:tcW w:w="224" w:type="pct"/>
            <w:vMerge/>
            <w:tcBorders>
              <w:top w:val="none" w:sz="4" w:space="0" w:color="000000"/>
            </w:tcBorders>
          </w:tcPr>
          <w:p w:rsidR="00295EDA" w:rsidRPr="00295EDA" w:rsidRDefault="00295EDA" w:rsidP="00295EDA">
            <w:pPr>
              <w:jc w:val="center"/>
              <w:rPr>
                <w:lang w:val="ru-RU"/>
              </w:rPr>
            </w:pPr>
          </w:p>
        </w:tc>
        <w:tc>
          <w:tcPr>
            <w:tcW w:w="1243" w:type="pct"/>
            <w:vMerge/>
            <w:tcBorders>
              <w:top w:val="none" w:sz="4" w:space="0" w:color="000000"/>
            </w:tcBorders>
          </w:tcPr>
          <w:p w:rsidR="00295EDA" w:rsidRPr="00295EDA" w:rsidRDefault="00295EDA" w:rsidP="00295EDA">
            <w:pPr>
              <w:jc w:val="center"/>
              <w:rPr>
                <w:lang w:val="ru-RU"/>
              </w:rPr>
            </w:pPr>
          </w:p>
        </w:tc>
        <w:tc>
          <w:tcPr>
            <w:tcW w:w="518" w:type="pct"/>
            <w:vMerge/>
            <w:tcBorders>
              <w:top w:val="none" w:sz="4" w:space="0" w:color="000000"/>
            </w:tcBorders>
          </w:tcPr>
          <w:p w:rsidR="00295EDA" w:rsidRPr="00295EDA" w:rsidRDefault="00295EDA" w:rsidP="00295EDA">
            <w:pPr>
              <w:jc w:val="center"/>
              <w:rPr>
                <w:lang w:val="ru-RU"/>
              </w:rPr>
            </w:pPr>
          </w:p>
        </w:tc>
        <w:tc>
          <w:tcPr>
            <w:tcW w:w="437" w:type="pct"/>
            <w:vMerge/>
            <w:tcBorders>
              <w:top w:val="none" w:sz="4" w:space="0" w:color="000000"/>
            </w:tcBorders>
          </w:tcPr>
          <w:p w:rsidR="00295EDA" w:rsidRPr="00295EDA" w:rsidRDefault="00295EDA" w:rsidP="00295EDA">
            <w:pPr>
              <w:jc w:val="center"/>
              <w:rPr>
                <w:lang w:val="ru-RU"/>
              </w:rPr>
            </w:pPr>
          </w:p>
        </w:tc>
        <w:tc>
          <w:tcPr>
            <w:tcW w:w="381" w:type="pct"/>
          </w:tcPr>
          <w:p w:rsidR="00295EDA" w:rsidRPr="00295EDA" w:rsidRDefault="00295EDA" w:rsidP="00295EDA">
            <w:pPr>
              <w:pStyle w:val="TableParagraph"/>
              <w:ind w:left="49" w:right="50"/>
              <w:jc w:val="center"/>
              <w:rPr>
                <w:sz w:val="24"/>
                <w:szCs w:val="24"/>
              </w:rPr>
            </w:pPr>
            <w:proofErr w:type="spellStart"/>
            <w:r w:rsidRPr="00295EDA">
              <w:rPr>
                <w:sz w:val="24"/>
                <w:szCs w:val="24"/>
              </w:rPr>
              <w:t>значение</w:t>
            </w:r>
            <w:proofErr w:type="spellEnd"/>
          </w:p>
        </w:tc>
        <w:tc>
          <w:tcPr>
            <w:tcW w:w="318" w:type="pct"/>
          </w:tcPr>
          <w:p w:rsidR="00295EDA" w:rsidRPr="00295EDA" w:rsidRDefault="00295EDA" w:rsidP="00295EDA">
            <w:pPr>
              <w:pStyle w:val="TableParagraph"/>
              <w:jc w:val="center"/>
              <w:rPr>
                <w:sz w:val="24"/>
                <w:szCs w:val="24"/>
              </w:rPr>
            </w:pPr>
            <w:proofErr w:type="spellStart"/>
            <w:r w:rsidRPr="00295EDA">
              <w:rPr>
                <w:sz w:val="24"/>
                <w:szCs w:val="24"/>
              </w:rPr>
              <w:t>год</w:t>
            </w:r>
            <w:proofErr w:type="spellEnd"/>
          </w:p>
        </w:tc>
        <w:tc>
          <w:tcPr>
            <w:tcW w:w="294" w:type="pct"/>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309" w:type="pct"/>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337" w:type="pct"/>
          </w:tcPr>
          <w:p w:rsidR="00295EDA" w:rsidRPr="00295EDA" w:rsidRDefault="00295EDA" w:rsidP="00295EDA">
            <w:pPr>
              <w:pStyle w:val="TableParagraph"/>
              <w:ind w:left="9"/>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350" w:type="pct"/>
          </w:tcPr>
          <w:p w:rsidR="00295EDA" w:rsidRPr="00295EDA" w:rsidRDefault="00295EDA" w:rsidP="00295EDA">
            <w:pPr>
              <w:pStyle w:val="TableParagraph"/>
              <w:ind w:left="75"/>
              <w:jc w:val="center"/>
              <w:rPr>
                <w:sz w:val="24"/>
                <w:szCs w:val="24"/>
              </w:rPr>
            </w:pPr>
            <w:r w:rsidRPr="00295EDA">
              <w:rPr>
                <w:sz w:val="24"/>
                <w:szCs w:val="24"/>
              </w:rPr>
              <w:t>4 квартал</w:t>
            </w:r>
            <w:r w:rsidRPr="00295EDA">
              <w:rPr>
                <w:sz w:val="24"/>
                <w:szCs w:val="24"/>
                <w:vertAlign w:val="superscript"/>
              </w:rPr>
              <w:t>3</w:t>
            </w:r>
          </w:p>
        </w:tc>
        <w:tc>
          <w:tcPr>
            <w:tcW w:w="588" w:type="pct"/>
            <w:tcBorders>
              <w:top w:val="none" w:sz="4" w:space="0" w:color="000000"/>
            </w:tcBorders>
          </w:tcPr>
          <w:p w:rsidR="00295EDA" w:rsidRPr="00295EDA" w:rsidRDefault="00295EDA" w:rsidP="00295EDA">
            <w:pPr>
              <w:jc w:val="center"/>
            </w:pPr>
          </w:p>
        </w:tc>
      </w:tr>
      <w:tr w:rsidR="00295EDA" w:rsidRPr="00295EDA" w:rsidTr="00295EDA">
        <w:trPr>
          <w:trHeight w:val="371"/>
        </w:trPr>
        <w:tc>
          <w:tcPr>
            <w:tcW w:w="224" w:type="pct"/>
          </w:tcPr>
          <w:p w:rsidR="00295EDA" w:rsidRPr="00295EDA" w:rsidRDefault="00295EDA" w:rsidP="00295EDA">
            <w:pPr>
              <w:pStyle w:val="TableParagraph"/>
              <w:ind w:left="10"/>
              <w:jc w:val="center"/>
              <w:rPr>
                <w:sz w:val="24"/>
                <w:szCs w:val="24"/>
              </w:rPr>
            </w:pPr>
            <w:r w:rsidRPr="00295EDA">
              <w:rPr>
                <w:sz w:val="24"/>
                <w:szCs w:val="24"/>
              </w:rPr>
              <w:t>1</w:t>
            </w:r>
          </w:p>
        </w:tc>
        <w:tc>
          <w:tcPr>
            <w:tcW w:w="4776" w:type="pct"/>
            <w:gridSpan w:val="10"/>
          </w:tcPr>
          <w:p w:rsidR="00295EDA" w:rsidRPr="00295EDA" w:rsidRDefault="00295EDA" w:rsidP="00295EDA">
            <w:pPr>
              <w:pStyle w:val="TableParagraph"/>
              <w:ind w:left="107"/>
              <w:rPr>
                <w:sz w:val="24"/>
                <w:szCs w:val="24"/>
                <w:lang w:val="ru-RU"/>
              </w:rPr>
            </w:pPr>
            <w:r w:rsidRPr="00295EDA">
              <w:rPr>
                <w:sz w:val="24"/>
                <w:szCs w:val="24"/>
                <w:lang w:val="ru-RU"/>
              </w:rPr>
              <w:t>Показатель муниципальной программы «Наименование», ед. измерения по ОКЕИ</w:t>
            </w:r>
            <w:proofErr w:type="gramStart"/>
            <w:r w:rsidRPr="00295EDA">
              <w:rPr>
                <w:sz w:val="24"/>
                <w:szCs w:val="24"/>
                <w:vertAlign w:val="superscript"/>
                <w:lang w:val="ru-RU"/>
              </w:rPr>
              <w:t>4</w:t>
            </w:r>
            <w:proofErr w:type="gramEnd"/>
          </w:p>
        </w:tc>
      </w:tr>
      <w:tr w:rsidR="00295EDA" w:rsidRPr="00295EDA" w:rsidTr="00295EDA">
        <w:trPr>
          <w:trHeight w:val="371"/>
        </w:trPr>
        <w:tc>
          <w:tcPr>
            <w:tcW w:w="224" w:type="pct"/>
          </w:tcPr>
          <w:p w:rsidR="00295EDA" w:rsidRPr="00295EDA" w:rsidRDefault="00295EDA" w:rsidP="00295EDA">
            <w:pPr>
              <w:pStyle w:val="TableParagraph"/>
              <w:ind w:left="145" w:right="135"/>
              <w:jc w:val="center"/>
              <w:rPr>
                <w:sz w:val="24"/>
                <w:szCs w:val="24"/>
              </w:rPr>
            </w:pPr>
            <w:r w:rsidRPr="00295EDA">
              <w:rPr>
                <w:sz w:val="24"/>
                <w:szCs w:val="24"/>
              </w:rPr>
              <w:t>1.1</w:t>
            </w:r>
          </w:p>
        </w:tc>
        <w:tc>
          <w:tcPr>
            <w:tcW w:w="1243" w:type="pct"/>
          </w:tcPr>
          <w:p w:rsidR="00295EDA" w:rsidRPr="00295EDA" w:rsidRDefault="00295EDA" w:rsidP="00295EDA">
            <w:pPr>
              <w:pStyle w:val="TableParagraph"/>
              <w:ind w:left="107"/>
              <w:rPr>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прокси-показателя</w:t>
            </w:r>
            <w:proofErr w:type="spellEnd"/>
          </w:p>
        </w:tc>
        <w:tc>
          <w:tcPr>
            <w:tcW w:w="518" w:type="pct"/>
          </w:tcPr>
          <w:p w:rsidR="00295EDA" w:rsidRPr="00295EDA" w:rsidRDefault="00295EDA" w:rsidP="00295EDA">
            <w:pPr>
              <w:pStyle w:val="TableParagraph"/>
              <w:rPr>
                <w:sz w:val="24"/>
                <w:szCs w:val="24"/>
              </w:rPr>
            </w:pPr>
          </w:p>
        </w:tc>
        <w:tc>
          <w:tcPr>
            <w:tcW w:w="437" w:type="pct"/>
          </w:tcPr>
          <w:p w:rsidR="00295EDA" w:rsidRPr="00295EDA" w:rsidRDefault="00295EDA" w:rsidP="00295EDA">
            <w:pPr>
              <w:pStyle w:val="TableParagraph"/>
              <w:rPr>
                <w:sz w:val="24"/>
                <w:szCs w:val="24"/>
              </w:rPr>
            </w:pPr>
          </w:p>
        </w:tc>
        <w:tc>
          <w:tcPr>
            <w:tcW w:w="699" w:type="pct"/>
            <w:gridSpan w:val="2"/>
          </w:tcPr>
          <w:p w:rsidR="00295EDA" w:rsidRPr="00295EDA" w:rsidRDefault="00295EDA" w:rsidP="00295EDA">
            <w:pPr>
              <w:pStyle w:val="TableParagraph"/>
              <w:rPr>
                <w:sz w:val="24"/>
                <w:szCs w:val="24"/>
              </w:rPr>
            </w:pPr>
          </w:p>
        </w:tc>
        <w:tc>
          <w:tcPr>
            <w:tcW w:w="294" w:type="pct"/>
          </w:tcPr>
          <w:p w:rsidR="00295EDA" w:rsidRPr="00295EDA" w:rsidRDefault="00295EDA" w:rsidP="00295EDA">
            <w:pPr>
              <w:pStyle w:val="TableParagraph"/>
              <w:rPr>
                <w:sz w:val="24"/>
                <w:szCs w:val="24"/>
              </w:rPr>
            </w:pPr>
          </w:p>
        </w:tc>
        <w:tc>
          <w:tcPr>
            <w:tcW w:w="309" w:type="pct"/>
          </w:tcPr>
          <w:p w:rsidR="00295EDA" w:rsidRPr="00295EDA" w:rsidRDefault="00295EDA" w:rsidP="00295EDA">
            <w:pPr>
              <w:pStyle w:val="TableParagraph"/>
              <w:rPr>
                <w:sz w:val="24"/>
                <w:szCs w:val="24"/>
              </w:rPr>
            </w:pPr>
          </w:p>
        </w:tc>
        <w:tc>
          <w:tcPr>
            <w:tcW w:w="337" w:type="pct"/>
          </w:tcPr>
          <w:p w:rsidR="00295EDA" w:rsidRPr="00295EDA" w:rsidRDefault="00295EDA" w:rsidP="00295EDA">
            <w:pPr>
              <w:pStyle w:val="TableParagraph"/>
              <w:rPr>
                <w:sz w:val="24"/>
                <w:szCs w:val="24"/>
              </w:rPr>
            </w:pPr>
          </w:p>
        </w:tc>
        <w:tc>
          <w:tcPr>
            <w:tcW w:w="350" w:type="pct"/>
          </w:tcPr>
          <w:p w:rsidR="00295EDA" w:rsidRPr="00295EDA" w:rsidRDefault="00295EDA" w:rsidP="00295EDA">
            <w:pPr>
              <w:pStyle w:val="TableParagraph"/>
              <w:rPr>
                <w:sz w:val="24"/>
                <w:szCs w:val="24"/>
              </w:rPr>
            </w:pPr>
          </w:p>
        </w:tc>
        <w:tc>
          <w:tcPr>
            <w:tcW w:w="588" w:type="pct"/>
          </w:tcPr>
          <w:p w:rsidR="00295EDA" w:rsidRPr="00295EDA" w:rsidRDefault="00295EDA" w:rsidP="00295EDA">
            <w:pPr>
              <w:pStyle w:val="TableParagraph"/>
              <w:rPr>
                <w:sz w:val="24"/>
                <w:szCs w:val="24"/>
              </w:rPr>
            </w:pPr>
          </w:p>
        </w:tc>
      </w:tr>
      <w:tr w:rsidR="00295EDA" w:rsidRPr="00295EDA" w:rsidTr="00295EDA">
        <w:trPr>
          <w:trHeight w:val="374"/>
        </w:trPr>
        <w:tc>
          <w:tcPr>
            <w:tcW w:w="224" w:type="pct"/>
          </w:tcPr>
          <w:p w:rsidR="00295EDA" w:rsidRPr="00295EDA" w:rsidRDefault="00295EDA" w:rsidP="00295EDA">
            <w:pPr>
              <w:pStyle w:val="TableParagraph"/>
              <w:ind w:left="145" w:right="135"/>
              <w:jc w:val="center"/>
              <w:rPr>
                <w:sz w:val="24"/>
                <w:szCs w:val="24"/>
              </w:rPr>
            </w:pPr>
            <w:r w:rsidRPr="00295EDA">
              <w:rPr>
                <w:sz w:val="24"/>
                <w:szCs w:val="24"/>
              </w:rPr>
              <w:t>…</w:t>
            </w:r>
          </w:p>
        </w:tc>
        <w:tc>
          <w:tcPr>
            <w:tcW w:w="1243" w:type="pct"/>
          </w:tcPr>
          <w:p w:rsidR="00295EDA" w:rsidRPr="00295EDA" w:rsidRDefault="00295EDA" w:rsidP="00295EDA">
            <w:pPr>
              <w:pStyle w:val="TableParagraph"/>
              <w:rPr>
                <w:sz w:val="24"/>
                <w:szCs w:val="24"/>
              </w:rPr>
            </w:pPr>
          </w:p>
        </w:tc>
        <w:tc>
          <w:tcPr>
            <w:tcW w:w="518" w:type="pct"/>
          </w:tcPr>
          <w:p w:rsidR="00295EDA" w:rsidRPr="00295EDA" w:rsidRDefault="00295EDA" w:rsidP="00295EDA">
            <w:pPr>
              <w:pStyle w:val="TableParagraph"/>
              <w:rPr>
                <w:sz w:val="24"/>
                <w:szCs w:val="24"/>
              </w:rPr>
            </w:pPr>
          </w:p>
        </w:tc>
        <w:tc>
          <w:tcPr>
            <w:tcW w:w="437" w:type="pct"/>
          </w:tcPr>
          <w:p w:rsidR="00295EDA" w:rsidRPr="00295EDA" w:rsidRDefault="00295EDA" w:rsidP="00295EDA">
            <w:pPr>
              <w:pStyle w:val="TableParagraph"/>
              <w:rPr>
                <w:sz w:val="24"/>
                <w:szCs w:val="24"/>
              </w:rPr>
            </w:pPr>
          </w:p>
        </w:tc>
        <w:tc>
          <w:tcPr>
            <w:tcW w:w="699" w:type="pct"/>
            <w:gridSpan w:val="2"/>
          </w:tcPr>
          <w:p w:rsidR="00295EDA" w:rsidRPr="00295EDA" w:rsidRDefault="00295EDA" w:rsidP="00295EDA">
            <w:pPr>
              <w:pStyle w:val="TableParagraph"/>
              <w:rPr>
                <w:sz w:val="24"/>
                <w:szCs w:val="24"/>
              </w:rPr>
            </w:pPr>
          </w:p>
        </w:tc>
        <w:tc>
          <w:tcPr>
            <w:tcW w:w="294" w:type="pct"/>
          </w:tcPr>
          <w:p w:rsidR="00295EDA" w:rsidRPr="00295EDA" w:rsidRDefault="00295EDA" w:rsidP="00295EDA">
            <w:pPr>
              <w:pStyle w:val="TableParagraph"/>
              <w:rPr>
                <w:sz w:val="24"/>
                <w:szCs w:val="24"/>
              </w:rPr>
            </w:pPr>
          </w:p>
        </w:tc>
        <w:tc>
          <w:tcPr>
            <w:tcW w:w="309" w:type="pct"/>
          </w:tcPr>
          <w:p w:rsidR="00295EDA" w:rsidRPr="00295EDA" w:rsidRDefault="00295EDA" w:rsidP="00295EDA">
            <w:pPr>
              <w:pStyle w:val="TableParagraph"/>
              <w:rPr>
                <w:sz w:val="24"/>
                <w:szCs w:val="24"/>
              </w:rPr>
            </w:pPr>
          </w:p>
        </w:tc>
        <w:tc>
          <w:tcPr>
            <w:tcW w:w="337" w:type="pct"/>
          </w:tcPr>
          <w:p w:rsidR="00295EDA" w:rsidRPr="00295EDA" w:rsidRDefault="00295EDA" w:rsidP="00295EDA">
            <w:pPr>
              <w:pStyle w:val="TableParagraph"/>
              <w:rPr>
                <w:sz w:val="24"/>
                <w:szCs w:val="24"/>
              </w:rPr>
            </w:pPr>
          </w:p>
        </w:tc>
        <w:tc>
          <w:tcPr>
            <w:tcW w:w="350" w:type="pct"/>
          </w:tcPr>
          <w:p w:rsidR="00295EDA" w:rsidRPr="00295EDA" w:rsidRDefault="00295EDA" w:rsidP="00295EDA">
            <w:pPr>
              <w:pStyle w:val="TableParagraph"/>
              <w:rPr>
                <w:sz w:val="24"/>
                <w:szCs w:val="24"/>
              </w:rPr>
            </w:pPr>
          </w:p>
        </w:tc>
        <w:tc>
          <w:tcPr>
            <w:tcW w:w="588" w:type="pct"/>
          </w:tcPr>
          <w:p w:rsidR="00295EDA" w:rsidRPr="00295EDA" w:rsidRDefault="00295EDA" w:rsidP="00295EDA">
            <w:pPr>
              <w:pStyle w:val="TableParagraph"/>
              <w:rPr>
                <w:sz w:val="24"/>
                <w:szCs w:val="24"/>
              </w:rPr>
            </w:pPr>
          </w:p>
        </w:tc>
      </w:tr>
      <w:tr w:rsidR="00295EDA" w:rsidRPr="00295EDA" w:rsidTr="00295EDA">
        <w:trPr>
          <w:trHeight w:val="371"/>
        </w:trPr>
        <w:tc>
          <w:tcPr>
            <w:tcW w:w="224" w:type="pct"/>
          </w:tcPr>
          <w:p w:rsidR="00295EDA" w:rsidRPr="00295EDA" w:rsidRDefault="00295EDA" w:rsidP="00295EDA">
            <w:pPr>
              <w:pStyle w:val="TableParagraph"/>
              <w:ind w:left="7"/>
              <w:jc w:val="center"/>
              <w:rPr>
                <w:sz w:val="24"/>
                <w:szCs w:val="24"/>
              </w:rPr>
            </w:pPr>
            <w:r w:rsidRPr="00295EDA">
              <w:rPr>
                <w:sz w:val="24"/>
                <w:szCs w:val="24"/>
              </w:rPr>
              <w:t>2</w:t>
            </w:r>
          </w:p>
        </w:tc>
        <w:tc>
          <w:tcPr>
            <w:tcW w:w="4776" w:type="pct"/>
            <w:gridSpan w:val="10"/>
          </w:tcPr>
          <w:p w:rsidR="00295EDA" w:rsidRPr="00295EDA" w:rsidRDefault="00295EDA" w:rsidP="00295EDA">
            <w:pPr>
              <w:pStyle w:val="TableParagraph"/>
              <w:ind w:left="107"/>
              <w:rPr>
                <w:sz w:val="24"/>
                <w:szCs w:val="24"/>
                <w:lang w:val="ru-RU"/>
              </w:rPr>
            </w:pPr>
            <w:r w:rsidRPr="00295EDA">
              <w:rPr>
                <w:sz w:val="24"/>
                <w:szCs w:val="24"/>
                <w:lang w:val="ru-RU"/>
              </w:rPr>
              <w:t>Показатель муниципальной программы «Наименование», ед. измерения по ОКЕИ</w:t>
            </w:r>
          </w:p>
        </w:tc>
      </w:tr>
      <w:tr w:rsidR="00295EDA" w:rsidRPr="00295EDA" w:rsidTr="00295EDA">
        <w:trPr>
          <w:trHeight w:val="374"/>
        </w:trPr>
        <w:tc>
          <w:tcPr>
            <w:tcW w:w="224" w:type="pct"/>
          </w:tcPr>
          <w:p w:rsidR="00295EDA" w:rsidRPr="00295EDA" w:rsidRDefault="00295EDA" w:rsidP="00295EDA">
            <w:pPr>
              <w:pStyle w:val="TableParagraph"/>
              <w:ind w:left="143" w:right="136"/>
              <w:jc w:val="center"/>
              <w:rPr>
                <w:sz w:val="24"/>
                <w:szCs w:val="24"/>
              </w:rPr>
            </w:pPr>
            <w:r w:rsidRPr="00295EDA">
              <w:rPr>
                <w:sz w:val="24"/>
                <w:szCs w:val="24"/>
              </w:rPr>
              <w:t>2.1</w:t>
            </w:r>
          </w:p>
        </w:tc>
        <w:tc>
          <w:tcPr>
            <w:tcW w:w="1243" w:type="pct"/>
          </w:tcPr>
          <w:p w:rsidR="00295EDA" w:rsidRPr="00295EDA" w:rsidRDefault="00295EDA" w:rsidP="00295EDA">
            <w:pPr>
              <w:pStyle w:val="TableParagraph"/>
              <w:ind w:left="107"/>
              <w:rPr>
                <w:i/>
                <w:sz w:val="24"/>
                <w:szCs w:val="24"/>
              </w:rPr>
            </w:pPr>
            <w:r w:rsidRPr="00295EDA">
              <w:rPr>
                <w:i/>
                <w:sz w:val="24"/>
                <w:szCs w:val="24"/>
              </w:rPr>
              <w:t>…</w:t>
            </w:r>
          </w:p>
        </w:tc>
        <w:tc>
          <w:tcPr>
            <w:tcW w:w="518" w:type="pct"/>
          </w:tcPr>
          <w:p w:rsidR="00295EDA" w:rsidRPr="00295EDA" w:rsidRDefault="00295EDA" w:rsidP="00295EDA">
            <w:pPr>
              <w:pStyle w:val="TableParagraph"/>
              <w:rPr>
                <w:strike/>
                <w:sz w:val="24"/>
                <w:szCs w:val="24"/>
              </w:rPr>
            </w:pPr>
          </w:p>
        </w:tc>
        <w:tc>
          <w:tcPr>
            <w:tcW w:w="437" w:type="pct"/>
          </w:tcPr>
          <w:p w:rsidR="00295EDA" w:rsidRPr="00295EDA" w:rsidRDefault="00295EDA" w:rsidP="00295EDA">
            <w:pPr>
              <w:pStyle w:val="TableParagraph"/>
              <w:rPr>
                <w:strike/>
                <w:sz w:val="24"/>
                <w:szCs w:val="24"/>
              </w:rPr>
            </w:pPr>
          </w:p>
        </w:tc>
        <w:tc>
          <w:tcPr>
            <w:tcW w:w="699" w:type="pct"/>
            <w:gridSpan w:val="2"/>
          </w:tcPr>
          <w:p w:rsidR="00295EDA" w:rsidRPr="00295EDA" w:rsidRDefault="00295EDA" w:rsidP="00295EDA">
            <w:pPr>
              <w:pStyle w:val="TableParagraph"/>
              <w:rPr>
                <w:strike/>
                <w:sz w:val="24"/>
                <w:szCs w:val="24"/>
              </w:rPr>
            </w:pPr>
          </w:p>
        </w:tc>
        <w:tc>
          <w:tcPr>
            <w:tcW w:w="294" w:type="pct"/>
          </w:tcPr>
          <w:p w:rsidR="00295EDA" w:rsidRPr="00295EDA" w:rsidRDefault="00295EDA" w:rsidP="00295EDA">
            <w:pPr>
              <w:pStyle w:val="TableParagraph"/>
              <w:rPr>
                <w:strike/>
                <w:sz w:val="24"/>
                <w:szCs w:val="24"/>
              </w:rPr>
            </w:pPr>
          </w:p>
        </w:tc>
        <w:tc>
          <w:tcPr>
            <w:tcW w:w="309" w:type="pct"/>
          </w:tcPr>
          <w:p w:rsidR="00295EDA" w:rsidRPr="00295EDA" w:rsidRDefault="00295EDA" w:rsidP="00295EDA">
            <w:pPr>
              <w:pStyle w:val="TableParagraph"/>
              <w:rPr>
                <w:strike/>
                <w:sz w:val="24"/>
                <w:szCs w:val="24"/>
              </w:rPr>
            </w:pPr>
          </w:p>
        </w:tc>
        <w:tc>
          <w:tcPr>
            <w:tcW w:w="337" w:type="pct"/>
          </w:tcPr>
          <w:p w:rsidR="00295EDA" w:rsidRPr="00295EDA" w:rsidRDefault="00295EDA" w:rsidP="00295EDA">
            <w:pPr>
              <w:pStyle w:val="TableParagraph"/>
              <w:rPr>
                <w:strike/>
                <w:sz w:val="24"/>
                <w:szCs w:val="24"/>
              </w:rPr>
            </w:pPr>
          </w:p>
        </w:tc>
        <w:tc>
          <w:tcPr>
            <w:tcW w:w="350" w:type="pct"/>
          </w:tcPr>
          <w:p w:rsidR="00295EDA" w:rsidRPr="00295EDA" w:rsidRDefault="00295EDA" w:rsidP="00295EDA">
            <w:pPr>
              <w:pStyle w:val="TableParagraph"/>
              <w:rPr>
                <w:strike/>
                <w:sz w:val="24"/>
                <w:szCs w:val="24"/>
              </w:rPr>
            </w:pPr>
          </w:p>
        </w:tc>
        <w:tc>
          <w:tcPr>
            <w:tcW w:w="588" w:type="pct"/>
          </w:tcPr>
          <w:p w:rsidR="00295EDA" w:rsidRPr="00295EDA" w:rsidRDefault="00295EDA" w:rsidP="00295EDA">
            <w:pPr>
              <w:pStyle w:val="TableParagraph"/>
              <w:rPr>
                <w:strike/>
                <w:sz w:val="24"/>
                <w:szCs w:val="24"/>
              </w:rPr>
            </w:pPr>
          </w:p>
        </w:tc>
      </w:tr>
      <w:tr w:rsidR="00295EDA" w:rsidRPr="00295EDA" w:rsidTr="00295EDA">
        <w:trPr>
          <w:trHeight w:val="374"/>
        </w:trPr>
        <w:tc>
          <w:tcPr>
            <w:tcW w:w="224" w:type="pct"/>
          </w:tcPr>
          <w:p w:rsidR="00295EDA" w:rsidRPr="00295EDA" w:rsidRDefault="00295EDA" w:rsidP="00295EDA">
            <w:pPr>
              <w:pStyle w:val="TableParagraph"/>
              <w:ind w:left="9"/>
              <w:jc w:val="center"/>
              <w:rPr>
                <w:sz w:val="24"/>
                <w:szCs w:val="24"/>
              </w:rPr>
            </w:pPr>
            <w:r w:rsidRPr="00295EDA">
              <w:rPr>
                <w:sz w:val="24"/>
                <w:szCs w:val="24"/>
              </w:rPr>
              <w:t>…</w:t>
            </w:r>
          </w:p>
        </w:tc>
        <w:tc>
          <w:tcPr>
            <w:tcW w:w="1243" w:type="pct"/>
          </w:tcPr>
          <w:p w:rsidR="00295EDA" w:rsidRPr="00295EDA" w:rsidRDefault="00295EDA" w:rsidP="00295EDA">
            <w:pPr>
              <w:pStyle w:val="TableParagraph"/>
              <w:ind w:left="107"/>
              <w:rPr>
                <w:i/>
                <w:sz w:val="24"/>
                <w:szCs w:val="24"/>
              </w:rPr>
            </w:pPr>
            <w:r w:rsidRPr="00295EDA">
              <w:rPr>
                <w:i/>
                <w:sz w:val="24"/>
                <w:szCs w:val="24"/>
              </w:rPr>
              <w:t>…</w:t>
            </w:r>
          </w:p>
        </w:tc>
        <w:tc>
          <w:tcPr>
            <w:tcW w:w="518" w:type="pct"/>
          </w:tcPr>
          <w:p w:rsidR="00295EDA" w:rsidRPr="00295EDA" w:rsidRDefault="00295EDA" w:rsidP="00295EDA">
            <w:pPr>
              <w:pStyle w:val="TableParagraph"/>
              <w:rPr>
                <w:strike/>
                <w:sz w:val="24"/>
                <w:szCs w:val="24"/>
              </w:rPr>
            </w:pPr>
          </w:p>
        </w:tc>
        <w:tc>
          <w:tcPr>
            <w:tcW w:w="437" w:type="pct"/>
          </w:tcPr>
          <w:p w:rsidR="00295EDA" w:rsidRPr="00295EDA" w:rsidRDefault="00295EDA" w:rsidP="00295EDA">
            <w:pPr>
              <w:pStyle w:val="TableParagraph"/>
              <w:rPr>
                <w:strike/>
                <w:sz w:val="24"/>
                <w:szCs w:val="24"/>
              </w:rPr>
            </w:pPr>
          </w:p>
        </w:tc>
        <w:tc>
          <w:tcPr>
            <w:tcW w:w="699" w:type="pct"/>
            <w:gridSpan w:val="2"/>
          </w:tcPr>
          <w:p w:rsidR="00295EDA" w:rsidRPr="00295EDA" w:rsidRDefault="00295EDA" w:rsidP="00295EDA">
            <w:pPr>
              <w:pStyle w:val="TableParagraph"/>
              <w:rPr>
                <w:strike/>
                <w:sz w:val="24"/>
                <w:szCs w:val="24"/>
              </w:rPr>
            </w:pPr>
          </w:p>
        </w:tc>
        <w:tc>
          <w:tcPr>
            <w:tcW w:w="294" w:type="pct"/>
          </w:tcPr>
          <w:p w:rsidR="00295EDA" w:rsidRPr="00295EDA" w:rsidRDefault="00295EDA" w:rsidP="00295EDA">
            <w:pPr>
              <w:pStyle w:val="TableParagraph"/>
              <w:rPr>
                <w:strike/>
                <w:sz w:val="24"/>
                <w:szCs w:val="24"/>
              </w:rPr>
            </w:pPr>
          </w:p>
        </w:tc>
        <w:tc>
          <w:tcPr>
            <w:tcW w:w="309" w:type="pct"/>
          </w:tcPr>
          <w:p w:rsidR="00295EDA" w:rsidRPr="00295EDA" w:rsidRDefault="00295EDA" w:rsidP="00295EDA">
            <w:pPr>
              <w:pStyle w:val="TableParagraph"/>
              <w:rPr>
                <w:strike/>
                <w:sz w:val="24"/>
                <w:szCs w:val="24"/>
              </w:rPr>
            </w:pPr>
          </w:p>
        </w:tc>
        <w:tc>
          <w:tcPr>
            <w:tcW w:w="337" w:type="pct"/>
          </w:tcPr>
          <w:p w:rsidR="00295EDA" w:rsidRPr="00295EDA" w:rsidRDefault="00295EDA" w:rsidP="00295EDA">
            <w:pPr>
              <w:pStyle w:val="TableParagraph"/>
              <w:rPr>
                <w:strike/>
                <w:sz w:val="24"/>
                <w:szCs w:val="24"/>
              </w:rPr>
            </w:pPr>
          </w:p>
        </w:tc>
        <w:tc>
          <w:tcPr>
            <w:tcW w:w="350" w:type="pct"/>
          </w:tcPr>
          <w:p w:rsidR="00295EDA" w:rsidRPr="00295EDA" w:rsidRDefault="00295EDA" w:rsidP="00295EDA">
            <w:pPr>
              <w:pStyle w:val="TableParagraph"/>
              <w:rPr>
                <w:strike/>
                <w:sz w:val="24"/>
                <w:szCs w:val="24"/>
              </w:rPr>
            </w:pPr>
          </w:p>
        </w:tc>
        <w:tc>
          <w:tcPr>
            <w:tcW w:w="588" w:type="pct"/>
          </w:tcPr>
          <w:p w:rsidR="00295EDA" w:rsidRPr="00295EDA" w:rsidRDefault="00295EDA" w:rsidP="00295EDA">
            <w:pPr>
              <w:pStyle w:val="TableParagraph"/>
              <w:rPr>
                <w:strike/>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казываются  ежеквартальные планируемые значения текущего года в соответствии с годом, указанным в заголовке подраздела, ежеквартальные значения указываются нарастающим итогом с 1 января.</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 xml:space="preserve">казывается фамилия И.О., должность руководителя структурного подразделения (отраслевого органа) администрации муниципального образования, ответственного за достижение показателя. </w:t>
      </w:r>
    </w:p>
    <w:p w:rsidR="00295EDA" w:rsidRPr="00295EDA" w:rsidRDefault="00295EDA" w:rsidP="00295EDA">
      <w:pPr>
        <w:shd w:val="clear" w:color="auto" w:fill="FFFFFF"/>
        <w:jc w:val="both"/>
      </w:pPr>
      <w:r w:rsidRPr="00295EDA">
        <w:rPr>
          <w:bCs/>
          <w:vertAlign w:val="superscript"/>
        </w:rPr>
        <w:t xml:space="preserve">3 </w:t>
      </w:r>
      <w:r w:rsidRPr="00295EDA">
        <w:t>Значение показателя в столбце «4 квартал» соответствует значению показателя за текущий год.</w:t>
      </w:r>
    </w:p>
    <w:p w:rsidR="00295EDA" w:rsidRPr="00295EDA" w:rsidRDefault="00295EDA" w:rsidP="00295EDA">
      <w:pPr>
        <w:shd w:val="clear" w:color="auto" w:fill="FFFFFF"/>
      </w:pPr>
      <w:r w:rsidRPr="00295EDA">
        <w:rPr>
          <w:bCs/>
          <w:vertAlign w:val="superscript"/>
        </w:rPr>
        <w:t>4</w:t>
      </w:r>
      <w:proofErr w:type="gramStart"/>
      <w:r w:rsidRPr="00295EDA">
        <w:rPr>
          <w:bCs/>
          <w:vertAlign w:val="superscript"/>
        </w:rPr>
        <w:t xml:space="preserve"> </w:t>
      </w:r>
      <w:r w:rsidRPr="00295EDA">
        <w:t>У</w:t>
      </w:r>
      <w:proofErr w:type="gramEnd"/>
      <w:r w:rsidRPr="00295EDA">
        <w:t>казываются показатели муниципальной программы из раздела 2 «Показатели муниципальной программы».</w:t>
      </w:r>
    </w:p>
    <w:p w:rsidR="00295EDA" w:rsidRPr="00295EDA" w:rsidRDefault="00295EDA" w:rsidP="00295EDA">
      <w:pPr>
        <w:shd w:val="clear" w:color="auto" w:fill="FFFFFF"/>
      </w:pPr>
    </w:p>
    <w:p w:rsidR="00295EDA" w:rsidRPr="00295EDA" w:rsidRDefault="00295EDA" w:rsidP="00295EDA">
      <w:pPr>
        <w:shd w:val="clear" w:color="auto" w:fill="FFFFFF"/>
      </w:pPr>
      <w:r w:rsidRPr="00295EDA">
        <w:t>*Раздел 2.1 может быть исключен при наличии плановых значений по кварталам показателей муниципальной программы.</w:t>
      </w: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r w:rsidRPr="00295EDA">
        <w:rPr>
          <w:sz w:val="24"/>
          <w:szCs w:val="24"/>
        </w:rPr>
        <w:br w:type="page"/>
      </w:r>
    </w:p>
    <w:p w:rsidR="00295EDA" w:rsidRPr="00295EDA" w:rsidRDefault="00295EDA" w:rsidP="00295EDA">
      <w:pPr>
        <w:pStyle w:val="1"/>
        <w:tabs>
          <w:tab w:val="left" w:pos="2127"/>
          <w:tab w:val="left" w:pos="11057"/>
        </w:tabs>
        <w:ind w:left="1559" w:hanging="1559"/>
        <w:jc w:val="center"/>
        <w:rPr>
          <w:sz w:val="24"/>
          <w:szCs w:val="24"/>
        </w:rPr>
      </w:pPr>
      <w:r w:rsidRPr="00295EDA">
        <w:rPr>
          <w:sz w:val="24"/>
          <w:szCs w:val="24"/>
        </w:rPr>
        <w:lastRenderedPageBreak/>
        <w:t>2.2. Поквартальный план достижения показателей муниципальной</w:t>
      </w:r>
      <w:r w:rsidRPr="00295EDA">
        <w:rPr>
          <w:spacing w:val="-9"/>
          <w:sz w:val="24"/>
          <w:szCs w:val="24"/>
        </w:rPr>
        <w:t xml:space="preserve"> </w:t>
      </w:r>
      <w:r w:rsidRPr="00295EDA">
        <w:rPr>
          <w:sz w:val="24"/>
          <w:szCs w:val="24"/>
        </w:rPr>
        <w:t>программы в ______ году</w:t>
      </w:r>
    </w:p>
    <w:p w:rsidR="00295EDA" w:rsidRPr="00295EDA" w:rsidRDefault="00295EDA" w:rsidP="00295EDA">
      <w:pPr>
        <w:pStyle w:val="1"/>
        <w:tabs>
          <w:tab w:val="left" w:pos="2127"/>
          <w:tab w:val="left" w:pos="11057"/>
        </w:tabs>
        <w:ind w:left="1559" w:hanging="1559"/>
        <w:jc w:val="center"/>
        <w:rPr>
          <w:sz w:val="24"/>
          <w:szCs w:val="24"/>
        </w:rPr>
      </w:pPr>
    </w:p>
    <w:tbl>
      <w:tblPr>
        <w:tblStyle w:val="TableNormal"/>
        <w:tblW w:w="48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7"/>
        <w:gridCol w:w="4876"/>
        <w:gridCol w:w="1508"/>
        <w:gridCol w:w="1286"/>
        <w:gridCol w:w="1306"/>
        <w:gridCol w:w="1277"/>
        <w:gridCol w:w="1421"/>
        <w:gridCol w:w="1707"/>
      </w:tblGrid>
      <w:tr w:rsidR="00295EDA" w:rsidRPr="00295EDA" w:rsidTr="00295EDA">
        <w:trPr>
          <w:trHeight w:val="443"/>
        </w:trPr>
        <w:tc>
          <w:tcPr>
            <w:tcW w:w="234" w:type="pct"/>
            <w:vMerge w:val="restart"/>
          </w:tcPr>
          <w:p w:rsidR="00295EDA" w:rsidRPr="00295EDA" w:rsidRDefault="00295EDA" w:rsidP="00295EDA">
            <w:pPr>
              <w:pStyle w:val="TableParagraph"/>
              <w:jc w:val="center"/>
              <w:rPr>
                <w:sz w:val="24"/>
                <w:szCs w:val="24"/>
                <w:lang w:val="ru-RU"/>
              </w:rPr>
            </w:pPr>
          </w:p>
          <w:p w:rsidR="00295EDA" w:rsidRPr="00295EDA" w:rsidRDefault="00295EDA" w:rsidP="00295EDA">
            <w:pPr>
              <w:pStyle w:val="TableParagraph"/>
              <w:ind w:left="174" w:right="149" w:firstLine="31"/>
              <w:jc w:val="center"/>
              <w:rPr>
                <w:sz w:val="24"/>
                <w:szCs w:val="24"/>
              </w:rPr>
            </w:pPr>
            <w:r w:rsidRPr="00295EDA">
              <w:rPr>
                <w:sz w:val="24"/>
                <w:szCs w:val="24"/>
              </w:rPr>
              <w:t>№</w:t>
            </w:r>
            <w:r w:rsidRPr="00295EDA">
              <w:rPr>
                <w:spacing w:val="-37"/>
                <w:sz w:val="24"/>
                <w:szCs w:val="24"/>
              </w:rPr>
              <w:t xml:space="preserve"> </w:t>
            </w:r>
            <w:r w:rsidRPr="00295EDA">
              <w:rPr>
                <w:sz w:val="24"/>
                <w:szCs w:val="24"/>
              </w:rPr>
              <w:t>п/п</w:t>
            </w:r>
          </w:p>
        </w:tc>
        <w:tc>
          <w:tcPr>
            <w:tcW w:w="1737" w:type="pct"/>
            <w:vMerge w:val="restart"/>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Наименование</w:t>
            </w:r>
            <w:proofErr w:type="spellEnd"/>
            <w:r w:rsidRPr="00295EDA">
              <w:rPr>
                <w:spacing w:val="-6"/>
                <w:sz w:val="24"/>
                <w:szCs w:val="24"/>
              </w:rPr>
              <w:t xml:space="preserve"> </w:t>
            </w:r>
            <w:r w:rsidRPr="00295EDA">
              <w:rPr>
                <w:sz w:val="24"/>
                <w:szCs w:val="24"/>
              </w:rPr>
              <w:t>показателя</w:t>
            </w:r>
            <w:r w:rsidRPr="00295EDA">
              <w:rPr>
                <w:sz w:val="24"/>
                <w:szCs w:val="24"/>
                <w:vertAlign w:val="superscript"/>
              </w:rPr>
              <w:t>1</w:t>
            </w:r>
          </w:p>
        </w:tc>
        <w:tc>
          <w:tcPr>
            <w:tcW w:w="537" w:type="pct"/>
            <w:vMerge w:val="restart"/>
            <w:vAlign w:val="center"/>
          </w:tcPr>
          <w:p w:rsidR="00295EDA" w:rsidRPr="00295EDA" w:rsidRDefault="00295EDA" w:rsidP="00295EDA">
            <w:pPr>
              <w:pStyle w:val="TableParagraph"/>
              <w:tabs>
                <w:tab w:val="right" w:pos="988"/>
              </w:tabs>
              <w:ind w:left="17" w:right="36"/>
              <w:jc w:val="center"/>
              <w:rPr>
                <w:sz w:val="24"/>
                <w:szCs w:val="24"/>
              </w:rPr>
            </w:pPr>
            <w:proofErr w:type="spellStart"/>
            <w:r w:rsidRPr="00295EDA">
              <w:rPr>
                <w:sz w:val="24"/>
                <w:szCs w:val="24"/>
              </w:rPr>
              <w:t>Уровень</w:t>
            </w:r>
            <w:proofErr w:type="spellEnd"/>
            <w:r w:rsidRPr="00295EDA">
              <w:rPr>
                <w:sz w:val="24"/>
                <w:szCs w:val="24"/>
              </w:rPr>
              <w:t xml:space="preserve"> показателя</w:t>
            </w:r>
            <w:r w:rsidRPr="00295EDA">
              <w:rPr>
                <w:sz w:val="24"/>
                <w:szCs w:val="24"/>
                <w:vertAlign w:val="superscript"/>
              </w:rPr>
              <w:t>2</w:t>
            </w:r>
          </w:p>
        </w:tc>
        <w:tc>
          <w:tcPr>
            <w:tcW w:w="458" w:type="pct"/>
            <w:vMerge w:val="restart"/>
            <w:vAlign w:val="center"/>
          </w:tcPr>
          <w:p w:rsidR="00295EDA" w:rsidRPr="00295EDA" w:rsidRDefault="00295EDA" w:rsidP="00295EDA">
            <w:pPr>
              <w:pStyle w:val="TableParagraph"/>
              <w:ind w:left="83" w:right="113"/>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pacing w:val="-37"/>
                <w:sz w:val="24"/>
                <w:szCs w:val="24"/>
              </w:rPr>
              <w:t xml:space="preserve"> </w:t>
            </w:r>
            <w:r w:rsidRPr="00295EDA">
              <w:rPr>
                <w:sz w:val="24"/>
                <w:szCs w:val="24"/>
              </w:rPr>
              <w:t>(</w:t>
            </w:r>
            <w:proofErr w:type="spellStart"/>
            <w:r w:rsidRPr="00295EDA">
              <w:rPr>
                <w:sz w:val="24"/>
                <w:szCs w:val="24"/>
              </w:rPr>
              <w:t>по</w:t>
            </w:r>
            <w:proofErr w:type="spellEnd"/>
            <w:r w:rsidRPr="00295EDA">
              <w:rPr>
                <w:spacing w:val="-2"/>
                <w:sz w:val="24"/>
                <w:szCs w:val="24"/>
              </w:rPr>
              <w:t xml:space="preserve"> </w:t>
            </w:r>
            <w:r w:rsidRPr="00295EDA">
              <w:rPr>
                <w:sz w:val="24"/>
                <w:szCs w:val="24"/>
              </w:rPr>
              <w:t>ОКЕИ)</w:t>
            </w:r>
          </w:p>
        </w:tc>
        <w:tc>
          <w:tcPr>
            <w:tcW w:w="1426" w:type="pct"/>
            <w:gridSpan w:val="3"/>
            <w:tcBorders>
              <w:right w:val="single" w:sz="4" w:space="0" w:color="auto"/>
            </w:tcBorders>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Плановые</w:t>
            </w:r>
            <w:proofErr w:type="spellEnd"/>
            <w:r w:rsidRPr="00295EDA">
              <w:rPr>
                <w:sz w:val="24"/>
                <w:szCs w:val="24"/>
              </w:rPr>
              <w:t xml:space="preserve"> </w:t>
            </w:r>
            <w:proofErr w:type="spellStart"/>
            <w:r w:rsidRPr="00295EDA">
              <w:rPr>
                <w:sz w:val="24"/>
                <w:szCs w:val="24"/>
              </w:rPr>
              <w:t>значения</w:t>
            </w:r>
            <w:proofErr w:type="spellEnd"/>
            <w:r w:rsidRPr="00295EDA">
              <w:rPr>
                <w:sz w:val="24"/>
                <w:szCs w:val="24"/>
              </w:rPr>
              <w:t xml:space="preserve"> </w:t>
            </w:r>
            <w:proofErr w:type="spellStart"/>
            <w:r w:rsidRPr="00295EDA">
              <w:rPr>
                <w:sz w:val="24"/>
                <w:szCs w:val="24"/>
              </w:rPr>
              <w:t>по</w:t>
            </w:r>
            <w:proofErr w:type="spellEnd"/>
            <w:r w:rsidRPr="00295EDA">
              <w:rPr>
                <w:sz w:val="24"/>
                <w:szCs w:val="24"/>
              </w:rPr>
              <w:t xml:space="preserve"> </w:t>
            </w:r>
            <w:proofErr w:type="spellStart"/>
            <w:r w:rsidRPr="00295EDA">
              <w:rPr>
                <w:sz w:val="24"/>
                <w:szCs w:val="24"/>
              </w:rPr>
              <w:t>кварталам</w:t>
            </w:r>
            <w:proofErr w:type="spellEnd"/>
            <w:r w:rsidRPr="00295EDA">
              <w:rPr>
                <w:sz w:val="24"/>
                <w:szCs w:val="24"/>
                <w:vertAlign w:val="superscript"/>
              </w:rPr>
              <w:t xml:space="preserve"> 3</w:t>
            </w:r>
          </w:p>
        </w:tc>
        <w:tc>
          <w:tcPr>
            <w:tcW w:w="608" w:type="pct"/>
            <w:vAlign w:val="center"/>
          </w:tcPr>
          <w:p w:rsidR="00295EDA" w:rsidRPr="00295EDA" w:rsidRDefault="00295EDA" w:rsidP="00295EDA">
            <w:pPr>
              <w:pStyle w:val="TableParagraph"/>
              <w:ind w:left="34" w:right="99"/>
              <w:jc w:val="center"/>
              <w:rPr>
                <w:sz w:val="24"/>
                <w:szCs w:val="24"/>
              </w:rPr>
            </w:pPr>
            <w:proofErr w:type="spellStart"/>
            <w:r w:rsidRPr="00295EDA">
              <w:rPr>
                <w:sz w:val="24"/>
                <w:szCs w:val="24"/>
              </w:rPr>
              <w:t>На</w:t>
            </w:r>
            <w:proofErr w:type="spellEnd"/>
            <w:r w:rsidRPr="00295EDA">
              <w:rPr>
                <w:sz w:val="24"/>
                <w:szCs w:val="24"/>
              </w:rPr>
              <w:t xml:space="preserve"> </w:t>
            </w:r>
            <w:proofErr w:type="spellStart"/>
            <w:r w:rsidRPr="00295EDA">
              <w:rPr>
                <w:sz w:val="24"/>
                <w:szCs w:val="24"/>
              </w:rPr>
              <w:t>конец</w:t>
            </w:r>
            <w:proofErr w:type="spellEnd"/>
            <w:r w:rsidRPr="00295EDA">
              <w:rPr>
                <w:sz w:val="24"/>
                <w:szCs w:val="24"/>
              </w:rPr>
              <w:t xml:space="preserve"> _______ </w:t>
            </w:r>
            <w:proofErr w:type="spellStart"/>
            <w:r w:rsidRPr="00295EDA">
              <w:rPr>
                <w:sz w:val="24"/>
                <w:szCs w:val="24"/>
              </w:rPr>
              <w:t>года</w:t>
            </w:r>
            <w:proofErr w:type="spellEnd"/>
            <w:r w:rsidRPr="00295EDA">
              <w:rPr>
                <w:sz w:val="24"/>
                <w:szCs w:val="24"/>
                <w:vertAlign w:val="superscript"/>
              </w:rPr>
              <w:t xml:space="preserve"> 4</w:t>
            </w:r>
          </w:p>
        </w:tc>
      </w:tr>
      <w:tr w:rsidR="00295EDA" w:rsidRPr="00295EDA" w:rsidTr="00295EDA">
        <w:trPr>
          <w:trHeight w:val="253"/>
        </w:trPr>
        <w:tc>
          <w:tcPr>
            <w:tcW w:w="234" w:type="pct"/>
            <w:vMerge/>
            <w:tcBorders>
              <w:top w:val="none" w:sz="4" w:space="0" w:color="000000"/>
            </w:tcBorders>
          </w:tcPr>
          <w:p w:rsidR="00295EDA" w:rsidRPr="00295EDA" w:rsidRDefault="00295EDA" w:rsidP="00295EDA">
            <w:pPr>
              <w:jc w:val="center"/>
            </w:pPr>
          </w:p>
        </w:tc>
        <w:tc>
          <w:tcPr>
            <w:tcW w:w="1737" w:type="pct"/>
            <w:vMerge/>
            <w:tcBorders>
              <w:top w:val="none" w:sz="4" w:space="0" w:color="000000"/>
            </w:tcBorders>
          </w:tcPr>
          <w:p w:rsidR="00295EDA" w:rsidRPr="00295EDA" w:rsidRDefault="00295EDA" w:rsidP="00295EDA">
            <w:pPr>
              <w:jc w:val="center"/>
            </w:pPr>
          </w:p>
        </w:tc>
        <w:tc>
          <w:tcPr>
            <w:tcW w:w="537" w:type="pct"/>
            <w:vMerge/>
            <w:tcBorders>
              <w:top w:val="none" w:sz="4" w:space="0" w:color="000000"/>
            </w:tcBorders>
          </w:tcPr>
          <w:p w:rsidR="00295EDA" w:rsidRPr="00295EDA" w:rsidRDefault="00295EDA" w:rsidP="00295EDA">
            <w:pPr>
              <w:jc w:val="center"/>
            </w:pPr>
          </w:p>
        </w:tc>
        <w:tc>
          <w:tcPr>
            <w:tcW w:w="458" w:type="pct"/>
            <w:vMerge/>
            <w:tcBorders>
              <w:top w:val="none" w:sz="4" w:space="0" w:color="000000"/>
            </w:tcBorders>
          </w:tcPr>
          <w:p w:rsidR="00295EDA" w:rsidRPr="00295EDA" w:rsidRDefault="00295EDA" w:rsidP="00295EDA">
            <w:pPr>
              <w:jc w:val="center"/>
            </w:pPr>
          </w:p>
        </w:tc>
        <w:tc>
          <w:tcPr>
            <w:tcW w:w="465" w:type="pct"/>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455" w:type="pct"/>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506" w:type="pct"/>
          </w:tcPr>
          <w:p w:rsidR="00295EDA" w:rsidRPr="00295EDA" w:rsidRDefault="00295EDA" w:rsidP="00295EDA">
            <w:pPr>
              <w:pStyle w:val="TableParagraph"/>
              <w:ind w:left="9"/>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608" w:type="pct"/>
            <w:tcBorders>
              <w:top w:val="none" w:sz="4" w:space="0" w:color="000000"/>
              <w:left w:val="single" w:sz="4" w:space="0" w:color="auto"/>
            </w:tcBorders>
          </w:tcPr>
          <w:p w:rsidR="00295EDA" w:rsidRPr="00295EDA" w:rsidRDefault="00295EDA" w:rsidP="00295EDA">
            <w:pPr>
              <w:jc w:val="center"/>
            </w:pPr>
          </w:p>
        </w:tc>
      </w:tr>
      <w:tr w:rsidR="00295EDA" w:rsidRPr="00295EDA" w:rsidTr="00295EDA">
        <w:trPr>
          <w:trHeight w:val="371"/>
        </w:trPr>
        <w:tc>
          <w:tcPr>
            <w:tcW w:w="234" w:type="pct"/>
          </w:tcPr>
          <w:p w:rsidR="00295EDA" w:rsidRPr="00295EDA" w:rsidRDefault="00295EDA" w:rsidP="00295EDA">
            <w:pPr>
              <w:pStyle w:val="TableParagraph"/>
              <w:ind w:left="10"/>
              <w:jc w:val="center"/>
              <w:rPr>
                <w:sz w:val="24"/>
                <w:szCs w:val="24"/>
              </w:rPr>
            </w:pPr>
            <w:r w:rsidRPr="00295EDA">
              <w:rPr>
                <w:sz w:val="24"/>
                <w:szCs w:val="24"/>
              </w:rPr>
              <w:t>1</w:t>
            </w:r>
          </w:p>
        </w:tc>
        <w:tc>
          <w:tcPr>
            <w:tcW w:w="4158" w:type="pct"/>
            <w:gridSpan w:val="6"/>
            <w:tcBorders>
              <w:top w:val="nil"/>
              <w:bottom w:val="nil"/>
              <w:right w:val="single" w:sz="4" w:space="0" w:color="auto"/>
            </w:tcBorders>
            <w:shd w:val="clear" w:color="auto" w:fill="auto"/>
          </w:tcPr>
          <w:p w:rsidR="00295EDA" w:rsidRPr="00295EDA" w:rsidRDefault="00295EDA" w:rsidP="00295EDA">
            <w:pPr>
              <w:pStyle w:val="TableParagraph"/>
              <w:ind w:left="107"/>
              <w:jc w:val="center"/>
              <w:rPr>
                <w:sz w:val="24"/>
                <w:szCs w:val="24"/>
              </w:rPr>
            </w:pPr>
            <w:proofErr w:type="spellStart"/>
            <w:r w:rsidRPr="00295EDA">
              <w:rPr>
                <w:sz w:val="24"/>
                <w:szCs w:val="24"/>
              </w:rPr>
              <w:t>Цель</w:t>
            </w:r>
            <w:proofErr w:type="spellEnd"/>
            <w:r w:rsidRPr="00295EDA">
              <w:rPr>
                <w:sz w:val="24"/>
                <w:szCs w:val="24"/>
              </w:rPr>
              <w:t xml:space="preserve"> </w:t>
            </w:r>
            <w:proofErr w:type="spellStart"/>
            <w:r w:rsidRPr="00295EDA">
              <w:rPr>
                <w:sz w:val="24"/>
                <w:szCs w:val="24"/>
              </w:rPr>
              <w:t>муниципальной</w:t>
            </w:r>
            <w:proofErr w:type="spellEnd"/>
            <w:r w:rsidRPr="00295EDA">
              <w:rPr>
                <w:sz w:val="24"/>
                <w:szCs w:val="24"/>
              </w:rPr>
              <w:t xml:space="preserve"> </w:t>
            </w:r>
            <w:proofErr w:type="spellStart"/>
            <w:r w:rsidRPr="00295EDA">
              <w:rPr>
                <w:sz w:val="24"/>
                <w:szCs w:val="24"/>
              </w:rPr>
              <w:t>программы</w:t>
            </w:r>
            <w:proofErr w:type="spellEnd"/>
            <w:r w:rsidRPr="00295EDA">
              <w:rPr>
                <w:sz w:val="24"/>
                <w:szCs w:val="24"/>
              </w:rPr>
              <w:t xml:space="preserve"> «Наименование»</w:t>
            </w:r>
            <w:r w:rsidRPr="00295EDA">
              <w:rPr>
                <w:sz w:val="24"/>
                <w:szCs w:val="24"/>
                <w:vertAlign w:val="superscript"/>
              </w:rPr>
              <w:t>5</w:t>
            </w:r>
          </w:p>
        </w:tc>
        <w:tc>
          <w:tcPr>
            <w:tcW w:w="608" w:type="pct"/>
            <w:tcBorders>
              <w:top w:val="nil"/>
              <w:bottom w:val="nil"/>
              <w:right w:val="single" w:sz="4" w:space="0" w:color="auto"/>
            </w:tcBorders>
            <w:shd w:val="clear" w:color="auto" w:fill="auto"/>
          </w:tcPr>
          <w:p w:rsidR="00295EDA" w:rsidRPr="00295EDA" w:rsidRDefault="00295EDA" w:rsidP="00295EDA">
            <w:pPr>
              <w:pStyle w:val="TableParagraph"/>
              <w:jc w:val="center"/>
              <w:rPr>
                <w:sz w:val="24"/>
                <w:szCs w:val="24"/>
              </w:rPr>
            </w:pPr>
          </w:p>
        </w:tc>
      </w:tr>
      <w:tr w:rsidR="00295EDA" w:rsidRPr="00295EDA" w:rsidTr="00295EDA">
        <w:trPr>
          <w:trHeight w:val="371"/>
        </w:trPr>
        <w:tc>
          <w:tcPr>
            <w:tcW w:w="234" w:type="pct"/>
          </w:tcPr>
          <w:p w:rsidR="00295EDA" w:rsidRPr="00295EDA" w:rsidRDefault="00295EDA" w:rsidP="00295EDA">
            <w:pPr>
              <w:pStyle w:val="TableParagraph"/>
              <w:ind w:left="145" w:right="135"/>
              <w:jc w:val="center"/>
              <w:rPr>
                <w:sz w:val="24"/>
                <w:szCs w:val="24"/>
              </w:rPr>
            </w:pPr>
            <w:r w:rsidRPr="00295EDA">
              <w:rPr>
                <w:sz w:val="24"/>
                <w:szCs w:val="24"/>
              </w:rPr>
              <w:t>1.1</w:t>
            </w:r>
          </w:p>
        </w:tc>
        <w:tc>
          <w:tcPr>
            <w:tcW w:w="1737" w:type="pct"/>
          </w:tcPr>
          <w:p w:rsidR="00295EDA" w:rsidRPr="00295EDA" w:rsidRDefault="00295EDA" w:rsidP="00295EDA">
            <w:pPr>
              <w:pStyle w:val="TableParagraph"/>
              <w:ind w:left="107"/>
              <w:rPr>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показателя</w:t>
            </w:r>
            <w:proofErr w:type="spellEnd"/>
          </w:p>
        </w:tc>
        <w:tc>
          <w:tcPr>
            <w:tcW w:w="537" w:type="pct"/>
          </w:tcPr>
          <w:p w:rsidR="00295EDA" w:rsidRPr="00295EDA" w:rsidRDefault="00295EDA" w:rsidP="00295EDA">
            <w:pPr>
              <w:pStyle w:val="TableParagraph"/>
              <w:rPr>
                <w:sz w:val="24"/>
                <w:szCs w:val="24"/>
              </w:rPr>
            </w:pPr>
          </w:p>
        </w:tc>
        <w:tc>
          <w:tcPr>
            <w:tcW w:w="458" w:type="pct"/>
          </w:tcPr>
          <w:p w:rsidR="00295EDA" w:rsidRPr="00295EDA" w:rsidRDefault="00295EDA" w:rsidP="00295EDA">
            <w:pPr>
              <w:pStyle w:val="TableParagraph"/>
              <w:rPr>
                <w:sz w:val="24"/>
                <w:szCs w:val="24"/>
              </w:rPr>
            </w:pPr>
          </w:p>
        </w:tc>
        <w:tc>
          <w:tcPr>
            <w:tcW w:w="465" w:type="pct"/>
          </w:tcPr>
          <w:p w:rsidR="00295EDA" w:rsidRPr="00295EDA" w:rsidRDefault="00295EDA" w:rsidP="00295EDA">
            <w:pPr>
              <w:pStyle w:val="TableParagraph"/>
              <w:rPr>
                <w:sz w:val="24"/>
                <w:szCs w:val="24"/>
              </w:rPr>
            </w:pPr>
          </w:p>
        </w:tc>
        <w:tc>
          <w:tcPr>
            <w:tcW w:w="455" w:type="pct"/>
          </w:tcPr>
          <w:p w:rsidR="00295EDA" w:rsidRPr="00295EDA" w:rsidRDefault="00295EDA" w:rsidP="00295EDA">
            <w:pPr>
              <w:pStyle w:val="TableParagraph"/>
              <w:rPr>
                <w:sz w:val="24"/>
                <w:szCs w:val="24"/>
              </w:rPr>
            </w:pPr>
          </w:p>
        </w:tc>
        <w:tc>
          <w:tcPr>
            <w:tcW w:w="506" w:type="pct"/>
          </w:tcPr>
          <w:p w:rsidR="00295EDA" w:rsidRPr="00295EDA" w:rsidRDefault="00295EDA" w:rsidP="00295EDA">
            <w:pPr>
              <w:pStyle w:val="TableParagraph"/>
              <w:rPr>
                <w:sz w:val="24"/>
                <w:szCs w:val="24"/>
              </w:rPr>
            </w:pPr>
          </w:p>
        </w:tc>
        <w:tc>
          <w:tcPr>
            <w:tcW w:w="608" w:type="pct"/>
          </w:tcPr>
          <w:p w:rsidR="00295EDA" w:rsidRPr="00295EDA" w:rsidRDefault="00295EDA" w:rsidP="00295EDA">
            <w:pPr>
              <w:pStyle w:val="TableParagraph"/>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45" w:right="135"/>
              <w:jc w:val="center"/>
              <w:rPr>
                <w:sz w:val="24"/>
                <w:szCs w:val="24"/>
              </w:rPr>
            </w:pPr>
            <w:r w:rsidRPr="00295EDA">
              <w:rPr>
                <w:sz w:val="24"/>
                <w:szCs w:val="24"/>
              </w:rPr>
              <w:t>1.2</w:t>
            </w:r>
          </w:p>
        </w:tc>
        <w:tc>
          <w:tcPr>
            <w:tcW w:w="1737" w:type="pct"/>
          </w:tcPr>
          <w:p w:rsidR="00295EDA" w:rsidRPr="00295EDA" w:rsidRDefault="00295EDA" w:rsidP="00295EDA">
            <w:pPr>
              <w:pStyle w:val="TableParagraph"/>
              <w:rPr>
                <w:sz w:val="24"/>
                <w:szCs w:val="24"/>
              </w:rPr>
            </w:pPr>
            <w:r w:rsidRPr="00295EDA">
              <w:rPr>
                <w:sz w:val="24"/>
                <w:szCs w:val="24"/>
              </w:rPr>
              <w:t>…</w:t>
            </w:r>
          </w:p>
        </w:tc>
        <w:tc>
          <w:tcPr>
            <w:tcW w:w="537" w:type="pct"/>
          </w:tcPr>
          <w:p w:rsidR="00295EDA" w:rsidRPr="00295EDA" w:rsidRDefault="00295EDA" w:rsidP="00295EDA">
            <w:pPr>
              <w:pStyle w:val="TableParagraph"/>
              <w:rPr>
                <w:sz w:val="24"/>
                <w:szCs w:val="24"/>
              </w:rPr>
            </w:pPr>
          </w:p>
        </w:tc>
        <w:tc>
          <w:tcPr>
            <w:tcW w:w="458" w:type="pct"/>
          </w:tcPr>
          <w:p w:rsidR="00295EDA" w:rsidRPr="00295EDA" w:rsidRDefault="00295EDA" w:rsidP="00295EDA">
            <w:pPr>
              <w:pStyle w:val="TableParagraph"/>
              <w:rPr>
                <w:sz w:val="24"/>
                <w:szCs w:val="24"/>
              </w:rPr>
            </w:pPr>
          </w:p>
        </w:tc>
        <w:tc>
          <w:tcPr>
            <w:tcW w:w="465" w:type="pct"/>
          </w:tcPr>
          <w:p w:rsidR="00295EDA" w:rsidRPr="00295EDA" w:rsidRDefault="00295EDA" w:rsidP="00295EDA">
            <w:pPr>
              <w:pStyle w:val="TableParagraph"/>
              <w:rPr>
                <w:sz w:val="24"/>
                <w:szCs w:val="24"/>
              </w:rPr>
            </w:pPr>
          </w:p>
        </w:tc>
        <w:tc>
          <w:tcPr>
            <w:tcW w:w="455" w:type="pct"/>
          </w:tcPr>
          <w:p w:rsidR="00295EDA" w:rsidRPr="00295EDA" w:rsidRDefault="00295EDA" w:rsidP="00295EDA">
            <w:pPr>
              <w:pStyle w:val="TableParagraph"/>
              <w:rPr>
                <w:sz w:val="24"/>
                <w:szCs w:val="24"/>
              </w:rPr>
            </w:pPr>
          </w:p>
        </w:tc>
        <w:tc>
          <w:tcPr>
            <w:tcW w:w="506" w:type="pct"/>
          </w:tcPr>
          <w:p w:rsidR="00295EDA" w:rsidRPr="00295EDA" w:rsidRDefault="00295EDA" w:rsidP="00295EDA">
            <w:pPr>
              <w:pStyle w:val="TableParagraph"/>
              <w:rPr>
                <w:sz w:val="24"/>
                <w:szCs w:val="24"/>
              </w:rPr>
            </w:pPr>
          </w:p>
        </w:tc>
        <w:tc>
          <w:tcPr>
            <w:tcW w:w="608" w:type="pct"/>
          </w:tcPr>
          <w:p w:rsidR="00295EDA" w:rsidRPr="00295EDA" w:rsidRDefault="00295EDA" w:rsidP="00295EDA">
            <w:pPr>
              <w:pStyle w:val="TableParagraph"/>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0"/>
              <w:jc w:val="center"/>
              <w:rPr>
                <w:sz w:val="24"/>
                <w:szCs w:val="24"/>
              </w:rPr>
            </w:pPr>
            <w:r w:rsidRPr="00295EDA">
              <w:rPr>
                <w:sz w:val="24"/>
                <w:szCs w:val="24"/>
              </w:rPr>
              <w:t>2</w:t>
            </w:r>
          </w:p>
        </w:tc>
        <w:tc>
          <w:tcPr>
            <w:tcW w:w="4158" w:type="pct"/>
            <w:gridSpan w:val="6"/>
            <w:tcBorders>
              <w:right w:val="single" w:sz="4" w:space="0" w:color="auto"/>
            </w:tcBorders>
          </w:tcPr>
          <w:p w:rsidR="00295EDA" w:rsidRPr="00295EDA" w:rsidRDefault="00295EDA" w:rsidP="00295EDA">
            <w:pPr>
              <w:pStyle w:val="TableParagraph"/>
              <w:ind w:left="107"/>
              <w:jc w:val="center"/>
              <w:rPr>
                <w:sz w:val="24"/>
                <w:szCs w:val="24"/>
              </w:rPr>
            </w:pPr>
            <w:proofErr w:type="spellStart"/>
            <w:r w:rsidRPr="00295EDA">
              <w:rPr>
                <w:sz w:val="24"/>
                <w:szCs w:val="24"/>
              </w:rPr>
              <w:t>Цель</w:t>
            </w:r>
            <w:proofErr w:type="spellEnd"/>
            <w:r w:rsidRPr="00295EDA">
              <w:rPr>
                <w:sz w:val="24"/>
                <w:szCs w:val="24"/>
              </w:rPr>
              <w:t xml:space="preserve"> </w:t>
            </w:r>
            <w:proofErr w:type="spellStart"/>
            <w:r w:rsidRPr="00295EDA">
              <w:rPr>
                <w:sz w:val="24"/>
                <w:szCs w:val="24"/>
              </w:rPr>
              <w:t>муниципальной</w:t>
            </w:r>
            <w:proofErr w:type="spellEnd"/>
            <w:r w:rsidRPr="00295EDA">
              <w:rPr>
                <w:sz w:val="24"/>
                <w:szCs w:val="24"/>
              </w:rPr>
              <w:t xml:space="preserve"> </w:t>
            </w:r>
            <w:proofErr w:type="spellStart"/>
            <w:r w:rsidRPr="00295EDA">
              <w:rPr>
                <w:sz w:val="24"/>
                <w:szCs w:val="24"/>
              </w:rPr>
              <w:t>программы</w:t>
            </w:r>
            <w:proofErr w:type="spellEnd"/>
            <w:r w:rsidRPr="00295EDA">
              <w:rPr>
                <w:sz w:val="24"/>
                <w:szCs w:val="24"/>
              </w:rPr>
              <w:t xml:space="preserve"> «</w:t>
            </w:r>
            <w:proofErr w:type="spellStart"/>
            <w:r w:rsidRPr="00295EDA">
              <w:rPr>
                <w:sz w:val="24"/>
                <w:szCs w:val="24"/>
              </w:rPr>
              <w:t>Наименование</w:t>
            </w:r>
            <w:proofErr w:type="spellEnd"/>
            <w:r w:rsidRPr="00295EDA">
              <w:rPr>
                <w:sz w:val="24"/>
                <w:szCs w:val="24"/>
              </w:rPr>
              <w:t>»</w:t>
            </w:r>
          </w:p>
        </w:tc>
        <w:tc>
          <w:tcPr>
            <w:tcW w:w="608" w:type="pct"/>
            <w:tcBorders>
              <w:left w:val="single" w:sz="4" w:space="0" w:color="auto"/>
            </w:tcBorders>
          </w:tcPr>
          <w:p w:rsidR="00295EDA" w:rsidRPr="00295EDA" w:rsidRDefault="00295EDA" w:rsidP="00295EDA">
            <w:pPr>
              <w:pStyle w:val="TableParagraph"/>
              <w:jc w:val="center"/>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43" w:right="136"/>
              <w:jc w:val="center"/>
              <w:rPr>
                <w:sz w:val="24"/>
                <w:szCs w:val="24"/>
              </w:rPr>
            </w:pPr>
            <w:r w:rsidRPr="00295EDA">
              <w:rPr>
                <w:sz w:val="24"/>
                <w:szCs w:val="24"/>
              </w:rPr>
              <w:t>2.1</w:t>
            </w:r>
          </w:p>
        </w:tc>
        <w:tc>
          <w:tcPr>
            <w:tcW w:w="1737" w:type="pct"/>
          </w:tcPr>
          <w:p w:rsidR="00295EDA" w:rsidRPr="00295EDA" w:rsidRDefault="00295EDA" w:rsidP="00295EDA">
            <w:pPr>
              <w:pStyle w:val="TableParagraph"/>
              <w:ind w:left="107"/>
              <w:rPr>
                <w:i/>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показателя</w:t>
            </w:r>
            <w:proofErr w:type="spellEnd"/>
          </w:p>
        </w:tc>
        <w:tc>
          <w:tcPr>
            <w:tcW w:w="537" w:type="pct"/>
          </w:tcPr>
          <w:p w:rsidR="00295EDA" w:rsidRPr="00295EDA" w:rsidRDefault="00295EDA" w:rsidP="00295EDA">
            <w:pPr>
              <w:pStyle w:val="TableParagraph"/>
              <w:rPr>
                <w:strike/>
                <w:sz w:val="24"/>
                <w:szCs w:val="24"/>
              </w:rPr>
            </w:pPr>
          </w:p>
        </w:tc>
        <w:tc>
          <w:tcPr>
            <w:tcW w:w="458" w:type="pct"/>
          </w:tcPr>
          <w:p w:rsidR="00295EDA" w:rsidRPr="00295EDA" w:rsidRDefault="00295EDA" w:rsidP="00295EDA">
            <w:pPr>
              <w:pStyle w:val="TableParagraph"/>
              <w:rPr>
                <w:strike/>
                <w:sz w:val="24"/>
                <w:szCs w:val="24"/>
              </w:rPr>
            </w:pPr>
          </w:p>
        </w:tc>
        <w:tc>
          <w:tcPr>
            <w:tcW w:w="465" w:type="pct"/>
          </w:tcPr>
          <w:p w:rsidR="00295EDA" w:rsidRPr="00295EDA" w:rsidRDefault="00295EDA" w:rsidP="00295EDA">
            <w:pPr>
              <w:pStyle w:val="TableParagraph"/>
              <w:rPr>
                <w:strike/>
                <w:sz w:val="24"/>
                <w:szCs w:val="24"/>
              </w:rPr>
            </w:pPr>
          </w:p>
        </w:tc>
        <w:tc>
          <w:tcPr>
            <w:tcW w:w="455" w:type="pct"/>
          </w:tcPr>
          <w:p w:rsidR="00295EDA" w:rsidRPr="00295EDA" w:rsidRDefault="00295EDA" w:rsidP="00295EDA">
            <w:pPr>
              <w:pStyle w:val="TableParagraph"/>
              <w:rPr>
                <w:strike/>
                <w:sz w:val="24"/>
                <w:szCs w:val="24"/>
              </w:rPr>
            </w:pPr>
          </w:p>
        </w:tc>
        <w:tc>
          <w:tcPr>
            <w:tcW w:w="506" w:type="pct"/>
          </w:tcPr>
          <w:p w:rsidR="00295EDA" w:rsidRPr="00295EDA" w:rsidRDefault="00295EDA" w:rsidP="00295EDA">
            <w:pPr>
              <w:pStyle w:val="TableParagraph"/>
              <w:rPr>
                <w:strike/>
                <w:sz w:val="24"/>
                <w:szCs w:val="24"/>
              </w:rPr>
            </w:pPr>
          </w:p>
        </w:tc>
        <w:tc>
          <w:tcPr>
            <w:tcW w:w="608" w:type="pct"/>
            <w:tcBorders>
              <w:left w:val="single" w:sz="4" w:space="0" w:color="auto"/>
            </w:tcBorders>
          </w:tcPr>
          <w:p w:rsidR="00295EDA" w:rsidRPr="00295EDA" w:rsidRDefault="00295EDA" w:rsidP="00295EDA">
            <w:pPr>
              <w:pStyle w:val="TableParagraph"/>
              <w:rPr>
                <w:strike/>
                <w:sz w:val="24"/>
                <w:szCs w:val="24"/>
              </w:rPr>
            </w:pPr>
          </w:p>
        </w:tc>
      </w:tr>
      <w:tr w:rsidR="00295EDA" w:rsidRPr="00295EDA" w:rsidTr="00295EDA">
        <w:trPr>
          <w:trHeight w:val="374"/>
        </w:trPr>
        <w:tc>
          <w:tcPr>
            <w:tcW w:w="234" w:type="pct"/>
          </w:tcPr>
          <w:p w:rsidR="00295EDA" w:rsidRPr="00295EDA" w:rsidRDefault="00295EDA" w:rsidP="00295EDA">
            <w:pPr>
              <w:pStyle w:val="TableParagraph"/>
              <w:ind w:left="9"/>
              <w:jc w:val="center"/>
              <w:rPr>
                <w:sz w:val="24"/>
                <w:szCs w:val="24"/>
              </w:rPr>
            </w:pPr>
            <w:r w:rsidRPr="00295EDA">
              <w:rPr>
                <w:sz w:val="24"/>
                <w:szCs w:val="24"/>
              </w:rPr>
              <w:t>2.2</w:t>
            </w:r>
          </w:p>
        </w:tc>
        <w:tc>
          <w:tcPr>
            <w:tcW w:w="1737" w:type="pct"/>
          </w:tcPr>
          <w:p w:rsidR="00295EDA" w:rsidRPr="00295EDA" w:rsidRDefault="00295EDA" w:rsidP="00295EDA">
            <w:pPr>
              <w:pStyle w:val="TableParagraph"/>
              <w:ind w:left="107"/>
              <w:rPr>
                <w:i/>
                <w:sz w:val="24"/>
                <w:szCs w:val="24"/>
              </w:rPr>
            </w:pPr>
            <w:r w:rsidRPr="00295EDA">
              <w:rPr>
                <w:i/>
                <w:sz w:val="24"/>
                <w:szCs w:val="24"/>
              </w:rPr>
              <w:t>…</w:t>
            </w:r>
          </w:p>
        </w:tc>
        <w:tc>
          <w:tcPr>
            <w:tcW w:w="537" w:type="pct"/>
          </w:tcPr>
          <w:p w:rsidR="00295EDA" w:rsidRPr="00295EDA" w:rsidRDefault="00295EDA" w:rsidP="00295EDA">
            <w:pPr>
              <w:pStyle w:val="TableParagraph"/>
              <w:rPr>
                <w:strike/>
                <w:sz w:val="24"/>
                <w:szCs w:val="24"/>
              </w:rPr>
            </w:pPr>
          </w:p>
        </w:tc>
        <w:tc>
          <w:tcPr>
            <w:tcW w:w="458" w:type="pct"/>
          </w:tcPr>
          <w:p w:rsidR="00295EDA" w:rsidRPr="00295EDA" w:rsidRDefault="00295EDA" w:rsidP="00295EDA">
            <w:pPr>
              <w:pStyle w:val="TableParagraph"/>
              <w:rPr>
                <w:strike/>
                <w:sz w:val="24"/>
                <w:szCs w:val="24"/>
              </w:rPr>
            </w:pPr>
          </w:p>
        </w:tc>
        <w:tc>
          <w:tcPr>
            <w:tcW w:w="465" w:type="pct"/>
          </w:tcPr>
          <w:p w:rsidR="00295EDA" w:rsidRPr="00295EDA" w:rsidRDefault="00295EDA" w:rsidP="00295EDA">
            <w:pPr>
              <w:pStyle w:val="TableParagraph"/>
              <w:rPr>
                <w:strike/>
                <w:sz w:val="24"/>
                <w:szCs w:val="24"/>
              </w:rPr>
            </w:pPr>
          </w:p>
        </w:tc>
        <w:tc>
          <w:tcPr>
            <w:tcW w:w="455" w:type="pct"/>
          </w:tcPr>
          <w:p w:rsidR="00295EDA" w:rsidRPr="00295EDA" w:rsidRDefault="00295EDA" w:rsidP="00295EDA">
            <w:pPr>
              <w:pStyle w:val="TableParagraph"/>
              <w:rPr>
                <w:strike/>
                <w:sz w:val="24"/>
                <w:szCs w:val="24"/>
              </w:rPr>
            </w:pPr>
          </w:p>
        </w:tc>
        <w:tc>
          <w:tcPr>
            <w:tcW w:w="506" w:type="pct"/>
          </w:tcPr>
          <w:p w:rsidR="00295EDA" w:rsidRPr="00295EDA" w:rsidRDefault="00295EDA" w:rsidP="00295EDA">
            <w:pPr>
              <w:pStyle w:val="TableParagraph"/>
              <w:rPr>
                <w:strike/>
                <w:sz w:val="24"/>
                <w:szCs w:val="24"/>
              </w:rPr>
            </w:pPr>
          </w:p>
        </w:tc>
        <w:tc>
          <w:tcPr>
            <w:tcW w:w="608" w:type="pct"/>
          </w:tcPr>
          <w:p w:rsidR="00295EDA" w:rsidRPr="00295EDA" w:rsidRDefault="00295EDA" w:rsidP="00295EDA">
            <w:pPr>
              <w:pStyle w:val="TableParagraph"/>
              <w:rPr>
                <w:strike/>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казываются  показатели муниципальной программы из раздела 2 «Показатели муниципальной программы».</w:t>
      </w:r>
    </w:p>
    <w:p w:rsidR="00295EDA" w:rsidRPr="00295EDA" w:rsidRDefault="00295EDA" w:rsidP="00295EDA">
      <w:pPr>
        <w:adjustRightInd w:val="0"/>
        <w:jc w:val="both"/>
      </w:pPr>
      <w:r w:rsidRPr="00295EDA">
        <w:rPr>
          <w:bCs/>
          <w:vertAlign w:val="superscript"/>
        </w:rPr>
        <w:t xml:space="preserve">2 </w:t>
      </w:r>
      <w:r w:rsidRPr="00295EDA">
        <w:t>Уровень показателя заполняется аналогично разделу 2 «Показатели муниципальной программы».</w:t>
      </w:r>
    </w:p>
    <w:p w:rsidR="00295EDA" w:rsidRPr="00295EDA" w:rsidRDefault="00295EDA" w:rsidP="00295EDA">
      <w:pPr>
        <w:adjustRightInd w:val="0"/>
        <w:jc w:val="both"/>
      </w:pPr>
      <w:r w:rsidRPr="00295EDA">
        <w:rPr>
          <w:bCs/>
          <w:vertAlign w:val="superscript"/>
        </w:rPr>
        <w:t>3</w:t>
      </w:r>
      <w:proofErr w:type="gramStart"/>
      <w:r w:rsidRPr="00295EDA">
        <w:rPr>
          <w:bCs/>
          <w:vertAlign w:val="superscript"/>
        </w:rPr>
        <w:t xml:space="preserve"> </w:t>
      </w:r>
      <w:r w:rsidRPr="00295EDA">
        <w:t>У</w:t>
      </w:r>
      <w:proofErr w:type="gramEnd"/>
      <w:r w:rsidRPr="00295EDA">
        <w:t>казываются  ежеквартальные планируемые значения текущего года в соответствии с годом, указанным в заголовке подраздела, ежеквартальные значения указываются нарастающим итогом с 1 января.</w:t>
      </w:r>
    </w:p>
    <w:p w:rsidR="00295EDA" w:rsidRPr="00295EDA" w:rsidRDefault="00295EDA" w:rsidP="00295EDA">
      <w:pPr>
        <w:shd w:val="clear" w:color="auto" w:fill="FFFFFF"/>
        <w:jc w:val="both"/>
      </w:pPr>
      <w:r w:rsidRPr="00295EDA">
        <w:rPr>
          <w:bCs/>
          <w:vertAlign w:val="superscript"/>
        </w:rPr>
        <w:t xml:space="preserve">4 </w:t>
      </w:r>
      <w:r w:rsidRPr="00295EDA">
        <w:t>Значение показателя соответствует значению показателя за текущий год в разделе 2 «Показатели муниципальной программы».</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казывается наименование цели муниципальной программы в соответствии с разделом 1 «Основные положения» и разделом 2 «Показатели муниципальной программы».</w:t>
      </w:r>
    </w:p>
    <w:p w:rsidR="00295EDA" w:rsidRPr="00295EDA" w:rsidRDefault="00295EDA" w:rsidP="00295EDA">
      <w:pPr>
        <w:pStyle w:val="1"/>
        <w:tabs>
          <w:tab w:val="left" w:pos="2127"/>
          <w:tab w:val="left" w:pos="11057"/>
        </w:tabs>
        <w:ind w:left="1559" w:hanging="1559"/>
        <w:jc w:val="center"/>
        <w:rPr>
          <w:sz w:val="24"/>
          <w:szCs w:val="24"/>
        </w:rPr>
      </w:pPr>
    </w:p>
    <w:p w:rsidR="00295EDA" w:rsidRPr="00295EDA" w:rsidRDefault="00295EDA" w:rsidP="00295EDA">
      <w:pPr>
        <w:pStyle w:val="1"/>
        <w:tabs>
          <w:tab w:val="left" w:pos="2127"/>
          <w:tab w:val="left" w:pos="11057"/>
        </w:tabs>
        <w:ind w:left="3687" w:hanging="1560"/>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p>
    <w:p w:rsidR="00295EDA" w:rsidRPr="00295EDA" w:rsidRDefault="00295EDA" w:rsidP="00295EDA">
      <w:pPr>
        <w:pStyle w:val="1"/>
        <w:tabs>
          <w:tab w:val="left" w:pos="2127"/>
          <w:tab w:val="left" w:pos="11057"/>
        </w:tabs>
        <w:ind w:left="4253" w:hanging="3402"/>
        <w:jc w:val="center"/>
        <w:rPr>
          <w:sz w:val="24"/>
          <w:szCs w:val="24"/>
        </w:rPr>
      </w:pPr>
      <w:r w:rsidRPr="00295EDA">
        <w:rPr>
          <w:sz w:val="24"/>
          <w:szCs w:val="24"/>
        </w:rPr>
        <w:br w:type="page"/>
      </w:r>
    </w:p>
    <w:p w:rsidR="00295EDA" w:rsidRPr="00295EDA" w:rsidRDefault="00295EDA" w:rsidP="00295EDA">
      <w:pPr>
        <w:pStyle w:val="1"/>
        <w:tabs>
          <w:tab w:val="left" w:pos="2127"/>
          <w:tab w:val="left" w:pos="11057"/>
        </w:tabs>
        <w:ind w:left="4253" w:hanging="4253"/>
        <w:jc w:val="center"/>
        <w:rPr>
          <w:sz w:val="24"/>
          <w:szCs w:val="24"/>
        </w:rPr>
      </w:pPr>
      <w:r w:rsidRPr="00295EDA">
        <w:rPr>
          <w:sz w:val="24"/>
          <w:szCs w:val="24"/>
        </w:rPr>
        <w:lastRenderedPageBreak/>
        <w:t>3. Структура</w:t>
      </w:r>
      <w:r w:rsidRPr="00295EDA">
        <w:rPr>
          <w:spacing w:val="-5"/>
          <w:sz w:val="24"/>
          <w:szCs w:val="24"/>
        </w:rPr>
        <w:t xml:space="preserve"> </w:t>
      </w:r>
      <w:r w:rsidRPr="00295EDA">
        <w:rPr>
          <w:sz w:val="24"/>
          <w:szCs w:val="24"/>
        </w:rPr>
        <w:t>муниципальной</w:t>
      </w:r>
      <w:r w:rsidRPr="00295EDA">
        <w:rPr>
          <w:spacing w:val="-6"/>
          <w:sz w:val="24"/>
          <w:szCs w:val="24"/>
        </w:rPr>
        <w:t xml:space="preserve"> </w:t>
      </w:r>
      <w:r w:rsidRPr="00295EDA">
        <w:rPr>
          <w:sz w:val="24"/>
          <w:szCs w:val="24"/>
        </w:rPr>
        <w:t>программы</w:t>
      </w:r>
    </w:p>
    <w:p w:rsidR="00295EDA" w:rsidRPr="00295EDA" w:rsidRDefault="00295EDA" w:rsidP="00295EDA">
      <w:pPr>
        <w:pStyle w:val="a8"/>
        <w:tabs>
          <w:tab w:val="left" w:pos="11057"/>
        </w:tabs>
        <w:rPr>
          <w:b/>
        </w:rPr>
      </w:pPr>
    </w:p>
    <w:tbl>
      <w:tblPr>
        <w:tblW w:w="14596" w:type="dxa"/>
        <w:tblLook w:val="01E0" w:firstRow="1" w:lastRow="1" w:firstColumn="1" w:lastColumn="1" w:noHBand="0" w:noVBand="0"/>
      </w:tblPr>
      <w:tblGrid>
        <w:gridCol w:w="1081"/>
        <w:gridCol w:w="5032"/>
        <w:gridCol w:w="1927"/>
        <w:gridCol w:w="3249"/>
        <w:gridCol w:w="3307"/>
      </w:tblGrid>
      <w:tr w:rsidR="00295EDA" w:rsidRPr="00295EDA" w:rsidTr="00295EDA">
        <w:trPr>
          <w:trHeight w:val="561"/>
          <w:tblHeader/>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89" w:right="163" w:firstLine="48"/>
              <w:jc w:val="center"/>
              <w:rPr>
                <w:sz w:val="24"/>
                <w:szCs w:val="24"/>
              </w:rPr>
            </w:pPr>
            <w:r w:rsidRPr="00295EDA">
              <w:rPr>
                <w:sz w:val="24"/>
                <w:szCs w:val="24"/>
              </w:rPr>
              <w:t>№</w:t>
            </w:r>
            <w:r w:rsidRPr="00295EDA">
              <w:rPr>
                <w:spacing w:val="-57"/>
                <w:sz w:val="24"/>
                <w:szCs w:val="24"/>
              </w:rPr>
              <w:t xml:space="preserve"> </w:t>
            </w:r>
            <w:proofErr w:type="gramStart"/>
            <w:r w:rsidRPr="00295EDA">
              <w:rPr>
                <w:sz w:val="24"/>
                <w:szCs w:val="24"/>
              </w:rPr>
              <w:t>п</w:t>
            </w:r>
            <w:proofErr w:type="gramEnd"/>
            <w:r w:rsidRPr="00295EDA">
              <w:rPr>
                <w:sz w:val="24"/>
                <w:szCs w:val="24"/>
              </w:rPr>
              <w:t>/п</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Задачи</w:t>
            </w:r>
            <w:r w:rsidRPr="00295EDA">
              <w:rPr>
                <w:spacing w:val="-2"/>
                <w:sz w:val="24"/>
                <w:szCs w:val="24"/>
              </w:rPr>
              <w:t xml:space="preserve"> </w:t>
            </w:r>
            <w:r w:rsidRPr="00295EDA">
              <w:rPr>
                <w:sz w:val="24"/>
                <w:szCs w:val="24"/>
              </w:rPr>
              <w:t>структурного</w:t>
            </w:r>
            <w:r w:rsidRPr="00295EDA">
              <w:rPr>
                <w:spacing w:val="-2"/>
                <w:sz w:val="24"/>
                <w:szCs w:val="24"/>
              </w:rPr>
              <w:t xml:space="preserve"> </w:t>
            </w:r>
            <w:r w:rsidRPr="00295EDA">
              <w:rPr>
                <w:sz w:val="24"/>
                <w:szCs w:val="24"/>
              </w:rPr>
              <w:t>элемента</w:t>
            </w:r>
          </w:p>
        </w:tc>
        <w:tc>
          <w:tcPr>
            <w:tcW w:w="517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442" w:right="431" w:firstLine="40"/>
              <w:jc w:val="center"/>
              <w:rPr>
                <w:sz w:val="24"/>
                <w:szCs w:val="24"/>
              </w:rPr>
            </w:pPr>
            <w:r w:rsidRPr="00295EDA">
              <w:rPr>
                <w:sz w:val="24"/>
                <w:szCs w:val="24"/>
              </w:rPr>
              <w:t xml:space="preserve">Краткое описание ожидаемых эффектов от </w:t>
            </w:r>
            <w:r w:rsidRPr="00295EDA">
              <w:rPr>
                <w:spacing w:val="-57"/>
                <w:sz w:val="24"/>
                <w:szCs w:val="24"/>
              </w:rPr>
              <w:t xml:space="preserve"> </w:t>
            </w:r>
            <w:r w:rsidRPr="00295EDA">
              <w:rPr>
                <w:sz w:val="24"/>
                <w:szCs w:val="24"/>
              </w:rPr>
              <w:t>реализации</w:t>
            </w:r>
            <w:r w:rsidRPr="00295EDA">
              <w:rPr>
                <w:spacing w:val="-6"/>
                <w:sz w:val="24"/>
                <w:szCs w:val="24"/>
              </w:rPr>
              <w:t xml:space="preserve"> </w:t>
            </w:r>
            <w:r w:rsidRPr="00295EDA">
              <w:rPr>
                <w:sz w:val="24"/>
                <w:szCs w:val="24"/>
              </w:rPr>
              <w:t>задачи</w:t>
            </w:r>
            <w:r w:rsidRPr="00295EDA">
              <w:rPr>
                <w:spacing w:val="-3"/>
                <w:sz w:val="24"/>
                <w:szCs w:val="24"/>
              </w:rPr>
              <w:t xml:space="preserve"> </w:t>
            </w:r>
            <w:r w:rsidRPr="00295EDA">
              <w:rPr>
                <w:sz w:val="24"/>
                <w:szCs w:val="24"/>
              </w:rPr>
              <w:t>структурного</w:t>
            </w:r>
            <w:r w:rsidRPr="00295EDA">
              <w:rPr>
                <w:spacing w:val="-3"/>
                <w:sz w:val="24"/>
                <w:szCs w:val="24"/>
              </w:rPr>
              <w:t xml:space="preserve"> </w:t>
            </w:r>
            <w:r w:rsidRPr="00295EDA">
              <w:rPr>
                <w:sz w:val="24"/>
                <w:szCs w:val="24"/>
              </w:rPr>
              <w:t>элемента</w:t>
            </w:r>
            <w:proofErr w:type="gramStart"/>
            <w:r w:rsidRPr="00295EDA">
              <w:rPr>
                <w:sz w:val="24"/>
                <w:szCs w:val="24"/>
                <w:vertAlign w:val="superscript"/>
              </w:rPr>
              <w:t>1</w:t>
            </w:r>
            <w:proofErr w:type="gramEnd"/>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750" w:right="745"/>
              <w:jc w:val="center"/>
              <w:rPr>
                <w:sz w:val="24"/>
                <w:szCs w:val="24"/>
              </w:rPr>
            </w:pPr>
            <w:r w:rsidRPr="00295EDA">
              <w:rPr>
                <w:sz w:val="24"/>
                <w:szCs w:val="24"/>
              </w:rPr>
              <w:t>Связь</w:t>
            </w:r>
            <w:r w:rsidRPr="00295EDA">
              <w:rPr>
                <w:spacing w:val="-1"/>
                <w:sz w:val="24"/>
                <w:szCs w:val="24"/>
              </w:rPr>
              <w:t xml:space="preserve"> </w:t>
            </w:r>
            <w:r w:rsidRPr="00295EDA">
              <w:rPr>
                <w:sz w:val="24"/>
                <w:szCs w:val="24"/>
              </w:rPr>
              <w:t>с</w:t>
            </w:r>
            <w:r w:rsidRPr="00295EDA">
              <w:rPr>
                <w:spacing w:val="-2"/>
                <w:sz w:val="24"/>
                <w:szCs w:val="24"/>
              </w:rPr>
              <w:t xml:space="preserve"> </w:t>
            </w:r>
            <w:r w:rsidRPr="00295EDA">
              <w:rPr>
                <w:sz w:val="24"/>
                <w:szCs w:val="24"/>
              </w:rPr>
              <w:t>показателями</w:t>
            </w:r>
            <w:proofErr w:type="gramStart"/>
            <w:r w:rsidRPr="00295EDA">
              <w:rPr>
                <w:sz w:val="24"/>
                <w:szCs w:val="24"/>
                <w:vertAlign w:val="superscript"/>
              </w:rPr>
              <w:t>2</w:t>
            </w:r>
            <w:proofErr w:type="gramEnd"/>
          </w:p>
        </w:tc>
      </w:tr>
      <w:tr w:rsidR="00295EDA" w:rsidRPr="00295EDA" w:rsidTr="00295EDA">
        <w:trPr>
          <w:trHeight w:val="448"/>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Pr>
                <w:sz w:val="24"/>
                <w:szCs w:val="24"/>
              </w:rPr>
            </w:pPr>
          </w:p>
        </w:tc>
        <w:tc>
          <w:tcPr>
            <w:tcW w:w="13515" w:type="dxa"/>
            <w:gridSpan w:val="4"/>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3664" w:right="3659"/>
              <w:jc w:val="center"/>
              <w:rPr>
                <w:sz w:val="24"/>
                <w:szCs w:val="24"/>
              </w:rPr>
            </w:pPr>
            <w:r w:rsidRPr="00295EDA">
              <w:rPr>
                <w:sz w:val="24"/>
                <w:szCs w:val="24"/>
                <w:lang w:val="en-US"/>
              </w:rPr>
              <w:t>N</w:t>
            </w:r>
            <w:r w:rsidRPr="00295EDA">
              <w:rPr>
                <w:sz w:val="24"/>
                <w:szCs w:val="24"/>
              </w:rPr>
              <w:t>. Направление</w:t>
            </w:r>
            <w:r w:rsidRPr="00295EDA">
              <w:rPr>
                <w:spacing w:val="-2"/>
                <w:sz w:val="24"/>
                <w:szCs w:val="24"/>
              </w:rPr>
              <w:t xml:space="preserve"> </w:t>
            </w:r>
            <w:r w:rsidRPr="00295EDA">
              <w:rPr>
                <w:sz w:val="24"/>
                <w:szCs w:val="24"/>
              </w:rPr>
              <w:t>(подпрограмма)</w:t>
            </w:r>
            <w:r w:rsidRPr="00295EDA">
              <w:rPr>
                <w:spacing w:val="-6"/>
                <w:sz w:val="24"/>
                <w:szCs w:val="24"/>
              </w:rPr>
              <w:t xml:space="preserve"> </w:t>
            </w:r>
            <w:r w:rsidRPr="00295EDA">
              <w:rPr>
                <w:sz w:val="24"/>
                <w:szCs w:val="24"/>
              </w:rPr>
              <w:t>«Наименование»</w:t>
            </w:r>
            <w:r w:rsidRPr="00295EDA">
              <w:rPr>
                <w:sz w:val="24"/>
                <w:szCs w:val="24"/>
                <w:vertAlign w:val="superscript"/>
              </w:rPr>
              <w:t>3</w:t>
            </w:r>
          </w:p>
        </w:tc>
      </w:tr>
      <w:tr w:rsidR="00295EDA" w:rsidRPr="00295EDA" w:rsidTr="00295EDA">
        <w:trPr>
          <w:trHeight w:val="448"/>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jc w:val="center"/>
              <w:rPr>
                <w:sz w:val="24"/>
                <w:szCs w:val="24"/>
              </w:rPr>
            </w:pPr>
            <w:r w:rsidRPr="00295EDA">
              <w:rPr>
                <w:sz w:val="24"/>
                <w:szCs w:val="24"/>
              </w:rPr>
              <w:t>1</w:t>
            </w:r>
          </w:p>
        </w:tc>
        <w:tc>
          <w:tcPr>
            <w:tcW w:w="13515" w:type="dxa"/>
            <w:gridSpan w:val="4"/>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Муниципальный проект</w:t>
            </w:r>
            <w:r w:rsidRPr="00295EDA">
              <w:rPr>
                <w:spacing w:val="-2"/>
                <w:sz w:val="24"/>
                <w:szCs w:val="24"/>
              </w:rPr>
              <w:t xml:space="preserve"> </w:t>
            </w:r>
            <w:r w:rsidRPr="00295EDA">
              <w:rPr>
                <w:sz w:val="24"/>
                <w:szCs w:val="24"/>
              </w:rPr>
              <w:t>«Наименование»</w:t>
            </w:r>
          </w:p>
          <w:p w:rsidR="00295EDA" w:rsidRPr="00295EDA" w:rsidRDefault="00295EDA" w:rsidP="00295EDA">
            <w:pPr>
              <w:pStyle w:val="TableParagraph"/>
              <w:tabs>
                <w:tab w:val="left" w:pos="11057"/>
              </w:tabs>
              <w:jc w:val="center"/>
              <w:rPr>
                <w:sz w:val="24"/>
                <w:szCs w:val="24"/>
              </w:rPr>
            </w:pPr>
            <w:r w:rsidRPr="00295EDA">
              <w:rPr>
                <w:sz w:val="24"/>
                <w:szCs w:val="24"/>
              </w:rPr>
              <w:t>(фамилия, инициалы куратора)</w:t>
            </w:r>
            <w:r w:rsidRPr="00295EDA">
              <w:rPr>
                <w:sz w:val="24"/>
                <w:szCs w:val="24"/>
                <w:vertAlign w:val="superscript"/>
              </w:rPr>
              <w:t xml:space="preserve"> 4</w:t>
            </w:r>
          </w:p>
        </w:tc>
      </w:tr>
      <w:tr w:rsidR="00295EDA" w:rsidRPr="00295EDA" w:rsidTr="00295EDA">
        <w:trPr>
          <w:trHeight w:val="551"/>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p>
        </w:tc>
        <w:tc>
          <w:tcPr>
            <w:tcW w:w="6959"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55"/>
              <w:jc w:val="center"/>
              <w:rPr>
                <w:sz w:val="24"/>
                <w:szCs w:val="24"/>
              </w:rPr>
            </w:pPr>
            <w:proofErr w:type="gramStart"/>
            <w:r w:rsidRPr="00295EDA">
              <w:rPr>
                <w:sz w:val="24"/>
                <w:szCs w:val="24"/>
              </w:rPr>
              <w:t>Ответственный</w:t>
            </w:r>
            <w:proofErr w:type="gramEnd"/>
            <w:r w:rsidRPr="00295EDA">
              <w:rPr>
                <w:spacing w:val="-3"/>
                <w:sz w:val="24"/>
                <w:szCs w:val="24"/>
              </w:rPr>
              <w:t xml:space="preserve"> </w:t>
            </w:r>
            <w:r w:rsidRPr="00295EDA">
              <w:rPr>
                <w:sz w:val="24"/>
                <w:szCs w:val="24"/>
              </w:rPr>
              <w:t>за</w:t>
            </w:r>
            <w:r w:rsidRPr="00295EDA">
              <w:rPr>
                <w:spacing w:val="-4"/>
                <w:sz w:val="24"/>
                <w:szCs w:val="24"/>
              </w:rPr>
              <w:t xml:space="preserve"> </w:t>
            </w:r>
            <w:r w:rsidRPr="00295EDA">
              <w:rPr>
                <w:sz w:val="24"/>
                <w:szCs w:val="24"/>
              </w:rPr>
              <w:t>реализацию</w:t>
            </w:r>
            <w:r w:rsidRPr="00295EDA">
              <w:rPr>
                <w:spacing w:val="-3"/>
                <w:sz w:val="24"/>
                <w:szCs w:val="24"/>
              </w:rPr>
              <w:t xml:space="preserve"> </w:t>
            </w:r>
            <w:r w:rsidRPr="00295EDA">
              <w:rPr>
                <w:sz w:val="24"/>
                <w:szCs w:val="24"/>
              </w:rPr>
              <w:t>муниципального проекта – наименование органа</w:t>
            </w:r>
            <w:r w:rsidRPr="00295EDA">
              <w:rPr>
                <w:sz w:val="24"/>
                <w:szCs w:val="24"/>
                <w:vertAlign w:val="superscript"/>
              </w:rPr>
              <w:t>5</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859" w:right="856" w:hanging="859"/>
              <w:jc w:val="center"/>
              <w:rPr>
                <w:sz w:val="24"/>
                <w:szCs w:val="24"/>
              </w:rPr>
            </w:pPr>
            <w:r w:rsidRPr="00295EDA">
              <w:rPr>
                <w:sz w:val="24"/>
                <w:szCs w:val="24"/>
              </w:rPr>
              <w:t>Срок</w:t>
            </w:r>
            <w:r w:rsidRPr="00295EDA">
              <w:rPr>
                <w:spacing w:val="-2"/>
                <w:sz w:val="24"/>
                <w:szCs w:val="24"/>
              </w:rPr>
              <w:t xml:space="preserve"> </w:t>
            </w:r>
            <w:r w:rsidRPr="00295EDA">
              <w:rPr>
                <w:sz w:val="24"/>
                <w:szCs w:val="24"/>
              </w:rPr>
              <w:t>реализации</w:t>
            </w:r>
            <w:r w:rsidRPr="00295EDA">
              <w:rPr>
                <w:spacing w:val="-1"/>
                <w:sz w:val="24"/>
                <w:szCs w:val="24"/>
              </w:rPr>
              <w:t xml:space="preserve"> </w:t>
            </w:r>
            <w:r w:rsidRPr="00295EDA">
              <w:rPr>
                <w:sz w:val="24"/>
                <w:szCs w:val="24"/>
              </w:rPr>
              <w:t>(год</w:t>
            </w:r>
            <w:r w:rsidRPr="00295EDA">
              <w:rPr>
                <w:spacing w:val="-2"/>
                <w:sz w:val="24"/>
                <w:szCs w:val="24"/>
              </w:rPr>
              <w:t xml:space="preserve"> </w:t>
            </w:r>
            <w:r w:rsidRPr="00295EDA">
              <w:rPr>
                <w:sz w:val="24"/>
                <w:szCs w:val="24"/>
              </w:rPr>
              <w:t>начала</w:t>
            </w:r>
            <w:r w:rsidRPr="00295EDA">
              <w:rPr>
                <w:spacing w:val="-1"/>
                <w:sz w:val="24"/>
                <w:szCs w:val="24"/>
              </w:rPr>
              <w:t xml:space="preserve"> </w:t>
            </w:r>
            <w:r w:rsidRPr="00295EDA">
              <w:rPr>
                <w:sz w:val="24"/>
                <w:szCs w:val="24"/>
              </w:rPr>
              <w:t>-</w:t>
            </w:r>
            <w:r w:rsidRPr="00295EDA">
              <w:rPr>
                <w:spacing w:val="-2"/>
                <w:sz w:val="24"/>
                <w:szCs w:val="24"/>
              </w:rPr>
              <w:t xml:space="preserve"> </w:t>
            </w:r>
            <w:r w:rsidRPr="00295EDA">
              <w:rPr>
                <w:sz w:val="24"/>
                <w:szCs w:val="24"/>
              </w:rPr>
              <w:t>год</w:t>
            </w:r>
            <w:r w:rsidRPr="00295EDA">
              <w:rPr>
                <w:spacing w:val="-1"/>
                <w:sz w:val="24"/>
                <w:szCs w:val="24"/>
              </w:rPr>
              <w:t xml:space="preserve"> </w:t>
            </w:r>
            <w:r w:rsidRPr="00295EDA">
              <w:rPr>
                <w:sz w:val="24"/>
                <w:szCs w:val="24"/>
              </w:rPr>
              <w:t>окончания)</w:t>
            </w:r>
            <w:r w:rsidRPr="00295EDA">
              <w:rPr>
                <w:sz w:val="24"/>
                <w:szCs w:val="24"/>
                <w:vertAlign w:val="superscript"/>
              </w:rPr>
              <w:t xml:space="preserve"> 6</w:t>
            </w:r>
          </w:p>
        </w:tc>
      </w:tr>
      <w:tr w:rsidR="00295EDA" w:rsidRPr="00295EDA" w:rsidTr="00295EDA">
        <w:trPr>
          <w:trHeight w:val="302"/>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jc w:val="center"/>
              <w:rPr>
                <w:sz w:val="24"/>
                <w:szCs w:val="24"/>
              </w:rPr>
            </w:pPr>
            <w:r w:rsidRPr="00295EDA">
              <w:rPr>
                <w:sz w:val="24"/>
                <w:szCs w:val="24"/>
              </w:rPr>
              <w:t>1.1</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Pr>
                <w:sz w:val="24"/>
                <w:szCs w:val="24"/>
              </w:rPr>
            </w:pPr>
            <w:r w:rsidRPr="00295EDA">
              <w:rPr>
                <w:sz w:val="24"/>
                <w:szCs w:val="24"/>
              </w:rPr>
              <w:t>Задача 1</w:t>
            </w:r>
            <w:r w:rsidRPr="00295EDA">
              <w:rPr>
                <w:sz w:val="24"/>
                <w:szCs w:val="24"/>
                <w:vertAlign w:val="superscript"/>
              </w:rPr>
              <w:t>7</w:t>
            </w:r>
          </w:p>
        </w:tc>
        <w:tc>
          <w:tcPr>
            <w:tcW w:w="517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275"/>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jc w:val="center"/>
              <w:rPr>
                <w:sz w:val="24"/>
                <w:szCs w:val="24"/>
              </w:rPr>
            </w:pPr>
            <w:r w:rsidRPr="00295EDA">
              <w:rPr>
                <w:sz w:val="24"/>
                <w:szCs w:val="24"/>
              </w:rPr>
              <w:t>1.2</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Pr>
                <w:sz w:val="24"/>
                <w:szCs w:val="24"/>
                <w:lang w:val="en-US"/>
              </w:rPr>
            </w:pPr>
            <w:r w:rsidRPr="00295EDA">
              <w:rPr>
                <w:sz w:val="24"/>
                <w:szCs w:val="24"/>
              </w:rPr>
              <w:t>Задача</w:t>
            </w:r>
            <w:r w:rsidRPr="00295EDA">
              <w:rPr>
                <w:spacing w:val="1"/>
                <w:sz w:val="24"/>
                <w:szCs w:val="24"/>
              </w:rPr>
              <w:t xml:space="preserve"> </w:t>
            </w:r>
            <w:r w:rsidRPr="00295EDA">
              <w:rPr>
                <w:spacing w:val="1"/>
                <w:sz w:val="24"/>
                <w:szCs w:val="24"/>
                <w:lang w:val="en-US"/>
              </w:rPr>
              <w:t>N</w:t>
            </w:r>
          </w:p>
        </w:tc>
        <w:tc>
          <w:tcPr>
            <w:tcW w:w="517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48"/>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2</w:t>
            </w:r>
          </w:p>
        </w:tc>
        <w:tc>
          <w:tcPr>
            <w:tcW w:w="13515" w:type="dxa"/>
            <w:gridSpan w:val="4"/>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3664" w:right="3659"/>
              <w:jc w:val="center"/>
              <w:rPr>
                <w:sz w:val="24"/>
                <w:szCs w:val="24"/>
              </w:rPr>
            </w:pPr>
            <w:r w:rsidRPr="00295EDA">
              <w:rPr>
                <w:sz w:val="24"/>
                <w:szCs w:val="24"/>
              </w:rPr>
              <w:t>Комплекс</w:t>
            </w:r>
            <w:r w:rsidRPr="00295EDA">
              <w:rPr>
                <w:spacing w:val="-4"/>
                <w:sz w:val="24"/>
                <w:szCs w:val="24"/>
              </w:rPr>
              <w:t xml:space="preserve"> </w:t>
            </w:r>
            <w:r w:rsidRPr="00295EDA">
              <w:rPr>
                <w:sz w:val="24"/>
                <w:szCs w:val="24"/>
              </w:rPr>
              <w:t>процессных</w:t>
            </w:r>
            <w:r w:rsidRPr="00295EDA">
              <w:rPr>
                <w:spacing w:val="-4"/>
                <w:sz w:val="24"/>
                <w:szCs w:val="24"/>
              </w:rPr>
              <w:t xml:space="preserve"> </w:t>
            </w:r>
            <w:r w:rsidRPr="00295EDA">
              <w:rPr>
                <w:sz w:val="24"/>
                <w:szCs w:val="24"/>
              </w:rPr>
              <w:t>мероприятий</w:t>
            </w:r>
            <w:r w:rsidRPr="00295EDA">
              <w:rPr>
                <w:spacing w:val="-4"/>
                <w:sz w:val="24"/>
                <w:szCs w:val="24"/>
              </w:rPr>
              <w:t xml:space="preserve"> </w:t>
            </w:r>
            <w:r w:rsidRPr="00295EDA">
              <w:rPr>
                <w:sz w:val="24"/>
                <w:szCs w:val="24"/>
              </w:rPr>
              <w:t>«Наименование»</w:t>
            </w:r>
          </w:p>
        </w:tc>
      </w:tr>
      <w:tr w:rsidR="00295EDA" w:rsidRPr="00295EDA" w:rsidTr="00295EDA">
        <w:trPr>
          <w:trHeight w:val="551"/>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p>
        </w:tc>
        <w:tc>
          <w:tcPr>
            <w:tcW w:w="6959"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proofErr w:type="gramStart"/>
            <w:r w:rsidRPr="00295EDA">
              <w:rPr>
                <w:sz w:val="24"/>
                <w:szCs w:val="24"/>
              </w:rPr>
              <w:t>Ответственный</w:t>
            </w:r>
            <w:proofErr w:type="gramEnd"/>
            <w:r w:rsidRPr="00295EDA">
              <w:rPr>
                <w:spacing w:val="-3"/>
                <w:sz w:val="24"/>
                <w:szCs w:val="24"/>
              </w:rPr>
              <w:t xml:space="preserve"> </w:t>
            </w:r>
            <w:r w:rsidRPr="00295EDA">
              <w:rPr>
                <w:sz w:val="24"/>
                <w:szCs w:val="24"/>
              </w:rPr>
              <w:t>за</w:t>
            </w:r>
            <w:r w:rsidRPr="00295EDA">
              <w:rPr>
                <w:spacing w:val="-4"/>
                <w:sz w:val="24"/>
                <w:szCs w:val="24"/>
              </w:rPr>
              <w:t xml:space="preserve"> </w:t>
            </w:r>
            <w:r w:rsidRPr="00295EDA">
              <w:rPr>
                <w:sz w:val="24"/>
                <w:szCs w:val="24"/>
              </w:rPr>
              <w:t>реализацию</w:t>
            </w:r>
            <w:r w:rsidRPr="00295EDA">
              <w:rPr>
                <w:spacing w:val="-3"/>
                <w:sz w:val="24"/>
                <w:szCs w:val="24"/>
              </w:rPr>
              <w:t xml:space="preserve"> </w:t>
            </w:r>
            <w:r w:rsidRPr="00295EDA">
              <w:rPr>
                <w:sz w:val="24"/>
                <w:szCs w:val="24"/>
              </w:rPr>
              <w:t>комплекса процессных мероприятий</w:t>
            </w:r>
            <w:r w:rsidRPr="00295EDA">
              <w:rPr>
                <w:sz w:val="24"/>
                <w:szCs w:val="24"/>
                <w:vertAlign w:val="superscript"/>
              </w:rPr>
              <w:t xml:space="preserve"> </w:t>
            </w:r>
            <w:r w:rsidRPr="00295EDA">
              <w:rPr>
                <w:sz w:val="24"/>
                <w:szCs w:val="24"/>
              </w:rPr>
              <w:t>– наименование органа</w:t>
            </w:r>
            <w:r w:rsidRPr="00295EDA">
              <w:rPr>
                <w:sz w:val="24"/>
                <w:szCs w:val="24"/>
                <w:vertAlign w:val="superscript"/>
              </w:rPr>
              <w:t>5</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3"/>
              <w:jc w:val="center"/>
              <w:rPr>
                <w:sz w:val="24"/>
                <w:szCs w:val="24"/>
              </w:rPr>
            </w:pPr>
            <w:r w:rsidRPr="00295EDA">
              <w:rPr>
                <w:sz w:val="24"/>
                <w:szCs w:val="24"/>
              </w:rPr>
              <w:t>-</w:t>
            </w:r>
          </w:p>
        </w:tc>
      </w:tr>
      <w:tr w:rsidR="00295EDA" w:rsidRPr="00295EDA" w:rsidTr="00295EDA">
        <w:trPr>
          <w:trHeight w:val="275"/>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2.1</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Pr>
                <w:sz w:val="24"/>
                <w:szCs w:val="24"/>
              </w:rPr>
            </w:pPr>
            <w:r w:rsidRPr="00295EDA">
              <w:rPr>
                <w:sz w:val="24"/>
                <w:szCs w:val="24"/>
              </w:rPr>
              <w:t>Задача 1</w:t>
            </w:r>
          </w:p>
        </w:tc>
        <w:tc>
          <w:tcPr>
            <w:tcW w:w="517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06"/>
        </w:trPr>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2.2</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Pr>
                <w:sz w:val="24"/>
                <w:szCs w:val="24"/>
              </w:rPr>
            </w:pPr>
            <w:r w:rsidRPr="00295EDA">
              <w:rPr>
                <w:sz w:val="24"/>
                <w:szCs w:val="24"/>
              </w:rPr>
              <w:t>Задача</w:t>
            </w:r>
            <w:r w:rsidRPr="00295EDA">
              <w:rPr>
                <w:spacing w:val="1"/>
                <w:sz w:val="24"/>
                <w:szCs w:val="24"/>
              </w:rPr>
              <w:t xml:space="preserve"> </w:t>
            </w:r>
            <w:r w:rsidRPr="00295EDA">
              <w:rPr>
                <w:spacing w:val="1"/>
                <w:sz w:val="24"/>
                <w:szCs w:val="24"/>
                <w:lang w:val="en-US"/>
              </w:rPr>
              <w:t>N</w:t>
            </w:r>
          </w:p>
        </w:tc>
        <w:tc>
          <w:tcPr>
            <w:tcW w:w="5176" w:type="dxa"/>
            <w:gridSpan w:val="2"/>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rPr>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П</w:t>
      </w:r>
      <w:proofErr w:type="gramEnd"/>
      <w:r w:rsidRPr="00295EDA">
        <w:t>риводится краткое описание социальных, экономических и иных эффектов для каждой задачи структурного элемента.</w:t>
      </w:r>
    </w:p>
    <w:p w:rsidR="00295EDA" w:rsidRPr="00295EDA" w:rsidRDefault="00295EDA" w:rsidP="00295EDA">
      <w:pPr>
        <w:adjustRightInd w:val="0"/>
        <w:jc w:val="both"/>
      </w:pPr>
      <w:r w:rsidRPr="00295EDA">
        <w:rPr>
          <w:bCs/>
          <w:vertAlign w:val="superscript"/>
        </w:rPr>
        <w:t>2</w:t>
      </w:r>
      <w:proofErr w:type="gramStart"/>
      <w:r w:rsidRPr="00295EDA">
        <w:rPr>
          <w:bCs/>
          <w:vertAlign w:val="superscript"/>
        </w:rPr>
        <w:t xml:space="preserve"> </w:t>
      </w:r>
      <w:r w:rsidRPr="00295EDA">
        <w:t>У</w:t>
      </w:r>
      <w:proofErr w:type="gramEnd"/>
      <w:r w:rsidRPr="00295EDA">
        <w:t>казывается наименование показателя (показателей уровня) муниципальной программы из раздела 2 «Показатели муниципальной программы», на достижение которого направлено решение задачи структурного элемента. В разделе 3 «Структура муниципальной программы» должны найти отражение все показатели из раздела 2 «Показатели муниципальной программы».</w:t>
      </w:r>
    </w:p>
    <w:p w:rsidR="00295EDA" w:rsidRPr="00295EDA" w:rsidRDefault="00295EDA" w:rsidP="00295EDA">
      <w:pPr>
        <w:jc w:val="both"/>
        <w:rPr>
          <w:bCs/>
        </w:rPr>
      </w:pPr>
      <w:r w:rsidRPr="00295EDA">
        <w:rPr>
          <w:bCs/>
          <w:vertAlign w:val="superscript"/>
        </w:rPr>
        <w:t>3</w:t>
      </w:r>
      <w:proofErr w:type="gramStart"/>
      <w:r w:rsidRPr="00295EDA">
        <w:rPr>
          <w:bCs/>
          <w:vertAlign w:val="superscript"/>
        </w:rPr>
        <w:t xml:space="preserve"> </w:t>
      </w:r>
      <w:r w:rsidRPr="00295EDA">
        <w:rPr>
          <w:rFonts w:eastAsiaTheme="minorEastAsia"/>
        </w:rPr>
        <w:t>П</w:t>
      </w:r>
      <w:proofErr w:type="gramEnd"/>
      <w:r w:rsidRPr="00295EDA">
        <w:rPr>
          <w:rFonts w:eastAsiaTheme="minorEastAsia"/>
        </w:rPr>
        <w:t>ри отсутствии выделения направления (подпрограммы) строка  в паспорте не указывается</w:t>
      </w:r>
      <w:r w:rsidRPr="00295EDA">
        <w:rPr>
          <w:bCs/>
        </w:rPr>
        <w:t>.</w:t>
      </w:r>
    </w:p>
    <w:p w:rsidR="00295EDA" w:rsidRPr="00295EDA" w:rsidRDefault="00295EDA" w:rsidP="00295EDA">
      <w:pPr>
        <w:jc w:val="both"/>
        <w:rPr>
          <w:bCs/>
        </w:rPr>
      </w:pPr>
      <w:r w:rsidRPr="00295EDA">
        <w:rPr>
          <w:bCs/>
          <w:vertAlign w:val="superscript"/>
        </w:rPr>
        <w:t>4</w:t>
      </w:r>
      <w:r w:rsidRPr="00295EDA">
        <w:t>Указывается фамилия, инициалы</w:t>
      </w:r>
      <w:r w:rsidRPr="00295EDA">
        <w:rPr>
          <w:bCs/>
        </w:rPr>
        <w:t>.</w:t>
      </w:r>
    </w:p>
    <w:p w:rsidR="00295EDA" w:rsidRPr="00295EDA" w:rsidRDefault="00295EDA" w:rsidP="00295EDA">
      <w:pPr>
        <w:jc w:val="both"/>
      </w:pPr>
      <w:r w:rsidRPr="00295EDA">
        <w:rPr>
          <w:bCs/>
          <w:vertAlign w:val="superscript"/>
        </w:rPr>
        <w:t>5</w:t>
      </w:r>
      <w:proofErr w:type="gramStart"/>
      <w:r w:rsidRPr="00295EDA">
        <w:rPr>
          <w:bCs/>
          <w:vertAlign w:val="superscript"/>
        </w:rPr>
        <w:t xml:space="preserve"> </w:t>
      </w:r>
      <w:r w:rsidRPr="00295EDA">
        <w:t>У</w:t>
      </w:r>
      <w:proofErr w:type="gramEnd"/>
      <w:r w:rsidRPr="00295EDA">
        <w:t>казывается наименование структурного подразделения  (отраслевого органа) администрации муниципального образования, ответственного за реализацию структурного элемента.</w:t>
      </w:r>
    </w:p>
    <w:p w:rsidR="00295EDA" w:rsidRPr="00295EDA" w:rsidRDefault="00295EDA" w:rsidP="00295EDA">
      <w:pPr>
        <w:jc w:val="both"/>
      </w:pPr>
      <w:r w:rsidRPr="00295EDA">
        <w:rPr>
          <w:bCs/>
          <w:vertAlign w:val="superscript"/>
        </w:rPr>
        <w:t>6</w:t>
      </w:r>
      <w:proofErr w:type="gramStart"/>
      <w:r w:rsidRPr="00295EDA">
        <w:rPr>
          <w:bCs/>
          <w:vertAlign w:val="superscript"/>
        </w:rPr>
        <w:t xml:space="preserve"> </w:t>
      </w:r>
      <w:r w:rsidRPr="00295EDA">
        <w:t>У</w:t>
      </w:r>
      <w:proofErr w:type="gramEnd"/>
      <w:r w:rsidRPr="00295EDA">
        <w:t xml:space="preserve"> муниципального проекта указывается год начала и  год окончания его реализации, у комплекса процессных мероприятий срок не указывается.</w:t>
      </w:r>
    </w:p>
    <w:p w:rsidR="00295EDA" w:rsidRPr="00295EDA" w:rsidRDefault="00295EDA" w:rsidP="00295EDA">
      <w:pPr>
        <w:adjustRightInd w:val="0"/>
        <w:jc w:val="both"/>
      </w:pPr>
      <w:r w:rsidRPr="00295EDA">
        <w:rPr>
          <w:bCs/>
          <w:vertAlign w:val="superscript"/>
        </w:rPr>
        <w:t>7</w:t>
      </w:r>
      <w:proofErr w:type="gramStart"/>
      <w:r w:rsidRPr="00295EDA">
        <w:rPr>
          <w:bCs/>
          <w:vertAlign w:val="superscript"/>
        </w:rPr>
        <w:t xml:space="preserve"> </w:t>
      </w:r>
      <w:r w:rsidRPr="00295EDA">
        <w:t>П</w:t>
      </w:r>
      <w:proofErr w:type="gramEnd"/>
      <w:r w:rsidRPr="00295EDA">
        <w:t>риводятся задачи, планируемые к решению в рамках структурного элемента.</w:t>
      </w:r>
    </w:p>
    <w:p w:rsidR="00295EDA" w:rsidRPr="00295EDA" w:rsidRDefault="00295EDA" w:rsidP="00295EDA">
      <w:pPr>
        <w:rPr>
          <w:bCs/>
        </w:rPr>
      </w:pPr>
    </w:p>
    <w:p w:rsidR="00295EDA" w:rsidRPr="00295EDA" w:rsidRDefault="00295EDA" w:rsidP="00295EDA">
      <w:pPr>
        <w:pStyle w:val="ConsPlusNormal"/>
        <w:rPr>
          <w:sz w:val="24"/>
          <w:szCs w:val="24"/>
        </w:rPr>
        <w:sectPr w:rsidR="00295EDA" w:rsidRPr="00295EDA" w:rsidSect="00295EDA">
          <w:pgSz w:w="16838" w:h="11905" w:orient="landscape"/>
          <w:pgMar w:top="1701" w:right="1134" w:bottom="850" w:left="1134" w:header="709" w:footer="709" w:gutter="0"/>
          <w:cols w:space="720"/>
          <w:docGrid w:linePitch="360"/>
        </w:sectPr>
      </w:pPr>
    </w:p>
    <w:p w:rsidR="00295EDA" w:rsidRPr="00295EDA" w:rsidRDefault="00295EDA" w:rsidP="00295EDA">
      <w:pPr>
        <w:pStyle w:val="ConsPlusNormal"/>
        <w:jc w:val="center"/>
        <w:rPr>
          <w:rFonts w:ascii="Times New Roman" w:hAnsi="Times New Roman" w:cs="Times New Roman"/>
          <w:b/>
          <w:sz w:val="24"/>
          <w:szCs w:val="24"/>
        </w:rPr>
      </w:pPr>
      <w:r w:rsidRPr="00295EDA">
        <w:rPr>
          <w:rFonts w:ascii="Times New Roman" w:hAnsi="Times New Roman" w:cs="Times New Roman"/>
          <w:b/>
          <w:sz w:val="24"/>
          <w:szCs w:val="24"/>
        </w:rPr>
        <w:lastRenderedPageBreak/>
        <w:t>4. Финансовое обеспечение муниципальной программы с детализацией по структурным элементам</w:t>
      </w:r>
    </w:p>
    <w:p w:rsidR="00295EDA" w:rsidRPr="00295EDA" w:rsidRDefault="00295EDA" w:rsidP="00295EDA">
      <w:pPr>
        <w:pStyle w:val="ConsPlusNormal"/>
        <w:jc w:val="both"/>
        <w:rPr>
          <w:rFonts w:ascii="Times New Roman" w:hAnsi="Times New Roman" w:cs="Times New Roman"/>
          <w:sz w:val="24"/>
          <w:szCs w:val="24"/>
        </w:rPr>
      </w:pPr>
    </w:p>
    <w:tbl>
      <w:tblPr>
        <w:tblW w:w="5092"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3764"/>
        <w:gridCol w:w="1290"/>
        <w:gridCol w:w="1035"/>
        <w:gridCol w:w="782"/>
        <w:gridCol w:w="1014"/>
        <w:gridCol w:w="1010"/>
      </w:tblGrid>
      <w:tr w:rsidR="00295EDA" w:rsidRPr="00295EDA" w:rsidTr="00295EDA">
        <w:tc>
          <w:tcPr>
            <w:tcW w:w="324" w:type="pct"/>
            <w:vMerge w:val="restart"/>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 xml:space="preserve">№ </w:t>
            </w:r>
          </w:p>
          <w:p w:rsidR="00295EDA" w:rsidRPr="00295EDA" w:rsidRDefault="00295EDA" w:rsidP="00295EDA">
            <w:pPr>
              <w:pStyle w:val="ConsPlusNormal"/>
              <w:jc w:val="center"/>
              <w:rPr>
                <w:rFonts w:ascii="Times New Roman" w:hAnsi="Times New Roman" w:cs="Times New Roman"/>
                <w:sz w:val="24"/>
                <w:szCs w:val="24"/>
              </w:rPr>
            </w:pPr>
            <w:proofErr w:type="gramStart"/>
            <w:r w:rsidRPr="00295EDA">
              <w:rPr>
                <w:rFonts w:ascii="Times New Roman" w:hAnsi="Times New Roman" w:cs="Times New Roman"/>
                <w:sz w:val="24"/>
                <w:szCs w:val="24"/>
              </w:rPr>
              <w:t>п</w:t>
            </w:r>
            <w:proofErr w:type="gramEnd"/>
            <w:r w:rsidRPr="00295EDA">
              <w:rPr>
                <w:rFonts w:ascii="Times New Roman" w:hAnsi="Times New Roman" w:cs="Times New Roman"/>
                <w:sz w:val="24"/>
                <w:szCs w:val="24"/>
              </w:rPr>
              <w:t>/п</w:t>
            </w:r>
          </w:p>
        </w:tc>
        <w:tc>
          <w:tcPr>
            <w:tcW w:w="1979" w:type="pct"/>
            <w:vMerge w:val="restart"/>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Наименование структурного элемента муниципальной программы</w:t>
            </w:r>
            <w:proofErr w:type="gramStart"/>
            <w:r w:rsidRPr="00295EDA">
              <w:rPr>
                <w:rFonts w:ascii="Times New Roman" w:hAnsi="Times New Roman" w:cs="Times New Roman"/>
                <w:sz w:val="24"/>
                <w:szCs w:val="24"/>
                <w:vertAlign w:val="superscript"/>
              </w:rPr>
              <w:t>1</w:t>
            </w:r>
            <w:proofErr w:type="gramEnd"/>
          </w:p>
        </w:tc>
        <w:tc>
          <w:tcPr>
            <w:tcW w:w="2697" w:type="pct"/>
            <w:gridSpan w:val="5"/>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Объем финансового обеспечения муниципальной программы по годам, тыс. рублей</w:t>
            </w:r>
          </w:p>
        </w:tc>
      </w:tr>
      <w:tr w:rsidR="00295EDA" w:rsidRPr="00295EDA" w:rsidTr="00295EDA">
        <w:trPr>
          <w:trHeight w:val="310"/>
        </w:trPr>
        <w:tc>
          <w:tcPr>
            <w:tcW w:w="324" w:type="pct"/>
            <w:vMerge/>
          </w:tcPr>
          <w:p w:rsidR="00295EDA" w:rsidRPr="00295EDA" w:rsidRDefault="00295EDA" w:rsidP="00295EDA">
            <w:pPr>
              <w:pStyle w:val="ConsPlusNormal"/>
              <w:rPr>
                <w:rFonts w:ascii="Times New Roman" w:hAnsi="Times New Roman" w:cs="Times New Roman"/>
                <w:sz w:val="24"/>
                <w:szCs w:val="24"/>
              </w:rPr>
            </w:pPr>
          </w:p>
        </w:tc>
        <w:tc>
          <w:tcPr>
            <w:tcW w:w="1979" w:type="pct"/>
            <w:vMerge/>
          </w:tcPr>
          <w:p w:rsidR="00295EDA" w:rsidRPr="00295EDA" w:rsidRDefault="00295EDA" w:rsidP="00295EDA">
            <w:pPr>
              <w:pStyle w:val="ConsPlusNormal"/>
              <w:rPr>
                <w:rFonts w:ascii="Times New Roman" w:hAnsi="Times New Roman" w:cs="Times New Roman"/>
                <w:sz w:val="24"/>
                <w:szCs w:val="24"/>
              </w:rPr>
            </w:pPr>
          </w:p>
        </w:tc>
        <w:tc>
          <w:tcPr>
            <w:tcW w:w="678" w:type="pct"/>
            <w:vMerge w:val="restart"/>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Всего на ___ - ____ годы</w:t>
            </w:r>
            <w:proofErr w:type="gramStart"/>
            <w:r w:rsidRPr="00295EDA">
              <w:rPr>
                <w:rFonts w:ascii="Times New Roman" w:hAnsi="Times New Roman" w:cs="Times New Roman"/>
                <w:sz w:val="24"/>
                <w:szCs w:val="24"/>
                <w:vertAlign w:val="superscript"/>
              </w:rPr>
              <w:t>2</w:t>
            </w:r>
            <w:proofErr w:type="gramEnd"/>
          </w:p>
        </w:tc>
        <w:tc>
          <w:tcPr>
            <w:tcW w:w="2018" w:type="pct"/>
            <w:gridSpan w:val="4"/>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из них</w:t>
            </w:r>
            <w:r w:rsidRPr="00295EDA">
              <w:rPr>
                <w:rFonts w:ascii="Times New Roman" w:hAnsi="Times New Roman" w:cs="Times New Roman"/>
                <w:sz w:val="24"/>
                <w:szCs w:val="24"/>
                <w:vertAlign w:val="superscript"/>
              </w:rPr>
              <w:t>3</w:t>
            </w:r>
          </w:p>
        </w:tc>
      </w:tr>
      <w:tr w:rsidR="00295EDA" w:rsidRPr="00295EDA" w:rsidTr="00295EDA">
        <w:tc>
          <w:tcPr>
            <w:tcW w:w="324" w:type="pct"/>
            <w:vMerge/>
          </w:tcPr>
          <w:p w:rsidR="00295EDA" w:rsidRPr="00295EDA" w:rsidRDefault="00295EDA" w:rsidP="00295EDA">
            <w:pPr>
              <w:pStyle w:val="ConsPlusNormal"/>
              <w:rPr>
                <w:rFonts w:ascii="Times New Roman" w:hAnsi="Times New Roman" w:cs="Times New Roman"/>
                <w:sz w:val="24"/>
                <w:szCs w:val="24"/>
              </w:rPr>
            </w:pPr>
          </w:p>
        </w:tc>
        <w:tc>
          <w:tcPr>
            <w:tcW w:w="1979" w:type="pct"/>
            <w:vMerge/>
          </w:tcPr>
          <w:p w:rsidR="00295EDA" w:rsidRPr="00295EDA" w:rsidRDefault="00295EDA" w:rsidP="00295EDA">
            <w:pPr>
              <w:pStyle w:val="ConsPlusNormal"/>
              <w:rPr>
                <w:rFonts w:ascii="Times New Roman" w:hAnsi="Times New Roman" w:cs="Times New Roman"/>
                <w:sz w:val="24"/>
                <w:szCs w:val="24"/>
              </w:rPr>
            </w:pPr>
          </w:p>
        </w:tc>
        <w:tc>
          <w:tcPr>
            <w:tcW w:w="678" w:type="pct"/>
            <w:vMerge/>
          </w:tcPr>
          <w:p w:rsidR="00295EDA" w:rsidRPr="00295EDA" w:rsidRDefault="00295EDA" w:rsidP="00295EDA">
            <w:pPr>
              <w:pStyle w:val="ConsPlusNormal"/>
              <w:rPr>
                <w:rFonts w:ascii="Times New Roman" w:hAnsi="Times New Roman" w:cs="Times New Roman"/>
                <w:sz w:val="24"/>
                <w:szCs w:val="24"/>
              </w:rPr>
            </w:pPr>
          </w:p>
        </w:tc>
        <w:tc>
          <w:tcPr>
            <w:tcW w:w="544" w:type="pct"/>
          </w:tcPr>
          <w:p w:rsidR="00295EDA" w:rsidRPr="00295EDA" w:rsidRDefault="00295EDA" w:rsidP="00295EDA">
            <w:pPr>
              <w:pStyle w:val="TableParagraph"/>
              <w:ind w:right="152"/>
              <w:jc w:val="center"/>
              <w:rPr>
                <w:sz w:val="24"/>
                <w:szCs w:val="24"/>
              </w:rPr>
            </w:pPr>
            <w:r w:rsidRPr="00295EDA">
              <w:rPr>
                <w:position w:val="-5"/>
                <w:sz w:val="24"/>
                <w:szCs w:val="24"/>
              </w:rPr>
              <w:t>N</w:t>
            </w:r>
          </w:p>
        </w:tc>
        <w:tc>
          <w:tcPr>
            <w:tcW w:w="411" w:type="pct"/>
          </w:tcPr>
          <w:p w:rsidR="00295EDA" w:rsidRPr="00295EDA" w:rsidRDefault="00295EDA" w:rsidP="00295EDA">
            <w:pPr>
              <w:pStyle w:val="TableParagraph"/>
              <w:ind w:right="157"/>
              <w:jc w:val="center"/>
              <w:rPr>
                <w:sz w:val="24"/>
                <w:szCs w:val="24"/>
              </w:rPr>
            </w:pPr>
            <w:r w:rsidRPr="00295EDA">
              <w:rPr>
                <w:sz w:val="24"/>
                <w:szCs w:val="24"/>
              </w:rPr>
              <w:t>N+1</w:t>
            </w:r>
          </w:p>
        </w:tc>
        <w:tc>
          <w:tcPr>
            <w:tcW w:w="533" w:type="pct"/>
          </w:tcPr>
          <w:p w:rsidR="00295EDA" w:rsidRPr="00295EDA" w:rsidRDefault="00295EDA" w:rsidP="00295EDA">
            <w:pPr>
              <w:pStyle w:val="TableParagraph"/>
              <w:jc w:val="center"/>
              <w:rPr>
                <w:sz w:val="24"/>
                <w:szCs w:val="24"/>
              </w:rPr>
            </w:pPr>
            <w:r w:rsidRPr="00295EDA">
              <w:rPr>
                <w:sz w:val="24"/>
                <w:szCs w:val="24"/>
              </w:rPr>
              <w:t>…</w:t>
            </w:r>
          </w:p>
        </w:tc>
        <w:tc>
          <w:tcPr>
            <w:tcW w:w="530" w:type="pct"/>
          </w:tcPr>
          <w:p w:rsidR="00295EDA" w:rsidRPr="00295EDA" w:rsidRDefault="00295EDA" w:rsidP="00295EDA">
            <w:pPr>
              <w:pStyle w:val="TableParagraph"/>
              <w:ind w:right="152"/>
              <w:jc w:val="center"/>
              <w:rPr>
                <w:sz w:val="24"/>
                <w:szCs w:val="24"/>
              </w:rPr>
            </w:pPr>
            <w:proofErr w:type="spellStart"/>
            <w:r w:rsidRPr="00295EDA">
              <w:rPr>
                <w:sz w:val="24"/>
                <w:szCs w:val="24"/>
              </w:rPr>
              <w:t>N+n</w:t>
            </w:r>
            <w:proofErr w:type="spellEnd"/>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Муниципальная программа –</w:t>
            </w:r>
          </w:p>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 xml:space="preserve">всего </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 том числе:</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федеральный бюджет</w:t>
            </w:r>
            <w:proofErr w:type="gramStart"/>
            <w:r w:rsidRPr="00295EDA">
              <w:rPr>
                <w:rFonts w:ascii="Times New Roman" w:hAnsi="Times New Roman" w:cs="Times New Roman"/>
                <w:sz w:val="24"/>
                <w:szCs w:val="24"/>
                <w:vertAlign w:val="superscript"/>
              </w:rPr>
              <w:t>4</w:t>
            </w:r>
            <w:proofErr w:type="gramEnd"/>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областной бюджет</w:t>
            </w:r>
            <w:proofErr w:type="gramStart"/>
            <w:r w:rsidRPr="00295EDA">
              <w:rPr>
                <w:rFonts w:ascii="Times New Roman" w:hAnsi="Times New Roman" w:cs="Times New Roman"/>
                <w:sz w:val="24"/>
                <w:szCs w:val="24"/>
                <w:vertAlign w:val="superscript"/>
              </w:rPr>
              <w:t>4</w:t>
            </w:r>
            <w:proofErr w:type="gramEnd"/>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местный бюджет</w:t>
            </w:r>
            <w:proofErr w:type="gramStart"/>
            <w:r w:rsidRPr="00295EDA">
              <w:rPr>
                <w:rFonts w:ascii="Times New Roman" w:hAnsi="Times New Roman" w:cs="Times New Roman"/>
                <w:sz w:val="24"/>
                <w:szCs w:val="24"/>
                <w:vertAlign w:val="superscript"/>
              </w:rPr>
              <w:t>4</w:t>
            </w:r>
            <w:proofErr w:type="gramEnd"/>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внебюджетные источники</w:t>
            </w:r>
            <w:proofErr w:type="gramStart"/>
            <w:r w:rsidRPr="00295EDA">
              <w:rPr>
                <w:rFonts w:ascii="Times New Roman" w:hAnsi="Times New Roman" w:cs="Times New Roman"/>
                <w:sz w:val="24"/>
                <w:szCs w:val="24"/>
                <w:vertAlign w:val="superscript"/>
              </w:rPr>
              <w:t>4</w:t>
            </w:r>
            <w:proofErr w:type="gramEnd"/>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 xml:space="preserve">Справочно: объем </w:t>
            </w:r>
            <w:proofErr w:type="gramStart"/>
            <w:r w:rsidRPr="00295EDA">
              <w:rPr>
                <w:rFonts w:ascii="Times New Roman" w:hAnsi="Times New Roman" w:cs="Times New Roman"/>
                <w:sz w:val="24"/>
                <w:szCs w:val="24"/>
              </w:rPr>
              <w:t>налоговых</w:t>
            </w:r>
            <w:proofErr w:type="gramEnd"/>
            <w:r w:rsidRPr="00295EDA">
              <w:rPr>
                <w:rFonts w:ascii="Times New Roman" w:hAnsi="Times New Roman" w:cs="Times New Roman"/>
                <w:sz w:val="24"/>
                <w:szCs w:val="24"/>
              </w:rPr>
              <w:t xml:space="preserve"> расходов</w:t>
            </w:r>
            <w:r w:rsidRPr="00295EDA">
              <w:rPr>
                <w:rFonts w:ascii="Times New Roman" w:hAnsi="Times New Roman" w:cs="Times New Roman"/>
                <w:sz w:val="24"/>
                <w:szCs w:val="24"/>
                <w:vertAlign w:val="superscript"/>
              </w:rPr>
              <w:t>5</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TableParagraph"/>
              <w:tabs>
                <w:tab w:val="left" w:pos="11057"/>
              </w:tabs>
              <w:jc w:val="center"/>
              <w:rPr>
                <w:sz w:val="24"/>
                <w:szCs w:val="24"/>
              </w:rPr>
            </w:pPr>
            <w:r w:rsidRPr="00295EDA">
              <w:rPr>
                <w:sz w:val="24"/>
                <w:szCs w:val="24"/>
              </w:rPr>
              <w:t>1</w:t>
            </w:r>
          </w:p>
        </w:tc>
        <w:tc>
          <w:tcPr>
            <w:tcW w:w="1979" w:type="pct"/>
          </w:tcPr>
          <w:p w:rsidR="00295EDA" w:rsidRPr="00295EDA" w:rsidRDefault="00295EDA" w:rsidP="00295EDA">
            <w:pPr>
              <w:pStyle w:val="TableParagraph"/>
              <w:tabs>
                <w:tab w:val="left" w:pos="11057"/>
              </w:tabs>
              <w:rPr>
                <w:sz w:val="24"/>
                <w:szCs w:val="24"/>
              </w:rPr>
            </w:pPr>
            <w:r w:rsidRPr="00295EDA">
              <w:rPr>
                <w:sz w:val="24"/>
                <w:szCs w:val="24"/>
              </w:rPr>
              <w:t>Муниципальный проект</w:t>
            </w:r>
            <w:r w:rsidRPr="00295EDA">
              <w:rPr>
                <w:spacing w:val="-2"/>
                <w:sz w:val="24"/>
                <w:szCs w:val="24"/>
              </w:rPr>
              <w:t xml:space="preserve"> </w:t>
            </w:r>
            <w:r w:rsidRPr="00295EDA">
              <w:rPr>
                <w:sz w:val="24"/>
                <w:szCs w:val="24"/>
              </w:rPr>
              <w:t>«Наименование»</w:t>
            </w:r>
            <w:r w:rsidRPr="00295EDA">
              <w:rPr>
                <w:sz w:val="24"/>
                <w:szCs w:val="24"/>
                <w:vertAlign w:val="superscript"/>
              </w:rPr>
              <w:t>1</w:t>
            </w:r>
          </w:p>
        </w:tc>
        <w:tc>
          <w:tcPr>
            <w:tcW w:w="678" w:type="pct"/>
            <w:vAlign w:val="center"/>
          </w:tcPr>
          <w:p w:rsidR="00295EDA" w:rsidRPr="00295EDA" w:rsidRDefault="00295EDA" w:rsidP="00295EDA">
            <w:pPr>
              <w:pStyle w:val="TableParagraph"/>
              <w:rPr>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 том числе:</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федеральный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областной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местный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внебюджетные источники</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2</w:t>
            </w: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Комплекс процессных мероприятий</w:t>
            </w:r>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«Наименование»</w:t>
            </w:r>
            <w:r w:rsidRPr="00295EDA">
              <w:rPr>
                <w:rFonts w:ascii="Times New Roman" w:hAnsi="Times New Roman" w:cs="Times New Roman"/>
                <w:sz w:val="24"/>
                <w:szCs w:val="24"/>
                <w:vertAlign w:val="superscript"/>
              </w:rPr>
              <w:t>1</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 том числе:</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федеральный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областной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местный бюджет</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r w:rsidR="00295EDA" w:rsidRPr="00295EDA" w:rsidTr="00295EDA">
        <w:tc>
          <w:tcPr>
            <w:tcW w:w="324" w:type="pct"/>
          </w:tcPr>
          <w:p w:rsidR="00295EDA" w:rsidRPr="00295EDA" w:rsidRDefault="00295EDA" w:rsidP="00295EDA">
            <w:pPr>
              <w:pStyle w:val="ConsPlusNormal"/>
              <w:rPr>
                <w:rFonts w:ascii="Times New Roman" w:hAnsi="Times New Roman" w:cs="Times New Roman"/>
                <w:sz w:val="24"/>
                <w:szCs w:val="24"/>
              </w:rPr>
            </w:pPr>
          </w:p>
        </w:tc>
        <w:tc>
          <w:tcPr>
            <w:tcW w:w="1979" w:type="pct"/>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внебюджетные источники</w:t>
            </w:r>
          </w:p>
        </w:tc>
        <w:tc>
          <w:tcPr>
            <w:tcW w:w="678" w:type="pct"/>
            <w:vAlign w:val="center"/>
          </w:tcPr>
          <w:p w:rsidR="00295EDA" w:rsidRPr="00295EDA" w:rsidRDefault="00295EDA" w:rsidP="00295EDA">
            <w:pPr>
              <w:pStyle w:val="ConsPlusNormal"/>
              <w:rPr>
                <w:rFonts w:ascii="Times New Roman" w:hAnsi="Times New Roman" w:cs="Times New Roman"/>
                <w:sz w:val="24"/>
                <w:szCs w:val="24"/>
              </w:rPr>
            </w:pPr>
          </w:p>
        </w:tc>
        <w:tc>
          <w:tcPr>
            <w:tcW w:w="544" w:type="pct"/>
            <w:vAlign w:val="center"/>
          </w:tcPr>
          <w:p w:rsidR="00295EDA" w:rsidRPr="00295EDA" w:rsidRDefault="00295EDA" w:rsidP="00295EDA">
            <w:pPr>
              <w:pStyle w:val="ConsPlusNormal"/>
              <w:rPr>
                <w:rFonts w:ascii="Times New Roman" w:hAnsi="Times New Roman" w:cs="Times New Roman"/>
                <w:sz w:val="24"/>
                <w:szCs w:val="24"/>
              </w:rPr>
            </w:pPr>
          </w:p>
        </w:tc>
        <w:tc>
          <w:tcPr>
            <w:tcW w:w="411" w:type="pct"/>
          </w:tcPr>
          <w:p w:rsidR="00295EDA" w:rsidRPr="00295EDA" w:rsidRDefault="00295EDA" w:rsidP="00295EDA">
            <w:pPr>
              <w:pStyle w:val="ConsPlusNormal"/>
              <w:rPr>
                <w:rFonts w:ascii="Times New Roman" w:hAnsi="Times New Roman" w:cs="Times New Roman"/>
                <w:sz w:val="24"/>
                <w:szCs w:val="24"/>
              </w:rPr>
            </w:pPr>
          </w:p>
        </w:tc>
        <w:tc>
          <w:tcPr>
            <w:tcW w:w="533" w:type="pct"/>
            <w:vAlign w:val="center"/>
          </w:tcPr>
          <w:p w:rsidR="00295EDA" w:rsidRPr="00295EDA" w:rsidRDefault="00295EDA" w:rsidP="00295EDA">
            <w:pPr>
              <w:pStyle w:val="ConsPlusNormal"/>
              <w:rPr>
                <w:rFonts w:ascii="Times New Roman" w:hAnsi="Times New Roman" w:cs="Times New Roman"/>
                <w:sz w:val="24"/>
                <w:szCs w:val="24"/>
              </w:rPr>
            </w:pPr>
          </w:p>
        </w:tc>
        <w:tc>
          <w:tcPr>
            <w:tcW w:w="530" w:type="pct"/>
            <w:vAlign w:val="center"/>
          </w:tcPr>
          <w:p w:rsidR="00295EDA" w:rsidRPr="00295EDA" w:rsidRDefault="00295EDA" w:rsidP="00295EDA">
            <w:pPr>
              <w:pStyle w:val="ConsPlusNormal"/>
              <w:rPr>
                <w:rFonts w:ascii="Times New Roman" w:hAnsi="Times New Roman" w:cs="Times New Roman"/>
                <w:sz w:val="24"/>
                <w:szCs w:val="24"/>
              </w:rPr>
            </w:pPr>
          </w:p>
        </w:tc>
      </w:tr>
    </w:tbl>
    <w:p w:rsidR="00295EDA" w:rsidRPr="00295EDA" w:rsidRDefault="00295EDA" w:rsidP="00295EDA">
      <w:pPr>
        <w:pStyle w:val="ConsPlusNormal"/>
        <w:ind w:left="-284" w:right="-144"/>
        <w:jc w:val="both"/>
        <w:rPr>
          <w:sz w:val="24"/>
          <w:szCs w:val="24"/>
        </w:rPr>
      </w:pPr>
      <w:r w:rsidRPr="00295EDA">
        <w:rPr>
          <w:rFonts w:ascii="Times New Roman" w:hAnsi="Times New Roman" w:cs="Times New Roman"/>
          <w:sz w:val="24"/>
          <w:szCs w:val="24"/>
          <w:vertAlign w:val="superscript"/>
        </w:rPr>
        <w:t>1</w:t>
      </w:r>
      <w:proofErr w:type="gramStart"/>
      <w:r w:rsidRPr="00295EDA">
        <w:rPr>
          <w:rFonts w:ascii="Times New Roman" w:hAnsi="Times New Roman" w:cs="Times New Roman"/>
          <w:sz w:val="24"/>
          <w:szCs w:val="24"/>
        </w:rPr>
        <w:t xml:space="preserve"> У</w:t>
      </w:r>
      <w:proofErr w:type="gramEnd"/>
      <w:r w:rsidRPr="00295EDA">
        <w:rPr>
          <w:rFonts w:ascii="Times New Roman" w:hAnsi="Times New Roman" w:cs="Times New Roman"/>
          <w:sz w:val="24"/>
          <w:szCs w:val="24"/>
        </w:rPr>
        <w:t>казываются структурные элементы, входящие в структуру муниципальной программы, обеспеченные финансированием. При необходимости могут указываться структурные элементы, не обеспеченные финансированием.</w:t>
      </w:r>
    </w:p>
    <w:p w:rsidR="00295EDA" w:rsidRPr="00295EDA" w:rsidRDefault="00295EDA" w:rsidP="00295EDA">
      <w:pPr>
        <w:pStyle w:val="ConsPlusNormal"/>
        <w:ind w:left="-284" w:right="-144"/>
        <w:jc w:val="both"/>
        <w:rPr>
          <w:rFonts w:ascii="Times New Roman" w:hAnsi="Times New Roman" w:cs="Times New Roman"/>
          <w:sz w:val="24"/>
          <w:szCs w:val="24"/>
        </w:rPr>
      </w:pPr>
      <w:r w:rsidRPr="00295EDA">
        <w:rPr>
          <w:rFonts w:ascii="Times New Roman" w:hAnsi="Times New Roman" w:cs="Times New Roman"/>
          <w:sz w:val="24"/>
          <w:szCs w:val="24"/>
          <w:vertAlign w:val="superscript"/>
        </w:rPr>
        <w:t>2</w:t>
      </w:r>
      <w:proofErr w:type="gramStart"/>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У</w:t>
      </w:r>
      <w:proofErr w:type="gramEnd"/>
      <w:r w:rsidRPr="00295EDA">
        <w:rPr>
          <w:rFonts w:ascii="Times New Roman" w:hAnsi="Times New Roman" w:cs="Times New Roman"/>
          <w:sz w:val="24"/>
          <w:szCs w:val="24"/>
        </w:rPr>
        <w:t xml:space="preserve">казывается планируемый объем финансового обеспечения муниципальной программы по </w:t>
      </w:r>
      <w:r w:rsidRPr="00295EDA">
        <w:rPr>
          <w:rFonts w:ascii="Times New Roman" w:hAnsi="Times New Roman" w:cs="Times New Roman"/>
          <w:sz w:val="24"/>
          <w:szCs w:val="24"/>
        </w:rPr>
        <w:lastRenderedPageBreak/>
        <w:t>всем годам ее реализации.</w:t>
      </w:r>
    </w:p>
    <w:p w:rsidR="00295EDA" w:rsidRPr="00295EDA" w:rsidRDefault="00295EDA" w:rsidP="00295EDA">
      <w:pPr>
        <w:pStyle w:val="ConsPlusNormal"/>
        <w:ind w:left="-284" w:right="-144"/>
        <w:jc w:val="both"/>
        <w:rPr>
          <w:sz w:val="24"/>
          <w:szCs w:val="24"/>
        </w:rPr>
      </w:pPr>
      <w:r w:rsidRPr="00295EDA">
        <w:rPr>
          <w:rFonts w:ascii="Times New Roman" w:hAnsi="Times New Roman" w:cs="Times New Roman"/>
          <w:sz w:val="24"/>
          <w:szCs w:val="24"/>
          <w:vertAlign w:val="superscript"/>
        </w:rPr>
        <w:t>3</w:t>
      </w:r>
      <w:proofErr w:type="gramStart"/>
      <w:r w:rsidRPr="00295EDA">
        <w:rPr>
          <w:rFonts w:ascii="Times New Roman" w:hAnsi="Times New Roman" w:cs="Times New Roman"/>
          <w:sz w:val="24"/>
          <w:szCs w:val="24"/>
        </w:rPr>
        <w:t xml:space="preserve">  У</w:t>
      </w:r>
      <w:proofErr w:type="gramEnd"/>
      <w:r w:rsidRPr="00295EDA">
        <w:rPr>
          <w:rFonts w:ascii="Times New Roman" w:hAnsi="Times New Roman" w:cs="Times New Roman"/>
          <w:sz w:val="24"/>
          <w:szCs w:val="24"/>
        </w:rPr>
        <w:t>казываются все годы реализации муниципальной программы. За N принимается год начала реализации муниципальной программы.</w:t>
      </w:r>
    </w:p>
    <w:p w:rsidR="00295EDA" w:rsidRPr="00295EDA" w:rsidRDefault="00295EDA" w:rsidP="00295EDA">
      <w:pPr>
        <w:pStyle w:val="ConsPlusNormal"/>
        <w:ind w:left="-284" w:right="-144"/>
        <w:jc w:val="both"/>
        <w:rPr>
          <w:rFonts w:ascii="Times New Roman" w:hAnsi="Times New Roman" w:cs="Times New Roman"/>
          <w:sz w:val="24"/>
          <w:szCs w:val="24"/>
        </w:rPr>
      </w:pPr>
      <w:r w:rsidRPr="00295EDA">
        <w:rPr>
          <w:rFonts w:ascii="Times New Roman" w:hAnsi="Times New Roman" w:cs="Times New Roman"/>
          <w:sz w:val="24"/>
          <w:szCs w:val="24"/>
          <w:vertAlign w:val="superscript"/>
        </w:rPr>
        <w:t>4</w:t>
      </w:r>
      <w:proofErr w:type="gramStart"/>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 xml:space="preserve"> П</w:t>
      </w:r>
      <w:proofErr w:type="gramEnd"/>
      <w:r w:rsidRPr="00295EDA">
        <w:rPr>
          <w:rFonts w:ascii="Times New Roman" w:hAnsi="Times New Roman" w:cs="Times New Roman"/>
          <w:sz w:val="24"/>
          <w:szCs w:val="24"/>
        </w:rPr>
        <w:t>ри отсутствии финансирования строка, указывающая источник финансирования, может не указываться.</w:t>
      </w:r>
    </w:p>
    <w:p w:rsidR="00295EDA" w:rsidRPr="00295EDA" w:rsidRDefault="00295EDA" w:rsidP="00295EDA">
      <w:pPr>
        <w:pStyle w:val="ConsPlusNormal"/>
        <w:ind w:left="-284" w:right="-144"/>
        <w:jc w:val="both"/>
        <w:rPr>
          <w:rFonts w:ascii="Times New Roman" w:hAnsi="Times New Roman" w:cs="Times New Roman"/>
          <w:sz w:val="24"/>
          <w:szCs w:val="24"/>
        </w:rPr>
      </w:pPr>
      <w:r w:rsidRPr="00295EDA">
        <w:rPr>
          <w:rFonts w:ascii="Times New Roman" w:hAnsi="Times New Roman" w:cs="Times New Roman"/>
          <w:sz w:val="24"/>
          <w:szCs w:val="24"/>
          <w:vertAlign w:val="superscript"/>
        </w:rPr>
        <w:t xml:space="preserve">5 </w:t>
      </w:r>
      <w:r w:rsidRPr="00295EDA">
        <w:rPr>
          <w:rFonts w:ascii="Times New Roman" w:hAnsi="Times New Roman" w:cs="Times New Roman"/>
          <w:sz w:val="24"/>
          <w:szCs w:val="24"/>
        </w:rPr>
        <w:t xml:space="preserve"> Информация об объемах налоговых расходов указывается справочно и в объем финансового обеспечения реализации муниципальной программы не включается. </w:t>
      </w:r>
    </w:p>
    <w:p w:rsidR="00295EDA" w:rsidRPr="00295EDA" w:rsidRDefault="00295EDA" w:rsidP="00295EDA">
      <w:pPr>
        <w:pStyle w:val="ConsPlusNormal"/>
        <w:jc w:val="both"/>
        <w:rPr>
          <w:rFonts w:ascii="Times New Roman" w:hAnsi="Times New Roman" w:cs="Times New Roman"/>
          <w:sz w:val="24"/>
          <w:szCs w:val="24"/>
        </w:rPr>
      </w:pPr>
    </w:p>
    <w:p w:rsidR="00295EDA" w:rsidRPr="00295EDA" w:rsidRDefault="00295EDA" w:rsidP="00295EDA">
      <w:pPr>
        <w:pStyle w:val="ConsPlusNormal"/>
        <w:rPr>
          <w:rFonts w:ascii="Times New Roman" w:hAnsi="Times New Roman" w:cs="Times New Roman"/>
          <w:sz w:val="24"/>
          <w:szCs w:val="24"/>
        </w:rPr>
      </w:pPr>
    </w:p>
    <w:p w:rsidR="00295EDA" w:rsidRPr="00295EDA" w:rsidRDefault="00295EDA" w:rsidP="00295EDA">
      <w:pPr>
        <w:pStyle w:val="ConsPlusNormal"/>
        <w:jc w:val="center"/>
        <w:rPr>
          <w:sz w:val="24"/>
          <w:szCs w:val="24"/>
        </w:rPr>
      </w:pPr>
    </w:p>
    <w:p w:rsidR="00295EDA" w:rsidRPr="00295EDA" w:rsidRDefault="00295EDA" w:rsidP="00295EDA">
      <w:pPr>
        <w:pStyle w:val="ConsPlusNormal"/>
        <w:jc w:val="center"/>
        <w:rPr>
          <w:sz w:val="24"/>
          <w:szCs w:val="24"/>
        </w:rPr>
      </w:pPr>
      <w:r w:rsidRPr="00295EDA">
        <w:rPr>
          <w:sz w:val="24"/>
          <w:szCs w:val="24"/>
        </w:rPr>
        <w:t>_________________</w:t>
      </w:r>
    </w:p>
    <w:p w:rsidR="00295EDA" w:rsidRPr="00295EDA" w:rsidRDefault="00295EDA" w:rsidP="00295EDA">
      <w:r w:rsidRPr="00295EDA">
        <w:br w:type="page"/>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sectPr w:rsidR="00295EDA" w:rsidRPr="00295EDA" w:rsidSect="00295EDA">
          <w:pgSz w:w="11905" w:h="16838"/>
          <w:pgMar w:top="1134" w:right="990" w:bottom="1134" w:left="1701" w:header="709" w:footer="709" w:gutter="0"/>
          <w:pgNumType w:start="10"/>
          <w:cols w:space="720"/>
          <w:docGrid w:linePitch="360"/>
        </w:sectPr>
      </w:pPr>
    </w:p>
    <w:p w:rsidR="00295EDA" w:rsidRPr="00295EDA" w:rsidRDefault="00295EDA" w:rsidP="00295EDA">
      <w:pPr>
        <w:ind w:left="10773"/>
      </w:pPr>
      <w:r w:rsidRPr="00295EDA">
        <w:lastRenderedPageBreak/>
        <w:t xml:space="preserve">Приложение № 3 </w:t>
      </w:r>
    </w:p>
    <w:p w:rsidR="00295EDA" w:rsidRPr="00295EDA" w:rsidRDefault="00295EDA" w:rsidP="00295EDA">
      <w:pPr>
        <w:ind w:left="10773"/>
      </w:pPr>
      <w:r w:rsidRPr="00295EDA">
        <w:t>к Порядку</w:t>
      </w:r>
    </w:p>
    <w:p w:rsidR="00295EDA" w:rsidRPr="00295EDA" w:rsidRDefault="00295EDA" w:rsidP="00295EDA">
      <w:pPr>
        <w:pStyle w:val="a8"/>
        <w:ind w:left="13608"/>
      </w:pPr>
    </w:p>
    <w:p w:rsidR="00295EDA" w:rsidRPr="00295EDA" w:rsidRDefault="00295EDA" w:rsidP="00295EDA">
      <w:pPr>
        <w:ind w:left="10773"/>
      </w:pPr>
      <w:r w:rsidRPr="00295EDA">
        <w:t>УТВЕРЖДЕН</w:t>
      </w:r>
    </w:p>
    <w:p w:rsidR="00295EDA" w:rsidRPr="00295EDA" w:rsidRDefault="00295EDA" w:rsidP="00295EDA">
      <w:pPr>
        <w:ind w:left="10773"/>
      </w:pPr>
    </w:p>
    <w:p w:rsidR="00295EDA" w:rsidRPr="00295EDA" w:rsidRDefault="00295EDA" w:rsidP="00295EDA">
      <w:pPr>
        <w:ind w:left="10773"/>
        <w:rPr>
          <w:rFonts w:eastAsiaTheme="minorEastAsia"/>
        </w:rPr>
      </w:pPr>
      <w:r w:rsidRPr="00295EDA">
        <w:rPr>
          <w:rFonts w:eastAsiaTheme="minorEastAsia"/>
        </w:rPr>
        <w:t>распоряжением Орловского муниципального округа</w:t>
      </w:r>
    </w:p>
    <w:p w:rsidR="00295EDA" w:rsidRPr="00295EDA" w:rsidRDefault="00295EDA" w:rsidP="00295EDA">
      <w:pPr>
        <w:ind w:left="10773"/>
        <w:rPr>
          <w:rFonts w:eastAsiaTheme="minorEastAsia"/>
        </w:rPr>
      </w:pPr>
    </w:p>
    <w:p w:rsidR="00295EDA" w:rsidRPr="00295EDA" w:rsidRDefault="00295EDA" w:rsidP="00295EDA">
      <w:pPr>
        <w:ind w:left="10773"/>
      </w:pPr>
      <w:r w:rsidRPr="00295EDA">
        <w:t>от                          №</w:t>
      </w:r>
    </w:p>
    <w:p w:rsidR="00295EDA" w:rsidRPr="00295EDA" w:rsidRDefault="00295EDA" w:rsidP="00295EDA">
      <w:pPr>
        <w:pStyle w:val="a8"/>
        <w:spacing w:before="9"/>
      </w:pPr>
    </w:p>
    <w:p w:rsidR="00295EDA" w:rsidRPr="00295EDA" w:rsidRDefault="00295EDA" w:rsidP="00295EDA">
      <w:pPr>
        <w:pStyle w:val="a8"/>
        <w:spacing w:before="9"/>
      </w:pPr>
    </w:p>
    <w:p w:rsidR="00295EDA" w:rsidRPr="00295EDA" w:rsidRDefault="00295EDA" w:rsidP="00295EDA">
      <w:pPr>
        <w:spacing w:before="67"/>
        <w:ind w:left="583" w:right="569"/>
        <w:jc w:val="center"/>
        <w:rPr>
          <w:b/>
        </w:rPr>
      </w:pPr>
      <w:proofErr w:type="gramStart"/>
      <w:r w:rsidRPr="00295EDA">
        <w:rPr>
          <w:b/>
        </w:rPr>
        <w:t>П</w:t>
      </w:r>
      <w:proofErr w:type="gramEnd"/>
      <w:r w:rsidRPr="00295EDA">
        <w:rPr>
          <w:b/>
        </w:rPr>
        <w:t xml:space="preserve"> А</w:t>
      </w:r>
      <w:r w:rsidRPr="00295EDA">
        <w:rPr>
          <w:b/>
          <w:spacing w:val="-1"/>
        </w:rPr>
        <w:t xml:space="preserve"> </w:t>
      </w:r>
      <w:r w:rsidRPr="00295EDA">
        <w:rPr>
          <w:b/>
        </w:rPr>
        <w:t>С</w:t>
      </w:r>
      <w:r w:rsidRPr="00295EDA">
        <w:rPr>
          <w:b/>
          <w:spacing w:val="-2"/>
        </w:rPr>
        <w:t xml:space="preserve"> </w:t>
      </w:r>
      <w:r w:rsidRPr="00295EDA">
        <w:rPr>
          <w:b/>
        </w:rPr>
        <w:t>П О Р</w:t>
      </w:r>
      <w:r w:rsidRPr="00295EDA">
        <w:rPr>
          <w:b/>
          <w:spacing w:val="-1"/>
        </w:rPr>
        <w:t xml:space="preserve"> </w:t>
      </w:r>
      <w:r w:rsidRPr="00295EDA">
        <w:rPr>
          <w:b/>
        </w:rPr>
        <w:t>Т</w:t>
      </w:r>
    </w:p>
    <w:p w:rsidR="00295EDA" w:rsidRPr="00295EDA" w:rsidRDefault="00295EDA" w:rsidP="00295EDA">
      <w:pPr>
        <w:spacing w:before="2"/>
        <w:ind w:left="583" w:right="568"/>
        <w:jc w:val="center"/>
        <w:rPr>
          <w:b/>
        </w:rPr>
      </w:pPr>
      <w:r w:rsidRPr="00295EDA">
        <w:rPr>
          <w:b/>
        </w:rPr>
        <w:t>муниципального</w:t>
      </w:r>
      <w:r w:rsidRPr="00295EDA">
        <w:rPr>
          <w:b/>
          <w:spacing w:val="-4"/>
        </w:rPr>
        <w:t xml:space="preserve"> </w:t>
      </w:r>
      <w:r w:rsidRPr="00295EDA">
        <w:rPr>
          <w:b/>
        </w:rPr>
        <w:t>проекта</w:t>
      </w:r>
    </w:p>
    <w:p w:rsidR="00295EDA" w:rsidRPr="00295EDA" w:rsidRDefault="00295EDA" w:rsidP="00295EDA">
      <w:pPr>
        <w:pStyle w:val="ConsPlusNormal"/>
        <w:ind w:left="6429"/>
        <w:rPr>
          <w:rFonts w:ascii="Times New Roman" w:hAnsi="Times New Roman" w:cs="Times New Roman"/>
          <w:sz w:val="24"/>
          <w:szCs w:val="24"/>
        </w:rPr>
      </w:pPr>
      <w:r w:rsidRPr="00295EDA">
        <w:rPr>
          <w:rFonts w:ascii="Times New Roman" w:hAnsi="Times New Roman" w:cs="Times New Roman"/>
          <w:sz w:val="24"/>
          <w:szCs w:val="24"/>
        </w:rPr>
        <w:t>«Наименование»</w:t>
      </w:r>
    </w:p>
    <w:p w:rsidR="00295EDA" w:rsidRPr="00295EDA" w:rsidRDefault="00295EDA" w:rsidP="00295EDA">
      <w:pPr>
        <w:pStyle w:val="ac"/>
        <w:numPr>
          <w:ilvl w:val="1"/>
          <w:numId w:val="12"/>
        </w:numPr>
        <w:tabs>
          <w:tab w:val="left" w:pos="6429"/>
        </w:tabs>
        <w:spacing w:before="120"/>
        <w:ind w:right="0"/>
        <w:jc w:val="left"/>
        <w:rPr>
          <w:b/>
          <w:sz w:val="24"/>
          <w:szCs w:val="24"/>
        </w:rPr>
      </w:pPr>
      <w:r w:rsidRPr="00295EDA">
        <w:rPr>
          <w:b/>
          <w:sz w:val="24"/>
          <w:szCs w:val="24"/>
        </w:rPr>
        <w:t>Основные</w:t>
      </w:r>
      <w:r w:rsidRPr="00295EDA">
        <w:rPr>
          <w:b/>
          <w:spacing w:val="-4"/>
          <w:sz w:val="24"/>
          <w:szCs w:val="24"/>
        </w:rPr>
        <w:t xml:space="preserve"> </w:t>
      </w:r>
      <w:r w:rsidRPr="00295EDA">
        <w:rPr>
          <w:b/>
          <w:sz w:val="24"/>
          <w:szCs w:val="24"/>
        </w:rPr>
        <w:t>положения</w:t>
      </w:r>
    </w:p>
    <w:p w:rsidR="00295EDA" w:rsidRPr="00295EDA" w:rsidRDefault="00295EDA" w:rsidP="00295EDA">
      <w:pPr>
        <w:pStyle w:val="a8"/>
        <w:spacing w:before="10"/>
      </w:pPr>
    </w:p>
    <w:tbl>
      <w:tblPr>
        <w:tblStyle w:val="TableNormal"/>
        <w:tblW w:w="0" w:type="auto"/>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80"/>
        <w:gridCol w:w="3385"/>
        <w:gridCol w:w="2256"/>
        <w:gridCol w:w="3884"/>
      </w:tblGrid>
      <w:tr w:rsidR="00295EDA" w:rsidRPr="00295EDA" w:rsidTr="00295EDA">
        <w:trPr>
          <w:trHeight w:val="965"/>
        </w:trPr>
        <w:tc>
          <w:tcPr>
            <w:tcW w:w="5180" w:type="dxa"/>
          </w:tcPr>
          <w:p w:rsidR="00295EDA" w:rsidRPr="00295EDA" w:rsidRDefault="00295EDA" w:rsidP="00295EDA">
            <w:pPr>
              <w:pStyle w:val="TableParagraph"/>
              <w:ind w:left="108" w:right="170"/>
              <w:rPr>
                <w:spacing w:val="-67"/>
                <w:sz w:val="24"/>
                <w:szCs w:val="24"/>
              </w:rPr>
            </w:pPr>
            <w:proofErr w:type="spellStart"/>
            <w:r w:rsidRPr="00295EDA">
              <w:rPr>
                <w:sz w:val="24"/>
                <w:szCs w:val="24"/>
              </w:rPr>
              <w:t>Краткое</w:t>
            </w:r>
            <w:proofErr w:type="spellEnd"/>
            <w:r w:rsidRPr="00295EDA">
              <w:rPr>
                <w:sz w:val="24"/>
                <w:szCs w:val="24"/>
              </w:rPr>
              <w:t xml:space="preserve"> </w:t>
            </w:r>
            <w:proofErr w:type="spellStart"/>
            <w:r w:rsidRPr="00295EDA">
              <w:rPr>
                <w:sz w:val="24"/>
                <w:szCs w:val="24"/>
              </w:rPr>
              <w:t>наименование</w:t>
            </w:r>
            <w:proofErr w:type="spellEnd"/>
            <w:r w:rsidRPr="00295EDA">
              <w:rPr>
                <w:spacing w:val="-67"/>
                <w:sz w:val="24"/>
                <w:szCs w:val="24"/>
              </w:rPr>
              <w:t xml:space="preserve"> </w:t>
            </w:r>
          </w:p>
          <w:p w:rsidR="00295EDA" w:rsidRPr="00295EDA" w:rsidRDefault="00295EDA" w:rsidP="00295EDA">
            <w:pPr>
              <w:pStyle w:val="TableParagraph"/>
              <w:ind w:left="108" w:right="170"/>
              <w:rPr>
                <w:sz w:val="24"/>
                <w:szCs w:val="24"/>
              </w:rPr>
            </w:pPr>
            <w:proofErr w:type="spellStart"/>
            <w:r w:rsidRPr="00295EDA">
              <w:rPr>
                <w:sz w:val="24"/>
                <w:szCs w:val="24"/>
              </w:rPr>
              <w:t>муниципального</w:t>
            </w:r>
            <w:proofErr w:type="spellEnd"/>
            <w:r w:rsidRPr="00295EDA">
              <w:rPr>
                <w:spacing w:val="-3"/>
                <w:sz w:val="24"/>
                <w:szCs w:val="24"/>
              </w:rPr>
              <w:t xml:space="preserve"> </w:t>
            </w:r>
            <w:proofErr w:type="spellStart"/>
            <w:r w:rsidRPr="00295EDA">
              <w:rPr>
                <w:sz w:val="24"/>
                <w:szCs w:val="24"/>
              </w:rPr>
              <w:t>проекта</w:t>
            </w:r>
            <w:proofErr w:type="spellEnd"/>
          </w:p>
        </w:tc>
        <w:tc>
          <w:tcPr>
            <w:tcW w:w="3385" w:type="dxa"/>
          </w:tcPr>
          <w:p w:rsidR="00295EDA" w:rsidRPr="00295EDA" w:rsidRDefault="00295EDA" w:rsidP="00295EDA">
            <w:pPr>
              <w:pStyle w:val="TableParagraph"/>
              <w:rPr>
                <w:sz w:val="24"/>
                <w:szCs w:val="24"/>
              </w:rPr>
            </w:pPr>
          </w:p>
        </w:tc>
        <w:tc>
          <w:tcPr>
            <w:tcW w:w="2256" w:type="dxa"/>
          </w:tcPr>
          <w:p w:rsidR="00295EDA" w:rsidRPr="00295EDA" w:rsidRDefault="00295EDA" w:rsidP="00295EDA">
            <w:pPr>
              <w:pStyle w:val="TableParagraph"/>
              <w:tabs>
                <w:tab w:val="left" w:pos="2256"/>
              </w:tabs>
              <w:jc w:val="center"/>
              <w:rPr>
                <w:sz w:val="24"/>
                <w:szCs w:val="24"/>
              </w:rPr>
            </w:pPr>
            <w:proofErr w:type="spellStart"/>
            <w:r w:rsidRPr="00295EDA">
              <w:rPr>
                <w:sz w:val="24"/>
                <w:szCs w:val="24"/>
              </w:rPr>
              <w:t>Срок</w:t>
            </w:r>
            <w:proofErr w:type="spellEnd"/>
          </w:p>
          <w:p w:rsidR="00295EDA" w:rsidRPr="00295EDA" w:rsidRDefault="00295EDA" w:rsidP="00295EDA">
            <w:pPr>
              <w:pStyle w:val="TableParagraph"/>
              <w:tabs>
                <w:tab w:val="left" w:pos="2256"/>
              </w:tabs>
              <w:jc w:val="center"/>
              <w:rPr>
                <w:sz w:val="24"/>
                <w:szCs w:val="24"/>
              </w:rPr>
            </w:pPr>
            <w:proofErr w:type="spellStart"/>
            <w:r w:rsidRPr="00295EDA">
              <w:rPr>
                <w:sz w:val="24"/>
                <w:szCs w:val="24"/>
              </w:rPr>
              <w:t>реализации</w:t>
            </w:r>
            <w:proofErr w:type="spellEnd"/>
            <w:r w:rsidRPr="00295EDA">
              <w:rPr>
                <w:spacing w:val="-67"/>
                <w:sz w:val="24"/>
                <w:szCs w:val="24"/>
              </w:rPr>
              <w:t xml:space="preserve"> </w:t>
            </w:r>
            <w:proofErr w:type="spellStart"/>
            <w:r w:rsidRPr="00295EDA">
              <w:rPr>
                <w:sz w:val="24"/>
                <w:szCs w:val="24"/>
              </w:rPr>
              <w:t>проекта</w:t>
            </w:r>
            <w:proofErr w:type="spellEnd"/>
          </w:p>
        </w:tc>
        <w:tc>
          <w:tcPr>
            <w:tcW w:w="3884" w:type="dxa"/>
          </w:tcPr>
          <w:p w:rsidR="00295EDA" w:rsidRPr="00295EDA" w:rsidRDefault="00295EDA" w:rsidP="00295EDA">
            <w:pPr>
              <w:pStyle w:val="TableParagraph"/>
              <w:spacing w:before="160"/>
              <w:ind w:right="434"/>
              <w:jc w:val="center"/>
              <w:rPr>
                <w:i/>
                <w:sz w:val="24"/>
                <w:szCs w:val="24"/>
              </w:rPr>
            </w:pPr>
            <w:proofErr w:type="spellStart"/>
            <w:r w:rsidRPr="00295EDA">
              <w:rPr>
                <w:i/>
                <w:sz w:val="24"/>
                <w:szCs w:val="24"/>
              </w:rPr>
              <w:t>дата</w:t>
            </w:r>
            <w:proofErr w:type="spellEnd"/>
            <w:r w:rsidRPr="00295EDA">
              <w:rPr>
                <w:i/>
                <w:spacing w:val="1"/>
                <w:sz w:val="24"/>
                <w:szCs w:val="24"/>
              </w:rPr>
              <w:t xml:space="preserve"> </w:t>
            </w:r>
            <w:proofErr w:type="spellStart"/>
            <w:r w:rsidRPr="00295EDA">
              <w:rPr>
                <w:i/>
                <w:sz w:val="24"/>
                <w:szCs w:val="24"/>
              </w:rPr>
              <w:t>начала</w:t>
            </w:r>
            <w:proofErr w:type="spellEnd"/>
            <w:r w:rsidRPr="00295EDA">
              <w:rPr>
                <w:i/>
                <w:sz w:val="24"/>
                <w:szCs w:val="24"/>
              </w:rPr>
              <w:t xml:space="preserve"> – </w:t>
            </w:r>
            <w:proofErr w:type="spellStart"/>
            <w:r w:rsidRPr="00295EDA">
              <w:rPr>
                <w:i/>
                <w:sz w:val="24"/>
                <w:szCs w:val="24"/>
              </w:rPr>
              <w:t>дата</w:t>
            </w:r>
            <w:proofErr w:type="spellEnd"/>
            <w:r w:rsidRPr="00295EDA">
              <w:rPr>
                <w:i/>
                <w:spacing w:val="1"/>
                <w:sz w:val="24"/>
                <w:szCs w:val="24"/>
              </w:rPr>
              <w:t xml:space="preserve"> </w:t>
            </w:r>
            <w:r w:rsidRPr="00295EDA">
              <w:rPr>
                <w:i/>
                <w:sz w:val="24"/>
                <w:szCs w:val="24"/>
              </w:rPr>
              <w:t>окончания</w:t>
            </w:r>
            <w:r w:rsidRPr="00295EDA">
              <w:rPr>
                <w:i/>
                <w:sz w:val="24"/>
                <w:szCs w:val="24"/>
                <w:vertAlign w:val="superscript"/>
              </w:rPr>
              <w:t>1</w:t>
            </w:r>
          </w:p>
        </w:tc>
      </w:tr>
      <w:tr w:rsidR="00295EDA" w:rsidRPr="00295EDA" w:rsidTr="00295EDA">
        <w:trPr>
          <w:trHeight w:val="322"/>
        </w:trPr>
        <w:tc>
          <w:tcPr>
            <w:tcW w:w="5180" w:type="dxa"/>
          </w:tcPr>
          <w:p w:rsidR="00295EDA" w:rsidRPr="00295EDA" w:rsidRDefault="00295EDA" w:rsidP="00295EDA">
            <w:pPr>
              <w:pStyle w:val="TableParagraph"/>
              <w:ind w:left="107"/>
              <w:rPr>
                <w:sz w:val="24"/>
                <w:szCs w:val="24"/>
              </w:rPr>
            </w:pPr>
            <w:proofErr w:type="spellStart"/>
            <w:r w:rsidRPr="00295EDA">
              <w:rPr>
                <w:sz w:val="24"/>
                <w:szCs w:val="24"/>
              </w:rPr>
              <w:t>Куратор</w:t>
            </w:r>
            <w:proofErr w:type="spellEnd"/>
            <w:r w:rsidRPr="00295EDA">
              <w:rPr>
                <w:spacing w:val="-2"/>
                <w:sz w:val="24"/>
                <w:szCs w:val="24"/>
              </w:rPr>
              <w:t xml:space="preserve"> </w:t>
            </w:r>
            <w:proofErr w:type="spellStart"/>
            <w:r w:rsidRPr="00295EDA">
              <w:rPr>
                <w:sz w:val="24"/>
                <w:szCs w:val="24"/>
              </w:rPr>
              <w:t>муниципального</w:t>
            </w:r>
            <w:proofErr w:type="spellEnd"/>
            <w:r w:rsidRPr="00295EDA">
              <w:rPr>
                <w:spacing w:val="-5"/>
                <w:sz w:val="24"/>
                <w:szCs w:val="24"/>
              </w:rPr>
              <w:t xml:space="preserve"> </w:t>
            </w:r>
            <w:proofErr w:type="spellStart"/>
            <w:r w:rsidRPr="00295EDA">
              <w:rPr>
                <w:sz w:val="24"/>
                <w:szCs w:val="24"/>
              </w:rPr>
              <w:t>проекта</w:t>
            </w:r>
            <w:proofErr w:type="spellEnd"/>
          </w:p>
        </w:tc>
        <w:tc>
          <w:tcPr>
            <w:tcW w:w="3385" w:type="dxa"/>
          </w:tcPr>
          <w:p w:rsidR="00295EDA" w:rsidRPr="00295EDA" w:rsidRDefault="00295EDA" w:rsidP="00295EDA">
            <w:pPr>
              <w:pStyle w:val="TableParagraph"/>
              <w:ind w:left="113" w:right="154"/>
              <w:jc w:val="center"/>
              <w:rPr>
                <w:i/>
                <w:sz w:val="24"/>
                <w:szCs w:val="24"/>
              </w:rPr>
            </w:pPr>
            <w:proofErr w:type="spellStart"/>
            <w:r w:rsidRPr="00295EDA">
              <w:rPr>
                <w:i/>
                <w:iCs/>
                <w:sz w:val="24"/>
                <w:szCs w:val="24"/>
              </w:rPr>
              <w:t>Фамилия</w:t>
            </w:r>
            <w:proofErr w:type="spellEnd"/>
            <w:r w:rsidRPr="00295EDA">
              <w:rPr>
                <w:i/>
                <w:iCs/>
                <w:sz w:val="24"/>
                <w:szCs w:val="24"/>
              </w:rPr>
              <w:t xml:space="preserve"> И.О</w:t>
            </w:r>
            <w:r w:rsidRPr="00295EDA">
              <w:rPr>
                <w:i/>
                <w:sz w:val="24"/>
                <w:szCs w:val="24"/>
              </w:rPr>
              <w:t>.</w:t>
            </w:r>
            <w:r w:rsidRPr="00295EDA">
              <w:rPr>
                <w:i/>
                <w:sz w:val="24"/>
                <w:szCs w:val="24"/>
                <w:vertAlign w:val="superscript"/>
              </w:rPr>
              <w:t>2</w:t>
            </w:r>
          </w:p>
        </w:tc>
        <w:tc>
          <w:tcPr>
            <w:tcW w:w="6140" w:type="dxa"/>
            <w:gridSpan w:val="2"/>
          </w:tcPr>
          <w:p w:rsidR="00295EDA" w:rsidRPr="00295EDA" w:rsidRDefault="00295EDA" w:rsidP="00295EDA">
            <w:pPr>
              <w:pStyle w:val="TableParagraph"/>
              <w:tabs>
                <w:tab w:val="left" w:pos="6140"/>
              </w:tabs>
              <w:ind w:left="130" w:right="199"/>
              <w:jc w:val="center"/>
              <w:rPr>
                <w:i/>
                <w:sz w:val="24"/>
                <w:szCs w:val="24"/>
              </w:rPr>
            </w:pPr>
            <w:r w:rsidRPr="00295EDA">
              <w:rPr>
                <w:i/>
                <w:sz w:val="24"/>
                <w:szCs w:val="24"/>
              </w:rPr>
              <w:t>должность</w:t>
            </w:r>
            <w:r w:rsidRPr="00295EDA">
              <w:rPr>
                <w:i/>
                <w:sz w:val="24"/>
                <w:szCs w:val="24"/>
                <w:vertAlign w:val="superscript"/>
              </w:rPr>
              <w:t>2</w:t>
            </w:r>
          </w:p>
        </w:tc>
      </w:tr>
      <w:tr w:rsidR="00295EDA" w:rsidRPr="00295EDA" w:rsidTr="00295EDA">
        <w:trPr>
          <w:trHeight w:val="321"/>
        </w:trPr>
        <w:tc>
          <w:tcPr>
            <w:tcW w:w="5180" w:type="dxa"/>
          </w:tcPr>
          <w:p w:rsidR="00295EDA" w:rsidRPr="00295EDA" w:rsidRDefault="00295EDA" w:rsidP="00295EDA">
            <w:pPr>
              <w:pStyle w:val="TableParagraph"/>
              <w:ind w:left="107"/>
              <w:rPr>
                <w:sz w:val="24"/>
                <w:szCs w:val="24"/>
              </w:rPr>
            </w:pPr>
            <w:proofErr w:type="spellStart"/>
            <w:r w:rsidRPr="00295EDA">
              <w:rPr>
                <w:sz w:val="24"/>
                <w:szCs w:val="24"/>
              </w:rPr>
              <w:t>Руководитель</w:t>
            </w:r>
            <w:proofErr w:type="spellEnd"/>
            <w:r w:rsidRPr="00295EDA">
              <w:rPr>
                <w:spacing w:val="-6"/>
                <w:sz w:val="24"/>
                <w:szCs w:val="24"/>
              </w:rPr>
              <w:t xml:space="preserve"> </w:t>
            </w:r>
            <w:proofErr w:type="spellStart"/>
            <w:r w:rsidRPr="00295EDA">
              <w:rPr>
                <w:sz w:val="24"/>
                <w:szCs w:val="24"/>
              </w:rPr>
              <w:t>муниципального</w:t>
            </w:r>
            <w:proofErr w:type="spellEnd"/>
            <w:r w:rsidRPr="00295EDA">
              <w:rPr>
                <w:spacing w:val="-3"/>
                <w:sz w:val="24"/>
                <w:szCs w:val="24"/>
              </w:rPr>
              <w:t xml:space="preserve"> </w:t>
            </w:r>
            <w:proofErr w:type="spellStart"/>
            <w:r w:rsidRPr="00295EDA">
              <w:rPr>
                <w:sz w:val="24"/>
                <w:szCs w:val="24"/>
              </w:rPr>
              <w:t>проекта</w:t>
            </w:r>
            <w:proofErr w:type="spellEnd"/>
          </w:p>
        </w:tc>
        <w:tc>
          <w:tcPr>
            <w:tcW w:w="3385" w:type="dxa"/>
          </w:tcPr>
          <w:p w:rsidR="00295EDA" w:rsidRPr="00295EDA" w:rsidRDefault="00295EDA" w:rsidP="00295EDA">
            <w:pPr>
              <w:pStyle w:val="TableParagraph"/>
              <w:ind w:left="113" w:right="154"/>
              <w:jc w:val="center"/>
              <w:rPr>
                <w:i/>
                <w:sz w:val="24"/>
                <w:szCs w:val="24"/>
              </w:rPr>
            </w:pPr>
            <w:proofErr w:type="spellStart"/>
            <w:r w:rsidRPr="00295EDA">
              <w:rPr>
                <w:i/>
                <w:iCs/>
                <w:sz w:val="24"/>
                <w:szCs w:val="24"/>
              </w:rPr>
              <w:t>Фамилия</w:t>
            </w:r>
            <w:proofErr w:type="spellEnd"/>
            <w:r w:rsidRPr="00295EDA">
              <w:rPr>
                <w:i/>
                <w:iCs/>
                <w:sz w:val="24"/>
                <w:szCs w:val="24"/>
              </w:rPr>
              <w:t xml:space="preserve"> И.О</w:t>
            </w:r>
            <w:r w:rsidRPr="00295EDA">
              <w:rPr>
                <w:i/>
                <w:sz w:val="24"/>
                <w:szCs w:val="24"/>
              </w:rPr>
              <w:t>.</w:t>
            </w:r>
            <w:r w:rsidRPr="00295EDA">
              <w:rPr>
                <w:i/>
                <w:sz w:val="24"/>
                <w:szCs w:val="24"/>
                <w:vertAlign w:val="superscript"/>
              </w:rPr>
              <w:t xml:space="preserve"> 2</w:t>
            </w:r>
          </w:p>
        </w:tc>
        <w:tc>
          <w:tcPr>
            <w:tcW w:w="6140" w:type="dxa"/>
            <w:gridSpan w:val="2"/>
          </w:tcPr>
          <w:p w:rsidR="00295EDA" w:rsidRPr="00295EDA" w:rsidRDefault="00295EDA" w:rsidP="00295EDA">
            <w:pPr>
              <w:pStyle w:val="TableParagraph"/>
              <w:ind w:left="130" w:right="199"/>
              <w:jc w:val="center"/>
              <w:rPr>
                <w:i/>
                <w:sz w:val="24"/>
                <w:szCs w:val="24"/>
              </w:rPr>
            </w:pPr>
            <w:r w:rsidRPr="00295EDA">
              <w:rPr>
                <w:i/>
                <w:sz w:val="24"/>
                <w:szCs w:val="24"/>
              </w:rPr>
              <w:t>должность</w:t>
            </w:r>
            <w:r w:rsidRPr="00295EDA">
              <w:rPr>
                <w:i/>
                <w:sz w:val="24"/>
                <w:szCs w:val="24"/>
                <w:vertAlign w:val="superscript"/>
              </w:rPr>
              <w:t>2</w:t>
            </w:r>
          </w:p>
        </w:tc>
      </w:tr>
      <w:tr w:rsidR="00295EDA" w:rsidRPr="00295EDA" w:rsidTr="00295EDA">
        <w:trPr>
          <w:trHeight w:val="321"/>
        </w:trPr>
        <w:tc>
          <w:tcPr>
            <w:tcW w:w="5180" w:type="dxa"/>
          </w:tcPr>
          <w:p w:rsidR="00295EDA" w:rsidRPr="00295EDA" w:rsidRDefault="00295EDA" w:rsidP="00295EDA">
            <w:pPr>
              <w:pStyle w:val="TableParagraph"/>
              <w:ind w:left="107"/>
              <w:rPr>
                <w:sz w:val="24"/>
                <w:szCs w:val="24"/>
              </w:rPr>
            </w:pPr>
            <w:proofErr w:type="spellStart"/>
            <w:r w:rsidRPr="00295EDA">
              <w:rPr>
                <w:sz w:val="24"/>
                <w:szCs w:val="24"/>
              </w:rPr>
              <w:t>Администратор</w:t>
            </w:r>
            <w:proofErr w:type="spellEnd"/>
            <w:r w:rsidRPr="00295EDA">
              <w:rPr>
                <w:spacing w:val="-4"/>
                <w:sz w:val="24"/>
                <w:szCs w:val="24"/>
              </w:rPr>
              <w:t xml:space="preserve"> </w:t>
            </w:r>
            <w:proofErr w:type="spellStart"/>
            <w:r w:rsidRPr="00295EDA">
              <w:rPr>
                <w:spacing w:val="-4"/>
                <w:sz w:val="24"/>
                <w:szCs w:val="24"/>
              </w:rPr>
              <w:t>муниципального</w:t>
            </w:r>
            <w:proofErr w:type="spellEnd"/>
            <w:r w:rsidRPr="00295EDA">
              <w:rPr>
                <w:spacing w:val="-3"/>
                <w:sz w:val="24"/>
                <w:szCs w:val="24"/>
              </w:rPr>
              <w:t xml:space="preserve"> </w:t>
            </w:r>
            <w:proofErr w:type="spellStart"/>
            <w:r w:rsidRPr="00295EDA">
              <w:rPr>
                <w:sz w:val="24"/>
                <w:szCs w:val="24"/>
              </w:rPr>
              <w:t>проекта</w:t>
            </w:r>
            <w:proofErr w:type="spellEnd"/>
          </w:p>
        </w:tc>
        <w:tc>
          <w:tcPr>
            <w:tcW w:w="3385" w:type="dxa"/>
          </w:tcPr>
          <w:p w:rsidR="00295EDA" w:rsidRPr="00295EDA" w:rsidRDefault="00295EDA" w:rsidP="00295EDA">
            <w:pPr>
              <w:pStyle w:val="TableParagraph"/>
              <w:ind w:left="113" w:right="154"/>
              <w:jc w:val="center"/>
              <w:rPr>
                <w:i/>
                <w:sz w:val="24"/>
                <w:szCs w:val="24"/>
              </w:rPr>
            </w:pPr>
            <w:proofErr w:type="spellStart"/>
            <w:r w:rsidRPr="00295EDA">
              <w:rPr>
                <w:i/>
                <w:iCs/>
                <w:sz w:val="24"/>
                <w:szCs w:val="24"/>
              </w:rPr>
              <w:t>Фамилия</w:t>
            </w:r>
            <w:proofErr w:type="spellEnd"/>
            <w:r w:rsidRPr="00295EDA">
              <w:rPr>
                <w:i/>
                <w:iCs/>
                <w:sz w:val="24"/>
                <w:szCs w:val="24"/>
              </w:rPr>
              <w:t xml:space="preserve"> И.О</w:t>
            </w:r>
            <w:r w:rsidRPr="00295EDA">
              <w:rPr>
                <w:i/>
                <w:sz w:val="24"/>
                <w:szCs w:val="24"/>
              </w:rPr>
              <w:t>.</w:t>
            </w:r>
            <w:r w:rsidRPr="00295EDA">
              <w:rPr>
                <w:i/>
                <w:sz w:val="24"/>
                <w:szCs w:val="24"/>
                <w:vertAlign w:val="superscript"/>
              </w:rPr>
              <w:t xml:space="preserve"> 2</w:t>
            </w:r>
          </w:p>
        </w:tc>
        <w:tc>
          <w:tcPr>
            <w:tcW w:w="6140" w:type="dxa"/>
            <w:gridSpan w:val="2"/>
          </w:tcPr>
          <w:p w:rsidR="00295EDA" w:rsidRPr="00295EDA" w:rsidRDefault="00295EDA" w:rsidP="00295EDA">
            <w:pPr>
              <w:pStyle w:val="TableParagraph"/>
              <w:ind w:left="130" w:right="199"/>
              <w:jc w:val="center"/>
              <w:rPr>
                <w:i/>
                <w:sz w:val="24"/>
                <w:szCs w:val="24"/>
              </w:rPr>
            </w:pPr>
            <w:r w:rsidRPr="00295EDA">
              <w:rPr>
                <w:i/>
                <w:sz w:val="24"/>
                <w:szCs w:val="24"/>
              </w:rPr>
              <w:t>должность</w:t>
            </w:r>
            <w:r w:rsidRPr="00295EDA">
              <w:rPr>
                <w:i/>
                <w:sz w:val="24"/>
                <w:szCs w:val="24"/>
                <w:vertAlign w:val="superscript"/>
              </w:rPr>
              <w:t>2</w:t>
            </w:r>
          </w:p>
        </w:tc>
      </w:tr>
      <w:tr w:rsidR="00295EDA" w:rsidRPr="00295EDA" w:rsidTr="00295EDA">
        <w:trPr>
          <w:trHeight w:val="599"/>
        </w:trPr>
        <w:tc>
          <w:tcPr>
            <w:tcW w:w="5180" w:type="dxa"/>
          </w:tcPr>
          <w:p w:rsidR="00295EDA" w:rsidRPr="00295EDA" w:rsidRDefault="00295EDA" w:rsidP="00295EDA">
            <w:pPr>
              <w:pStyle w:val="TableParagraph"/>
              <w:ind w:left="107" w:right="178"/>
              <w:rPr>
                <w:sz w:val="24"/>
                <w:szCs w:val="24"/>
              </w:rPr>
            </w:pPr>
            <w:proofErr w:type="spellStart"/>
            <w:r w:rsidRPr="00295EDA">
              <w:rPr>
                <w:sz w:val="24"/>
                <w:szCs w:val="24"/>
              </w:rPr>
              <w:t>Связь</w:t>
            </w:r>
            <w:proofErr w:type="spellEnd"/>
            <w:r w:rsidRPr="00295EDA">
              <w:rPr>
                <w:spacing w:val="-5"/>
                <w:sz w:val="24"/>
                <w:szCs w:val="24"/>
              </w:rPr>
              <w:t xml:space="preserve"> </w:t>
            </w:r>
            <w:r w:rsidRPr="00295EDA">
              <w:rPr>
                <w:sz w:val="24"/>
                <w:szCs w:val="24"/>
              </w:rPr>
              <w:t>с</w:t>
            </w:r>
            <w:r w:rsidRPr="00295EDA">
              <w:rPr>
                <w:spacing w:val="-4"/>
                <w:sz w:val="24"/>
                <w:szCs w:val="24"/>
              </w:rPr>
              <w:t xml:space="preserve"> </w:t>
            </w:r>
            <w:proofErr w:type="spellStart"/>
            <w:r w:rsidRPr="00295EDA">
              <w:rPr>
                <w:sz w:val="24"/>
                <w:szCs w:val="24"/>
              </w:rPr>
              <w:t>муниципальными</w:t>
            </w:r>
            <w:proofErr w:type="spellEnd"/>
            <w:r w:rsidRPr="00295EDA">
              <w:rPr>
                <w:spacing w:val="-5"/>
                <w:sz w:val="24"/>
                <w:szCs w:val="24"/>
              </w:rPr>
              <w:t xml:space="preserve"> </w:t>
            </w:r>
            <w:proofErr w:type="spellStart"/>
            <w:r w:rsidRPr="00295EDA">
              <w:rPr>
                <w:sz w:val="24"/>
                <w:szCs w:val="24"/>
              </w:rPr>
              <w:t>программами</w:t>
            </w:r>
            <w:proofErr w:type="spellEnd"/>
            <w:r w:rsidRPr="00295EDA">
              <w:rPr>
                <w:spacing w:val="-67"/>
                <w:sz w:val="24"/>
                <w:szCs w:val="24"/>
              </w:rPr>
              <w:t xml:space="preserve"> </w:t>
            </w:r>
          </w:p>
          <w:p w:rsidR="00295EDA" w:rsidRPr="00295EDA" w:rsidRDefault="00295EDA" w:rsidP="00295EDA">
            <w:pPr>
              <w:pStyle w:val="TableParagraph"/>
              <w:ind w:left="107" w:right="178"/>
              <w:rPr>
                <w:sz w:val="24"/>
                <w:szCs w:val="24"/>
              </w:rPr>
            </w:pPr>
          </w:p>
        </w:tc>
        <w:tc>
          <w:tcPr>
            <w:tcW w:w="3385" w:type="dxa"/>
          </w:tcPr>
          <w:p w:rsidR="00295EDA" w:rsidRPr="00295EDA" w:rsidRDefault="00295EDA" w:rsidP="00295EDA">
            <w:pPr>
              <w:pStyle w:val="TableParagraph"/>
              <w:ind w:left="107" w:right="870"/>
              <w:rPr>
                <w:sz w:val="24"/>
                <w:szCs w:val="24"/>
              </w:rPr>
            </w:pPr>
            <w:proofErr w:type="spellStart"/>
            <w:r w:rsidRPr="00295EDA">
              <w:rPr>
                <w:spacing w:val="-1"/>
                <w:sz w:val="24"/>
                <w:szCs w:val="24"/>
              </w:rPr>
              <w:t>Муниципальная</w:t>
            </w:r>
            <w:proofErr w:type="spellEnd"/>
            <w:r w:rsidRPr="00295EDA">
              <w:rPr>
                <w:sz w:val="24"/>
                <w:szCs w:val="24"/>
              </w:rPr>
              <w:t xml:space="preserve"> </w:t>
            </w:r>
            <w:proofErr w:type="spellStart"/>
            <w:r w:rsidRPr="00295EDA">
              <w:rPr>
                <w:sz w:val="24"/>
                <w:szCs w:val="24"/>
              </w:rPr>
              <w:t>программа</w:t>
            </w:r>
            <w:proofErr w:type="spellEnd"/>
          </w:p>
        </w:tc>
        <w:tc>
          <w:tcPr>
            <w:tcW w:w="6140" w:type="dxa"/>
            <w:gridSpan w:val="2"/>
          </w:tcPr>
          <w:p w:rsidR="00295EDA" w:rsidRPr="00295EDA" w:rsidRDefault="00295EDA" w:rsidP="00295EDA">
            <w:pPr>
              <w:pStyle w:val="TableParagraph"/>
              <w:ind w:left="130" w:right="57"/>
              <w:jc w:val="center"/>
              <w:rPr>
                <w:i/>
                <w:sz w:val="24"/>
                <w:szCs w:val="24"/>
              </w:rPr>
            </w:pPr>
            <w:r w:rsidRPr="00295EDA">
              <w:rPr>
                <w:i/>
                <w:sz w:val="24"/>
                <w:szCs w:val="24"/>
              </w:rPr>
              <w:t>Наименование</w:t>
            </w:r>
            <w:r w:rsidRPr="00295EDA">
              <w:rPr>
                <w:i/>
                <w:sz w:val="24"/>
                <w:szCs w:val="24"/>
                <w:vertAlign w:val="superscript"/>
              </w:rPr>
              <w:t>3</w:t>
            </w:r>
          </w:p>
        </w:tc>
      </w:tr>
    </w:tbl>
    <w:p w:rsidR="00295EDA" w:rsidRPr="00295EDA" w:rsidRDefault="00295EDA" w:rsidP="00295EDA">
      <w:pPr>
        <w:ind w:firstLine="284"/>
      </w:pPr>
      <w:r w:rsidRPr="00295EDA">
        <w:rPr>
          <w:vertAlign w:val="superscript"/>
        </w:rPr>
        <w:t>1</w:t>
      </w:r>
      <w:r w:rsidRPr="00295EDA">
        <w:t xml:space="preserve"> Указывается дата начала и окончания реализации муниципального проекта в формате ДД.ММ</w:t>
      </w:r>
      <w:proofErr w:type="gramStart"/>
      <w:r w:rsidRPr="00295EDA">
        <w:t>.Г</w:t>
      </w:r>
      <w:proofErr w:type="gramEnd"/>
      <w:r w:rsidRPr="00295EDA">
        <w:t>ГГГ.</w:t>
      </w:r>
    </w:p>
    <w:p w:rsidR="00295EDA" w:rsidRPr="00295EDA" w:rsidRDefault="00295EDA" w:rsidP="00295EDA">
      <w:pPr>
        <w:adjustRightInd w:val="0"/>
        <w:ind w:firstLine="284"/>
      </w:pPr>
      <w:r w:rsidRPr="00295EDA">
        <w:rPr>
          <w:vertAlign w:val="superscript"/>
        </w:rPr>
        <w:t>2</w:t>
      </w:r>
      <w:proofErr w:type="gramStart"/>
      <w:r w:rsidRPr="00295EDA">
        <w:t xml:space="preserve"> У</w:t>
      </w:r>
      <w:proofErr w:type="gramEnd"/>
      <w:r w:rsidRPr="00295EDA">
        <w:t>казывается фамилия, инициалы и должность.</w:t>
      </w:r>
    </w:p>
    <w:p w:rsidR="00295EDA" w:rsidRPr="00295EDA" w:rsidRDefault="00295EDA" w:rsidP="00295EDA">
      <w:pPr>
        <w:ind w:firstLine="284"/>
        <w:sectPr w:rsidR="00295EDA" w:rsidRPr="00295EDA" w:rsidSect="00295EDA">
          <w:headerReference w:type="default" r:id="rId21"/>
          <w:headerReference w:type="first" r:id="rId22"/>
          <w:pgSz w:w="16840" w:h="11910" w:orient="landscape"/>
          <w:pgMar w:top="1060" w:right="920" w:bottom="280" w:left="760" w:header="709" w:footer="709" w:gutter="0"/>
          <w:pgNumType w:start="12"/>
          <w:cols w:space="720"/>
          <w:docGrid w:linePitch="299"/>
        </w:sectPr>
      </w:pPr>
      <w:r w:rsidRPr="00295EDA">
        <w:rPr>
          <w:vertAlign w:val="superscript"/>
        </w:rPr>
        <w:t>3</w:t>
      </w:r>
      <w:proofErr w:type="gramStart"/>
      <w:r w:rsidRPr="00295EDA">
        <w:t xml:space="preserve"> У</w:t>
      </w:r>
      <w:proofErr w:type="gramEnd"/>
      <w:r w:rsidRPr="00295EDA">
        <w:t>казывается наименование муниципальной программы</w:t>
      </w:r>
    </w:p>
    <w:p w:rsidR="00295EDA" w:rsidRPr="00295EDA" w:rsidRDefault="00295EDA" w:rsidP="00295EDA">
      <w:pPr>
        <w:pStyle w:val="ac"/>
        <w:numPr>
          <w:ilvl w:val="1"/>
          <w:numId w:val="12"/>
        </w:numPr>
        <w:tabs>
          <w:tab w:val="left" w:pos="3781"/>
        </w:tabs>
        <w:spacing w:before="89"/>
        <w:ind w:left="3780" w:right="0"/>
        <w:jc w:val="left"/>
        <w:rPr>
          <w:b/>
          <w:sz w:val="24"/>
          <w:szCs w:val="24"/>
        </w:rPr>
      </w:pPr>
      <w:r w:rsidRPr="00295EDA">
        <w:rPr>
          <w:b/>
          <w:sz w:val="24"/>
          <w:szCs w:val="24"/>
        </w:rPr>
        <w:lastRenderedPageBreak/>
        <w:t>Влияние</w:t>
      </w:r>
      <w:r w:rsidRPr="00295EDA">
        <w:rPr>
          <w:b/>
          <w:spacing w:val="-4"/>
          <w:sz w:val="24"/>
          <w:szCs w:val="24"/>
        </w:rPr>
        <w:t xml:space="preserve"> </w:t>
      </w:r>
      <w:r w:rsidRPr="00295EDA">
        <w:rPr>
          <w:b/>
          <w:sz w:val="24"/>
          <w:szCs w:val="24"/>
        </w:rPr>
        <w:t>на</w:t>
      </w:r>
      <w:r w:rsidRPr="00295EDA">
        <w:rPr>
          <w:b/>
          <w:spacing w:val="-7"/>
          <w:sz w:val="24"/>
          <w:szCs w:val="24"/>
        </w:rPr>
        <w:t xml:space="preserve"> </w:t>
      </w:r>
      <w:r w:rsidRPr="00295EDA">
        <w:rPr>
          <w:b/>
          <w:sz w:val="24"/>
          <w:szCs w:val="24"/>
        </w:rPr>
        <w:t>достижение</w:t>
      </w:r>
      <w:r w:rsidRPr="00295EDA">
        <w:rPr>
          <w:b/>
          <w:spacing w:val="-3"/>
          <w:sz w:val="24"/>
          <w:szCs w:val="24"/>
        </w:rPr>
        <w:t xml:space="preserve"> </w:t>
      </w:r>
      <w:r w:rsidRPr="00295EDA">
        <w:rPr>
          <w:b/>
          <w:sz w:val="24"/>
          <w:szCs w:val="24"/>
        </w:rPr>
        <w:t>показателей</w:t>
      </w:r>
      <w:r w:rsidRPr="00295EDA">
        <w:rPr>
          <w:b/>
          <w:spacing w:val="-1"/>
          <w:sz w:val="24"/>
          <w:szCs w:val="24"/>
        </w:rPr>
        <w:t xml:space="preserve"> </w:t>
      </w:r>
      <w:r w:rsidRPr="00295EDA">
        <w:rPr>
          <w:b/>
          <w:sz w:val="24"/>
          <w:szCs w:val="24"/>
        </w:rPr>
        <w:t>муниципальной</w:t>
      </w:r>
      <w:r w:rsidRPr="00295EDA">
        <w:rPr>
          <w:b/>
          <w:spacing w:val="-4"/>
          <w:sz w:val="24"/>
          <w:szCs w:val="24"/>
        </w:rPr>
        <w:t xml:space="preserve"> </w:t>
      </w:r>
      <w:r w:rsidRPr="00295EDA">
        <w:rPr>
          <w:b/>
          <w:sz w:val="24"/>
          <w:szCs w:val="24"/>
        </w:rPr>
        <w:t>программы</w:t>
      </w:r>
    </w:p>
    <w:p w:rsidR="00295EDA" w:rsidRPr="00295EDA" w:rsidRDefault="00295EDA" w:rsidP="00295EDA">
      <w:pPr>
        <w:pStyle w:val="a8"/>
        <w:rPr>
          <w:b/>
        </w:rPr>
      </w:pPr>
    </w:p>
    <w:p w:rsidR="00295EDA" w:rsidRPr="00295EDA" w:rsidRDefault="00295EDA" w:rsidP="00295EDA">
      <w:pPr>
        <w:pStyle w:val="a8"/>
        <w:spacing w:before="3"/>
      </w:pPr>
    </w:p>
    <w:tbl>
      <w:tblPr>
        <w:tblStyle w:val="TableNormal"/>
        <w:tblW w:w="0" w:type="auto"/>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14030"/>
      </w:tblGrid>
      <w:tr w:rsidR="00295EDA" w:rsidRPr="00295EDA" w:rsidTr="00295EDA">
        <w:trPr>
          <w:trHeight w:val="722"/>
        </w:trPr>
        <w:tc>
          <w:tcPr>
            <w:tcW w:w="675" w:type="dxa"/>
            <w:tcBorders>
              <w:right w:val="single" w:sz="6" w:space="0" w:color="000000"/>
            </w:tcBorders>
          </w:tcPr>
          <w:p w:rsidR="00295EDA" w:rsidRPr="00295EDA" w:rsidRDefault="00295EDA" w:rsidP="00295EDA">
            <w:pPr>
              <w:pStyle w:val="TableParagraph"/>
              <w:ind w:left="146" w:right="119" w:firstLine="55"/>
              <w:rPr>
                <w:sz w:val="24"/>
                <w:szCs w:val="24"/>
              </w:rPr>
            </w:pPr>
            <w:r w:rsidRPr="00295EDA">
              <w:rPr>
                <w:sz w:val="24"/>
                <w:szCs w:val="24"/>
              </w:rPr>
              <w:t>№</w:t>
            </w:r>
            <w:r w:rsidRPr="00295EDA">
              <w:rPr>
                <w:spacing w:val="-67"/>
                <w:sz w:val="24"/>
                <w:szCs w:val="24"/>
              </w:rPr>
              <w:t xml:space="preserve"> </w:t>
            </w:r>
            <w:r w:rsidRPr="00295EDA">
              <w:rPr>
                <w:sz w:val="24"/>
                <w:szCs w:val="24"/>
              </w:rPr>
              <w:t>п/п</w:t>
            </w:r>
          </w:p>
        </w:tc>
        <w:tc>
          <w:tcPr>
            <w:tcW w:w="14030" w:type="dxa"/>
            <w:tcBorders>
              <w:left w:val="single" w:sz="6" w:space="0" w:color="000000"/>
            </w:tcBorders>
          </w:tcPr>
          <w:p w:rsidR="00295EDA" w:rsidRPr="00295EDA" w:rsidRDefault="00295EDA" w:rsidP="00295EDA">
            <w:pPr>
              <w:pStyle w:val="TableParagraph"/>
              <w:spacing w:before="40"/>
              <w:ind w:left="1372"/>
              <w:rPr>
                <w:sz w:val="24"/>
                <w:szCs w:val="24"/>
                <w:lang w:val="ru-RU"/>
              </w:rPr>
            </w:pPr>
            <w:r w:rsidRPr="00295EDA">
              <w:rPr>
                <w:sz w:val="24"/>
                <w:szCs w:val="24"/>
                <w:lang w:val="ru-RU"/>
              </w:rPr>
              <w:t>Показатели</w:t>
            </w:r>
            <w:r w:rsidRPr="00295EDA">
              <w:rPr>
                <w:spacing w:val="-4"/>
                <w:sz w:val="24"/>
                <w:szCs w:val="24"/>
                <w:lang w:val="ru-RU"/>
              </w:rPr>
              <w:t xml:space="preserve"> </w:t>
            </w:r>
            <w:r w:rsidRPr="00295EDA">
              <w:rPr>
                <w:sz w:val="24"/>
                <w:szCs w:val="24"/>
                <w:lang w:val="ru-RU"/>
              </w:rPr>
              <w:t>муниципальной</w:t>
            </w:r>
            <w:r w:rsidRPr="00295EDA">
              <w:rPr>
                <w:spacing w:val="-4"/>
                <w:sz w:val="24"/>
                <w:szCs w:val="24"/>
                <w:lang w:val="ru-RU"/>
              </w:rPr>
              <w:t xml:space="preserve"> </w:t>
            </w:r>
            <w:r w:rsidRPr="00295EDA">
              <w:rPr>
                <w:sz w:val="24"/>
                <w:szCs w:val="24"/>
                <w:lang w:val="ru-RU"/>
              </w:rPr>
              <w:t>программы,</w:t>
            </w:r>
            <w:r w:rsidRPr="00295EDA">
              <w:rPr>
                <w:spacing w:val="-5"/>
                <w:sz w:val="24"/>
                <w:szCs w:val="24"/>
                <w:lang w:val="ru-RU"/>
              </w:rPr>
              <w:t xml:space="preserve"> </w:t>
            </w:r>
            <w:r w:rsidRPr="00295EDA">
              <w:rPr>
                <w:sz w:val="24"/>
                <w:szCs w:val="24"/>
                <w:lang w:val="ru-RU"/>
              </w:rPr>
              <w:t>на</w:t>
            </w:r>
            <w:r w:rsidRPr="00295EDA">
              <w:rPr>
                <w:spacing w:val="-6"/>
                <w:sz w:val="24"/>
                <w:szCs w:val="24"/>
                <w:lang w:val="ru-RU"/>
              </w:rPr>
              <w:t xml:space="preserve"> </w:t>
            </w:r>
            <w:r w:rsidRPr="00295EDA">
              <w:rPr>
                <w:sz w:val="24"/>
                <w:szCs w:val="24"/>
                <w:lang w:val="ru-RU"/>
              </w:rPr>
              <w:t>достижение</w:t>
            </w:r>
            <w:r w:rsidRPr="00295EDA">
              <w:rPr>
                <w:spacing w:val="-4"/>
                <w:sz w:val="24"/>
                <w:szCs w:val="24"/>
                <w:lang w:val="ru-RU"/>
              </w:rPr>
              <w:t xml:space="preserve"> </w:t>
            </w:r>
            <w:r w:rsidRPr="00295EDA">
              <w:rPr>
                <w:sz w:val="24"/>
                <w:szCs w:val="24"/>
                <w:lang w:val="ru-RU"/>
              </w:rPr>
              <w:t>которых</w:t>
            </w:r>
            <w:r w:rsidRPr="00295EDA">
              <w:rPr>
                <w:spacing w:val="-3"/>
                <w:sz w:val="24"/>
                <w:szCs w:val="24"/>
                <w:lang w:val="ru-RU"/>
              </w:rPr>
              <w:t xml:space="preserve"> </w:t>
            </w:r>
            <w:r w:rsidRPr="00295EDA">
              <w:rPr>
                <w:sz w:val="24"/>
                <w:szCs w:val="24"/>
                <w:lang w:val="ru-RU"/>
              </w:rPr>
              <w:t>влияет</w:t>
            </w:r>
            <w:r w:rsidRPr="00295EDA">
              <w:rPr>
                <w:spacing w:val="-4"/>
                <w:sz w:val="24"/>
                <w:szCs w:val="24"/>
                <w:lang w:val="ru-RU"/>
              </w:rPr>
              <w:t xml:space="preserve"> </w:t>
            </w:r>
            <w:r w:rsidRPr="00295EDA">
              <w:rPr>
                <w:sz w:val="24"/>
                <w:szCs w:val="24"/>
                <w:lang w:val="ru-RU"/>
              </w:rPr>
              <w:t>муниципальный</w:t>
            </w:r>
            <w:r w:rsidRPr="00295EDA">
              <w:rPr>
                <w:spacing w:val="-4"/>
                <w:sz w:val="24"/>
                <w:szCs w:val="24"/>
                <w:lang w:val="ru-RU"/>
              </w:rPr>
              <w:t xml:space="preserve"> </w:t>
            </w:r>
            <w:r w:rsidRPr="00295EDA">
              <w:rPr>
                <w:sz w:val="24"/>
                <w:szCs w:val="24"/>
                <w:lang w:val="ru-RU"/>
              </w:rPr>
              <w:t>проект</w:t>
            </w:r>
          </w:p>
        </w:tc>
      </w:tr>
      <w:tr w:rsidR="00295EDA" w:rsidRPr="00295EDA" w:rsidTr="00295EDA">
        <w:trPr>
          <w:trHeight w:val="859"/>
        </w:trPr>
        <w:tc>
          <w:tcPr>
            <w:tcW w:w="675" w:type="dxa"/>
            <w:tcBorders>
              <w:right w:val="single" w:sz="6" w:space="0" w:color="000000"/>
            </w:tcBorders>
          </w:tcPr>
          <w:p w:rsidR="00295EDA" w:rsidRPr="00295EDA" w:rsidRDefault="00295EDA" w:rsidP="00295EDA">
            <w:pPr>
              <w:pStyle w:val="TableParagraph"/>
              <w:spacing w:before="38"/>
              <w:ind w:left="141" w:right="131"/>
              <w:jc w:val="center"/>
              <w:rPr>
                <w:sz w:val="24"/>
                <w:szCs w:val="24"/>
              </w:rPr>
            </w:pPr>
            <w:r w:rsidRPr="00295EDA">
              <w:rPr>
                <w:sz w:val="24"/>
                <w:szCs w:val="24"/>
              </w:rPr>
              <w:t>1</w:t>
            </w:r>
          </w:p>
        </w:tc>
        <w:tc>
          <w:tcPr>
            <w:tcW w:w="14030" w:type="dxa"/>
            <w:tcBorders>
              <w:left w:val="single" w:sz="6" w:space="0" w:color="000000"/>
            </w:tcBorders>
          </w:tcPr>
          <w:p w:rsidR="00295EDA" w:rsidRPr="00295EDA" w:rsidRDefault="00295EDA" w:rsidP="00295EDA">
            <w:pPr>
              <w:pStyle w:val="TableParagraph"/>
              <w:spacing w:before="38"/>
              <w:ind w:left="5697" w:hanging="4943"/>
              <w:rPr>
                <w:i/>
                <w:sz w:val="24"/>
                <w:szCs w:val="24"/>
                <w:lang w:val="ru-RU"/>
              </w:rPr>
            </w:pPr>
            <w:r w:rsidRPr="00295EDA">
              <w:rPr>
                <w:i/>
                <w:sz w:val="24"/>
                <w:szCs w:val="24"/>
                <w:lang w:val="ru-RU"/>
              </w:rPr>
              <w:t>(указывается</w:t>
            </w:r>
            <w:r w:rsidRPr="00295EDA">
              <w:rPr>
                <w:i/>
                <w:spacing w:val="-7"/>
                <w:sz w:val="24"/>
                <w:szCs w:val="24"/>
                <w:lang w:val="ru-RU"/>
              </w:rPr>
              <w:t xml:space="preserve"> </w:t>
            </w:r>
            <w:r w:rsidRPr="00295EDA">
              <w:rPr>
                <w:i/>
                <w:sz w:val="24"/>
                <w:szCs w:val="24"/>
                <w:lang w:val="ru-RU"/>
              </w:rPr>
              <w:t>наименование</w:t>
            </w:r>
            <w:r w:rsidRPr="00295EDA">
              <w:rPr>
                <w:i/>
                <w:spacing w:val="-5"/>
                <w:sz w:val="24"/>
                <w:szCs w:val="24"/>
                <w:lang w:val="ru-RU"/>
              </w:rPr>
              <w:t xml:space="preserve"> </w:t>
            </w:r>
            <w:r w:rsidRPr="00295EDA">
              <w:rPr>
                <w:i/>
                <w:sz w:val="24"/>
                <w:szCs w:val="24"/>
                <w:lang w:val="ru-RU"/>
              </w:rPr>
              <w:t>показателя</w:t>
            </w:r>
            <w:r w:rsidRPr="00295EDA">
              <w:rPr>
                <w:i/>
                <w:spacing w:val="-8"/>
                <w:sz w:val="24"/>
                <w:szCs w:val="24"/>
                <w:lang w:val="ru-RU"/>
              </w:rPr>
              <w:t xml:space="preserve"> </w:t>
            </w:r>
            <w:r w:rsidRPr="00295EDA">
              <w:rPr>
                <w:i/>
                <w:sz w:val="24"/>
                <w:szCs w:val="24"/>
                <w:lang w:val="ru-RU"/>
              </w:rPr>
              <w:t>муниципальной</w:t>
            </w:r>
            <w:r w:rsidRPr="00295EDA">
              <w:rPr>
                <w:i/>
                <w:spacing w:val="-5"/>
                <w:sz w:val="24"/>
                <w:szCs w:val="24"/>
                <w:lang w:val="ru-RU"/>
              </w:rPr>
              <w:t xml:space="preserve"> </w:t>
            </w:r>
            <w:r w:rsidRPr="00295EDA">
              <w:rPr>
                <w:i/>
                <w:sz w:val="24"/>
                <w:szCs w:val="24"/>
                <w:lang w:val="ru-RU"/>
              </w:rPr>
              <w:t>программы,</w:t>
            </w:r>
            <w:r w:rsidRPr="00295EDA">
              <w:rPr>
                <w:i/>
                <w:spacing w:val="-6"/>
                <w:sz w:val="24"/>
                <w:szCs w:val="24"/>
                <w:lang w:val="ru-RU"/>
              </w:rPr>
              <w:t xml:space="preserve"> </w:t>
            </w:r>
            <w:r w:rsidRPr="00295EDA">
              <w:rPr>
                <w:i/>
                <w:sz w:val="24"/>
                <w:szCs w:val="24"/>
                <w:lang w:val="ru-RU"/>
              </w:rPr>
              <w:t>на</w:t>
            </w:r>
            <w:r w:rsidRPr="00295EDA">
              <w:rPr>
                <w:i/>
                <w:spacing w:val="-4"/>
                <w:sz w:val="24"/>
                <w:szCs w:val="24"/>
                <w:lang w:val="ru-RU"/>
              </w:rPr>
              <w:t xml:space="preserve"> </w:t>
            </w:r>
            <w:r w:rsidRPr="00295EDA">
              <w:rPr>
                <w:i/>
                <w:sz w:val="24"/>
                <w:szCs w:val="24"/>
                <w:lang w:val="ru-RU"/>
              </w:rPr>
              <w:t>достижение</w:t>
            </w:r>
            <w:r w:rsidRPr="00295EDA">
              <w:rPr>
                <w:i/>
                <w:spacing w:val="-7"/>
                <w:sz w:val="24"/>
                <w:szCs w:val="24"/>
                <w:lang w:val="ru-RU"/>
              </w:rPr>
              <w:t xml:space="preserve"> </w:t>
            </w:r>
            <w:r w:rsidRPr="00295EDA">
              <w:rPr>
                <w:i/>
                <w:sz w:val="24"/>
                <w:szCs w:val="24"/>
                <w:lang w:val="ru-RU"/>
              </w:rPr>
              <w:t>которого</w:t>
            </w:r>
            <w:r w:rsidRPr="00295EDA">
              <w:rPr>
                <w:i/>
                <w:spacing w:val="-8"/>
                <w:sz w:val="24"/>
                <w:szCs w:val="24"/>
                <w:lang w:val="ru-RU"/>
              </w:rPr>
              <w:t xml:space="preserve"> </w:t>
            </w:r>
            <w:r w:rsidRPr="00295EDA">
              <w:rPr>
                <w:i/>
                <w:sz w:val="24"/>
                <w:szCs w:val="24"/>
                <w:lang w:val="ru-RU"/>
              </w:rPr>
              <w:t>влияет</w:t>
            </w:r>
            <w:r w:rsidRPr="00295EDA">
              <w:rPr>
                <w:i/>
                <w:spacing w:val="-67"/>
                <w:sz w:val="24"/>
                <w:szCs w:val="24"/>
                <w:lang w:val="ru-RU"/>
              </w:rPr>
              <w:t xml:space="preserve"> </w:t>
            </w:r>
            <w:r w:rsidRPr="00295EDA">
              <w:rPr>
                <w:i/>
                <w:sz w:val="24"/>
                <w:szCs w:val="24"/>
                <w:lang w:val="ru-RU"/>
              </w:rPr>
              <w:t>муниципальный проект)</w:t>
            </w:r>
          </w:p>
        </w:tc>
      </w:tr>
      <w:tr w:rsidR="00295EDA" w:rsidRPr="00295EDA" w:rsidTr="00295EDA">
        <w:trPr>
          <w:trHeight w:val="861"/>
        </w:trPr>
        <w:tc>
          <w:tcPr>
            <w:tcW w:w="675" w:type="dxa"/>
            <w:tcBorders>
              <w:right w:val="single" w:sz="6" w:space="0" w:color="000000"/>
            </w:tcBorders>
          </w:tcPr>
          <w:p w:rsidR="00295EDA" w:rsidRPr="00295EDA" w:rsidRDefault="00295EDA" w:rsidP="00295EDA">
            <w:pPr>
              <w:pStyle w:val="TableParagraph"/>
              <w:spacing w:before="38"/>
              <w:ind w:left="141" w:right="131"/>
              <w:jc w:val="center"/>
              <w:rPr>
                <w:sz w:val="24"/>
                <w:szCs w:val="24"/>
              </w:rPr>
            </w:pPr>
            <w:r w:rsidRPr="00295EDA">
              <w:rPr>
                <w:sz w:val="24"/>
                <w:szCs w:val="24"/>
              </w:rPr>
              <w:t>1.1</w:t>
            </w:r>
          </w:p>
        </w:tc>
        <w:tc>
          <w:tcPr>
            <w:tcW w:w="14030" w:type="dxa"/>
            <w:tcBorders>
              <w:left w:val="single" w:sz="6" w:space="0" w:color="000000"/>
            </w:tcBorders>
          </w:tcPr>
          <w:p w:rsidR="00295EDA" w:rsidRPr="00295EDA" w:rsidRDefault="00295EDA" w:rsidP="00295EDA">
            <w:pPr>
              <w:pStyle w:val="TableParagraph"/>
              <w:spacing w:before="38"/>
              <w:ind w:left="3441" w:hanging="3020"/>
              <w:rPr>
                <w:i/>
                <w:sz w:val="24"/>
                <w:szCs w:val="24"/>
                <w:lang w:val="ru-RU"/>
              </w:rPr>
            </w:pPr>
            <w:r w:rsidRPr="00295EDA">
              <w:rPr>
                <w:i/>
                <w:sz w:val="24"/>
                <w:szCs w:val="24"/>
                <w:lang w:val="ru-RU"/>
              </w:rPr>
              <w:t>(указывается</w:t>
            </w:r>
            <w:r w:rsidRPr="00295EDA">
              <w:rPr>
                <w:i/>
                <w:spacing w:val="-6"/>
                <w:sz w:val="24"/>
                <w:szCs w:val="24"/>
                <w:lang w:val="ru-RU"/>
              </w:rPr>
              <w:t xml:space="preserve"> </w:t>
            </w:r>
            <w:r w:rsidRPr="00295EDA">
              <w:rPr>
                <w:i/>
                <w:sz w:val="24"/>
                <w:szCs w:val="24"/>
                <w:lang w:val="ru-RU"/>
              </w:rPr>
              <w:t>наименование</w:t>
            </w:r>
            <w:r w:rsidRPr="00295EDA">
              <w:rPr>
                <w:i/>
                <w:spacing w:val="-5"/>
                <w:sz w:val="24"/>
                <w:szCs w:val="24"/>
                <w:lang w:val="ru-RU"/>
              </w:rPr>
              <w:t xml:space="preserve"> </w:t>
            </w:r>
            <w:r w:rsidRPr="00295EDA">
              <w:rPr>
                <w:i/>
                <w:sz w:val="24"/>
                <w:szCs w:val="24"/>
                <w:lang w:val="ru-RU"/>
              </w:rPr>
              <w:t>показателя</w:t>
            </w:r>
            <w:r w:rsidRPr="00295EDA">
              <w:rPr>
                <w:i/>
                <w:spacing w:val="-8"/>
                <w:sz w:val="24"/>
                <w:szCs w:val="24"/>
                <w:lang w:val="ru-RU"/>
              </w:rPr>
              <w:t xml:space="preserve"> </w:t>
            </w:r>
            <w:r w:rsidRPr="00295EDA">
              <w:rPr>
                <w:i/>
                <w:sz w:val="24"/>
                <w:szCs w:val="24"/>
                <w:lang w:val="ru-RU"/>
              </w:rPr>
              <w:t>национальной</w:t>
            </w:r>
            <w:r w:rsidRPr="00295EDA">
              <w:rPr>
                <w:i/>
                <w:spacing w:val="-4"/>
                <w:sz w:val="24"/>
                <w:szCs w:val="24"/>
                <w:lang w:val="ru-RU"/>
              </w:rPr>
              <w:t xml:space="preserve"> </w:t>
            </w:r>
            <w:r w:rsidRPr="00295EDA">
              <w:rPr>
                <w:i/>
                <w:sz w:val="24"/>
                <w:szCs w:val="24"/>
                <w:lang w:val="ru-RU"/>
              </w:rPr>
              <w:t>цели</w:t>
            </w:r>
            <w:r w:rsidRPr="00295EDA">
              <w:rPr>
                <w:i/>
                <w:spacing w:val="-7"/>
                <w:sz w:val="24"/>
                <w:szCs w:val="24"/>
                <w:lang w:val="ru-RU"/>
              </w:rPr>
              <w:t xml:space="preserve"> </w:t>
            </w:r>
            <w:r w:rsidRPr="00295EDA">
              <w:rPr>
                <w:i/>
                <w:sz w:val="24"/>
                <w:szCs w:val="24"/>
                <w:lang w:val="ru-RU"/>
              </w:rPr>
              <w:t>развития</w:t>
            </w:r>
            <w:r w:rsidRPr="00295EDA">
              <w:rPr>
                <w:i/>
                <w:spacing w:val="-5"/>
                <w:sz w:val="24"/>
                <w:szCs w:val="24"/>
                <w:lang w:val="ru-RU"/>
              </w:rPr>
              <w:t xml:space="preserve"> </w:t>
            </w:r>
            <w:r w:rsidRPr="00295EDA">
              <w:rPr>
                <w:i/>
                <w:sz w:val="24"/>
                <w:szCs w:val="24"/>
                <w:lang w:val="ru-RU"/>
              </w:rPr>
              <w:t>Российской</w:t>
            </w:r>
            <w:r w:rsidRPr="00295EDA">
              <w:rPr>
                <w:i/>
                <w:spacing w:val="-5"/>
                <w:sz w:val="24"/>
                <w:szCs w:val="24"/>
                <w:lang w:val="ru-RU"/>
              </w:rPr>
              <w:t xml:space="preserve"> </w:t>
            </w:r>
            <w:r w:rsidRPr="00295EDA">
              <w:rPr>
                <w:i/>
                <w:sz w:val="24"/>
                <w:szCs w:val="24"/>
                <w:lang w:val="ru-RU"/>
              </w:rPr>
              <w:t>Федерации,</w:t>
            </w:r>
            <w:r w:rsidRPr="00295EDA">
              <w:rPr>
                <w:i/>
                <w:spacing w:val="-5"/>
                <w:sz w:val="24"/>
                <w:szCs w:val="24"/>
                <w:lang w:val="ru-RU"/>
              </w:rPr>
              <w:t xml:space="preserve"> </w:t>
            </w:r>
            <w:r w:rsidRPr="00295EDA">
              <w:rPr>
                <w:i/>
                <w:sz w:val="24"/>
                <w:szCs w:val="24"/>
                <w:lang w:val="ru-RU"/>
              </w:rPr>
              <w:t>на</w:t>
            </w:r>
            <w:r w:rsidRPr="00295EDA">
              <w:rPr>
                <w:i/>
                <w:spacing w:val="-4"/>
                <w:sz w:val="24"/>
                <w:szCs w:val="24"/>
                <w:lang w:val="ru-RU"/>
              </w:rPr>
              <w:t xml:space="preserve"> </w:t>
            </w:r>
            <w:r w:rsidRPr="00295EDA">
              <w:rPr>
                <w:i/>
                <w:sz w:val="24"/>
                <w:szCs w:val="24"/>
                <w:lang w:val="ru-RU"/>
              </w:rPr>
              <w:t>достижение</w:t>
            </w:r>
            <w:r w:rsidRPr="00295EDA">
              <w:rPr>
                <w:i/>
                <w:spacing w:val="-67"/>
                <w:sz w:val="24"/>
                <w:szCs w:val="24"/>
                <w:lang w:val="ru-RU"/>
              </w:rPr>
              <w:t xml:space="preserve"> </w:t>
            </w:r>
            <w:r w:rsidRPr="00295EDA">
              <w:rPr>
                <w:i/>
                <w:sz w:val="24"/>
                <w:szCs w:val="24"/>
                <w:lang w:val="ru-RU"/>
              </w:rPr>
              <w:t>которого влияет</w:t>
            </w:r>
            <w:r w:rsidRPr="00295EDA">
              <w:rPr>
                <w:i/>
                <w:spacing w:val="-1"/>
                <w:sz w:val="24"/>
                <w:szCs w:val="24"/>
                <w:lang w:val="ru-RU"/>
              </w:rPr>
              <w:t xml:space="preserve"> </w:t>
            </w:r>
            <w:r w:rsidRPr="00295EDA">
              <w:rPr>
                <w:i/>
                <w:sz w:val="24"/>
                <w:szCs w:val="24"/>
                <w:lang w:val="ru-RU"/>
              </w:rPr>
              <w:t>показатель</w:t>
            </w:r>
            <w:r w:rsidRPr="00295EDA">
              <w:rPr>
                <w:i/>
                <w:spacing w:val="-5"/>
                <w:sz w:val="24"/>
                <w:szCs w:val="24"/>
                <w:lang w:val="ru-RU"/>
              </w:rPr>
              <w:t xml:space="preserve"> </w:t>
            </w:r>
            <w:r w:rsidRPr="00295EDA">
              <w:rPr>
                <w:i/>
                <w:sz w:val="24"/>
                <w:szCs w:val="24"/>
                <w:lang w:val="ru-RU"/>
              </w:rPr>
              <w:t>муниципальной</w:t>
            </w:r>
            <w:r w:rsidRPr="00295EDA">
              <w:rPr>
                <w:i/>
                <w:spacing w:val="-3"/>
                <w:sz w:val="24"/>
                <w:szCs w:val="24"/>
                <w:lang w:val="ru-RU"/>
              </w:rPr>
              <w:t xml:space="preserve"> </w:t>
            </w:r>
            <w:r w:rsidRPr="00295EDA">
              <w:rPr>
                <w:i/>
                <w:sz w:val="24"/>
                <w:szCs w:val="24"/>
                <w:lang w:val="ru-RU"/>
              </w:rPr>
              <w:t xml:space="preserve">программы) </w:t>
            </w:r>
          </w:p>
        </w:tc>
      </w:tr>
    </w:tbl>
    <w:p w:rsidR="00295EDA" w:rsidRPr="00295EDA" w:rsidRDefault="00295EDA" w:rsidP="00295EDA">
      <w:pPr>
        <w:pStyle w:val="a8"/>
        <w:spacing w:before="7"/>
      </w:pPr>
    </w:p>
    <w:p w:rsidR="00295EDA" w:rsidRPr="00295EDA" w:rsidRDefault="00295EDA" w:rsidP="00295EDA">
      <w:pPr>
        <w:pStyle w:val="ac"/>
        <w:numPr>
          <w:ilvl w:val="1"/>
          <w:numId w:val="12"/>
        </w:numPr>
        <w:tabs>
          <w:tab w:val="left" w:pos="4588"/>
        </w:tabs>
        <w:ind w:left="4587" w:right="0" w:hanging="282"/>
        <w:jc w:val="left"/>
        <w:rPr>
          <w:b/>
          <w:sz w:val="24"/>
          <w:szCs w:val="24"/>
        </w:rPr>
      </w:pPr>
      <w:r w:rsidRPr="00295EDA">
        <w:rPr>
          <w:b/>
          <w:sz w:val="24"/>
          <w:szCs w:val="24"/>
        </w:rPr>
        <w:t>Показатели</w:t>
      </w:r>
      <w:r w:rsidRPr="00295EDA">
        <w:rPr>
          <w:b/>
          <w:spacing w:val="-4"/>
          <w:sz w:val="24"/>
          <w:szCs w:val="24"/>
        </w:rPr>
        <w:t xml:space="preserve"> </w:t>
      </w:r>
      <w:r w:rsidRPr="00295EDA">
        <w:rPr>
          <w:b/>
          <w:sz w:val="24"/>
          <w:szCs w:val="24"/>
        </w:rPr>
        <w:t>муниципального</w:t>
      </w:r>
      <w:r w:rsidRPr="00295EDA">
        <w:rPr>
          <w:b/>
          <w:spacing w:val="-3"/>
          <w:sz w:val="24"/>
          <w:szCs w:val="24"/>
        </w:rPr>
        <w:t xml:space="preserve"> </w:t>
      </w:r>
      <w:r w:rsidRPr="00295EDA">
        <w:rPr>
          <w:b/>
          <w:sz w:val="24"/>
          <w:szCs w:val="24"/>
        </w:rPr>
        <w:t>проекта</w:t>
      </w:r>
    </w:p>
    <w:p w:rsidR="00295EDA" w:rsidRPr="00295EDA" w:rsidRDefault="00295EDA" w:rsidP="00295EDA">
      <w:pPr>
        <w:pStyle w:val="a8"/>
        <w:spacing w:before="10"/>
      </w:pPr>
    </w:p>
    <w:tbl>
      <w:tblPr>
        <w:tblStyle w:val="TableNormal"/>
        <w:tblW w:w="480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2455"/>
        <w:gridCol w:w="1076"/>
        <w:gridCol w:w="1178"/>
        <w:gridCol w:w="2263"/>
        <w:gridCol w:w="1073"/>
        <w:gridCol w:w="662"/>
        <w:gridCol w:w="679"/>
        <w:gridCol w:w="647"/>
        <w:gridCol w:w="624"/>
        <w:gridCol w:w="796"/>
        <w:gridCol w:w="2583"/>
      </w:tblGrid>
      <w:tr w:rsidR="00295EDA" w:rsidRPr="00295EDA" w:rsidTr="00295EDA">
        <w:trPr>
          <w:trHeight w:val="717"/>
        </w:trPr>
        <w:tc>
          <w:tcPr>
            <w:tcW w:w="186"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ind w:left="107" w:right="78" w:firstLine="35"/>
              <w:jc w:val="center"/>
              <w:rPr>
                <w:sz w:val="24"/>
                <w:szCs w:val="24"/>
              </w:rPr>
            </w:pPr>
            <w:r w:rsidRPr="00295EDA">
              <w:rPr>
                <w:sz w:val="24"/>
                <w:szCs w:val="24"/>
              </w:rPr>
              <w:t>№</w:t>
            </w:r>
            <w:r w:rsidRPr="00295EDA">
              <w:rPr>
                <w:spacing w:val="-62"/>
                <w:sz w:val="24"/>
                <w:szCs w:val="24"/>
              </w:rPr>
              <w:t xml:space="preserve"> </w:t>
            </w:r>
            <w:r w:rsidRPr="00295EDA">
              <w:rPr>
                <w:sz w:val="24"/>
                <w:szCs w:val="24"/>
              </w:rPr>
              <w:t>п/п</w:t>
            </w:r>
          </w:p>
        </w:tc>
        <w:tc>
          <w:tcPr>
            <w:tcW w:w="842" w:type="pct"/>
            <w:vMerge w:val="restart"/>
          </w:tcPr>
          <w:p w:rsidR="00295EDA" w:rsidRPr="00295EDA" w:rsidRDefault="00295EDA" w:rsidP="00295EDA">
            <w:pPr>
              <w:pStyle w:val="TableParagraph"/>
              <w:ind w:left="191" w:right="248"/>
              <w:jc w:val="center"/>
              <w:rPr>
                <w:sz w:val="24"/>
                <w:szCs w:val="24"/>
              </w:rPr>
            </w:pPr>
            <w:proofErr w:type="spellStart"/>
            <w:r w:rsidRPr="00295EDA">
              <w:rPr>
                <w:sz w:val="24"/>
                <w:szCs w:val="24"/>
              </w:rPr>
              <w:t>Показатели</w:t>
            </w:r>
            <w:proofErr w:type="spellEnd"/>
            <w:r w:rsidRPr="00295EDA">
              <w:rPr>
                <w:sz w:val="24"/>
                <w:szCs w:val="24"/>
              </w:rPr>
              <w:t xml:space="preserve"> </w:t>
            </w:r>
            <w:proofErr w:type="spellStart"/>
            <w:r w:rsidRPr="00295EDA">
              <w:rPr>
                <w:sz w:val="24"/>
                <w:szCs w:val="24"/>
              </w:rPr>
              <w:t>муниципального</w:t>
            </w:r>
            <w:proofErr w:type="spellEnd"/>
            <w:r w:rsidRPr="00295EDA">
              <w:rPr>
                <w:sz w:val="24"/>
                <w:szCs w:val="24"/>
              </w:rPr>
              <w:t xml:space="preserve"> </w:t>
            </w:r>
            <w:proofErr w:type="spellStart"/>
            <w:r w:rsidRPr="00295EDA">
              <w:rPr>
                <w:sz w:val="24"/>
                <w:szCs w:val="24"/>
              </w:rPr>
              <w:t>проекта</w:t>
            </w:r>
            <w:proofErr w:type="spellEnd"/>
          </w:p>
        </w:tc>
        <w:tc>
          <w:tcPr>
            <w:tcW w:w="369" w:type="pct"/>
            <w:vMerge w:val="restart"/>
          </w:tcPr>
          <w:p w:rsidR="00295EDA" w:rsidRPr="00295EDA" w:rsidRDefault="00295EDA" w:rsidP="00295EDA">
            <w:pPr>
              <w:pStyle w:val="TableParagraph"/>
              <w:ind w:hanging="21"/>
              <w:jc w:val="center"/>
              <w:rPr>
                <w:sz w:val="24"/>
                <w:szCs w:val="24"/>
              </w:rPr>
            </w:pPr>
            <w:proofErr w:type="spellStart"/>
            <w:r w:rsidRPr="00295EDA">
              <w:rPr>
                <w:sz w:val="24"/>
                <w:szCs w:val="24"/>
              </w:rPr>
              <w:t>Уровень</w:t>
            </w:r>
            <w:proofErr w:type="spellEnd"/>
            <w:r w:rsidRPr="00295EDA">
              <w:rPr>
                <w:sz w:val="24"/>
                <w:szCs w:val="24"/>
              </w:rPr>
              <w:t xml:space="preserve"> </w:t>
            </w:r>
            <w:proofErr w:type="spellStart"/>
            <w:r w:rsidRPr="00295EDA">
              <w:rPr>
                <w:sz w:val="24"/>
                <w:szCs w:val="24"/>
              </w:rPr>
              <w:t>показа</w:t>
            </w:r>
            <w:proofErr w:type="spellEnd"/>
            <w:r w:rsidRPr="00295EDA">
              <w:rPr>
                <w:sz w:val="24"/>
                <w:szCs w:val="24"/>
              </w:rPr>
              <w:t>- теля</w:t>
            </w:r>
            <w:r w:rsidRPr="00295EDA">
              <w:rPr>
                <w:sz w:val="24"/>
                <w:szCs w:val="24"/>
                <w:vertAlign w:val="superscript"/>
              </w:rPr>
              <w:t>1</w:t>
            </w:r>
          </w:p>
        </w:tc>
        <w:tc>
          <w:tcPr>
            <w:tcW w:w="404" w:type="pct"/>
            <w:vMerge w:val="restart"/>
          </w:tcPr>
          <w:p w:rsidR="00295EDA" w:rsidRPr="00295EDA" w:rsidRDefault="00295EDA" w:rsidP="00295EDA">
            <w:pPr>
              <w:pStyle w:val="TableParagraph"/>
              <w:ind w:left="39" w:right="24"/>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z w:val="24"/>
                <w:szCs w:val="24"/>
              </w:rPr>
              <w:t xml:space="preserve"> </w:t>
            </w:r>
            <w:r w:rsidRPr="00295EDA">
              <w:rPr>
                <w:spacing w:val="-59"/>
                <w:w w:val="95"/>
                <w:sz w:val="24"/>
                <w:szCs w:val="24"/>
              </w:rPr>
              <w:t xml:space="preserve"> </w:t>
            </w:r>
            <w:r w:rsidRPr="00295EDA">
              <w:rPr>
                <w:sz w:val="24"/>
                <w:szCs w:val="24"/>
              </w:rPr>
              <w:t>(</w:t>
            </w:r>
            <w:proofErr w:type="spellStart"/>
            <w:r w:rsidRPr="00295EDA">
              <w:rPr>
                <w:sz w:val="24"/>
                <w:szCs w:val="24"/>
              </w:rPr>
              <w:t>по</w:t>
            </w:r>
            <w:proofErr w:type="spellEnd"/>
          </w:p>
          <w:p w:rsidR="00295EDA" w:rsidRPr="00295EDA" w:rsidRDefault="00295EDA" w:rsidP="00295EDA">
            <w:pPr>
              <w:pStyle w:val="TableParagraph"/>
              <w:ind w:left="34" w:right="24"/>
              <w:jc w:val="center"/>
              <w:rPr>
                <w:sz w:val="24"/>
                <w:szCs w:val="24"/>
              </w:rPr>
            </w:pPr>
            <w:r w:rsidRPr="00295EDA">
              <w:rPr>
                <w:sz w:val="24"/>
                <w:szCs w:val="24"/>
              </w:rPr>
              <w:t>ОКЕИ)</w:t>
            </w:r>
            <w:r w:rsidRPr="00295EDA">
              <w:rPr>
                <w:sz w:val="24"/>
                <w:szCs w:val="24"/>
                <w:vertAlign w:val="superscript"/>
              </w:rPr>
              <w:t>2</w:t>
            </w:r>
          </w:p>
        </w:tc>
        <w:tc>
          <w:tcPr>
            <w:tcW w:w="776" w:type="pct"/>
            <w:vMerge w:val="restart"/>
          </w:tcPr>
          <w:p w:rsidR="00295EDA" w:rsidRPr="00295EDA" w:rsidRDefault="00295EDA" w:rsidP="00295EDA">
            <w:pPr>
              <w:pStyle w:val="TableParagraph"/>
              <w:tabs>
                <w:tab w:val="left" w:pos="2681"/>
              </w:tabs>
              <w:spacing w:before="59"/>
              <w:ind w:left="-10" w:right="-2" w:firstLine="64"/>
              <w:jc w:val="center"/>
              <w:rPr>
                <w:sz w:val="24"/>
                <w:szCs w:val="24"/>
              </w:rPr>
            </w:pPr>
            <w:proofErr w:type="spellStart"/>
            <w:r w:rsidRPr="00295EDA">
              <w:rPr>
                <w:sz w:val="24"/>
                <w:szCs w:val="24"/>
              </w:rPr>
              <w:t>Признак</w:t>
            </w:r>
            <w:proofErr w:type="spellEnd"/>
            <w:r w:rsidRPr="00295EDA">
              <w:rPr>
                <w:spacing w:val="1"/>
                <w:sz w:val="24"/>
                <w:szCs w:val="24"/>
              </w:rPr>
              <w:t xml:space="preserve"> </w:t>
            </w:r>
            <w:proofErr w:type="spellStart"/>
            <w:r w:rsidRPr="00295EDA">
              <w:rPr>
                <w:sz w:val="24"/>
                <w:szCs w:val="24"/>
              </w:rPr>
              <w:t>возрастания</w:t>
            </w:r>
            <w:proofErr w:type="spellEnd"/>
            <w:r w:rsidRPr="00295EDA">
              <w:rPr>
                <w:sz w:val="24"/>
                <w:szCs w:val="24"/>
              </w:rPr>
              <w:t>/</w:t>
            </w:r>
            <w:r w:rsidRPr="00295EDA">
              <w:rPr>
                <w:spacing w:val="-37"/>
                <w:sz w:val="24"/>
                <w:szCs w:val="24"/>
              </w:rPr>
              <w:t xml:space="preserve"> </w:t>
            </w:r>
            <w:proofErr w:type="spellStart"/>
            <w:r w:rsidRPr="00295EDA">
              <w:rPr>
                <w:sz w:val="24"/>
                <w:szCs w:val="24"/>
              </w:rPr>
              <w:t>убывания</w:t>
            </w:r>
            <w:proofErr w:type="spellEnd"/>
            <w:r w:rsidRPr="00295EDA">
              <w:rPr>
                <w:sz w:val="24"/>
                <w:szCs w:val="24"/>
              </w:rPr>
              <w:t>/поддержания</w:t>
            </w:r>
            <w:r w:rsidRPr="00295EDA">
              <w:rPr>
                <w:sz w:val="24"/>
                <w:szCs w:val="24"/>
                <w:vertAlign w:val="superscript"/>
              </w:rPr>
              <w:t>3</w:t>
            </w:r>
          </w:p>
        </w:tc>
        <w:tc>
          <w:tcPr>
            <w:tcW w:w="595" w:type="pct"/>
            <w:gridSpan w:val="2"/>
          </w:tcPr>
          <w:p w:rsidR="00295EDA" w:rsidRPr="00295EDA" w:rsidRDefault="00295EDA" w:rsidP="00295EDA">
            <w:pPr>
              <w:pStyle w:val="TableParagraph"/>
              <w:tabs>
                <w:tab w:val="left" w:pos="1703"/>
              </w:tabs>
              <w:spacing w:before="59"/>
              <w:ind w:left="2" w:firstLine="64"/>
              <w:jc w:val="center"/>
              <w:rPr>
                <w:sz w:val="24"/>
                <w:szCs w:val="24"/>
              </w:rPr>
            </w:pPr>
            <w:proofErr w:type="spellStart"/>
            <w:r w:rsidRPr="00295EDA">
              <w:rPr>
                <w:sz w:val="24"/>
                <w:szCs w:val="24"/>
              </w:rPr>
              <w:t>Базовое</w:t>
            </w:r>
            <w:proofErr w:type="spellEnd"/>
            <w:r w:rsidRPr="00295EDA">
              <w:rPr>
                <w:spacing w:val="1"/>
                <w:sz w:val="24"/>
                <w:szCs w:val="24"/>
              </w:rPr>
              <w:t xml:space="preserve"> </w:t>
            </w:r>
            <w:r w:rsidRPr="00295EDA">
              <w:rPr>
                <w:spacing w:val="-1"/>
                <w:sz w:val="24"/>
                <w:szCs w:val="24"/>
              </w:rPr>
              <w:t>значение</w:t>
            </w:r>
            <w:r w:rsidRPr="00295EDA">
              <w:rPr>
                <w:spacing w:val="-1"/>
                <w:sz w:val="24"/>
                <w:szCs w:val="24"/>
                <w:vertAlign w:val="superscript"/>
              </w:rPr>
              <w:t>4</w:t>
            </w:r>
          </w:p>
        </w:tc>
        <w:tc>
          <w:tcPr>
            <w:tcW w:w="942" w:type="pct"/>
            <w:gridSpan w:val="4"/>
          </w:tcPr>
          <w:p w:rsidR="00295EDA" w:rsidRPr="00295EDA" w:rsidRDefault="00295EDA" w:rsidP="00295EDA">
            <w:pPr>
              <w:pStyle w:val="TableParagraph"/>
              <w:spacing w:before="210"/>
              <w:ind w:left="111"/>
              <w:jc w:val="center"/>
              <w:rPr>
                <w:sz w:val="24"/>
                <w:szCs w:val="24"/>
              </w:rPr>
            </w:pPr>
            <w:r w:rsidRPr="00295EDA">
              <w:rPr>
                <w:sz w:val="24"/>
                <w:szCs w:val="24"/>
              </w:rPr>
              <w:t>Период</w:t>
            </w:r>
            <w:r w:rsidRPr="00295EDA">
              <w:rPr>
                <w:sz w:val="24"/>
                <w:szCs w:val="24"/>
                <w:vertAlign w:val="superscript"/>
              </w:rPr>
              <w:t>5</w:t>
            </w:r>
            <w:r w:rsidRPr="00295EDA">
              <w:rPr>
                <w:sz w:val="24"/>
                <w:szCs w:val="24"/>
              </w:rPr>
              <w:t>,</w:t>
            </w:r>
            <w:r w:rsidRPr="00295EDA">
              <w:rPr>
                <w:spacing w:val="-6"/>
                <w:sz w:val="24"/>
                <w:szCs w:val="24"/>
              </w:rPr>
              <w:t xml:space="preserve"> </w:t>
            </w:r>
            <w:proofErr w:type="spellStart"/>
            <w:r w:rsidRPr="00295EDA">
              <w:rPr>
                <w:sz w:val="24"/>
                <w:szCs w:val="24"/>
              </w:rPr>
              <w:t>год</w:t>
            </w:r>
            <w:proofErr w:type="spellEnd"/>
          </w:p>
        </w:tc>
        <w:tc>
          <w:tcPr>
            <w:tcW w:w="886" w:type="pct"/>
            <w:vMerge w:val="restart"/>
          </w:tcPr>
          <w:p w:rsidR="00295EDA" w:rsidRPr="00295EDA" w:rsidRDefault="00295EDA" w:rsidP="00295EDA">
            <w:pPr>
              <w:pStyle w:val="TableParagraph"/>
              <w:ind w:left="66"/>
              <w:jc w:val="center"/>
              <w:rPr>
                <w:sz w:val="24"/>
                <w:szCs w:val="24"/>
              </w:rPr>
            </w:pPr>
            <w:proofErr w:type="spellStart"/>
            <w:r w:rsidRPr="00295EDA">
              <w:rPr>
                <w:sz w:val="24"/>
                <w:szCs w:val="24"/>
              </w:rPr>
              <w:t>Ответственный</w:t>
            </w:r>
            <w:proofErr w:type="spellEnd"/>
            <w:r w:rsidRPr="00295EDA">
              <w:rPr>
                <w:sz w:val="24"/>
                <w:szCs w:val="24"/>
              </w:rPr>
              <w:t xml:space="preserve"> </w:t>
            </w:r>
            <w:proofErr w:type="spellStart"/>
            <w:r w:rsidRPr="00295EDA">
              <w:rPr>
                <w:sz w:val="24"/>
                <w:szCs w:val="24"/>
              </w:rPr>
              <w:t>за</w:t>
            </w:r>
            <w:proofErr w:type="spellEnd"/>
            <w:r w:rsidRPr="00295EDA">
              <w:rPr>
                <w:spacing w:val="-37"/>
                <w:sz w:val="24"/>
                <w:szCs w:val="24"/>
              </w:rPr>
              <w:t xml:space="preserve"> </w:t>
            </w:r>
            <w:proofErr w:type="spellStart"/>
            <w:r w:rsidRPr="00295EDA">
              <w:rPr>
                <w:sz w:val="24"/>
                <w:szCs w:val="24"/>
              </w:rPr>
              <w:t>достижение</w:t>
            </w:r>
            <w:proofErr w:type="spellEnd"/>
            <w:r w:rsidRPr="00295EDA">
              <w:rPr>
                <w:spacing w:val="1"/>
                <w:sz w:val="24"/>
                <w:szCs w:val="24"/>
              </w:rPr>
              <w:t xml:space="preserve"> </w:t>
            </w:r>
            <w:proofErr w:type="spellStart"/>
            <w:r w:rsidRPr="00295EDA">
              <w:rPr>
                <w:sz w:val="24"/>
                <w:szCs w:val="24"/>
              </w:rPr>
              <w:t>показателя</w:t>
            </w:r>
            <w:proofErr w:type="spellEnd"/>
          </w:p>
          <w:p w:rsidR="00295EDA" w:rsidRPr="00295EDA" w:rsidRDefault="00295EDA" w:rsidP="00295EDA">
            <w:pPr>
              <w:pStyle w:val="TableParagraph"/>
              <w:ind w:left="66"/>
              <w:jc w:val="center"/>
              <w:rPr>
                <w:sz w:val="24"/>
                <w:szCs w:val="24"/>
              </w:rPr>
            </w:pPr>
            <w:r w:rsidRPr="00295EDA">
              <w:rPr>
                <w:sz w:val="24"/>
                <w:szCs w:val="24"/>
              </w:rPr>
              <w:t xml:space="preserve">(Ф.И.О., </w:t>
            </w:r>
            <w:proofErr w:type="spellStart"/>
            <w:r w:rsidRPr="00295EDA">
              <w:rPr>
                <w:sz w:val="24"/>
                <w:szCs w:val="24"/>
              </w:rPr>
              <w:t>должность</w:t>
            </w:r>
            <w:proofErr w:type="spellEnd"/>
            <w:r w:rsidRPr="00295EDA">
              <w:rPr>
                <w:sz w:val="24"/>
                <w:szCs w:val="24"/>
              </w:rPr>
              <w:t>)</w:t>
            </w:r>
            <w:r w:rsidRPr="00295EDA">
              <w:rPr>
                <w:sz w:val="24"/>
                <w:szCs w:val="24"/>
                <w:vertAlign w:val="superscript"/>
              </w:rPr>
              <w:t>6</w:t>
            </w:r>
          </w:p>
        </w:tc>
      </w:tr>
      <w:tr w:rsidR="00295EDA" w:rsidRPr="00295EDA" w:rsidTr="00295EDA">
        <w:trPr>
          <w:trHeight w:val="467"/>
        </w:trPr>
        <w:tc>
          <w:tcPr>
            <w:tcW w:w="186" w:type="pct"/>
            <w:vMerge/>
            <w:tcBorders>
              <w:top w:val="nil"/>
            </w:tcBorders>
          </w:tcPr>
          <w:p w:rsidR="00295EDA" w:rsidRPr="00295EDA" w:rsidRDefault="00295EDA" w:rsidP="00295EDA"/>
        </w:tc>
        <w:tc>
          <w:tcPr>
            <w:tcW w:w="842" w:type="pct"/>
            <w:vMerge/>
            <w:tcBorders>
              <w:top w:val="nil"/>
            </w:tcBorders>
          </w:tcPr>
          <w:p w:rsidR="00295EDA" w:rsidRPr="00295EDA" w:rsidRDefault="00295EDA" w:rsidP="00295EDA"/>
        </w:tc>
        <w:tc>
          <w:tcPr>
            <w:tcW w:w="369" w:type="pct"/>
            <w:vMerge/>
            <w:tcBorders>
              <w:top w:val="nil"/>
            </w:tcBorders>
          </w:tcPr>
          <w:p w:rsidR="00295EDA" w:rsidRPr="00295EDA" w:rsidRDefault="00295EDA" w:rsidP="00295EDA"/>
        </w:tc>
        <w:tc>
          <w:tcPr>
            <w:tcW w:w="404" w:type="pct"/>
            <w:vMerge/>
            <w:tcBorders>
              <w:top w:val="nil"/>
            </w:tcBorders>
          </w:tcPr>
          <w:p w:rsidR="00295EDA" w:rsidRPr="00295EDA" w:rsidRDefault="00295EDA" w:rsidP="00295EDA"/>
        </w:tc>
        <w:tc>
          <w:tcPr>
            <w:tcW w:w="776" w:type="pct"/>
            <w:vMerge/>
          </w:tcPr>
          <w:p w:rsidR="00295EDA" w:rsidRPr="00295EDA" w:rsidRDefault="00295EDA" w:rsidP="00295EDA">
            <w:pPr>
              <w:pStyle w:val="TableParagraph"/>
              <w:spacing w:before="86"/>
              <w:ind w:left="45"/>
              <w:rPr>
                <w:sz w:val="24"/>
                <w:szCs w:val="24"/>
              </w:rPr>
            </w:pPr>
          </w:p>
        </w:tc>
        <w:tc>
          <w:tcPr>
            <w:tcW w:w="368" w:type="pct"/>
          </w:tcPr>
          <w:p w:rsidR="00295EDA" w:rsidRPr="00295EDA" w:rsidRDefault="00295EDA" w:rsidP="00295EDA">
            <w:pPr>
              <w:pStyle w:val="TableParagraph"/>
              <w:spacing w:before="86"/>
              <w:ind w:left="45"/>
              <w:rPr>
                <w:sz w:val="24"/>
                <w:szCs w:val="24"/>
              </w:rPr>
            </w:pPr>
            <w:proofErr w:type="spellStart"/>
            <w:r w:rsidRPr="00295EDA">
              <w:rPr>
                <w:sz w:val="24"/>
                <w:szCs w:val="24"/>
              </w:rPr>
              <w:t>значение</w:t>
            </w:r>
            <w:proofErr w:type="spellEnd"/>
          </w:p>
        </w:tc>
        <w:tc>
          <w:tcPr>
            <w:tcW w:w="227" w:type="pct"/>
          </w:tcPr>
          <w:p w:rsidR="00295EDA" w:rsidRPr="00295EDA" w:rsidRDefault="00295EDA" w:rsidP="00295EDA">
            <w:pPr>
              <w:pStyle w:val="TableParagraph"/>
              <w:spacing w:before="86"/>
              <w:ind w:left="154"/>
              <w:rPr>
                <w:sz w:val="24"/>
                <w:szCs w:val="24"/>
              </w:rPr>
            </w:pPr>
            <w:proofErr w:type="spellStart"/>
            <w:r w:rsidRPr="00295EDA">
              <w:rPr>
                <w:sz w:val="24"/>
                <w:szCs w:val="24"/>
              </w:rPr>
              <w:t>год</w:t>
            </w:r>
            <w:proofErr w:type="spellEnd"/>
          </w:p>
        </w:tc>
        <w:tc>
          <w:tcPr>
            <w:tcW w:w="233" w:type="pct"/>
          </w:tcPr>
          <w:p w:rsidR="00295EDA" w:rsidRPr="00295EDA" w:rsidRDefault="00295EDA" w:rsidP="00295EDA">
            <w:pPr>
              <w:pStyle w:val="TableParagraph"/>
              <w:spacing w:before="78"/>
              <w:ind w:left="167"/>
              <w:rPr>
                <w:sz w:val="24"/>
                <w:szCs w:val="24"/>
              </w:rPr>
            </w:pPr>
            <w:r w:rsidRPr="00295EDA">
              <w:rPr>
                <w:position w:val="-8"/>
                <w:sz w:val="24"/>
                <w:szCs w:val="24"/>
              </w:rPr>
              <w:t>N</w:t>
            </w:r>
            <w:r w:rsidRPr="00295EDA">
              <w:rPr>
                <w:sz w:val="24"/>
                <w:szCs w:val="24"/>
              </w:rPr>
              <w:t>2</w:t>
            </w:r>
          </w:p>
        </w:tc>
        <w:tc>
          <w:tcPr>
            <w:tcW w:w="222" w:type="pct"/>
          </w:tcPr>
          <w:p w:rsidR="00295EDA" w:rsidRPr="00295EDA" w:rsidRDefault="00295EDA" w:rsidP="00295EDA">
            <w:pPr>
              <w:pStyle w:val="TableParagraph"/>
              <w:spacing w:before="86"/>
              <w:ind w:left="107"/>
              <w:rPr>
                <w:sz w:val="24"/>
                <w:szCs w:val="24"/>
              </w:rPr>
            </w:pPr>
            <w:r w:rsidRPr="00295EDA">
              <w:rPr>
                <w:sz w:val="24"/>
                <w:szCs w:val="24"/>
              </w:rPr>
              <w:t>N+1</w:t>
            </w:r>
          </w:p>
        </w:tc>
        <w:tc>
          <w:tcPr>
            <w:tcW w:w="214" w:type="pct"/>
          </w:tcPr>
          <w:p w:rsidR="00295EDA" w:rsidRPr="00295EDA" w:rsidRDefault="00295EDA" w:rsidP="00295EDA">
            <w:pPr>
              <w:pStyle w:val="TableParagraph"/>
              <w:spacing w:before="86"/>
              <w:ind w:left="144"/>
              <w:rPr>
                <w:sz w:val="24"/>
                <w:szCs w:val="24"/>
              </w:rPr>
            </w:pPr>
            <w:r w:rsidRPr="00295EDA">
              <w:rPr>
                <w:w w:val="99"/>
                <w:sz w:val="24"/>
                <w:szCs w:val="24"/>
              </w:rPr>
              <w:t>…</w:t>
            </w:r>
          </w:p>
        </w:tc>
        <w:tc>
          <w:tcPr>
            <w:tcW w:w="273" w:type="pct"/>
          </w:tcPr>
          <w:p w:rsidR="00295EDA" w:rsidRPr="00295EDA" w:rsidRDefault="00295EDA" w:rsidP="00295EDA">
            <w:pPr>
              <w:pStyle w:val="TableParagraph"/>
              <w:spacing w:before="86"/>
              <w:ind w:left="107"/>
              <w:rPr>
                <w:sz w:val="24"/>
                <w:szCs w:val="24"/>
              </w:rPr>
            </w:pPr>
            <w:proofErr w:type="spellStart"/>
            <w:r w:rsidRPr="00295EDA">
              <w:rPr>
                <w:sz w:val="24"/>
                <w:szCs w:val="24"/>
              </w:rPr>
              <w:t>N+n</w:t>
            </w:r>
            <w:proofErr w:type="spellEnd"/>
          </w:p>
        </w:tc>
        <w:tc>
          <w:tcPr>
            <w:tcW w:w="886" w:type="pct"/>
            <w:vMerge/>
          </w:tcPr>
          <w:p w:rsidR="00295EDA" w:rsidRPr="00295EDA" w:rsidRDefault="00295EDA" w:rsidP="00295EDA"/>
        </w:tc>
      </w:tr>
      <w:tr w:rsidR="00295EDA" w:rsidRPr="00295EDA" w:rsidTr="00295EDA">
        <w:trPr>
          <w:trHeight w:val="323"/>
        </w:trPr>
        <w:tc>
          <w:tcPr>
            <w:tcW w:w="186" w:type="pct"/>
          </w:tcPr>
          <w:p w:rsidR="00295EDA" w:rsidRPr="00295EDA" w:rsidRDefault="00295EDA" w:rsidP="00295EDA">
            <w:pPr>
              <w:pStyle w:val="TableParagraph"/>
              <w:ind w:left="52" w:right="41"/>
              <w:jc w:val="center"/>
              <w:rPr>
                <w:sz w:val="24"/>
                <w:szCs w:val="24"/>
              </w:rPr>
            </w:pPr>
            <w:r w:rsidRPr="00295EDA">
              <w:rPr>
                <w:sz w:val="24"/>
                <w:szCs w:val="24"/>
              </w:rPr>
              <w:t>1</w:t>
            </w:r>
          </w:p>
        </w:tc>
        <w:tc>
          <w:tcPr>
            <w:tcW w:w="4814" w:type="pct"/>
            <w:gridSpan w:val="11"/>
          </w:tcPr>
          <w:p w:rsidR="00295EDA" w:rsidRPr="00295EDA" w:rsidRDefault="00295EDA" w:rsidP="00295EDA">
            <w:pPr>
              <w:pStyle w:val="TableParagraph"/>
              <w:spacing w:before="14"/>
              <w:ind w:left="29"/>
              <w:rPr>
                <w:i/>
                <w:sz w:val="24"/>
                <w:szCs w:val="24"/>
              </w:rPr>
            </w:pPr>
            <w:proofErr w:type="spellStart"/>
            <w:r w:rsidRPr="00295EDA">
              <w:rPr>
                <w:sz w:val="24"/>
                <w:szCs w:val="24"/>
              </w:rPr>
              <w:t>Задача</w:t>
            </w:r>
            <w:proofErr w:type="spellEnd"/>
            <w:r w:rsidRPr="00295EDA">
              <w:rPr>
                <w:i/>
                <w:sz w:val="24"/>
                <w:szCs w:val="24"/>
              </w:rPr>
              <w:t xml:space="preserve"> (</w:t>
            </w:r>
            <w:proofErr w:type="spellStart"/>
            <w:r w:rsidRPr="00295EDA">
              <w:rPr>
                <w:i/>
                <w:sz w:val="24"/>
                <w:szCs w:val="24"/>
              </w:rPr>
              <w:t>наименование</w:t>
            </w:r>
            <w:proofErr w:type="spellEnd"/>
            <w:r w:rsidRPr="00295EDA">
              <w:rPr>
                <w:i/>
                <w:spacing w:val="-5"/>
                <w:sz w:val="24"/>
                <w:szCs w:val="24"/>
              </w:rPr>
              <w:t xml:space="preserve"> </w:t>
            </w:r>
            <w:proofErr w:type="spellStart"/>
            <w:r w:rsidRPr="00295EDA">
              <w:rPr>
                <w:i/>
                <w:sz w:val="24"/>
                <w:szCs w:val="24"/>
              </w:rPr>
              <w:t>задачи</w:t>
            </w:r>
            <w:proofErr w:type="spellEnd"/>
            <w:r w:rsidRPr="00295EDA">
              <w:rPr>
                <w:i/>
                <w:sz w:val="24"/>
                <w:szCs w:val="24"/>
              </w:rPr>
              <w:t>)</w:t>
            </w:r>
          </w:p>
        </w:tc>
      </w:tr>
      <w:tr w:rsidR="00295EDA" w:rsidRPr="00295EDA" w:rsidTr="00295EDA">
        <w:trPr>
          <w:trHeight w:val="685"/>
        </w:trPr>
        <w:tc>
          <w:tcPr>
            <w:tcW w:w="186" w:type="pct"/>
          </w:tcPr>
          <w:p w:rsidR="00295EDA" w:rsidRPr="00295EDA" w:rsidRDefault="00295EDA" w:rsidP="00295EDA">
            <w:pPr>
              <w:pStyle w:val="TableParagraph"/>
              <w:spacing w:before="9"/>
              <w:rPr>
                <w:sz w:val="24"/>
                <w:szCs w:val="24"/>
              </w:rPr>
            </w:pPr>
          </w:p>
          <w:p w:rsidR="00295EDA" w:rsidRPr="00295EDA" w:rsidRDefault="00295EDA" w:rsidP="00295EDA">
            <w:pPr>
              <w:pStyle w:val="TableParagraph"/>
              <w:ind w:left="52" w:right="43"/>
              <w:jc w:val="center"/>
              <w:rPr>
                <w:sz w:val="24"/>
                <w:szCs w:val="24"/>
              </w:rPr>
            </w:pPr>
            <w:r w:rsidRPr="00295EDA">
              <w:rPr>
                <w:sz w:val="24"/>
                <w:szCs w:val="24"/>
              </w:rPr>
              <w:t>1.1</w:t>
            </w:r>
          </w:p>
        </w:tc>
        <w:tc>
          <w:tcPr>
            <w:tcW w:w="842" w:type="pct"/>
          </w:tcPr>
          <w:p w:rsidR="00295EDA" w:rsidRPr="00295EDA" w:rsidRDefault="00295EDA" w:rsidP="00295EDA">
            <w:pPr>
              <w:pStyle w:val="TableParagraph"/>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r w:rsidRPr="00295EDA">
              <w:rPr>
                <w:sz w:val="24"/>
                <w:szCs w:val="24"/>
              </w:rPr>
              <w:t xml:space="preserve"> </w:t>
            </w:r>
            <w:r w:rsidRPr="00295EDA">
              <w:rPr>
                <w:sz w:val="24"/>
                <w:szCs w:val="24"/>
                <w:vertAlign w:val="superscript"/>
              </w:rPr>
              <w:t>7</w:t>
            </w:r>
            <w:r w:rsidRPr="00295EDA">
              <w:rPr>
                <w:sz w:val="24"/>
                <w:szCs w:val="24"/>
              </w:rPr>
              <w:t xml:space="preserve"> </w:t>
            </w:r>
          </w:p>
        </w:tc>
        <w:tc>
          <w:tcPr>
            <w:tcW w:w="369" w:type="pct"/>
          </w:tcPr>
          <w:p w:rsidR="00295EDA" w:rsidRPr="00295EDA" w:rsidRDefault="00295EDA" w:rsidP="00295EDA">
            <w:pPr>
              <w:pStyle w:val="TableParagraph"/>
              <w:spacing w:before="2"/>
              <w:ind w:left="91" w:right="76"/>
              <w:jc w:val="center"/>
              <w:rPr>
                <w:i/>
                <w:sz w:val="24"/>
                <w:szCs w:val="24"/>
              </w:rPr>
            </w:pPr>
          </w:p>
        </w:tc>
        <w:tc>
          <w:tcPr>
            <w:tcW w:w="404" w:type="pct"/>
          </w:tcPr>
          <w:p w:rsidR="00295EDA" w:rsidRPr="00295EDA" w:rsidRDefault="00295EDA" w:rsidP="00295EDA">
            <w:pPr>
              <w:pStyle w:val="TableParagraph"/>
              <w:rPr>
                <w:sz w:val="24"/>
                <w:szCs w:val="24"/>
              </w:rPr>
            </w:pPr>
          </w:p>
        </w:tc>
        <w:tc>
          <w:tcPr>
            <w:tcW w:w="776" w:type="pct"/>
          </w:tcPr>
          <w:p w:rsidR="00295EDA" w:rsidRPr="00295EDA" w:rsidRDefault="00295EDA" w:rsidP="00295EDA">
            <w:pPr>
              <w:pStyle w:val="TableParagraph"/>
              <w:rPr>
                <w:sz w:val="24"/>
                <w:szCs w:val="24"/>
              </w:rPr>
            </w:pPr>
          </w:p>
        </w:tc>
        <w:tc>
          <w:tcPr>
            <w:tcW w:w="368" w:type="pct"/>
          </w:tcPr>
          <w:p w:rsidR="00295EDA" w:rsidRPr="00295EDA" w:rsidRDefault="00295EDA" w:rsidP="00295EDA">
            <w:pPr>
              <w:pStyle w:val="TableParagraph"/>
              <w:rPr>
                <w:sz w:val="24"/>
                <w:szCs w:val="24"/>
              </w:rPr>
            </w:pPr>
          </w:p>
        </w:tc>
        <w:tc>
          <w:tcPr>
            <w:tcW w:w="227" w:type="pct"/>
          </w:tcPr>
          <w:p w:rsidR="00295EDA" w:rsidRPr="00295EDA" w:rsidRDefault="00295EDA" w:rsidP="00295EDA">
            <w:pPr>
              <w:pStyle w:val="TableParagraph"/>
              <w:rPr>
                <w:sz w:val="24"/>
                <w:szCs w:val="24"/>
              </w:rPr>
            </w:pPr>
          </w:p>
        </w:tc>
        <w:tc>
          <w:tcPr>
            <w:tcW w:w="233" w:type="pct"/>
          </w:tcPr>
          <w:p w:rsidR="00295EDA" w:rsidRPr="00295EDA" w:rsidRDefault="00295EDA" w:rsidP="00295EDA">
            <w:pPr>
              <w:pStyle w:val="TableParagraph"/>
              <w:rPr>
                <w:sz w:val="24"/>
                <w:szCs w:val="24"/>
              </w:rPr>
            </w:pPr>
          </w:p>
        </w:tc>
        <w:tc>
          <w:tcPr>
            <w:tcW w:w="222" w:type="pct"/>
          </w:tcPr>
          <w:p w:rsidR="00295EDA" w:rsidRPr="00295EDA" w:rsidRDefault="00295EDA" w:rsidP="00295EDA">
            <w:pPr>
              <w:pStyle w:val="TableParagraph"/>
              <w:rPr>
                <w:sz w:val="24"/>
                <w:szCs w:val="24"/>
              </w:rPr>
            </w:pPr>
          </w:p>
        </w:tc>
        <w:tc>
          <w:tcPr>
            <w:tcW w:w="214" w:type="pct"/>
          </w:tcPr>
          <w:p w:rsidR="00295EDA" w:rsidRPr="00295EDA" w:rsidRDefault="00295EDA" w:rsidP="00295EDA">
            <w:pPr>
              <w:pStyle w:val="TableParagraph"/>
              <w:rPr>
                <w:sz w:val="24"/>
                <w:szCs w:val="24"/>
              </w:rPr>
            </w:pPr>
          </w:p>
        </w:tc>
        <w:tc>
          <w:tcPr>
            <w:tcW w:w="273" w:type="pct"/>
          </w:tcPr>
          <w:p w:rsidR="00295EDA" w:rsidRPr="00295EDA" w:rsidRDefault="00295EDA" w:rsidP="00295EDA">
            <w:pPr>
              <w:pStyle w:val="TableParagraph"/>
              <w:rPr>
                <w:sz w:val="24"/>
                <w:szCs w:val="24"/>
              </w:rPr>
            </w:pPr>
          </w:p>
        </w:tc>
        <w:tc>
          <w:tcPr>
            <w:tcW w:w="886" w:type="pct"/>
          </w:tcPr>
          <w:p w:rsidR="00295EDA" w:rsidRPr="00295EDA" w:rsidRDefault="00295EDA" w:rsidP="00295EDA">
            <w:pPr>
              <w:pStyle w:val="TableParagraph"/>
              <w:jc w:val="center"/>
              <w:rPr>
                <w:i/>
                <w:color w:val="FF0000"/>
                <w:sz w:val="24"/>
                <w:szCs w:val="24"/>
              </w:rPr>
            </w:pPr>
            <w:r w:rsidRPr="00295EDA">
              <w:rPr>
                <w:sz w:val="24"/>
                <w:szCs w:val="24"/>
              </w:rPr>
              <w:t xml:space="preserve"> </w:t>
            </w:r>
          </w:p>
        </w:tc>
      </w:tr>
      <w:tr w:rsidR="00295EDA" w:rsidRPr="00295EDA" w:rsidTr="00295EDA">
        <w:trPr>
          <w:trHeight w:val="567"/>
        </w:trPr>
        <w:tc>
          <w:tcPr>
            <w:tcW w:w="186" w:type="pct"/>
          </w:tcPr>
          <w:p w:rsidR="00295EDA" w:rsidRPr="00295EDA" w:rsidRDefault="00295EDA" w:rsidP="00295EDA">
            <w:pPr>
              <w:pStyle w:val="TableParagraph"/>
              <w:rPr>
                <w:sz w:val="24"/>
                <w:szCs w:val="24"/>
              </w:rPr>
            </w:pPr>
          </w:p>
          <w:p w:rsidR="00295EDA" w:rsidRPr="00295EDA" w:rsidRDefault="00295EDA" w:rsidP="00295EDA">
            <w:pPr>
              <w:pStyle w:val="TableParagraph"/>
              <w:ind w:left="52" w:right="43"/>
              <w:jc w:val="center"/>
              <w:rPr>
                <w:sz w:val="24"/>
                <w:szCs w:val="24"/>
              </w:rPr>
            </w:pPr>
            <w:r w:rsidRPr="00295EDA">
              <w:rPr>
                <w:sz w:val="24"/>
                <w:szCs w:val="24"/>
              </w:rPr>
              <w:t>1.2</w:t>
            </w:r>
          </w:p>
        </w:tc>
        <w:tc>
          <w:tcPr>
            <w:tcW w:w="842" w:type="pct"/>
          </w:tcPr>
          <w:p w:rsidR="00295EDA" w:rsidRPr="00295EDA" w:rsidRDefault="00295EDA" w:rsidP="00295EDA">
            <w:pPr>
              <w:pStyle w:val="TableParagraph"/>
              <w:spacing w:before="2"/>
              <w:rPr>
                <w:i/>
                <w:sz w:val="24"/>
                <w:szCs w:val="24"/>
              </w:rPr>
            </w:pPr>
          </w:p>
          <w:p w:rsidR="00295EDA" w:rsidRPr="00295EDA" w:rsidRDefault="00295EDA" w:rsidP="00295EDA">
            <w:pPr>
              <w:pStyle w:val="TableParagraph"/>
              <w:spacing w:before="2"/>
              <w:rPr>
                <w:i/>
                <w:sz w:val="24"/>
                <w:szCs w:val="24"/>
              </w:rPr>
            </w:pPr>
            <w:r w:rsidRPr="00295EDA">
              <w:rPr>
                <w:i/>
                <w:sz w:val="24"/>
                <w:szCs w:val="24"/>
              </w:rPr>
              <w:t>…</w:t>
            </w:r>
          </w:p>
        </w:tc>
        <w:tc>
          <w:tcPr>
            <w:tcW w:w="369" w:type="pct"/>
          </w:tcPr>
          <w:p w:rsidR="00295EDA" w:rsidRPr="00295EDA" w:rsidRDefault="00295EDA" w:rsidP="00295EDA">
            <w:pPr>
              <w:pStyle w:val="TableParagraph"/>
              <w:ind w:left="91" w:right="76"/>
              <w:jc w:val="center"/>
              <w:rPr>
                <w:i/>
                <w:sz w:val="24"/>
                <w:szCs w:val="24"/>
              </w:rPr>
            </w:pPr>
          </w:p>
        </w:tc>
        <w:tc>
          <w:tcPr>
            <w:tcW w:w="404" w:type="pct"/>
          </w:tcPr>
          <w:p w:rsidR="00295EDA" w:rsidRPr="00295EDA" w:rsidRDefault="00295EDA" w:rsidP="00295EDA">
            <w:pPr>
              <w:pStyle w:val="TableParagraph"/>
              <w:rPr>
                <w:sz w:val="24"/>
                <w:szCs w:val="24"/>
              </w:rPr>
            </w:pPr>
          </w:p>
        </w:tc>
        <w:tc>
          <w:tcPr>
            <w:tcW w:w="776" w:type="pct"/>
          </w:tcPr>
          <w:p w:rsidR="00295EDA" w:rsidRPr="00295EDA" w:rsidRDefault="00295EDA" w:rsidP="00295EDA">
            <w:pPr>
              <w:pStyle w:val="TableParagraph"/>
              <w:rPr>
                <w:sz w:val="24"/>
                <w:szCs w:val="24"/>
              </w:rPr>
            </w:pPr>
          </w:p>
        </w:tc>
        <w:tc>
          <w:tcPr>
            <w:tcW w:w="368" w:type="pct"/>
          </w:tcPr>
          <w:p w:rsidR="00295EDA" w:rsidRPr="00295EDA" w:rsidRDefault="00295EDA" w:rsidP="00295EDA">
            <w:pPr>
              <w:pStyle w:val="TableParagraph"/>
              <w:rPr>
                <w:sz w:val="24"/>
                <w:szCs w:val="24"/>
              </w:rPr>
            </w:pPr>
          </w:p>
        </w:tc>
        <w:tc>
          <w:tcPr>
            <w:tcW w:w="227" w:type="pct"/>
          </w:tcPr>
          <w:p w:rsidR="00295EDA" w:rsidRPr="00295EDA" w:rsidRDefault="00295EDA" w:rsidP="00295EDA">
            <w:pPr>
              <w:pStyle w:val="TableParagraph"/>
              <w:rPr>
                <w:sz w:val="24"/>
                <w:szCs w:val="24"/>
              </w:rPr>
            </w:pPr>
          </w:p>
        </w:tc>
        <w:tc>
          <w:tcPr>
            <w:tcW w:w="233" w:type="pct"/>
          </w:tcPr>
          <w:p w:rsidR="00295EDA" w:rsidRPr="00295EDA" w:rsidRDefault="00295EDA" w:rsidP="00295EDA">
            <w:pPr>
              <w:pStyle w:val="TableParagraph"/>
              <w:rPr>
                <w:sz w:val="24"/>
                <w:szCs w:val="24"/>
              </w:rPr>
            </w:pPr>
          </w:p>
        </w:tc>
        <w:tc>
          <w:tcPr>
            <w:tcW w:w="222" w:type="pct"/>
          </w:tcPr>
          <w:p w:rsidR="00295EDA" w:rsidRPr="00295EDA" w:rsidRDefault="00295EDA" w:rsidP="00295EDA">
            <w:pPr>
              <w:pStyle w:val="TableParagraph"/>
              <w:rPr>
                <w:sz w:val="24"/>
                <w:szCs w:val="24"/>
              </w:rPr>
            </w:pPr>
          </w:p>
        </w:tc>
        <w:tc>
          <w:tcPr>
            <w:tcW w:w="214" w:type="pct"/>
          </w:tcPr>
          <w:p w:rsidR="00295EDA" w:rsidRPr="00295EDA" w:rsidRDefault="00295EDA" w:rsidP="00295EDA">
            <w:pPr>
              <w:pStyle w:val="TableParagraph"/>
              <w:rPr>
                <w:sz w:val="24"/>
                <w:szCs w:val="24"/>
              </w:rPr>
            </w:pPr>
          </w:p>
        </w:tc>
        <w:tc>
          <w:tcPr>
            <w:tcW w:w="273" w:type="pct"/>
          </w:tcPr>
          <w:p w:rsidR="00295EDA" w:rsidRPr="00295EDA" w:rsidRDefault="00295EDA" w:rsidP="00295EDA">
            <w:pPr>
              <w:pStyle w:val="TableParagraph"/>
              <w:rPr>
                <w:sz w:val="24"/>
                <w:szCs w:val="24"/>
              </w:rPr>
            </w:pPr>
          </w:p>
        </w:tc>
        <w:tc>
          <w:tcPr>
            <w:tcW w:w="886" w:type="pct"/>
          </w:tcPr>
          <w:p w:rsidR="00295EDA" w:rsidRPr="00295EDA" w:rsidRDefault="00295EDA" w:rsidP="00295EDA">
            <w:pPr>
              <w:pStyle w:val="TableParagraph"/>
              <w:rPr>
                <w:sz w:val="24"/>
                <w:szCs w:val="24"/>
              </w:rPr>
            </w:pPr>
          </w:p>
        </w:tc>
      </w:tr>
      <w:tr w:rsidR="00295EDA" w:rsidRPr="00295EDA" w:rsidTr="00295EDA">
        <w:trPr>
          <w:trHeight w:val="321"/>
        </w:trPr>
        <w:tc>
          <w:tcPr>
            <w:tcW w:w="186" w:type="pct"/>
          </w:tcPr>
          <w:p w:rsidR="00295EDA" w:rsidRPr="00295EDA" w:rsidRDefault="00295EDA" w:rsidP="00295EDA">
            <w:pPr>
              <w:pStyle w:val="TableParagraph"/>
              <w:ind w:left="52" w:right="41"/>
              <w:jc w:val="center"/>
              <w:rPr>
                <w:sz w:val="24"/>
                <w:szCs w:val="24"/>
              </w:rPr>
            </w:pPr>
            <w:r w:rsidRPr="00295EDA">
              <w:rPr>
                <w:sz w:val="24"/>
                <w:szCs w:val="24"/>
              </w:rPr>
              <w:t>2</w:t>
            </w:r>
          </w:p>
        </w:tc>
        <w:tc>
          <w:tcPr>
            <w:tcW w:w="4814" w:type="pct"/>
            <w:gridSpan w:val="11"/>
          </w:tcPr>
          <w:p w:rsidR="00295EDA" w:rsidRPr="00295EDA" w:rsidRDefault="00295EDA" w:rsidP="00295EDA">
            <w:pPr>
              <w:pStyle w:val="TableParagraph"/>
              <w:spacing w:before="11"/>
              <w:ind w:left="29"/>
              <w:rPr>
                <w:i/>
                <w:sz w:val="24"/>
                <w:szCs w:val="24"/>
              </w:rPr>
            </w:pPr>
            <w:r w:rsidRPr="00295EDA">
              <w:rPr>
                <w:i/>
                <w:sz w:val="24"/>
                <w:szCs w:val="24"/>
              </w:rPr>
              <w:t>…</w:t>
            </w:r>
          </w:p>
        </w:tc>
      </w:tr>
      <w:tr w:rsidR="00295EDA" w:rsidRPr="00295EDA" w:rsidTr="00295EDA">
        <w:trPr>
          <w:trHeight w:val="321"/>
        </w:trPr>
        <w:tc>
          <w:tcPr>
            <w:tcW w:w="186" w:type="pct"/>
          </w:tcPr>
          <w:p w:rsidR="00295EDA" w:rsidRPr="00295EDA" w:rsidRDefault="00295EDA" w:rsidP="00295EDA">
            <w:pPr>
              <w:pStyle w:val="TableParagraph"/>
              <w:ind w:left="52" w:right="41"/>
              <w:jc w:val="center"/>
              <w:rPr>
                <w:sz w:val="24"/>
                <w:szCs w:val="24"/>
              </w:rPr>
            </w:pPr>
            <w:r w:rsidRPr="00295EDA">
              <w:rPr>
                <w:sz w:val="24"/>
                <w:szCs w:val="24"/>
              </w:rPr>
              <w:t>2.1</w:t>
            </w:r>
          </w:p>
        </w:tc>
        <w:tc>
          <w:tcPr>
            <w:tcW w:w="4814" w:type="pct"/>
            <w:gridSpan w:val="11"/>
          </w:tcPr>
          <w:p w:rsidR="00295EDA" w:rsidRPr="00295EDA" w:rsidRDefault="00295EDA" w:rsidP="00295EDA">
            <w:pPr>
              <w:pStyle w:val="TableParagraph"/>
              <w:spacing w:before="11"/>
              <w:ind w:left="29"/>
              <w:rPr>
                <w:i/>
                <w:sz w:val="24"/>
                <w:szCs w:val="24"/>
              </w:rPr>
            </w:pPr>
          </w:p>
        </w:tc>
      </w:tr>
    </w:tbl>
    <w:p w:rsidR="00295EDA" w:rsidRPr="00295EDA" w:rsidRDefault="00295EDA" w:rsidP="00295EDA">
      <w:pPr>
        <w:adjustRightInd w:val="0"/>
        <w:ind w:left="284"/>
        <w:jc w:val="both"/>
        <w:rPr>
          <w:bCs/>
        </w:rPr>
      </w:pPr>
      <w:r w:rsidRPr="00295EDA">
        <w:rPr>
          <w:vertAlign w:val="superscript"/>
        </w:rPr>
        <w:t>1</w:t>
      </w:r>
      <w:proofErr w:type="gramStart"/>
      <w:r w:rsidRPr="00295EDA">
        <w:t xml:space="preserve"> У</w:t>
      </w:r>
      <w:proofErr w:type="gramEnd"/>
      <w:r w:rsidRPr="00295EDA">
        <w:t xml:space="preserve">казывается </w:t>
      </w:r>
      <w:r w:rsidRPr="00295EDA">
        <w:rPr>
          <w:bCs/>
        </w:rPr>
        <w:t>уровень соответствия показателя:</w:t>
      </w:r>
    </w:p>
    <w:p w:rsidR="00295EDA" w:rsidRPr="00295EDA" w:rsidRDefault="00295EDA" w:rsidP="00295EDA">
      <w:pPr>
        <w:adjustRightInd w:val="0"/>
        <w:ind w:left="284"/>
        <w:jc w:val="both"/>
        <w:rPr>
          <w:bCs/>
        </w:rPr>
      </w:pPr>
      <w:r w:rsidRPr="00295EDA">
        <w:rPr>
          <w:bCs/>
        </w:rPr>
        <w:t xml:space="preserve">«ГП </w:t>
      </w:r>
      <w:proofErr w:type="gramStart"/>
      <w:r w:rsidRPr="00295EDA">
        <w:rPr>
          <w:bCs/>
        </w:rPr>
        <w:t>КО</w:t>
      </w:r>
      <w:proofErr w:type="gramEnd"/>
      <w:r w:rsidRPr="00295EDA">
        <w:rPr>
          <w:bCs/>
        </w:rPr>
        <w:t>» – показатель, декомпозированный на уровень Орловского муниципального округа, определен паспортом государственной программы Кировской области;</w:t>
      </w:r>
    </w:p>
    <w:p w:rsidR="00295EDA" w:rsidRPr="00295EDA" w:rsidRDefault="00295EDA" w:rsidP="00295EDA">
      <w:pPr>
        <w:adjustRightInd w:val="0"/>
        <w:ind w:left="284"/>
        <w:jc w:val="both"/>
        <w:rPr>
          <w:bCs/>
        </w:rPr>
      </w:pPr>
      <w:r w:rsidRPr="00295EDA">
        <w:rPr>
          <w:bCs/>
        </w:rPr>
        <w:t>«РП в НП» – показатель, декомпозированный на уровень Орловского муниципального округа,  определен паспортом регионального проекта государственной программы Кировской области, входящего в состав национального проекта;</w:t>
      </w:r>
    </w:p>
    <w:p w:rsidR="00295EDA" w:rsidRPr="00295EDA" w:rsidRDefault="00295EDA" w:rsidP="00295EDA">
      <w:pPr>
        <w:adjustRightInd w:val="0"/>
        <w:ind w:left="284"/>
        <w:jc w:val="both"/>
        <w:rPr>
          <w:bCs/>
        </w:rPr>
      </w:pPr>
      <w:r w:rsidRPr="00295EDA">
        <w:rPr>
          <w:bCs/>
        </w:rPr>
        <w:t>«РП вне НП» – показатель, декомпозированный на уровень Орловского муниципального округа,  определен паспортом регионального проекта государственной программы Кировской области, не входящего в состав национального проекта;</w:t>
      </w:r>
    </w:p>
    <w:p w:rsidR="00295EDA" w:rsidRPr="00295EDA" w:rsidRDefault="00295EDA" w:rsidP="00295EDA">
      <w:pPr>
        <w:adjustRightInd w:val="0"/>
        <w:ind w:left="284"/>
        <w:jc w:val="both"/>
        <w:rPr>
          <w:bCs/>
        </w:rPr>
      </w:pPr>
      <w:r w:rsidRPr="00295EDA">
        <w:rPr>
          <w:bCs/>
        </w:rPr>
        <w:lastRenderedPageBreak/>
        <w:t>«</w:t>
      </w:r>
      <w:proofErr w:type="spellStart"/>
      <w:r w:rsidRPr="00295EDA">
        <w:rPr>
          <w:bCs/>
        </w:rPr>
        <w:t>МПр</w:t>
      </w:r>
      <w:proofErr w:type="spellEnd"/>
      <w:r w:rsidRPr="00295EDA">
        <w:rPr>
          <w:bCs/>
        </w:rPr>
        <w:t>» – показатель является паспортом муниципального проекта;</w:t>
      </w:r>
    </w:p>
    <w:p w:rsidR="00295EDA" w:rsidRPr="00295EDA" w:rsidRDefault="00295EDA" w:rsidP="00295EDA">
      <w:pPr>
        <w:adjustRightInd w:val="0"/>
        <w:ind w:left="284"/>
        <w:jc w:val="both"/>
        <w:rPr>
          <w:bCs/>
        </w:rPr>
      </w:pPr>
      <w:r w:rsidRPr="00295EDA">
        <w:rPr>
          <w:bCs/>
        </w:rPr>
        <w:t xml:space="preserve">«ВДЛ» – показатель, декомпозированный на уровень Орловского муниципального округа, является показателем </w:t>
      </w:r>
      <w:proofErr w:type="gramStart"/>
      <w:r w:rsidRPr="00295EDA">
        <w:rPr>
          <w:bCs/>
        </w:rPr>
        <w:t>оценки эффективности деятельности высшего должностного лица Кировской области</w:t>
      </w:r>
      <w:proofErr w:type="gramEnd"/>
      <w:r w:rsidRPr="00295EDA">
        <w:rPr>
          <w:bCs/>
        </w:rPr>
        <w:t>;</w:t>
      </w:r>
    </w:p>
    <w:p w:rsidR="00295EDA" w:rsidRPr="00295EDA" w:rsidRDefault="00295EDA" w:rsidP="00295EDA">
      <w:pPr>
        <w:adjustRightInd w:val="0"/>
        <w:ind w:left="284"/>
        <w:jc w:val="both"/>
        <w:rPr>
          <w:bCs/>
        </w:rPr>
      </w:pPr>
      <w:r w:rsidRPr="00295EDA">
        <w:rPr>
          <w:bCs/>
        </w:rPr>
        <w:t>«ОМС» – показатель является показателем оценки эффективности деятельности органов местного самоуправления</w:t>
      </w:r>
      <w:proofErr w:type="gramStart"/>
      <w:r w:rsidRPr="00295EDA">
        <w:rPr>
          <w:bCs/>
        </w:rPr>
        <w:t xml:space="preserve"> .</w:t>
      </w:r>
      <w:proofErr w:type="gramEnd"/>
    </w:p>
    <w:p w:rsidR="00295EDA" w:rsidRPr="00295EDA" w:rsidRDefault="00295EDA" w:rsidP="00295EDA">
      <w:pPr>
        <w:adjustRightInd w:val="0"/>
        <w:ind w:left="284"/>
        <w:jc w:val="both"/>
        <w:rPr>
          <w:bCs/>
          <w:vertAlign w:val="superscript"/>
        </w:rPr>
      </w:pPr>
    </w:p>
    <w:p w:rsidR="00295EDA" w:rsidRPr="00295EDA" w:rsidRDefault="00295EDA" w:rsidP="00295EDA">
      <w:pPr>
        <w:adjustRightInd w:val="0"/>
        <w:ind w:left="284"/>
        <w:jc w:val="both"/>
        <w:rPr>
          <w:bCs/>
        </w:rPr>
      </w:pPr>
      <w:r w:rsidRPr="00295EDA">
        <w:rPr>
          <w:bCs/>
          <w:vertAlign w:val="superscript"/>
        </w:rPr>
        <w:t>2</w:t>
      </w:r>
      <w:proofErr w:type="gramStart"/>
      <w:r w:rsidRPr="00295EDA">
        <w:rPr>
          <w:bCs/>
        </w:rPr>
        <w:t xml:space="preserve"> У</w:t>
      </w:r>
      <w:proofErr w:type="gramEnd"/>
      <w:r w:rsidRPr="00295EDA">
        <w:rPr>
          <w:bCs/>
        </w:rPr>
        <w:t xml:space="preserve">казывается единица измерения показателя по Общероссийскому </w:t>
      </w:r>
      <w:hyperlink r:id="rId23" w:history="1">
        <w:r w:rsidRPr="00295EDA">
          <w:rPr>
            <w:bCs/>
          </w:rPr>
          <w:t>классификатору</w:t>
        </w:r>
      </w:hyperlink>
      <w:r w:rsidRPr="00295EDA">
        <w:rPr>
          <w:bCs/>
        </w:rPr>
        <w:t xml:space="preserve"> единиц измерения.</w:t>
      </w:r>
    </w:p>
    <w:p w:rsidR="00295EDA" w:rsidRPr="00295EDA" w:rsidRDefault="00295EDA" w:rsidP="00295EDA">
      <w:pPr>
        <w:adjustRightInd w:val="0"/>
        <w:ind w:left="284"/>
        <w:jc w:val="both"/>
        <w:rPr>
          <w:bCs/>
        </w:rPr>
      </w:pPr>
      <w:r w:rsidRPr="00295EDA">
        <w:rPr>
          <w:bCs/>
          <w:vertAlign w:val="superscript"/>
        </w:rPr>
        <w:t>3</w:t>
      </w:r>
      <w:proofErr w:type="gramStart"/>
      <w:r w:rsidRPr="00295EDA">
        <w:rPr>
          <w:bCs/>
        </w:rPr>
        <w:t xml:space="preserve"> У</w:t>
      </w:r>
      <w:proofErr w:type="gramEnd"/>
      <w:r w:rsidRPr="00295EDA">
        <w:rPr>
          <w:bCs/>
        </w:rPr>
        <w:t>казывается планируемая динамика значений показателя: возрастание (если планируемой тенденцией изменения значений показателя является увеличение значений показателя), или убывание (если планируемой тенденцией изменения значений показателя является снижение значений показателя), или поддержание (если значения показателя сохраняются на определенном целевом уровне на протяжении реализации государственной программы).</w:t>
      </w:r>
    </w:p>
    <w:p w:rsidR="00295EDA" w:rsidRPr="00295EDA" w:rsidRDefault="00295EDA" w:rsidP="00295EDA">
      <w:pPr>
        <w:adjustRightInd w:val="0"/>
        <w:ind w:left="284"/>
        <w:jc w:val="both"/>
      </w:pPr>
      <w:r w:rsidRPr="00295EDA">
        <w:rPr>
          <w:vertAlign w:val="superscript"/>
        </w:rPr>
        <w:t>4</w:t>
      </w:r>
      <w:proofErr w:type="gramStart"/>
      <w:r w:rsidRPr="00295EDA">
        <w:t xml:space="preserve"> В</w:t>
      </w:r>
      <w:proofErr w:type="gramEnd"/>
      <w:r w:rsidRPr="00295EDA">
        <w:t xml:space="preserve"> качестве базового значения указывается фактическое значение показателя за год, предшествующий началу реализации муниципального проекта, или за год, определенный федеральным исполнительным органом или исполнительным  органом Кировской области в составе декомпозированного показателя. Указывается соответствующий год.</w:t>
      </w:r>
    </w:p>
    <w:p w:rsidR="00295EDA" w:rsidRPr="00295EDA" w:rsidRDefault="00295EDA" w:rsidP="00295EDA">
      <w:pPr>
        <w:adjustRightInd w:val="0"/>
        <w:ind w:left="284"/>
        <w:jc w:val="both"/>
        <w:rPr>
          <w:bCs/>
        </w:rPr>
      </w:pPr>
      <w:r w:rsidRPr="00295EDA">
        <w:rPr>
          <w:vertAlign w:val="superscript"/>
        </w:rPr>
        <w:t>5</w:t>
      </w:r>
      <w:proofErr w:type="gramStart"/>
      <w:r w:rsidRPr="00295EDA">
        <w:t xml:space="preserve"> У</w:t>
      </w:r>
      <w:proofErr w:type="gramEnd"/>
      <w:r w:rsidRPr="00295EDA">
        <w:t xml:space="preserve">казываются плановые значения показателей по всем годам реализации муниципального проекта, начиная с года начала реализации муниципального проекта или с года включения показателя. Планирование значений показателей нарастающим итогом используется только при наличии требований федеральных органов исполнительной </w:t>
      </w:r>
      <w:r w:rsidRPr="00295EDA">
        <w:rPr>
          <w:bCs/>
        </w:rPr>
        <w:t>власти. За N принимается год начала реализации муниципального проекта.</w:t>
      </w:r>
    </w:p>
    <w:p w:rsidR="00295EDA" w:rsidRPr="00295EDA" w:rsidRDefault="00295EDA" w:rsidP="00295EDA">
      <w:pPr>
        <w:adjustRightInd w:val="0"/>
        <w:ind w:left="284"/>
        <w:jc w:val="both"/>
        <w:rPr>
          <w:bCs/>
        </w:rPr>
      </w:pPr>
      <w:r w:rsidRPr="00295EDA">
        <w:rPr>
          <w:bCs/>
          <w:vertAlign w:val="superscript"/>
        </w:rPr>
        <w:t>6</w:t>
      </w:r>
      <w:proofErr w:type="gramStart"/>
      <w:r w:rsidRPr="00295EDA">
        <w:rPr>
          <w:bCs/>
        </w:rPr>
        <w:t xml:space="preserve"> У</w:t>
      </w:r>
      <w:proofErr w:type="gramEnd"/>
      <w:r w:rsidRPr="00295EDA">
        <w:rPr>
          <w:bCs/>
        </w:rPr>
        <w:t>казывается фамилия И.О., должность руководителя структурного подразделения (отраслевого органа) администрации Орловского муниципального округа, ответственного за достижение показателя.</w:t>
      </w:r>
    </w:p>
    <w:p w:rsidR="00295EDA" w:rsidRPr="00295EDA" w:rsidRDefault="00295EDA" w:rsidP="00295EDA">
      <w:pPr>
        <w:adjustRightInd w:val="0"/>
        <w:ind w:left="284"/>
        <w:jc w:val="both"/>
        <w:rPr>
          <w:bCs/>
        </w:rPr>
      </w:pPr>
      <w:r w:rsidRPr="00295EDA">
        <w:rPr>
          <w:vertAlign w:val="superscript"/>
        </w:rPr>
        <w:t>7</w:t>
      </w:r>
      <w:proofErr w:type="gramStart"/>
      <w:r w:rsidRPr="00295EDA">
        <w:t xml:space="preserve"> У</w:t>
      </w:r>
      <w:proofErr w:type="gramEnd"/>
      <w:r w:rsidRPr="00295EDA">
        <w:t>казывается наименование показателя, характеризующего решение задачи.</w:t>
      </w:r>
    </w:p>
    <w:p w:rsidR="00295EDA" w:rsidRPr="00295EDA" w:rsidRDefault="00295EDA" w:rsidP="00295EDA">
      <w:pPr>
        <w:adjustRightInd w:val="0"/>
        <w:ind w:firstLine="540"/>
        <w:jc w:val="both"/>
        <w:rPr>
          <w:bCs/>
        </w:rPr>
      </w:pPr>
    </w:p>
    <w:p w:rsidR="00295EDA" w:rsidRPr="00295EDA" w:rsidRDefault="00295EDA" w:rsidP="00295EDA">
      <w:r w:rsidRPr="00295EDA">
        <w:br w:type="page"/>
      </w:r>
    </w:p>
    <w:p w:rsidR="00295EDA" w:rsidRPr="00295EDA" w:rsidRDefault="00295EDA" w:rsidP="00295EDA">
      <w:pPr>
        <w:pStyle w:val="1"/>
        <w:tabs>
          <w:tab w:val="left" w:pos="1985"/>
          <w:tab w:val="left" w:pos="11057"/>
        </w:tabs>
        <w:ind w:left="6715" w:hanging="6715"/>
        <w:jc w:val="center"/>
        <w:rPr>
          <w:bCs w:val="0"/>
          <w:sz w:val="24"/>
          <w:szCs w:val="24"/>
        </w:rPr>
      </w:pPr>
      <w:r w:rsidRPr="00295EDA">
        <w:rPr>
          <w:bCs w:val="0"/>
          <w:sz w:val="24"/>
          <w:szCs w:val="24"/>
        </w:rPr>
        <w:lastRenderedPageBreak/>
        <w:t>3.1. Прокси-показатели муниципального проекта в _________(текущем) году</w:t>
      </w:r>
      <w:proofErr w:type="gramStart"/>
      <w:r w:rsidRPr="00295EDA">
        <w:rPr>
          <w:bCs w:val="0"/>
          <w:sz w:val="24"/>
          <w:szCs w:val="24"/>
          <w:vertAlign w:val="superscript"/>
        </w:rPr>
        <w:t>1</w:t>
      </w:r>
      <w:proofErr w:type="gramEnd"/>
    </w:p>
    <w:p w:rsidR="00295EDA" w:rsidRPr="00295EDA" w:rsidRDefault="00295EDA" w:rsidP="00295EDA">
      <w:pPr>
        <w:pStyle w:val="a8"/>
      </w:pPr>
    </w:p>
    <w:tbl>
      <w:tblPr>
        <w:tblStyle w:val="TableNormal"/>
        <w:tblW w:w="50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2"/>
        <w:gridCol w:w="3851"/>
        <w:gridCol w:w="1493"/>
        <w:gridCol w:w="1465"/>
        <w:gridCol w:w="1119"/>
        <w:gridCol w:w="8"/>
        <w:gridCol w:w="16"/>
        <w:gridCol w:w="1054"/>
        <w:gridCol w:w="863"/>
        <w:gridCol w:w="900"/>
        <w:gridCol w:w="807"/>
        <w:gridCol w:w="953"/>
        <w:gridCol w:w="2165"/>
      </w:tblGrid>
      <w:tr w:rsidR="00295EDA" w:rsidRPr="00295EDA" w:rsidTr="00295EDA">
        <w:trPr>
          <w:trHeight w:val="443"/>
        </w:trPr>
        <w:tc>
          <w:tcPr>
            <w:tcW w:w="192" w:type="pct"/>
            <w:vMerge w:val="restart"/>
          </w:tcPr>
          <w:p w:rsidR="00295EDA" w:rsidRPr="00295EDA" w:rsidRDefault="00295EDA" w:rsidP="00295EDA">
            <w:pPr>
              <w:pStyle w:val="TableParagraph"/>
              <w:ind w:right="3"/>
              <w:jc w:val="center"/>
              <w:rPr>
                <w:sz w:val="24"/>
                <w:szCs w:val="24"/>
              </w:rPr>
            </w:pPr>
            <w:r w:rsidRPr="00295EDA">
              <w:rPr>
                <w:sz w:val="24"/>
                <w:szCs w:val="24"/>
              </w:rPr>
              <w:t>№</w:t>
            </w:r>
            <w:r w:rsidRPr="00295EDA">
              <w:rPr>
                <w:spacing w:val="-37"/>
                <w:sz w:val="24"/>
                <w:szCs w:val="24"/>
              </w:rPr>
              <w:t xml:space="preserve"> </w:t>
            </w:r>
            <w:r w:rsidRPr="00295EDA">
              <w:rPr>
                <w:sz w:val="24"/>
                <w:szCs w:val="24"/>
              </w:rPr>
              <w:t>п/п</w:t>
            </w:r>
          </w:p>
        </w:tc>
        <w:tc>
          <w:tcPr>
            <w:tcW w:w="1262" w:type="pct"/>
            <w:vMerge w:val="restart"/>
          </w:tcPr>
          <w:p w:rsidR="00295EDA" w:rsidRPr="00295EDA" w:rsidRDefault="00295EDA" w:rsidP="00295EDA">
            <w:pPr>
              <w:pStyle w:val="TableParagraph"/>
              <w:ind w:left="-9"/>
              <w:jc w:val="center"/>
              <w:rPr>
                <w:sz w:val="24"/>
                <w:szCs w:val="24"/>
              </w:rPr>
            </w:pPr>
            <w:proofErr w:type="spellStart"/>
            <w:r w:rsidRPr="00295EDA">
              <w:rPr>
                <w:sz w:val="24"/>
                <w:szCs w:val="24"/>
              </w:rPr>
              <w:t>Наименование</w:t>
            </w:r>
            <w:proofErr w:type="spellEnd"/>
            <w:r w:rsidRPr="00295EDA">
              <w:rPr>
                <w:spacing w:val="-6"/>
                <w:sz w:val="24"/>
                <w:szCs w:val="24"/>
              </w:rPr>
              <w:t xml:space="preserve"> </w:t>
            </w:r>
            <w:proofErr w:type="spellStart"/>
            <w:r w:rsidRPr="00295EDA">
              <w:rPr>
                <w:spacing w:val="-6"/>
                <w:sz w:val="24"/>
                <w:szCs w:val="24"/>
              </w:rPr>
              <w:t>прокси-</w:t>
            </w:r>
            <w:r w:rsidRPr="00295EDA">
              <w:rPr>
                <w:sz w:val="24"/>
                <w:szCs w:val="24"/>
              </w:rPr>
              <w:t>показателя</w:t>
            </w:r>
            <w:proofErr w:type="spellEnd"/>
          </w:p>
        </w:tc>
        <w:tc>
          <w:tcPr>
            <w:tcW w:w="475" w:type="pct"/>
            <w:vMerge w:val="restart"/>
          </w:tcPr>
          <w:p w:rsidR="00295EDA" w:rsidRPr="00295EDA" w:rsidRDefault="00295EDA" w:rsidP="00295EDA">
            <w:pPr>
              <w:pStyle w:val="TableParagraph"/>
              <w:tabs>
                <w:tab w:val="left" w:pos="2003"/>
              </w:tabs>
              <w:ind w:left="18" w:right="106"/>
              <w:jc w:val="center"/>
              <w:rPr>
                <w:sz w:val="24"/>
                <w:szCs w:val="24"/>
              </w:rPr>
            </w:pPr>
            <w:proofErr w:type="spellStart"/>
            <w:r w:rsidRPr="00295EDA">
              <w:rPr>
                <w:sz w:val="24"/>
                <w:szCs w:val="24"/>
              </w:rPr>
              <w:t>Признак</w:t>
            </w:r>
            <w:proofErr w:type="spellEnd"/>
            <w:r w:rsidRPr="00295EDA">
              <w:rPr>
                <w:spacing w:val="1"/>
                <w:sz w:val="24"/>
                <w:szCs w:val="24"/>
              </w:rPr>
              <w:t xml:space="preserve"> </w:t>
            </w:r>
            <w:proofErr w:type="spellStart"/>
            <w:r w:rsidRPr="00295EDA">
              <w:rPr>
                <w:sz w:val="24"/>
                <w:szCs w:val="24"/>
              </w:rPr>
              <w:t>возрастания</w:t>
            </w:r>
            <w:proofErr w:type="spellEnd"/>
            <w:r w:rsidRPr="00295EDA">
              <w:rPr>
                <w:sz w:val="24"/>
                <w:szCs w:val="24"/>
              </w:rPr>
              <w:t>/</w:t>
            </w:r>
            <w:r w:rsidRPr="00295EDA">
              <w:rPr>
                <w:spacing w:val="-37"/>
                <w:sz w:val="24"/>
                <w:szCs w:val="24"/>
              </w:rPr>
              <w:t xml:space="preserve"> </w:t>
            </w:r>
            <w:proofErr w:type="spellStart"/>
            <w:r w:rsidRPr="00295EDA">
              <w:rPr>
                <w:sz w:val="24"/>
                <w:szCs w:val="24"/>
              </w:rPr>
              <w:t>убывания</w:t>
            </w:r>
            <w:proofErr w:type="spellEnd"/>
            <w:r w:rsidRPr="00295EDA">
              <w:rPr>
                <w:sz w:val="24"/>
                <w:szCs w:val="24"/>
              </w:rPr>
              <w:t>/</w:t>
            </w:r>
          </w:p>
          <w:p w:rsidR="00295EDA" w:rsidRPr="00295EDA" w:rsidRDefault="00295EDA" w:rsidP="00295EDA">
            <w:pPr>
              <w:pStyle w:val="TableParagraph"/>
              <w:tabs>
                <w:tab w:val="left" w:pos="2003"/>
              </w:tabs>
              <w:ind w:left="18" w:right="106"/>
              <w:jc w:val="center"/>
              <w:rPr>
                <w:sz w:val="24"/>
                <w:szCs w:val="24"/>
              </w:rPr>
            </w:pPr>
            <w:proofErr w:type="spellStart"/>
            <w:r w:rsidRPr="00295EDA">
              <w:rPr>
                <w:sz w:val="24"/>
                <w:szCs w:val="24"/>
              </w:rPr>
              <w:t>поддержания</w:t>
            </w:r>
            <w:proofErr w:type="spellEnd"/>
          </w:p>
        </w:tc>
        <w:tc>
          <w:tcPr>
            <w:tcW w:w="481" w:type="pct"/>
            <w:vMerge w:val="restart"/>
          </w:tcPr>
          <w:p w:rsidR="00295EDA" w:rsidRPr="00295EDA" w:rsidRDefault="00295EDA" w:rsidP="00295EDA">
            <w:pPr>
              <w:pStyle w:val="TableParagraph"/>
              <w:ind w:right="66"/>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pacing w:val="-37"/>
                <w:sz w:val="24"/>
                <w:szCs w:val="24"/>
              </w:rPr>
              <w:t xml:space="preserve"> </w:t>
            </w:r>
            <w:r w:rsidRPr="00295EDA">
              <w:rPr>
                <w:sz w:val="24"/>
                <w:szCs w:val="24"/>
              </w:rPr>
              <w:t>(</w:t>
            </w:r>
            <w:proofErr w:type="spellStart"/>
            <w:r w:rsidRPr="00295EDA">
              <w:rPr>
                <w:sz w:val="24"/>
                <w:szCs w:val="24"/>
              </w:rPr>
              <w:t>по</w:t>
            </w:r>
            <w:proofErr w:type="spellEnd"/>
            <w:r w:rsidRPr="00295EDA">
              <w:rPr>
                <w:spacing w:val="-2"/>
                <w:sz w:val="24"/>
                <w:szCs w:val="24"/>
              </w:rPr>
              <w:t xml:space="preserve"> </w:t>
            </w:r>
            <w:r w:rsidRPr="00295EDA">
              <w:rPr>
                <w:sz w:val="24"/>
                <w:szCs w:val="24"/>
              </w:rPr>
              <w:t>ОКЕИ)</w:t>
            </w:r>
          </w:p>
        </w:tc>
        <w:tc>
          <w:tcPr>
            <w:tcW w:w="726" w:type="pct"/>
            <w:gridSpan w:val="4"/>
          </w:tcPr>
          <w:p w:rsidR="00295EDA" w:rsidRPr="00295EDA" w:rsidRDefault="00295EDA" w:rsidP="00295EDA">
            <w:pPr>
              <w:pStyle w:val="TableParagraph"/>
              <w:ind w:left="697"/>
              <w:rPr>
                <w:sz w:val="24"/>
                <w:szCs w:val="24"/>
              </w:rPr>
            </w:pPr>
            <w:proofErr w:type="spellStart"/>
            <w:r w:rsidRPr="00295EDA">
              <w:rPr>
                <w:sz w:val="24"/>
                <w:szCs w:val="24"/>
              </w:rPr>
              <w:t>Базовое</w:t>
            </w:r>
            <w:proofErr w:type="spellEnd"/>
            <w:r w:rsidRPr="00295EDA">
              <w:rPr>
                <w:spacing w:val="-5"/>
                <w:sz w:val="24"/>
                <w:szCs w:val="24"/>
              </w:rPr>
              <w:t xml:space="preserve"> </w:t>
            </w:r>
            <w:proofErr w:type="spellStart"/>
            <w:r w:rsidRPr="00295EDA">
              <w:rPr>
                <w:sz w:val="24"/>
                <w:szCs w:val="24"/>
              </w:rPr>
              <w:t>значение</w:t>
            </w:r>
            <w:proofErr w:type="spellEnd"/>
          </w:p>
        </w:tc>
        <w:tc>
          <w:tcPr>
            <w:tcW w:w="1154" w:type="pct"/>
            <w:gridSpan w:val="4"/>
          </w:tcPr>
          <w:p w:rsidR="00295EDA" w:rsidRPr="00295EDA" w:rsidRDefault="00295EDA" w:rsidP="00295EDA">
            <w:pPr>
              <w:pStyle w:val="TableParagraph"/>
              <w:jc w:val="center"/>
              <w:rPr>
                <w:sz w:val="24"/>
                <w:szCs w:val="24"/>
              </w:rPr>
            </w:pPr>
            <w:proofErr w:type="spellStart"/>
            <w:r w:rsidRPr="00295EDA">
              <w:rPr>
                <w:sz w:val="24"/>
                <w:szCs w:val="24"/>
              </w:rPr>
              <w:t>Значение</w:t>
            </w:r>
            <w:proofErr w:type="spellEnd"/>
            <w:r w:rsidRPr="00295EDA">
              <w:rPr>
                <w:spacing w:val="-6"/>
                <w:sz w:val="24"/>
                <w:szCs w:val="24"/>
              </w:rPr>
              <w:t xml:space="preserve"> </w:t>
            </w:r>
            <w:proofErr w:type="spellStart"/>
            <w:r w:rsidRPr="00295EDA">
              <w:rPr>
                <w:sz w:val="24"/>
                <w:szCs w:val="24"/>
              </w:rPr>
              <w:t>показателя</w:t>
            </w:r>
            <w:proofErr w:type="spellEnd"/>
            <w:r w:rsidRPr="00295EDA">
              <w:rPr>
                <w:spacing w:val="-4"/>
                <w:sz w:val="24"/>
                <w:szCs w:val="24"/>
              </w:rPr>
              <w:t xml:space="preserve"> </w:t>
            </w:r>
            <w:proofErr w:type="spellStart"/>
            <w:r w:rsidRPr="00295EDA">
              <w:rPr>
                <w:sz w:val="24"/>
                <w:szCs w:val="24"/>
              </w:rPr>
              <w:t>по</w:t>
            </w:r>
            <w:proofErr w:type="spellEnd"/>
            <w:r w:rsidRPr="00295EDA">
              <w:rPr>
                <w:spacing w:val="-3"/>
                <w:sz w:val="24"/>
                <w:szCs w:val="24"/>
              </w:rPr>
              <w:t xml:space="preserve"> </w:t>
            </w:r>
            <w:r w:rsidRPr="00295EDA">
              <w:rPr>
                <w:sz w:val="24"/>
                <w:szCs w:val="24"/>
              </w:rPr>
              <w:t>кварталам</w:t>
            </w:r>
            <w:r w:rsidRPr="00295EDA">
              <w:rPr>
                <w:sz w:val="24"/>
                <w:szCs w:val="24"/>
                <w:vertAlign w:val="superscript"/>
              </w:rPr>
              <w:t>2</w:t>
            </w:r>
          </w:p>
        </w:tc>
        <w:tc>
          <w:tcPr>
            <w:tcW w:w="710" w:type="pct"/>
            <w:vMerge w:val="restart"/>
          </w:tcPr>
          <w:p w:rsidR="00295EDA" w:rsidRPr="00295EDA" w:rsidRDefault="00295EDA" w:rsidP="00295EDA">
            <w:pPr>
              <w:pStyle w:val="TableParagraph"/>
              <w:jc w:val="center"/>
              <w:rPr>
                <w:sz w:val="24"/>
                <w:szCs w:val="24"/>
                <w:lang w:val="ru-RU"/>
              </w:rPr>
            </w:pPr>
            <w:proofErr w:type="gramStart"/>
            <w:r w:rsidRPr="00295EDA">
              <w:rPr>
                <w:sz w:val="24"/>
                <w:szCs w:val="24"/>
                <w:lang w:val="ru-RU"/>
              </w:rPr>
              <w:t>Ответственный</w:t>
            </w:r>
            <w:proofErr w:type="gramEnd"/>
            <w:r w:rsidRPr="00295EDA">
              <w:rPr>
                <w:sz w:val="24"/>
                <w:szCs w:val="24"/>
                <w:lang w:val="ru-RU"/>
              </w:rPr>
              <w:t xml:space="preserve"> за</w:t>
            </w:r>
            <w:r w:rsidRPr="00295EDA">
              <w:rPr>
                <w:spacing w:val="-37"/>
                <w:sz w:val="24"/>
                <w:szCs w:val="24"/>
                <w:lang w:val="ru-RU"/>
              </w:rPr>
              <w:t xml:space="preserve"> </w:t>
            </w:r>
            <w:r w:rsidRPr="00295EDA">
              <w:rPr>
                <w:sz w:val="24"/>
                <w:szCs w:val="24"/>
                <w:lang w:val="ru-RU"/>
              </w:rPr>
              <w:t>достижение</w:t>
            </w:r>
            <w:r w:rsidRPr="00295EDA">
              <w:rPr>
                <w:spacing w:val="1"/>
                <w:sz w:val="24"/>
                <w:szCs w:val="24"/>
                <w:lang w:val="ru-RU"/>
              </w:rPr>
              <w:t xml:space="preserve"> </w:t>
            </w:r>
            <w:r w:rsidRPr="00295EDA">
              <w:rPr>
                <w:sz w:val="24"/>
                <w:szCs w:val="24"/>
                <w:lang w:val="ru-RU"/>
              </w:rPr>
              <w:t>показателя</w:t>
            </w:r>
          </w:p>
          <w:p w:rsidR="00295EDA" w:rsidRPr="00295EDA" w:rsidRDefault="00295EDA" w:rsidP="00295EDA">
            <w:pPr>
              <w:pStyle w:val="TableParagraph"/>
              <w:jc w:val="center"/>
              <w:rPr>
                <w:sz w:val="24"/>
                <w:szCs w:val="24"/>
                <w:lang w:val="ru-RU"/>
              </w:rPr>
            </w:pPr>
            <w:r w:rsidRPr="00295EDA">
              <w:rPr>
                <w:sz w:val="24"/>
                <w:szCs w:val="24"/>
                <w:lang w:val="ru-RU"/>
              </w:rPr>
              <w:t>(Ф.И.О., должность)</w:t>
            </w:r>
            <w:r w:rsidRPr="00295EDA">
              <w:rPr>
                <w:sz w:val="24"/>
                <w:szCs w:val="24"/>
                <w:vertAlign w:val="superscript"/>
                <w:lang w:val="ru-RU"/>
              </w:rPr>
              <w:t>4</w:t>
            </w:r>
          </w:p>
        </w:tc>
      </w:tr>
      <w:tr w:rsidR="00295EDA" w:rsidRPr="00295EDA" w:rsidTr="00295EDA">
        <w:trPr>
          <w:trHeight w:val="446"/>
        </w:trPr>
        <w:tc>
          <w:tcPr>
            <w:tcW w:w="192" w:type="pct"/>
            <w:vMerge/>
            <w:tcBorders>
              <w:top w:val="none" w:sz="4" w:space="0" w:color="000000"/>
            </w:tcBorders>
          </w:tcPr>
          <w:p w:rsidR="00295EDA" w:rsidRPr="00295EDA" w:rsidRDefault="00295EDA" w:rsidP="00295EDA">
            <w:pPr>
              <w:rPr>
                <w:lang w:val="ru-RU"/>
              </w:rPr>
            </w:pPr>
          </w:p>
        </w:tc>
        <w:tc>
          <w:tcPr>
            <w:tcW w:w="1262" w:type="pct"/>
            <w:vMerge/>
            <w:tcBorders>
              <w:top w:val="none" w:sz="4" w:space="0" w:color="000000"/>
            </w:tcBorders>
          </w:tcPr>
          <w:p w:rsidR="00295EDA" w:rsidRPr="00295EDA" w:rsidRDefault="00295EDA" w:rsidP="00295EDA">
            <w:pPr>
              <w:rPr>
                <w:lang w:val="ru-RU"/>
              </w:rPr>
            </w:pPr>
          </w:p>
        </w:tc>
        <w:tc>
          <w:tcPr>
            <w:tcW w:w="475" w:type="pct"/>
            <w:vMerge/>
            <w:tcBorders>
              <w:top w:val="none" w:sz="4" w:space="0" w:color="000000"/>
            </w:tcBorders>
          </w:tcPr>
          <w:p w:rsidR="00295EDA" w:rsidRPr="00295EDA" w:rsidRDefault="00295EDA" w:rsidP="00295EDA">
            <w:pPr>
              <w:rPr>
                <w:lang w:val="ru-RU"/>
              </w:rPr>
            </w:pPr>
          </w:p>
        </w:tc>
        <w:tc>
          <w:tcPr>
            <w:tcW w:w="481" w:type="pct"/>
            <w:vMerge/>
            <w:tcBorders>
              <w:top w:val="none" w:sz="4" w:space="0" w:color="000000"/>
            </w:tcBorders>
          </w:tcPr>
          <w:p w:rsidR="00295EDA" w:rsidRPr="00295EDA" w:rsidRDefault="00295EDA" w:rsidP="00295EDA">
            <w:pPr>
              <w:rPr>
                <w:lang w:val="ru-RU"/>
              </w:rPr>
            </w:pPr>
          </w:p>
        </w:tc>
        <w:tc>
          <w:tcPr>
            <w:tcW w:w="368" w:type="pct"/>
          </w:tcPr>
          <w:p w:rsidR="00295EDA" w:rsidRPr="00295EDA" w:rsidRDefault="00295EDA" w:rsidP="00295EDA">
            <w:pPr>
              <w:pStyle w:val="TableParagraph"/>
              <w:ind w:left="72" w:right="32"/>
              <w:jc w:val="center"/>
              <w:rPr>
                <w:sz w:val="24"/>
                <w:szCs w:val="24"/>
              </w:rPr>
            </w:pPr>
            <w:proofErr w:type="spellStart"/>
            <w:r w:rsidRPr="00295EDA">
              <w:rPr>
                <w:sz w:val="24"/>
                <w:szCs w:val="24"/>
              </w:rPr>
              <w:t>значение</w:t>
            </w:r>
            <w:proofErr w:type="spellEnd"/>
          </w:p>
        </w:tc>
        <w:tc>
          <w:tcPr>
            <w:tcW w:w="358" w:type="pct"/>
            <w:gridSpan w:val="3"/>
          </w:tcPr>
          <w:p w:rsidR="00295EDA" w:rsidRPr="00295EDA" w:rsidRDefault="00295EDA" w:rsidP="00295EDA">
            <w:pPr>
              <w:pStyle w:val="TableParagraph"/>
              <w:ind w:left="556" w:right="546" w:hanging="553"/>
              <w:jc w:val="right"/>
              <w:rPr>
                <w:sz w:val="24"/>
                <w:szCs w:val="24"/>
              </w:rPr>
            </w:pPr>
            <w:proofErr w:type="spellStart"/>
            <w:r w:rsidRPr="00295EDA">
              <w:rPr>
                <w:sz w:val="24"/>
                <w:szCs w:val="24"/>
              </w:rPr>
              <w:t>год</w:t>
            </w:r>
            <w:proofErr w:type="spellEnd"/>
          </w:p>
        </w:tc>
        <w:tc>
          <w:tcPr>
            <w:tcW w:w="282" w:type="pct"/>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296" w:type="pct"/>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264" w:type="pct"/>
          </w:tcPr>
          <w:p w:rsidR="00295EDA" w:rsidRPr="00295EDA" w:rsidRDefault="00295EDA" w:rsidP="00295EDA">
            <w:pPr>
              <w:pStyle w:val="TableParagraph"/>
              <w:ind w:left="9"/>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312" w:type="pct"/>
          </w:tcPr>
          <w:p w:rsidR="00295EDA" w:rsidRPr="00295EDA" w:rsidRDefault="00295EDA" w:rsidP="00295EDA">
            <w:pPr>
              <w:pStyle w:val="TableParagraph"/>
              <w:ind w:left="75"/>
              <w:jc w:val="center"/>
              <w:rPr>
                <w:sz w:val="24"/>
                <w:szCs w:val="24"/>
              </w:rPr>
            </w:pPr>
            <w:r w:rsidRPr="00295EDA">
              <w:rPr>
                <w:sz w:val="24"/>
                <w:szCs w:val="24"/>
              </w:rPr>
              <w:t>4 квартал</w:t>
            </w:r>
            <w:r w:rsidRPr="00295EDA">
              <w:rPr>
                <w:sz w:val="24"/>
                <w:szCs w:val="24"/>
                <w:vertAlign w:val="superscript"/>
              </w:rPr>
              <w:t>3</w:t>
            </w:r>
          </w:p>
        </w:tc>
        <w:tc>
          <w:tcPr>
            <w:tcW w:w="710" w:type="pct"/>
            <w:vMerge/>
            <w:tcBorders>
              <w:top w:val="none" w:sz="4" w:space="0" w:color="000000"/>
            </w:tcBorders>
          </w:tcPr>
          <w:p w:rsidR="00295EDA" w:rsidRPr="00295EDA" w:rsidRDefault="00295EDA" w:rsidP="00295EDA"/>
        </w:tc>
      </w:tr>
      <w:tr w:rsidR="00295EDA" w:rsidRPr="00295EDA" w:rsidTr="00295EDA">
        <w:trPr>
          <w:trHeight w:val="372"/>
        </w:trPr>
        <w:tc>
          <w:tcPr>
            <w:tcW w:w="192" w:type="pct"/>
          </w:tcPr>
          <w:p w:rsidR="00295EDA" w:rsidRPr="00295EDA" w:rsidRDefault="00295EDA" w:rsidP="00295EDA">
            <w:pPr>
              <w:pStyle w:val="TableParagraph"/>
              <w:ind w:right="195"/>
              <w:jc w:val="right"/>
              <w:rPr>
                <w:sz w:val="24"/>
                <w:szCs w:val="24"/>
              </w:rPr>
            </w:pPr>
            <w:r w:rsidRPr="00295EDA">
              <w:rPr>
                <w:sz w:val="24"/>
                <w:szCs w:val="24"/>
              </w:rPr>
              <w:t>1</w:t>
            </w:r>
          </w:p>
        </w:tc>
        <w:tc>
          <w:tcPr>
            <w:tcW w:w="4808" w:type="pct"/>
            <w:gridSpan w:val="12"/>
          </w:tcPr>
          <w:p w:rsidR="00295EDA" w:rsidRPr="00295EDA" w:rsidRDefault="00295EDA" w:rsidP="00295EDA">
            <w:pPr>
              <w:pStyle w:val="TableParagraph"/>
              <w:ind w:left="108"/>
              <w:rPr>
                <w:sz w:val="24"/>
                <w:szCs w:val="24"/>
                <w:lang w:val="ru-RU"/>
              </w:rPr>
            </w:pPr>
            <w:r w:rsidRPr="00295EDA">
              <w:rPr>
                <w:sz w:val="24"/>
                <w:szCs w:val="24"/>
                <w:lang w:val="ru-RU"/>
              </w:rPr>
              <w:t>Показатель</w:t>
            </w:r>
            <w:r w:rsidRPr="00295EDA">
              <w:rPr>
                <w:spacing w:val="-5"/>
                <w:sz w:val="24"/>
                <w:szCs w:val="24"/>
                <w:lang w:val="ru-RU"/>
              </w:rPr>
              <w:t xml:space="preserve"> </w:t>
            </w:r>
            <w:r w:rsidRPr="00295EDA">
              <w:rPr>
                <w:sz w:val="24"/>
                <w:szCs w:val="24"/>
                <w:lang w:val="ru-RU"/>
              </w:rPr>
              <w:t>муниципального проекта</w:t>
            </w:r>
            <w:r w:rsidRPr="00295EDA">
              <w:rPr>
                <w:b/>
                <w:bCs/>
                <w:sz w:val="24"/>
                <w:szCs w:val="24"/>
                <w:lang w:val="ru-RU"/>
              </w:rPr>
              <w:t xml:space="preserve"> </w:t>
            </w:r>
            <w:r w:rsidRPr="00295EDA">
              <w:rPr>
                <w:sz w:val="24"/>
                <w:szCs w:val="24"/>
                <w:lang w:val="ru-RU"/>
              </w:rPr>
              <w:t>«Наименование», единица</w:t>
            </w:r>
            <w:r w:rsidRPr="00295EDA">
              <w:rPr>
                <w:spacing w:val="-3"/>
                <w:sz w:val="24"/>
                <w:szCs w:val="24"/>
                <w:lang w:val="ru-RU"/>
              </w:rPr>
              <w:t xml:space="preserve"> </w:t>
            </w:r>
            <w:r w:rsidRPr="00295EDA">
              <w:rPr>
                <w:sz w:val="24"/>
                <w:szCs w:val="24"/>
                <w:lang w:val="ru-RU"/>
              </w:rPr>
              <w:t>измерения</w:t>
            </w:r>
            <w:r w:rsidRPr="00295EDA">
              <w:rPr>
                <w:spacing w:val="-6"/>
                <w:sz w:val="24"/>
                <w:szCs w:val="24"/>
                <w:lang w:val="ru-RU"/>
              </w:rPr>
              <w:t xml:space="preserve"> </w:t>
            </w:r>
            <w:r w:rsidRPr="00295EDA">
              <w:rPr>
                <w:sz w:val="24"/>
                <w:szCs w:val="24"/>
                <w:lang w:val="ru-RU"/>
              </w:rPr>
              <w:t>(по</w:t>
            </w:r>
            <w:r w:rsidRPr="00295EDA">
              <w:rPr>
                <w:spacing w:val="-5"/>
                <w:sz w:val="24"/>
                <w:szCs w:val="24"/>
                <w:lang w:val="ru-RU"/>
              </w:rPr>
              <w:t xml:space="preserve"> </w:t>
            </w:r>
            <w:r w:rsidRPr="00295EDA">
              <w:rPr>
                <w:sz w:val="24"/>
                <w:szCs w:val="24"/>
                <w:lang w:val="ru-RU"/>
              </w:rPr>
              <w:t>ОКЕИ)</w:t>
            </w:r>
          </w:p>
        </w:tc>
      </w:tr>
      <w:tr w:rsidR="00295EDA" w:rsidRPr="00295EDA" w:rsidTr="00295EDA">
        <w:trPr>
          <w:trHeight w:val="373"/>
        </w:trPr>
        <w:tc>
          <w:tcPr>
            <w:tcW w:w="192" w:type="pct"/>
          </w:tcPr>
          <w:p w:rsidR="00295EDA" w:rsidRPr="00295EDA" w:rsidRDefault="00295EDA" w:rsidP="00295EDA">
            <w:pPr>
              <w:pStyle w:val="TableParagraph"/>
              <w:ind w:left="107" w:hanging="107"/>
              <w:jc w:val="center"/>
              <w:rPr>
                <w:sz w:val="24"/>
                <w:szCs w:val="24"/>
              </w:rPr>
            </w:pPr>
            <w:r w:rsidRPr="00295EDA">
              <w:rPr>
                <w:sz w:val="24"/>
                <w:szCs w:val="24"/>
              </w:rPr>
              <w:t>1.1</w:t>
            </w:r>
          </w:p>
        </w:tc>
        <w:tc>
          <w:tcPr>
            <w:tcW w:w="1262" w:type="pct"/>
          </w:tcPr>
          <w:p w:rsidR="00295EDA" w:rsidRPr="00295EDA" w:rsidRDefault="00295EDA" w:rsidP="00295EDA">
            <w:pPr>
              <w:pStyle w:val="TableParagraph"/>
              <w:ind w:left="108"/>
              <w:rPr>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прокси-показателя</w:t>
            </w:r>
            <w:proofErr w:type="spellEnd"/>
          </w:p>
        </w:tc>
        <w:tc>
          <w:tcPr>
            <w:tcW w:w="475" w:type="pct"/>
          </w:tcPr>
          <w:p w:rsidR="00295EDA" w:rsidRPr="00295EDA" w:rsidRDefault="00295EDA" w:rsidP="00295EDA">
            <w:pPr>
              <w:pStyle w:val="TableParagraph"/>
              <w:rPr>
                <w:sz w:val="24"/>
                <w:szCs w:val="24"/>
              </w:rPr>
            </w:pPr>
          </w:p>
        </w:tc>
        <w:tc>
          <w:tcPr>
            <w:tcW w:w="481" w:type="pct"/>
          </w:tcPr>
          <w:p w:rsidR="00295EDA" w:rsidRPr="00295EDA" w:rsidRDefault="00295EDA" w:rsidP="00295EDA">
            <w:pPr>
              <w:pStyle w:val="TableParagraph"/>
              <w:rPr>
                <w:sz w:val="24"/>
                <w:szCs w:val="24"/>
              </w:rPr>
            </w:pPr>
          </w:p>
        </w:tc>
        <w:tc>
          <w:tcPr>
            <w:tcW w:w="371" w:type="pct"/>
            <w:gridSpan w:val="2"/>
            <w:tcBorders>
              <w:right w:val="single" w:sz="4" w:space="0" w:color="auto"/>
            </w:tcBorders>
          </w:tcPr>
          <w:p w:rsidR="00295EDA" w:rsidRPr="00295EDA" w:rsidRDefault="00295EDA" w:rsidP="00295EDA">
            <w:pPr>
              <w:pStyle w:val="TableParagraph"/>
              <w:rPr>
                <w:sz w:val="24"/>
                <w:szCs w:val="24"/>
              </w:rPr>
            </w:pPr>
          </w:p>
        </w:tc>
        <w:tc>
          <w:tcPr>
            <w:tcW w:w="355" w:type="pct"/>
            <w:gridSpan w:val="2"/>
            <w:tcBorders>
              <w:left w:val="single" w:sz="4" w:space="0" w:color="auto"/>
            </w:tcBorders>
          </w:tcPr>
          <w:p w:rsidR="00295EDA" w:rsidRPr="00295EDA" w:rsidRDefault="00295EDA" w:rsidP="00295EDA">
            <w:pPr>
              <w:pStyle w:val="TableParagraph"/>
              <w:rPr>
                <w:sz w:val="24"/>
                <w:szCs w:val="24"/>
              </w:rPr>
            </w:pPr>
          </w:p>
        </w:tc>
        <w:tc>
          <w:tcPr>
            <w:tcW w:w="282" w:type="pct"/>
          </w:tcPr>
          <w:p w:rsidR="00295EDA" w:rsidRPr="00295EDA" w:rsidRDefault="00295EDA" w:rsidP="00295EDA">
            <w:pPr>
              <w:pStyle w:val="TableParagraph"/>
              <w:rPr>
                <w:sz w:val="24"/>
                <w:szCs w:val="24"/>
              </w:rPr>
            </w:pPr>
          </w:p>
        </w:tc>
        <w:tc>
          <w:tcPr>
            <w:tcW w:w="296" w:type="pct"/>
          </w:tcPr>
          <w:p w:rsidR="00295EDA" w:rsidRPr="00295EDA" w:rsidRDefault="00295EDA" w:rsidP="00295EDA">
            <w:pPr>
              <w:pStyle w:val="TableParagraph"/>
              <w:rPr>
                <w:sz w:val="24"/>
                <w:szCs w:val="24"/>
              </w:rPr>
            </w:pPr>
          </w:p>
        </w:tc>
        <w:tc>
          <w:tcPr>
            <w:tcW w:w="264"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710" w:type="pct"/>
          </w:tcPr>
          <w:p w:rsidR="00295EDA" w:rsidRPr="00295EDA" w:rsidRDefault="00295EDA" w:rsidP="00295EDA">
            <w:pPr>
              <w:pStyle w:val="TableParagraph"/>
              <w:rPr>
                <w:sz w:val="24"/>
                <w:szCs w:val="24"/>
              </w:rPr>
            </w:pPr>
          </w:p>
        </w:tc>
      </w:tr>
      <w:tr w:rsidR="00295EDA" w:rsidRPr="00295EDA" w:rsidTr="00295EDA">
        <w:trPr>
          <w:trHeight w:val="371"/>
        </w:trPr>
        <w:tc>
          <w:tcPr>
            <w:tcW w:w="192" w:type="pct"/>
          </w:tcPr>
          <w:p w:rsidR="00295EDA" w:rsidRPr="00295EDA" w:rsidRDefault="00295EDA" w:rsidP="00295EDA">
            <w:pPr>
              <w:pStyle w:val="TableParagraph"/>
              <w:ind w:left="107"/>
              <w:rPr>
                <w:sz w:val="24"/>
                <w:szCs w:val="24"/>
              </w:rPr>
            </w:pPr>
            <w:r w:rsidRPr="00295EDA">
              <w:rPr>
                <w:sz w:val="24"/>
                <w:szCs w:val="24"/>
              </w:rPr>
              <w:t>1.2</w:t>
            </w:r>
          </w:p>
        </w:tc>
        <w:tc>
          <w:tcPr>
            <w:tcW w:w="1262" w:type="pct"/>
          </w:tcPr>
          <w:p w:rsidR="00295EDA" w:rsidRPr="00295EDA" w:rsidRDefault="00295EDA" w:rsidP="00295EDA">
            <w:pPr>
              <w:pStyle w:val="TableParagraph"/>
              <w:ind w:firstLine="128"/>
              <w:rPr>
                <w:sz w:val="24"/>
                <w:szCs w:val="24"/>
              </w:rPr>
            </w:pPr>
            <w:r w:rsidRPr="00295EDA">
              <w:rPr>
                <w:sz w:val="24"/>
                <w:szCs w:val="24"/>
              </w:rPr>
              <w:t>…</w:t>
            </w:r>
          </w:p>
        </w:tc>
        <w:tc>
          <w:tcPr>
            <w:tcW w:w="475" w:type="pct"/>
          </w:tcPr>
          <w:p w:rsidR="00295EDA" w:rsidRPr="00295EDA" w:rsidRDefault="00295EDA" w:rsidP="00295EDA">
            <w:pPr>
              <w:pStyle w:val="TableParagraph"/>
              <w:rPr>
                <w:sz w:val="24"/>
                <w:szCs w:val="24"/>
              </w:rPr>
            </w:pPr>
          </w:p>
        </w:tc>
        <w:tc>
          <w:tcPr>
            <w:tcW w:w="481" w:type="pct"/>
          </w:tcPr>
          <w:p w:rsidR="00295EDA" w:rsidRPr="00295EDA" w:rsidRDefault="00295EDA" w:rsidP="00295EDA">
            <w:pPr>
              <w:pStyle w:val="TableParagraph"/>
              <w:rPr>
                <w:sz w:val="24"/>
                <w:szCs w:val="24"/>
              </w:rPr>
            </w:pPr>
          </w:p>
        </w:tc>
        <w:tc>
          <w:tcPr>
            <w:tcW w:w="726" w:type="pct"/>
            <w:gridSpan w:val="4"/>
          </w:tcPr>
          <w:p w:rsidR="00295EDA" w:rsidRPr="00295EDA" w:rsidRDefault="00295EDA" w:rsidP="00295EDA">
            <w:pPr>
              <w:pStyle w:val="TableParagraph"/>
              <w:rPr>
                <w:sz w:val="24"/>
                <w:szCs w:val="24"/>
              </w:rPr>
            </w:pPr>
          </w:p>
        </w:tc>
        <w:tc>
          <w:tcPr>
            <w:tcW w:w="282" w:type="pct"/>
          </w:tcPr>
          <w:p w:rsidR="00295EDA" w:rsidRPr="00295EDA" w:rsidRDefault="00295EDA" w:rsidP="00295EDA">
            <w:pPr>
              <w:pStyle w:val="TableParagraph"/>
              <w:rPr>
                <w:sz w:val="24"/>
                <w:szCs w:val="24"/>
              </w:rPr>
            </w:pPr>
          </w:p>
        </w:tc>
        <w:tc>
          <w:tcPr>
            <w:tcW w:w="296" w:type="pct"/>
          </w:tcPr>
          <w:p w:rsidR="00295EDA" w:rsidRPr="00295EDA" w:rsidRDefault="00295EDA" w:rsidP="00295EDA">
            <w:pPr>
              <w:pStyle w:val="TableParagraph"/>
              <w:rPr>
                <w:sz w:val="24"/>
                <w:szCs w:val="24"/>
              </w:rPr>
            </w:pPr>
          </w:p>
        </w:tc>
        <w:tc>
          <w:tcPr>
            <w:tcW w:w="264"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710" w:type="pct"/>
          </w:tcPr>
          <w:p w:rsidR="00295EDA" w:rsidRPr="00295EDA" w:rsidRDefault="00295EDA" w:rsidP="00295EDA">
            <w:pPr>
              <w:pStyle w:val="TableParagraph"/>
              <w:rPr>
                <w:sz w:val="24"/>
                <w:szCs w:val="24"/>
              </w:rPr>
            </w:pPr>
          </w:p>
        </w:tc>
      </w:tr>
      <w:tr w:rsidR="00295EDA" w:rsidRPr="00295EDA" w:rsidTr="00295EDA">
        <w:trPr>
          <w:trHeight w:val="374"/>
        </w:trPr>
        <w:tc>
          <w:tcPr>
            <w:tcW w:w="192" w:type="pct"/>
          </w:tcPr>
          <w:p w:rsidR="00295EDA" w:rsidRPr="00295EDA" w:rsidRDefault="00295EDA" w:rsidP="00295EDA">
            <w:pPr>
              <w:pStyle w:val="TableParagraph"/>
              <w:ind w:left="107" w:hanging="107"/>
              <w:jc w:val="center"/>
              <w:rPr>
                <w:sz w:val="24"/>
                <w:szCs w:val="24"/>
              </w:rPr>
            </w:pPr>
            <w:r w:rsidRPr="00295EDA">
              <w:rPr>
                <w:sz w:val="24"/>
                <w:szCs w:val="24"/>
              </w:rPr>
              <w:t>2</w:t>
            </w:r>
          </w:p>
        </w:tc>
        <w:tc>
          <w:tcPr>
            <w:tcW w:w="4808" w:type="pct"/>
            <w:gridSpan w:val="12"/>
          </w:tcPr>
          <w:p w:rsidR="00295EDA" w:rsidRPr="00295EDA" w:rsidRDefault="00295EDA" w:rsidP="00295EDA">
            <w:pPr>
              <w:pStyle w:val="TableParagraph"/>
              <w:ind w:left="108"/>
              <w:rPr>
                <w:sz w:val="24"/>
                <w:szCs w:val="24"/>
                <w:lang w:val="ru-RU"/>
              </w:rPr>
            </w:pPr>
            <w:r w:rsidRPr="00295EDA">
              <w:rPr>
                <w:sz w:val="24"/>
                <w:szCs w:val="24"/>
                <w:lang w:val="ru-RU"/>
              </w:rPr>
              <w:t>Показатель</w:t>
            </w:r>
            <w:r w:rsidRPr="00295EDA">
              <w:rPr>
                <w:spacing w:val="-5"/>
                <w:sz w:val="24"/>
                <w:szCs w:val="24"/>
                <w:lang w:val="ru-RU"/>
              </w:rPr>
              <w:t xml:space="preserve"> </w:t>
            </w:r>
            <w:r w:rsidRPr="00295EDA">
              <w:rPr>
                <w:sz w:val="24"/>
                <w:szCs w:val="24"/>
                <w:lang w:val="ru-RU"/>
              </w:rPr>
              <w:t>муниципального проекта</w:t>
            </w:r>
            <w:r w:rsidRPr="00295EDA">
              <w:rPr>
                <w:b/>
                <w:bCs/>
                <w:sz w:val="24"/>
                <w:szCs w:val="24"/>
                <w:lang w:val="ru-RU"/>
              </w:rPr>
              <w:t xml:space="preserve"> </w:t>
            </w:r>
            <w:r w:rsidRPr="00295EDA">
              <w:rPr>
                <w:sz w:val="24"/>
                <w:szCs w:val="24"/>
                <w:lang w:val="ru-RU"/>
              </w:rPr>
              <w:t>«Наименование», единица</w:t>
            </w:r>
            <w:r w:rsidRPr="00295EDA">
              <w:rPr>
                <w:spacing w:val="-3"/>
                <w:sz w:val="24"/>
                <w:szCs w:val="24"/>
                <w:lang w:val="ru-RU"/>
              </w:rPr>
              <w:t xml:space="preserve"> </w:t>
            </w:r>
            <w:r w:rsidRPr="00295EDA">
              <w:rPr>
                <w:sz w:val="24"/>
                <w:szCs w:val="24"/>
                <w:lang w:val="ru-RU"/>
              </w:rPr>
              <w:t>измерения</w:t>
            </w:r>
            <w:r w:rsidRPr="00295EDA">
              <w:rPr>
                <w:spacing w:val="-6"/>
                <w:sz w:val="24"/>
                <w:szCs w:val="24"/>
                <w:lang w:val="ru-RU"/>
              </w:rPr>
              <w:t xml:space="preserve"> </w:t>
            </w:r>
            <w:r w:rsidRPr="00295EDA">
              <w:rPr>
                <w:sz w:val="24"/>
                <w:szCs w:val="24"/>
                <w:lang w:val="ru-RU"/>
              </w:rPr>
              <w:t>(по</w:t>
            </w:r>
            <w:r w:rsidRPr="00295EDA">
              <w:rPr>
                <w:spacing w:val="-5"/>
                <w:sz w:val="24"/>
                <w:szCs w:val="24"/>
                <w:lang w:val="ru-RU"/>
              </w:rPr>
              <w:t xml:space="preserve"> </w:t>
            </w:r>
            <w:r w:rsidRPr="00295EDA">
              <w:rPr>
                <w:sz w:val="24"/>
                <w:szCs w:val="24"/>
                <w:lang w:val="ru-RU"/>
              </w:rPr>
              <w:t>ОКЕИ)</w:t>
            </w:r>
          </w:p>
        </w:tc>
      </w:tr>
      <w:tr w:rsidR="00295EDA" w:rsidRPr="00295EDA" w:rsidTr="00295EDA">
        <w:trPr>
          <w:trHeight w:val="373"/>
        </w:trPr>
        <w:tc>
          <w:tcPr>
            <w:tcW w:w="192" w:type="pct"/>
          </w:tcPr>
          <w:p w:rsidR="00295EDA" w:rsidRPr="00295EDA" w:rsidRDefault="00295EDA" w:rsidP="00295EDA">
            <w:pPr>
              <w:pStyle w:val="TableParagraph"/>
              <w:ind w:left="107"/>
              <w:rPr>
                <w:sz w:val="24"/>
                <w:szCs w:val="24"/>
              </w:rPr>
            </w:pPr>
            <w:r w:rsidRPr="00295EDA">
              <w:rPr>
                <w:sz w:val="24"/>
                <w:szCs w:val="24"/>
              </w:rPr>
              <w:t>2.1</w:t>
            </w:r>
          </w:p>
        </w:tc>
        <w:tc>
          <w:tcPr>
            <w:tcW w:w="1262" w:type="pct"/>
          </w:tcPr>
          <w:p w:rsidR="00295EDA" w:rsidRPr="00295EDA" w:rsidRDefault="00295EDA" w:rsidP="00295EDA">
            <w:pPr>
              <w:pStyle w:val="TableParagraph"/>
              <w:ind w:left="108"/>
              <w:rPr>
                <w:sz w:val="24"/>
                <w:szCs w:val="24"/>
              </w:rPr>
            </w:pPr>
            <w:r w:rsidRPr="00295EDA">
              <w:rPr>
                <w:sz w:val="24"/>
                <w:szCs w:val="24"/>
              </w:rPr>
              <w:t>…</w:t>
            </w:r>
          </w:p>
        </w:tc>
        <w:tc>
          <w:tcPr>
            <w:tcW w:w="475" w:type="pct"/>
          </w:tcPr>
          <w:p w:rsidR="00295EDA" w:rsidRPr="00295EDA" w:rsidRDefault="00295EDA" w:rsidP="00295EDA">
            <w:pPr>
              <w:pStyle w:val="TableParagraph"/>
              <w:rPr>
                <w:sz w:val="24"/>
                <w:szCs w:val="24"/>
              </w:rPr>
            </w:pPr>
          </w:p>
        </w:tc>
        <w:tc>
          <w:tcPr>
            <w:tcW w:w="481" w:type="pct"/>
          </w:tcPr>
          <w:p w:rsidR="00295EDA" w:rsidRPr="00295EDA" w:rsidRDefault="00295EDA" w:rsidP="00295EDA">
            <w:pPr>
              <w:pStyle w:val="TableParagraph"/>
              <w:rPr>
                <w:sz w:val="24"/>
                <w:szCs w:val="24"/>
              </w:rPr>
            </w:pPr>
          </w:p>
        </w:tc>
        <w:tc>
          <w:tcPr>
            <w:tcW w:w="377" w:type="pct"/>
            <w:gridSpan w:val="3"/>
            <w:tcBorders>
              <w:right w:val="single" w:sz="4" w:space="0" w:color="auto"/>
            </w:tcBorders>
          </w:tcPr>
          <w:p w:rsidR="00295EDA" w:rsidRPr="00295EDA" w:rsidRDefault="00295EDA" w:rsidP="00295EDA">
            <w:pPr>
              <w:pStyle w:val="TableParagraph"/>
              <w:rPr>
                <w:sz w:val="24"/>
                <w:szCs w:val="24"/>
              </w:rPr>
            </w:pPr>
          </w:p>
        </w:tc>
        <w:tc>
          <w:tcPr>
            <w:tcW w:w="349" w:type="pct"/>
            <w:tcBorders>
              <w:left w:val="single" w:sz="4" w:space="0" w:color="auto"/>
            </w:tcBorders>
          </w:tcPr>
          <w:p w:rsidR="00295EDA" w:rsidRPr="00295EDA" w:rsidRDefault="00295EDA" w:rsidP="00295EDA">
            <w:pPr>
              <w:pStyle w:val="TableParagraph"/>
              <w:rPr>
                <w:sz w:val="24"/>
                <w:szCs w:val="24"/>
              </w:rPr>
            </w:pPr>
          </w:p>
        </w:tc>
        <w:tc>
          <w:tcPr>
            <w:tcW w:w="282" w:type="pct"/>
          </w:tcPr>
          <w:p w:rsidR="00295EDA" w:rsidRPr="00295EDA" w:rsidRDefault="00295EDA" w:rsidP="00295EDA">
            <w:pPr>
              <w:pStyle w:val="TableParagraph"/>
              <w:rPr>
                <w:sz w:val="24"/>
                <w:szCs w:val="24"/>
              </w:rPr>
            </w:pPr>
          </w:p>
        </w:tc>
        <w:tc>
          <w:tcPr>
            <w:tcW w:w="296" w:type="pct"/>
          </w:tcPr>
          <w:p w:rsidR="00295EDA" w:rsidRPr="00295EDA" w:rsidRDefault="00295EDA" w:rsidP="00295EDA">
            <w:pPr>
              <w:pStyle w:val="TableParagraph"/>
              <w:rPr>
                <w:sz w:val="24"/>
                <w:szCs w:val="24"/>
              </w:rPr>
            </w:pPr>
          </w:p>
        </w:tc>
        <w:tc>
          <w:tcPr>
            <w:tcW w:w="264"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710" w:type="pct"/>
          </w:tcPr>
          <w:p w:rsidR="00295EDA" w:rsidRPr="00295EDA" w:rsidRDefault="00295EDA" w:rsidP="00295EDA">
            <w:pPr>
              <w:pStyle w:val="TableParagraph"/>
              <w:rPr>
                <w:sz w:val="24"/>
                <w:szCs w:val="24"/>
              </w:rPr>
            </w:pPr>
          </w:p>
        </w:tc>
      </w:tr>
    </w:tbl>
    <w:p w:rsidR="00295EDA" w:rsidRPr="00295EDA" w:rsidRDefault="00295EDA" w:rsidP="00295EDA">
      <w:pPr>
        <w:pStyle w:val="ac"/>
        <w:widowControl/>
        <w:ind w:left="0" w:firstLine="0"/>
        <w:jc w:val="left"/>
        <w:rPr>
          <w:sz w:val="24"/>
          <w:szCs w:val="24"/>
        </w:rPr>
      </w:pPr>
      <w:r w:rsidRPr="00295EDA">
        <w:rPr>
          <w:sz w:val="24"/>
          <w:szCs w:val="24"/>
          <w:vertAlign w:val="superscript"/>
        </w:rPr>
        <w:t>1</w:t>
      </w:r>
      <w:r w:rsidRPr="00295EDA">
        <w:rPr>
          <w:sz w:val="24"/>
          <w:szCs w:val="24"/>
        </w:rPr>
        <w:t xml:space="preserve"> Раздел 3.1 может быть исключен при наличии плановых значений по кварталам показателя муниципального проекта.</w:t>
      </w:r>
    </w:p>
    <w:p w:rsidR="00295EDA" w:rsidRPr="00295EDA" w:rsidRDefault="00295EDA" w:rsidP="00295EDA">
      <w:pPr>
        <w:shd w:val="clear" w:color="auto" w:fill="FFFFFF"/>
        <w:jc w:val="both"/>
        <w:rPr>
          <w:vertAlign w:val="superscript"/>
        </w:rPr>
      </w:pPr>
      <w:r w:rsidRPr="00295EDA">
        <w:rPr>
          <w:vertAlign w:val="superscript"/>
        </w:rPr>
        <w:t>2</w:t>
      </w:r>
      <w:proofErr w:type="gramStart"/>
      <w:r w:rsidRPr="00295EDA">
        <w:rPr>
          <w:vertAlign w:val="superscript"/>
        </w:rPr>
        <w:t xml:space="preserve"> </w:t>
      </w:r>
      <w:r w:rsidRPr="00295EDA">
        <w:t>У</w:t>
      </w:r>
      <w:proofErr w:type="gramEnd"/>
      <w:r w:rsidRPr="00295EDA">
        <w:t>казываются ежеквартальные планируемые значения на текущий год, ежеквартальные значения указываются нарастающим итогом.</w:t>
      </w:r>
    </w:p>
    <w:p w:rsidR="00295EDA" w:rsidRPr="00295EDA" w:rsidRDefault="00295EDA" w:rsidP="00295EDA">
      <w:pPr>
        <w:shd w:val="clear" w:color="auto" w:fill="FFFFFF"/>
        <w:jc w:val="both"/>
      </w:pPr>
      <w:r w:rsidRPr="00295EDA">
        <w:rPr>
          <w:bCs/>
          <w:vertAlign w:val="superscript"/>
        </w:rPr>
        <w:t xml:space="preserve">3 </w:t>
      </w:r>
      <w:r w:rsidRPr="00295EDA">
        <w:t>Значение показателя в столбце «4 квартал» соответствует значению показателя за текущий год.</w:t>
      </w:r>
    </w:p>
    <w:p w:rsidR="00295EDA" w:rsidRPr="00295EDA" w:rsidRDefault="00295EDA" w:rsidP="00295EDA">
      <w:pPr>
        <w:shd w:val="clear" w:color="auto" w:fill="FFFFFF"/>
        <w:jc w:val="both"/>
      </w:pPr>
      <w:r w:rsidRPr="00295EDA">
        <w:rPr>
          <w:vertAlign w:val="superscript"/>
        </w:rPr>
        <w:t>4</w:t>
      </w:r>
      <w:proofErr w:type="gramStart"/>
      <w:r w:rsidRPr="00295EDA">
        <w:rPr>
          <w:vertAlign w:val="superscript"/>
        </w:rPr>
        <w:t xml:space="preserve"> </w:t>
      </w:r>
      <w:r w:rsidRPr="00295EDA">
        <w:t>У</w:t>
      </w:r>
      <w:proofErr w:type="gramEnd"/>
      <w:r w:rsidRPr="00295EDA">
        <w:t>казывается фамилия И.О., должность руководителя структурного подразделения (отраслевого органа) администрации муниципального образования, ответственного за достижение показателя.</w:t>
      </w:r>
    </w:p>
    <w:p w:rsidR="00295EDA" w:rsidRPr="00295EDA" w:rsidRDefault="00295EDA" w:rsidP="00295EDA">
      <w:pPr>
        <w:shd w:val="clear" w:color="auto" w:fill="FFFFFF"/>
        <w:jc w:val="both"/>
      </w:pPr>
    </w:p>
    <w:p w:rsidR="00295EDA" w:rsidRPr="00295EDA" w:rsidRDefault="00295EDA" w:rsidP="00295EDA">
      <w:pPr>
        <w:pStyle w:val="ac"/>
        <w:widowControl/>
        <w:ind w:left="0" w:firstLine="0"/>
        <w:jc w:val="left"/>
        <w:rPr>
          <w:sz w:val="24"/>
          <w:szCs w:val="24"/>
          <w:vertAlign w:val="superscript"/>
        </w:rPr>
      </w:pPr>
    </w:p>
    <w:p w:rsidR="00295EDA" w:rsidRPr="00295EDA" w:rsidRDefault="00295EDA" w:rsidP="00295EDA"/>
    <w:p w:rsidR="00295EDA" w:rsidRPr="00295EDA" w:rsidRDefault="00295EDA" w:rsidP="00295EDA">
      <w:pPr>
        <w:sectPr w:rsidR="00295EDA" w:rsidRPr="00295EDA" w:rsidSect="00295EDA">
          <w:headerReference w:type="default" r:id="rId24"/>
          <w:pgSz w:w="16840" w:h="11910" w:orient="landscape"/>
          <w:pgMar w:top="1060" w:right="920" w:bottom="280" w:left="760" w:header="709" w:footer="709" w:gutter="0"/>
          <w:cols w:space="720"/>
          <w:titlePg/>
          <w:docGrid w:linePitch="299"/>
        </w:sectPr>
      </w:pPr>
    </w:p>
    <w:p w:rsidR="00295EDA" w:rsidRPr="00295EDA" w:rsidRDefault="00295EDA" w:rsidP="00295EDA">
      <w:pPr>
        <w:pStyle w:val="ac"/>
        <w:numPr>
          <w:ilvl w:val="1"/>
          <w:numId w:val="12"/>
        </w:numPr>
        <w:tabs>
          <w:tab w:val="left" w:pos="1160"/>
        </w:tabs>
        <w:spacing w:before="100"/>
        <w:ind w:left="1159" w:right="0"/>
        <w:jc w:val="center"/>
        <w:rPr>
          <w:b/>
          <w:sz w:val="24"/>
          <w:szCs w:val="24"/>
        </w:rPr>
      </w:pPr>
      <w:r w:rsidRPr="00295EDA">
        <w:rPr>
          <w:b/>
          <w:sz w:val="24"/>
          <w:szCs w:val="24"/>
        </w:rPr>
        <w:lastRenderedPageBreak/>
        <w:t>Поквартальный</w:t>
      </w:r>
      <w:r w:rsidRPr="00295EDA">
        <w:rPr>
          <w:b/>
          <w:spacing w:val="-3"/>
          <w:sz w:val="24"/>
          <w:szCs w:val="24"/>
        </w:rPr>
        <w:t xml:space="preserve"> </w:t>
      </w:r>
      <w:r w:rsidRPr="00295EDA">
        <w:rPr>
          <w:b/>
          <w:sz w:val="24"/>
          <w:szCs w:val="24"/>
        </w:rPr>
        <w:t>план</w:t>
      </w:r>
      <w:r w:rsidRPr="00295EDA">
        <w:rPr>
          <w:b/>
          <w:spacing w:val="-5"/>
          <w:sz w:val="24"/>
          <w:szCs w:val="24"/>
        </w:rPr>
        <w:t xml:space="preserve"> </w:t>
      </w:r>
      <w:r w:rsidRPr="00295EDA">
        <w:rPr>
          <w:b/>
          <w:sz w:val="24"/>
          <w:szCs w:val="24"/>
        </w:rPr>
        <w:t>достижения</w:t>
      </w:r>
      <w:r w:rsidRPr="00295EDA">
        <w:rPr>
          <w:b/>
          <w:spacing w:val="-2"/>
          <w:sz w:val="24"/>
          <w:szCs w:val="24"/>
        </w:rPr>
        <w:t xml:space="preserve"> </w:t>
      </w:r>
      <w:r w:rsidRPr="00295EDA">
        <w:rPr>
          <w:b/>
          <w:sz w:val="24"/>
          <w:szCs w:val="24"/>
        </w:rPr>
        <w:t>показателей</w:t>
      </w:r>
      <w:r w:rsidRPr="00295EDA">
        <w:rPr>
          <w:b/>
          <w:spacing w:val="-2"/>
          <w:sz w:val="24"/>
          <w:szCs w:val="24"/>
        </w:rPr>
        <w:t xml:space="preserve"> </w:t>
      </w:r>
      <w:r w:rsidRPr="00295EDA">
        <w:rPr>
          <w:b/>
          <w:sz w:val="24"/>
          <w:szCs w:val="24"/>
        </w:rPr>
        <w:t>муниципального</w:t>
      </w:r>
      <w:r w:rsidRPr="00295EDA">
        <w:rPr>
          <w:b/>
          <w:spacing w:val="-5"/>
          <w:sz w:val="24"/>
          <w:szCs w:val="24"/>
        </w:rPr>
        <w:t xml:space="preserve"> </w:t>
      </w:r>
      <w:r w:rsidRPr="00295EDA">
        <w:rPr>
          <w:b/>
          <w:sz w:val="24"/>
          <w:szCs w:val="24"/>
        </w:rPr>
        <w:t>проекта</w:t>
      </w:r>
      <w:r w:rsidRPr="00295EDA">
        <w:rPr>
          <w:b/>
          <w:spacing w:val="-2"/>
          <w:sz w:val="24"/>
          <w:szCs w:val="24"/>
        </w:rPr>
        <w:t xml:space="preserve"> </w:t>
      </w:r>
      <w:r w:rsidRPr="00295EDA">
        <w:rPr>
          <w:b/>
          <w:sz w:val="24"/>
          <w:szCs w:val="24"/>
        </w:rPr>
        <w:t>в</w:t>
      </w:r>
      <w:r w:rsidRPr="00295EDA">
        <w:rPr>
          <w:b/>
          <w:spacing w:val="-3"/>
          <w:sz w:val="24"/>
          <w:szCs w:val="24"/>
        </w:rPr>
        <w:t xml:space="preserve"> </w:t>
      </w:r>
      <w:r w:rsidRPr="00295EDA">
        <w:rPr>
          <w:b/>
          <w:i/>
          <w:sz w:val="24"/>
          <w:szCs w:val="24"/>
        </w:rPr>
        <w:t>__________</w:t>
      </w:r>
      <w:r w:rsidRPr="00295EDA">
        <w:rPr>
          <w:b/>
          <w:i/>
          <w:spacing w:val="-3"/>
          <w:sz w:val="24"/>
          <w:szCs w:val="24"/>
        </w:rPr>
        <w:t xml:space="preserve"> </w:t>
      </w:r>
      <w:r w:rsidRPr="00295EDA">
        <w:rPr>
          <w:b/>
          <w:sz w:val="24"/>
          <w:szCs w:val="24"/>
        </w:rPr>
        <w:t>году</w:t>
      </w:r>
    </w:p>
    <w:p w:rsidR="00295EDA" w:rsidRPr="00295EDA" w:rsidRDefault="00295EDA" w:rsidP="00295EDA">
      <w:pPr>
        <w:pStyle w:val="a8"/>
        <w:spacing w:before="5"/>
      </w:pPr>
    </w:p>
    <w:tbl>
      <w:tblPr>
        <w:tblStyle w:val="TableNormal"/>
        <w:tblW w:w="50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4207"/>
        <w:gridCol w:w="31"/>
        <w:gridCol w:w="1700"/>
        <w:gridCol w:w="34"/>
        <w:gridCol w:w="1524"/>
        <w:gridCol w:w="40"/>
        <w:gridCol w:w="1944"/>
        <w:gridCol w:w="1527"/>
        <w:gridCol w:w="31"/>
        <w:gridCol w:w="1746"/>
        <w:gridCol w:w="49"/>
        <w:gridCol w:w="2034"/>
      </w:tblGrid>
      <w:tr w:rsidR="00295EDA" w:rsidRPr="00295EDA" w:rsidTr="00295EDA">
        <w:trPr>
          <w:trHeight w:val="419"/>
        </w:trPr>
        <w:tc>
          <w:tcPr>
            <w:tcW w:w="190" w:type="pct"/>
            <w:vMerge w:val="restart"/>
          </w:tcPr>
          <w:p w:rsidR="00295EDA" w:rsidRPr="00295EDA" w:rsidRDefault="00295EDA" w:rsidP="00295EDA">
            <w:pPr>
              <w:pStyle w:val="TableParagraph"/>
              <w:rPr>
                <w:sz w:val="24"/>
                <w:szCs w:val="24"/>
                <w:lang w:val="ru-RU"/>
              </w:rPr>
            </w:pPr>
          </w:p>
          <w:p w:rsidR="00295EDA" w:rsidRPr="00295EDA" w:rsidRDefault="00295EDA" w:rsidP="00295EDA">
            <w:pPr>
              <w:pStyle w:val="TableParagraph"/>
              <w:spacing w:before="1"/>
              <w:ind w:left="117" w:right="88" w:firstLine="50"/>
              <w:rPr>
                <w:sz w:val="24"/>
                <w:szCs w:val="24"/>
              </w:rPr>
            </w:pPr>
            <w:r w:rsidRPr="00295EDA">
              <w:rPr>
                <w:sz w:val="24"/>
                <w:szCs w:val="24"/>
              </w:rPr>
              <w:t>№</w:t>
            </w:r>
            <w:r w:rsidRPr="00295EDA">
              <w:rPr>
                <w:spacing w:val="-62"/>
                <w:sz w:val="24"/>
                <w:szCs w:val="24"/>
              </w:rPr>
              <w:t xml:space="preserve"> </w:t>
            </w:r>
            <w:r w:rsidRPr="00295EDA">
              <w:rPr>
                <w:spacing w:val="-1"/>
                <w:sz w:val="24"/>
                <w:szCs w:val="24"/>
              </w:rPr>
              <w:t>п/п</w:t>
            </w:r>
          </w:p>
        </w:tc>
        <w:tc>
          <w:tcPr>
            <w:tcW w:w="1361" w:type="pct"/>
            <w:vMerge w:val="restart"/>
          </w:tcPr>
          <w:p w:rsidR="00295EDA" w:rsidRPr="00295EDA" w:rsidRDefault="00295EDA" w:rsidP="00295EDA">
            <w:pPr>
              <w:pStyle w:val="TableParagraph"/>
              <w:spacing w:before="8"/>
              <w:rPr>
                <w:sz w:val="24"/>
                <w:szCs w:val="24"/>
              </w:rPr>
            </w:pPr>
          </w:p>
          <w:p w:rsidR="00295EDA" w:rsidRPr="00295EDA" w:rsidRDefault="00295EDA" w:rsidP="00295EDA">
            <w:pPr>
              <w:pStyle w:val="TableParagraph"/>
              <w:tabs>
                <w:tab w:val="left" w:pos="4095"/>
              </w:tabs>
              <w:ind w:left="32" w:right="112"/>
              <w:jc w:val="center"/>
              <w:rPr>
                <w:sz w:val="24"/>
                <w:szCs w:val="24"/>
              </w:rPr>
            </w:pPr>
            <w:proofErr w:type="spellStart"/>
            <w:r w:rsidRPr="00295EDA">
              <w:rPr>
                <w:sz w:val="24"/>
                <w:szCs w:val="24"/>
              </w:rPr>
              <w:t>Показатели</w:t>
            </w:r>
            <w:proofErr w:type="spellEnd"/>
            <w:r w:rsidRPr="00295EDA">
              <w:rPr>
                <w:sz w:val="24"/>
                <w:szCs w:val="24"/>
              </w:rPr>
              <w:t xml:space="preserve"> </w:t>
            </w:r>
            <w:proofErr w:type="spellStart"/>
            <w:r w:rsidRPr="00295EDA">
              <w:rPr>
                <w:sz w:val="24"/>
                <w:szCs w:val="24"/>
              </w:rPr>
              <w:t>муниципального</w:t>
            </w:r>
            <w:proofErr w:type="spellEnd"/>
            <w:r w:rsidRPr="00295EDA">
              <w:rPr>
                <w:spacing w:val="-2"/>
                <w:sz w:val="24"/>
                <w:szCs w:val="24"/>
              </w:rPr>
              <w:t xml:space="preserve"> </w:t>
            </w:r>
            <w:r w:rsidRPr="00295EDA">
              <w:rPr>
                <w:sz w:val="24"/>
                <w:szCs w:val="24"/>
              </w:rPr>
              <w:t>проекта</w:t>
            </w:r>
            <w:r w:rsidRPr="00295EDA">
              <w:rPr>
                <w:sz w:val="24"/>
                <w:szCs w:val="24"/>
                <w:vertAlign w:val="superscript"/>
              </w:rPr>
              <w:t>1</w:t>
            </w:r>
          </w:p>
        </w:tc>
        <w:tc>
          <w:tcPr>
            <w:tcW w:w="560" w:type="pct"/>
            <w:gridSpan w:val="2"/>
            <w:vMerge w:val="restart"/>
          </w:tcPr>
          <w:p w:rsidR="00295EDA" w:rsidRPr="00295EDA" w:rsidRDefault="00295EDA" w:rsidP="00295EDA">
            <w:pPr>
              <w:pStyle w:val="TableParagraph"/>
              <w:spacing w:before="105"/>
              <w:ind w:left="156" w:right="86" w:hanging="60"/>
              <w:jc w:val="center"/>
              <w:rPr>
                <w:sz w:val="24"/>
                <w:szCs w:val="24"/>
              </w:rPr>
            </w:pPr>
            <w:proofErr w:type="spellStart"/>
            <w:r w:rsidRPr="00295EDA">
              <w:rPr>
                <w:sz w:val="24"/>
                <w:szCs w:val="24"/>
              </w:rPr>
              <w:t>Уровень</w:t>
            </w:r>
            <w:proofErr w:type="spellEnd"/>
            <w:r w:rsidRPr="00295EDA">
              <w:rPr>
                <w:sz w:val="24"/>
                <w:szCs w:val="24"/>
              </w:rPr>
              <w:t xml:space="preserve"> показателя</w:t>
            </w:r>
            <w:r w:rsidRPr="00295EDA">
              <w:rPr>
                <w:sz w:val="24"/>
                <w:szCs w:val="24"/>
                <w:vertAlign w:val="superscript"/>
              </w:rPr>
              <w:t>2</w:t>
            </w:r>
          </w:p>
        </w:tc>
        <w:tc>
          <w:tcPr>
            <w:tcW w:w="504" w:type="pct"/>
            <w:gridSpan w:val="2"/>
            <w:vMerge w:val="restart"/>
          </w:tcPr>
          <w:p w:rsidR="00295EDA" w:rsidRPr="00295EDA" w:rsidRDefault="00295EDA" w:rsidP="00295EDA">
            <w:pPr>
              <w:pStyle w:val="TableParagraph"/>
              <w:spacing w:before="105"/>
              <w:ind w:left="100" w:right="90" w:firstLine="5"/>
              <w:jc w:val="center"/>
              <w:rPr>
                <w:sz w:val="24"/>
                <w:szCs w:val="24"/>
              </w:rPr>
            </w:pPr>
            <w:proofErr w:type="spellStart"/>
            <w:r w:rsidRPr="00295EDA">
              <w:rPr>
                <w:sz w:val="24"/>
                <w:szCs w:val="24"/>
              </w:rPr>
              <w:t>Единица</w:t>
            </w:r>
            <w:proofErr w:type="spellEnd"/>
            <w:r w:rsidRPr="00295EDA">
              <w:rPr>
                <w:spacing w:val="1"/>
                <w:sz w:val="24"/>
                <w:szCs w:val="24"/>
              </w:rPr>
              <w:t xml:space="preserve"> </w:t>
            </w:r>
            <w:proofErr w:type="spellStart"/>
            <w:r w:rsidRPr="00295EDA">
              <w:rPr>
                <w:sz w:val="24"/>
                <w:szCs w:val="24"/>
              </w:rPr>
              <w:t>измерения</w:t>
            </w:r>
            <w:proofErr w:type="spellEnd"/>
            <w:r w:rsidRPr="00295EDA">
              <w:rPr>
                <w:spacing w:val="-62"/>
                <w:sz w:val="24"/>
                <w:szCs w:val="24"/>
              </w:rPr>
              <w:t xml:space="preserve"> </w:t>
            </w:r>
            <w:r w:rsidRPr="00295EDA">
              <w:rPr>
                <w:spacing w:val="-1"/>
                <w:sz w:val="24"/>
                <w:szCs w:val="24"/>
              </w:rPr>
              <w:t>(</w:t>
            </w:r>
            <w:proofErr w:type="spellStart"/>
            <w:r w:rsidRPr="00295EDA">
              <w:rPr>
                <w:spacing w:val="-1"/>
                <w:sz w:val="24"/>
                <w:szCs w:val="24"/>
              </w:rPr>
              <w:t>по</w:t>
            </w:r>
            <w:proofErr w:type="spellEnd"/>
            <w:r w:rsidRPr="00295EDA">
              <w:rPr>
                <w:spacing w:val="-14"/>
                <w:sz w:val="24"/>
                <w:szCs w:val="24"/>
              </w:rPr>
              <w:t xml:space="preserve"> </w:t>
            </w:r>
            <w:r w:rsidRPr="00295EDA">
              <w:rPr>
                <w:sz w:val="24"/>
                <w:szCs w:val="24"/>
              </w:rPr>
              <w:t>ОКЕИ)</w:t>
            </w:r>
            <w:r w:rsidRPr="00295EDA">
              <w:rPr>
                <w:sz w:val="24"/>
                <w:szCs w:val="24"/>
                <w:vertAlign w:val="superscript"/>
              </w:rPr>
              <w:t>2</w:t>
            </w:r>
          </w:p>
        </w:tc>
        <w:tc>
          <w:tcPr>
            <w:tcW w:w="1711" w:type="pct"/>
            <w:gridSpan w:val="5"/>
          </w:tcPr>
          <w:p w:rsidR="00295EDA" w:rsidRPr="00295EDA" w:rsidRDefault="00295EDA" w:rsidP="00295EDA">
            <w:pPr>
              <w:pStyle w:val="TableParagraph"/>
              <w:spacing w:before="62"/>
              <w:ind w:left="1319"/>
              <w:rPr>
                <w:sz w:val="24"/>
                <w:szCs w:val="24"/>
              </w:rPr>
            </w:pPr>
            <w:proofErr w:type="spellStart"/>
            <w:r w:rsidRPr="00295EDA">
              <w:rPr>
                <w:sz w:val="24"/>
                <w:szCs w:val="24"/>
              </w:rPr>
              <w:t>Плановые</w:t>
            </w:r>
            <w:proofErr w:type="spellEnd"/>
            <w:r w:rsidRPr="00295EDA">
              <w:rPr>
                <w:spacing w:val="-6"/>
                <w:sz w:val="24"/>
                <w:szCs w:val="24"/>
              </w:rPr>
              <w:t xml:space="preserve"> </w:t>
            </w:r>
            <w:proofErr w:type="spellStart"/>
            <w:r w:rsidRPr="00295EDA">
              <w:rPr>
                <w:sz w:val="24"/>
                <w:szCs w:val="24"/>
              </w:rPr>
              <w:t>значения</w:t>
            </w:r>
            <w:proofErr w:type="spellEnd"/>
            <w:r w:rsidRPr="00295EDA">
              <w:rPr>
                <w:spacing w:val="-5"/>
                <w:sz w:val="24"/>
                <w:szCs w:val="24"/>
              </w:rPr>
              <w:t xml:space="preserve"> </w:t>
            </w:r>
            <w:proofErr w:type="spellStart"/>
            <w:r w:rsidRPr="00295EDA">
              <w:rPr>
                <w:sz w:val="24"/>
                <w:szCs w:val="24"/>
              </w:rPr>
              <w:t>по</w:t>
            </w:r>
            <w:proofErr w:type="spellEnd"/>
            <w:r w:rsidRPr="00295EDA">
              <w:rPr>
                <w:spacing w:val="-3"/>
                <w:sz w:val="24"/>
                <w:szCs w:val="24"/>
              </w:rPr>
              <w:t xml:space="preserve"> </w:t>
            </w:r>
            <w:r w:rsidRPr="00295EDA">
              <w:rPr>
                <w:sz w:val="24"/>
                <w:szCs w:val="24"/>
              </w:rPr>
              <w:t>кварталам</w:t>
            </w:r>
            <w:r w:rsidRPr="00295EDA">
              <w:rPr>
                <w:sz w:val="24"/>
                <w:szCs w:val="24"/>
                <w:vertAlign w:val="superscript"/>
              </w:rPr>
              <w:t>3</w:t>
            </w:r>
          </w:p>
        </w:tc>
        <w:tc>
          <w:tcPr>
            <w:tcW w:w="674" w:type="pct"/>
            <w:gridSpan w:val="2"/>
            <w:vMerge w:val="restart"/>
          </w:tcPr>
          <w:p w:rsidR="00295EDA" w:rsidRPr="00295EDA" w:rsidRDefault="00295EDA" w:rsidP="00295EDA">
            <w:pPr>
              <w:pStyle w:val="TableParagraph"/>
              <w:ind w:left="154" w:right="115" w:hanging="19"/>
              <w:jc w:val="center"/>
              <w:rPr>
                <w:spacing w:val="-57"/>
                <w:sz w:val="24"/>
                <w:szCs w:val="24"/>
                <w:lang w:val="ru-RU"/>
              </w:rPr>
            </w:pPr>
            <w:r w:rsidRPr="00295EDA">
              <w:rPr>
                <w:sz w:val="24"/>
                <w:szCs w:val="24"/>
                <w:lang w:val="ru-RU"/>
              </w:rPr>
              <w:t>На конец</w:t>
            </w:r>
            <w:r w:rsidRPr="00295EDA">
              <w:rPr>
                <w:spacing w:val="-57"/>
                <w:sz w:val="24"/>
                <w:szCs w:val="24"/>
                <w:lang w:val="ru-RU"/>
              </w:rPr>
              <w:t xml:space="preserve"> </w:t>
            </w:r>
          </w:p>
          <w:p w:rsidR="00295EDA" w:rsidRPr="00295EDA" w:rsidRDefault="00295EDA" w:rsidP="00295EDA">
            <w:pPr>
              <w:pStyle w:val="TableParagraph"/>
              <w:ind w:left="154" w:right="115" w:hanging="19"/>
              <w:jc w:val="center"/>
              <w:rPr>
                <w:sz w:val="24"/>
                <w:szCs w:val="24"/>
                <w:lang w:val="ru-RU"/>
              </w:rPr>
            </w:pPr>
            <w:r w:rsidRPr="00295EDA">
              <w:rPr>
                <w:i/>
                <w:sz w:val="24"/>
                <w:szCs w:val="24"/>
                <w:lang w:val="ru-RU"/>
              </w:rPr>
              <w:t>(указывается</w:t>
            </w:r>
            <w:r w:rsidRPr="00295EDA">
              <w:rPr>
                <w:i/>
                <w:spacing w:val="1"/>
                <w:sz w:val="24"/>
                <w:szCs w:val="24"/>
                <w:lang w:val="ru-RU"/>
              </w:rPr>
              <w:t xml:space="preserve"> </w:t>
            </w:r>
            <w:r w:rsidRPr="00295EDA">
              <w:rPr>
                <w:i/>
                <w:sz w:val="24"/>
                <w:szCs w:val="24"/>
                <w:lang w:val="ru-RU"/>
              </w:rPr>
              <w:t>год)</w:t>
            </w:r>
            <w:r w:rsidRPr="00295EDA">
              <w:rPr>
                <w:i/>
                <w:spacing w:val="-7"/>
                <w:sz w:val="24"/>
                <w:szCs w:val="24"/>
                <w:lang w:val="ru-RU"/>
              </w:rPr>
              <w:t xml:space="preserve"> </w:t>
            </w:r>
            <w:r w:rsidRPr="00295EDA">
              <w:rPr>
                <w:sz w:val="24"/>
                <w:szCs w:val="24"/>
                <w:lang w:val="ru-RU"/>
              </w:rPr>
              <w:t>года</w:t>
            </w:r>
            <w:proofErr w:type="gramStart"/>
            <w:r w:rsidRPr="00295EDA">
              <w:rPr>
                <w:sz w:val="24"/>
                <w:szCs w:val="24"/>
                <w:vertAlign w:val="superscript"/>
                <w:lang w:val="ru-RU"/>
              </w:rPr>
              <w:t>4</w:t>
            </w:r>
            <w:proofErr w:type="gramEnd"/>
          </w:p>
        </w:tc>
      </w:tr>
      <w:tr w:rsidR="00295EDA" w:rsidRPr="00295EDA" w:rsidTr="00295EDA">
        <w:trPr>
          <w:trHeight w:val="673"/>
        </w:trPr>
        <w:tc>
          <w:tcPr>
            <w:tcW w:w="190" w:type="pct"/>
            <w:vMerge/>
            <w:tcBorders>
              <w:top w:val="nil"/>
            </w:tcBorders>
          </w:tcPr>
          <w:p w:rsidR="00295EDA" w:rsidRPr="00295EDA" w:rsidRDefault="00295EDA" w:rsidP="00295EDA">
            <w:pPr>
              <w:rPr>
                <w:lang w:val="ru-RU"/>
              </w:rPr>
            </w:pPr>
          </w:p>
        </w:tc>
        <w:tc>
          <w:tcPr>
            <w:tcW w:w="1361" w:type="pct"/>
            <w:vMerge/>
            <w:tcBorders>
              <w:top w:val="nil"/>
            </w:tcBorders>
          </w:tcPr>
          <w:p w:rsidR="00295EDA" w:rsidRPr="00295EDA" w:rsidRDefault="00295EDA" w:rsidP="00295EDA">
            <w:pPr>
              <w:rPr>
                <w:lang w:val="ru-RU"/>
              </w:rPr>
            </w:pPr>
          </w:p>
        </w:tc>
        <w:tc>
          <w:tcPr>
            <w:tcW w:w="560" w:type="pct"/>
            <w:gridSpan w:val="2"/>
            <w:vMerge/>
            <w:tcBorders>
              <w:top w:val="nil"/>
            </w:tcBorders>
          </w:tcPr>
          <w:p w:rsidR="00295EDA" w:rsidRPr="00295EDA" w:rsidRDefault="00295EDA" w:rsidP="00295EDA">
            <w:pPr>
              <w:rPr>
                <w:lang w:val="ru-RU"/>
              </w:rPr>
            </w:pPr>
          </w:p>
        </w:tc>
        <w:tc>
          <w:tcPr>
            <w:tcW w:w="504" w:type="pct"/>
            <w:gridSpan w:val="2"/>
            <w:vMerge/>
            <w:tcBorders>
              <w:top w:val="nil"/>
            </w:tcBorders>
          </w:tcPr>
          <w:p w:rsidR="00295EDA" w:rsidRPr="00295EDA" w:rsidRDefault="00295EDA" w:rsidP="00295EDA">
            <w:pPr>
              <w:rPr>
                <w:lang w:val="ru-RU"/>
              </w:rPr>
            </w:pPr>
          </w:p>
        </w:tc>
        <w:tc>
          <w:tcPr>
            <w:tcW w:w="642" w:type="pct"/>
            <w:gridSpan w:val="2"/>
            <w:tcBorders>
              <w:right w:val="single" w:sz="6" w:space="0" w:color="000000"/>
            </w:tcBorders>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504" w:type="pct"/>
            <w:gridSpan w:val="2"/>
            <w:tcBorders>
              <w:left w:val="single" w:sz="6" w:space="0" w:color="000000"/>
            </w:tcBorders>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565" w:type="pct"/>
          </w:tcPr>
          <w:p w:rsidR="00295EDA" w:rsidRPr="00295EDA" w:rsidRDefault="00295EDA" w:rsidP="00295EDA">
            <w:pPr>
              <w:pStyle w:val="TableParagraph"/>
              <w:ind w:left="127"/>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674" w:type="pct"/>
            <w:gridSpan w:val="2"/>
            <w:vMerge/>
            <w:tcBorders>
              <w:top w:val="nil"/>
            </w:tcBorders>
          </w:tcPr>
          <w:p w:rsidR="00295EDA" w:rsidRPr="00295EDA" w:rsidRDefault="00295EDA" w:rsidP="00295EDA"/>
        </w:tc>
      </w:tr>
      <w:tr w:rsidR="00295EDA" w:rsidRPr="00295EDA" w:rsidTr="00295EDA">
        <w:trPr>
          <w:trHeight w:val="419"/>
        </w:trPr>
        <w:tc>
          <w:tcPr>
            <w:tcW w:w="190" w:type="pct"/>
          </w:tcPr>
          <w:p w:rsidR="00295EDA" w:rsidRPr="00295EDA" w:rsidRDefault="00295EDA" w:rsidP="00295EDA">
            <w:pPr>
              <w:pStyle w:val="TableParagraph"/>
              <w:spacing w:before="64"/>
              <w:ind w:left="75" w:right="66"/>
              <w:jc w:val="center"/>
              <w:rPr>
                <w:sz w:val="24"/>
                <w:szCs w:val="24"/>
              </w:rPr>
            </w:pPr>
            <w:r w:rsidRPr="00295EDA">
              <w:rPr>
                <w:sz w:val="24"/>
                <w:szCs w:val="24"/>
              </w:rPr>
              <w:t>1</w:t>
            </w:r>
          </w:p>
        </w:tc>
        <w:tc>
          <w:tcPr>
            <w:tcW w:w="4810" w:type="pct"/>
            <w:gridSpan w:val="12"/>
          </w:tcPr>
          <w:p w:rsidR="00295EDA" w:rsidRPr="00295EDA" w:rsidRDefault="00295EDA" w:rsidP="00295EDA">
            <w:pPr>
              <w:pStyle w:val="TableParagraph"/>
              <w:spacing w:before="61"/>
              <w:ind w:left="7"/>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p>
        </w:tc>
      </w:tr>
      <w:tr w:rsidR="00295EDA" w:rsidRPr="00295EDA" w:rsidTr="00295EDA">
        <w:trPr>
          <w:trHeight w:val="300"/>
        </w:trPr>
        <w:tc>
          <w:tcPr>
            <w:tcW w:w="190" w:type="pct"/>
          </w:tcPr>
          <w:p w:rsidR="00295EDA" w:rsidRPr="00295EDA" w:rsidRDefault="00295EDA" w:rsidP="00295EDA">
            <w:pPr>
              <w:pStyle w:val="TableParagraph"/>
              <w:spacing w:before="2"/>
              <w:ind w:left="75" w:right="68"/>
              <w:jc w:val="center"/>
              <w:rPr>
                <w:sz w:val="24"/>
                <w:szCs w:val="24"/>
              </w:rPr>
            </w:pPr>
            <w:r w:rsidRPr="00295EDA">
              <w:rPr>
                <w:sz w:val="24"/>
                <w:szCs w:val="24"/>
              </w:rPr>
              <w:t>1.1</w:t>
            </w:r>
          </w:p>
        </w:tc>
        <w:tc>
          <w:tcPr>
            <w:tcW w:w="1361" w:type="pct"/>
          </w:tcPr>
          <w:p w:rsidR="00295EDA" w:rsidRPr="00295EDA" w:rsidRDefault="00295EDA" w:rsidP="00295EDA">
            <w:pPr>
              <w:pStyle w:val="TableParagraph"/>
              <w:spacing w:before="2"/>
              <w:ind w:left="266" w:hanging="266"/>
              <w:rPr>
                <w:i/>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показателя</w:t>
            </w:r>
            <w:proofErr w:type="spellEnd"/>
            <w:r w:rsidRPr="00295EDA">
              <w:rPr>
                <w:i/>
                <w:sz w:val="24"/>
                <w:szCs w:val="24"/>
              </w:rPr>
              <w:t xml:space="preserve"> </w:t>
            </w:r>
          </w:p>
        </w:tc>
        <w:tc>
          <w:tcPr>
            <w:tcW w:w="560" w:type="pct"/>
            <w:gridSpan w:val="2"/>
          </w:tcPr>
          <w:p w:rsidR="00295EDA" w:rsidRPr="00295EDA" w:rsidRDefault="00295EDA" w:rsidP="00295EDA">
            <w:pPr>
              <w:pStyle w:val="TableParagraph"/>
              <w:rPr>
                <w:sz w:val="24"/>
                <w:szCs w:val="24"/>
              </w:rPr>
            </w:pPr>
          </w:p>
        </w:tc>
        <w:tc>
          <w:tcPr>
            <w:tcW w:w="504" w:type="pct"/>
            <w:gridSpan w:val="2"/>
          </w:tcPr>
          <w:p w:rsidR="00295EDA" w:rsidRPr="00295EDA" w:rsidRDefault="00295EDA" w:rsidP="00295EDA">
            <w:pPr>
              <w:pStyle w:val="TableParagraph"/>
              <w:ind w:left="142"/>
              <w:rPr>
                <w:sz w:val="24"/>
                <w:szCs w:val="24"/>
              </w:rPr>
            </w:pPr>
          </w:p>
        </w:tc>
        <w:tc>
          <w:tcPr>
            <w:tcW w:w="642" w:type="pct"/>
            <w:gridSpan w:val="2"/>
            <w:tcBorders>
              <w:right w:val="single" w:sz="6" w:space="0" w:color="000000"/>
            </w:tcBorders>
          </w:tcPr>
          <w:p w:rsidR="00295EDA" w:rsidRPr="00295EDA" w:rsidRDefault="00295EDA" w:rsidP="00295EDA">
            <w:pPr>
              <w:pStyle w:val="TableParagraph"/>
              <w:rPr>
                <w:sz w:val="24"/>
                <w:szCs w:val="24"/>
              </w:rPr>
            </w:pPr>
          </w:p>
        </w:tc>
        <w:tc>
          <w:tcPr>
            <w:tcW w:w="504" w:type="pct"/>
            <w:gridSpan w:val="2"/>
            <w:tcBorders>
              <w:left w:val="single" w:sz="6" w:space="0" w:color="000000"/>
            </w:tcBorders>
          </w:tcPr>
          <w:p w:rsidR="00295EDA" w:rsidRPr="00295EDA" w:rsidRDefault="00295EDA" w:rsidP="00295EDA">
            <w:pPr>
              <w:pStyle w:val="TableParagraph"/>
              <w:rPr>
                <w:sz w:val="24"/>
                <w:szCs w:val="24"/>
              </w:rPr>
            </w:pPr>
          </w:p>
        </w:tc>
        <w:tc>
          <w:tcPr>
            <w:tcW w:w="565" w:type="pct"/>
          </w:tcPr>
          <w:p w:rsidR="00295EDA" w:rsidRPr="00295EDA" w:rsidRDefault="00295EDA" w:rsidP="00295EDA">
            <w:pPr>
              <w:pStyle w:val="TableParagraph"/>
              <w:rPr>
                <w:sz w:val="24"/>
                <w:szCs w:val="24"/>
              </w:rPr>
            </w:pPr>
          </w:p>
        </w:tc>
        <w:tc>
          <w:tcPr>
            <w:tcW w:w="674" w:type="pct"/>
            <w:gridSpan w:val="2"/>
          </w:tcPr>
          <w:p w:rsidR="00295EDA" w:rsidRPr="00295EDA" w:rsidRDefault="00295EDA" w:rsidP="00295EDA">
            <w:pPr>
              <w:pStyle w:val="TableParagraph"/>
              <w:rPr>
                <w:sz w:val="24"/>
                <w:szCs w:val="24"/>
              </w:rPr>
            </w:pPr>
          </w:p>
        </w:tc>
      </w:tr>
      <w:tr w:rsidR="00295EDA" w:rsidRPr="00295EDA" w:rsidTr="00295EDA">
        <w:trPr>
          <w:trHeight w:val="299"/>
        </w:trPr>
        <w:tc>
          <w:tcPr>
            <w:tcW w:w="190" w:type="pct"/>
          </w:tcPr>
          <w:p w:rsidR="00295EDA" w:rsidRPr="00295EDA" w:rsidRDefault="00295EDA" w:rsidP="00295EDA">
            <w:pPr>
              <w:pStyle w:val="TableParagraph"/>
              <w:spacing w:before="2"/>
              <w:ind w:left="75" w:right="68"/>
              <w:jc w:val="center"/>
              <w:rPr>
                <w:sz w:val="24"/>
                <w:szCs w:val="24"/>
              </w:rPr>
            </w:pPr>
            <w:r w:rsidRPr="00295EDA">
              <w:rPr>
                <w:sz w:val="24"/>
                <w:szCs w:val="24"/>
              </w:rPr>
              <w:t>1.2</w:t>
            </w:r>
          </w:p>
        </w:tc>
        <w:tc>
          <w:tcPr>
            <w:tcW w:w="1361" w:type="pct"/>
          </w:tcPr>
          <w:p w:rsidR="00295EDA" w:rsidRPr="00295EDA" w:rsidRDefault="00295EDA" w:rsidP="00295EDA">
            <w:pPr>
              <w:pStyle w:val="TableParagraph"/>
              <w:spacing w:before="2"/>
              <w:ind w:left="266" w:hanging="140"/>
              <w:rPr>
                <w:i/>
                <w:sz w:val="24"/>
                <w:szCs w:val="24"/>
              </w:rPr>
            </w:pPr>
            <w:r w:rsidRPr="00295EDA">
              <w:rPr>
                <w:i/>
                <w:sz w:val="24"/>
                <w:szCs w:val="24"/>
              </w:rPr>
              <w:t>…</w:t>
            </w:r>
          </w:p>
        </w:tc>
        <w:tc>
          <w:tcPr>
            <w:tcW w:w="560" w:type="pct"/>
            <w:gridSpan w:val="2"/>
          </w:tcPr>
          <w:p w:rsidR="00295EDA" w:rsidRPr="00295EDA" w:rsidRDefault="00295EDA" w:rsidP="00295EDA">
            <w:pPr>
              <w:pStyle w:val="TableParagraph"/>
              <w:rPr>
                <w:sz w:val="24"/>
                <w:szCs w:val="24"/>
              </w:rPr>
            </w:pPr>
          </w:p>
        </w:tc>
        <w:tc>
          <w:tcPr>
            <w:tcW w:w="504" w:type="pct"/>
            <w:gridSpan w:val="2"/>
          </w:tcPr>
          <w:p w:rsidR="00295EDA" w:rsidRPr="00295EDA" w:rsidRDefault="00295EDA" w:rsidP="00295EDA">
            <w:pPr>
              <w:pStyle w:val="TableParagraph"/>
              <w:rPr>
                <w:sz w:val="24"/>
                <w:szCs w:val="24"/>
              </w:rPr>
            </w:pPr>
          </w:p>
        </w:tc>
        <w:tc>
          <w:tcPr>
            <w:tcW w:w="642" w:type="pct"/>
            <w:gridSpan w:val="2"/>
            <w:tcBorders>
              <w:right w:val="single" w:sz="6" w:space="0" w:color="000000"/>
            </w:tcBorders>
          </w:tcPr>
          <w:p w:rsidR="00295EDA" w:rsidRPr="00295EDA" w:rsidRDefault="00295EDA" w:rsidP="00295EDA">
            <w:pPr>
              <w:pStyle w:val="TableParagraph"/>
              <w:rPr>
                <w:sz w:val="24"/>
                <w:szCs w:val="24"/>
              </w:rPr>
            </w:pPr>
          </w:p>
        </w:tc>
        <w:tc>
          <w:tcPr>
            <w:tcW w:w="504" w:type="pct"/>
            <w:gridSpan w:val="2"/>
            <w:tcBorders>
              <w:left w:val="single" w:sz="6" w:space="0" w:color="000000"/>
            </w:tcBorders>
          </w:tcPr>
          <w:p w:rsidR="00295EDA" w:rsidRPr="00295EDA" w:rsidRDefault="00295EDA" w:rsidP="00295EDA">
            <w:pPr>
              <w:pStyle w:val="TableParagraph"/>
              <w:rPr>
                <w:sz w:val="24"/>
                <w:szCs w:val="24"/>
              </w:rPr>
            </w:pPr>
          </w:p>
        </w:tc>
        <w:tc>
          <w:tcPr>
            <w:tcW w:w="565" w:type="pct"/>
          </w:tcPr>
          <w:p w:rsidR="00295EDA" w:rsidRPr="00295EDA" w:rsidRDefault="00295EDA" w:rsidP="00295EDA">
            <w:pPr>
              <w:pStyle w:val="TableParagraph"/>
              <w:rPr>
                <w:sz w:val="24"/>
                <w:szCs w:val="24"/>
              </w:rPr>
            </w:pPr>
          </w:p>
        </w:tc>
        <w:tc>
          <w:tcPr>
            <w:tcW w:w="674" w:type="pct"/>
            <w:gridSpan w:val="2"/>
          </w:tcPr>
          <w:p w:rsidR="00295EDA" w:rsidRPr="00295EDA" w:rsidRDefault="00295EDA" w:rsidP="00295EDA">
            <w:pPr>
              <w:pStyle w:val="TableParagraph"/>
              <w:rPr>
                <w:sz w:val="24"/>
                <w:szCs w:val="24"/>
              </w:rPr>
            </w:pPr>
          </w:p>
        </w:tc>
      </w:tr>
      <w:tr w:rsidR="00295EDA" w:rsidRPr="00295EDA" w:rsidTr="00295EDA">
        <w:trPr>
          <w:trHeight w:val="345"/>
        </w:trPr>
        <w:tc>
          <w:tcPr>
            <w:tcW w:w="190" w:type="pct"/>
          </w:tcPr>
          <w:p w:rsidR="00295EDA" w:rsidRPr="00295EDA" w:rsidRDefault="00295EDA" w:rsidP="00295EDA">
            <w:pPr>
              <w:pStyle w:val="TableParagraph"/>
              <w:spacing w:before="26"/>
              <w:ind w:left="75" w:right="66"/>
              <w:jc w:val="center"/>
              <w:rPr>
                <w:sz w:val="24"/>
                <w:szCs w:val="24"/>
              </w:rPr>
            </w:pPr>
            <w:r w:rsidRPr="00295EDA">
              <w:rPr>
                <w:sz w:val="24"/>
                <w:szCs w:val="24"/>
              </w:rPr>
              <w:t>2</w:t>
            </w:r>
          </w:p>
        </w:tc>
        <w:tc>
          <w:tcPr>
            <w:tcW w:w="4810" w:type="pct"/>
            <w:gridSpan w:val="12"/>
          </w:tcPr>
          <w:p w:rsidR="00295EDA" w:rsidRPr="00295EDA" w:rsidRDefault="00295EDA" w:rsidP="00295EDA">
            <w:pPr>
              <w:pStyle w:val="TableParagraph"/>
              <w:spacing w:before="26"/>
              <w:ind w:left="7" w:firstLine="119"/>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p>
        </w:tc>
      </w:tr>
      <w:tr w:rsidR="00295EDA" w:rsidRPr="00295EDA" w:rsidTr="00295EDA">
        <w:trPr>
          <w:trHeight w:val="345"/>
        </w:trPr>
        <w:tc>
          <w:tcPr>
            <w:tcW w:w="190" w:type="pct"/>
          </w:tcPr>
          <w:p w:rsidR="00295EDA" w:rsidRPr="00295EDA" w:rsidRDefault="00295EDA" w:rsidP="00295EDA">
            <w:pPr>
              <w:pStyle w:val="TableParagraph"/>
              <w:spacing w:before="26"/>
              <w:ind w:left="75" w:right="66"/>
              <w:jc w:val="center"/>
              <w:rPr>
                <w:sz w:val="24"/>
                <w:szCs w:val="24"/>
              </w:rPr>
            </w:pPr>
            <w:r w:rsidRPr="00295EDA">
              <w:rPr>
                <w:sz w:val="24"/>
                <w:szCs w:val="24"/>
              </w:rPr>
              <w:t>2.1</w:t>
            </w:r>
          </w:p>
        </w:tc>
        <w:tc>
          <w:tcPr>
            <w:tcW w:w="1371" w:type="pct"/>
            <w:gridSpan w:val="2"/>
            <w:tcBorders>
              <w:right w:val="single" w:sz="4" w:space="0" w:color="auto"/>
            </w:tcBorders>
          </w:tcPr>
          <w:p w:rsidR="00295EDA" w:rsidRPr="00295EDA" w:rsidRDefault="00295EDA" w:rsidP="00295EDA">
            <w:pPr>
              <w:pStyle w:val="TableParagraph"/>
              <w:spacing w:before="26"/>
              <w:ind w:left="7" w:firstLine="119"/>
              <w:rPr>
                <w:i/>
                <w:sz w:val="24"/>
                <w:szCs w:val="24"/>
              </w:rPr>
            </w:pPr>
            <w:r w:rsidRPr="00295EDA">
              <w:rPr>
                <w:i/>
                <w:sz w:val="24"/>
                <w:szCs w:val="24"/>
              </w:rPr>
              <w:t>…</w:t>
            </w:r>
          </w:p>
        </w:tc>
        <w:tc>
          <w:tcPr>
            <w:tcW w:w="561" w:type="pct"/>
            <w:gridSpan w:val="2"/>
            <w:tcBorders>
              <w:right w:val="single" w:sz="4" w:space="0" w:color="auto"/>
            </w:tcBorders>
          </w:tcPr>
          <w:p w:rsidR="00295EDA" w:rsidRPr="00295EDA" w:rsidRDefault="00295EDA" w:rsidP="00295EDA">
            <w:pPr>
              <w:pStyle w:val="TableParagraph"/>
              <w:spacing w:before="26"/>
              <w:rPr>
                <w:i/>
                <w:sz w:val="24"/>
                <w:szCs w:val="24"/>
              </w:rPr>
            </w:pPr>
          </w:p>
        </w:tc>
        <w:tc>
          <w:tcPr>
            <w:tcW w:w="506" w:type="pct"/>
            <w:gridSpan w:val="2"/>
            <w:tcBorders>
              <w:left w:val="single" w:sz="4" w:space="0" w:color="auto"/>
              <w:right w:val="single" w:sz="4" w:space="0" w:color="auto"/>
            </w:tcBorders>
          </w:tcPr>
          <w:p w:rsidR="00295EDA" w:rsidRPr="00295EDA" w:rsidRDefault="00295EDA" w:rsidP="00295EDA">
            <w:pPr>
              <w:pStyle w:val="TableParagraph"/>
              <w:spacing w:before="26"/>
              <w:rPr>
                <w:i/>
                <w:sz w:val="24"/>
                <w:szCs w:val="24"/>
              </w:rPr>
            </w:pPr>
          </w:p>
        </w:tc>
        <w:tc>
          <w:tcPr>
            <w:tcW w:w="629" w:type="pct"/>
            <w:tcBorders>
              <w:left w:val="single" w:sz="4" w:space="0" w:color="auto"/>
              <w:right w:val="single" w:sz="4" w:space="0" w:color="auto"/>
            </w:tcBorders>
          </w:tcPr>
          <w:p w:rsidR="00295EDA" w:rsidRPr="00295EDA" w:rsidRDefault="00295EDA" w:rsidP="00295EDA">
            <w:pPr>
              <w:pStyle w:val="TableParagraph"/>
              <w:spacing w:before="26"/>
              <w:rPr>
                <w:i/>
                <w:sz w:val="24"/>
                <w:szCs w:val="24"/>
              </w:rPr>
            </w:pPr>
          </w:p>
        </w:tc>
        <w:tc>
          <w:tcPr>
            <w:tcW w:w="494" w:type="pct"/>
            <w:tcBorders>
              <w:left w:val="single" w:sz="4" w:space="0" w:color="auto"/>
              <w:right w:val="single" w:sz="4" w:space="0" w:color="auto"/>
            </w:tcBorders>
          </w:tcPr>
          <w:p w:rsidR="00295EDA" w:rsidRPr="00295EDA" w:rsidRDefault="00295EDA" w:rsidP="00295EDA">
            <w:pPr>
              <w:pStyle w:val="TableParagraph"/>
              <w:spacing w:before="26"/>
              <w:rPr>
                <w:i/>
                <w:sz w:val="24"/>
                <w:szCs w:val="24"/>
              </w:rPr>
            </w:pPr>
          </w:p>
        </w:tc>
        <w:tc>
          <w:tcPr>
            <w:tcW w:w="591" w:type="pct"/>
            <w:gridSpan w:val="3"/>
            <w:tcBorders>
              <w:left w:val="single" w:sz="4" w:space="0" w:color="auto"/>
              <w:right w:val="single" w:sz="4" w:space="0" w:color="auto"/>
            </w:tcBorders>
          </w:tcPr>
          <w:p w:rsidR="00295EDA" w:rsidRPr="00295EDA" w:rsidRDefault="00295EDA" w:rsidP="00295EDA">
            <w:pPr>
              <w:pStyle w:val="TableParagraph"/>
              <w:spacing w:before="26"/>
              <w:rPr>
                <w:i/>
                <w:sz w:val="24"/>
                <w:szCs w:val="24"/>
              </w:rPr>
            </w:pPr>
          </w:p>
        </w:tc>
        <w:tc>
          <w:tcPr>
            <w:tcW w:w="658" w:type="pct"/>
            <w:tcBorders>
              <w:left w:val="single" w:sz="4" w:space="0" w:color="auto"/>
            </w:tcBorders>
          </w:tcPr>
          <w:p w:rsidR="00295EDA" w:rsidRPr="00295EDA" w:rsidRDefault="00295EDA" w:rsidP="00295EDA">
            <w:pPr>
              <w:pStyle w:val="TableParagraph"/>
              <w:spacing w:before="26"/>
              <w:rPr>
                <w:i/>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казываются  показатели муниципального проекта из раздела 3 «Показатели муниципального проекта».</w:t>
      </w:r>
    </w:p>
    <w:p w:rsidR="00295EDA" w:rsidRPr="00295EDA" w:rsidRDefault="00295EDA" w:rsidP="00295EDA">
      <w:pPr>
        <w:adjustRightInd w:val="0"/>
        <w:jc w:val="both"/>
      </w:pPr>
      <w:r w:rsidRPr="00295EDA">
        <w:rPr>
          <w:bCs/>
          <w:vertAlign w:val="superscript"/>
        </w:rPr>
        <w:t>2</w:t>
      </w:r>
      <w:proofErr w:type="gramStart"/>
      <w:r w:rsidRPr="00295EDA">
        <w:rPr>
          <w:bCs/>
          <w:vertAlign w:val="superscript"/>
        </w:rPr>
        <w:t xml:space="preserve">  </w:t>
      </w:r>
      <w:r w:rsidRPr="00295EDA">
        <w:t>З</w:t>
      </w:r>
      <w:proofErr w:type="gramEnd"/>
      <w:r w:rsidRPr="00295EDA">
        <w:t>аполняется аналогично разделу 3 «Показатели муниципального проекта».</w:t>
      </w:r>
    </w:p>
    <w:p w:rsidR="00295EDA" w:rsidRPr="00295EDA" w:rsidRDefault="00295EDA" w:rsidP="00295EDA">
      <w:r w:rsidRPr="00295EDA">
        <w:rPr>
          <w:vertAlign w:val="superscript"/>
        </w:rPr>
        <w:t>3</w:t>
      </w:r>
      <w:proofErr w:type="gramStart"/>
      <w:r w:rsidRPr="00295EDA">
        <w:t xml:space="preserve"> З</w:t>
      </w:r>
      <w:proofErr w:type="gramEnd"/>
      <w:r w:rsidRPr="00295EDA">
        <w:t>аполняется аналогично разделу 3.1 «Прокси-показатели муниципального проекта».</w:t>
      </w:r>
    </w:p>
    <w:p w:rsidR="00295EDA" w:rsidRPr="00295EDA" w:rsidRDefault="00295EDA" w:rsidP="00295EDA">
      <w:pPr>
        <w:adjustRightInd w:val="0"/>
        <w:jc w:val="both"/>
      </w:pPr>
      <w:r w:rsidRPr="00295EDA">
        <w:rPr>
          <w:bCs/>
          <w:vertAlign w:val="superscript"/>
        </w:rPr>
        <w:t xml:space="preserve">4 </w:t>
      </w:r>
      <w:r w:rsidRPr="00295EDA">
        <w:t>Значение показателя соответствует значению показателя за текущий год в разделе 3 «Показатели муниципального проекта».</w:t>
      </w:r>
    </w:p>
    <w:p w:rsidR="00295EDA" w:rsidRPr="00295EDA" w:rsidRDefault="00295EDA" w:rsidP="00295EDA">
      <w:pPr>
        <w:shd w:val="clear" w:color="auto" w:fill="FFFFFF"/>
        <w:jc w:val="both"/>
      </w:pPr>
    </w:p>
    <w:p w:rsidR="00295EDA" w:rsidRPr="00295EDA" w:rsidRDefault="00295EDA" w:rsidP="00295EDA"/>
    <w:p w:rsidR="00295EDA" w:rsidRPr="00295EDA" w:rsidRDefault="00295EDA" w:rsidP="00295EDA">
      <w:pPr>
        <w:sectPr w:rsidR="00295EDA" w:rsidRPr="00295EDA" w:rsidSect="00295EDA">
          <w:pgSz w:w="16840" w:h="11910" w:orient="landscape"/>
          <w:pgMar w:top="1060" w:right="920" w:bottom="280" w:left="760" w:header="709" w:footer="709" w:gutter="0"/>
          <w:cols w:space="720"/>
          <w:docGrid w:linePitch="299"/>
        </w:sectPr>
      </w:pPr>
    </w:p>
    <w:p w:rsidR="00295EDA" w:rsidRPr="00295EDA" w:rsidRDefault="00295EDA" w:rsidP="00295EDA">
      <w:pPr>
        <w:pStyle w:val="ac"/>
        <w:numPr>
          <w:ilvl w:val="1"/>
          <w:numId w:val="12"/>
        </w:numPr>
        <w:tabs>
          <w:tab w:val="left" w:pos="5688"/>
        </w:tabs>
        <w:spacing w:before="89"/>
        <w:ind w:left="5687" w:right="0" w:hanging="282"/>
        <w:jc w:val="left"/>
        <w:rPr>
          <w:b/>
          <w:sz w:val="24"/>
          <w:szCs w:val="24"/>
        </w:rPr>
      </w:pPr>
      <w:r w:rsidRPr="00295EDA">
        <w:rPr>
          <w:b/>
          <w:sz w:val="24"/>
          <w:szCs w:val="24"/>
        </w:rPr>
        <w:lastRenderedPageBreak/>
        <w:t>Мероприятия (результаты)</w:t>
      </w:r>
      <w:r w:rsidRPr="00295EDA">
        <w:rPr>
          <w:b/>
          <w:spacing w:val="-4"/>
          <w:sz w:val="24"/>
          <w:szCs w:val="24"/>
        </w:rPr>
        <w:t xml:space="preserve"> </w:t>
      </w:r>
      <w:r w:rsidRPr="00295EDA">
        <w:rPr>
          <w:b/>
          <w:sz w:val="24"/>
          <w:szCs w:val="24"/>
        </w:rPr>
        <w:t>муниципального</w:t>
      </w:r>
      <w:r w:rsidRPr="00295EDA">
        <w:rPr>
          <w:b/>
          <w:spacing w:val="-3"/>
          <w:sz w:val="24"/>
          <w:szCs w:val="24"/>
        </w:rPr>
        <w:t xml:space="preserve"> </w:t>
      </w:r>
      <w:r w:rsidRPr="00295EDA">
        <w:rPr>
          <w:b/>
          <w:sz w:val="24"/>
          <w:szCs w:val="24"/>
        </w:rPr>
        <w:t>проекта</w:t>
      </w:r>
    </w:p>
    <w:p w:rsidR="00295EDA" w:rsidRPr="00295EDA" w:rsidRDefault="00295EDA" w:rsidP="00295EDA">
      <w:pPr>
        <w:pStyle w:val="a8"/>
      </w:pPr>
    </w:p>
    <w:p w:rsidR="00295EDA" w:rsidRPr="00295EDA" w:rsidRDefault="00295EDA" w:rsidP="00295EDA">
      <w:pPr>
        <w:pStyle w:val="a8"/>
        <w:spacing w:before="5"/>
      </w:pPr>
    </w:p>
    <w:tbl>
      <w:tblPr>
        <w:tblStyle w:val="TableNormal"/>
        <w:tblW w:w="5000"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9"/>
        <w:gridCol w:w="3158"/>
        <w:gridCol w:w="1123"/>
        <w:gridCol w:w="963"/>
        <w:gridCol w:w="543"/>
        <w:gridCol w:w="504"/>
        <w:gridCol w:w="473"/>
        <w:gridCol w:w="394"/>
        <w:gridCol w:w="707"/>
        <w:gridCol w:w="710"/>
        <w:gridCol w:w="2127"/>
        <w:gridCol w:w="2266"/>
        <w:gridCol w:w="1693"/>
      </w:tblGrid>
      <w:tr w:rsidR="00295EDA" w:rsidRPr="00295EDA" w:rsidTr="00295EDA">
        <w:trPr>
          <w:cantSplit/>
          <w:trHeight w:val="388"/>
        </w:trPr>
        <w:tc>
          <w:tcPr>
            <w:tcW w:w="168"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spacing w:before="9"/>
              <w:rPr>
                <w:sz w:val="24"/>
                <w:szCs w:val="24"/>
              </w:rPr>
            </w:pPr>
          </w:p>
          <w:p w:rsidR="00295EDA" w:rsidRPr="00295EDA" w:rsidRDefault="00295EDA" w:rsidP="00295EDA">
            <w:pPr>
              <w:pStyle w:val="TableParagraph"/>
              <w:ind w:left="62" w:right="30" w:firstLine="48"/>
              <w:rPr>
                <w:sz w:val="24"/>
                <w:szCs w:val="24"/>
              </w:rPr>
            </w:pPr>
            <w:r w:rsidRPr="00295EDA">
              <w:rPr>
                <w:sz w:val="24"/>
                <w:szCs w:val="24"/>
              </w:rPr>
              <w:t>№</w:t>
            </w:r>
            <w:r w:rsidRPr="00295EDA">
              <w:rPr>
                <w:spacing w:val="-57"/>
                <w:sz w:val="24"/>
                <w:szCs w:val="24"/>
              </w:rPr>
              <w:t xml:space="preserve"> </w:t>
            </w:r>
            <w:r w:rsidRPr="00295EDA">
              <w:rPr>
                <w:sz w:val="24"/>
                <w:szCs w:val="24"/>
              </w:rPr>
              <w:t>п/п</w:t>
            </w:r>
          </w:p>
        </w:tc>
        <w:tc>
          <w:tcPr>
            <w:tcW w:w="1041"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tabs>
                <w:tab w:val="left" w:pos="2153"/>
              </w:tabs>
              <w:ind w:left="27" w:firstLine="18"/>
              <w:jc w:val="center"/>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мероприятия</w:t>
            </w:r>
            <w:proofErr w:type="spellEnd"/>
            <w:r w:rsidRPr="00295EDA">
              <w:rPr>
                <w:sz w:val="24"/>
                <w:szCs w:val="24"/>
              </w:rPr>
              <w:t xml:space="preserve"> (</w:t>
            </w:r>
            <w:proofErr w:type="spellStart"/>
            <w:r w:rsidRPr="00295EDA">
              <w:rPr>
                <w:sz w:val="24"/>
                <w:szCs w:val="24"/>
              </w:rPr>
              <w:t>результата</w:t>
            </w:r>
            <w:proofErr w:type="spellEnd"/>
            <w:r w:rsidRPr="00295EDA">
              <w:rPr>
                <w:sz w:val="24"/>
                <w:szCs w:val="24"/>
              </w:rPr>
              <w:t>)</w:t>
            </w:r>
          </w:p>
          <w:p w:rsidR="00295EDA" w:rsidRPr="00295EDA" w:rsidRDefault="00295EDA" w:rsidP="00295EDA">
            <w:pPr>
              <w:pStyle w:val="TableParagraph"/>
              <w:ind w:left="49"/>
              <w:jc w:val="center"/>
              <w:rPr>
                <w:sz w:val="24"/>
                <w:szCs w:val="24"/>
              </w:rPr>
            </w:pPr>
          </w:p>
        </w:tc>
        <w:tc>
          <w:tcPr>
            <w:tcW w:w="370" w:type="pct"/>
            <w:vMerge w:val="restart"/>
          </w:tcPr>
          <w:p w:rsidR="00295EDA" w:rsidRPr="00295EDA" w:rsidRDefault="00295EDA" w:rsidP="00295EDA">
            <w:pPr>
              <w:pStyle w:val="TableParagraph"/>
              <w:ind w:left="30" w:right="12" w:hanging="4"/>
              <w:jc w:val="center"/>
              <w:rPr>
                <w:sz w:val="24"/>
                <w:szCs w:val="24"/>
                <w:lang w:val="ru-RU"/>
              </w:rPr>
            </w:pPr>
            <w:r w:rsidRPr="00295EDA">
              <w:rPr>
                <w:sz w:val="24"/>
                <w:szCs w:val="24"/>
                <w:lang w:val="ru-RU"/>
              </w:rPr>
              <w:t>Единица</w:t>
            </w:r>
            <w:r w:rsidRPr="00295EDA">
              <w:rPr>
                <w:spacing w:val="1"/>
                <w:sz w:val="24"/>
                <w:szCs w:val="24"/>
                <w:lang w:val="ru-RU"/>
              </w:rPr>
              <w:t xml:space="preserve"> </w:t>
            </w:r>
            <w:proofErr w:type="spellStart"/>
            <w:proofErr w:type="gramStart"/>
            <w:r w:rsidRPr="00295EDA">
              <w:rPr>
                <w:sz w:val="24"/>
                <w:szCs w:val="24"/>
                <w:lang w:val="ru-RU"/>
              </w:rPr>
              <w:t>измере-ния</w:t>
            </w:r>
            <w:proofErr w:type="spellEnd"/>
            <w:proofErr w:type="gramEnd"/>
            <w:r w:rsidRPr="00295EDA">
              <w:rPr>
                <w:spacing w:val="-57"/>
                <w:sz w:val="24"/>
                <w:szCs w:val="24"/>
                <w:lang w:val="ru-RU"/>
              </w:rPr>
              <w:t xml:space="preserve">         </w:t>
            </w:r>
            <w:r w:rsidRPr="00295EDA">
              <w:rPr>
                <w:sz w:val="24"/>
                <w:szCs w:val="24"/>
                <w:lang w:val="ru-RU"/>
              </w:rPr>
              <w:t>(по</w:t>
            </w:r>
            <w:r w:rsidRPr="00295EDA">
              <w:rPr>
                <w:spacing w:val="1"/>
                <w:sz w:val="24"/>
                <w:szCs w:val="24"/>
                <w:lang w:val="ru-RU"/>
              </w:rPr>
              <w:t xml:space="preserve"> </w:t>
            </w:r>
            <w:r w:rsidRPr="00295EDA">
              <w:rPr>
                <w:sz w:val="24"/>
                <w:szCs w:val="24"/>
                <w:lang w:val="ru-RU"/>
              </w:rPr>
              <w:t>ОКЕИ)</w:t>
            </w:r>
            <w:r w:rsidRPr="00295EDA">
              <w:rPr>
                <w:sz w:val="24"/>
                <w:szCs w:val="24"/>
                <w:vertAlign w:val="superscript"/>
                <w:lang w:val="ru-RU"/>
              </w:rPr>
              <w:t>1</w:t>
            </w:r>
          </w:p>
        </w:tc>
        <w:tc>
          <w:tcPr>
            <w:tcW w:w="496" w:type="pct"/>
            <w:gridSpan w:val="2"/>
            <w:vMerge w:val="restart"/>
          </w:tcPr>
          <w:p w:rsidR="00295EDA" w:rsidRPr="00295EDA" w:rsidRDefault="00295EDA" w:rsidP="00295EDA">
            <w:pPr>
              <w:pStyle w:val="TableParagraph"/>
              <w:spacing w:before="83"/>
              <w:ind w:left="228" w:right="195" w:firstLine="62"/>
              <w:rPr>
                <w:sz w:val="24"/>
                <w:szCs w:val="24"/>
              </w:rPr>
            </w:pPr>
            <w:proofErr w:type="spellStart"/>
            <w:r w:rsidRPr="00295EDA">
              <w:rPr>
                <w:sz w:val="24"/>
                <w:szCs w:val="24"/>
              </w:rPr>
              <w:t>Базовое</w:t>
            </w:r>
            <w:proofErr w:type="spellEnd"/>
            <w:r w:rsidRPr="00295EDA">
              <w:rPr>
                <w:spacing w:val="1"/>
                <w:sz w:val="24"/>
                <w:szCs w:val="24"/>
              </w:rPr>
              <w:t xml:space="preserve"> </w:t>
            </w:r>
            <w:r w:rsidRPr="00295EDA">
              <w:rPr>
                <w:sz w:val="24"/>
                <w:szCs w:val="24"/>
              </w:rPr>
              <w:t>значение</w:t>
            </w:r>
            <w:r w:rsidRPr="00295EDA">
              <w:rPr>
                <w:sz w:val="24"/>
                <w:szCs w:val="24"/>
                <w:vertAlign w:val="superscript"/>
              </w:rPr>
              <w:t>1</w:t>
            </w:r>
          </w:p>
        </w:tc>
        <w:tc>
          <w:tcPr>
            <w:tcW w:w="919" w:type="pct"/>
            <w:gridSpan w:val="5"/>
          </w:tcPr>
          <w:p w:rsidR="00295EDA" w:rsidRPr="00295EDA" w:rsidRDefault="00295EDA" w:rsidP="00295EDA">
            <w:pPr>
              <w:pStyle w:val="TableParagraph"/>
              <w:spacing w:before="25"/>
              <w:ind w:left="35"/>
              <w:jc w:val="center"/>
              <w:rPr>
                <w:sz w:val="24"/>
                <w:szCs w:val="24"/>
              </w:rPr>
            </w:pPr>
            <w:proofErr w:type="spellStart"/>
            <w:r w:rsidRPr="00295EDA">
              <w:rPr>
                <w:sz w:val="24"/>
                <w:szCs w:val="24"/>
              </w:rPr>
              <w:t>Период</w:t>
            </w:r>
            <w:proofErr w:type="spellEnd"/>
            <w:r w:rsidRPr="00295EDA">
              <w:rPr>
                <w:sz w:val="24"/>
                <w:szCs w:val="24"/>
              </w:rPr>
              <w:t>,</w:t>
            </w:r>
            <w:r w:rsidRPr="00295EDA">
              <w:rPr>
                <w:spacing w:val="-2"/>
                <w:sz w:val="24"/>
                <w:szCs w:val="24"/>
              </w:rPr>
              <w:t xml:space="preserve"> </w:t>
            </w:r>
            <w:r w:rsidRPr="00295EDA">
              <w:rPr>
                <w:sz w:val="24"/>
                <w:szCs w:val="24"/>
              </w:rPr>
              <w:t>год</w:t>
            </w:r>
            <w:r w:rsidRPr="00295EDA">
              <w:rPr>
                <w:sz w:val="24"/>
                <w:szCs w:val="24"/>
                <w:vertAlign w:val="superscript"/>
              </w:rPr>
              <w:t>1</w:t>
            </w:r>
          </w:p>
        </w:tc>
        <w:tc>
          <w:tcPr>
            <w:tcW w:w="701" w:type="pct"/>
            <w:vMerge w:val="restart"/>
          </w:tcPr>
          <w:p w:rsidR="00295EDA" w:rsidRPr="00295EDA" w:rsidRDefault="00295EDA" w:rsidP="00295EDA">
            <w:pPr>
              <w:pStyle w:val="TableParagraph"/>
              <w:ind w:left="63" w:right="-7" w:firstLine="12"/>
              <w:jc w:val="center"/>
              <w:rPr>
                <w:sz w:val="24"/>
                <w:szCs w:val="24"/>
              </w:rPr>
            </w:pPr>
            <w:proofErr w:type="spellStart"/>
            <w:r w:rsidRPr="00295EDA">
              <w:rPr>
                <w:sz w:val="24"/>
                <w:szCs w:val="24"/>
              </w:rPr>
              <w:t>Тип</w:t>
            </w:r>
            <w:proofErr w:type="spellEnd"/>
            <w:r w:rsidRPr="00295EDA">
              <w:rPr>
                <w:sz w:val="24"/>
                <w:szCs w:val="24"/>
              </w:rPr>
              <w:t xml:space="preserve"> </w:t>
            </w:r>
            <w:proofErr w:type="spellStart"/>
            <w:r w:rsidRPr="00295EDA">
              <w:rPr>
                <w:sz w:val="24"/>
                <w:szCs w:val="24"/>
              </w:rPr>
              <w:t>мероприятия</w:t>
            </w:r>
            <w:proofErr w:type="spellEnd"/>
            <w:r w:rsidRPr="00295EDA">
              <w:rPr>
                <w:sz w:val="24"/>
                <w:szCs w:val="24"/>
              </w:rPr>
              <w:t xml:space="preserve"> (</w:t>
            </w:r>
            <w:proofErr w:type="spellStart"/>
            <w:r w:rsidRPr="00295EDA">
              <w:rPr>
                <w:sz w:val="24"/>
                <w:szCs w:val="24"/>
              </w:rPr>
              <w:t>результата</w:t>
            </w:r>
            <w:proofErr w:type="spellEnd"/>
            <w:r w:rsidRPr="00295EDA">
              <w:rPr>
                <w:sz w:val="24"/>
                <w:szCs w:val="24"/>
              </w:rPr>
              <w:t>)</w:t>
            </w:r>
            <w:r w:rsidRPr="00295EDA">
              <w:rPr>
                <w:sz w:val="24"/>
                <w:szCs w:val="24"/>
                <w:vertAlign w:val="superscript"/>
              </w:rPr>
              <w:t xml:space="preserve"> </w:t>
            </w:r>
          </w:p>
        </w:tc>
        <w:tc>
          <w:tcPr>
            <w:tcW w:w="747" w:type="pct"/>
            <w:vMerge w:val="restart"/>
          </w:tcPr>
          <w:p w:rsidR="00295EDA" w:rsidRPr="00295EDA" w:rsidRDefault="00295EDA" w:rsidP="00295EDA">
            <w:pPr>
              <w:pStyle w:val="TableParagraph"/>
              <w:spacing w:before="10"/>
              <w:jc w:val="center"/>
              <w:rPr>
                <w:sz w:val="24"/>
                <w:szCs w:val="24"/>
              </w:rPr>
            </w:pPr>
            <w:proofErr w:type="spellStart"/>
            <w:r w:rsidRPr="00295EDA">
              <w:rPr>
                <w:sz w:val="24"/>
                <w:szCs w:val="24"/>
              </w:rPr>
              <w:t>Связь</w:t>
            </w:r>
            <w:proofErr w:type="spellEnd"/>
            <w:r w:rsidRPr="00295EDA">
              <w:rPr>
                <w:sz w:val="24"/>
                <w:szCs w:val="24"/>
              </w:rPr>
              <w:t xml:space="preserve"> с </w:t>
            </w:r>
            <w:proofErr w:type="spellStart"/>
            <w:r w:rsidRPr="00295EDA">
              <w:rPr>
                <w:sz w:val="24"/>
                <w:szCs w:val="24"/>
              </w:rPr>
              <w:t>показателем</w:t>
            </w:r>
            <w:proofErr w:type="spellEnd"/>
            <w:r w:rsidRPr="00295EDA">
              <w:rPr>
                <w:sz w:val="24"/>
                <w:szCs w:val="24"/>
              </w:rPr>
              <w:t xml:space="preserve"> </w:t>
            </w:r>
            <w:proofErr w:type="spellStart"/>
            <w:r w:rsidRPr="00295EDA">
              <w:rPr>
                <w:sz w:val="24"/>
                <w:szCs w:val="24"/>
              </w:rPr>
              <w:t>муниципального</w:t>
            </w:r>
            <w:proofErr w:type="spellEnd"/>
            <w:r w:rsidRPr="00295EDA">
              <w:rPr>
                <w:sz w:val="24"/>
                <w:szCs w:val="24"/>
              </w:rPr>
              <w:t xml:space="preserve"> проекта</w:t>
            </w:r>
            <w:r w:rsidRPr="00295EDA">
              <w:rPr>
                <w:i/>
                <w:sz w:val="24"/>
                <w:szCs w:val="24"/>
                <w:vertAlign w:val="superscript"/>
              </w:rPr>
              <w:t>2</w:t>
            </w:r>
          </w:p>
          <w:p w:rsidR="00295EDA" w:rsidRPr="00295EDA" w:rsidRDefault="00295EDA" w:rsidP="00295EDA">
            <w:pPr>
              <w:pStyle w:val="TableParagraph"/>
              <w:spacing w:before="10"/>
              <w:rPr>
                <w:sz w:val="24"/>
                <w:szCs w:val="24"/>
              </w:rPr>
            </w:pPr>
          </w:p>
          <w:p w:rsidR="00295EDA" w:rsidRPr="00295EDA" w:rsidRDefault="00295EDA" w:rsidP="00295EDA">
            <w:pPr>
              <w:pStyle w:val="TableParagraph"/>
              <w:spacing w:before="1"/>
              <w:ind w:left="68" w:right="50"/>
              <w:jc w:val="center"/>
              <w:rPr>
                <w:sz w:val="24"/>
                <w:szCs w:val="24"/>
              </w:rPr>
            </w:pPr>
            <w:r w:rsidRPr="00295EDA">
              <w:rPr>
                <w:sz w:val="24"/>
                <w:szCs w:val="24"/>
              </w:rPr>
              <w:t xml:space="preserve"> </w:t>
            </w:r>
          </w:p>
        </w:tc>
        <w:tc>
          <w:tcPr>
            <w:tcW w:w="558" w:type="pct"/>
            <w:vMerge w:val="restart"/>
          </w:tcPr>
          <w:p w:rsidR="00295EDA" w:rsidRPr="00295EDA" w:rsidRDefault="00295EDA" w:rsidP="00295EDA">
            <w:pPr>
              <w:pStyle w:val="TableParagraph"/>
              <w:spacing w:before="10"/>
              <w:jc w:val="center"/>
              <w:rPr>
                <w:sz w:val="24"/>
                <w:szCs w:val="24"/>
                <w:lang w:val="ru-RU"/>
              </w:rPr>
            </w:pPr>
            <w:r w:rsidRPr="00295EDA">
              <w:rPr>
                <w:sz w:val="24"/>
                <w:szCs w:val="24"/>
                <w:lang w:val="ru-RU"/>
              </w:rPr>
              <w:t>Ответственный исполнитель</w:t>
            </w:r>
          </w:p>
          <w:p w:rsidR="00295EDA" w:rsidRPr="00295EDA" w:rsidRDefault="00295EDA" w:rsidP="00295EDA">
            <w:pPr>
              <w:pStyle w:val="TableParagraph"/>
              <w:spacing w:before="10"/>
              <w:jc w:val="center"/>
              <w:rPr>
                <w:sz w:val="24"/>
                <w:szCs w:val="24"/>
                <w:lang w:val="ru-RU"/>
              </w:rPr>
            </w:pPr>
            <w:r w:rsidRPr="00295EDA">
              <w:rPr>
                <w:sz w:val="24"/>
                <w:szCs w:val="24"/>
                <w:lang w:val="ru-RU"/>
              </w:rPr>
              <w:t>(Ф.И.О., должность)</w:t>
            </w:r>
            <w:r w:rsidRPr="00295EDA">
              <w:rPr>
                <w:sz w:val="24"/>
                <w:szCs w:val="24"/>
                <w:vertAlign w:val="superscript"/>
                <w:lang w:val="ru-RU"/>
              </w:rPr>
              <w:t>3</w:t>
            </w:r>
          </w:p>
        </w:tc>
      </w:tr>
      <w:tr w:rsidR="00295EDA" w:rsidRPr="00295EDA" w:rsidTr="00295EDA">
        <w:trPr>
          <w:trHeight w:val="383"/>
        </w:trPr>
        <w:tc>
          <w:tcPr>
            <w:tcW w:w="168" w:type="pct"/>
            <w:vMerge/>
            <w:tcBorders>
              <w:top w:val="nil"/>
            </w:tcBorders>
          </w:tcPr>
          <w:p w:rsidR="00295EDA" w:rsidRPr="00295EDA" w:rsidRDefault="00295EDA" w:rsidP="00295EDA">
            <w:pPr>
              <w:rPr>
                <w:lang w:val="ru-RU"/>
              </w:rPr>
            </w:pPr>
          </w:p>
        </w:tc>
        <w:tc>
          <w:tcPr>
            <w:tcW w:w="1041" w:type="pct"/>
            <w:vMerge/>
          </w:tcPr>
          <w:p w:rsidR="00295EDA" w:rsidRPr="00295EDA" w:rsidRDefault="00295EDA" w:rsidP="00295EDA">
            <w:pPr>
              <w:rPr>
                <w:lang w:val="ru-RU"/>
              </w:rPr>
            </w:pPr>
          </w:p>
        </w:tc>
        <w:tc>
          <w:tcPr>
            <w:tcW w:w="370" w:type="pct"/>
            <w:vMerge/>
            <w:tcBorders>
              <w:top w:val="nil"/>
            </w:tcBorders>
          </w:tcPr>
          <w:p w:rsidR="00295EDA" w:rsidRPr="00295EDA" w:rsidRDefault="00295EDA" w:rsidP="00295EDA">
            <w:pPr>
              <w:rPr>
                <w:lang w:val="ru-RU"/>
              </w:rPr>
            </w:pPr>
          </w:p>
        </w:tc>
        <w:tc>
          <w:tcPr>
            <w:tcW w:w="496" w:type="pct"/>
            <w:gridSpan w:val="2"/>
            <w:vMerge/>
            <w:tcBorders>
              <w:top w:val="nil"/>
            </w:tcBorders>
          </w:tcPr>
          <w:p w:rsidR="00295EDA" w:rsidRPr="00295EDA" w:rsidRDefault="00295EDA" w:rsidP="00295EDA">
            <w:pPr>
              <w:rPr>
                <w:lang w:val="ru-RU"/>
              </w:rPr>
            </w:pPr>
          </w:p>
        </w:tc>
        <w:tc>
          <w:tcPr>
            <w:tcW w:w="166" w:type="pct"/>
            <w:vMerge w:val="restart"/>
          </w:tcPr>
          <w:p w:rsidR="00295EDA" w:rsidRPr="00295EDA" w:rsidRDefault="00295EDA" w:rsidP="00295EDA">
            <w:pPr>
              <w:pStyle w:val="TableParagraph"/>
              <w:rPr>
                <w:sz w:val="24"/>
                <w:szCs w:val="24"/>
                <w:lang w:val="ru-RU"/>
              </w:rPr>
            </w:pPr>
          </w:p>
          <w:p w:rsidR="00295EDA" w:rsidRPr="00295EDA" w:rsidRDefault="00295EDA" w:rsidP="00295EDA">
            <w:pPr>
              <w:pStyle w:val="TableParagraph"/>
              <w:spacing w:before="1"/>
              <w:rPr>
                <w:sz w:val="24"/>
                <w:szCs w:val="24"/>
                <w:lang w:val="ru-RU"/>
              </w:rPr>
            </w:pPr>
          </w:p>
          <w:p w:rsidR="00295EDA" w:rsidRPr="00295EDA" w:rsidRDefault="00295EDA" w:rsidP="00295EDA">
            <w:pPr>
              <w:pStyle w:val="TableParagraph"/>
              <w:ind w:left="32"/>
              <w:jc w:val="center"/>
              <w:rPr>
                <w:sz w:val="24"/>
                <w:szCs w:val="24"/>
              </w:rPr>
            </w:pPr>
            <w:r w:rsidRPr="00295EDA">
              <w:rPr>
                <w:position w:val="-8"/>
                <w:sz w:val="24"/>
                <w:szCs w:val="24"/>
              </w:rPr>
              <w:t>N</w:t>
            </w:r>
            <w:r w:rsidRPr="00295EDA">
              <w:rPr>
                <w:sz w:val="24"/>
                <w:szCs w:val="24"/>
              </w:rPr>
              <w:t>2</w:t>
            </w:r>
          </w:p>
        </w:tc>
        <w:tc>
          <w:tcPr>
            <w:tcW w:w="156"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spacing w:before="6"/>
              <w:rPr>
                <w:sz w:val="24"/>
                <w:szCs w:val="24"/>
              </w:rPr>
            </w:pPr>
          </w:p>
          <w:p w:rsidR="00295EDA" w:rsidRPr="00295EDA" w:rsidRDefault="00295EDA" w:rsidP="00295EDA">
            <w:pPr>
              <w:pStyle w:val="TableParagraph"/>
              <w:ind w:left="33"/>
              <w:rPr>
                <w:sz w:val="24"/>
                <w:szCs w:val="24"/>
              </w:rPr>
            </w:pPr>
            <w:r w:rsidRPr="00295EDA">
              <w:rPr>
                <w:sz w:val="24"/>
                <w:szCs w:val="24"/>
              </w:rPr>
              <w:t>N+1</w:t>
            </w:r>
          </w:p>
        </w:tc>
        <w:tc>
          <w:tcPr>
            <w:tcW w:w="130"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spacing w:before="6"/>
              <w:rPr>
                <w:sz w:val="24"/>
                <w:szCs w:val="24"/>
              </w:rPr>
            </w:pPr>
          </w:p>
          <w:p w:rsidR="00295EDA" w:rsidRPr="00295EDA" w:rsidRDefault="00295EDA" w:rsidP="00295EDA">
            <w:pPr>
              <w:pStyle w:val="TableParagraph"/>
              <w:ind w:left="33"/>
              <w:rPr>
                <w:sz w:val="24"/>
                <w:szCs w:val="24"/>
              </w:rPr>
            </w:pPr>
            <w:r w:rsidRPr="00295EDA">
              <w:rPr>
                <w:sz w:val="24"/>
                <w:szCs w:val="24"/>
              </w:rPr>
              <w:t>…</w:t>
            </w:r>
          </w:p>
        </w:tc>
        <w:tc>
          <w:tcPr>
            <w:tcW w:w="233" w:type="pct"/>
            <w:vMerge w:val="restart"/>
          </w:tcPr>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jc w:val="center"/>
              <w:rPr>
                <w:sz w:val="24"/>
                <w:szCs w:val="24"/>
              </w:rPr>
            </w:pPr>
            <w:r w:rsidRPr="00295EDA">
              <w:rPr>
                <w:sz w:val="24"/>
                <w:szCs w:val="24"/>
              </w:rPr>
              <w:t>…</w:t>
            </w:r>
          </w:p>
          <w:p w:rsidR="00295EDA" w:rsidRPr="00295EDA" w:rsidRDefault="00295EDA" w:rsidP="00295EDA">
            <w:pPr>
              <w:pStyle w:val="TableParagraph"/>
              <w:spacing w:before="6"/>
              <w:rPr>
                <w:sz w:val="24"/>
                <w:szCs w:val="24"/>
              </w:rPr>
            </w:pPr>
          </w:p>
        </w:tc>
        <w:tc>
          <w:tcPr>
            <w:tcW w:w="234" w:type="pct"/>
            <w:vMerge w:val="restart"/>
          </w:tcPr>
          <w:p w:rsidR="00295EDA" w:rsidRPr="00295EDA" w:rsidRDefault="00295EDA" w:rsidP="00295EDA">
            <w:pPr>
              <w:pStyle w:val="TableParagraph"/>
              <w:ind w:left="33"/>
              <w:rPr>
                <w:sz w:val="24"/>
                <w:szCs w:val="24"/>
              </w:rPr>
            </w:pPr>
          </w:p>
          <w:p w:rsidR="00295EDA" w:rsidRPr="00295EDA" w:rsidRDefault="00295EDA" w:rsidP="00295EDA">
            <w:pPr>
              <w:pStyle w:val="TableParagraph"/>
              <w:ind w:left="33"/>
              <w:rPr>
                <w:sz w:val="24"/>
                <w:szCs w:val="24"/>
              </w:rPr>
            </w:pPr>
          </w:p>
          <w:p w:rsidR="00295EDA" w:rsidRPr="00295EDA" w:rsidRDefault="00295EDA" w:rsidP="00295EDA">
            <w:pPr>
              <w:pStyle w:val="TableParagraph"/>
              <w:ind w:left="33"/>
              <w:jc w:val="center"/>
              <w:rPr>
                <w:sz w:val="24"/>
                <w:szCs w:val="24"/>
              </w:rPr>
            </w:pPr>
            <w:proofErr w:type="spellStart"/>
            <w:r w:rsidRPr="00295EDA">
              <w:rPr>
                <w:sz w:val="24"/>
                <w:szCs w:val="24"/>
              </w:rPr>
              <w:t>N+n</w:t>
            </w:r>
            <w:proofErr w:type="spellEnd"/>
          </w:p>
        </w:tc>
        <w:tc>
          <w:tcPr>
            <w:tcW w:w="701" w:type="pct"/>
            <w:vMerge/>
            <w:tcBorders>
              <w:top w:val="nil"/>
            </w:tcBorders>
          </w:tcPr>
          <w:p w:rsidR="00295EDA" w:rsidRPr="00295EDA" w:rsidRDefault="00295EDA" w:rsidP="00295EDA"/>
        </w:tc>
        <w:tc>
          <w:tcPr>
            <w:tcW w:w="747" w:type="pct"/>
            <w:vMerge/>
          </w:tcPr>
          <w:p w:rsidR="00295EDA" w:rsidRPr="00295EDA" w:rsidRDefault="00295EDA" w:rsidP="00295EDA"/>
        </w:tc>
        <w:tc>
          <w:tcPr>
            <w:tcW w:w="558" w:type="pct"/>
            <w:vMerge/>
          </w:tcPr>
          <w:p w:rsidR="00295EDA" w:rsidRPr="00295EDA" w:rsidRDefault="00295EDA" w:rsidP="00295EDA">
            <w:pPr>
              <w:pStyle w:val="TableParagraph"/>
              <w:spacing w:before="10"/>
              <w:jc w:val="center"/>
              <w:rPr>
                <w:sz w:val="24"/>
                <w:szCs w:val="24"/>
              </w:rPr>
            </w:pPr>
          </w:p>
        </w:tc>
      </w:tr>
      <w:tr w:rsidR="00295EDA" w:rsidRPr="00295EDA" w:rsidTr="00295EDA">
        <w:trPr>
          <w:trHeight w:val="1200"/>
        </w:trPr>
        <w:tc>
          <w:tcPr>
            <w:tcW w:w="168" w:type="pct"/>
            <w:vMerge/>
            <w:tcBorders>
              <w:top w:val="nil"/>
            </w:tcBorders>
          </w:tcPr>
          <w:p w:rsidR="00295EDA" w:rsidRPr="00295EDA" w:rsidRDefault="00295EDA" w:rsidP="00295EDA"/>
        </w:tc>
        <w:tc>
          <w:tcPr>
            <w:tcW w:w="1041" w:type="pct"/>
            <w:vMerge/>
          </w:tcPr>
          <w:p w:rsidR="00295EDA" w:rsidRPr="00295EDA" w:rsidRDefault="00295EDA" w:rsidP="00295EDA"/>
        </w:tc>
        <w:tc>
          <w:tcPr>
            <w:tcW w:w="370" w:type="pct"/>
            <w:vMerge/>
            <w:tcBorders>
              <w:top w:val="nil"/>
            </w:tcBorders>
          </w:tcPr>
          <w:p w:rsidR="00295EDA" w:rsidRPr="00295EDA" w:rsidRDefault="00295EDA" w:rsidP="00295EDA"/>
        </w:tc>
        <w:tc>
          <w:tcPr>
            <w:tcW w:w="317" w:type="pct"/>
          </w:tcPr>
          <w:p w:rsidR="00295EDA" w:rsidRPr="00295EDA" w:rsidRDefault="00295EDA" w:rsidP="00295EDA">
            <w:pPr>
              <w:pStyle w:val="TableParagraph"/>
              <w:spacing w:before="5"/>
              <w:rPr>
                <w:sz w:val="24"/>
                <w:szCs w:val="24"/>
              </w:rPr>
            </w:pPr>
          </w:p>
          <w:p w:rsidR="00295EDA" w:rsidRPr="00295EDA" w:rsidRDefault="00295EDA" w:rsidP="00295EDA">
            <w:pPr>
              <w:pStyle w:val="TableParagraph"/>
              <w:ind w:left="31"/>
              <w:rPr>
                <w:sz w:val="24"/>
                <w:szCs w:val="24"/>
              </w:rPr>
            </w:pPr>
            <w:proofErr w:type="spellStart"/>
            <w:r w:rsidRPr="00295EDA">
              <w:rPr>
                <w:sz w:val="24"/>
                <w:szCs w:val="24"/>
              </w:rPr>
              <w:t>значение</w:t>
            </w:r>
            <w:proofErr w:type="spellEnd"/>
          </w:p>
        </w:tc>
        <w:tc>
          <w:tcPr>
            <w:tcW w:w="179" w:type="pct"/>
          </w:tcPr>
          <w:p w:rsidR="00295EDA" w:rsidRPr="00295EDA" w:rsidRDefault="00295EDA" w:rsidP="00295EDA">
            <w:pPr>
              <w:pStyle w:val="TableParagraph"/>
              <w:spacing w:before="5"/>
              <w:rPr>
                <w:sz w:val="24"/>
                <w:szCs w:val="24"/>
              </w:rPr>
            </w:pPr>
          </w:p>
          <w:p w:rsidR="00295EDA" w:rsidRPr="00295EDA" w:rsidRDefault="00295EDA" w:rsidP="00295EDA">
            <w:pPr>
              <w:pStyle w:val="TableParagraph"/>
              <w:ind w:left="32"/>
              <w:rPr>
                <w:sz w:val="24"/>
                <w:szCs w:val="24"/>
              </w:rPr>
            </w:pPr>
            <w:proofErr w:type="spellStart"/>
            <w:r w:rsidRPr="00295EDA">
              <w:rPr>
                <w:sz w:val="24"/>
                <w:szCs w:val="24"/>
              </w:rPr>
              <w:t>год</w:t>
            </w:r>
            <w:proofErr w:type="spellEnd"/>
          </w:p>
        </w:tc>
        <w:tc>
          <w:tcPr>
            <w:tcW w:w="166" w:type="pct"/>
            <w:vMerge/>
            <w:tcBorders>
              <w:top w:val="nil"/>
            </w:tcBorders>
          </w:tcPr>
          <w:p w:rsidR="00295EDA" w:rsidRPr="00295EDA" w:rsidRDefault="00295EDA" w:rsidP="00295EDA"/>
        </w:tc>
        <w:tc>
          <w:tcPr>
            <w:tcW w:w="156" w:type="pct"/>
            <w:vMerge/>
            <w:tcBorders>
              <w:top w:val="nil"/>
            </w:tcBorders>
          </w:tcPr>
          <w:p w:rsidR="00295EDA" w:rsidRPr="00295EDA" w:rsidRDefault="00295EDA" w:rsidP="00295EDA"/>
        </w:tc>
        <w:tc>
          <w:tcPr>
            <w:tcW w:w="130" w:type="pct"/>
            <w:vMerge/>
            <w:tcBorders>
              <w:top w:val="nil"/>
            </w:tcBorders>
          </w:tcPr>
          <w:p w:rsidR="00295EDA" w:rsidRPr="00295EDA" w:rsidRDefault="00295EDA" w:rsidP="00295EDA"/>
        </w:tc>
        <w:tc>
          <w:tcPr>
            <w:tcW w:w="233" w:type="pct"/>
            <w:vMerge/>
            <w:tcBorders>
              <w:top w:val="nil"/>
            </w:tcBorders>
          </w:tcPr>
          <w:p w:rsidR="00295EDA" w:rsidRPr="00295EDA" w:rsidRDefault="00295EDA" w:rsidP="00295EDA"/>
        </w:tc>
        <w:tc>
          <w:tcPr>
            <w:tcW w:w="234" w:type="pct"/>
            <w:vMerge/>
            <w:tcBorders>
              <w:top w:val="nil"/>
            </w:tcBorders>
          </w:tcPr>
          <w:p w:rsidR="00295EDA" w:rsidRPr="00295EDA" w:rsidRDefault="00295EDA" w:rsidP="00295EDA"/>
        </w:tc>
        <w:tc>
          <w:tcPr>
            <w:tcW w:w="701" w:type="pct"/>
            <w:vMerge/>
            <w:tcBorders>
              <w:top w:val="nil"/>
            </w:tcBorders>
          </w:tcPr>
          <w:p w:rsidR="00295EDA" w:rsidRPr="00295EDA" w:rsidRDefault="00295EDA" w:rsidP="00295EDA"/>
        </w:tc>
        <w:tc>
          <w:tcPr>
            <w:tcW w:w="747" w:type="pct"/>
            <w:vMerge/>
          </w:tcPr>
          <w:p w:rsidR="00295EDA" w:rsidRPr="00295EDA" w:rsidRDefault="00295EDA" w:rsidP="00295EDA"/>
        </w:tc>
        <w:tc>
          <w:tcPr>
            <w:tcW w:w="558" w:type="pct"/>
            <w:vMerge/>
          </w:tcPr>
          <w:p w:rsidR="00295EDA" w:rsidRPr="00295EDA" w:rsidRDefault="00295EDA" w:rsidP="00295EDA"/>
        </w:tc>
      </w:tr>
      <w:tr w:rsidR="00295EDA" w:rsidRPr="00295EDA" w:rsidTr="00295EDA">
        <w:trPr>
          <w:trHeight w:val="489"/>
        </w:trPr>
        <w:tc>
          <w:tcPr>
            <w:tcW w:w="168" w:type="pct"/>
          </w:tcPr>
          <w:p w:rsidR="00295EDA" w:rsidRPr="00295EDA" w:rsidRDefault="00295EDA" w:rsidP="00295EDA">
            <w:pPr>
              <w:pStyle w:val="TableParagraph"/>
              <w:spacing w:before="2"/>
              <w:ind w:left="10"/>
              <w:jc w:val="center"/>
              <w:rPr>
                <w:sz w:val="24"/>
                <w:szCs w:val="24"/>
              </w:rPr>
            </w:pPr>
            <w:r w:rsidRPr="00295EDA">
              <w:rPr>
                <w:sz w:val="24"/>
                <w:szCs w:val="24"/>
              </w:rPr>
              <w:t>1</w:t>
            </w:r>
          </w:p>
        </w:tc>
        <w:tc>
          <w:tcPr>
            <w:tcW w:w="4832" w:type="pct"/>
            <w:gridSpan w:val="12"/>
          </w:tcPr>
          <w:p w:rsidR="00295EDA" w:rsidRPr="00295EDA" w:rsidRDefault="00295EDA" w:rsidP="00295EDA">
            <w:pPr>
              <w:pStyle w:val="TableParagraph"/>
              <w:spacing w:before="2"/>
              <w:ind w:left="32" w:right="76"/>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p>
        </w:tc>
      </w:tr>
      <w:tr w:rsidR="00295EDA" w:rsidRPr="00295EDA" w:rsidTr="00295EDA">
        <w:trPr>
          <w:trHeight w:val="1399"/>
        </w:trPr>
        <w:tc>
          <w:tcPr>
            <w:tcW w:w="168" w:type="pct"/>
          </w:tcPr>
          <w:p w:rsidR="00295EDA" w:rsidRPr="00295EDA" w:rsidRDefault="00295EDA" w:rsidP="00295EDA">
            <w:pPr>
              <w:pStyle w:val="TableParagraph"/>
              <w:spacing w:before="2"/>
              <w:ind w:left="10"/>
              <w:jc w:val="center"/>
              <w:rPr>
                <w:sz w:val="24"/>
                <w:szCs w:val="24"/>
              </w:rPr>
            </w:pPr>
            <w:r w:rsidRPr="00295EDA">
              <w:rPr>
                <w:sz w:val="24"/>
                <w:szCs w:val="24"/>
              </w:rPr>
              <w:t>1.1</w:t>
            </w:r>
          </w:p>
        </w:tc>
        <w:tc>
          <w:tcPr>
            <w:tcW w:w="1041" w:type="pct"/>
          </w:tcPr>
          <w:p w:rsidR="00295EDA" w:rsidRPr="00295EDA" w:rsidRDefault="00295EDA" w:rsidP="00295EDA">
            <w:pPr>
              <w:pStyle w:val="TableParagraph"/>
              <w:spacing w:before="2"/>
              <w:ind w:right="81"/>
              <w:rPr>
                <w:i/>
                <w:sz w:val="24"/>
                <w:szCs w:val="24"/>
                <w:lang w:val="ru-RU"/>
              </w:rPr>
            </w:pPr>
            <w:r w:rsidRPr="00295EDA">
              <w:rPr>
                <w:sz w:val="24"/>
                <w:szCs w:val="24"/>
                <w:lang w:val="ru-RU"/>
              </w:rPr>
              <w:t>Мероприятие (результат)</w:t>
            </w:r>
          </w:p>
          <w:p w:rsidR="00295EDA" w:rsidRPr="00295EDA" w:rsidRDefault="00295EDA" w:rsidP="00295EDA">
            <w:pPr>
              <w:pStyle w:val="TableParagraph"/>
              <w:spacing w:before="2"/>
              <w:ind w:right="81"/>
              <w:rPr>
                <w:sz w:val="24"/>
                <w:szCs w:val="24"/>
                <w:lang w:val="ru-RU"/>
              </w:rPr>
            </w:pPr>
            <w:r w:rsidRPr="00295EDA">
              <w:rPr>
                <w:i/>
                <w:sz w:val="24"/>
                <w:szCs w:val="24"/>
                <w:lang w:val="ru-RU"/>
              </w:rPr>
              <w:t>(указывается</w:t>
            </w:r>
            <w:r w:rsidRPr="00295EDA">
              <w:rPr>
                <w:i/>
                <w:spacing w:val="1"/>
                <w:sz w:val="24"/>
                <w:szCs w:val="24"/>
                <w:lang w:val="ru-RU"/>
              </w:rPr>
              <w:t xml:space="preserve"> наименование мероприятия (</w:t>
            </w:r>
            <w:r w:rsidRPr="00295EDA">
              <w:rPr>
                <w:i/>
                <w:sz w:val="24"/>
                <w:szCs w:val="24"/>
                <w:lang w:val="ru-RU"/>
              </w:rPr>
              <w:t>результата),</w:t>
            </w:r>
            <w:r w:rsidRPr="00295EDA">
              <w:rPr>
                <w:i/>
                <w:spacing w:val="1"/>
                <w:sz w:val="24"/>
                <w:szCs w:val="24"/>
                <w:lang w:val="ru-RU"/>
              </w:rPr>
              <w:t xml:space="preserve"> </w:t>
            </w:r>
            <w:r w:rsidRPr="00295EDA">
              <w:rPr>
                <w:i/>
                <w:sz w:val="24"/>
                <w:szCs w:val="24"/>
                <w:lang w:val="ru-RU"/>
              </w:rPr>
              <w:t>направленного на</w:t>
            </w:r>
            <w:r w:rsidRPr="00295EDA">
              <w:rPr>
                <w:i/>
                <w:spacing w:val="-62"/>
                <w:sz w:val="24"/>
                <w:szCs w:val="24"/>
                <w:lang w:val="ru-RU"/>
              </w:rPr>
              <w:t xml:space="preserve">   </w:t>
            </w:r>
            <w:r w:rsidRPr="00295EDA">
              <w:rPr>
                <w:i/>
                <w:sz w:val="24"/>
                <w:szCs w:val="24"/>
                <w:lang w:val="ru-RU"/>
              </w:rPr>
              <w:t>достижение</w:t>
            </w:r>
            <w:r w:rsidRPr="00295EDA">
              <w:rPr>
                <w:i/>
                <w:spacing w:val="1"/>
                <w:sz w:val="24"/>
                <w:szCs w:val="24"/>
                <w:lang w:val="ru-RU"/>
              </w:rPr>
              <w:t xml:space="preserve"> </w:t>
            </w:r>
            <w:r w:rsidRPr="00295EDA">
              <w:rPr>
                <w:i/>
                <w:sz w:val="24"/>
                <w:szCs w:val="24"/>
                <w:lang w:val="ru-RU"/>
              </w:rPr>
              <w:t>задачи)</w:t>
            </w:r>
          </w:p>
        </w:tc>
        <w:tc>
          <w:tcPr>
            <w:tcW w:w="370" w:type="pct"/>
          </w:tcPr>
          <w:p w:rsidR="00295EDA" w:rsidRPr="00295EDA" w:rsidRDefault="00295EDA" w:rsidP="00295EDA">
            <w:pPr>
              <w:pStyle w:val="TableParagraph"/>
              <w:rPr>
                <w:sz w:val="24"/>
                <w:szCs w:val="24"/>
                <w:lang w:val="ru-RU"/>
              </w:rPr>
            </w:pPr>
          </w:p>
        </w:tc>
        <w:tc>
          <w:tcPr>
            <w:tcW w:w="317" w:type="pct"/>
          </w:tcPr>
          <w:p w:rsidR="00295EDA" w:rsidRPr="00295EDA" w:rsidRDefault="00295EDA" w:rsidP="00295EDA">
            <w:pPr>
              <w:pStyle w:val="TableParagraph"/>
              <w:rPr>
                <w:sz w:val="24"/>
                <w:szCs w:val="24"/>
                <w:lang w:val="ru-RU"/>
              </w:rPr>
            </w:pPr>
          </w:p>
        </w:tc>
        <w:tc>
          <w:tcPr>
            <w:tcW w:w="179" w:type="pct"/>
          </w:tcPr>
          <w:p w:rsidR="00295EDA" w:rsidRPr="00295EDA" w:rsidRDefault="00295EDA" w:rsidP="00295EDA">
            <w:pPr>
              <w:pStyle w:val="TableParagraph"/>
              <w:rPr>
                <w:sz w:val="24"/>
                <w:szCs w:val="24"/>
                <w:lang w:val="ru-RU"/>
              </w:rPr>
            </w:pPr>
          </w:p>
        </w:tc>
        <w:tc>
          <w:tcPr>
            <w:tcW w:w="166" w:type="pct"/>
          </w:tcPr>
          <w:p w:rsidR="00295EDA" w:rsidRPr="00295EDA" w:rsidRDefault="00295EDA" w:rsidP="00295EDA">
            <w:pPr>
              <w:pStyle w:val="TableParagraph"/>
              <w:rPr>
                <w:sz w:val="24"/>
                <w:szCs w:val="24"/>
                <w:lang w:val="ru-RU"/>
              </w:rPr>
            </w:pPr>
          </w:p>
        </w:tc>
        <w:tc>
          <w:tcPr>
            <w:tcW w:w="156" w:type="pct"/>
          </w:tcPr>
          <w:p w:rsidR="00295EDA" w:rsidRPr="00295EDA" w:rsidRDefault="00295EDA" w:rsidP="00295EDA">
            <w:pPr>
              <w:pStyle w:val="TableParagraph"/>
              <w:rPr>
                <w:sz w:val="24"/>
                <w:szCs w:val="24"/>
                <w:lang w:val="ru-RU"/>
              </w:rPr>
            </w:pPr>
          </w:p>
        </w:tc>
        <w:tc>
          <w:tcPr>
            <w:tcW w:w="130" w:type="pct"/>
          </w:tcPr>
          <w:p w:rsidR="00295EDA" w:rsidRPr="00295EDA" w:rsidRDefault="00295EDA" w:rsidP="00295EDA">
            <w:pPr>
              <w:pStyle w:val="TableParagraph"/>
              <w:rPr>
                <w:sz w:val="24"/>
                <w:szCs w:val="24"/>
                <w:lang w:val="ru-RU"/>
              </w:rPr>
            </w:pPr>
          </w:p>
        </w:tc>
        <w:tc>
          <w:tcPr>
            <w:tcW w:w="233" w:type="pct"/>
          </w:tcPr>
          <w:p w:rsidR="00295EDA" w:rsidRPr="00295EDA" w:rsidRDefault="00295EDA" w:rsidP="00295EDA">
            <w:pPr>
              <w:pStyle w:val="TableParagraph"/>
              <w:rPr>
                <w:sz w:val="24"/>
                <w:szCs w:val="24"/>
                <w:lang w:val="ru-RU"/>
              </w:rPr>
            </w:pPr>
          </w:p>
        </w:tc>
        <w:tc>
          <w:tcPr>
            <w:tcW w:w="234" w:type="pct"/>
          </w:tcPr>
          <w:p w:rsidR="00295EDA" w:rsidRPr="00295EDA" w:rsidRDefault="00295EDA" w:rsidP="00295EDA">
            <w:pPr>
              <w:pStyle w:val="TableParagraph"/>
              <w:rPr>
                <w:sz w:val="24"/>
                <w:szCs w:val="24"/>
                <w:lang w:val="ru-RU"/>
              </w:rPr>
            </w:pPr>
          </w:p>
        </w:tc>
        <w:tc>
          <w:tcPr>
            <w:tcW w:w="701" w:type="pct"/>
          </w:tcPr>
          <w:p w:rsidR="00295EDA" w:rsidRPr="00295EDA" w:rsidRDefault="00295EDA" w:rsidP="00295EDA">
            <w:pPr>
              <w:pStyle w:val="TableParagraph"/>
              <w:rPr>
                <w:sz w:val="24"/>
                <w:szCs w:val="24"/>
                <w:lang w:val="ru-RU"/>
              </w:rPr>
            </w:pPr>
          </w:p>
        </w:tc>
        <w:tc>
          <w:tcPr>
            <w:tcW w:w="747" w:type="pct"/>
          </w:tcPr>
          <w:p w:rsidR="00295EDA" w:rsidRPr="00295EDA" w:rsidRDefault="00295EDA" w:rsidP="00295EDA">
            <w:pPr>
              <w:pStyle w:val="TableParagraph"/>
              <w:spacing w:before="2"/>
              <w:ind w:left="32" w:right="76"/>
              <w:rPr>
                <w:i/>
                <w:sz w:val="24"/>
                <w:szCs w:val="24"/>
                <w:lang w:val="ru-RU"/>
              </w:rPr>
            </w:pPr>
          </w:p>
          <w:p w:rsidR="00295EDA" w:rsidRPr="00295EDA" w:rsidRDefault="00295EDA" w:rsidP="00295EDA">
            <w:pPr>
              <w:pStyle w:val="TableParagraph"/>
              <w:ind w:left="32" w:right="76"/>
              <w:rPr>
                <w:i/>
                <w:sz w:val="24"/>
                <w:szCs w:val="24"/>
                <w:lang w:val="ru-RU"/>
              </w:rPr>
            </w:pPr>
          </w:p>
        </w:tc>
        <w:tc>
          <w:tcPr>
            <w:tcW w:w="558" w:type="pct"/>
          </w:tcPr>
          <w:p w:rsidR="00295EDA" w:rsidRPr="00295EDA" w:rsidRDefault="00295EDA" w:rsidP="00295EDA">
            <w:pPr>
              <w:pStyle w:val="TableParagraph"/>
              <w:spacing w:before="2"/>
              <w:ind w:left="32" w:right="76"/>
              <w:rPr>
                <w:i/>
                <w:sz w:val="24"/>
                <w:szCs w:val="24"/>
                <w:lang w:val="ru-RU"/>
              </w:rPr>
            </w:pPr>
          </w:p>
        </w:tc>
      </w:tr>
      <w:tr w:rsidR="00295EDA" w:rsidRPr="00295EDA" w:rsidTr="00295EDA">
        <w:trPr>
          <w:trHeight w:val="541"/>
        </w:trPr>
        <w:tc>
          <w:tcPr>
            <w:tcW w:w="168" w:type="pct"/>
          </w:tcPr>
          <w:p w:rsidR="00295EDA" w:rsidRPr="00295EDA" w:rsidRDefault="00295EDA" w:rsidP="00295EDA">
            <w:pPr>
              <w:pStyle w:val="TableParagraph"/>
              <w:spacing w:before="2"/>
              <w:ind w:left="10"/>
              <w:jc w:val="center"/>
              <w:rPr>
                <w:sz w:val="24"/>
                <w:szCs w:val="24"/>
                <w:lang w:val="ru-RU"/>
              </w:rPr>
            </w:pPr>
          </w:p>
        </w:tc>
        <w:tc>
          <w:tcPr>
            <w:tcW w:w="4832" w:type="pct"/>
            <w:gridSpan w:val="12"/>
          </w:tcPr>
          <w:p w:rsidR="00295EDA" w:rsidRPr="00295EDA" w:rsidRDefault="00295EDA" w:rsidP="00295EDA">
            <w:pPr>
              <w:pStyle w:val="TableParagraph"/>
              <w:spacing w:before="2"/>
              <w:ind w:left="32" w:right="76"/>
              <w:rPr>
                <w:i/>
                <w:sz w:val="24"/>
                <w:szCs w:val="24"/>
                <w:lang w:val="ru-RU"/>
              </w:rPr>
            </w:pPr>
            <w:r w:rsidRPr="00295EDA">
              <w:rPr>
                <w:sz w:val="24"/>
                <w:szCs w:val="24"/>
                <w:lang w:val="ru-RU"/>
              </w:rPr>
              <w:t>Описательная часть характеристики мероприятия (результата)</w:t>
            </w:r>
            <w:r w:rsidRPr="00295EDA">
              <w:rPr>
                <w:sz w:val="24"/>
                <w:szCs w:val="24"/>
                <w:vertAlign w:val="superscript"/>
                <w:lang w:val="ru-RU"/>
              </w:rPr>
              <w:t>4</w:t>
            </w:r>
          </w:p>
        </w:tc>
      </w:tr>
      <w:tr w:rsidR="00295EDA" w:rsidRPr="00295EDA" w:rsidTr="00295EDA">
        <w:trPr>
          <w:trHeight w:val="421"/>
        </w:trPr>
        <w:tc>
          <w:tcPr>
            <w:tcW w:w="168" w:type="pct"/>
          </w:tcPr>
          <w:p w:rsidR="00295EDA" w:rsidRPr="00295EDA" w:rsidRDefault="00295EDA" w:rsidP="00295EDA">
            <w:pPr>
              <w:pStyle w:val="TableParagraph"/>
              <w:spacing w:before="2"/>
              <w:ind w:left="10"/>
              <w:jc w:val="center"/>
              <w:rPr>
                <w:sz w:val="24"/>
                <w:szCs w:val="24"/>
              </w:rPr>
            </w:pPr>
            <w:r w:rsidRPr="00295EDA">
              <w:rPr>
                <w:sz w:val="24"/>
                <w:szCs w:val="24"/>
              </w:rPr>
              <w:t>2</w:t>
            </w:r>
          </w:p>
        </w:tc>
        <w:tc>
          <w:tcPr>
            <w:tcW w:w="4832" w:type="pct"/>
            <w:gridSpan w:val="12"/>
          </w:tcPr>
          <w:p w:rsidR="00295EDA" w:rsidRPr="00295EDA" w:rsidRDefault="00295EDA" w:rsidP="00295EDA">
            <w:pPr>
              <w:pStyle w:val="TableParagraph"/>
              <w:spacing w:before="2"/>
              <w:ind w:left="32" w:right="76"/>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p>
        </w:tc>
      </w:tr>
      <w:tr w:rsidR="00295EDA" w:rsidRPr="00295EDA" w:rsidTr="00295EDA">
        <w:trPr>
          <w:trHeight w:val="1399"/>
        </w:trPr>
        <w:tc>
          <w:tcPr>
            <w:tcW w:w="168" w:type="pct"/>
          </w:tcPr>
          <w:p w:rsidR="00295EDA" w:rsidRPr="00295EDA" w:rsidRDefault="00295EDA" w:rsidP="00295EDA">
            <w:pPr>
              <w:pStyle w:val="TableParagraph"/>
              <w:spacing w:before="2"/>
              <w:ind w:left="10"/>
              <w:jc w:val="center"/>
              <w:rPr>
                <w:sz w:val="24"/>
                <w:szCs w:val="24"/>
              </w:rPr>
            </w:pPr>
            <w:r w:rsidRPr="00295EDA">
              <w:rPr>
                <w:sz w:val="24"/>
                <w:szCs w:val="24"/>
              </w:rPr>
              <w:t>2.1</w:t>
            </w:r>
          </w:p>
        </w:tc>
        <w:tc>
          <w:tcPr>
            <w:tcW w:w="1041" w:type="pct"/>
          </w:tcPr>
          <w:p w:rsidR="00295EDA" w:rsidRPr="00295EDA" w:rsidRDefault="00295EDA" w:rsidP="00295EDA">
            <w:pPr>
              <w:pStyle w:val="TableParagraph"/>
              <w:spacing w:before="2"/>
              <w:ind w:right="81"/>
              <w:rPr>
                <w:i/>
                <w:sz w:val="24"/>
                <w:szCs w:val="24"/>
                <w:lang w:val="ru-RU"/>
              </w:rPr>
            </w:pPr>
            <w:r w:rsidRPr="00295EDA">
              <w:rPr>
                <w:sz w:val="24"/>
                <w:szCs w:val="24"/>
                <w:lang w:val="ru-RU"/>
              </w:rPr>
              <w:t>Мероприятие (результат)</w:t>
            </w:r>
          </w:p>
          <w:p w:rsidR="00295EDA" w:rsidRPr="00295EDA" w:rsidRDefault="00295EDA" w:rsidP="00295EDA">
            <w:pPr>
              <w:pStyle w:val="TableParagraph"/>
              <w:spacing w:before="2"/>
              <w:ind w:right="81"/>
              <w:rPr>
                <w:spacing w:val="-1"/>
                <w:sz w:val="24"/>
                <w:szCs w:val="24"/>
                <w:lang w:val="ru-RU"/>
              </w:rPr>
            </w:pPr>
            <w:r w:rsidRPr="00295EDA">
              <w:rPr>
                <w:i/>
                <w:sz w:val="24"/>
                <w:szCs w:val="24"/>
                <w:lang w:val="ru-RU"/>
              </w:rPr>
              <w:t>(указывается</w:t>
            </w:r>
            <w:r w:rsidRPr="00295EDA">
              <w:rPr>
                <w:i/>
                <w:spacing w:val="1"/>
                <w:sz w:val="24"/>
                <w:szCs w:val="24"/>
                <w:lang w:val="ru-RU"/>
              </w:rPr>
              <w:t xml:space="preserve"> наименование мероприятия (</w:t>
            </w:r>
            <w:r w:rsidRPr="00295EDA">
              <w:rPr>
                <w:i/>
                <w:sz w:val="24"/>
                <w:szCs w:val="24"/>
                <w:lang w:val="ru-RU"/>
              </w:rPr>
              <w:t>результата),</w:t>
            </w:r>
            <w:r w:rsidRPr="00295EDA">
              <w:rPr>
                <w:i/>
                <w:spacing w:val="1"/>
                <w:sz w:val="24"/>
                <w:szCs w:val="24"/>
                <w:lang w:val="ru-RU"/>
              </w:rPr>
              <w:t xml:space="preserve"> </w:t>
            </w:r>
            <w:r w:rsidRPr="00295EDA">
              <w:rPr>
                <w:i/>
                <w:sz w:val="24"/>
                <w:szCs w:val="24"/>
                <w:lang w:val="ru-RU"/>
              </w:rPr>
              <w:t>направленного на</w:t>
            </w:r>
            <w:r w:rsidRPr="00295EDA">
              <w:rPr>
                <w:i/>
                <w:spacing w:val="-62"/>
                <w:sz w:val="24"/>
                <w:szCs w:val="24"/>
                <w:lang w:val="ru-RU"/>
              </w:rPr>
              <w:t xml:space="preserve">   </w:t>
            </w:r>
            <w:r w:rsidRPr="00295EDA">
              <w:rPr>
                <w:i/>
                <w:sz w:val="24"/>
                <w:szCs w:val="24"/>
                <w:lang w:val="ru-RU"/>
              </w:rPr>
              <w:t>достижение</w:t>
            </w:r>
            <w:r w:rsidRPr="00295EDA">
              <w:rPr>
                <w:i/>
                <w:spacing w:val="1"/>
                <w:sz w:val="24"/>
                <w:szCs w:val="24"/>
                <w:lang w:val="ru-RU"/>
              </w:rPr>
              <w:t xml:space="preserve"> </w:t>
            </w:r>
            <w:r w:rsidRPr="00295EDA">
              <w:rPr>
                <w:i/>
                <w:sz w:val="24"/>
                <w:szCs w:val="24"/>
                <w:lang w:val="ru-RU"/>
              </w:rPr>
              <w:t>задачи)</w:t>
            </w:r>
          </w:p>
        </w:tc>
        <w:tc>
          <w:tcPr>
            <w:tcW w:w="370" w:type="pct"/>
          </w:tcPr>
          <w:p w:rsidR="00295EDA" w:rsidRPr="00295EDA" w:rsidRDefault="00295EDA" w:rsidP="00295EDA">
            <w:pPr>
              <w:pStyle w:val="TableParagraph"/>
              <w:rPr>
                <w:sz w:val="24"/>
                <w:szCs w:val="24"/>
                <w:lang w:val="ru-RU"/>
              </w:rPr>
            </w:pPr>
          </w:p>
        </w:tc>
        <w:tc>
          <w:tcPr>
            <w:tcW w:w="317" w:type="pct"/>
          </w:tcPr>
          <w:p w:rsidR="00295EDA" w:rsidRPr="00295EDA" w:rsidRDefault="00295EDA" w:rsidP="00295EDA">
            <w:pPr>
              <w:pStyle w:val="TableParagraph"/>
              <w:rPr>
                <w:sz w:val="24"/>
                <w:szCs w:val="24"/>
                <w:lang w:val="ru-RU"/>
              </w:rPr>
            </w:pPr>
          </w:p>
        </w:tc>
        <w:tc>
          <w:tcPr>
            <w:tcW w:w="179" w:type="pct"/>
          </w:tcPr>
          <w:p w:rsidR="00295EDA" w:rsidRPr="00295EDA" w:rsidRDefault="00295EDA" w:rsidP="00295EDA">
            <w:pPr>
              <w:pStyle w:val="TableParagraph"/>
              <w:rPr>
                <w:sz w:val="24"/>
                <w:szCs w:val="24"/>
                <w:lang w:val="ru-RU"/>
              </w:rPr>
            </w:pPr>
          </w:p>
        </w:tc>
        <w:tc>
          <w:tcPr>
            <w:tcW w:w="166" w:type="pct"/>
          </w:tcPr>
          <w:p w:rsidR="00295EDA" w:rsidRPr="00295EDA" w:rsidRDefault="00295EDA" w:rsidP="00295EDA">
            <w:pPr>
              <w:pStyle w:val="TableParagraph"/>
              <w:rPr>
                <w:sz w:val="24"/>
                <w:szCs w:val="24"/>
                <w:lang w:val="ru-RU"/>
              </w:rPr>
            </w:pPr>
          </w:p>
        </w:tc>
        <w:tc>
          <w:tcPr>
            <w:tcW w:w="156" w:type="pct"/>
          </w:tcPr>
          <w:p w:rsidR="00295EDA" w:rsidRPr="00295EDA" w:rsidRDefault="00295EDA" w:rsidP="00295EDA">
            <w:pPr>
              <w:pStyle w:val="TableParagraph"/>
              <w:rPr>
                <w:sz w:val="24"/>
                <w:szCs w:val="24"/>
                <w:lang w:val="ru-RU"/>
              </w:rPr>
            </w:pPr>
          </w:p>
        </w:tc>
        <w:tc>
          <w:tcPr>
            <w:tcW w:w="130" w:type="pct"/>
          </w:tcPr>
          <w:p w:rsidR="00295EDA" w:rsidRPr="00295EDA" w:rsidRDefault="00295EDA" w:rsidP="00295EDA">
            <w:pPr>
              <w:pStyle w:val="TableParagraph"/>
              <w:rPr>
                <w:sz w:val="24"/>
                <w:szCs w:val="24"/>
                <w:lang w:val="ru-RU"/>
              </w:rPr>
            </w:pPr>
          </w:p>
        </w:tc>
        <w:tc>
          <w:tcPr>
            <w:tcW w:w="233" w:type="pct"/>
          </w:tcPr>
          <w:p w:rsidR="00295EDA" w:rsidRPr="00295EDA" w:rsidRDefault="00295EDA" w:rsidP="00295EDA">
            <w:pPr>
              <w:pStyle w:val="TableParagraph"/>
              <w:rPr>
                <w:sz w:val="24"/>
                <w:szCs w:val="24"/>
                <w:lang w:val="ru-RU"/>
              </w:rPr>
            </w:pPr>
          </w:p>
        </w:tc>
        <w:tc>
          <w:tcPr>
            <w:tcW w:w="234" w:type="pct"/>
          </w:tcPr>
          <w:p w:rsidR="00295EDA" w:rsidRPr="00295EDA" w:rsidRDefault="00295EDA" w:rsidP="00295EDA">
            <w:pPr>
              <w:pStyle w:val="TableParagraph"/>
              <w:rPr>
                <w:sz w:val="24"/>
                <w:szCs w:val="24"/>
                <w:lang w:val="ru-RU"/>
              </w:rPr>
            </w:pPr>
          </w:p>
        </w:tc>
        <w:tc>
          <w:tcPr>
            <w:tcW w:w="701" w:type="pct"/>
          </w:tcPr>
          <w:p w:rsidR="00295EDA" w:rsidRPr="00295EDA" w:rsidRDefault="00295EDA" w:rsidP="00295EDA">
            <w:pPr>
              <w:pStyle w:val="TableParagraph"/>
              <w:rPr>
                <w:sz w:val="24"/>
                <w:szCs w:val="24"/>
                <w:lang w:val="ru-RU"/>
              </w:rPr>
            </w:pPr>
          </w:p>
        </w:tc>
        <w:tc>
          <w:tcPr>
            <w:tcW w:w="747" w:type="pct"/>
          </w:tcPr>
          <w:p w:rsidR="00295EDA" w:rsidRPr="00295EDA" w:rsidRDefault="00295EDA" w:rsidP="00295EDA">
            <w:pPr>
              <w:pStyle w:val="TableParagraph"/>
              <w:spacing w:before="2"/>
              <w:ind w:left="32" w:right="76"/>
              <w:rPr>
                <w:i/>
                <w:sz w:val="24"/>
                <w:szCs w:val="24"/>
                <w:lang w:val="ru-RU"/>
              </w:rPr>
            </w:pPr>
          </w:p>
        </w:tc>
        <w:tc>
          <w:tcPr>
            <w:tcW w:w="558" w:type="pct"/>
          </w:tcPr>
          <w:p w:rsidR="00295EDA" w:rsidRPr="00295EDA" w:rsidRDefault="00295EDA" w:rsidP="00295EDA">
            <w:pPr>
              <w:pStyle w:val="TableParagraph"/>
              <w:spacing w:before="2"/>
              <w:ind w:left="32" w:right="76"/>
              <w:rPr>
                <w:i/>
                <w:sz w:val="24"/>
                <w:szCs w:val="24"/>
                <w:lang w:val="ru-RU"/>
              </w:rPr>
            </w:pPr>
          </w:p>
        </w:tc>
      </w:tr>
      <w:tr w:rsidR="00295EDA" w:rsidRPr="00295EDA" w:rsidTr="00295EDA">
        <w:trPr>
          <w:trHeight w:val="575"/>
        </w:trPr>
        <w:tc>
          <w:tcPr>
            <w:tcW w:w="168" w:type="pct"/>
          </w:tcPr>
          <w:p w:rsidR="00295EDA" w:rsidRPr="00295EDA" w:rsidRDefault="00295EDA" w:rsidP="00295EDA">
            <w:pPr>
              <w:pStyle w:val="TableParagraph"/>
              <w:spacing w:before="2"/>
              <w:ind w:left="10"/>
              <w:jc w:val="center"/>
              <w:rPr>
                <w:sz w:val="24"/>
                <w:szCs w:val="24"/>
                <w:lang w:val="ru-RU"/>
              </w:rPr>
            </w:pPr>
          </w:p>
        </w:tc>
        <w:tc>
          <w:tcPr>
            <w:tcW w:w="4832" w:type="pct"/>
            <w:gridSpan w:val="12"/>
          </w:tcPr>
          <w:p w:rsidR="00295EDA" w:rsidRPr="00295EDA" w:rsidRDefault="00295EDA" w:rsidP="00295EDA">
            <w:pPr>
              <w:pStyle w:val="TableParagraph"/>
              <w:spacing w:before="2"/>
              <w:ind w:left="32" w:right="76"/>
              <w:rPr>
                <w:i/>
                <w:sz w:val="24"/>
                <w:szCs w:val="24"/>
                <w:lang w:val="ru-RU"/>
              </w:rPr>
            </w:pPr>
            <w:r w:rsidRPr="00295EDA">
              <w:rPr>
                <w:sz w:val="24"/>
                <w:szCs w:val="24"/>
                <w:lang w:val="ru-RU"/>
              </w:rPr>
              <w:t>Описательная часть характеристики мероприятия (результата)</w:t>
            </w:r>
          </w:p>
        </w:tc>
      </w:tr>
      <w:tr w:rsidR="00295EDA" w:rsidRPr="00295EDA" w:rsidTr="00295EDA">
        <w:trPr>
          <w:trHeight w:val="839"/>
        </w:trPr>
        <w:tc>
          <w:tcPr>
            <w:tcW w:w="168" w:type="pct"/>
          </w:tcPr>
          <w:p w:rsidR="00295EDA" w:rsidRPr="00295EDA" w:rsidRDefault="00295EDA" w:rsidP="00295EDA">
            <w:pPr>
              <w:pStyle w:val="TableParagraph"/>
              <w:spacing w:before="2"/>
              <w:ind w:left="10"/>
              <w:jc w:val="center"/>
              <w:rPr>
                <w:sz w:val="24"/>
                <w:szCs w:val="24"/>
              </w:rPr>
            </w:pPr>
            <w:r w:rsidRPr="00295EDA">
              <w:rPr>
                <w:sz w:val="24"/>
                <w:szCs w:val="24"/>
              </w:rPr>
              <w:t>2.2</w:t>
            </w:r>
          </w:p>
        </w:tc>
        <w:tc>
          <w:tcPr>
            <w:tcW w:w="1041" w:type="pct"/>
          </w:tcPr>
          <w:p w:rsidR="00295EDA" w:rsidRPr="00295EDA" w:rsidRDefault="00295EDA" w:rsidP="00295EDA">
            <w:pPr>
              <w:pStyle w:val="TableParagraph"/>
              <w:spacing w:before="2"/>
              <w:ind w:right="81"/>
              <w:rPr>
                <w:spacing w:val="-1"/>
                <w:sz w:val="24"/>
                <w:szCs w:val="24"/>
              </w:rPr>
            </w:pPr>
            <w:r w:rsidRPr="00295EDA">
              <w:rPr>
                <w:spacing w:val="-1"/>
                <w:sz w:val="24"/>
                <w:szCs w:val="24"/>
              </w:rPr>
              <w:t>…</w:t>
            </w:r>
          </w:p>
        </w:tc>
        <w:tc>
          <w:tcPr>
            <w:tcW w:w="370" w:type="pct"/>
          </w:tcPr>
          <w:p w:rsidR="00295EDA" w:rsidRPr="00295EDA" w:rsidRDefault="00295EDA" w:rsidP="00295EDA">
            <w:pPr>
              <w:pStyle w:val="TableParagraph"/>
              <w:rPr>
                <w:sz w:val="24"/>
                <w:szCs w:val="24"/>
              </w:rPr>
            </w:pPr>
          </w:p>
        </w:tc>
        <w:tc>
          <w:tcPr>
            <w:tcW w:w="317" w:type="pct"/>
          </w:tcPr>
          <w:p w:rsidR="00295EDA" w:rsidRPr="00295EDA" w:rsidRDefault="00295EDA" w:rsidP="00295EDA">
            <w:pPr>
              <w:pStyle w:val="TableParagraph"/>
              <w:rPr>
                <w:sz w:val="24"/>
                <w:szCs w:val="24"/>
              </w:rPr>
            </w:pPr>
          </w:p>
        </w:tc>
        <w:tc>
          <w:tcPr>
            <w:tcW w:w="179" w:type="pct"/>
          </w:tcPr>
          <w:p w:rsidR="00295EDA" w:rsidRPr="00295EDA" w:rsidRDefault="00295EDA" w:rsidP="00295EDA">
            <w:pPr>
              <w:pStyle w:val="TableParagraph"/>
              <w:rPr>
                <w:sz w:val="24"/>
                <w:szCs w:val="24"/>
              </w:rPr>
            </w:pPr>
          </w:p>
        </w:tc>
        <w:tc>
          <w:tcPr>
            <w:tcW w:w="166" w:type="pct"/>
          </w:tcPr>
          <w:p w:rsidR="00295EDA" w:rsidRPr="00295EDA" w:rsidRDefault="00295EDA" w:rsidP="00295EDA">
            <w:pPr>
              <w:pStyle w:val="TableParagraph"/>
              <w:rPr>
                <w:sz w:val="24"/>
                <w:szCs w:val="24"/>
              </w:rPr>
            </w:pPr>
          </w:p>
        </w:tc>
        <w:tc>
          <w:tcPr>
            <w:tcW w:w="156" w:type="pct"/>
          </w:tcPr>
          <w:p w:rsidR="00295EDA" w:rsidRPr="00295EDA" w:rsidRDefault="00295EDA" w:rsidP="00295EDA">
            <w:pPr>
              <w:pStyle w:val="TableParagraph"/>
              <w:rPr>
                <w:sz w:val="24"/>
                <w:szCs w:val="24"/>
              </w:rPr>
            </w:pPr>
          </w:p>
        </w:tc>
        <w:tc>
          <w:tcPr>
            <w:tcW w:w="130" w:type="pct"/>
          </w:tcPr>
          <w:p w:rsidR="00295EDA" w:rsidRPr="00295EDA" w:rsidRDefault="00295EDA" w:rsidP="00295EDA">
            <w:pPr>
              <w:pStyle w:val="TableParagraph"/>
              <w:rPr>
                <w:sz w:val="24"/>
                <w:szCs w:val="24"/>
              </w:rPr>
            </w:pPr>
          </w:p>
        </w:tc>
        <w:tc>
          <w:tcPr>
            <w:tcW w:w="233" w:type="pct"/>
          </w:tcPr>
          <w:p w:rsidR="00295EDA" w:rsidRPr="00295EDA" w:rsidRDefault="00295EDA" w:rsidP="00295EDA">
            <w:pPr>
              <w:pStyle w:val="TableParagraph"/>
              <w:rPr>
                <w:sz w:val="24"/>
                <w:szCs w:val="24"/>
              </w:rPr>
            </w:pPr>
          </w:p>
        </w:tc>
        <w:tc>
          <w:tcPr>
            <w:tcW w:w="234" w:type="pct"/>
          </w:tcPr>
          <w:p w:rsidR="00295EDA" w:rsidRPr="00295EDA" w:rsidRDefault="00295EDA" w:rsidP="00295EDA">
            <w:pPr>
              <w:pStyle w:val="TableParagraph"/>
              <w:rPr>
                <w:sz w:val="24"/>
                <w:szCs w:val="24"/>
              </w:rPr>
            </w:pPr>
          </w:p>
        </w:tc>
        <w:tc>
          <w:tcPr>
            <w:tcW w:w="701" w:type="pct"/>
          </w:tcPr>
          <w:p w:rsidR="00295EDA" w:rsidRPr="00295EDA" w:rsidRDefault="00295EDA" w:rsidP="00295EDA">
            <w:pPr>
              <w:pStyle w:val="TableParagraph"/>
              <w:rPr>
                <w:sz w:val="24"/>
                <w:szCs w:val="24"/>
              </w:rPr>
            </w:pPr>
          </w:p>
        </w:tc>
        <w:tc>
          <w:tcPr>
            <w:tcW w:w="747" w:type="pct"/>
          </w:tcPr>
          <w:p w:rsidR="00295EDA" w:rsidRPr="00295EDA" w:rsidRDefault="00295EDA" w:rsidP="00295EDA">
            <w:pPr>
              <w:pStyle w:val="TableParagraph"/>
              <w:spacing w:before="2"/>
              <w:ind w:left="32" w:right="76"/>
              <w:rPr>
                <w:i/>
                <w:sz w:val="24"/>
                <w:szCs w:val="24"/>
              </w:rPr>
            </w:pPr>
          </w:p>
        </w:tc>
        <w:tc>
          <w:tcPr>
            <w:tcW w:w="558" w:type="pct"/>
          </w:tcPr>
          <w:p w:rsidR="00295EDA" w:rsidRPr="00295EDA" w:rsidRDefault="00295EDA" w:rsidP="00295EDA">
            <w:pPr>
              <w:pStyle w:val="TableParagraph"/>
              <w:spacing w:before="2"/>
              <w:ind w:left="32" w:right="76"/>
              <w:rPr>
                <w:i/>
                <w:sz w:val="24"/>
                <w:szCs w:val="24"/>
              </w:rPr>
            </w:pPr>
          </w:p>
        </w:tc>
      </w:tr>
      <w:tr w:rsidR="00295EDA" w:rsidRPr="00295EDA" w:rsidTr="00295EDA">
        <w:trPr>
          <w:trHeight w:val="562"/>
        </w:trPr>
        <w:tc>
          <w:tcPr>
            <w:tcW w:w="168" w:type="pct"/>
          </w:tcPr>
          <w:p w:rsidR="00295EDA" w:rsidRPr="00295EDA" w:rsidRDefault="00295EDA" w:rsidP="00295EDA">
            <w:pPr>
              <w:pStyle w:val="TableParagraph"/>
              <w:spacing w:before="2"/>
              <w:ind w:left="10"/>
              <w:jc w:val="center"/>
              <w:rPr>
                <w:sz w:val="24"/>
                <w:szCs w:val="24"/>
              </w:rPr>
            </w:pPr>
          </w:p>
        </w:tc>
        <w:tc>
          <w:tcPr>
            <w:tcW w:w="4832" w:type="pct"/>
            <w:gridSpan w:val="12"/>
          </w:tcPr>
          <w:p w:rsidR="00295EDA" w:rsidRPr="00295EDA" w:rsidRDefault="00295EDA" w:rsidP="00295EDA">
            <w:pPr>
              <w:pStyle w:val="TableParagraph"/>
              <w:spacing w:before="2"/>
              <w:ind w:left="32" w:right="76"/>
              <w:rPr>
                <w:i/>
                <w:sz w:val="24"/>
                <w:szCs w:val="24"/>
              </w:rPr>
            </w:pPr>
            <w:r w:rsidRPr="00295EDA">
              <w:rPr>
                <w:i/>
                <w:sz w:val="24"/>
                <w:szCs w:val="24"/>
              </w:rPr>
              <w:t>…</w:t>
            </w:r>
          </w:p>
        </w:tc>
      </w:tr>
    </w:tbl>
    <w:p w:rsidR="00295EDA" w:rsidRPr="00295EDA" w:rsidRDefault="00295EDA" w:rsidP="00295EDA">
      <w:pPr>
        <w:pStyle w:val="a8"/>
      </w:pPr>
      <w:r w:rsidRPr="00295EDA">
        <w:rPr>
          <w:vertAlign w:val="superscript"/>
        </w:rPr>
        <w:t>1</w:t>
      </w:r>
      <w:proofErr w:type="gramStart"/>
      <w:r w:rsidRPr="00295EDA">
        <w:t xml:space="preserve"> З</w:t>
      </w:r>
      <w:proofErr w:type="gramEnd"/>
      <w:r w:rsidRPr="00295EDA">
        <w:t>аполняется аналогично разделу 3 «Показатели муниципального проекта».</w:t>
      </w:r>
    </w:p>
    <w:p w:rsidR="00295EDA" w:rsidRPr="00295EDA" w:rsidRDefault="00295EDA" w:rsidP="00295EDA">
      <w:pPr>
        <w:pStyle w:val="a8"/>
        <w:tabs>
          <w:tab w:val="left" w:pos="11057"/>
        </w:tabs>
      </w:pPr>
      <w:r w:rsidRPr="00295EDA">
        <w:rPr>
          <w:vertAlign w:val="superscript"/>
        </w:rPr>
        <w:t>2</w:t>
      </w:r>
      <w:proofErr w:type="gramStart"/>
      <w:r w:rsidRPr="00295EDA">
        <w:rPr>
          <w:vertAlign w:val="superscript"/>
        </w:rPr>
        <w:t xml:space="preserve"> </w:t>
      </w:r>
      <w:r w:rsidRPr="00295EDA">
        <w:rPr>
          <w:iCs/>
        </w:rPr>
        <w:t>У</w:t>
      </w:r>
      <w:proofErr w:type="gramEnd"/>
      <w:r w:rsidRPr="00295EDA">
        <w:rPr>
          <w:iCs/>
        </w:rPr>
        <w:t xml:space="preserve">казывается показатель из  </w:t>
      </w:r>
      <w:r w:rsidRPr="00295EDA">
        <w:t>раздела 3 «Показатели муниципального проекта».</w:t>
      </w:r>
    </w:p>
    <w:p w:rsidR="00295EDA" w:rsidRPr="00295EDA" w:rsidRDefault="00295EDA" w:rsidP="00295EDA">
      <w:pPr>
        <w:shd w:val="clear" w:color="auto" w:fill="FFFFFF"/>
        <w:ind w:left="284"/>
        <w:jc w:val="both"/>
        <w:rPr>
          <w:iCs/>
        </w:rPr>
      </w:pPr>
      <w:r w:rsidRPr="00295EDA">
        <w:rPr>
          <w:iCs/>
          <w:vertAlign w:val="superscript"/>
        </w:rPr>
        <w:lastRenderedPageBreak/>
        <w:t>3</w:t>
      </w:r>
      <w:proofErr w:type="gramStart"/>
      <w:r w:rsidRPr="00295EDA">
        <w:rPr>
          <w:iCs/>
        </w:rPr>
        <w:t xml:space="preserve"> У</w:t>
      </w:r>
      <w:proofErr w:type="gramEnd"/>
      <w:r w:rsidRPr="00295EDA">
        <w:rPr>
          <w:iCs/>
        </w:rPr>
        <w:t xml:space="preserve">казывается фамилия И.О., должность сотрудника структурного подразделения (отраслевого органа) администрации муниципального образования, ответственного за достижение мероприятия (результата). </w:t>
      </w:r>
    </w:p>
    <w:p w:rsidR="00295EDA" w:rsidRPr="00295EDA" w:rsidRDefault="00295EDA" w:rsidP="00295EDA">
      <w:pPr>
        <w:pStyle w:val="a8"/>
        <w:rPr>
          <w:iCs/>
        </w:rPr>
      </w:pPr>
      <w:r w:rsidRPr="00295EDA">
        <w:rPr>
          <w:iCs/>
          <w:vertAlign w:val="superscript"/>
        </w:rPr>
        <w:t>4</w:t>
      </w:r>
      <w:r w:rsidRPr="00295EDA">
        <w:rPr>
          <w:iCs/>
        </w:rPr>
        <w:t xml:space="preserve"> Описательная часть характеристики мероприятия (результата) включает наименования дополнительных качественных и (или)</w:t>
      </w:r>
      <w:r w:rsidRPr="00295EDA">
        <w:rPr>
          <w:b/>
          <w:iCs/>
        </w:rPr>
        <w:t xml:space="preserve"> </w:t>
      </w:r>
      <w:r w:rsidRPr="00295EDA">
        <w:rPr>
          <w:bCs/>
          <w:iCs/>
        </w:rPr>
        <w:t>количественных параметров</w:t>
      </w:r>
      <w:r w:rsidRPr="00295EDA">
        <w:rPr>
          <w:iCs/>
        </w:rPr>
        <w:t xml:space="preserve">, не дублирующих  плановые значения мероприятия (результата) и которые позволяют однозначно определять суть и факт достижения мероприятия (результата). </w:t>
      </w:r>
    </w:p>
    <w:p w:rsidR="00295EDA" w:rsidRPr="00295EDA" w:rsidRDefault="00295EDA" w:rsidP="00295EDA">
      <w:pPr>
        <w:pStyle w:val="a8"/>
        <w:spacing w:before="3"/>
      </w:pPr>
    </w:p>
    <w:p w:rsidR="00295EDA" w:rsidRPr="00295EDA" w:rsidRDefault="00295EDA" w:rsidP="00295EDA">
      <w:pPr>
        <w:pStyle w:val="ac"/>
        <w:numPr>
          <w:ilvl w:val="1"/>
          <w:numId w:val="12"/>
        </w:numPr>
        <w:tabs>
          <w:tab w:val="left" w:pos="4139"/>
        </w:tabs>
        <w:spacing w:before="89"/>
        <w:ind w:left="4138" w:right="0"/>
        <w:jc w:val="left"/>
        <w:rPr>
          <w:b/>
          <w:sz w:val="24"/>
          <w:szCs w:val="24"/>
        </w:rPr>
      </w:pPr>
      <w:r w:rsidRPr="00295EDA">
        <w:rPr>
          <w:b/>
          <w:sz w:val="24"/>
          <w:szCs w:val="24"/>
        </w:rPr>
        <w:t>Финансовое</w:t>
      </w:r>
      <w:r w:rsidRPr="00295EDA">
        <w:rPr>
          <w:b/>
          <w:spacing w:val="-5"/>
          <w:sz w:val="24"/>
          <w:szCs w:val="24"/>
        </w:rPr>
        <w:t xml:space="preserve"> </w:t>
      </w:r>
      <w:r w:rsidRPr="00295EDA">
        <w:rPr>
          <w:b/>
          <w:sz w:val="24"/>
          <w:szCs w:val="24"/>
        </w:rPr>
        <w:t>обеспечение</w:t>
      </w:r>
      <w:r w:rsidRPr="00295EDA">
        <w:rPr>
          <w:b/>
          <w:spacing w:val="-5"/>
          <w:sz w:val="24"/>
          <w:szCs w:val="24"/>
        </w:rPr>
        <w:t xml:space="preserve"> </w:t>
      </w:r>
      <w:r w:rsidRPr="00295EDA">
        <w:rPr>
          <w:b/>
          <w:sz w:val="24"/>
          <w:szCs w:val="24"/>
        </w:rPr>
        <w:t>реализации</w:t>
      </w:r>
      <w:r w:rsidRPr="00295EDA">
        <w:rPr>
          <w:b/>
          <w:spacing w:val="-6"/>
          <w:sz w:val="24"/>
          <w:szCs w:val="24"/>
        </w:rPr>
        <w:t xml:space="preserve"> </w:t>
      </w:r>
      <w:r w:rsidRPr="00295EDA">
        <w:rPr>
          <w:b/>
          <w:sz w:val="24"/>
          <w:szCs w:val="24"/>
        </w:rPr>
        <w:t>муниципального</w:t>
      </w:r>
      <w:r w:rsidRPr="00295EDA">
        <w:rPr>
          <w:b/>
          <w:spacing w:val="-4"/>
          <w:sz w:val="24"/>
          <w:szCs w:val="24"/>
        </w:rPr>
        <w:t xml:space="preserve"> </w:t>
      </w:r>
      <w:r w:rsidRPr="00295EDA">
        <w:rPr>
          <w:b/>
          <w:sz w:val="24"/>
          <w:szCs w:val="24"/>
        </w:rPr>
        <w:t>проекта</w:t>
      </w:r>
    </w:p>
    <w:p w:rsidR="00295EDA" w:rsidRPr="00295EDA" w:rsidRDefault="00295EDA" w:rsidP="00295EDA">
      <w:pPr>
        <w:pStyle w:val="a8"/>
      </w:pPr>
    </w:p>
    <w:tbl>
      <w:tblPr>
        <w:tblStyle w:val="TableNormal"/>
        <w:tblW w:w="15109" w:type="dxa"/>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
        <w:gridCol w:w="8788"/>
        <w:gridCol w:w="999"/>
        <w:gridCol w:w="997"/>
        <w:gridCol w:w="998"/>
        <w:gridCol w:w="1002"/>
        <w:gridCol w:w="1568"/>
      </w:tblGrid>
      <w:tr w:rsidR="00295EDA" w:rsidRPr="00295EDA" w:rsidTr="00295EDA">
        <w:trPr>
          <w:trHeight w:val="611"/>
        </w:trPr>
        <w:tc>
          <w:tcPr>
            <w:tcW w:w="757" w:type="dxa"/>
            <w:vMerge w:val="restart"/>
            <w:tcBorders>
              <w:right w:val="single" w:sz="4" w:space="0" w:color="auto"/>
            </w:tcBorders>
            <w:vAlign w:val="center"/>
          </w:tcPr>
          <w:p w:rsidR="00295EDA" w:rsidRPr="00295EDA" w:rsidRDefault="00295EDA" w:rsidP="00295EDA">
            <w:pPr>
              <w:jc w:val="center"/>
            </w:pPr>
            <w:r w:rsidRPr="00295EDA">
              <w:t>№ п/п</w:t>
            </w:r>
          </w:p>
        </w:tc>
        <w:tc>
          <w:tcPr>
            <w:tcW w:w="8788" w:type="dxa"/>
            <w:vMerge w:val="restart"/>
            <w:tcBorders>
              <w:left w:val="single" w:sz="4" w:space="0" w:color="auto"/>
            </w:tcBorders>
          </w:tcPr>
          <w:p w:rsidR="00295EDA" w:rsidRPr="00295EDA" w:rsidRDefault="00295EDA" w:rsidP="00295EDA"/>
          <w:p w:rsidR="00295EDA" w:rsidRPr="00295EDA" w:rsidRDefault="00295EDA" w:rsidP="00295EDA">
            <w:pPr>
              <w:pStyle w:val="TableParagraph"/>
              <w:tabs>
                <w:tab w:val="left" w:pos="4252"/>
                <w:tab w:val="left" w:pos="4394"/>
                <w:tab w:val="left" w:pos="9120"/>
                <w:tab w:val="left" w:pos="9146"/>
              </w:tabs>
              <w:jc w:val="center"/>
              <w:rPr>
                <w:spacing w:val="-3"/>
                <w:sz w:val="24"/>
                <w:szCs w:val="24"/>
              </w:rPr>
            </w:pPr>
            <w:proofErr w:type="spellStart"/>
            <w:r w:rsidRPr="00295EDA">
              <w:rPr>
                <w:sz w:val="24"/>
                <w:szCs w:val="24"/>
              </w:rPr>
              <w:t>Наименование</w:t>
            </w:r>
            <w:proofErr w:type="spellEnd"/>
            <w:r w:rsidRPr="00295EDA">
              <w:rPr>
                <w:spacing w:val="-4"/>
                <w:sz w:val="24"/>
                <w:szCs w:val="24"/>
              </w:rPr>
              <w:t xml:space="preserve"> </w:t>
            </w:r>
            <w:proofErr w:type="spellStart"/>
            <w:r w:rsidRPr="00295EDA">
              <w:rPr>
                <w:spacing w:val="-4"/>
                <w:sz w:val="24"/>
                <w:szCs w:val="24"/>
              </w:rPr>
              <w:t>мероприятия</w:t>
            </w:r>
            <w:proofErr w:type="spellEnd"/>
            <w:r w:rsidRPr="00295EDA">
              <w:rPr>
                <w:spacing w:val="-4"/>
                <w:sz w:val="24"/>
                <w:szCs w:val="24"/>
              </w:rPr>
              <w:t xml:space="preserve"> (</w:t>
            </w:r>
            <w:proofErr w:type="spellStart"/>
            <w:r w:rsidRPr="00295EDA">
              <w:rPr>
                <w:sz w:val="24"/>
                <w:szCs w:val="24"/>
              </w:rPr>
              <w:t>результата</w:t>
            </w:r>
            <w:proofErr w:type="spellEnd"/>
            <w:r w:rsidRPr="00295EDA">
              <w:rPr>
                <w:sz w:val="24"/>
                <w:szCs w:val="24"/>
              </w:rPr>
              <w:t>)</w:t>
            </w:r>
            <w:r w:rsidRPr="00295EDA">
              <w:rPr>
                <w:spacing w:val="-3"/>
                <w:sz w:val="24"/>
                <w:szCs w:val="24"/>
              </w:rPr>
              <w:t xml:space="preserve"> </w:t>
            </w:r>
          </w:p>
          <w:p w:rsidR="00295EDA" w:rsidRPr="00295EDA" w:rsidRDefault="00295EDA" w:rsidP="00295EDA">
            <w:pPr>
              <w:pStyle w:val="TableParagraph"/>
              <w:tabs>
                <w:tab w:val="left" w:pos="4252"/>
                <w:tab w:val="left" w:pos="4394"/>
                <w:tab w:val="left" w:pos="9120"/>
                <w:tab w:val="left" w:pos="9146"/>
              </w:tabs>
              <w:jc w:val="center"/>
              <w:rPr>
                <w:sz w:val="24"/>
                <w:szCs w:val="24"/>
              </w:rPr>
            </w:pPr>
            <w:r w:rsidRPr="00295EDA">
              <w:rPr>
                <w:sz w:val="24"/>
                <w:szCs w:val="24"/>
              </w:rPr>
              <w:t>и</w:t>
            </w:r>
            <w:r w:rsidRPr="00295EDA">
              <w:rPr>
                <w:spacing w:val="-3"/>
                <w:sz w:val="24"/>
                <w:szCs w:val="24"/>
              </w:rPr>
              <w:t xml:space="preserve"> </w:t>
            </w:r>
            <w:proofErr w:type="spellStart"/>
            <w:r w:rsidRPr="00295EDA">
              <w:rPr>
                <w:sz w:val="24"/>
                <w:szCs w:val="24"/>
              </w:rPr>
              <w:t>источники</w:t>
            </w:r>
            <w:proofErr w:type="spellEnd"/>
            <w:r w:rsidRPr="00295EDA">
              <w:rPr>
                <w:spacing w:val="-4"/>
                <w:sz w:val="24"/>
                <w:szCs w:val="24"/>
              </w:rPr>
              <w:t xml:space="preserve"> </w:t>
            </w:r>
            <w:r w:rsidRPr="00295EDA">
              <w:rPr>
                <w:sz w:val="24"/>
                <w:szCs w:val="24"/>
              </w:rPr>
              <w:t>финансирования</w:t>
            </w:r>
            <w:r w:rsidRPr="00295EDA">
              <w:rPr>
                <w:sz w:val="24"/>
                <w:szCs w:val="24"/>
                <w:vertAlign w:val="superscript"/>
              </w:rPr>
              <w:t>1</w:t>
            </w:r>
          </w:p>
        </w:tc>
        <w:tc>
          <w:tcPr>
            <w:tcW w:w="5564" w:type="dxa"/>
            <w:gridSpan w:val="5"/>
          </w:tcPr>
          <w:p w:rsidR="00295EDA" w:rsidRPr="00295EDA" w:rsidRDefault="00295EDA" w:rsidP="00295EDA">
            <w:pPr>
              <w:pStyle w:val="TableParagraph"/>
              <w:spacing w:before="171"/>
              <w:ind w:left="93" w:right="89" w:firstLine="49"/>
              <w:jc w:val="center"/>
              <w:rPr>
                <w:sz w:val="24"/>
                <w:szCs w:val="24"/>
                <w:lang w:val="ru-RU"/>
              </w:rPr>
            </w:pPr>
            <w:r w:rsidRPr="00295EDA">
              <w:rPr>
                <w:sz w:val="24"/>
                <w:szCs w:val="24"/>
                <w:lang w:val="ru-RU"/>
              </w:rPr>
              <w:t>Объем финансового обеспечения по</w:t>
            </w:r>
            <w:r w:rsidRPr="00295EDA">
              <w:rPr>
                <w:spacing w:val="-58"/>
                <w:sz w:val="24"/>
                <w:szCs w:val="24"/>
                <w:lang w:val="ru-RU"/>
              </w:rPr>
              <w:t xml:space="preserve"> </w:t>
            </w:r>
            <w:r w:rsidRPr="00295EDA">
              <w:rPr>
                <w:sz w:val="24"/>
                <w:szCs w:val="24"/>
                <w:lang w:val="ru-RU"/>
              </w:rPr>
              <w:t>годам</w:t>
            </w:r>
            <w:r w:rsidRPr="00295EDA">
              <w:rPr>
                <w:spacing w:val="-3"/>
                <w:sz w:val="24"/>
                <w:szCs w:val="24"/>
                <w:lang w:val="ru-RU"/>
              </w:rPr>
              <w:t xml:space="preserve"> </w:t>
            </w:r>
            <w:r w:rsidRPr="00295EDA">
              <w:rPr>
                <w:sz w:val="24"/>
                <w:szCs w:val="24"/>
                <w:lang w:val="ru-RU"/>
              </w:rPr>
              <w:t>реализации</w:t>
            </w:r>
            <w:r w:rsidRPr="00295EDA">
              <w:rPr>
                <w:spacing w:val="-1"/>
                <w:sz w:val="24"/>
                <w:szCs w:val="24"/>
                <w:lang w:val="ru-RU"/>
              </w:rPr>
              <w:t xml:space="preserve"> </w:t>
            </w:r>
            <w:r w:rsidRPr="00295EDA">
              <w:rPr>
                <w:sz w:val="24"/>
                <w:szCs w:val="24"/>
                <w:lang w:val="ru-RU"/>
              </w:rPr>
              <w:t>(тыс.</w:t>
            </w:r>
            <w:r w:rsidRPr="00295EDA">
              <w:rPr>
                <w:spacing w:val="-1"/>
                <w:sz w:val="24"/>
                <w:szCs w:val="24"/>
                <w:lang w:val="ru-RU"/>
              </w:rPr>
              <w:t xml:space="preserve"> </w:t>
            </w:r>
            <w:r w:rsidRPr="00295EDA">
              <w:rPr>
                <w:sz w:val="24"/>
                <w:szCs w:val="24"/>
                <w:lang w:val="ru-RU"/>
              </w:rPr>
              <w:t>рублей)</w:t>
            </w:r>
            <w:r w:rsidRPr="00295EDA">
              <w:rPr>
                <w:sz w:val="24"/>
                <w:szCs w:val="24"/>
                <w:vertAlign w:val="superscript"/>
                <w:lang w:val="ru-RU"/>
              </w:rPr>
              <w:t>2</w:t>
            </w:r>
          </w:p>
        </w:tc>
      </w:tr>
      <w:tr w:rsidR="00295EDA" w:rsidRPr="00295EDA" w:rsidTr="00295EDA">
        <w:trPr>
          <w:trHeight w:val="335"/>
        </w:trPr>
        <w:tc>
          <w:tcPr>
            <w:tcW w:w="757" w:type="dxa"/>
            <w:vMerge/>
            <w:tcBorders>
              <w:right w:val="single" w:sz="4" w:space="0" w:color="auto"/>
            </w:tcBorders>
            <w:vAlign w:val="center"/>
          </w:tcPr>
          <w:p w:rsidR="00295EDA" w:rsidRPr="00295EDA" w:rsidRDefault="00295EDA" w:rsidP="00295EDA">
            <w:pPr>
              <w:rPr>
                <w:lang w:val="ru-RU"/>
              </w:rPr>
            </w:pPr>
          </w:p>
        </w:tc>
        <w:tc>
          <w:tcPr>
            <w:tcW w:w="8788" w:type="dxa"/>
            <w:vMerge/>
            <w:tcBorders>
              <w:left w:val="single" w:sz="4" w:space="0" w:color="auto"/>
            </w:tcBorders>
          </w:tcPr>
          <w:p w:rsidR="00295EDA" w:rsidRPr="00295EDA" w:rsidRDefault="00295EDA" w:rsidP="00295EDA">
            <w:pPr>
              <w:rPr>
                <w:lang w:val="ru-RU"/>
              </w:rPr>
            </w:pPr>
          </w:p>
        </w:tc>
        <w:tc>
          <w:tcPr>
            <w:tcW w:w="999" w:type="dxa"/>
          </w:tcPr>
          <w:p w:rsidR="00295EDA" w:rsidRPr="00295EDA" w:rsidRDefault="00295EDA" w:rsidP="00295EDA">
            <w:pPr>
              <w:pStyle w:val="TableParagraph"/>
              <w:spacing w:before="37"/>
              <w:ind w:left="350" w:right="344"/>
              <w:jc w:val="center"/>
              <w:rPr>
                <w:sz w:val="24"/>
                <w:szCs w:val="24"/>
              </w:rPr>
            </w:pPr>
            <w:r w:rsidRPr="00295EDA">
              <w:rPr>
                <w:position w:val="-8"/>
                <w:sz w:val="24"/>
                <w:szCs w:val="24"/>
              </w:rPr>
              <w:t>N</w:t>
            </w:r>
          </w:p>
        </w:tc>
        <w:tc>
          <w:tcPr>
            <w:tcW w:w="997" w:type="dxa"/>
          </w:tcPr>
          <w:p w:rsidR="00295EDA" w:rsidRPr="00295EDA" w:rsidRDefault="00295EDA" w:rsidP="00295EDA">
            <w:pPr>
              <w:pStyle w:val="TableParagraph"/>
              <w:ind w:left="281"/>
              <w:rPr>
                <w:sz w:val="24"/>
                <w:szCs w:val="24"/>
              </w:rPr>
            </w:pPr>
            <w:r w:rsidRPr="00295EDA">
              <w:rPr>
                <w:sz w:val="24"/>
                <w:szCs w:val="24"/>
              </w:rPr>
              <w:t>N+1</w:t>
            </w:r>
          </w:p>
        </w:tc>
        <w:tc>
          <w:tcPr>
            <w:tcW w:w="998" w:type="dxa"/>
          </w:tcPr>
          <w:p w:rsidR="00295EDA" w:rsidRPr="00295EDA" w:rsidRDefault="00295EDA" w:rsidP="00295EDA">
            <w:pPr>
              <w:pStyle w:val="TableParagraph"/>
              <w:ind w:left="6"/>
              <w:jc w:val="center"/>
              <w:rPr>
                <w:sz w:val="24"/>
                <w:szCs w:val="24"/>
              </w:rPr>
            </w:pPr>
            <w:r w:rsidRPr="00295EDA">
              <w:rPr>
                <w:sz w:val="24"/>
                <w:szCs w:val="24"/>
              </w:rPr>
              <w:t>…</w:t>
            </w:r>
          </w:p>
        </w:tc>
        <w:tc>
          <w:tcPr>
            <w:tcW w:w="1002" w:type="dxa"/>
          </w:tcPr>
          <w:p w:rsidR="00295EDA" w:rsidRPr="00295EDA" w:rsidRDefault="00295EDA" w:rsidP="00295EDA">
            <w:pPr>
              <w:pStyle w:val="TableParagraph"/>
              <w:ind w:left="281"/>
              <w:rPr>
                <w:sz w:val="24"/>
                <w:szCs w:val="24"/>
              </w:rPr>
            </w:pPr>
            <w:proofErr w:type="spellStart"/>
            <w:r w:rsidRPr="00295EDA">
              <w:rPr>
                <w:sz w:val="24"/>
                <w:szCs w:val="24"/>
              </w:rPr>
              <w:t>N+n</w:t>
            </w:r>
            <w:proofErr w:type="spellEnd"/>
          </w:p>
        </w:tc>
        <w:tc>
          <w:tcPr>
            <w:tcW w:w="1568" w:type="dxa"/>
            <w:tcBorders>
              <w:top w:val="nil"/>
            </w:tcBorders>
          </w:tcPr>
          <w:p w:rsidR="00295EDA" w:rsidRPr="00295EDA" w:rsidRDefault="00295EDA" w:rsidP="00295EDA">
            <w:pPr>
              <w:jc w:val="center"/>
            </w:pPr>
            <w:proofErr w:type="spellStart"/>
            <w:r w:rsidRPr="00295EDA">
              <w:t>Всего</w:t>
            </w:r>
            <w:proofErr w:type="spellEnd"/>
          </w:p>
        </w:tc>
      </w:tr>
      <w:tr w:rsidR="00295EDA" w:rsidRPr="00295EDA" w:rsidTr="00295EDA">
        <w:trPr>
          <w:trHeight w:val="335"/>
        </w:trPr>
        <w:tc>
          <w:tcPr>
            <w:tcW w:w="757" w:type="dxa"/>
            <w:tcBorders>
              <w:right w:val="single" w:sz="4" w:space="0" w:color="auto"/>
            </w:tcBorders>
            <w:shd w:val="clear" w:color="auto" w:fill="auto"/>
            <w:vAlign w:val="center"/>
          </w:tcPr>
          <w:p w:rsidR="00295EDA" w:rsidRPr="00295EDA" w:rsidRDefault="00295EDA" w:rsidP="00295EDA"/>
        </w:tc>
        <w:tc>
          <w:tcPr>
            <w:tcW w:w="8788" w:type="dxa"/>
            <w:tcBorders>
              <w:left w:val="single" w:sz="4" w:space="0" w:color="auto"/>
            </w:tcBorders>
            <w:shd w:val="clear" w:color="auto" w:fill="auto"/>
          </w:tcPr>
          <w:p w:rsidR="00295EDA" w:rsidRPr="00295EDA" w:rsidRDefault="00295EDA" w:rsidP="00295EDA">
            <w:pPr>
              <w:pStyle w:val="TableParagraph"/>
              <w:ind w:left="28"/>
              <w:rPr>
                <w:sz w:val="24"/>
                <w:szCs w:val="24"/>
                <w:lang w:val="ru-RU"/>
              </w:rPr>
            </w:pPr>
            <w:r w:rsidRPr="00295EDA">
              <w:rPr>
                <w:sz w:val="24"/>
                <w:szCs w:val="24"/>
                <w:lang w:val="ru-RU"/>
              </w:rPr>
              <w:t>ИТОГО</w:t>
            </w:r>
            <w:r w:rsidRPr="00295EDA">
              <w:rPr>
                <w:spacing w:val="-5"/>
                <w:sz w:val="24"/>
                <w:szCs w:val="24"/>
                <w:lang w:val="ru-RU"/>
              </w:rPr>
              <w:t xml:space="preserve"> </w:t>
            </w:r>
            <w:r w:rsidRPr="00295EDA">
              <w:rPr>
                <w:sz w:val="24"/>
                <w:szCs w:val="24"/>
                <w:lang w:val="ru-RU"/>
              </w:rPr>
              <w:t>ПО</w:t>
            </w:r>
            <w:r w:rsidRPr="00295EDA">
              <w:rPr>
                <w:spacing w:val="-5"/>
                <w:sz w:val="24"/>
                <w:szCs w:val="24"/>
                <w:lang w:val="ru-RU"/>
              </w:rPr>
              <w:t xml:space="preserve"> </w:t>
            </w:r>
            <w:r w:rsidRPr="00295EDA">
              <w:rPr>
                <w:sz w:val="24"/>
                <w:szCs w:val="24"/>
                <w:lang w:val="ru-RU"/>
              </w:rPr>
              <w:t>МУНИЦИПАЛЬНОМУ</w:t>
            </w:r>
            <w:r w:rsidRPr="00295EDA">
              <w:rPr>
                <w:spacing w:val="-4"/>
                <w:sz w:val="24"/>
                <w:szCs w:val="24"/>
                <w:lang w:val="ru-RU"/>
              </w:rPr>
              <w:t xml:space="preserve"> </w:t>
            </w:r>
            <w:r w:rsidRPr="00295EDA">
              <w:rPr>
                <w:sz w:val="24"/>
                <w:szCs w:val="24"/>
                <w:lang w:val="ru-RU"/>
              </w:rPr>
              <w:t>ПРОЕКТУ, в том числе:</w:t>
            </w:r>
          </w:p>
        </w:tc>
        <w:tc>
          <w:tcPr>
            <w:tcW w:w="999" w:type="dxa"/>
          </w:tcPr>
          <w:p w:rsidR="00295EDA" w:rsidRPr="00295EDA" w:rsidRDefault="00295EDA" w:rsidP="00295EDA">
            <w:pPr>
              <w:pStyle w:val="TableParagraph"/>
              <w:rPr>
                <w:sz w:val="24"/>
                <w:szCs w:val="24"/>
                <w:lang w:val="ru-RU"/>
              </w:rPr>
            </w:pPr>
          </w:p>
        </w:tc>
        <w:tc>
          <w:tcPr>
            <w:tcW w:w="997" w:type="dxa"/>
          </w:tcPr>
          <w:p w:rsidR="00295EDA" w:rsidRPr="00295EDA" w:rsidRDefault="00295EDA" w:rsidP="00295EDA">
            <w:pPr>
              <w:pStyle w:val="TableParagraph"/>
              <w:rPr>
                <w:sz w:val="24"/>
                <w:szCs w:val="24"/>
                <w:lang w:val="ru-RU"/>
              </w:rPr>
            </w:pPr>
          </w:p>
        </w:tc>
        <w:tc>
          <w:tcPr>
            <w:tcW w:w="998" w:type="dxa"/>
          </w:tcPr>
          <w:p w:rsidR="00295EDA" w:rsidRPr="00295EDA" w:rsidRDefault="00295EDA" w:rsidP="00295EDA">
            <w:pPr>
              <w:pStyle w:val="TableParagraph"/>
              <w:rPr>
                <w:sz w:val="24"/>
                <w:szCs w:val="24"/>
                <w:lang w:val="ru-RU"/>
              </w:rPr>
            </w:pPr>
          </w:p>
        </w:tc>
        <w:tc>
          <w:tcPr>
            <w:tcW w:w="1002" w:type="dxa"/>
          </w:tcPr>
          <w:p w:rsidR="00295EDA" w:rsidRPr="00295EDA" w:rsidRDefault="00295EDA" w:rsidP="00295EDA">
            <w:pPr>
              <w:pStyle w:val="TableParagraph"/>
              <w:rPr>
                <w:sz w:val="24"/>
                <w:szCs w:val="24"/>
                <w:lang w:val="ru-RU"/>
              </w:rPr>
            </w:pPr>
          </w:p>
        </w:tc>
        <w:tc>
          <w:tcPr>
            <w:tcW w:w="1568" w:type="dxa"/>
          </w:tcPr>
          <w:p w:rsidR="00295EDA" w:rsidRPr="00295EDA" w:rsidRDefault="00295EDA" w:rsidP="00295EDA">
            <w:pPr>
              <w:pStyle w:val="TableParagraph"/>
              <w:rPr>
                <w:sz w:val="24"/>
                <w:szCs w:val="24"/>
                <w:lang w:val="ru-RU"/>
              </w:rPr>
            </w:pPr>
          </w:p>
        </w:tc>
      </w:tr>
      <w:tr w:rsidR="00295EDA" w:rsidRPr="00295EDA" w:rsidTr="00295EDA">
        <w:trPr>
          <w:trHeight w:val="335"/>
        </w:trPr>
        <w:tc>
          <w:tcPr>
            <w:tcW w:w="757" w:type="dxa"/>
            <w:tcBorders>
              <w:righ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val="ru-RU"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бюджет</w:t>
            </w:r>
            <w:r w:rsidRPr="00295EDA">
              <w:rPr>
                <w:rFonts w:ascii="Times New Roman" w:hAnsi="Times New Roman" w:cs="Times New Roman"/>
                <w:sz w:val="24"/>
                <w:szCs w:val="24"/>
                <w:vertAlign w:val="superscript"/>
                <w:lang w:eastAsia="en-US"/>
              </w:rPr>
              <w:t>3</w:t>
            </w:r>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335"/>
        </w:trPr>
        <w:tc>
          <w:tcPr>
            <w:tcW w:w="757" w:type="dxa"/>
            <w:tcBorders>
              <w:righ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бюджет</w:t>
            </w:r>
            <w:r w:rsidRPr="00295EDA">
              <w:rPr>
                <w:rFonts w:ascii="Times New Roman" w:hAnsi="Times New Roman" w:cs="Times New Roman"/>
                <w:sz w:val="24"/>
                <w:szCs w:val="24"/>
                <w:vertAlign w:val="superscript"/>
                <w:lang w:eastAsia="en-US"/>
              </w:rPr>
              <w:t>3</w:t>
            </w:r>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335"/>
        </w:trPr>
        <w:tc>
          <w:tcPr>
            <w:tcW w:w="757" w:type="dxa"/>
            <w:tcBorders>
              <w:righ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бюджет</w:t>
            </w:r>
            <w:r w:rsidRPr="00295EDA">
              <w:rPr>
                <w:rFonts w:ascii="Times New Roman" w:hAnsi="Times New Roman" w:cs="Times New Roman"/>
                <w:sz w:val="24"/>
                <w:szCs w:val="24"/>
                <w:vertAlign w:val="superscript"/>
                <w:lang w:eastAsia="en-US"/>
              </w:rPr>
              <w:t>3</w:t>
            </w:r>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335"/>
        </w:trPr>
        <w:tc>
          <w:tcPr>
            <w:tcW w:w="757" w:type="dxa"/>
            <w:tcBorders>
              <w:righ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источники</w:t>
            </w:r>
            <w:r w:rsidRPr="00295EDA">
              <w:rPr>
                <w:rFonts w:ascii="Times New Roman" w:hAnsi="Times New Roman" w:cs="Times New Roman"/>
                <w:sz w:val="24"/>
                <w:szCs w:val="24"/>
                <w:vertAlign w:val="superscript"/>
                <w:lang w:eastAsia="en-US"/>
              </w:rPr>
              <w:t>3</w:t>
            </w:r>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335"/>
        </w:trPr>
        <w:tc>
          <w:tcPr>
            <w:tcW w:w="757" w:type="dxa"/>
            <w:tcBorders>
              <w:right w:val="single" w:sz="4" w:space="0" w:color="auto"/>
            </w:tcBorders>
            <w:shd w:val="clear" w:color="auto" w:fill="auto"/>
          </w:tcPr>
          <w:p w:rsidR="00295EDA" w:rsidRPr="00295EDA" w:rsidRDefault="00295EDA" w:rsidP="00295EDA">
            <w:pPr>
              <w:ind w:left="171" w:hanging="123"/>
              <w:jc w:val="center"/>
            </w:pPr>
            <w:r w:rsidRPr="00295EDA">
              <w:t>1</w:t>
            </w:r>
          </w:p>
        </w:tc>
        <w:tc>
          <w:tcPr>
            <w:tcW w:w="8788" w:type="dxa"/>
            <w:tcBorders>
              <w:left w:val="single" w:sz="4" w:space="0" w:color="auto"/>
            </w:tcBorders>
            <w:shd w:val="clear" w:color="auto" w:fill="auto"/>
          </w:tcPr>
          <w:p w:rsidR="00295EDA" w:rsidRPr="00295EDA" w:rsidRDefault="00295EDA" w:rsidP="00295EDA">
            <w:pPr>
              <w:pStyle w:val="TableParagraph"/>
              <w:ind w:left="28"/>
              <w:rPr>
                <w:sz w:val="24"/>
                <w:szCs w:val="24"/>
                <w:lang w:val="ru-RU"/>
              </w:rPr>
            </w:pPr>
            <w:r w:rsidRPr="00295EDA">
              <w:rPr>
                <w:i/>
                <w:sz w:val="24"/>
                <w:szCs w:val="24"/>
                <w:lang w:val="ru-RU"/>
              </w:rPr>
              <w:t xml:space="preserve">Мероприятие (результат) «Наименование», </w:t>
            </w:r>
            <w:r w:rsidRPr="00295EDA">
              <w:rPr>
                <w:sz w:val="24"/>
                <w:szCs w:val="24"/>
                <w:lang w:val="ru-RU"/>
              </w:rPr>
              <w:t>всего, в том числе</w:t>
            </w:r>
          </w:p>
        </w:tc>
        <w:tc>
          <w:tcPr>
            <w:tcW w:w="999" w:type="dxa"/>
          </w:tcPr>
          <w:p w:rsidR="00295EDA" w:rsidRPr="00295EDA" w:rsidRDefault="00295EDA" w:rsidP="00295EDA">
            <w:pPr>
              <w:pStyle w:val="TableParagraph"/>
              <w:rPr>
                <w:sz w:val="24"/>
                <w:szCs w:val="24"/>
                <w:lang w:val="ru-RU"/>
              </w:rPr>
            </w:pPr>
          </w:p>
        </w:tc>
        <w:tc>
          <w:tcPr>
            <w:tcW w:w="997" w:type="dxa"/>
          </w:tcPr>
          <w:p w:rsidR="00295EDA" w:rsidRPr="00295EDA" w:rsidRDefault="00295EDA" w:rsidP="00295EDA">
            <w:pPr>
              <w:pStyle w:val="TableParagraph"/>
              <w:rPr>
                <w:sz w:val="24"/>
                <w:szCs w:val="24"/>
                <w:lang w:val="ru-RU"/>
              </w:rPr>
            </w:pPr>
          </w:p>
        </w:tc>
        <w:tc>
          <w:tcPr>
            <w:tcW w:w="998" w:type="dxa"/>
          </w:tcPr>
          <w:p w:rsidR="00295EDA" w:rsidRPr="00295EDA" w:rsidRDefault="00295EDA" w:rsidP="00295EDA">
            <w:pPr>
              <w:pStyle w:val="TableParagraph"/>
              <w:rPr>
                <w:sz w:val="24"/>
                <w:szCs w:val="24"/>
                <w:lang w:val="ru-RU"/>
              </w:rPr>
            </w:pPr>
          </w:p>
        </w:tc>
        <w:tc>
          <w:tcPr>
            <w:tcW w:w="1002" w:type="dxa"/>
          </w:tcPr>
          <w:p w:rsidR="00295EDA" w:rsidRPr="00295EDA" w:rsidRDefault="00295EDA" w:rsidP="00295EDA">
            <w:pPr>
              <w:pStyle w:val="TableParagraph"/>
              <w:rPr>
                <w:sz w:val="24"/>
                <w:szCs w:val="24"/>
                <w:lang w:val="ru-RU"/>
              </w:rPr>
            </w:pPr>
          </w:p>
        </w:tc>
        <w:tc>
          <w:tcPr>
            <w:tcW w:w="1568" w:type="dxa"/>
          </w:tcPr>
          <w:p w:rsidR="00295EDA" w:rsidRPr="00295EDA" w:rsidRDefault="00295EDA" w:rsidP="00295EDA">
            <w:pPr>
              <w:pStyle w:val="TableParagraph"/>
              <w:rPr>
                <w:sz w:val="24"/>
                <w:szCs w:val="24"/>
                <w:lang w:val="ru-RU"/>
              </w:rPr>
            </w:pPr>
          </w:p>
        </w:tc>
      </w:tr>
      <w:tr w:rsidR="00295EDA" w:rsidRPr="00295EDA" w:rsidTr="00295EDA">
        <w:trPr>
          <w:trHeight w:val="473"/>
        </w:trPr>
        <w:tc>
          <w:tcPr>
            <w:tcW w:w="757" w:type="dxa"/>
            <w:tcBorders>
              <w:right w:val="single" w:sz="4" w:space="0" w:color="auto"/>
            </w:tcBorders>
            <w:shd w:val="clear" w:color="auto" w:fill="auto"/>
          </w:tcPr>
          <w:p w:rsidR="00295EDA" w:rsidRPr="00295EDA" w:rsidRDefault="00295EDA" w:rsidP="00295EDA">
            <w:pPr>
              <w:pStyle w:val="ConsPlusNormal"/>
              <w:ind w:hanging="123"/>
              <w:jc w:val="center"/>
              <w:rPr>
                <w:rFonts w:ascii="Times New Roman" w:hAnsi="Times New Roman" w:cs="Times New Roman"/>
                <w:sz w:val="24"/>
                <w:szCs w:val="24"/>
                <w:lang w:val="ru-RU"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473"/>
        </w:trPr>
        <w:tc>
          <w:tcPr>
            <w:tcW w:w="757" w:type="dxa"/>
            <w:tcBorders>
              <w:right w:val="single" w:sz="4" w:space="0" w:color="auto"/>
            </w:tcBorders>
            <w:shd w:val="clear" w:color="auto" w:fill="auto"/>
          </w:tcPr>
          <w:p w:rsidR="00295EDA" w:rsidRPr="00295EDA" w:rsidRDefault="00295EDA" w:rsidP="00295EDA">
            <w:pPr>
              <w:pStyle w:val="ConsPlusNormal"/>
              <w:ind w:hanging="123"/>
              <w:jc w:val="center"/>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473"/>
        </w:trPr>
        <w:tc>
          <w:tcPr>
            <w:tcW w:w="757" w:type="dxa"/>
            <w:tcBorders>
              <w:right w:val="single" w:sz="4" w:space="0" w:color="auto"/>
            </w:tcBorders>
            <w:shd w:val="clear" w:color="auto" w:fill="auto"/>
          </w:tcPr>
          <w:p w:rsidR="00295EDA" w:rsidRPr="00295EDA" w:rsidRDefault="00295EDA" w:rsidP="00295EDA">
            <w:pPr>
              <w:pStyle w:val="ConsPlusNormal"/>
              <w:ind w:hanging="123"/>
              <w:jc w:val="center"/>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473"/>
        </w:trPr>
        <w:tc>
          <w:tcPr>
            <w:tcW w:w="757" w:type="dxa"/>
            <w:tcBorders>
              <w:right w:val="single" w:sz="4" w:space="0" w:color="auto"/>
            </w:tcBorders>
            <w:shd w:val="clear" w:color="auto" w:fill="auto"/>
          </w:tcPr>
          <w:p w:rsidR="00295EDA" w:rsidRPr="00295EDA" w:rsidRDefault="00295EDA" w:rsidP="00295EDA">
            <w:pPr>
              <w:pStyle w:val="ConsPlusNormal"/>
              <w:ind w:hanging="123"/>
              <w:jc w:val="center"/>
              <w:rPr>
                <w:rFonts w:ascii="Times New Roman" w:hAnsi="Times New Roman" w:cs="Times New Roman"/>
                <w:sz w:val="24"/>
                <w:szCs w:val="24"/>
                <w:lang w:eastAsia="en-US"/>
              </w:rPr>
            </w:pPr>
          </w:p>
        </w:tc>
        <w:tc>
          <w:tcPr>
            <w:tcW w:w="8788" w:type="dxa"/>
            <w:tcBorders>
              <w:left w:val="single" w:sz="4" w:space="0" w:color="auto"/>
            </w:tcBorders>
            <w:shd w:val="clear" w:color="auto" w:fill="auto"/>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999" w:type="dxa"/>
          </w:tcPr>
          <w:p w:rsidR="00295EDA" w:rsidRPr="00295EDA" w:rsidRDefault="00295EDA" w:rsidP="00295EDA">
            <w:pPr>
              <w:pStyle w:val="ConsPlusNormal"/>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r w:rsidR="00295EDA" w:rsidRPr="00295EDA" w:rsidTr="00295EDA">
        <w:trPr>
          <w:trHeight w:val="335"/>
        </w:trPr>
        <w:tc>
          <w:tcPr>
            <w:tcW w:w="757" w:type="dxa"/>
            <w:tcBorders>
              <w:right w:val="single" w:sz="4" w:space="0" w:color="auto"/>
            </w:tcBorders>
            <w:shd w:val="clear" w:color="auto" w:fill="auto"/>
            <w:vAlign w:val="center"/>
          </w:tcPr>
          <w:p w:rsidR="00295EDA" w:rsidRPr="00295EDA" w:rsidRDefault="00295EDA" w:rsidP="00295EDA">
            <w:pPr>
              <w:ind w:left="171" w:hanging="123"/>
              <w:jc w:val="center"/>
            </w:pPr>
            <w:r w:rsidRPr="00295EDA">
              <w:t>2</w:t>
            </w:r>
          </w:p>
        </w:tc>
        <w:tc>
          <w:tcPr>
            <w:tcW w:w="8788" w:type="dxa"/>
            <w:tcBorders>
              <w:left w:val="single" w:sz="4" w:space="0" w:color="auto"/>
            </w:tcBorders>
            <w:shd w:val="clear" w:color="auto" w:fill="auto"/>
          </w:tcPr>
          <w:p w:rsidR="00295EDA" w:rsidRPr="00295EDA" w:rsidRDefault="00295EDA" w:rsidP="00295EDA">
            <w:pPr>
              <w:pStyle w:val="TableParagraph"/>
              <w:ind w:left="28"/>
              <w:rPr>
                <w:sz w:val="24"/>
                <w:szCs w:val="24"/>
                <w:lang w:val="ru-RU"/>
              </w:rPr>
            </w:pPr>
            <w:r w:rsidRPr="00295EDA">
              <w:rPr>
                <w:i/>
                <w:sz w:val="24"/>
                <w:szCs w:val="24"/>
                <w:lang w:val="ru-RU"/>
              </w:rPr>
              <w:t xml:space="preserve">Мероприятие (результат) «Наименование», </w:t>
            </w:r>
            <w:r w:rsidRPr="00295EDA">
              <w:rPr>
                <w:sz w:val="24"/>
                <w:szCs w:val="24"/>
                <w:lang w:val="ru-RU"/>
              </w:rPr>
              <w:t>всего, в том числе</w:t>
            </w:r>
          </w:p>
        </w:tc>
        <w:tc>
          <w:tcPr>
            <w:tcW w:w="999" w:type="dxa"/>
          </w:tcPr>
          <w:p w:rsidR="00295EDA" w:rsidRPr="00295EDA" w:rsidRDefault="00295EDA" w:rsidP="00295EDA">
            <w:pPr>
              <w:pStyle w:val="TableParagraph"/>
              <w:rPr>
                <w:sz w:val="24"/>
                <w:szCs w:val="24"/>
                <w:lang w:val="ru-RU"/>
              </w:rPr>
            </w:pPr>
          </w:p>
        </w:tc>
        <w:tc>
          <w:tcPr>
            <w:tcW w:w="997" w:type="dxa"/>
          </w:tcPr>
          <w:p w:rsidR="00295EDA" w:rsidRPr="00295EDA" w:rsidRDefault="00295EDA" w:rsidP="00295EDA">
            <w:pPr>
              <w:pStyle w:val="TableParagraph"/>
              <w:rPr>
                <w:sz w:val="24"/>
                <w:szCs w:val="24"/>
                <w:lang w:val="ru-RU"/>
              </w:rPr>
            </w:pPr>
          </w:p>
        </w:tc>
        <w:tc>
          <w:tcPr>
            <w:tcW w:w="998" w:type="dxa"/>
          </w:tcPr>
          <w:p w:rsidR="00295EDA" w:rsidRPr="00295EDA" w:rsidRDefault="00295EDA" w:rsidP="00295EDA">
            <w:pPr>
              <w:pStyle w:val="TableParagraph"/>
              <w:rPr>
                <w:sz w:val="24"/>
                <w:szCs w:val="24"/>
                <w:lang w:val="ru-RU"/>
              </w:rPr>
            </w:pPr>
          </w:p>
        </w:tc>
        <w:tc>
          <w:tcPr>
            <w:tcW w:w="1002" w:type="dxa"/>
          </w:tcPr>
          <w:p w:rsidR="00295EDA" w:rsidRPr="00295EDA" w:rsidRDefault="00295EDA" w:rsidP="00295EDA">
            <w:pPr>
              <w:pStyle w:val="TableParagraph"/>
              <w:rPr>
                <w:sz w:val="24"/>
                <w:szCs w:val="24"/>
                <w:lang w:val="ru-RU"/>
              </w:rPr>
            </w:pPr>
          </w:p>
        </w:tc>
        <w:tc>
          <w:tcPr>
            <w:tcW w:w="1568" w:type="dxa"/>
          </w:tcPr>
          <w:p w:rsidR="00295EDA" w:rsidRPr="00295EDA" w:rsidRDefault="00295EDA" w:rsidP="00295EDA">
            <w:pPr>
              <w:pStyle w:val="TableParagraph"/>
              <w:rPr>
                <w:sz w:val="24"/>
                <w:szCs w:val="24"/>
                <w:lang w:val="ru-RU"/>
              </w:rPr>
            </w:pPr>
          </w:p>
        </w:tc>
      </w:tr>
      <w:tr w:rsidR="00295EDA" w:rsidRPr="00295EDA" w:rsidTr="00295EDA">
        <w:trPr>
          <w:trHeight w:val="335"/>
        </w:trPr>
        <w:tc>
          <w:tcPr>
            <w:tcW w:w="757" w:type="dxa"/>
            <w:tcBorders>
              <w:right w:val="single" w:sz="4" w:space="0" w:color="auto"/>
            </w:tcBorders>
            <w:shd w:val="clear" w:color="auto" w:fill="auto"/>
            <w:vAlign w:val="center"/>
          </w:tcPr>
          <w:p w:rsidR="00295EDA" w:rsidRPr="00295EDA" w:rsidRDefault="00295EDA" w:rsidP="00295EDA">
            <w:pPr>
              <w:ind w:left="171"/>
              <w:jc w:val="both"/>
              <w:rPr>
                <w:lang w:val="ru-RU"/>
              </w:rPr>
            </w:pPr>
          </w:p>
        </w:tc>
        <w:tc>
          <w:tcPr>
            <w:tcW w:w="8788" w:type="dxa"/>
            <w:tcBorders>
              <w:left w:val="single" w:sz="4" w:space="0" w:color="auto"/>
            </w:tcBorders>
            <w:shd w:val="clear" w:color="auto" w:fill="auto"/>
          </w:tcPr>
          <w:p w:rsidR="00295EDA" w:rsidRPr="00295EDA" w:rsidRDefault="00295EDA" w:rsidP="00295EDA">
            <w:pPr>
              <w:pStyle w:val="TableParagraph"/>
              <w:ind w:left="28"/>
              <w:rPr>
                <w:sz w:val="24"/>
                <w:szCs w:val="24"/>
              </w:rPr>
            </w:pPr>
            <w:r w:rsidRPr="00295EDA">
              <w:rPr>
                <w:sz w:val="24"/>
                <w:szCs w:val="24"/>
              </w:rPr>
              <w:t>…</w:t>
            </w:r>
          </w:p>
        </w:tc>
        <w:tc>
          <w:tcPr>
            <w:tcW w:w="999" w:type="dxa"/>
          </w:tcPr>
          <w:p w:rsidR="00295EDA" w:rsidRPr="00295EDA" w:rsidRDefault="00295EDA" w:rsidP="00295EDA">
            <w:pPr>
              <w:pStyle w:val="TableParagraph"/>
              <w:rPr>
                <w:sz w:val="24"/>
                <w:szCs w:val="24"/>
              </w:rPr>
            </w:pPr>
          </w:p>
        </w:tc>
        <w:tc>
          <w:tcPr>
            <w:tcW w:w="997" w:type="dxa"/>
          </w:tcPr>
          <w:p w:rsidR="00295EDA" w:rsidRPr="00295EDA" w:rsidRDefault="00295EDA" w:rsidP="00295EDA">
            <w:pPr>
              <w:pStyle w:val="TableParagraph"/>
              <w:rPr>
                <w:sz w:val="24"/>
                <w:szCs w:val="24"/>
              </w:rPr>
            </w:pPr>
          </w:p>
        </w:tc>
        <w:tc>
          <w:tcPr>
            <w:tcW w:w="998" w:type="dxa"/>
          </w:tcPr>
          <w:p w:rsidR="00295EDA" w:rsidRPr="00295EDA" w:rsidRDefault="00295EDA" w:rsidP="00295EDA">
            <w:pPr>
              <w:pStyle w:val="TableParagraph"/>
              <w:rPr>
                <w:sz w:val="24"/>
                <w:szCs w:val="24"/>
              </w:rPr>
            </w:pPr>
          </w:p>
        </w:tc>
        <w:tc>
          <w:tcPr>
            <w:tcW w:w="1002" w:type="dxa"/>
          </w:tcPr>
          <w:p w:rsidR="00295EDA" w:rsidRPr="00295EDA" w:rsidRDefault="00295EDA" w:rsidP="00295EDA">
            <w:pPr>
              <w:pStyle w:val="TableParagraph"/>
              <w:rPr>
                <w:sz w:val="24"/>
                <w:szCs w:val="24"/>
              </w:rPr>
            </w:pPr>
          </w:p>
        </w:tc>
        <w:tc>
          <w:tcPr>
            <w:tcW w:w="1568" w:type="dxa"/>
          </w:tcPr>
          <w:p w:rsidR="00295EDA" w:rsidRPr="00295EDA" w:rsidRDefault="00295EDA" w:rsidP="00295EDA">
            <w:pPr>
              <w:pStyle w:val="TableParagraph"/>
              <w:rPr>
                <w:sz w:val="24"/>
                <w:szCs w:val="24"/>
              </w:rPr>
            </w:pPr>
          </w:p>
        </w:tc>
      </w:tr>
    </w:tbl>
    <w:p w:rsidR="00295EDA" w:rsidRPr="00295EDA" w:rsidRDefault="00295EDA" w:rsidP="00295EDA">
      <w:pPr>
        <w:ind w:left="284"/>
      </w:pPr>
      <w:r w:rsidRPr="00295EDA">
        <w:rPr>
          <w:vertAlign w:val="superscript"/>
        </w:rPr>
        <w:t>1</w:t>
      </w:r>
      <w:proofErr w:type="gramStart"/>
      <w:r w:rsidRPr="00295EDA">
        <w:t xml:space="preserve"> У</w:t>
      </w:r>
      <w:proofErr w:type="gramEnd"/>
      <w:r w:rsidRPr="00295EDA">
        <w:t xml:space="preserve">казываются </w:t>
      </w:r>
      <w:r w:rsidRPr="00295EDA">
        <w:rPr>
          <w:spacing w:val="-4"/>
        </w:rPr>
        <w:t>мероприятия (</w:t>
      </w:r>
      <w:r w:rsidRPr="00295EDA">
        <w:t>результаты) муниципального проекта обеспеченные финансированием.</w:t>
      </w:r>
    </w:p>
    <w:p w:rsidR="00295EDA" w:rsidRPr="00295EDA" w:rsidRDefault="00295EDA" w:rsidP="00295EDA">
      <w:pPr>
        <w:ind w:left="284"/>
      </w:pPr>
      <w:r w:rsidRPr="00295EDA">
        <w:rPr>
          <w:vertAlign w:val="superscript"/>
        </w:rPr>
        <w:t>2</w:t>
      </w:r>
      <w:proofErr w:type="gramStart"/>
      <w:r w:rsidRPr="00295EDA">
        <w:rPr>
          <w:vertAlign w:val="superscript"/>
        </w:rPr>
        <w:t xml:space="preserve">  </w:t>
      </w:r>
      <w:r w:rsidRPr="00295EDA">
        <w:t>У</w:t>
      </w:r>
      <w:proofErr w:type="gramEnd"/>
      <w:r w:rsidRPr="00295EDA">
        <w:t xml:space="preserve">казывается планируемый объем финансового обеспечения </w:t>
      </w:r>
      <w:r w:rsidRPr="00295EDA">
        <w:rPr>
          <w:spacing w:val="-4"/>
        </w:rPr>
        <w:t>мероприятия (</w:t>
      </w:r>
      <w:r w:rsidRPr="00295EDA">
        <w:t>результаты) муниципального проекта по всем годам ее реализации. За N принимается год начала реализации муниципального проекта.</w:t>
      </w:r>
    </w:p>
    <w:p w:rsidR="00295EDA" w:rsidRPr="00295EDA" w:rsidRDefault="00295EDA" w:rsidP="00295EDA">
      <w:pPr>
        <w:pStyle w:val="ConsPlusNormal"/>
        <w:ind w:left="284" w:right="-144"/>
        <w:jc w:val="both"/>
        <w:rPr>
          <w:rFonts w:ascii="Times New Roman" w:hAnsi="Times New Roman" w:cs="Times New Roman"/>
          <w:sz w:val="24"/>
          <w:szCs w:val="24"/>
          <w:lang w:eastAsia="en-US"/>
        </w:rPr>
      </w:pPr>
      <w:r w:rsidRPr="00295EDA">
        <w:rPr>
          <w:rFonts w:ascii="Times New Roman" w:hAnsi="Times New Roman" w:cs="Times New Roman"/>
          <w:sz w:val="24"/>
          <w:szCs w:val="24"/>
          <w:vertAlign w:val="superscript"/>
          <w:lang w:eastAsia="en-US"/>
        </w:rPr>
        <w:t>3</w:t>
      </w:r>
      <w:proofErr w:type="gramStart"/>
      <w:r w:rsidRPr="00295EDA">
        <w:rPr>
          <w:rFonts w:ascii="Times New Roman" w:hAnsi="Times New Roman" w:cs="Times New Roman"/>
          <w:sz w:val="24"/>
          <w:szCs w:val="24"/>
          <w:lang w:eastAsia="en-US"/>
        </w:rPr>
        <w:t xml:space="preserve">  П</w:t>
      </w:r>
      <w:proofErr w:type="gramEnd"/>
      <w:r w:rsidRPr="00295EDA">
        <w:rPr>
          <w:rFonts w:ascii="Times New Roman" w:hAnsi="Times New Roman" w:cs="Times New Roman"/>
          <w:sz w:val="24"/>
          <w:szCs w:val="24"/>
          <w:lang w:eastAsia="en-US"/>
        </w:rPr>
        <w:t>ри отсутствии финансирования строка, указывающая источник финансирования, не указывается.</w:t>
      </w:r>
    </w:p>
    <w:p w:rsidR="00295EDA" w:rsidRPr="00295EDA" w:rsidRDefault="00295EDA" w:rsidP="00295EDA"/>
    <w:p w:rsidR="00295EDA" w:rsidRPr="00295EDA" w:rsidRDefault="00295EDA" w:rsidP="00295EDA"/>
    <w:p w:rsidR="00295EDA" w:rsidRPr="00295EDA" w:rsidRDefault="00295EDA" w:rsidP="00295EDA"/>
    <w:p w:rsidR="00295EDA" w:rsidRPr="00295EDA" w:rsidRDefault="00295EDA" w:rsidP="00295EDA">
      <w:pPr>
        <w:sectPr w:rsidR="00295EDA" w:rsidRPr="00295EDA" w:rsidSect="00295EDA">
          <w:pgSz w:w="16840" w:h="11910" w:orient="landscape"/>
          <w:pgMar w:top="1060" w:right="920" w:bottom="280" w:left="760" w:header="709" w:footer="709" w:gutter="0"/>
          <w:cols w:space="720"/>
          <w:docGrid w:linePitch="299"/>
        </w:sectPr>
      </w:pPr>
    </w:p>
    <w:p w:rsidR="00295EDA" w:rsidRPr="00295EDA" w:rsidRDefault="00295EDA" w:rsidP="00295EDA">
      <w:pPr>
        <w:pStyle w:val="ac"/>
        <w:numPr>
          <w:ilvl w:val="1"/>
          <w:numId w:val="12"/>
        </w:numPr>
        <w:tabs>
          <w:tab w:val="left" w:pos="1281"/>
        </w:tabs>
        <w:spacing w:before="89"/>
        <w:ind w:left="284" w:right="276" w:firstLine="0"/>
        <w:jc w:val="center"/>
        <w:rPr>
          <w:b/>
          <w:sz w:val="24"/>
          <w:szCs w:val="24"/>
        </w:rPr>
      </w:pPr>
      <w:r w:rsidRPr="00295EDA">
        <w:rPr>
          <w:b/>
          <w:sz w:val="24"/>
          <w:szCs w:val="24"/>
        </w:rPr>
        <w:lastRenderedPageBreak/>
        <w:t>Поквартальный</w:t>
      </w:r>
      <w:r w:rsidRPr="00295EDA">
        <w:rPr>
          <w:b/>
          <w:spacing w:val="-5"/>
          <w:sz w:val="24"/>
          <w:szCs w:val="24"/>
        </w:rPr>
        <w:t xml:space="preserve"> </w:t>
      </w:r>
      <w:r w:rsidRPr="00295EDA">
        <w:rPr>
          <w:b/>
          <w:sz w:val="24"/>
          <w:szCs w:val="24"/>
        </w:rPr>
        <w:t>план</w:t>
      </w:r>
      <w:r w:rsidRPr="00295EDA">
        <w:rPr>
          <w:b/>
          <w:spacing w:val="-6"/>
          <w:sz w:val="24"/>
          <w:szCs w:val="24"/>
        </w:rPr>
        <w:t xml:space="preserve"> </w:t>
      </w:r>
      <w:r w:rsidRPr="00295EDA">
        <w:rPr>
          <w:b/>
          <w:sz w:val="24"/>
          <w:szCs w:val="24"/>
        </w:rPr>
        <w:t>исполнения</w:t>
      </w:r>
      <w:r w:rsidRPr="00295EDA">
        <w:rPr>
          <w:b/>
          <w:spacing w:val="-5"/>
          <w:sz w:val="24"/>
          <w:szCs w:val="24"/>
        </w:rPr>
        <w:t xml:space="preserve"> </w:t>
      </w:r>
      <w:r w:rsidRPr="00295EDA">
        <w:rPr>
          <w:b/>
          <w:sz w:val="24"/>
          <w:szCs w:val="24"/>
        </w:rPr>
        <w:t>бюджета</w:t>
      </w:r>
      <w:r w:rsidRPr="00295EDA">
        <w:rPr>
          <w:b/>
          <w:spacing w:val="-5"/>
          <w:sz w:val="24"/>
          <w:szCs w:val="24"/>
        </w:rPr>
        <w:t xml:space="preserve"> муниципального образования </w:t>
      </w:r>
      <w:r w:rsidRPr="00295EDA">
        <w:rPr>
          <w:b/>
          <w:sz w:val="24"/>
          <w:szCs w:val="24"/>
        </w:rPr>
        <w:t>в</w:t>
      </w:r>
      <w:r w:rsidRPr="00295EDA">
        <w:rPr>
          <w:b/>
          <w:spacing w:val="-6"/>
          <w:sz w:val="24"/>
          <w:szCs w:val="24"/>
        </w:rPr>
        <w:t xml:space="preserve"> </w:t>
      </w:r>
      <w:r w:rsidRPr="00295EDA">
        <w:rPr>
          <w:b/>
          <w:sz w:val="24"/>
          <w:szCs w:val="24"/>
        </w:rPr>
        <w:t>части</w:t>
      </w:r>
      <w:r w:rsidRPr="00295EDA">
        <w:rPr>
          <w:b/>
          <w:spacing w:val="-5"/>
          <w:sz w:val="24"/>
          <w:szCs w:val="24"/>
        </w:rPr>
        <w:t xml:space="preserve"> </w:t>
      </w:r>
      <w:r w:rsidRPr="00295EDA">
        <w:rPr>
          <w:b/>
          <w:sz w:val="24"/>
          <w:szCs w:val="24"/>
        </w:rPr>
        <w:t>бюджетных</w:t>
      </w:r>
      <w:r w:rsidRPr="00295EDA">
        <w:rPr>
          <w:b/>
          <w:spacing w:val="-3"/>
          <w:sz w:val="24"/>
          <w:szCs w:val="24"/>
        </w:rPr>
        <w:t xml:space="preserve"> </w:t>
      </w:r>
      <w:r w:rsidRPr="00295EDA">
        <w:rPr>
          <w:b/>
          <w:sz w:val="24"/>
          <w:szCs w:val="24"/>
        </w:rPr>
        <w:t>ассигнований,</w:t>
      </w:r>
      <w:r w:rsidRPr="00295EDA">
        <w:rPr>
          <w:b/>
          <w:spacing w:val="-6"/>
          <w:sz w:val="24"/>
          <w:szCs w:val="24"/>
        </w:rPr>
        <w:t xml:space="preserve"> </w:t>
      </w:r>
      <w:r w:rsidRPr="00295EDA">
        <w:rPr>
          <w:b/>
          <w:sz w:val="24"/>
          <w:szCs w:val="24"/>
        </w:rPr>
        <w:t xml:space="preserve">предусмотренных </w:t>
      </w:r>
      <w:r w:rsidRPr="00295EDA">
        <w:rPr>
          <w:b/>
          <w:spacing w:val="-67"/>
          <w:sz w:val="24"/>
          <w:szCs w:val="24"/>
        </w:rPr>
        <w:t xml:space="preserve"> </w:t>
      </w:r>
      <w:r w:rsidRPr="00295EDA">
        <w:rPr>
          <w:b/>
          <w:sz w:val="24"/>
          <w:szCs w:val="24"/>
        </w:rPr>
        <w:t>на</w:t>
      </w:r>
      <w:r w:rsidRPr="00295EDA">
        <w:rPr>
          <w:b/>
          <w:spacing w:val="-2"/>
          <w:sz w:val="24"/>
          <w:szCs w:val="24"/>
        </w:rPr>
        <w:t xml:space="preserve"> </w:t>
      </w:r>
      <w:r w:rsidRPr="00295EDA">
        <w:rPr>
          <w:b/>
          <w:sz w:val="24"/>
          <w:szCs w:val="24"/>
        </w:rPr>
        <w:t>финансовое</w:t>
      </w:r>
      <w:r w:rsidRPr="00295EDA">
        <w:rPr>
          <w:b/>
          <w:spacing w:val="-1"/>
          <w:sz w:val="24"/>
          <w:szCs w:val="24"/>
        </w:rPr>
        <w:t xml:space="preserve"> </w:t>
      </w:r>
      <w:r w:rsidRPr="00295EDA">
        <w:rPr>
          <w:b/>
          <w:sz w:val="24"/>
          <w:szCs w:val="24"/>
        </w:rPr>
        <w:t>обеспечение</w:t>
      </w:r>
      <w:r w:rsidRPr="00295EDA">
        <w:rPr>
          <w:b/>
          <w:spacing w:val="-1"/>
          <w:sz w:val="24"/>
          <w:szCs w:val="24"/>
        </w:rPr>
        <w:t xml:space="preserve"> </w:t>
      </w:r>
      <w:r w:rsidRPr="00295EDA">
        <w:rPr>
          <w:b/>
          <w:sz w:val="24"/>
          <w:szCs w:val="24"/>
        </w:rPr>
        <w:t>реализации</w:t>
      </w:r>
      <w:r w:rsidRPr="00295EDA">
        <w:rPr>
          <w:b/>
          <w:spacing w:val="-3"/>
          <w:sz w:val="24"/>
          <w:szCs w:val="24"/>
        </w:rPr>
        <w:t xml:space="preserve"> </w:t>
      </w:r>
      <w:r w:rsidRPr="00295EDA">
        <w:rPr>
          <w:b/>
          <w:sz w:val="24"/>
          <w:szCs w:val="24"/>
        </w:rPr>
        <w:t>муниципального проекта</w:t>
      </w:r>
      <w:r w:rsidRPr="00295EDA">
        <w:rPr>
          <w:b/>
          <w:spacing w:val="-1"/>
          <w:sz w:val="24"/>
          <w:szCs w:val="24"/>
        </w:rPr>
        <w:t xml:space="preserve"> </w:t>
      </w:r>
      <w:r w:rsidRPr="00295EDA">
        <w:rPr>
          <w:b/>
          <w:sz w:val="24"/>
          <w:szCs w:val="24"/>
        </w:rPr>
        <w:t>в</w:t>
      </w:r>
      <w:r w:rsidRPr="00295EDA">
        <w:rPr>
          <w:b/>
          <w:spacing w:val="2"/>
          <w:sz w:val="24"/>
          <w:szCs w:val="24"/>
        </w:rPr>
        <w:t xml:space="preserve"> </w:t>
      </w:r>
      <w:r w:rsidRPr="00295EDA">
        <w:rPr>
          <w:b/>
          <w:i/>
          <w:sz w:val="24"/>
          <w:szCs w:val="24"/>
        </w:rPr>
        <w:t xml:space="preserve">______ </w:t>
      </w:r>
      <w:r w:rsidRPr="00295EDA">
        <w:rPr>
          <w:b/>
          <w:sz w:val="24"/>
          <w:szCs w:val="24"/>
        </w:rPr>
        <w:t>году</w:t>
      </w:r>
    </w:p>
    <w:p w:rsidR="00295EDA" w:rsidRPr="00295EDA" w:rsidRDefault="00295EDA" w:rsidP="00295EDA">
      <w:pPr>
        <w:pStyle w:val="a8"/>
        <w:spacing w:before="6"/>
      </w:pPr>
    </w:p>
    <w:tbl>
      <w:tblPr>
        <w:tblStyle w:val="TableNormal"/>
        <w:tblW w:w="0" w:type="auto"/>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4514"/>
        <w:gridCol w:w="2882"/>
        <w:gridCol w:w="2760"/>
        <w:gridCol w:w="2116"/>
        <w:gridCol w:w="1691"/>
      </w:tblGrid>
      <w:tr w:rsidR="00295EDA" w:rsidRPr="00295EDA" w:rsidTr="00295EDA">
        <w:trPr>
          <w:trHeight w:val="457"/>
        </w:trPr>
        <w:tc>
          <w:tcPr>
            <w:tcW w:w="732" w:type="dxa"/>
            <w:vMerge w:val="restart"/>
          </w:tcPr>
          <w:p w:rsidR="00295EDA" w:rsidRPr="00295EDA" w:rsidRDefault="00295EDA" w:rsidP="00295EDA">
            <w:pPr>
              <w:pStyle w:val="TableParagraph"/>
              <w:spacing w:before="1"/>
              <w:rPr>
                <w:sz w:val="24"/>
                <w:szCs w:val="24"/>
                <w:lang w:val="ru-RU"/>
              </w:rPr>
            </w:pPr>
          </w:p>
          <w:p w:rsidR="00295EDA" w:rsidRPr="00295EDA" w:rsidRDefault="00295EDA" w:rsidP="00295EDA">
            <w:pPr>
              <w:pStyle w:val="TableParagraph"/>
              <w:ind w:left="203" w:right="175" w:firstLine="48"/>
              <w:rPr>
                <w:sz w:val="24"/>
                <w:szCs w:val="24"/>
              </w:rPr>
            </w:pPr>
            <w:r w:rsidRPr="00295EDA">
              <w:rPr>
                <w:sz w:val="24"/>
                <w:szCs w:val="24"/>
              </w:rPr>
              <w:t>№</w:t>
            </w:r>
            <w:r w:rsidRPr="00295EDA">
              <w:rPr>
                <w:spacing w:val="-57"/>
                <w:sz w:val="24"/>
                <w:szCs w:val="24"/>
              </w:rPr>
              <w:t xml:space="preserve"> </w:t>
            </w:r>
            <w:r w:rsidRPr="00295EDA">
              <w:rPr>
                <w:sz w:val="24"/>
                <w:szCs w:val="24"/>
              </w:rPr>
              <w:t>п/п</w:t>
            </w:r>
          </w:p>
        </w:tc>
        <w:tc>
          <w:tcPr>
            <w:tcW w:w="4514" w:type="dxa"/>
            <w:vMerge w:val="restart"/>
          </w:tcPr>
          <w:p w:rsidR="00295EDA" w:rsidRPr="00295EDA" w:rsidRDefault="00295EDA" w:rsidP="00295EDA">
            <w:pPr>
              <w:pStyle w:val="TableParagraph"/>
              <w:spacing w:before="5"/>
              <w:rPr>
                <w:sz w:val="24"/>
                <w:szCs w:val="24"/>
              </w:rPr>
            </w:pPr>
          </w:p>
          <w:p w:rsidR="00295EDA" w:rsidRPr="00295EDA" w:rsidRDefault="00295EDA" w:rsidP="00295EDA">
            <w:pPr>
              <w:pStyle w:val="TableParagraph"/>
              <w:ind w:left="25" w:hanging="25"/>
              <w:jc w:val="center"/>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мероприятия</w:t>
            </w:r>
            <w:proofErr w:type="spellEnd"/>
            <w:r w:rsidRPr="00295EDA">
              <w:rPr>
                <w:sz w:val="24"/>
                <w:szCs w:val="24"/>
              </w:rPr>
              <w:t xml:space="preserve"> (</w:t>
            </w:r>
            <w:proofErr w:type="spellStart"/>
            <w:r w:rsidRPr="00295EDA">
              <w:rPr>
                <w:sz w:val="24"/>
                <w:szCs w:val="24"/>
              </w:rPr>
              <w:t>результата</w:t>
            </w:r>
            <w:proofErr w:type="spellEnd"/>
            <w:r w:rsidRPr="00295EDA">
              <w:rPr>
                <w:sz w:val="24"/>
                <w:szCs w:val="24"/>
              </w:rPr>
              <w:t>)</w:t>
            </w:r>
            <w:r w:rsidRPr="00295EDA">
              <w:rPr>
                <w:sz w:val="24"/>
                <w:szCs w:val="24"/>
                <w:vertAlign w:val="superscript"/>
              </w:rPr>
              <w:t>5</w:t>
            </w:r>
          </w:p>
        </w:tc>
        <w:tc>
          <w:tcPr>
            <w:tcW w:w="7758" w:type="dxa"/>
            <w:gridSpan w:val="3"/>
          </w:tcPr>
          <w:p w:rsidR="00295EDA" w:rsidRPr="00295EDA" w:rsidRDefault="00295EDA" w:rsidP="00295EDA">
            <w:pPr>
              <w:pStyle w:val="TableParagraph"/>
              <w:spacing w:before="81"/>
              <w:ind w:left="867"/>
              <w:rPr>
                <w:sz w:val="24"/>
                <w:szCs w:val="24"/>
                <w:lang w:val="ru-RU"/>
              </w:rPr>
            </w:pPr>
            <w:r w:rsidRPr="00295EDA">
              <w:rPr>
                <w:sz w:val="24"/>
                <w:szCs w:val="24"/>
                <w:lang w:val="ru-RU"/>
              </w:rPr>
              <w:t>План</w:t>
            </w:r>
            <w:r w:rsidRPr="00295EDA">
              <w:rPr>
                <w:spacing w:val="-2"/>
                <w:sz w:val="24"/>
                <w:szCs w:val="24"/>
                <w:lang w:val="ru-RU"/>
              </w:rPr>
              <w:t xml:space="preserve"> </w:t>
            </w:r>
            <w:r w:rsidRPr="00295EDA">
              <w:rPr>
                <w:sz w:val="24"/>
                <w:szCs w:val="24"/>
                <w:lang w:val="ru-RU"/>
              </w:rPr>
              <w:t>исполнения</w:t>
            </w:r>
            <w:r w:rsidRPr="00295EDA">
              <w:rPr>
                <w:spacing w:val="-3"/>
                <w:sz w:val="24"/>
                <w:szCs w:val="24"/>
                <w:lang w:val="ru-RU"/>
              </w:rPr>
              <w:t xml:space="preserve"> </w:t>
            </w:r>
            <w:r w:rsidRPr="00295EDA">
              <w:rPr>
                <w:sz w:val="24"/>
                <w:szCs w:val="24"/>
                <w:lang w:val="ru-RU"/>
              </w:rPr>
              <w:t>нарастающим</w:t>
            </w:r>
            <w:r w:rsidRPr="00295EDA">
              <w:rPr>
                <w:spacing w:val="-3"/>
                <w:sz w:val="24"/>
                <w:szCs w:val="24"/>
                <w:lang w:val="ru-RU"/>
              </w:rPr>
              <w:t xml:space="preserve"> </w:t>
            </w:r>
            <w:r w:rsidRPr="00295EDA">
              <w:rPr>
                <w:sz w:val="24"/>
                <w:szCs w:val="24"/>
                <w:lang w:val="ru-RU"/>
              </w:rPr>
              <w:t>итогом</w:t>
            </w:r>
            <w:r w:rsidRPr="00295EDA">
              <w:rPr>
                <w:spacing w:val="-3"/>
                <w:sz w:val="24"/>
                <w:szCs w:val="24"/>
                <w:lang w:val="ru-RU"/>
              </w:rPr>
              <w:t xml:space="preserve"> </w:t>
            </w:r>
            <w:r w:rsidRPr="00295EDA">
              <w:rPr>
                <w:sz w:val="24"/>
                <w:szCs w:val="24"/>
                <w:lang w:val="ru-RU"/>
              </w:rPr>
              <w:t>(тыс.</w:t>
            </w:r>
            <w:r w:rsidRPr="00295EDA">
              <w:rPr>
                <w:spacing w:val="-3"/>
                <w:sz w:val="24"/>
                <w:szCs w:val="24"/>
                <w:lang w:val="ru-RU"/>
              </w:rPr>
              <w:t xml:space="preserve"> </w:t>
            </w:r>
            <w:r w:rsidRPr="00295EDA">
              <w:rPr>
                <w:sz w:val="24"/>
                <w:szCs w:val="24"/>
                <w:lang w:val="ru-RU"/>
              </w:rPr>
              <w:t>рублей)</w:t>
            </w:r>
            <w:r w:rsidRPr="00295EDA">
              <w:rPr>
                <w:sz w:val="24"/>
                <w:szCs w:val="24"/>
                <w:vertAlign w:val="superscript"/>
                <w:lang w:val="ru-RU"/>
              </w:rPr>
              <w:t>1</w:t>
            </w:r>
          </w:p>
        </w:tc>
        <w:tc>
          <w:tcPr>
            <w:tcW w:w="1691" w:type="dxa"/>
            <w:vMerge w:val="restart"/>
          </w:tcPr>
          <w:p w:rsidR="00295EDA" w:rsidRPr="00295EDA" w:rsidRDefault="00295EDA" w:rsidP="00295EDA">
            <w:pPr>
              <w:pStyle w:val="TableParagraph"/>
              <w:spacing w:before="59"/>
              <w:ind w:left="80" w:right="52"/>
              <w:jc w:val="center"/>
              <w:rPr>
                <w:sz w:val="24"/>
                <w:szCs w:val="24"/>
                <w:lang w:val="ru-RU"/>
              </w:rPr>
            </w:pPr>
            <w:r w:rsidRPr="00295EDA">
              <w:rPr>
                <w:sz w:val="24"/>
                <w:szCs w:val="24"/>
                <w:lang w:val="ru-RU"/>
              </w:rPr>
              <w:t>Всего на конец</w:t>
            </w:r>
            <w:r w:rsidRPr="00295EDA">
              <w:rPr>
                <w:spacing w:val="-58"/>
                <w:sz w:val="24"/>
                <w:szCs w:val="24"/>
                <w:lang w:val="ru-RU"/>
              </w:rPr>
              <w:t xml:space="preserve"> </w:t>
            </w:r>
            <w:r w:rsidRPr="00295EDA">
              <w:rPr>
                <w:i/>
                <w:sz w:val="24"/>
                <w:szCs w:val="24"/>
                <w:lang w:val="ru-RU"/>
              </w:rPr>
              <w:t>(указывается</w:t>
            </w:r>
            <w:r w:rsidRPr="00295EDA">
              <w:rPr>
                <w:i/>
                <w:spacing w:val="1"/>
                <w:sz w:val="24"/>
                <w:szCs w:val="24"/>
                <w:lang w:val="ru-RU"/>
              </w:rPr>
              <w:t xml:space="preserve"> </w:t>
            </w:r>
            <w:r w:rsidRPr="00295EDA">
              <w:rPr>
                <w:i/>
                <w:sz w:val="24"/>
                <w:szCs w:val="24"/>
                <w:lang w:val="ru-RU"/>
              </w:rPr>
              <w:t xml:space="preserve">год) </w:t>
            </w:r>
            <w:r w:rsidRPr="00295EDA">
              <w:rPr>
                <w:sz w:val="24"/>
                <w:szCs w:val="24"/>
                <w:lang w:val="ru-RU"/>
              </w:rPr>
              <w:t xml:space="preserve">года </w:t>
            </w:r>
            <w:r w:rsidRPr="00295EDA">
              <w:rPr>
                <w:sz w:val="24"/>
                <w:szCs w:val="24"/>
                <w:vertAlign w:val="superscript"/>
                <w:lang w:val="ru-RU"/>
              </w:rPr>
              <w:t>2</w:t>
            </w:r>
            <w:r w:rsidRPr="00295EDA">
              <w:rPr>
                <w:sz w:val="24"/>
                <w:szCs w:val="24"/>
                <w:lang w:val="ru-RU"/>
              </w:rPr>
              <w:t xml:space="preserve"> (тыс.</w:t>
            </w:r>
            <w:r w:rsidRPr="00295EDA">
              <w:rPr>
                <w:spacing w:val="-57"/>
                <w:sz w:val="24"/>
                <w:szCs w:val="24"/>
                <w:lang w:val="ru-RU"/>
              </w:rPr>
              <w:t xml:space="preserve"> </w:t>
            </w:r>
            <w:r w:rsidRPr="00295EDA">
              <w:rPr>
                <w:sz w:val="24"/>
                <w:szCs w:val="24"/>
                <w:lang w:val="ru-RU"/>
              </w:rPr>
              <w:t>рублей)</w:t>
            </w:r>
          </w:p>
        </w:tc>
      </w:tr>
      <w:tr w:rsidR="00295EDA" w:rsidRPr="00295EDA" w:rsidTr="00295EDA">
        <w:trPr>
          <w:trHeight w:val="755"/>
        </w:trPr>
        <w:tc>
          <w:tcPr>
            <w:tcW w:w="732" w:type="dxa"/>
            <w:vMerge/>
            <w:tcBorders>
              <w:top w:val="nil"/>
            </w:tcBorders>
          </w:tcPr>
          <w:p w:rsidR="00295EDA" w:rsidRPr="00295EDA" w:rsidRDefault="00295EDA" w:rsidP="00295EDA">
            <w:pPr>
              <w:rPr>
                <w:lang w:val="ru-RU"/>
              </w:rPr>
            </w:pPr>
          </w:p>
        </w:tc>
        <w:tc>
          <w:tcPr>
            <w:tcW w:w="4514" w:type="dxa"/>
            <w:vMerge/>
            <w:tcBorders>
              <w:top w:val="nil"/>
            </w:tcBorders>
          </w:tcPr>
          <w:p w:rsidR="00295EDA" w:rsidRPr="00295EDA" w:rsidRDefault="00295EDA" w:rsidP="00295EDA">
            <w:pPr>
              <w:rPr>
                <w:lang w:val="ru-RU"/>
              </w:rPr>
            </w:pPr>
          </w:p>
        </w:tc>
        <w:tc>
          <w:tcPr>
            <w:tcW w:w="2882" w:type="dxa"/>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2760" w:type="dxa"/>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2116" w:type="dxa"/>
          </w:tcPr>
          <w:p w:rsidR="00295EDA" w:rsidRPr="00295EDA" w:rsidRDefault="00295EDA" w:rsidP="00295EDA">
            <w:pPr>
              <w:pStyle w:val="TableParagraph"/>
              <w:ind w:left="127" w:hanging="52"/>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1691" w:type="dxa"/>
            <w:vMerge/>
            <w:tcBorders>
              <w:top w:val="nil"/>
            </w:tcBorders>
          </w:tcPr>
          <w:p w:rsidR="00295EDA" w:rsidRPr="00295EDA" w:rsidRDefault="00295EDA" w:rsidP="00295EDA"/>
        </w:tc>
      </w:tr>
      <w:tr w:rsidR="00295EDA" w:rsidRPr="00295EDA" w:rsidTr="00295EDA">
        <w:trPr>
          <w:trHeight w:val="396"/>
        </w:trPr>
        <w:tc>
          <w:tcPr>
            <w:tcW w:w="732" w:type="dxa"/>
          </w:tcPr>
          <w:p w:rsidR="00295EDA" w:rsidRPr="00295EDA" w:rsidRDefault="00295EDA" w:rsidP="00295EDA">
            <w:pPr>
              <w:pStyle w:val="TableParagraph"/>
              <w:spacing w:before="59"/>
              <w:ind w:left="164" w:right="155"/>
              <w:jc w:val="center"/>
              <w:rPr>
                <w:sz w:val="24"/>
                <w:szCs w:val="24"/>
              </w:rPr>
            </w:pPr>
            <w:r w:rsidRPr="00295EDA">
              <w:rPr>
                <w:sz w:val="24"/>
                <w:szCs w:val="24"/>
              </w:rPr>
              <w:t>1</w:t>
            </w:r>
          </w:p>
        </w:tc>
        <w:tc>
          <w:tcPr>
            <w:tcW w:w="13963" w:type="dxa"/>
            <w:gridSpan w:val="5"/>
          </w:tcPr>
          <w:p w:rsidR="00295EDA" w:rsidRPr="00295EDA" w:rsidRDefault="00295EDA" w:rsidP="00295EDA">
            <w:pPr>
              <w:pStyle w:val="TableParagraph"/>
              <w:spacing w:before="59"/>
              <w:ind w:left="29"/>
              <w:rPr>
                <w:i/>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p>
        </w:tc>
      </w:tr>
      <w:tr w:rsidR="00295EDA" w:rsidRPr="00295EDA" w:rsidTr="00295EDA">
        <w:trPr>
          <w:trHeight w:val="520"/>
        </w:trPr>
        <w:tc>
          <w:tcPr>
            <w:tcW w:w="732" w:type="dxa"/>
          </w:tcPr>
          <w:p w:rsidR="00295EDA" w:rsidRPr="00295EDA" w:rsidRDefault="00295EDA" w:rsidP="00295EDA">
            <w:pPr>
              <w:pStyle w:val="TableParagraph"/>
              <w:spacing w:before="92"/>
              <w:ind w:left="164" w:right="157"/>
              <w:jc w:val="center"/>
              <w:rPr>
                <w:sz w:val="24"/>
                <w:szCs w:val="24"/>
              </w:rPr>
            </w:pPr>
            <w:r w:rsidRPr="00295EDA">
              <w:rPr>
                <w:sz w:val="24"/>
                <w:szCs w:val="24"/>
              </w:rPr>
              <w:t>1.1</w:t>
            </w:r>
          </w:p>
        </w:tc>
        <w:tc>
          <w:tcPr>
            <w:tcW w:w="4514" w:type="dxa"/>
          </w:tcPr>
          <w:p w:rsidR="00295EDA" w:rsidRPr="00295EDA" w:rsidRDefault="00295EDA" w:rsidP="00295EDA">
            <w:pPr>
              <w:pStyle w:val="TableParagraph"/>
              <w:spacing w:before="121"/>
              <w:ind w:left="29"/>
              <w:rPr>
                <w:i/>
                <w:sz w:val="24"/>
                <w:szCs w:val="24"/>
              </w:rPr>
            </w:pPr>
            <w:proofErr w:type="spellStart"/>
            <w:r w:rsidRPr="00295EDA">
              <w:rPr>
                <w:sz w:val="24"/>
                <w:szCs w:val="24"/>
              </w:rPr>
              <w:t>Мероприятие</w:t>
            </w:r>
            <w:proofErr w:type="spellEnd"/>
            <w:r w:rsidRPr="00295EDA">
              <w:rPr>
                <w:sz w:val="24"/>
                <w:szCs w:val="24"/>
              </w:rPr>
              <w:t xml:space="preserve"> (</w:t>
            </w:r>
            <w:proofErr w:type="spellStart"/>
            <w:r w:rsidRPr="00295EDA">
              <w:rPr>
                <w:sz w:val="24"/>
                <w:szCs w:val="24"/>
              </w:rPr>
              <w:t>результат</w:t>
            </w:r>
            <w:proofErr w:type="spellEnd"/>
            <w:r w:rsidRPr="00295EDA">
              <w:rPr>
                <w:sz w:val="24"/>
                <w:szCs w:val="24"/>
              </w:rPr>
              <w:t>)</w:t>
            </w:r>
            <w:r w:rsidRPr="00295EDA">
              <w:rPr>
                <w:spacing w:val="-3"/>
                <w:sz w:val="24"/>
                <w:szCs w:val="24"/>
              </w:rPr>
              <w:t xml:space="preserve"> </w:t>
            </w:r>
            <w:r w:rsidRPr="00295EDA">
              <w:rPr>
                <w:sz w:val="24"/>
                <w:szCs w:val="24"/>
              </w:rPr>
              <w:t>«</w:t>
            </w:r>
            <w:proofErr w:type="spellStart"/>
            <w:r w:rsidRPr="00295EDA">
              <w:rPr>
                <w:i/>
                <w:sz w:val="24"/>
                <w:szCs w:val="24"/>
              </w:rPr>
              <w:t>Наименование</w:t>
            </w:r>
            <w:proofErr w:type="spellEnd"/>
            <w:r w:rsidRPr="00295EDA">
              <w:rPr>
                <w:sz w:val="24"/>
                <w:szCs w:val="24"/>
              </w:rPr>
              <w:t>»</w:t>
            </w:r>
          </w:p>
        </w:tc>
        <w:tc>
          <w:tcPr>
            <w:tcW w:w="2882" w:type="dxa"/>
          </w:tcPr>
          <w:p w:rsidR="00295EDA" w:rsidRPr="00295EDA" w:rsidRDefault="00295EDA" w:rsidP="00295EDA">
            <w:pPr>
              <w:pStyle w:val="TableParagraph"/>
              <w:rPr>
                <w:sz w:val="24"/>
                <w:szCs w:val="24"/>
              </w:rPr>
            </w:pPr>
          </w:p>
        </w:tc>
        <w:tc>
          <w:tcPr>
            <w:tcW w:w="2760" w:type="dxa"/>
          </w:tcPr>
          <w:p w:rsidR="00295EDA" w:rsidRPr="00295EDA" w:rsidRDefault="00295EDA" w:rsidP="00295EDA">
            <w:pPr>
              <w:pStyle w:val="TableParagraph"/>
              <w:rPr>
                <w:sz w:val="24"/>
                <w:szCs w:val="24"/>
              </w:rPr>
            </w:pPr>
          </w:p>
        </w:tc>
        <w:tc>
          <w:tcPr>
            <w:tcW w:w="2116" w:type="dxa"/>
          </w:tcPr>
          <w:p w:rsidR="00295EDA" w:rsidRPr="00295EDA" w:rsidRDefault="00295EDA" w:rsidP="00295EDA">
            <w:pPr>
              <w:pStyle w:val="TableParagraph"/>
              <w:rPr>
                <w:sz w:val="24"/>
                <w:szCs w:val="24"/>
              </w:rPr>
            </w:pPr>
          </w:p>
        </w:tc>
        <w:tc>
          <w:tcPr>
            <w:tcW w:w="1691" w:type="dxa"/>
          </w:tcPr>
          <w:p w:rsidR="00295EDA" w:rsidRPr="00295EDA" w:rsidRDefault="00295EDA" w:rsidP="00295EDA">
            <w:pPr>
              <w:pStyle w:val="TableParagraph"/>
              <w:rPr>
                <w:sz w:val="24"/>
                <w:szCs w:val="24"/>
              </w:rPr>
            </w:pPr>
          </w:p>
        </w:tc>
      </w:tr>
      <w:tr w:rsidR="00295EDA" w:rsidRPr="00295EDA" w:rsidTr="00295EDA">
        <w:trPr>
          <w:trHeight w:val="520"/>
        </w:trPr>
        <w:tc>
          <w:tcPr>
            <w:tcW w:w="732" w:type="dxa"/>
          </w:tcPr>
          <w:p w:rsidR="00295EDA" w:rsidRPr="00295EDA" w:rsidRDefault="00295EDA" w:rsidP="00295EDA">
            <w:pPr>
              <w:pStyle w:val="TableParagraph"/>
              <w:spacing w:before="92"/>
              <w:ind w:left="164" w:right="157"/>
              <w:jc w:val="center"/>
              <w:rPr>
                <w:sz w:val="24"/>
                <w:szCs w:val="24"/>
              </w:rPr>
            </w:pPr>
            <w:r w:rsidRPr="00295EDA">
              <w:rPr>
                <w:sz w:val="24"/>
                <w:szCs w:val="24"/>
              </w:rPr>
              <w:t>1.2</w:t>
            </w:r>
          </w:p>
        </w:tc>
        <w:tc>
          <w:tcPr>
            <w:tcW w:w="4514" w:type="dxa"/>
          </w:tcPr>
          <w:p w:rsidR="00295EDA" w:rsidRPr="00295EDA" w:rsidRDefault="00295EDA" w:rsidP="00295EDA">
            <w:pPr>
              <w:pStyle w:val="TableParagraph"/>
              <w:spacing w:before="121"/>
              <w:ind w:left="29"/>
              <w:rPr>
                <w:sz w:val="24"/>
                <w:szCs w:val="24"/>
              </w:rPr>
            </w:pPr>
            <w:r w:rsidRPr="00295EDA">
              <w:rPr>
                <w:sz w:val="24"/>
                <w:szCs w:val="24"/>
              </w:rPr>
              <w:t>…</w:t>
            </w:r>
          </w:p>
        </w:tc>
        <w:tc>
          <w:tcPr>
            <w:tcW w:w="2882" w:type="dxa"/>
          </w:tcPr>
          <w:p w:rsidR="00295EDA" w:rsidRPr="00295EDA" w:rsidRDefault="00295EDA" w:rsidP="00295EDA">
            <w:pPr>
              <w:pStyle w:val="TableParagraph"/>
              <w:rPr>
                <w:sz w:val="24"/>
                <w:szCs w:val="24"/>
              </w:rPr>
            </w:pPr>
          </w:p>
        </w:tc>
        <w:tc>
          <w:tcPr>
            <w:tcW w:w="2760" w:type="dxa"/>
          </w:tcPr>
          <w:p w:rsidR="00295EDA" w:rsidRPr="00295EDA" w:rsidRDefault="00295EDA" w:rsidP="00295EDA">
            <w:pPr>
              <w:pStyle w:val="TableParagraph"/>
              <w:rPr>
                <w:sz w:val="24"/>
                <w:szCs w:val="24"/>
              </w:rPr>
            </w:pPr>
          </w:p>
        </w:tc>
        <w:tc>
          <w:tcPr>
            <w:tcW w:w="2116" w:type="dxa"/>
          </w:tcPr>
          <w:p w:rsidR="00295EDA" w:rsidRPr="00295EDA" w:rsidRDefault="00295EDA" w:rsidP="00295EDA">
            <w:pPr>
              <w:pStyle w:val="TableParagraph"/>
              <w:rPr>
                <w:sz w:val="24"/>
                <w:szCs w:val="24"/>
              </w:rPr>
            </w:pPr>
          </w:p>
        </w:tc>
        <w:tc>
          <w:tcPr>
            <w:tcW w:w="1691" w:type="dxa"/>
          </w:tcPr>
          <w:p w:rsidR="00295EDA" w:rsidRPr="00295EDA" w:rsidRDefault="00295EDA" w:rsidP="00295EDA">
            <w:pPr>
              <w:pStyle w:val="TableParagraph"/>
              <w:rPr>
                <w:sz w:val="24"/>
                <w:szCs w:val="24"/>
              </w:rPr>
            </w:pPr>
          </w:p>
        </w:tc>
      </w:tr>
      <w:tr w:rsidR="00295EDA" w:rsidRPr="00295EDA" w:rsidTr="00295EDA">
        <w:trPr>
          <w:trHeight w:val="395"/>
        </w:trPr>
        <w:tc>
          <w:tcPr>
            <w:tcW w:w="732" w:type="dxa"/>
          </w:tcPr>
          <w:p w:rsidR="00295EDA" w:rsidRPr="00295EDA" w:rsidRDefault="00295EDA" w:rsidP="00295EDA">
            <w:pPr>
              <w:pStyle w:val="TableParagraph"/>
              <w:spacing w:before="59"/>
              <w:ind w:left="164" w:right="155"/>
              <w:jc w:val="center"/>
              <w:rPr>
                <w:sz w:val="24"/>
                <w:szCs w:val="24"/>
              </w:rPr>
            </w:pPr>
            <w:r w:rsidRPr="00295EDA">
              <w:rPr>
                <w:sz w:val="24"/>
                <w:szCs w:val="24"/>
              </w:rPr>
              <w:t>2.</w:t>
            </w:r>
          </w:p>
        </w:tc>
        <w:tc>
          <w:tcPr>
            <w:tcW w:w="13963" w:type="dxa"/>
            <w:gridSpan w:val="5"/>
          </w:tcPr>
          <w:p w:rsidR="00295EDA" w:rsidRPr="00295EDA" w:rsidRDefault="00295EDA" w:rsidP="00295EDA">
            <w:pPr>
              <w:pStyle w:val="TableParagraph"/>
              <w:spacing w:before="27"/>
              <w:ind w:left="29"/>
              <w:rPr>
                <w:i/>
                <w:sz w:val="24"/>
                <w:szCs w:val="24"/>
              </w:rPr>
            </w:pPr>
            <w:r w:rsidRPr="00295EDA">
              <w:rPr>
                <w:i/>
                <w:sz w:val="24"/>
                <w:szCs w:val="24"/>
              </w:rPr>
              <w:t>…</w:t>
            </w:r>
          </w:p>
        </w:tc>
      </w:tr>
      <w:tr w:rsidR="00295EDA" w:rsidRPr="00295EDA" w:rsidTr="00295EDA">
        <w:trPr>
          <w:trHeight w:val="412"/>
        </w:trPr>
        <w:tc>
          <w:tcPr>
            <w:tcW w:w="5246" w:type="dxa"/>
            <w:gridSpan w:val="2"/>
          </w:tcPr>
          <w:p w:rsidR="00295EDA" w:rsidRPr="00295EDA" w:rsidRDefault="00295EDA" w:rsidP="00295EDA">
            <w:pPr>
              <w:pStyle w:val="TableParagraph"/>
              <w:spacing w:before="37"/>
              <w:ind w:left="28"/>
              <w:rPr>
                <w:sz w:val="24"/>
                <w:szCs w:val="24"/>
              </w:rPr>
            </w:pPr>
            <w:r w:rsidRPr="00295EDA">
              <w:rPr>
                <w:sz w:val="24"/>
                <w:szCs w:val="24"/>
              </w:rPr>
              <w:t>ИТОГО:</w:t>
            </w:r>
          </w:p>
        </w:tc>
        <w:tc>
          <w:tcPr>
            <w:tcW w:w="2882" w:type="dxa"/>
          </w:tcPr>
          <w:p w:rsidR="00295EDA" w:rsidRPr="00295EDA" w:rsidRDefault="00295EDA" w:rsidP="00295EDA">
            <w:pPr>
              <w:pStyle w:val="TableParagraph"/>
              <w:rPr>
                <w:sz w:val="24"/>
                <w:szCs w:val="24"/>
              </w:rPr>
            </w:pPr>
          </w:p>
        </w:tc>
        <w:tc>
          <w:tcPr>
            <w:tcW w:w="2760" w:type="dxa"/>
          </w:tcPr>
          <w:p w:rsidR="00295EDA" w:rsidRPr="00295EDA" w:rsidRDefault="00295EDA" w:rsidP="00295EDA">
            <w:pPr>
              <w:pStyle w:val="TableParagraph"/>
              <w:rPr>
                <w:sz w:val="24"/>
                <w:szCs w:val="24"/>
              </w:rPr>
            </w:pPr>
          </w:p>
        </w:tc>
        <w:tc>
          <w:tcPr>
            <w:tcW w:w="2116" w:type="dxa"/>
          </w:tcPr>
          <w:p w:rsidR="00295EDA" w:rsidRPr="00295EDA" w:rsidRDefault="00295EDA" w:rsidP="00295EDA">
            <w:pPr>
              <w:pStyle w:val="TableParagraph"/>
              <w:rPr>
                <w:sz w:val="24"/>
                <w:szCs w:val="24"/>
              </w:rPr>
            </w:pPr>
          </w:p>
        </w:tc>
        <w:tc>
          <w:tcPr>
            <w:tcW w:w="1691" w:type="dxa"/>
          </w:tcPr>
          <w:p w:rsidR="00295EDA" w:rsidRPr="00295EDA" w:rsidRDefault="00295EDA" w:rsidP="00295EDA">
            <w:pPr>
              <w:pStyle w:val="TableParagraph"/>
              <w:rPr>
                <w:sz w:val="24"/>
                <w:szCs w:val="24"/>
              </w:rPr>
            </w:pPr>
          </w:p>
        </w:tc>
      </w:tr>
    </w:tbl>
    <w:p w:rsidR="00295EDA" w:rsidRPr="00295EDA" w:rsidRDefault="00295EDA" w:rsidP="00295EDA">
      <w:pPr>
        <w:shd w:val="clear" w:color="auto" w:fill="FFFFFF"/>
        <w:ind w:left="284"/>
        <w:jc w:val="both"/>
      </w:pPr>
      <w:r w:rsidRPr="00295EDA">
        <w:rPr>
          <w:vertAlign w:val="superscript"/>
        </w:rPr>
        <w:t>1</w:t>
      </w:r>
      <w:proofErr w:type="gramStart"/>
      <w:r w:rsidRPr="00295EDA">
        <w:t xml:space="preserve"> У</w:t>
      </w:r>
      <w:proofErr w:type="gramEnd"/>
      <w:r w:rsidRPr="00295EDA">
        <w:t>казываются  ежеквартальные планируемые объемы финансового обеспечения муниципального проекта на текущий год. Ежеквартальные объемы финансового обеспечения муниципального проекта указываются нарастающим итогом</w:t>
      </w:r>
    </w:p>
    <w:p w:rsidR="00295EDA" w:rsidRPr="00295EDA" w:rsidRDefault="00295EDA" w:rsidP="00295EDA">
      <w:pPr>
        <w:shd w:val="clear" w:color="auto" w:fill="FFFFFF"/>
        <w:ind w:left="284"/>
        <w:jc w:val="both"/>
      </w:pPr>
      <w:r w:rsidRPr="00295EDA">
        <w:rPr>
          <w:vertAlign w:val="superscript"/>
        </w:rPr>
        <w:t>2</w:t>
      </w:r>
      <w:r w:rsidRPr="00295EDA">
        <w:t xml:space="preserve">  Объем финансового обеспечения в столбце соответствует объему финансового обеспечения мероприятия (результата) из раздела 6 «Финансовое обеспечение реализации муниципального проекта» на текущий год.</w:t>
      </w:r>
    </w:p>
    <w:p w:rsidR="00295EDA" w:rsidRPr="00295EDA" w:rsidRDefault="00295EDA" w:rsidP="00295EDA">
      <w:pPr>
        <w:pStyle w:val="a8"/>
        <w:spacing w:before="8"/>
      </w:pPr>
    </w:p>
    <w:p w:rsidR="00295EDA" w:rsidRPr="00295EDA" w:rsidRDefault="00295EDA" w:rsidP="00295EDA">
      <w:pPr>
        <w:pStyle w:val="ac"/>
        <w:tabs>
          <w:tab w:val="left" w:pos="5959"/>
        </w:tabs>
        <w:ind w:left="4393" w:hanging="4393"/>
        <w:jc w:val="center"/>
        <w:rPr>
          <w:sz w:val="24"/>
          <w:szCs w:val="24"/>
        </w:rPr>
      </w:pPr>
      <w:r w:rsidRPr="00295EDA">
        <w:rPr>
          <w:sz w:val="24"/>
          <w:szCs w:val="24"/>
        </w:rPr>
        <w:t>Дополнительная</w:t>
      </w:r>
      <w:r w:rsidRPr="00295EDA">
        <w:rPr>
          <w:spacing w:val="-6"/>
          <w:sz w:val="24"/>
          <w:szCs w:val="24"/>
        </w:rPr>
        <w:t xml:space="preserve"> </w:t>
      </w:r>
      <w:r w:rsidRPr="00295EDA">
        <w:rPr>
          <w:sz w:val="24"/>
          <w:szCs w:val="24"/>
        </w:rPr>
        <w:t>информация</w:t>
      </w:r>
    </w:p>
    <w:p w:rsidR="00295EDA" w:rsidRPr="00295EDA" w:rsidRDefault="00295EDA" w:rsidP="00295EDA">
      <w:pPr>
        <w:pStyle w:val="ac"/>
        <w:tabs>
          <w:tab w:val="left" w:pos="5959"/>
        </w:tabs>
        <w:ind w:left="5958" w:firstLine="0"/>
        <w:jc w:val="right"/>
        <w:rPr>
          <w:sz w:val="24"/>
          <w:szCs w:val="24"/>
        </w:rPr>
      </w:pPr>
      <w:r w:rsidRPr="00295EDA">
        <w:rPr>
          <w:noProof/>
          <w:sz w:val="24"/>
          <w:szCs w:val="24"/>
          <w:lang w:eastAsia="ru-RU"/>
        </w:rPr>
        <mc:AlternateContent>
          <mc:Choice Requires="wps">
            <w:drawing>
              <wp:anchor distT="0" distB="0" distL="0" distR="0" simplePos="0" relativeHeight="251658240" behindDoc="1" locked="0" layoutInCell="1" allowOverlap="1" wp14:anchorId="417EC7CE" wp14:editId="37C4118A">
                <wp:simplePos x="0" y="0"/>
                <wp:positionH relativeFrom="page">
                  <wp:posOffset>632460</wp:posOffset>
                </wp:positionH>
                <wp:positionV relativeFrom="paragraph">
                  <wp:posOffset>230505</wp:posOffset>
                </wp:positionV>
                <wp:extent cx="9337675" cy="492760"/>
                <wp:effectExtent l="0" t="0" r="15875" b="21590"/>
                <wp:wrapTopAndBottom/>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7675" cy="492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95EDA" w:rsidRDefault="00295EDA" w:rsidP="00295EDA">
                            <w:pPr>
                              <w:spacing w:before="2"/>
                              <w:ind w:left="103"/>
                              <w:rPr>
                                <w:i/>
                                <w:sz w:val="26"/>
                              </w:rPr>
                            </w:pPr>
                            <w:r>
                              <w:rPr>
                                <w:i/>
                                <w:sz w:val="26"/>
                              </w:rPr>
                              <w:t>приводятся</w:t>
                            </w:r>
                            <w:r>
                              <w:rPr>
                                <w:i/>
                                <w:spacing w:val="-2"/>
                                <w:sz w:val="26"/>
                              </w:rPr>
                              <w:t xml:space="preserve"> </w:t>
                            </w:r>
                            <w:r>
                              <w:rPr>
                                <w:i/>
                                <w:sz w:val="26"/>
                              </w:rPr>
                              <w:t>пояснения</w:t>
                            </w:r>
                            <w:r>
                              <w:rPr>
                                <w:i/>
                                <w:spacing w:val="-3"/>
                                <w:sz w:val="26"/>
                              </w:rPr>
                              <w:t xml:space="preserve"> </w:t>
                            </w:r>
                            <w:r>
                              <w:rPr>
                                <w:i/>
                                <w:sz w:val="26"/>
                              </w:rPr>
                              <w:t>и</w:t>
                            </w:r>
                            <w:r>
                              <w:rPr>
                                <w:i/>
                                <w:spacing w:val="-3"/>
                                <w:sz w:val="26"/>
                              </w:rPr>
                              <w:t xml:space="preserve"> </w:t>
                            </w:r>
                            <w:r>
                              <w:rPr>
                                <w:i/>
                                <w:sz w:val="26"/>
                              </w:rPr>
                              <w:t>комментарии</w:t>
                            </w:r>
                            <w:r>
                              <w:rPr>
                                <w:i/>
                                <w:spacing w:val="-3"/>
                                <w:sz w:val="26"/>
                              </w:rPr>
                              <w:t xml:space="preserve"> </w:t>
                            </w:r>
                            <w:r w:rsidRPr="00994F36">
                              <w:rPr>
                                <w:i/>
                                <w:sz w:val="26"/>
                              </w:rPr>
                              <w:t xml:space="preserve">в виде ссылок и сносок </w:t>
                            </w:r>
                            <w:r>
                              <w:rPr>
                                <w:i/>
                                <w:sz w:val="26"/>
                              </w:rPr>
                              <w:t>к отдельным</w:t>
                            </w:r>
                            <w:r>
                              <w:rPr>
                                <w:i/>
                                <w:spacing w:val="-3"/>
                                <w:sz w:val="26"/>
                              </w:rPr>
                              <w:t xml:space="preserve"> </w:t>
                            </w:r>
                            <w:r>
                              <w:rPr>
                                <w:i/>
                                <w:sz w:val="26"/>
                              </w:rPr>
                              <w:t>положениям</w:t>
                            </w:r>
                            <w:r>
                              <w:rPr>
                                <w:i/>
                                <w:spacing w:val="-3"/>
                                <w:sz w:val="26"/>
                              </w:rPr>
                              <w:t xml:space="preserve"> </w:t>
                            </w:r>
                            <w:r>
                              <w:rPr>
                                <w:i/>
                                <w:sz w:val="26"/>
                              </w:rPr>
                              <w:t>паспорта</w:t>
                            </w:r>
                            <w:r>
                              <w:rPr>
                                <w:i/>
                                <w:spacing w:val="-3"/>
                                <w:sz w:val="26"/>
                              </w:rPr>
                              <w:t xml:space="preserve"> </w:t>
                            </w:r>
                            <w:r>
                              <w:rPr>
                                <w:i/>
                                <w:sz w:val="26"/>
                              </w:rPr>
                              <w:t>муниципального</w:t>
                            </w:r>
                            <w:r>
                              <w:rPr>
                                <w:i/>
                                <w:spacing w:val="-3"/>
                                <w:sz w:val="26"/>
                              </w:rPr>
                              <w:t xml:space="preserve"> </w:t>
                            </w:r>
                            <w:r>
                              <w:rPr>
                                <w:i/>
                                <w:sz w:val="26"/>
                              </w:rPr>
                              <w:t>проекта,</w:t>
                            </w:r>
                            <w:r>
                              <w:rPr>
                                <w:i/>
                                <w:spacing w:val="-62"/>
                                <w:sz w:val="26"/>
                              </w:rPr>
                              <w:t xml:space="preserve"> </w:t>
                            </w:r>
                            <w:r>
                              <w:rPr>
                                <w:i/>
                                <w:sz w:val="26"/>
                              </w:rPr>
                              <w:t>приводимые</w:t>
                            </w:r>
                            <w:r>
                              <w:rPr>
                                <w:i/>
                                <w:spacing w:val="-2"/>
                                <w:sz w:val="26"/>
                              </w:rPr>
                              <w:t xml:space="preserve"> </w:t>
                            </w:r>
                            <w:r>
                              <w:rPr>
                                <w:i/>
                                <w:sz w:val="26"/>
                              </w:rPr>
                              <w:t>в</w:t>
                            </w:r>
                            <w:r>
                              <w:rPr>
                                <w:i/>
                                <w:spacing w:val="2"/>
                                <w:sz w:val="26"/>
                              </w:rPr>
                              <w:t xml:space="preserve"> </w:t>
                            </w:r>
                            <w:r>
                              <w:rPr>
                                <w:i/>
                                <w:sz w:val="26"/>
                              </w:rPr>
                              <w:t>целях</w:t>
                            </w:r>
                            <w:r>
                              <w:rPr>
                                <w:i/>
                                <w:spacing w:val="1"/>
                                <w:sz w:val="26"/>
                              </w:rPr>
                              <w:t xml:space="preserve"> </w:t>
                            </w:r>
                            <w:r>
                              <w:rPr>
                                <w:i/>
                                <w:sz w:val="26"/>
                              </w:rPr>
                              <w:t>их</w:t>
                            </w:r>
                            <w:r>
                              <w:rPr>
                                <w:i/>
                                <w:spacing w:val="-1"/>
                                <w:sz w:val="26"/>
                              </w:rPr>
                              <w:t xml:space="preserve"> </w:t>
                            </w:r>
                            <w:r>
                              <w:rPr>
                                <w:i/>
                                <w:sz w:val="26"/>
                              </w:rPr>
                              <w:t>уточнения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49.8pt;margin-top:18.15pt;width:735.25pt;height:38.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" filled="f" strokeweight=".48pt">
                <v:textbox inset="0,0,0,0">
                  <w:txbxContent>
                    <w:p w:rsidR="00295EDA" w:rsidRDefault="00295EDA" w:rsidP="00295EDA">
                      <w:pPr>
                        <w:spacing w:before="2"/>
                        <w:ind w:left="103"/>
                        <w:rPr>
                          <w:i/>
                          <w:sz w:val="26"/>
                        </w:rPr>
                      </w:pPr>
                      <w:r>
                        <w:rPr>
                          <w:i/>
                          <w:sz w:val="26"/>
                        </w:rPr>
                        <w:t>приводятся</w:t>
                      </w:r>
                      <w:r>
                        <w:rPr>
                          <w:i/>
                          <w:spacing w:val="-2"/>
                          <w:sz w:val="26"/>
                        </w:rPr>
                        <w:t xml:space="preserve"> </w:t>
                      </w:r>
                      <w:r>
                        <w:rPr>
                          <w:i/>
                          <w:sz w:val="26"/>
                        </w:rPr>
                        <w:t>пояснения</w:t>
                      </w:r>
                      <w:r>
                        <w:rPr>
                          <w:i/>
                          <w:spacing w:val="-3"/>
                          <w:sz w:val="26"/>
                        </w:rPr>
                        <w:t xml:space="preserve"> </w:t>
                      </w:r>
                      <w:r>
                        <w:rPr>
                          <w:i/>
                          <w:sz w:val="26"/>
                        </w:rPr>
                        <w:t>и</w:t>
                      </w:r>
                      <w:r>
                        <w:rPr>
                          <w:i/>
                          <w:spacing w:val="-3"/>
                          <w:sz w:val="26"/>
                        </w:rPr>
                        <w:t xml:space="preserve"> </w:t>
                      </w:r>
                      <w:r>
                        <w:rPr>
                          <w:i/>
                          <w:sz w:val="26"/>
                        </w:rPr>
                        <w:t>комментарии</w:t>
                      </w:r>
                      <w:r>
                        <w:rPr>
                          <w:i/>
                          <w:spacing w:val="-3"/>
                          <w:sz w:val="26"/>
                        </w:rPr>
                        <w:t xml:space="preserve"> </w:t>
                      </w:r>
                      <w:r w:rsidRPr="00994F36">
                        <w:rPr>
                          <w:i/>
                          <w:sz w:val="26"/>
                        </w:rPr>
                        <w:t xml:space="preserve">в виде ссылок и сносок </w:t>
                      </w:r>
                      <w:r>
                        <w:rPr>
                          <w:i/>
                          <w:sz w:val="26"/>
                        </w:rPr>
                        <w:t>к отдельным</w:t>
                      </w:r>
                      <w:r>
                        <w:rPr>
                          <w:i/>
                          <w:spacing w:val="-3"/>
                          <w:sz w:val="26"/>
                        </w:rPr>
                        <w:t xml:space="preserve"> </w:t>
                      </w:r>
                      <w:r>
                        <w:rPr>
                          <w:i/>
                          <w:sz w:val="26"/>
                        </w:rPr>
                        <w:t>положениям</w:t>
                      </w:r>
                      <w:r>
                        <w:rPr>
                          <w:i/>
                          <w:spacing w:val="-3"/>
                          <w:sz w:val="26"/>
                        </w:rPr>
                        <w:t xml:space="preserve"> </w:t>
                      </w:r>
                      <w:r>
                        <w:rPr>
                          <w:i/>
                          <w:sz w:val="26"/>
                        </w:rPr>
                        <w:t>паспорта</w:t>
                      </w:r>
                      <w:r>
                        <w:rPr>
                          <w:i/>
                          <w:spacing w:val="-3"/>
                          <w:sz w:val="26"/>
                        </w:rPr>
                        <w:t xml:space="preserve"> </w:t>
                      </w:r>
                      <w:r>
                        <w:rPr>
                          <w:i/>
                          <w:sz w:val="26"/>
                        </w:rPr>
                        <w:t>муниципального</w:t>
                      </w:r>
                      <w:r>
                        <w:rPr>
                          <w:i/>
                          <w:spacing w:val="-3"/>
                          <w:sz w:val="26"/>
                        </w:rPr>
                        <w:t xml:space="preserve"> </w:t>
                      </w:r>
                      <w:r>
                        <w:rPr>
                          <w:i/>
                          <w:sz w:val="26"/>
                        </w:rPr>
                        <w:t>проекта,</w:t>
                      </w:r>
                      <w:r>
                        <w:rPr>
                          <w:i/>
                          <w:spacing w:val="-62"/>
                          <w:sz w:val="26"/>
                        </w:rPr>
                        <w:t xml:space="preserve"> </w:t>
                      </w:r>
                      <w:r>
                        <w:rPr>
                          <w:i/>
                          <w:sz w:val="26"/>
                        </w:rPr>
                        <w:t>приводимые</w:t>
                      </w:r>
                      <w:r>
                        <w:rPr>
                          <w:i/>
                          <w:spacing w:val="-2"/>
                          <w:sz w:val="26"/>
                        </w:rPr>
                        <w:t xml:space="preserve"> </w:t>
                      </w:r>
                      <w:r>
                        <w:rPr>
                          <w:i/>
                          <w:sz w:val="26"/>
                        </w:rPr>
                        <w:t>в</w:t>
                      </w:r>
                      <w:r>
                        <w:rPr>
                          <w:i/>
                          <w:spacing w:val="2"/>
                          <w:sz w:val="26"/>
                        </w:rPr>
                        <w:t xml:space="preserve"> </w:t>
                      </w:r>
                      <w:r>
                        <w:rPr>
                          <w:i/>
                          <w:sz w:val="26"/>
                        </w:rPr>
                        <w:t>целях</w:t>
                      </w:r>
                      <w:r>
                        <w:rPr>
                          <w:i/>
                          <w:spacing w:val="1"/>
                          <w:sz w:val="26"/>
                        </w:rPr>
                        <w:t xml:space="preserve"> </w:t>
                      </w:r>
                      <w:r>
                        <w:rPr>
                          <w:i/>
                          <w:sz w:val="26"/>
                        </w:rPr>
                        <w:t>их</w:t>
                      </w:r>
                      <w:r>
                        <w:rPr>
                          <w:i/>
                          <w:spacing w:val="-1"/>
                          <w:sz w:val="26"/>
                        </w:rPr>
                        <w:t xml:space="preserve"> </w:t>
                      </w:r>
                      <w:r>
                        <w:rPr>
                          <w:i/>
                          <w:sz w:val="26"/>
                        </w:rPr>
                        <w:t>уточнения</w:t>
                      </w:r>
                    </w:p>
                  </w:txbxContent>
                </v:textbox>
                <w10:wrap type="topAndBottom" anchorx="page"/>
              </v:shape>
            </w:pict>
          </mc:Fallback>
        </mc:AlternateContent>
      </w:r>
    </w:p>
    <w:p w:rsidR="00295EDA" w:rsidRPr="00295EDA" w:rsidRDefault="00295EDA" w:rsidP="00295EDA">
      <w:pPr>
        <w:pStyle w:val="ac"/>
        <w:tabs>
          <w:tab w:val="left" w:pos="5959"/>
        </w:tabs>
        <w:ind w:left="5958" w:firstLine="0"/>
        <w:jc w:val="left"/>
        <w:rPr>
          <w:sz w:val="24"/>
          <w:szCs w:val="24"/>
        </w:rPr>
      </w:pPr>
    </w:p>
    <w:p w:rsidR="00295EDA" w:rsidRPr="00295EDA" w:rsidRDefault="00295EDA" w:rsidP="00295EDA">
      <w:pPr>
        <w:pStyle w:val="a8"/>
        <w:spacing w:before="11"/>
        <w:rPr>
          <w:vertAlign w:val="superscript"/>
        </w:rPr>
      </w:pPr>
    </w:p>
    <w:p w:rsidR="00295EDA" w:rsidRPr="00295EDA" w:rsidRDefault="00295EDA" w:rsidP="00295EDA">
      <w:pPr>
        <w:pStyle w:val="a8"/>
        <w:spacing w:before="11"/>
        <w:ind w:left="142"/>
        <w:rPr>
          <w:vertAlign w:val="superscript"/>
        </w:rPr>
      </w:pPr>
      <w:r w:rsidRPr="00295EDA">
        <w:rPr>
          <w:noProof/>
        </w:rPr>
        <mc:AlternateContent>
          <mc:Choice Requires="wps">
            <w:drawing>
              <wp:anchor distT="0" distB="0" distL="0" distR="0" simplePos="0" relativeHeight="251658240" behindDoc="1" locked="0" layoutInCell="1" allowOverlap="1" wp14:anchorId="77E19D97" wp14:editId="2567AE7B">
                <wp:simplePos x="0" y="0"/>
                <wp:positionH relativeFrom="page">
                  <wp:posOffset>4533265</wp:posOffset>
                </wp:positionH>
                <wp:positionV relativeFrom="paragraph">
                  <wp:posOffset>0</wp:posOffset>
                </wp:positionV>
                <wp:extent cx="1511935" cy="1270"/>
                <wp:effectExtent l="0" t="0" r="12065" b="1778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1935" cy="1270"/>
                        </a:xfrm>
                        <a:custGeom>
                          <a:avLst/>
                          <a:gdLst>
                            <a:gd name="T0" fmla="+- 0 991 991"/>
                            <a:gd name="T1" fmla="*/ T0 w 2381"/>
                            <a:gd name="T2" fmla="+- 0 3372 991"/>
                            <a:gd name="T3" fmla="*/ T2 w 2381"/>
                          </a:gdLst>
                          <a:ahLst/>
                          <a:cxnLst>
                            <a:cxn ang="0">
                              <a:pos x="T1" y="0"/>
                            </a:cxn>
                            <a:cxn ang="0">
                              <a:pos x="T3" y="0"/>
                            </a:cxn>
                          </a:cxnLst>
                          <a:rect l="0" t="0" r="r" b="b"/>
                          <a:pathLst>
                            <a:path w="2381">
                              <a:moveTo>
                                <a:pt x="0" y="0"/>
                              </a:moveTo>
                              <a:lnTo>
                                <a:pt x="238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356.95pt;margin-top:0;width:119.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" path="m,l2381,e" filled="f" strokeweight=".19811mm">
                <v:path arrowok="t" o:connecttype="custom" o:connectlocs="0,0;1511935,0" o:connectangles="0,0"/>
                <w10:wrap type="topAndBottom" anchorx="page"/>
              </v:shape>
            </w:pict>
          </mc:Fallback>
        </mc:AlternateContent>
      </w:r>
    </w:p>
    <w:p w:rsidR="00295EDA" w:rsidRPr="00295EDA" w:rsidRDefault="00295EDA" w:rsidP="00295EDA">
      <w:pPr>
        <w:pStyle w:val="a8"/>
        <w:spacing w:before="11"/>
        <w:ind w:left="142"/>
        <w:rPr>
          <w:vertAlign w:val="superscript"/>
        </w:rPr>
      </w:pPr>
    </w:p>
    <w:p w:rsidR="00295EDA" w:rsidRPr="00295EDA" w:rsidRDefault="00295EDA" w:rsidP="00295EDA">
      <w:pPr>
        <w:pStyle w:val="a8"/>
        <w:spacing w:before="11"/>
      </w:pPr>
    </w:p>
    <w:p w:rsidR="00295EDA" w:rsidRPr="00295EDA" w:rsidRDefault="00295EDA" w:rsidP="00295EDA">
      <w:r w:rsidRPr="00295EDA">
        <w:br w:type="page"/>
      </w:r>
    </w:p>
    <w:p w:rsidR="00295EDA" w:rsidRPr="00295EDA" w:rsidRDefault="00295EDA" w:rsidP="00295EDA">
      <w:pPr>
        <w:pBdr>
          <w:top w:val="none" w:sz="4" w:space="0" w:color="000000"/>
          <w:left w:val="none" w:sz="4" w:space="0" w:color="000000"/>
          <w:bottom w:val="none" w:sz="4" w:space="0" w:color="000000"/>
          <w:right w:val="none" w:sz="4" w:space="0" w:color="000000"/>
        </w:pBdr>
        <w:ind w:firstLine="709"/>
        <w:jc w:val="both"/>
        <w:sectPr w:rsidR="00295EDA" w:rsidRPr="00295EDA" w:rsidSect="00295EDA">
          <w:headerReference w:type="default" r:id="rId25"/>
          <w:pgSz w:w="16840" w:h="11910" w:orient="landscape"/>
          <w:pgMar w:top="1100" w:right="920" w:bottom="280" w:left="760" w:header="709" w:footer="709" w:gutter="0"/>
          <w:pgNumType w:start="19"/>
          <w:cols w:space="720"/>
          <w:titlePg/>
          <w:docGrid w:linePitch="299"/>
        </w:sectPr>
      </w:pPr>
    </w:p>
    <w:p w:rsidR="00295EDA" w:rsidRPr="00295EDA" w:rsidRDefault="00295EDA" w:rsidP="00295EDA">
      <w:pPr>
        <w:shd w:val="clear" w:color="auto" w:fill="FFFFFF"/>
        <w:ind w:left="2593" w:firstLine="8180"/>
      </w:pPr>
    </w:p>
    <w:p w:rsidR="00295EDA" w:rsidRPr="00295EDA" w:rsidRDefault="00295EDA" w:rsidP="00295EDA">
      <w:pPr>
        <w:adjustRightInd w:val="0"/>
        <w:ind w:left="5387" w:hanging="284"/>
        <w:outlineLvl w:val="0"/>
      </w:pPr>
      <w:r w:rsidRPr="00295EDA">
        <w:t>Приложение № 4</w:t>
      </w:r>
    </w:p>
    <w:p w:rsidR="00295EDA" w:rsidRPr="00295EDA" w:rsidRDefault="00295EDA" w:rsidP="00295EDA">
      <w:pPr>
        <w:adjustRightInd w:val="0"/>
        <w:ind w:left="5387" w:hanging="284"/>
      </w:pPr>
      <w:r w:rsidRPr="00295EDA">
        <w:t>к Порядку</w:t>
      </w:r>
    </w:p>
    <w:p w:rsidR="00295EDA" w:rsidRPr="00295EDA" w:rsidRDefault="00295EDA" w:rsidP="00295EDA">
      <w:pPr>
        <w:pStyle w:val="ConsPlusNormal"/>
        <w:ind w:hanging="284"/>
        <w:jc w:val="center"/>
        <w:rPr>
          <w:rFonts w:ascii="Times New Roman" w:hAnsi="Times New Roman" w:cs="Times New Roman"/>
          <w:sz w:val="24"/>
          <w:szCs w:val="24"/>
        </w:rPr>
      </w:pPr>
    </w:p>
    <w:p w:rsidR="00295EDA" w:rsidRPr="00295EDA" w:rsidRDefault="00295EDA" w:rsidP="00295EDA">
      <w:pPr>
        <w:ind w:firstLine="5103"/>
      </w:pPr>
      <w:r w:rsidRPr="00295EDA">
        <w:t>УТВЕРЖДЕН</w:t>
      </w:r>
    </w:p>
    <w:p w:rsidR="00295EDA" w:rsidRPr="00295EDA" w:rsidRDefault="00295EDA" w:rsidP="00295EDA">
      <w:pPr>
        <w:ind w:firstLine="5103"/>
      </w:pPr>
    </w:p>
    <w:p w:rsidR="00295EDA" w:rsidRPr="00295EDA" w:rsidRDefault="00295EDA" w:rsidP="00295EDA">
      <w:pPr>
        <w:ind w:left="5103"/>
        <w:rPr>
          <w:rFonts w:eastAsiaTheme="minorEastAsia"/>
        </w:rPr>
      </w:pPr>
      <w:r w:rsidRPr="00295EDA">
        <w:rPr>
          <w:rFonts w:eastAsiaTheme="minorEastAsia"/>
        </w:rPr>
        <w:t>распоряжением ответственного исполнителя муниципальной программы</w:t>
      </w:r>
    </w:p>
    <w:p w:rsidR="00295EDA" w:rsidRPr="00295EDA" w:rsidRDefault="00295EDA" w:rsidP="00295EDA">
      <w:pPr>
        <w:ind w:left="5103"/>
        <w:rPr>
          <w:rFonts w:eastAsiaTheme="minorEastAsia"/>
        </w:rPr>
      </w:pPr>
    </w:p>
    <w:p w:rsidR="00295EDA" w:rsidRPr="00295EDA" w:rsidRDefault="00295EDA" w:rsidP="00295EDA">
      <w:pPr>
        <w:ind w:firstLine="5103"/>
      </w:pPr>
      <w:r w:rsidRPr="00295EDA">
        <w:t>от                          №</w:t>
      </w:r>
    </w:p>
    <w:p w:rsidR="00295EDA" w:rsidRPr="00295EDA" w:rsidRDefault="00295EDA" w:rsidP="00295EDA"/>
    <w:p w:rsidR="00295EDA" w:rsidRPr="00295EDA" w:rsidRDefault="00295EDA" w:rsidP="00295EDA">
      <w:pPr>
        <w:pStyle w:val="1"/>
        <w:tabs>
          <w:tab w:val="left" w:pos="11057"/>
        </w:tabs>
        <w:ind w:right="584"/>
        <w:jc w:val="center"/>
        <w:rPr>
          <w:spacing w:val="15"/>
          <w:sz w:val="24"/>
          <w:szCs w:val="24"/>
        </w:rPr>
      </w:pPr>
    </w:p>
    <w:p w:rsidR="00295EDA" w:rsidRPr="00295EDA" w:rsidRDefault="00295EDA" w:rsidP="00295EDA">
      <w:pPr>
        <w:pStyle w:val="1"/>
        <w:tabs>
          <w:tab w:val="left" w:pos="11057"/>
          <w:tab w:val="left" w:pos="15292"/>
        </w:tabs>
        <w:ind w:right="584"/>
        <w:jc w:val="center"/>
        <w:rPr>
          <w:b w:val="0"/>
          <w:spacing w:val="15"/>
          <w:sz w:val="24"/>
          <w:szCs w:val="24"/>
        </w:rPr>
      </w:pPr>
    </w:p>
    <w:p w:rsidR="00295EDA" w:rsidRPr="00295EDA" w:rsidRDefault="00295EDA" w:rsidP="00295EDA">
      <w:pPr>
        <w:pStyle w:val="1"/>
        <w:tabs>
          <w:tab w:val="left" w:pos="11057"/>
        </w:tabs>
        <w:ind w:left="0" w:right="584"/>
        <w:jc w:val="center"/>
        <w:rPr>
          <w:sz w:val="24"/>
          <w:szCs w:val="24"/>
        </w:rPr>
      </w:pPr>
      <w:r w:rsidRPr="00295EDA">
        <w:rPr>
          <w:spacing w:val="15"/>
          <w:sz w:val="24"/>
          <w:szCs w:val="24"/>
        </w:rPr>
        <w:t>ПАСПОРТ</w:t>
      </w:r>
    </w:p>
    <w:p w:rsidR="00295EDA" w:rsidRPr="00295EDA" w:rsidRDefault="00295EDA" w:rsidP="00295EDA">
      <w:pPr>
        <w:shd w:val="clear" w:color="auto" w:fill="FFFFFF"/>
        <w:tabs>
          <w:tab w:val="left" w:pos="11057"/>
        </w:tabs>
        <w:ind w:right="560"/>
        <w:jc w:val="center"/>
        <w:rPr>
          <w:b/>
        </w:rPr>
      </w:pPr>
      <w:r w:rsidRPr="00295EDA">
        <w:rPr>
          <w:b/>
        </w:rPr>
        <w:t>комплекса</w:t>
      </w:r>
      <w:r w:rsidRPr="00295EDA">
        <w:rPr>
          <w:b/>
          <w:spacing w:val="-4"/>
        </w:rPr>
        <w:t xml:space="preserve"> </w:t>
      </w:r>
      <w:r w:rsidRPr="00295EDA">
        <w:rPr>
          <w:b/>
        </w:rPr>
        <w:t>процессных</w:t>
      </w:r>
      <w:r w:rsidRPr="00295EDA">
        <w:rPr>
          <w:b/>
          <w:spacing w:val="-3"/>
        </w:rPr>
        <w:t xml:space="preserve"> </w:t>
      </w:r>
      <w:r w:rsidRPr="00295EDA">
        <w:rPr>
          <w:b/>
        </w:rPr>
        <w:t>мероприятий</w:t>
      </w:r>
    </w:p>
    <w:p w:rsidR="00295EDA" w:rsidRPr="00295EDA" w:rsidRDefault="00295EDA" w:rsidP="00295EDA">
      <w:pPr>
        <w:shd w:val="clear" w:color="auto" w:fill="FFFFFF"/>
        <w:tabs>
          <w:tab w:val="left" w:pos="11057"/>
        </w:tabs>
        <w:ind w:left="405" w:right="560"/>
        <w:jc w:val="center"/>
        <w:rPr>
          <w:b/>
        </w:rPr>
      </w:pPr>
    </w:p>
    <w:p w:rsidR="00295EDA" w:rsidRPr="00295EDA" w:rsidRDefault="00295EDA" w:rsidP="00295EDA">
      <w:pPr>
        <w:pStyle w:val="ConsPlusNormal"/>
        <w:jc w:val="center"/>
        <w:rPr>
          <w:rFonts w:ascii="Times New Roman" w:hAnsi="Times New Roman" w:cs="Times New Roman"/>
          <w:sz w:val="24"/>
          <w:szCs w:val="24"/>
        </w:rPr>
      </w:pPr>
      <w:r w:rsidRPr="00295EDA">
        <w:rPr>
          <w:rFonts w:ascii="Times New Roman" w:hAnsi="Times New Roman" w:cs="Times New Roman"/>
          <w:sz w:val="24"/>
          <w:szCs w:val="24"/>
        </w:rPr>
        <w:t>«Наименование»</w:t>
      </w:r>
    </w:p>
    <w:p w:rsidR="00295EDA" w:rsidRPr="00295EDA" w:rsidRDefault="00295EDA" w:rsidP="00295EDA">
      <w:pPr>
        <w:shd w:val="clear" w:color="auto" w:fill="FFFFFF"/>
        <w:tabs>
          <w:tab w:val="left" w:pos="11057"/>
        </w:tabs>
        <w:ind w:left="405" w:right="563"/>
        <w:jc w:val="center"/>
        <w:rPr>
          <w:i/>
        </w:rPr>
      </w:pPr>
    </w:p>
    <w:p w:rsidR="00295EDA" w:rsidRPr="00295EDA" w:rsidRDefault="00295EDA" w:rsidP="00295EDA">
      <w:pPr>
        <w:pStyle w:val="1"/>
        <w:numPr>
          <w:ilvl w:val="0"/>
          <w:numId w:val="13"/>
        </w:numPr>
        <w:shd w:val="clear" w:color="auto" w:fill="FFFFFF"/>
        <w:tabs>
          <w:tab w:val="left" w:pos="6345"/>
          <w:tab w:val="left" w:pos="6750"/>
          <w:tab w:val="left" w:pos="11057"/>
        </w:tabs>
        <w:autoSpaceDE/>
        <w:autoSpaceDN/>
        <w:jc w:val="center"/>
        <w:rPr>
          <w:sz w:val="24"/>
          <w:szCs w:val="24"/>
        </w:rPr>
      </w:pPr>
      <w:r w:rsidRPr="00295EDA">
        <w:rPr>
          <w:sz w:val="24"/>
          <w:szCs w:val="24"/>
        </w:rPr>
        <w:t>Общие</w:t>
      </w:r>
      <w:r w:rsidRPr="00295EDA">
        <w:rPr>
          <w:spacing w:val="-8"/>
          <w:sz w:val="24"/>
          <w:szCs w:val="24"/>
        </w:rPr>
        <w:t xml:space="preserve"> </w:t>
      </w:r>
      <w:r w:rsidRPr="00295EDA">
        <w:rPr>
          <w:sz w:val="24"/>
          <w:szCs w:val="24"/>
        </w:rPr>
        <w:t>положения</w:t>
      </w:r>
    </w:p>
    <w:p w:rsidR="00295EDA" w:rsidRPr="00295EDA" w:rsidRDefault="00295EDA" w:rsidP="00295EDA">
      <w:pPr>
        <w:pStyle w:val="a8"/>
        <w:tabs>
          <w:tab w:val="left" w:pos="11057"/>
        </w:tabs>
        <w:rPr>
          <w:b/>
        </w:rPr>
      </w:pPr>
    </w:p>
    <w:tbl>
      <w:tblPr>
        <w:tblW w:w="5000" w:type="pct"/>
        <w:tblLook w:val="01E0" w:firstRow="1" w:lastRow="1" w:firstColumn="1" w:lastColumn="1" w:noHBand="0" w:noVBand="0"/>
      </w:tblPr>
      <w:tblGrid>
        <w:gridCol w:w="5216"/>
        <w:gridCol w:w="4615"/>
      </w:tblGrid>
      <w:tr w:rsidR="00295EDA" w:rsidRPr="00295EDA" w:rsidTr="00295EDA">
        <w:trPr>
          <w:trHeight w:val="551"/>
        </w:trPr>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jc w:val="both"/>
              <w:rPr>
                <w:sz w:val="24"/>
                <w:szCs w:val="24"/>
              </w:rPr>
            </w:pPr>
            <w:r w:rsidRPr="00295EDA">
              <w:rPr>
                <w:sz w:val="24"/>
                <w:szCs w:val="24"/>
              </w:rPr>
              <w:t>Ответственный</w:t>
            </w:r>
            <w:r w:rsidRPr="00295EDA">
              <w:rPr>
                <w:spacing w:val="-4"/>
                <w:sz w:val="24"/>
                <w:szCs w:val="24"/>
              </w:rPr>
              <w:t xml:space="preserve"> орган </w:t>
            </w:r>
            <w:r w:rsidRPr="00295EDA">
              <w:rPr>
                <w:sz w:val="24"/>
                <w:szCs w:val="24"/>
              </w:rPr>
              <w:t>администрации Орловского муниципального округа</w:t>
            </w:r>
            <w:proofErr w:type="gramStart"/>
            <w:r w:rsidRPr="00295EDA">
              <w:rPr>
                <w:sz w:val="24"/>
                <w:szCs w:val="24"/>
                <w:vertAlign w:val="superscript"/>
              </w:rPr>
              <w:t>1</w:t>
            </w:r>
            <w:proofErr w:type="gramEnd"/>
          </w:p>
        </w:tc>
        <w:tc>
          <w:tcPr>
            <w:tcW w:w="2347" w:type="pct"/>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8"/>
              <w:rPr>
                <w:sz w:val="24"/>
                <w:szCs w:val="24"/>
              </w:rPr>
            </w:pPr>
          </w:p>
          <w:p w:rsidR="00295EDA" w:rsidRPr="00295EDA" w:rsidRDefault="00295EDA" w:rsidP="00295EDA">
            <w:pPr>
              <w:pStyle w:val="TableParagraph"/>
              <w:tabs>
                <w:tab w:val="left" w:pos="11057"/>
              </w:tabs>
              <w:ind w:left="108"/>
              <w:rPr>
                <w:sz w:val="24"/>
                <w:szCs w:val="24"/>
              </w:rPr>
            </w:pPr>
          </w:p>
          <w:p w:rsidR="00295EDA" w:rsidRPr="00295EDA" w:rsidRDefault="00295EDA" w:rsidP="00295EDA">
            <w:pPr>
              <w:pStyle w:val="TableParagraph"/>
              <w:tabs>
                <w:tab w:val="left" w:pos="11057"/>
              </w:tabs>
              <w:ind w:left="108"/>
              <w:rPr>
                <w:sz w:val="24"/>
                <w:szCs w:val="24"/>
              </w:rPr>
            </w:pPr>
          </w:p>
          <w:p w:rsidR="00295EDA" w:rsidRPr="00295EDA" w:rsidRDefault="00295EDA" w:rsidP="00295EDA">
            <w:pPr>
              <w:pStyle w:val="TableParagraph"/>
              <w:tabs>
                <w:tab w:val="left" w:pos="11057"/>
              </w:tabs>
              <w:ind w:left="108"/>
              <w:rPr>
                <w:sz w:val="24"/>
                <w:szCs w:val="24"/>
              </w:rPr>
            </w:pPr>
          </w:p>
        </w:tc>
      </w:tr>
      <w:tr w:rsidR="00295EDA" w:rsidRPr="00295EDA" w:rsidTr="00295EDA">
        <w:trPr>
          <w:trHeight w:val="664"/>
        </w:trPr>
        <w:tc>
          <w:tcPr>
            <w:tcW w:w="2653" w:type="pct"/>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jc w:val="both"/>
              <w:rPr>
                <w:sz w:val="24"/>
                <w:szCs w:val="24"/>
              </w:rPr>
            </w:pPr>
            <w:r w:rsidRPr="00295EDA">
              <w:rPr>
                <w:sz w:val="24"/>
                <w:szCs w:val="24"/>
              </w:rPr>
              <w:t>Связь с муниципальной программой</w:t>
            </w:r>
            <w:proofErr w:type="gramStart"/>
            <w:r w:rsidRPr="00295EDA">
              <w:rPr>
                <w:sz w:val="24"/>
                <w:szCs w:val="24"/>
                <w:vertAlign w:val="superscript"/>
              </w:rPr>
              <w:t>2</w:t>
            </w:r>
            <w:proofErr w:type="gramEnd"/>
          </w:p>
        </w:tc>
        <w:tc>
          <w:tcPr>
            <w:tcW w:w="2347" w:type="pct"/>
            <w:tcBorders>
              <w:top w:val="single" w:sz="4" w:space="0" w:color="000000"/>
              <w:left w:val="single" w:sz="4" w:space="0" w:color="000000"/>
              <w:bottom w:val="single" w:sz="4" w:space="0" w:color="000000"/>
              <w:right w:val="single" w:sz="4" w:space="0" w:color="000000"/>
            </w:tcBorders>
            <w:shd w:val="clear" w:color="auto" w:fill="auto"/>
          </w:tcPr>
          <w:p w:rsidR="00295EDA" w:rsidRPr="00295EDA" w:rsidRDefault="00295EDA" w:rsidP="00295EDA">
            <w:pPr>
              <w:pStyle w:val="TableParagraph"/>
              <w:tabs>
                <w:tab w:val="left" w:pos="11057"/>
              </w:tabs>
              <w:ind w:left="107" w:right="583"/>
              <w:rPr>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казывается наименование структурного подразделения (отраслевого органа) администрации Орловского муниципального округа и в скобках фамилия, инициалы и должность сотрудника, ответственного за реализацию комплекса процессных мероприятий.</w:t>
      </w:r>
    </w:p>
    <w:p w:rsidR="00295EDA" w:rsidRPr="00295EDA" w:rsidRDefault="00295EDA" w:rsidP="00295EDA">
      <w:pPr>
        <w:shd w:val="clear" w:color="auto" w:fill="FFFFFF"/>
        <w:tabs>
          <w:tab w:val="left" w:pos="11057"/>
        </w:tabs>
        <w:ind w:right="-24"/>
        <w:jc w:val="both"/>
      </w:pPr>
      <w:r w:rsidRPr="00295EDA">
        <w:rPr>
          <w:vertAlign w:val="superscript"/>
        </w:rPr>
        <w:t>2</w:t>
      </w:r>
      <w:proofErr w:type="gramStart"/>
      <w:r w:rsidRPr="00295EDA">
        <w:t xml:space="preserve"> У</w:t>
      </w:r>
      <w:proofErr w:type="gramEnd"/>
      <w:r w:rsidRPr="00295EDA">
        <w:t>казывается наименование муниципальной программы, в структуру которой включен данный комплекс процессных мероприятий.</w:t>
      </w: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pPr>
    </w:p>
    <w:p w:rsidR="00295EDA" w:rsidRPr="00295EDA" w:rsidRDefault="00295EDA" w:rsidP="00295EDA">
      <w:pPr>
        <w:pStyle w:val="ac"/>
        <w:tabs>
          <w:tab w:val="left" w:pos="3119"/>
          <w:tab w:val="left" w:pos="11057"/>
        </w:tabs>
        <w:ind w:left="1418" w:firstLine="0"/>
        <w:rPr>
          <w:sz w:val="24"/>
          <w:szCs w:val="24"/>
        </w:rPr>
        <w:sectPr w:rsidR="00295EDA" w:rsidRPr="00295EDA" w:rsidSect="00295EDA">
          <w:headerReference w:type="default" r:id="rId26"/>
          <w:pgSz w:w="11906" w:h="16838"/>
          <w:pgMar w:top="851" w:right="851" w:bottom="1077" w:left="1440" w:header="709" w:footer="709" w:gutter="0"/>
          <w:pgNumType w:start="20"/>
          <w:cols w:space="720"/>
          <w:docGrid w:linePitch="360"/>
        </w:sectPr>
      </w:pPr>
    </w:p>
    <w:p w:rsidR="00295EDA" w:rsidRPr="00295EDA" w:rsidRDefault="00295EDA" w:rsidP="00295EDA">
      <w:pPr>
        <w:pStyle w:val="1"/>
        <w:numPr>
          <w:ilvl w:val="0"/>
          <w:numId w:val="13"/>
        </w:numPr>
        <w:shd w:val="clear" w:color="auto" w:fill="FFFFFF"/>
        <w:tabs>
          <w:tab w:val="left" w:pos="6345"/>
          <w:tab w:val="left" w:pos="6750"/>
          <w:tab w:val="left" w:pos="11057"/>
        </w:tabs>
        <w:autoSpaceDE/>
        <w:autoSpaceDN/>
        <w:jc w:val="center"/>
        <w:rPr>
          <w:sz w:val="24"/>
          <w:szCs w:val="24"/>
        </w:rPr>
      </w:pPr>
      <w:r w:rsidRPr="00295EDA">
        <w:rPr>
          <w:sz w:val="24"/>
          <w:szCs w:val="24"/>
        </w:rPr>
        <w:lastRenderedPageBreak/>
        <w:t>Показатели комплекса процессных мероприятий</w:t>
      </w:r>
    </w:p>
    <w:p w:rsidR="00295EDA" w:rsidRPr="00295EDA" w:rsidRDefault="00295EDA" w:rsidP="00295EDA">
      <w:pPr>
        <w:pStyle w:val="a8"/>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5"/>
        <w:gridCol w:w="2125"/>
        <w:gridCol w:w="1449"/>
        <w:gridCol w:w="1203"/>
        <w:gridCol w:w="1099"/>
        <w:gridCol w:w="773"/>
        <w:gridCol w:w="780"/>
        <w:gridCol w:w="895"/>
        <w:gridCol w:w="895"/>
        <w:gridCol w:w="895"/>
        <w:gridCol w:w="901"/>
        <w:gridCol w:w="2952"/>
      </w:tblGrid>
      <w:tr w:rsidR="00295EDA" w:rsidRPr="00295EDA" w:rsidTr="00295EDA">
        <w:trPr>
          <w:trHeight w:val="287"/>
        </w:trPr>
        <w:tc>
          <w:tcPr>
            <w:tcW w:w="167" w:type="pct"/>
            <w:vMerge w:val="restart"/>
            <w:vAlign w:val="center"/>
          </w:tcPr>
          <w:p w:rsidR="00295EDA" w:rsidRPr="00295EDA" w:rsidRDefault="00295EDA" w:rsidP="00295EDA">
            <w:pPr>
              <w:pStyle w:val="TableParagraph"/>
              <w:jc w:val="center"/>
              <w:rPr>
                <w:sz w:val="24"/>
                <w:szCs w:val="24"/>
              </w:rPr>
            </w:pPr>
            <w:r w:rsidRPr="00295EDA">
              <w:rPr>
                <w:sz w:val="24"/>
                <w:szCs w:val="24"/>
              </w:rPr>
              <w:t xml:space="preserve">№ </w:t>
            </w:r>
            <w:r w:rsidRPr="00295EDA">
              <w:rPr>
                <w:spacing w:val="-37"/>
                <w:sz w:val="24"/>
                <w:szCs w:val="24"/>
              </w:rPr>
              <w:t xml:space="preserve"> </w:t>
            </w:r>
            <w:r w:rsidRPr="00295EDA">
              <w:rPr>
                <w:sz w:val="24"/>
                <w:szCs w:val="24"/>
              </w:rPr>
              <w:t>п/п</w:t>
            </w:r>
          </w:p>
        </w:tc>
        <w:tc>
          <w:tcPr>
            <w:tcW w:w="738" w:type="pct"/>
            <w:vMerge w:val="restart"/>
            <w:vAlign w:val="center"/>
          </w:tcPr>
          <w:p w:rsidR="00295EDA" w:rsidRPr="00295EDA" w:rsidRDefault="00295EDA" w:rsidP="00295EDA">
            <w:pPr>
              <w:pStyle w:val="TableParagraph"/>
              <w:jc w:val="center"/>
              <w:rPr>
                <w:sz w:val="24"/>
                <w:szCs w:val="24"/>
              </w:rPr>
            </w:pPr>
            <w:proofErr w:type="spellStart"/>
            <w:r w:rsidRPr="00295EDA">
              <w:rPr>
                <w:sz w:val="24"/>
                <w:szCs w:val="24"/>
              </w:rPr>
              <w:t>Наименование</w:t>
            </w:r>
            <w:proofErr w:type="spellEnd"/>
            <w:r w:rsidRPr="00295EDA">
              <w:rPr>
                <w:spacing w:val="-7"/>
                <w:sz w:val="24"/>
                <w:szCs w:val="24"/>
              </w:rPr>
              <w:t xml:space="preserve"> </w:t>
            </w:r>
            <w:proofErr w:type="spellStart"/>
            <w:r w:rsidRPr="00295EDA">
              <w:rPr>
                <w:sz w:val="24"/>
                <w:szCs w:val="24"/>
              </w:rPr>
              <w:t>показателя</w:t>
            </w:r>
            <w:proofErr w:type="spellEnd"/>
            <w:r w:rsidRPr="00295EDA">
              <w:rPr>
                <w:sz w:val="24"/>
                <w:szCs w:val="24"/>
              </w:rPr>
              <w:t>/</w:t>
            </w:r>
            <w:proofErr w:type="spellStart"/>
            <w:r w:rsidRPr="00295EDA">
              <w:rPr>
                <w:sz w:val="24"/>
                <w:szCs w:val="24"/>
              </w:rPr>
              <w:t>задачи</w:t>
            </w:r>
            <w:proofErr w:type="spellEnd"/>
          </w:p>
        </w:tc>
        <w:tc>
          <w:tcPr>
            <w:tcW w:w="486" w:type="pct"/>
            <w:vMerge w:val="restart"/>
            <w:vAlign w:val="center"/>
          </w:tcPr>
          <w:p w:rsidR="00295EDA" w:rsidRPr="00295EDA" w:rsidRDefault="00295EDA" w:rsidP="00295EDA">
            <w:pPr>
              <w:pStyle w:val="TableParagraph"/>
              <w:jc w:val="center"/>
              <w:rPr>
                <w:sz w:val="24"/>
                <w:szCs w:val="24"/>
              </w:rPr>
            </w:pPr>
            <w:proofErr w:type="spellStart"/>
            <w:r w:rsidRPr="00295EDA">
              <w:rPr>
                <w:sz w:val="24"/>
                <w:szCs w:val="24"/>
              </w:rPr>
              <w:t>Признак</w:t>
            </w:r>
            <w:proofErr w:type="spellEnd"/>
            <w:r w:rsidRPr="00295EDA">
              <w:rPr>
                <w:spacing w:val="1"/>
                <w:sz w:val="24"/>
                <w:szCs w:val="24"/>
              </w:rPr>
              <w:t xml:space="preserve"> </w:t>
            </w:r>
            <w:proofErr w:type="spellStart"/>
            <w:r w:rsidRPr="00295EDA">
              <w:rPr>
                <w:sz w:val="24"/>
                <w:szCs w:val="24"/>
              </w:rPr>
              <w:t>возрастания</w:t>
            </w:r>
            <w:proofErr w:type="spellEnd"/>
            <w:r w:rsidRPr="00295EDA">
              <w:rPr>
                <w:sz w:val="24"/>
                <w:szCs w:val="24"/>
              </w:rPr>
              <w:t>/</w:t>
            </w:r>
            <w:r w:rsidRPr="00295EDA">
              <w:rPr>
                <w:spacing w:val="-37"/>
                <w:sz w:val="24"/>
                <w:szCs w:val="24"/>
              </w:rPr>
              <w:t xml:space="preserve">  </w:t>
            </w:r>
            <w:proofErr w:type="spellStart"/>
            <w:r w:rsidRPr="00295EDA">
              <w:rPr>
                <w:sz w:val="24"/>
                <w:szCs w:val="24"/>
              </w:rPr>
              <w:t>убывания</w:t>
            </w:r>
            <w:proofErr w:type="spellEnd"/>
            <w:r w:rsidRPr="00295EDA">
              <w:rPr>
                <w:sz w:val="24"/>
                <w:szCs w:val="24"/>
              </w:rPr>
              <w:t>/ поддержания</w:t>
            </w:r>
            <w:r w:rsidRPr="00295EDA">
              <w:rPr>
                <w:sz w:val="24"/>
                <w:szCs w:val="24"/>
                <w:vertAlign w:val="superscript"/>
              </w:rPr>
              <w:t>1</w:t>
            </w:r>
          </w:p>
        </w:tc>
        <w:tc>
          <w:tcPr>
            <w:tcW w:w="410" w:type="pct"/>
            <w:vMerge w:val="restart"/>
            <w:vAlign w:val="center"/>
          </w:tcPr>
          <w:p w:rsidR="00295EDA" w:rsidRPr="00295EDA" w:rsidRDefault="00295EDA" w:rsidP="00295EDA">
            <w:pPr>
              <w:pStyle w:val="TableParagraph"/>
              <w:ind w:hanging="2"/>
              <w:jc w:val="center"/>
              <w:rPr>
                <w:sz w:val="24"/>
                <w:szCs w:val="24"/>
              </w:rPr>
            </w:pPr>
            <w:proofErr w:type="spellStart"/>
            <w:r w:rsidRPr="00295EDA">
              <w:rPr>
                <w:sz w:val="24"/>
                <w:szCs w:val="24"/>
              </w:rPr>
              <w:t>Уровень</w:t>
            </w:r>
            <w:proofErr w:type="spellEnd"/>
            <w:r w:rsidRPr="00295EDA">
              <w:rPr>
                <w:sz w:val="24"/>
                <w:szCs w:val="24"/>
              </w:rPr>
              <w:t xml:space="preserve"> показателя</w:t>
            </w:r>
            <w:r w:rsidRPr="00295EDA">
              <w:rPr>
                <w:sz w:val="24"/>
                <w:szCs w:val="24"/>
                <w:vertAlign w:val="superscript"/>
              </w:rPr>
              <w:t>2</w:t>
            </w:r>
          </w:p>
        </w:tc>
        <w:tc>
          <w:tcPr>
            <w:tcW w:w="383" w:type="pct"/>
            <w:vMerge w:val="restart"/>
            <w:vAlign w:val="center"/>
          </w:tcPr>
          <w:p w:rsidR="00295EDA" w:rsidRPr="00295EDA" w:rsidRDefault="00295EDA" w:rsidP="00295EDA">
            <w:pPr>
              <w:pStyle w:val="TableParagraph"/>
              <w:jc w:val="center"/>
              <w:rPr>
                <w:sz w:val="24"/>
                <w:szCs w:val="24"/>
                <w:lang w:val="ru-RU"/>
              </w:rPr>
            </w:pPr>
            <w:r w:rsidRPr="00295EDA">
              <w:rPr>
                <w:sz w:val="24"/>
                <w:szCs w:val="24"/>
                <w:lang w:val="ru-RU"/>
              </w:rPr>
              <w:t>Единица</w:t>
            </w:r>
            <w:r w:rsidRPr="00295EDA">
              <w:rPr>
                <w:spacing w:val="1"/>
                <w:sz w:val="24"/>
                <w:szCs w:val="24"/>
                <w:lang w:val="ru-RU"/>
              </w:rPr>
              <w:t xml:space="preserve"> </w:t>
            </w:r>
            <w:proofErr w:type="spellStart"/>
            <w:proofErr w:type="gramStart"/>
            <w:r w:rsidRPr="00295EDA">
              <w:rPr>
                <w:sz w:val="24"/>
                <w:szCs w:val="24"/>
                <w:lang w:val="ru-RU"/>
              </w:rPr>
              <w:t>измере-ния</w:t>
            </w:r>
            <w:proofErr w:type="spellEnd"/>
            <w:proofErr w:type="gramEnd"/>
            <w:r w:rsidRPr="00295EDA">
              <w:rPr>
                <w:spacing w:val="-37"/>
                <w:sz w:val="24"/>
                <w:szCs w:val="24"/>
                <w:lang w:val="ru-RU"/>
              </w:rPr>
              <w:t xml:space="preserve"> </w:t>
            </w:r>
            <w:r w:rsidRPr="00295EDA">
              <w:rPr>
                <w:spacing w:val="-1"/>
                <w:sz w:val="24"/>
                <w:szCs w:val="24"/>
                <w:lang w:val="ru-RU"/>
              </w:rPr>
              <w:t>(по</w:t>
            </w:r>
            <w:r w:rsidRPr="00295EDA">
              <w:rPr>
                <w:spacing w:val="-9"/>
                <w:sz w:val="24"/>
                <w:szCs w:val="24"/>
                <w:lang w:val="ru-RU"/>
              </w:rPr>
              <w:t xml:space="preserve"> </w:t>
            </w:r>
            <w:r w:rsidRPr="00295EDA">
              <w:rPr>
                <w:sz w:val="24"/>
                <w:szCs w:val="24"/>
                <w:lang w:val="ru-RU"/>
              </w:rPr>
              <w:t>ОКЕИ)</w:t>
            </w:r>
            <w:r w:rsidRPr="00295EDA">
              <w:rPr>
                <w:sz w:val="24"/>
                <w:szCs w:val="24"/>
                <w:vertAlign w:val="superscript"/>
                <w:lang w:val="ru-RU"/>
              </w:rPr>
              <w:t xml:space="preserve"> 3</w:t>
            </w:r>
          </w:p>
        </w:tc>
        <w:tc>
          <w:tcPr>
            <w:tcW w:w="542" w:type="pct"/>
            <w:gridSpan w:val="2"/>
            <w:vAlign w:val="center"/>
          </w:tcPr>
          <w:p w:rsidR="00295EDA" w:rsidRPr="00295EDA" w:rsidRDefault="00295EDA" w:rsidP="00295EDA">
            <w:pPr>
              <w:pStyle w:val="TableParagraph"/>
              <w:ind w:hanging="126"/>
              <w:jc w:val="center"/>
              <w:rPr>
                <w:sz w:val="24"/>
                <w:szCs w:val="24"/>
              </w:rPr>
            </w:pPr>
            <w:proofErr w:type="spellStart"/>
            <w:r w:rsidRPr="00295EDA">
              <w:rPr>
                <w:sz w:val="24"/>
                <w:szCs w:val="24"/>
              </w:rPr>
              <w:t>Базовое</w:t>
            </w:r>
            <w:proofErr w:type="spellEnd"/>
            <w:r w:rsidRPr="00295EDA">
              <w:rPr>
                <w:spacing w:val="-6"/>
                <w:sz w:val="24"/>
                <w:szCs w:val="24"/>
              </w:rPr>
              <w:t xml:space="preserve"> </w:t>
            </w:r>
            <w:r w:rsidRPr="00295EDA">
              <w:rPr>
                <w:sz w:val="24"/>
                <w:szCs w:val="24"/>
              </w:rPr>
              <w:t>значение</w:t>
            </w:r>
            <w:r w:rsidRPr="00295EDA">
              <w:rPr>
                <w:sz w:val="24"/>
                <w:szCs w:val="24"/>
                <w:vertAlign w:val="superscript"/>
              </w:rPr>
              <w:t>4</w:t>
            </w:r>
          </w:p>
        </w:tc>
        <w:tc>
          <w:tcPr>
            <w:tcW w:w="1250" w:type="pct"/>
            <w:gridSpan w:val="4"/>
            <w:vAlign w:val="center"/>
          </w:tcPr>
          <w:p w:rsidR="00295EDA" w:rsidRPr="00295EDA" w:rsidRDefault="00295EDA" w:rsidP="00295EDA">
            <w:pPr>
              <w:pStyle w:val="TableParagraph"/>
              <w:jc w:val="center"/>
              <w:rPr>
                <w:sz w:val="24"/>
                <w:szCs w:val="24"/>
              </w:rPr>
            </w:pPr>
            <w:proofErr w:type="spellStart"/>
            <w:r w:rsidRPr="00295EDA">
              <w:rPr>
                <w:sz w:val="24"/>
                <w:szCs w:val="24"/>
              </w:rPr>
              <w:t>Значение</w:t>
            </w:r>
            <w:proofErr w:type="spellEnd"/>
            <w:r w:rsidRPr="00295EDA">
              <w:rPr>
                <w:spacing w:val="-5"/>
                <w:sz w:val="24"/>
                <w:szCs w:val="24"/>
              </w:rPr>
              <w:t xml:space="preserve"> </w:t>
            </w:r>
            <w:proofErr w:type="spellStart"/>
            <w:r w:rsidRPr="00295EDA">
              <w:rPr>
                <w:sz w:val="24"/>
                <w:szCs w:val="24"/>
              </w:rPr>
              <w:t>показателей</w:t>
            </w:r>
            <w:proofErr w:type="spellEnd"/>
            <w:r w:rsidRPr="00295EDA">
              <w:rPr>
                <w:spacing w:val="-3"/>
                <w:sz w:val="24"/>
                <w:szCs w:val="24"/>
              </w:rPr>
              <w:t xml:space="preserve"> </w:t>
            </w:r>
            <w:proofErr w:type="spellStart"/>
            <w:r w:rsidRPr="00295EDA">
              <w:rPr>
                <w:sz w:val="24"/>
                <w:szCs w:val="24"/>
              </w:rPr>
              <w:t>по</w:t>
            </w:r>
            <w:proofErr w:type="spellEnd"/>
            <w:r w:rsidRPr="00295EDA">
              <w:rPr>
                <w:spacing w:val="-4"/>
                <w:sz w:val="24"/>
                <w:szCs w:val="24"/>
              </w:rPr>
              <w:t xml:space="preserve"> </w:t>
            </w:r>
            <w:r w:rsidRPr="00295EDA">
              <w:rPr>
                <w:sz w:val="24"/>
                <w:szCs w:val="24"/>
              </w:rPr>
              <w:t>годам</w:t>
            </w:r>
            <w:r w:rsidRPr="00295EDA">
              <w:rPr>
                <w:sz w:val="24"/>
                <w:szCs w:val="24"/>
                <w:vertAlign w:val="superscript"/>
              </w:rPr>
              <w:t>5</w:t>
            </w:r>
          </w:p>
        </w:tc>
        <w:tc>
          <w:tcPr>
            <w:tcW w:w="1024" w:type="pct"/>
            <w:vMerge w:val="restart"/>
            <w:vAlign w:val="center"/>
          </w:tcPr>
          <w:p w:rsidR="00295EDA" w:rsidRPr="00295EDA" w:rsidRDefault="00295EDA" w:rsidP="00295EDA">
            <w:pPr>
              <w:pStyle w:val="TableParagraph"/>
              <w:ind w:hanging="6"/>
              <w:jc w:val="center"/>
              <w:rPr>
                <w:strike/>
                <w:sz w:val="24"/>
                <w:szCs w:val="24"/>
                <w:lang w:val="ru-RU"/>
              </w:rPr>
            </w:pPr>
            <w:proofErr w:type="gramStart"/>
            <w:r w:rsidRPr="00295EDA">
              <w:rPr>
                <w:sz w:val="24"/>
                <w:szCs w:val="24"/>
                <w:lang w:val="ru-RU"/>
              </w:rPr>
              <w:t>Ответственный</w:t>
            </w:r>
            <w:proofErr w:type="gramEnd"/>
            <w:r w:rsidRPr="00295EDA">
              <w:rPr>
                <w:sz w:val="24"/>
                <w:szCs w:val="24"/>
                <w:lang w:val="ru-RU"/>
              </w:rPr>
              <w:t xml:space="preserve"> за</w:t>
            </w:r>
            <w:r w:rsidRPr="00295EDA">
              <w:rPr>
                <w:spacing w:val="-37"/>
                <w:sz w:val="24"/>
                <w:szCs w:val="24"/>
                <w:lang w:val="ru-RU"/>
              </w:rPr>
              <w:t xml:space="preserve"> </w:t>
            </w:r>
            <w:r w:rsidRPr="00295EDA">
              <w:rPr>
                <w:sz w:val="24"/>
                <w:szCs w:val="24"/>
                <w:lang w:val="ru-RU"/>
              </w:rPr>
              <w:t>достижение</w:t>
            </w:r>
            <w:r w:rsidRPr="00295EDA">
              <w:rPr>
                <w:spacing w:val="1"/>
                <w:sz w:val="24"/>
                <w:szCs w:val="24"/>
                <w:lang w:val="ru-RU"/>
              </w:rPr>
              <w:t xml:space="preserve"> </w:t>
            </w:r>
            <w:r w:rsidRPr="00295EDA">
              <w:rPr>
                <w:sz w:val="24"/>
                <w:szCs w:val="24"/>
                <w:lang w:val="ru-RU"/>
              </w:rPr>
              <w:t>показателя (Ф.И.О., должность)</w:t>
            </w:r>
            <w:r w:rsidRPr="00295EDA">
              <w:rPr>
                <w:sz w:val="24"/>
                <w:szCs w:val="24"/>
                <w:vertAlign w:val="superscript"/>
                <w:lang w:val="ru-RU"/>
              </w:rPr>
              <w:t>6</w:t>
            </w:r>
          </w:p>
        </w:tc>
      </w:tr>
      <w:tr w:rsidR="00295EDA" w:rsidRPr="00295EDA" w:rsidTr="00295EDA">
        <w:trPr>
          <w:trHeight w:val="623"/>
        </w:trPr>
        <w:tc>
          <w:tcPr>
            <w:tcW w:w="167" w:type="pct"/>
            <w:vMerge/>
            <w:tcBorders>
              <w:top w:val="none" w:sz="4" w:space="0" w:color="000000"/>
            </w:tcBorders>
            <w:vAlign w:val="center"/>
          </w:tcPr>
          <w:p w:rsidR="00295EDA" w:rsidRPr="00295EDA" w:rsidRDefault="00295EDA" w:rsidP="00295EDA">
            <w:pPr>
              <w:jc w:val="center"/>
              <w:rPr>
                <w:lang w:val="ru-RU"/>
              </w:rPr>
            </w:pPr>
          </w:p>
        </w:tc>
        <w:tc>
          <w:tcPr>
            <w:tcW w:w="738" w:type="pct"/>
            <w:vMerge/>
            <w:tcBorders>
              <w:top w:val="none" w:sz="4" w:space="0" w:color="000000"/>
            </w:tcBorders>
            <w:vAlign w:val="center"/>
          </w:tcPr>
          <w:p w:rsidR="00295EDA" w:rsidRPr="00295EDA" w:rsidRDefault="00295EDA" w:rsidP="00295EDA">
            <w:pPr>
              <w:jc w:val="center"/>
              <w:rPr>
                <w:lang w:val="ru-RU"/>
              </w:rPr>
            </w:pPr>
          </w:p>
        </w:tc>
        <w:tc>
          <w:tcPr>
            <w:tcW w:w="486" w:type="pct"/>
            <w:vMerge/>
            <w:tcBorders>
              <w:top w:val="none" w:sz="4" w:space="0" w:color="000000"/>
            </w:tcBorders>
            <w:vAlign w:val="center"/>
          </w:tcPr>
          <w:p w:rsidR="00295EDA" w:rsidRPr="00295EDA" w:rsidRDefault="00295EDA" w:rsidP="00295EDA">
            <w:pPr>
              <w:jc w:val="center"/>
              <w:rPr>
                <w:lang w:val="ru-RU"/>
              </w:rPr>
            </w:pPr>
          </w:p>
        </w:tc>
        <w:tc>
          <w:tcPr>
            <w:tcW w:w="410" w:type="pct"/>
            <w:vMerge/>
            <w:tcBorders>
              <w:top w:val="none" w:sz="4" w:space="0" w:color="000000"/>
            </w:tcBorders>
            <w:vAlign w:val="center"/>
          </w:tcPr>
          <w:p w:rsidR="00295EDA" w:rsidRPr="00295EDA" w:rsidRDefault="00295EDA" w:rsidP="00295EDA">
            <w:pPr>
              <w:jc w:val="center"/>
              <w:rPr>
                <w:lang w:val="ru-RU"/>
              </w:rPr>
            </w:pPr>
          </w:p>
        </w:tc>
        <w:tc>
          <w:tcPr>
            <w:tcW w:w="383" w:type="pct"/>
            <w:vMerge/>
            <w:tcBorders>
              <w:top w:val="none" w:sz="4" w:space="0" w:color="000000"/>
            </w:tcBorders>
            <w:vAlign w:val="center"/>
          </w:tcPr>
          <w:p w:rsidR="00295EDA" w:rsidRPr="00295EDA" w:rsidRDefault="00295EDA" w:rsidP="00295EDA">
            <w:pPr>
              <w:jc w:val="center"/>
              <w:rPr>
                <w:lang w:val="ru-RU"/>
              </w:rPr>
            </w:pPr>
          </w:p>
        </w:tc>
        <w:tc>
          <w:tcPr>
            <w:tcW w:w="270" w:type="pct"/>
            <w:vAlign w:val="center"/>
          </w:tcPr>
          <w:p w:rsidR="00295EDA" w:rsidRPr="00295EDA" w:rsidRDefault="00295EDA" w:rsidP="00295EDA">
            <w:pPr>
              <w:pStyle w:val="TableParagraph"/>
              <w:jc w:val="center"/>
              <w:rPr>
                <w:sz w:val="24"/>
                <w:szCs w:val="24"/>
              </w:rPr>
            </w:pPr>
            <w:proofErr w:type="spellStart"/>
            <w:r w:rsidRPr="00295EDA">
              <w:rPr>
                <w:sz w:val="24"/>
                <w:szCs w:val="24"/>
              </w:rPr>
              <w:t>значе-ние</w:t>
            </w:r>
            <w:proofErr w:type="spellEnd"/>
          </w:p>
        </w:tc>
        <w:tc>
          <w:tcPr>
            <w:tcW w:w="272" w:type="pct"/>
            <w:vAlign w:val="center"/>
          </w:tcPr>
          <w:p w:rsidR="00295EDA" w:rsidRPr="00295EDA" w:rsidRDefault="00295EDA" w:rsidP="00295EDA">
            <w:pPr>
              <w:pStyle w:val="TableParagraph"/>
              <w:jc w:val="center"/>
              <w:rPr>
                <w:sz w:val="24"/>
                <w:szCs w:val="24"/>
              </w:rPr>
            </w:pPr>
            <w:proofErr w:type="spellStart"/>
            <w:r w:rsidRPr="00295EDA">
              <w:rPr>
                <w:sz w:val="24"/>
                <w:szCs w:val="24"/>
              </w:rPr>
              <w:t>год</w:t>
            </w:r>
            <w:proofErr w:type="spellEnd"/>
          </w:p>
        </w:tc>
        <w:tc>
          <w:tcPr>
            <w:tcW w:w="312" w:type="pct"/>
            <w:vAlign w:val="center"/>
          </w:tcPr>
          <w:p w:rsidR="00295EDA" w:rsidRPr="00295EDA" w:rsidRDefault="00295EDA" w:rsidP="00295EDA">
            <w:pPr>
              <w:pStyle w:val="TableParagraph"/>
              <w:jc w:val="center"/>
              <w:rPr>
                <w:sz w:val="24"/>
                <w:szCs w:val="24"/>
              </w:rPr>
            </w:pPr>
            <w:r w:rsidRPr="00295EDA">
              <w:rPr>
                <w:sz w:val="24"/>
                <w:szCs w:val="24"/>
              </w:rPr>
              <w:t>N</w:t>
            </w:r>
          </w:p>
        </w:tc>
        <w:tc>
          <w:tcPr>
            <w:tcW w:w="312" w:type="pct"/>
            <w:vAlign w:val="center"/>
          </w:tcPr>
          <w:p w:rsidR="00295EDA" w:rsidRPr="00295EDA" w:rsidRDefault="00295EDA" w:rsidP="00295EDA">
            <w:pPr>
              <w:pStyle w:val="TableParagraph"/>
              <w:ind w:firstLine="28"/>
              <w:jc w:val="center"/>
              <w:rPr>
                <w:sz w:val="24"/>
                <w:szCs w:val="24"/>
              </w:rPr>
            </w:pPr>
            <w:r w:rsidRPr="00295EDA">
              <w:rPr>
                <w:sz w:val="24"/>
                <w:szCs w:val="24"/>
              </w:rPr>
              <w:t>N+1</w:t>
            </w:r>
          </w:p>
        </w:tc>
        <w:tc>
          <w:tcPr>
            <w:tcW w:w="312" w:type="pct"/>
            <w:vAlign w:val="center"/>
          </w:tcPr>
          <w:p w:rsidR="00295EDA" w:rsidRPr="00295EDA" w:rsidRDefault="00295EDA" w:rsidP="00295EDA">
            <w:pPr>
              <w:pStyle w:val="TableParagraph"/>
              <w:jc w:val="center"/>
              <w:rPr>
                <w:sz w:val="24"/>
                <w:szCs w:val="24"/>
              </w:rPr>
            </w:pPr>
            <w:r w:rsidRPr="00295EDA">
              <w:rPr>
                <w:sz w:val="24"/>
                <w:szCs w:val="24"/>
              </w:rPr>
              <w:t>…</w:t>
            </w:r>
          </w:p>
        </w:tc>
        <w:tc>
          <w:tcPr>
            <w:tcW w:w="314" w:type="pct"/>
            <w:vAlign w:val="center"/>
          </w:tcPr>
          <w:p w:rsidR="00295EDA" w:rsidRPr="00295EDA" w:rsidRDefault="00295EDA" w:rsidP="00295EDA">
            <w:pPr>
              <w:pStyle w:val="TableParagraph"/>
              <w:ind w:firstLine="42"/>
              <w:jc w:val="center"/>
              <w:rPr>
                <w:sz w:val="24"/>
                <w:szCs w:val="24"/>
              </w:rPr>
            </w:pPr>
            <w:proofErr w:type="spellStart"/>
            <w:r w:rsidRPr="00295EDA">
              <w:rPr>
                <w:sz w:val="24"/>
                <w:szCs w:val="24"/>
              </w:rPr>
              <w:t>N+n</w:t>
            </w:r>
            <w:proofErr w:type="spellEnd"/>
          </w:p>
        </w:tc>
        <w:tc>
          <w:tcPr>
            <w:tcW w:w="1024" w:type="pct"/>
            <w:vMerge/>
            <w:vAlign w:val="center"/>
          </w:tcPr>
          <w:p w:rsidR="00295EDA" w:rsidRPr="00295EDA" w:rsidRDefault="00295EDA" w:rsidP="00295EDA">
            <w:pPr>
              <w:jc w:val="center"/>
            </w:pPr>
          </w:p>
        </w:tc>
      </w:tr>
      <w:tr w:rsidR="00295EDA" w:rsidRPr="00295EDA" w:rsidTr="00295EDA">
        <w:trPr>
          <w:trHeight w:val="477"/>
        </w:trPr>
        <w:tc>
          <w:tcPr>
            <w:tcW w:w="167" w:type="pct"/>
          </w:tcPr>
          <w:p w:rsidR="00295EDA" w:rsidRPr="00295EDA" w:rsidRDefault="00295EDA" w:rsidP="00295EDA">
            <w:pPr>
              <w:pStyle w:val="TableParagraph"/>
              <w:ind w:left="5"/>
              <w:jc w:val="center"/>
              <w:rPr>
                <w:sz w:val="24"/>
                <w:szCs w:val="24"/>
              </w:rPr>
            </w:pPr>
            <w:r w:rsidRPr="00295EDA">
              <w:rPr>
                <w:sz w:val="24"/>
                <w:szCs w:val="24"/>
              </w:rPr>
              <w:t>1</w:t>
            </w:r>
          </w:p>
        </w:tc>
        <w:tc>
          <w:tcPr>
            <w:tcW w:w="4833" w:type="pct"/>
            <w:gridSpan w:val="11"/>
          </w:tcPr>
          <w:p w:rsidR="00295EDA" w:rsidRPr="00295EDA" w:rsidRDefault="00295EDA" w:rsidP="00295EDA">
            <w:pPr>
              <w:pStyle w:val="TableParagraph"/>
              <w:rPr>
                <w:sz w:val="24"/>
                <w:szCs w:val="24"/>
                <w:lang w:val="ru-RU"/>
              </w:rPr>
            </w:pPr>
            <w:r w:rsidRPr="00295EDA">
              <w:rPr>
                <w:sz w:val="24"/>
                <w:szCs w:val="24"/>
                <w:lang w:val="ru-RU"/>
              </w:rPr>
              <w:t xml:space="preserve"> Наименование задачи комплекса процессных мероприятий</w:t>
            </w:r>
            <w:proofErr w:type="gramStart"/>
            <w:r w:rsidRPr="00295EDA">
              <w:rPr>
                <w:sz w:val="24"/>
                <w:szCs w:val="24"/>
                <w:vertAlign w:val="superscript"/>
                <w:lang w:val="ru-RU"/>
              </w:rPr>
              <w:t>7</w:t>
            </w:r>
            <w:proofErr w:type="gramEnd"/>
          </w:p>
        </w:tc>
      </w:tr>
      <w:tr w:rsidR="00295EDA" w:rsidRPr="00295EDA" w:rsidTr="00295EDA">
        <w:trPr>
          <w:trHeight w:val="736"/>
        </w:trPr>
        <w:tc>
          <w:tcPr>
            <w:tcW w:w="167" w:type="pct"/>
          </w:tcPr>
          <w:p w:rsidR="00295EDA" w:rsidRPr="00295EDA" w:rsidRDefault="00295EDA" w:rsidP="00295EDA">
            <w:pPr>
              <w:pStyle w:val="TableParagraph"/>
              <w:ind w:left="5"/>
              <w:jc w:val="center"/>
              <w:rPr>
                <w:sz w:val="24"/>
                <w:szCs w:val="24"/>
              </w:rPr>
            </w:pPr>
            <w:r w:rsidRPr="00295EDA">
              <w:rPr>
                <w:sz w:val="24"/>
                <w:szCs w:val="24"/>
              </w:rPr>
              <w:t>1.1</w:t>
            </w:r>
          </w:p>
        </w:tc>
        <w:tc>
          <w:tcPr>
            <w:tcW w:w="738" w:type="pct"/>
          </w:tcPr>
          <w:p w:rsidR="00295EDA" w:rsidRPr="00295EDA" w:rsidRDefault="00295EDA" w:rsidP="00295EDA">
            <w:pPr>
              <w:pStyle w:val="TableParagraph"/>
              <w:ind w:left="108"/>
              <w:rPr>
                <w:sz w:val="24"/>
                <w:szCs w:val="24"/>
              </w:rPr>
            </w:pPr>
            <w:proofErr w:type="spellStart"/>
            <w:r w:rsidRPr="00295EDA">
              <w:rPr>
                <w:sz w:val="24"/>
                <w:szCs w:val="24"/>
              </w:rPr>
              <w:t>Наименование</w:t>
            </w:r>
            <w:proofErr w:type="spellEnd"/>
            <w:r w:rsidRPr="00295EDA">
              <w:rPr>
                <w:spacing w:val="-7"/>
                <w:sz w:val="24"/>
                <w:szCs w:val="24"/>
              </w:rPr>
              <w:t xml:space="preserve"> </w:t>
            </w:r>
            <w:proofErr w:type="spellStart"/>
            <w:r w:rsidRPr="00295EDA">
              <w:rPr>
                <w:sz w:val="24"/>
                <w:szCs w:val="24"/>
              </w:rPr>
              <w:t>показателя</w:t>
            </w:r>
            <w:proofErr w:type="spellEnd"/>
          </w:p>
        </w:tc>
        <w:tc>
          <w:tcPr>
            <w:tcW w:w="486" w:type="pct"/>
          </w:tcPr>
          <w:p w:rsidR="00295EDA" w:rsidRPr="00295EDA" w:rsidRDefault="00295EDA" w:rsidP="00295EDA">
            <w:pPr>
              <w:pStyle w:val="TableParagraph"/>
              <w:rPr>
                <w:sz w:val="24"/>
                <w:szCs w:val="24"/>
              </w:rPr>
            </w:pPr>
          </w:p>
        </w:tc>
        <w:tc>
          <w:tcPr>
            <w:tcW w:w="410" w:type="pct"/>
          </w:tcPr>
          <w:p w:rsidR="00295EDA" w:rsidRPr="00295EDA" w:rsidRDefault="00295EDA" w:rsidP="00295EDA">
            <w:pPr>
              <w:pStyle w:val="TableParagraph"/>
              <w:ind w:left="107"/>
              <w:rPr>
                <w:i/>
                <w:sz w:val="24"/>
                <w:szCs w:val="24"/>
              </w:rPr>
            </w:pPr>
          </w:p>
        </w:tc>
        <w:tc>
          <w:tcPr>
            <w:tcW w:w="383" w:type="pct"/>
          </w:tcPr>
          <w:p w:rsidR="00295EDA" w:rsidRPr="00295EDA" w:rsidRDefault="00295EDA" w:rsidP="00295EDA">
            <w:pPr>
              <w:pStyle w:val="TableParagraph"/>
              <w:rPr>
                <w:sz w:val="24"/>
                <w:szCs w:val="24"/>
              </w:rPr>
            </w:pPr>
          </w:p>
        </w:tc>
        <w:tc>
          <w:tcPr>
            <w:tcW w:w="270" w:type="pct"/>
          </w:tcPr>
          <w:p w:rsidR="00295EDA" w:rsidRPr="00295EDA" w:rsidRDefault="00295EDA" w:rsidP="00295EDA">
            <w:pPr>
              <w:pStyle w:val="TableParagraph"/>
              <w:rPr>
                <w:sz w:val="24"/>
                <w:szCs w:val="24"/>
              </w:rPr>
            </w:pPr>
          </w:p>
        </w:tc>
        <w:tc>
          <w:tcPr>
            <w:tcW w:w="27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4" w:type="pct"/>
          </w:tcPr>
          <w:p w:rsidR="00295EDA" w:rsidRPr="00295EDA" w:rsidRDefault="00295EDA" w:rsidP="00295EDA">
            <w:pPr>
              <w:pStyle w:val="TableParagraph"/>
              <w:rPr>
                <w:sz w:val="24"/>
                <w:szCs w:val="24"/>
              </w:rPr>
            </w:pPr>
          </w:p>
        </w:tc>
        <w:tc>
          <w:tcPr>
            <w:tcW w:w="1024" w:type="pct"/>
          </w:tcPr>
          <w:p w:rsidR="00295EDA" w:rsidRPr="00295EDA" w:rsidRDefault="00295EDA" w:rsidP="00295EDA">
            <w:pPr>
              <w:pStyle w:val="TableParagraph"/>
              <w:rPr>
                <w:sz w:val="24"/>
                <w:szCs w:val="24"/>
              </w:rPr>
            </w:pPr>
          </w:p>
        </w:tc>
      </w:tr>
      <w:tr w:rsidR="00295EDA" w:rsidRPr="00295EDA" w:rsidTr="00295EDA">
        <w:trPr>
          <w:trHeight w:val="736"/>
        </w:trPr>
        <w:tc>
          <w:tcPr>
            <w:tcW w:w="167" w:type="pct"/>
          </w:tcPr>
          <w:p w:rsidR="00295EDA" w:rsidRPr="00295EDA" w:rsidRDefault="00295EDA" w:rsidP="00295EDA">
            <w:pPr>
              <w:pStyle w:val="TableParagraph"/>
              <w:ind w:left="5"/>
              <w:jc w:val="center"/>
              <w:rPr>
                <w:sz w:val="24"/>
                <w:szCs w:val="24"/>
              </w:rPr>
            </w:pPr>
            <w:r w:rsidRPr="00295EDA">
              <w:rPr>
                <w:sz w:val="24"/>
                <w:szCs w:val="24"/>
              </w:rPr>
              <w:t>…</w:t>
            </w:r>
          </w:p>
        </w:tc>
        <w:tc>
          <w:tcPr>
            <w:tcW w:w="738" w:type="pct"/>
          </w:tcPr>
          <w:p w:rsidR="00295EDA" w:rsidRPr="00295EDA" w:rsidRDefault="00295EDA" w:rsidP="00295EDA">
            <w:pPr>
              <w:pStyle w:val="TableParagraph"/>
              <w:ind w:left="108"/>
              <w:rPr>
                <w:sz w:val="24"/>
                <w:szCs w:val="24"/>
              </w:rPr>
            </w:pPr>
          </w:p>
        </w:tc>
        <w:tc>
          <w:tcPr>
            <w:tcW w:w="486" w:type="pct"/>
          </w:tcPr>
          <w:p w:rsidR="00295EDA" w:rsidRPr="00295EDA" w:rsidRDefault="00295EDA" w:rsidP="00295EDA">
            <w:pPr>
              <w:pStyle w:val="TableParagraph"/>
              <w:rPr>
                <w:sz w:val="24"/>
                <w:szCs w:val="24"/>
              </w:rPr>
            </w:pPr>
          </w:p>
        </w:tc>
        <w:tc>
          <w:tcPr>
            <w:tcW w:w="410" w:type="pct"/>
          </w:tcPr>
          <w:p w:rsidR="00295EDA" w:rsidRPr="00295EDA" w:rsidRDefault="00295EDA" w:rsidP="00295EDA">
            <w:pPr>
              <w:pStyle w:val="TableParagraph"/>
              <w:ind w:left="107"/>
              <w:rPr>
                <w:i/>
                <w:sz w:val="24"/>
                <w:szCs w:val="24"/>
              </w:rPr>
            </w:pPr>
          </w:p>
        </w:tc>
        <w:tc>
          <w:tcPr>
            <w:tcW w:w="383" w:type="pct"/>
          </w:tcPr>
          <w:p w:rsidR="00295EDA" w:rsidRPr="00295EDA" w:rsidRDefault="00295EDA" w:rsidP="00295EDA">
            <w:pPr>
              <w:pStyle w:val="TableParagraph"/>
              <w:rPr>
                <w:sz w:val="24"/>
                <w:szCs w:val="24"/>
              </w:rPr>
            </w:pPr>
          </w:p>
        </w:tc>
        <w:tc>
          <w:tcPr>
            <w:tcW w:w="270" w:type="pct"/>
          </w:tcPr>
          <w:p w:rsidR="00295EDA" w:rsidRPr="00295EDA" w:rsidRDefault="00295EDA" w:rsidP="00295EDA">
            <w:pPr>
              <w:pStyle w:val="TableParagraph"/>
              <w:rPr>
                <w:sz w:val="24"/>
                <w:szCs w:val="24"/>
              </w:rPr>
            </w:pPr>
          </w:p>
        </w:tc>
        <w:tc>
          <w:tcPr>
            <w:tcW w:w="27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4" w:type="pct"/>
          </w:tcPr>
          <w:p w:rsidR="00295EDA" w:rsidRPr="00295EDA" w:rsidRDefault="00295EDA" w:rsidP="00295EDA">
            <w:pPr>
              <w:pStyle w:val="TableParagraph"/>
              <w:rPr>
                <w:sz w:val="24"/>
                <w:szCs w:val="24"/>
              </w:rPr>
            </w:pPr>
          </w:p>
        </w:tc>
        <w:tc>
          <w:tcPr>
            <w:tcW w:w="1024" w:type="pct"/>
          </w:tcPr>
          <w:p w:rsidR="00295EDA" w:rsidRPr="00295EDA" w:rsidRDefault="00295EDA" w:rsidP="00295EDA">
            <w:pPr>
              <w:pStyle w:val="TableParagraph"/>
              <w:rPr>
                <w:sz w:val="24"/>
                <w:szCs w:val="24"/>
              </w:rPr>
            </w:pPr>
          </w:p>
        </w:tc>
      </w:tr>
      <w:tr w:rsidR="00295EDA" w:rsidRPr="00295EDA" w:rsidTr="00295EDA">
        <w:trPr>
          <w:trHeight w:val="736"/>
        </w:trPr>
        <w:tc>
          <w:tcPr>
            <w:tcW w:w="167" w:type="pct"/>
          </w:tcPr>
          <w:p w:rsidR="00295EDA" w:rsidRPr="00295EDA" w:rsidRDefault="00295EDA" w:rsidP="00295EDA">
            <w:pPr>
              <w:pStyle w:val="TableParagraph"/>
              <w:ind w:left="5"/>
              <w:jc w:val="center"/>
              <w:rPr>
                <w:sz w:val="24"/>
                <w:szCs w:val="24"/>
              </w:rPr>
            </w:pPr>
            <w:r w:rsidRPr="00295EDA">
              <w:rPr>
                <w:sz w:val="24"/>
                <w:szCs w:val="24"/>
              </w:rPr>
              <w:t>2</w:t>
            </w:r>
          </w:p>
        </w:tc>
        <w:tc>
          <w:tcPr>
            <w:tcW w:w="4833" w:type="pct"/>
            <w:gridSpan w:val="11"/>
          </w:tcPr>
          <w:p w:rsidR="00295EDA" w:rsidRPr="00295EDA" w:rsidRDefault="00295EDA" w:rsidP="00295EDA">
            <w:pPr>
              <w:pStyle w:val="TableParagraph"/>
              <w:rPr>
                <w:sz w:val="24"/>
                <w:szCs w:val="24"/>
                <w:lang w:val="ru-RU"/>
              </w:rPr>
            </w:pPr>
            <w:r w:rsidRPr="00295EDA">
              <w:rPr>
                <w:sz w:val="24"/>
                <w:szCs w:val="24"/>
                <w:lang w:val="ru-RU"/>
              </w:rPr>
              <w:t>Наименование задачи комплекса процессных мероприятий</w:t>
            </w:r>
          </w:p>
        </w:tc>
      </w:tr>
      <w:tr w:rsidR="00295EDA" w:rsidRPr="00295EDA" w:rsidTr="00295EDA">
        <w:trPr>
          <w:trHeight w:val="736"/>
        </w:trPr>
        <w:tc>
          <w:tcPr>
            <w:tcW w:w="167" w:type="pct"/>
          </w:tcPr>
          <w:p w:rsidR="00295EDA" w:rsidRPr="00295EDA" w:rsidRDefault="00295EDA" w:rsidP="00295EDA">
            <w:pPr>
              <w:pStyle w:val="TableParagraph"/>
              <w:ind w:left="5"/>
              <w:jc w:val="center"/>
              <w:rPr>
                <w:sz w:val="24"/>
                <w:szCs w:val="24"/>
              </w:rPr>
            </w:pPr>
            <w:r w:rsidRPr="00295EDA">
              <w:rPr>
                <w:sz w:val="24"/>
                <w:szCs w:val="24"/>
              </w:rPr>
              <w:t>2.1</w:t>
            </w:r>
          </w:p>
        </w:tc>
        <w:tc>
          <w:tcPr>
            <w:tcW w:w="738" w:type="pct"/>
          </w:tcPr>
          <w:p w:rsidR="00295EDA" w:rsidRPr="00295EDA" w:rsidRDefault="00295EDA" w:rsidP="00295EDA">
            <w:pPr>
              <w:pStyle w:val="TableParagraph"/>
              <w:ind w:left="108"/>
              <w:rPr>
                <w:sz w:val="24"/>
                <w:szCs w:val="24"/>
              </w:rPr>
            </w:pPr>
          </w:p>
        </w:tc>
        <w:tc>
          <w:tcPr>
            <w:tcW w:w="486" w:type="pct"/>
          </w:tcPr>
          <w:p w:rsidR="00295EDA" w:rsidRPr="00295EDA" w:rsidRDefault="00295EDA" w:rsidP="00295EDA">
            <w:pPr>
              <w:pStyle w:val="TableParagraph"/>
              <w:rPr>
                <w:sz w:val="24"/>
                <w:szCs w:val="24"/>
              </w:rPr>
            </w:pPr>
          </w:p>
        </w:tc>
        <w:tc>
          <w:tcPr>
            <w:tcW w:w="410" w:type="pct"/>
          </w:tcPr>
          <w:p w:rsidR="00295EDA" w:rsidRPr="00295EDA" w:rsidRDefault="00295EDA" w:rsidP="00295EDA">
            <w:pPr>
              <w:pStyle w:val="TableParagraph"/>
              <w:ind w:left="107"/>
              <w:rPr>
                <w:i/>
                <w:sz w:val="24"/>
                <w:szCs w:val="24"/>
              </w:rPr>
            </w:pPr>
          </w:p>
        </w:tc>
        <w:tc>
          <w:tcPr>
            <w:tcW w:w="383" w:type="pct"/>
          </w:tcPr>
          <w:p w:rsidR="00295EDA" w:rsidRPr="00295EDA" w:rsidRDefault="00295EDA" w:rsidP="00295EDA">
            <w:pPr>
              <w:pStyle w:val="TableParagraph"/>
              <w:rPr>
                <w:sz w:val="24"/>
                <w:szCs w:val="24"/>
              </w:rPr>
            </w:pPr>
          </w:p>
        </w:tc>
        <w:tc>
          <w:tcPr>
            <w:tcW w:w="270" w:type="pct"/>
          </w:tcPr>
          <w:p w:rsidR="00295EDA" w:rsidRPr="00295EDA" w:rsidRDefault="00295EDA" w:rsidP="00295EDA">
            <w:pPr>
              <w:pStyle w:val="TableParagraph"/>
              <w:rPr>
                <w:sz w:val="24"/>
                <w:szCs w:val="24"/>
              </w:rPr>
            </w:pPr>
          </w:p>
        </w:tc>
        <w:tc>
          <w:tcPr>
            <w:tcW w:w="27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2" w:type="pct"/>
          </w:tcPr>
          <w:p w:rsidR="00295EDA" w:rsidRPr="00295EDA" w:rsidRDefault="00295EDA" w:rsidP="00295EDA">
            <w:pPr>
              <w:pStyle w:val="TableParagraph"/>
              <w:rPr>
                <w:sz w:val="24"/>
                <w:szCs w:val="24"/>
              </w:rPr>
            </w:pPr>
          </w:p>
        </w:tc>
        <w:tc>
          <w:tcPr>
            <w:tcW w:w="314" w:type="pct"/>
          </w:tcPr>
          <w:p w:rsidR="00295EDA" w:rsidRPr="00295EDA" w:rsidRDefault="00295EDA" w:rsidP="00295EDA">
            <w:pPr>
              <w:pStyle w:val="TableParagraph"/>
              <w:rPr>
                <w:sz w:val="24"/>
                <w:szCs w:val="24"/>
              </w:rPr>
            </w:pPr>
          </w:p>
        </w:tc>
        <w:tc>
          <w:tcPr>
            <w:tcW w:w="1024" w:type="pct"/>
          </w:tcPr>
          <w:p w:rsidR="00295EDA" w:rsidRPr="00295EDA" w:rsidRDefault="00295EDA" w:rsidP="00295EDA">
            <w:pPr>
              <w:pStyle w:val="TableParagraph"/>
              <w:rPr>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казывается планируемая динамика значений показателя: возрастание (если планируемой тенденцией изменения значений показателя является увеличение значений показателя), или убывание (если планируемой тенденцией изменения значений показателя является снижение значений показателя), или поддержание (если значения показателя сохраняются на определенном целевом уровне на протяжении реализации государственной программы).</w:t>
      </w:r>
    </w:p>
    <w:p w:rsidR="00295EDA" w:rsidRPr="00295EDA" w:rsidRDefault="00295EDA" w:rsidP="00295EDA">
      <w:pPr>
        <w:adjustRightInd w:val="0"/>
        <w:jc w:val="both"/>
        <w:rPr>
          <w:bCs/>
        </w:rPr>
      </w:pPr>
      <w:r w:rsidRPr="00295EDA">
        <w:rPr>
          <w:bCs/>
          <w:vertAlign w:val="superscript"/>
        </w:rPr>
        <w:t>2</w:t>
      </w:r>
      <w:proofErr w:type="gramStart"/>
      <w:r w:rsidRPr="00295EDA">
        <w:rPr>
          <w:bCs/>
          <w:vertAlign w:val="superscript"/>
        </w:rPr>
        <w:t xml:space="preserve"> </w:t>
      </w:r>
      <w:r w:rsidRPr="00295EDA">
        <w:t>У</w:t>
      </w:r>
      <w:proofErr w:type="gramEnd"/>
      <w:r w:rsidRPr="00295EDA">
        <w:t xml:space="preserve">казывается </w:t>
      </w:r>
      <w:r w:rsidRPr="00295EDA">
        <w:rPr>
          <w:bCs/>
        </w:rPr>
        <w:t>уровень соответствия показателя:</w:t>
      </w:r>
    </w:p>
    <w:p w:rsidR="00295EDA" w:rsidRPr="00295EDA" w:rsidRDefault="00295EDA" w:rsidP="00295EDA">
      <w:pPr>
        <w:adjustRightInd w:val="0"/>
        <w:ind w:firstLine="540"/>
        <w:jc w:val="both"/>
        <w:rPr>
          <w:bCs/>
        </w:rPr>
      </w:pPr>
      <w:r w:rsidRPr="00295EDA">
        <w:rPr>
          <w:bCs/>
        </w:rPr>
        <w:t xml:space="preserve">«ГП </w:t>
      </w:r>
      <w:proofErr w:type="gramStart"/>
      <w:r w:rsidRPr="00295EDA">
        <w:rPr>
          <w:bCs/>
        </w:rPr>
        <w:t>КО</w:t>
      </w:r>
      <w:proofErr w:type="gramEnd"/>
      <w:r w:rsidRPr="00295EDA">
        <w:rPr>
          <w:bCs/>
        </w:rPr>
        <w:t>» – показатель, декомпозированный на уровень Орловского муниципального округа, определен паспортом государственной программы Кировской области;</w:t>
      </w:r>
    </w:p>
    <w:p w:rsidR="00295EDA" w:rsidRPr="00295EDA" w:rsidRDefault="00295EDA" w:rsidP="00295EDA">
      <w:pPr>
        <w:adjustRightInd w:val="0"/>
        <w:ind w:firstLine="540"/>
        <w:jc w:val="both"/>
        <w:rPr>
          <w:bCs/>
        </w:rPr>
      </w:pPr>
      <w:r w:rsidRPr="00295EDA">
        <w:rPr>
          <w:bCs/>
        </w:rPr>
        <w:t xml:space="preserve">«КПМ ГП </w:t>
      </w:r>
      <w:proofErr w:type="gramStart"/>
      <w:r w:rsidRPr="00295EDA">
        <w:rPr>
          <w:bCs/>
        </w:rPr>
        <w:t>КО</w:t>
      </w:r>
      <w:proofErr w:type="gramEnd"/>
      <w:r w:rsidRPr="00295EDA">
        <w:rPr>
          <w:bCs/>
        </w:rPr>
        <w:t>» – показатель, декомпозированный на уровень Орловского муниципального округа, определен паспортом комплекса процессных мероприятий паспортом государственной программы Кировской области.</w:t>
      </w:r>
    </w:p>
    <w:p w:rsidR="00295EDA" w:rsidRPr="00295EDA" w:rsidRDefault="00295EDA" w:rsidP="00295EDA">
      <w:pPr>
        <w:adjustRightInd w:val="0"/>
        <w:ind w:firstLine="540"/>
        <w:jc w:val="both"/>
        <w:rPr>
          <w:bCs/>
        </w:rPr>
      </w:pPr>
      <w:r w:rsidRPr="00295EDA">
        <w:rPr>
          <w:bCs/>
        </w:rPr>
        <w:t>«КПМ» – показатель является собственным показателем комплекса процессных мероприятий.</w:t>
      </w:r>
    </w:p>
    <w:p w:rsidR="00295EDA" w:rsidRPr="00295EDA" w:rsidRDefault="00295EDA" w:rsidP="00295EDA">
      <w:pPr>
        <w:adjustRightInd w:val="0"/>
        <w:ind w:firstLine="540"/>
        <w:jc w:val="both"/>
        <w:rPr>
          <w:bCs/>
        </w:rPr>
      </w:pPr>
      <w:r w:rsidRPr="00295EDA">
        <w:rPr>
          <w:bCs/>
        </w:rPr>
        <w:t>Допускается установление у одного показателя одновременно несколько уровней.</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 xml:space="preserve">казывается единица измерения показателя по Общероссийскому </w:t>
      </w:r>
      <w:hyperlink r:id="rId27" w:history="1">
        <w:r w:rsidRPr="00295EDA">
          <w:t>классификатору</w:t>
        </w:r>
      </w:hyperlink>
      <w:r w:rsidRPr="00295EDA">
        <w:t xml:space="preserve"> единиц измерения.</w:t>
      </w:r>
    </w:p>
    <w:p w:rsidR="00295EDA" w:rsidRPr="00295EDA" w:rsidRDefault="00295EDA" w:rsidP="00295EDA">
      <w:pPr>
        <w:adjustRightInd w:val="0"/>
        <w:jc w:val="both"/>
      </w:pPr>
      <w:r w:rsidRPr="00295EDA">
        <w:rPr>
          <w:vertAlign w:val="superscript"/>
        </w:rPr>
        <w:t>4</w:t>
      </w:r>
      <w:proofErr w:type="gramStart"/>
      <w:r w:rsidRPr="00295EDA">
        <w:t xml:space="preserve"> В</w:t>
      </w:r>
      <w:proofErr w:type="gramEnd"/>
      <w:r w:rsidRPr="00295EDA">
        <w:t xml:space="preserve"> качестве базового значения указывается фактическое значение показателя за год, предшествующий началу реализации </w:t>
      </w:r>
      <w:r w:rsidRPr="00295EDA">
        <w:rPr>
          <w:bCs/>
        </w:rPr>
        <w:t>комплекса процессных мероприятий</w:t>
      </w:r>
      <w:r w:rsidRPr="00295EDA">
        <w:t>, или за год, определенный федеральным исполнительным органом или исполнительным органом Кировской области в составе декомпозированного показателя. Указывается соответствующий год.</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 xml:space="preserve">казываются плановые значения показателей по всем годам реализации </w:t>
      </w:r>
      <w:r w:rsidRPr="00295EDA">
        <w:rPr>
          <w:bCs/>
        </w:rPr>
        <w:t>комплекса процессных мероприятий</w:t>
      </w:r>
      <w:r w:rsidRPr="00295EDA">
        <w:t xml:space="preserve">, начиная с года начала реализации </w:t>
      </w:r>
      <w:r w:rsidRPr="00295EDA">
        <w:rPr>
          <w:bCs/>
        </w:rPr>
        <w:t xml:space="preserve">комплекса процессных мероприятий </w:t>
      </w:r>
      <w:r w:rsidRPr="00295EDA">
        <w:t xml:space="preserve">или с года включения показателя. Планирование значений показателей нарастающим </w:t>
      </w:r>
      <w:r w:rsidRPr="00295EDA">
        <w:lastRenderedPageBreak/>
        <w:t xml:space="preserve">итогом используется только при наличии требований федеральных органов исполнительной власти. За N принимается год начала реализации </w:t>
      </w:r>
      <w:r w:rsidRPr="00295EDA">
        <w:rPr>
          <w:bCs/>
        </w:rPr>
        <w:t>комплекса процессных мероприятий</w:t>
      </w:r>
      <w:r w:rsidRPr="00295EDA">
        <w:t>.</w:t>
      </w:r>
    </w:p>
    <w:p w:rsidR="00295EDA" w:rsidRPr="00295EDA" w:rsidRDefault="00295EDA" w:rsidP="00295EDA">
      <w:pPr>
        <w:shd w:val="clear" w:color="auto" w:fill="FFFFFF"/>
        <w:jc w:val="both"/>
      </w:pPr>
      <w:r w:rsidRPr="00295EDA">
        <w:rPr>
          <w:vertAlign w:val="superscript"/>
        </w:rPr>
        <w:t>6</w:t>
      </w:r>
      <w:proofErr w:type="gramStart"/>
      <w:r w:rsidRPr="00295EDA">
        <w:t xml:space="preserve"> У</w:t>
      </w:r>
      <w:proofErr w:type="gramEnd"/>
      <w:r w:rsidRPr="00295EDA">
        <w:t>казывается фамилия И.О., должность руководителя структурного подразделения (отраслевого органа) администрации муниципального образования, ответственного за достижение показателя.</w:t>
      </w:r>
    </w:p>
    <w:p w:rsidR="00295EDA" w:rsidRPr="00295EDA" w:rsidRDefault="00295EDA" w:rsidP="00295EDA">
      <w:pPr>
        <w:adjustRightInd w:val="0"/>
        <w:jc w:val="both"/>
      </w:pPr>
      <w:r w:rsidRPr="00295EDA">
        <w:rPr>
          <w:vertAlign w:val="superscript"/>
        </w:rPr>
        <w:t>7</w:t>
      </w:r>
      <w:proofErr w:type="gramStart"/>
      <w:r w:rsidRPr="00295EDA">
        <w:t xml:space="preserve"> У</w:t>
      </w:r>
      <w:proofErr w:type="gramEnd"/>
      <w:r w:rsidRPr="00295EDA">
        <w:t>казывается задача из раздела 3 «Структура муниципальной программы» паспорта муниципальной программы.</w:t>
      </w:r>
    </w:p>
    <w:p w:rsidR="00295EDA" w:rsidRPr="00295EDA" w:rsidRDefault="00295EDA" w:rsidP="00295EDA">
      <w:pPr>
        <w:adjustRightInd w:val="0"/>
        <w:jc w:val="both"/>
      </w:pPr>
    </w:p>
    <w:p w:rsidR="00295EDA" w:rsidRPr="00295EDA" w:rsidRDefault="00295EDA" w:rsidP="00295EDA">
      <w:pPr>
        <w:pStyle w:val="1"/>
        <w:tabs>
          <w:tab w:val="left" w:pos="1985"/>
          <w:tab w:val="left" w:pos="11057"/>
        </w:tabs>
        <w:ind w:left="6715" w:hanging="6715"/>
        <w:jc w:val="center"/>
        <w:rPr>
          <w:sz w:val="24"/>
          <w:szCs w:val="24"/>
        </w:rPr>
      </w:pPr>
      <w:r w:rsidRPr="00295EDA">
        <w:rPr>
          <w:sz w:val="24"/>
          <w:szCs w:val="24"/>
        </w:rPr>
        <w:t>2.1. Прокси-показатели комплекса процессных мероприятий в _________ году*</w:t>
      </w:r>
    </w:p>
    <w:p w:rsidR="00295EDA" w:rsidRPr="00295EDA" w:rsidRDefault="00295EDA" w:rsidP="00295EDA">
      <w:pPr>
        <w:pStyle w:val="a8"/>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6"/>
        <w:gridCol w:w="3636"/>
        <w:gridCol w:w="1489"/>
        <w:gridCol w:w="1363"/>
        <w:gridCol w:w="1036"/>
        <w:gridCol w:w="10"/>
        <w:gridCol w:w="20"/>
        <w:gridCol w:w="913"/>
        <w:gridCol w:w="863"/>
        <w:gridCol w:w="798"/>
        <w:gridCol w:w="807"/>
        <w:gridCol w:w="953"/>
        <w:gridCol w:w="2028"/>
      </w:tblGrid>
      <w:tr w:rsidR="00295EDA" w:rsidRPr="00295EDA" w:rsidTr="00295EDA">
        <w:trPr>
          <w:trHeight w:val="443"/>
        </w:trPr>
        <w:tc>
          <w:tcPr>
            <w:tcW w:w="209" w:type="pct"/>
            <w:vMerge w:val="restart"/>
          </w:tcPr>
          <w:p w:rsidR="00295EDA" w:rsidRPr="00295EDA" w:rsidRDefault="00295EDA" w:rsidP="00295EDA">
            <w:pPr>
              <w:pStyle w:val="TableParagraph"/>
              <w:ind w:right="3"/>
              <w:jc w:val="center"/>
              <w:rPr>
                <w:sz w:val="24"/>
                <w:szCs w:val="24"/>
              </w:rPr>
            </w:pPr>
            <w:r w:rsidRPr="00295EDA">
              <w:rPr>
                <w:sz w:val="24"/>
                <w:szCs w:val="24"/>
              </w:rPr>
              <w:t>№</w:t>
            </w:r>
            <w:r w:rsidRPr="00295EDA">
              <w:rPr>
                <w:spacing w:val="-37"/>
                <w:sz w:val="24"/>
                <w:szCs w:val="24"/>
              </w:rPr>
              <w:t xml:space="preserve"> </w:t>
            </w:r>
            <w:r w:rsidRPr="00295EDA">
              <w:rPr>
                <w:sz w:val="24"/>
                <w:szCs w:val="24"/>
              </w:rPr>
              <w:t>п/п</w:t>
            </w:r>
          </w:p>
        </w:tc>
        <w:tc>
          <w:tcPr>
            <w:tcW w:w="1286" w:type="pct"/>
            <w:vMerge w:val="restart"/>
          </w:tcPr>
          <w:p w:rsidR="00295EDA" w:rsidRPr="00295EDA" w:rsidRDefault="00295EDA" w:rsidP="00295EDA">
            <w:pPr>
              <w:pStyle w:val="TableParagraph"/>
              <w:ind w:left="-9"/>
              <w:jc w:val="center"/>
              <w:rPr>
                <w:sz w:val="24"/>
                <w:szCs w:val="24"/>
              </w:rPr>
            </w:pPr>
            <w:proofErr w:type="spellStart"/>
            <w:r w:rsidRPr="00295EDA">
              <w:rPr>
                <w:sz w:val="24"/>
                <w:szCs w:val="24"/>
              </w:rPr>
              <w:t>Наименование</w:t>
            </w:r>
            <w:proofErr w:type="spellEnd"/>
            <w:r w:rsidRPr="00295EDA">
              <w:rPr>
                <w:spacing w:val="-6"/>
                <w:sz w:val="24"/>
                <w:szCs w:val="24"/>
              </w:rPr>
              <w:t xml:space="preserve"> </w:t>
            </w:r>
            <w:proofErr w:type="spellStart"/>
            <w:r w:rsidRPr="00295EDA">
              <w:rPr>
                <w:spacing w:val="-6"/>
                <w:sz w:val="24"/>
                <w:szCs w:val="24"/>
              </w:rPr>
              <w:t>прокси-</w:t>
            </w:r>
            <w:r w:rsidRPr="00295EDA">
              <w:rPr>
                <w:sz w:val="24"/>
                <w:szCs w:val="24"/>
              </w:rPr>
              <w:t>показателя</w:t>
            </w:r>
            <w:proofErr w:type="spellEnd"/>
          </w:p>
        </w:tc>
        <w:tc>
          <w:tcPr>
            <w:tcW w:w="500" w:type="pct"/>
            <w:vMerge w:val="restart"/>
          </w:tcPr>
          <w:p w:rsidR="00295EDA" w:rsidRPr="00295EDA" w:rsidRDefault="00295EDA" w:rsidP="00295EDA">
            <w:pPr>
              <w:pStyle w:val="TableParagraph"/>
              <w:tabs>
                <w:tab w:val="left" w:pos="2003"/>
              </w:tabs>
              <w:ind w:left="18" w:right="106"/>
              <w:jc w:val="center"/>
              <w:rPr>
                <w:sz w:val="24"/>
                <w:szCs w:val="24"/>
              </w:rPr>
            </w:pPr>
            <w:proofErr w:type="spellStart"/>
            <w:r w:rsidRPr="00295EDA">
              <w:rPr>
                <w:sz w:val="24"/>
                <w:szCs w:val="24"/>
              </w:rPr>
              <w:t>Признак</w:t>
            </w:r>
            <w:proofErr w:type="spellEnd"/>
            <w:r w:rsidRPr="00295EDA">
              <w:rPr>
                <w:spacing w:val="1"/>
                <w:sz w:val="24"/>
                <w:szCs w:val="24"/>
              </w:rPr>
              <w:t xml:space="preserve"> </w:t>
            </w:r>
            <w:proofErr w:type="spellStart"/>
            <w:r w:rsidRPr="00295EDA">
              <w:rPr>
                <w:sz w:val="24"/>
                <w:szCs w:val="24"/>
              </w:rPr>
              <w:t>возрастания</w:t>
            </w:r>
            <w:proofErr w:type="spellEnd"/>
            <w:r w:rsidRPr="00295EDA">
              <w:rPr>
                <w:sz w:val="24"/>
                <w:szCs w:val="24"/>
              </w:rPr>
              <w:t>/</w:t>
            </w:r>
            <w:r w:rsidRPr="00295EDA">
              <w:rPr>
                <w:spacing w:val="-37"/>
                <w:sz w:val="24"/>
                <w:szCs w:val="24"/>
              </w:rPr>
              <w:t xml:space="preserve"> </w:t>
            </w:r>
            <w:proofErr w:type="spellStart"/>
            <w:r w:rsidRPr="00295EDA">
              <w:rPr>
                <w:sz w:val="24"/>
                <w:szCs w:val="24"/>
              </w:rPr>
              <w:t>убывания</w:t>
            </w:r>
            <w:proofErr w:type="spellEnd"/>
            <w:r w:rsidRPr="00295EDA">
              <w:rPr>
                <w:sz w:val="24"/>
                <w:szCs w:val="24"/>
              </w:rPr>
              <w:t xml:space="preserve">/ </w:t>
            </w:r>
            <w:proofErr w:type="spellStart"/>
            <w:r w:rsidRPr="00295EDA">
              <w:rPr>
                <w:sz w:val="24"/>
                <w:szCs w:val="24"/>
              </w:rPr>
              <w:t>поддержание</w:t>
            </w:r>
            <w:proofErr w:type="spellEnd"/>
          </w:p>
        </w:tc>
        <w:tc>
          <w:tcPr>
            <w:tcW w:w="499" w:type="pct"/>
            <w:vMerge w:val="restart"/>
          </w:tcPr>
          <w:p w:rsidR="00295EDA" w:rsidRPr="00295EDA" w:rsidRDefault="00295EDA" w:rsidP="00295EDA">
            <w:pPr>
              <w:pStyle w:val="TableParagraph"/>
              <w:ind w:right="66"/>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pacing w:val="-37"/>
                <w:sz w:val="24"/>
                <w:szCs w:val="24"/>
              </w:rPr>
              <w:t xml:space="preserve"> </w:t>
            </w:r>
            <w:r w:rsidRPr="00295EDA">
              <w:rPr>
                <w:sz w:val="24"/>
                <w:szCs w:val="24"/>
              </w:rPr>
              <w:t>(</w:t>
            </w:r>
            <w:proofErr w:type="spellStart"/>
            <w:r w:rsidRPr="00295EDA">
              <w:rPr>
                <w:sz w:val="24"/>
                <w:szCs w:val="24"/>
              </w:rPr>
              <w:t>по</w:t>
            </w:r>
            <w:proofErr w:type="spellEnd"/>
            <w:r w:rsidRPr="00295EDA">
              <w:rPr>
                <w:spacing w:val="-2"/>
                <w:sz w:val="24"/>
                <w:szCs w:val="24"/>
              </w:rPr>
              <w:t xml:space="preserve"> </w:t>
            </w:r>
            <w:r w:rsidRPr="00295EDA">
              <w:rPr>
                <w:sz w:val="24"/>
                <w:szCs w:val="24"/>
              </w:rPr>
              <w:t>ОКЕИ)</w:t>
            </w:r>
          </w:p>
        </w:tc>
        <w:tc>
          <w:tcPr>
            <w:tcW w:w="792" w:type="pct"/>
            <w:gridSpan w:val="4"/>
          </w:tcPr>
          <w:p w:rsidR="00295EDA" w:rsidRPr="00295EDA" w:rsidRDefault="00295EDA" w:rsidP="00295EDA">
            <w:pPr>
              <w:pStyle w:val="TableParagraph"/>
              <w:ind w:left="697"/>
              <w:rPr>
                <w:sz w:val="24"/>
                <w:szCs w:val="24"/>
              </w:rPr>
            </w:pPr>
            <w:proofErr w:type="spellStart"/>
            <w:r w:rsidRPr="00295EDA">
              <w:rPr>
                <w:sz w:val="24"/>
                <w:szCs w:val="24"/>
              </w:rPr>
              <w:t>Базовое</w:t>
            </w:r>
            <w:proofErr w:type="spellEnd"/>
            <w:r w:rsidRPr="00295EDA">
              <w:rPr>
                <w:spacing w:val="-5"/>
                <w:sz w:val="24"/>
                <w:szCs w:val="24"/>
              </w:rPr>
              <w:t xml:space="preserve"> </w:t>
            </w:r>
            <w:proofErr w:type="spellStart"/>
            <w:r w:rsidRPr="00295EDA">
              <w:rPr>
                <w:sz w:val="24"/>
                <w:szCs w:val="24"/>
              </w:rPr>
              <w:t>значение</w:t>
            </w:r>
            <w:proofErr w:type="spellEnd"/>
          </w:p>
        </w:tc>
        <w:tc>
          <w:tcPr>
            <w:tcW w:w="983" w:type="pct"/>
            <w:gridSpan w:val="4"/>
          </w:tcPr>
          <w:p w:rsidR="00295EDA" w:rsidRPr="00295EDA" w:rsidRDefault="00295EDA" w:rsidP="00295EDA">
            <w:pPr>
              <w:pStyle w:val="TableParagraph"/>
              <w:jc w:val="center"/>
              <w:rPr>
                <w:sz w:val="24"/>
                <w:szCs w:val="24"/>
              </w:rPr>
            </w:pPr>
            <w:proofErr w:type="spellStart"/>
            <w:r w:rsidRPr="00295EDA">
              <w:rPr>
                <w:sz w:val="24"/>
                <w:szCs w:val="24"/>
              </w:rPr>
              <w:t>Значение</w:t>
            </w:r>
            <w:proofErr w:type="spellEnd"/>
            <w:r w:rsidRPr="00295EDA">
              <w:rPr>
                <w:spacing w:val="-6"/>
                <w:sz w:val="24"/>
                <w:szCs w:val="24"/>
              </w:rPr>
              <w:t xml:space="preserve"> </w:t>
            </w:r>
            <w:proofErr w:type="spellStart"/>
            <w:r w:rsidRPr="00295EDA">
              <w:rPr>
                <w:sz w:val="24"/>
                <w:szCs w:val="24"/>
              </w:rPr>
              <w:t>показателя</w:t>
            </w:r>
            <w:proofErr w:type="spellEnd"/>
            <w:r w:rsidRPr="00295EDA">
              <w:rPr>
                <w:spacing w:val="-4"/>
                <w:sz w:val="24"/>
                <w:szCs w:val="24"/>
              </w:rPr>
              <w:t xml:space="preserve"> </w:t>
            </w:r>
            <w:proofErr w:type="spellStart"/>
            <w:r w:rsidRPr="00295EDA">
              <w:rPr>
                <w:sz w:val="24"/>
                <w:szCs w:val="24"/>
              </w:rPr>
              <w:t>по</w:t>
            </w:r>
            <w:proofErr w:type="spellEnd"/>
            <w:r w:rsidRPr="00295EDA">
              <w:rPr>
                <w:spacing w:val="-3"/>
                <w:sz w:val="24"/>
                <w:szCs w:val="24"/>
              </w:rPr>
              <w:t xml:space="preserve"> </w:t>
            </w:r>
            <w:r w:rsidRPr="00295EDA">
              <w:rPr>
                <w:sz w:val="24"/>
                <w:szCs w:val="24"/>
              </w:rPr>
              <w:t>кварталам</w:t>
            </w:r>
            <w:r w:rsidRPr="00295EDA">
              <w:rPr>
                <w:sz w:val="24"/>
                <w:szCs w:val="24"/>
                <w:vertAlign w:val="superscript"/>
              </w:rPr>
              <w:t>1</w:t>
            </w:r>
          </w:p>
        </w:tc>
        <w:tc>
          <w:tcPr>
            <w:tcW w:w="731" w:type="pct"/>
            <w:vMerge w:val="restart"/>
          </w:tcPr>
          <w:p w:rsidR="00295EDA" w:rsidRPr="00295EDA" w:rsidRDefault="00295EDA" w:rsidP="00295EDA">
            <w:pPr>
              <w:pStyle w:val="TableParagraph"/>
              <w:jc w:val="center"/>
              <w:rPr>
                <w:sz w:val="24"/>
                <w:szCs w:val="24"/>
                <w:lang w:val="ru-RU"/>
              </w:rPr>
            </w:pPr>
            <w:proofErr w:type="gramStart"/>
            <w:r w:rsidRPr="00295EDA">
              <w:rPr>
                <w:sz w:val="24"/>
                <w:szCs w:val="24"/>
                <w:lang w:val="ru-RU"/>
              </w:rPr>
              <w:t>Ответственный</w:t>
            </w:r>
            <w:proofErr w:type="gramEnd"/>
            <w:r w:rsidRPr="00295EDA">
              <w:rPr>
                <w:sz w:val="24"/>
                <w:szCs w:val="24"/>
                <w:lang w:val="ru-RU"/>
              </w:rPr>
              <w:t xml:space="preserve"> за</w:t>
            </w:r>
            <w:r w:rsidRPr="00295EDA">
              <w:rPr>
                <w:spacing w:val="-37"/>
                <w:sz w:val="24"/>
                <w:szCs w:val="24"/>
                <w:lang w:val="ru-RU"/>
              </w:rPr>
              <w:t xml:space="preserve"> </w:t>
            </w:r>
            <w:r w:rsidRPr="00295EDA">
              <w:rPr>
                <w:sz w:val="24"/>
                <w:szCs w:val="24"/>
                <w:lang w:val="ru-RU"/>
              </w:rPr>
              <w:t>достижение</w:t>
            </w:r>
            <w:r w:rsidRPr="00295EDA">
              <w:rPr>
                <w:spacing w:val="1"/>
                <w:sz w:val="24"/>
                <w:szCs w:val="24"/>
                <w:lang w:val="ru-RU"/>
              </w:rPr>
              <w:t xml:space="preserve"> </w:t>
            </w:r>
            <w:r w:rsidRPr="00295EDA">
              <w:rPr>
                <w:sz w:val="24"/>
                <w:szCs w:val="24"/>
                <w:lang w:val="ru-RU"/>
              </w:rPr>
              <w:t>показателя</w:t>
            </w:r>
          </w:p>
          <w:p w:rsidR="00295EDA" w:rsidRPr="00295EDA" w:rsidRDefault="00295EDA" w:rsidP="00295EDA">
            <w:pPr>
              <w:pStyle w:val="TableParagraph"/>
              <w:jc w:val="center"/>
              <w:rPr>
                <w:sz w:val="24"/>
                <w:szCs w:val="24"/>
                <w:lang w:val="ru-RU"/>
              </w:rPr>
            </w:pPr>
            <w:r w:rsidRPr="00295EDA">
              <w:rPr>
                <w:sz w:val="24"/>
                <w:szCs w:val="24"/>
                <w:lang w:val="ru-RU"/>
              </w:rPr>
              <w:t>(Ф.И.О., должность)</w:t>
            </w:r>
            <w:r w:rsidRPr="00295EDA">
              <w:rPr>
                <w:sz w:val="24"/>
                <w:szCs w:val="24"/>
                <w:vertAlign w:val="superscript"/>
                <w:lang w:val="ru-RU"/>
              </w:rPr>
              <w:t>2</w:t>
            </w:r>
          </w:p>
        </w:tc>
      </w:tr>
      <w:tr w:rsidR="00295EDA" w:rsidRPr="00295EDA" w:rsidTr="00295EDA">
        <w:trPr>
          <w:trHeight w:val="446"/>
        </w:trPr>
        <w:tc>
          <w:tcPr>
            <w:tcW w:w="209" w:type="pct"/>
            <w:vMerge/>
            <w:tcBorders>
              <w:top w:val="none" w:sz="4" w:space="0" w:color="000000"/>
            </w:tcBorders>
          </w:tcPr>
          <w:p w:rsidR="00295EDA" w:rsidRPr="00295EDA" w:rsidRDefault="00295EDA" w:rsidP="00295EDA">
            <w:pPr>
              <w:rPr>
                <w:lang w:val="ru-RU"/>
              </w:rPr>
            </w:pPr>
          </w:p>
        </w:tc>
        <w:tc>
          <w:tcPr>
            <w:tcW w:w="1286" w:type="pct"/>
            <w:vMerge/>
            <w:tcBorders>
              <w:top w:val="none" w:sz="4" w:space="0" w:color="000000"/>
            </w:tcBorders>
          </w:tcPr>
          <w:p w:rsidR="00295EDA" w:rsidRPr="00295EDA" w:rsidRDefault="00295EDA" w:rsidP="00295EDA">
            <w:pPr>
              <w:rPr>
                <w:lang w:val="ru-RU"/>
              </w:rPr>
            </w:pPr>
          </w:p>
        </w:tc>
        <w:tc>
          <w:tcPr>
            <w:tcW w:w="500" w:type="pct"/>
            <w:vMerge/>
            <w:tcBorders>
              <w:top w:val="none" w:sz="4" w:space="0" w:color="000000"/>
            </w:tcBorders>
          </w:tcPr>
          <w:p w:rsidR="00295EDA" w:rsidRPr="00295EDA" w:rsidRDefault="00295EDA" w:rsidP="00295EDA">
            <w:pPr>
              <w:rPr>
                <w:lang w:val="ru-RU"/>
              </w:rPr>
            </w:pPr>
          </w:p>
        </w:tc>
        <w:tc>
          <w:tcPr>
            <w:tcW w:w="499" w:type="pct"/>
            <w:vMerge/>
            <w:tcBorders>
              <w:top w:val="none" w:sz="4" w:space="0" w:color="000000"/>
            </w:tcBorders>
          </w:tcPr>
          <w:p w:rsidR="00295EDA" w:rsidRPr="00295EDA" w:rsidRDefault="00295EDA" w:rsidP="00295EDA">
            <w:pPr>
              <w:rPr>
                <w:lang w:val="ru-RU"/>
              </w:rPr>
            </w:pPr>
          </w:p>
        </w:tc>
        <w:tc>
          <w:tcPr>
            <w:tcW w:w="385" w:type="pct"/>
          </w:tcPr>
          <w:p w:rsidR="00295EDA" w:rsidRPr="00295EDA" w:rsidRDefault="00295EDA" w:rsidP="00295EDA">
            <w:pPr>
              <w:pStyle w:val="TableParagraph"/>
              <w:ind w:left="72" w:right="32"/>
              <w:jc w:val="center"/>
              <w:rPr>
                <w:sz w:val="24"/>
                <w:szCs w:val="24"/>
              </w:rPr>
            </w:pPr>
            <w:proofErr w:type="spellStart"/>
            <w:r w:rsidRPr="00295EDA">
              <w:rPr>
                <w:sz w:val="24"/>
                <w:szCs w:val="24"/>
              </w:rPr>
              <w:t>значение</w:t>
            </w:r>
            <w:proofErr w:type="spellEnd"/>
          </w:p>
        </w:tc>
        <w:tc>
          <w:tcPr>
            <w:tcW w:w="407" w:type="pct"/>
            <w:gridSpan w:val="3"/>
          </w:tcPr>
          <w:p w:rsidR="00295EDA" w:rsidRPr="00295EDA" w:rsidRDefault="00295EDA" w:rsidP="00295EDA">
            <w:pPr>
              <w:pStyle w:val="TableParagraph"/>
              <w:ind w:left="556" w:right="546" w:hanging="553"/>
              <w:jc w:val="right"/>
              <w:rPr>
                <w:sz w:val="24"/>
                <w:szCs w:val="24"/>
              </w:rPr>
            </w:pPr>
            <w:proofErr w:type="spellStart"/>
            <w:r w:rsidRPr="00295EDA">
              <w:rPr>
                <w:sz w:val="24"/>
                <w:szCs w:val="24"/>
              </w:rPr>
              <w:t>год</w:t>
            </w:r>
            <w:proofErr w:type="spellEnd"/>
          </w:p>
        </w:tc>
        <w:tc>
          <w:tcPr>
            <w:tcW w:w="258" w:type="pct"/>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241" w:type="pct"/>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241" w:type="pct"/>
          </w:tcPr>
          <w:p w:rsidR="00295EDA" w:rsidRPr="00295EDA" w:rsidRDefault="00295EDA" w:rsidP="00295EDA">
            <w:pPr>
              <w:pStyle w:val="TableParagraph"/>
              <w:ind w:left="9"/>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244" w:type="pct"/>
          </w:tcPr>
          <w:p w:rsidR="00295EDA" w:rsidRPr="00295EDA" w:rsidRDefault="00295EDA" w:rsidP="00295EDA">
            <w:pPr>
              <w:pStyle w:val="TableParagraph"/>
              <w:ind w:left="75"/>
              <w:jc w:val="center"/>
              <w:rPr>
                <w:sz w:val="24"/>
                <w:szCs w:val="24"/>
              </w:rPr>
            </w:pPr>
            <w:r w:rsidRPr="00295EDA">
              <w:rPr>
                <w:sz w:val="24"/>
                <w:szCs w:val="24"/>
              </w:rPr>
              <w:t>4 квартал</w:t>
            </w:r>
            <w:r w:rsidRPr="00295EDA">
              <w:rPr>
                <w:sz w:val="24"/>
                <w:szCs w:val="24"/>
                <w:vertAlign w:val="superscript"/>
              </w:rPr>
              <w:t>3</w:t>
            </w:r>
          </w:p>
        </w:tc>
        <w:tc>
          <w:tcPr>
            <w:tcW w:w="731" w:type="pct"/>
            <w:vMerge/>
            <w:tcBorders>
              <w:top w:val="none" w:sz="4" w:space="0" w:color="000000"/>
            </w:tcBorders>
          </w:tcPr>
          <w:p w:rsidR="00295EDA" w:rsidRPr="00295EDA" w:rsidRDefault="00295EDA" w:rsidP="00295EDA"/>
        </w:tc>
      </w:tr>
      <w:tr w:rsidR="00295EDA" w:rsidRPr="00295EDA" w:rsidTr="00295EDA">
        <w:trPr>
          <w:trHeight w:val="297"/>
        </w:trPr>
        <w:tc>
          <w:tcPr>
            <w:tcW w:w="209" w:type="pct"/>
          </w:tcPr>
          <w:p w:rsidR="00295EDA" w:rsidRPr="00295EDA" w:rsidRDefault="00295EDA" w:rsidP="00295EDA">
            <w:pPr>
              <w:pStyle w:val="TableParagraph"/>
              <w:ind w:right="195"/>
              <w:jc w:val="right"/>
              <w:rPr>
                <w:sz w:val="24"/>
                <w:szCs w:val="24"/>
              </w:rPr>
            </w:pPr>
            <w:r w:rsidRPr="00295EDA">
              <w:rPr>
                <w:sz w:val="24"/>
                <w:szCs w:val="24"/>
              </w:rPr>
              <w:t>1</w:t>
            </w:r>
          </w:p>
        </w:tc>
        <w:tc>
          <w:tcPr>
            <w:tcW w:w="1286" w:type="pct"/>
          </w:tcPr>
          <w:p w:rsidR="00295EDA" w:rsidRPr="00295EDA" w:rsidRDefault="00295EDA" w:rsidP="00295EDA">
            <w:pPr>
              <w:pStyle w:val="TableParagraph"/>
              <w:ind w:left="12"/>
              <w:jc w:val="center"/>
              <w:rPr>
                <w:sz w:val="24"/>
                <w:szCs w:val="24"/>
              </w:rPr>
            </w:pPr>
            <w:r w:rsidRPr="00295EDA">
              <w:rPr>
                <w:sz w:val="24"/>
                <w:szCs w:val="24"/>
              </w:rPr>
              <w:t>2</w:t>
            </w:r>
          </w:p>
        </w:tc>
        <w:tc>
          <w:tcPr>
            <w:tcW w:w="500" w:type="pct"/>
          </w:tcPr>
          <w:p w:rsidR="00295EDA" w:rsidRPr="00295EDA" w:rsidRDefault="00295EDA" w:rsidP="00295EDA">
            <w:pPr>
              <w:pStyle w:val="TableParagraph"/>
              <w:ind w:left="13"/>
              <w:jc w:val="center"/>
              <w:rPr>
                <w:sz w:val="24"/>
                <w:szCs w:val="24"/>
              </w:rPr>
            </w:pPr>
            <w:r w:rsidRPr="00295EDA">
              <w:rPr>
                <w:sz w:val="24"/>
                <w:szCs w:val="24"/>
              </w:rPr>
              <w:t>3</w:t>
            </w:r>
          </w:p>
        </w:tc>
        <w:tc>
          <w:tcPr>
            <w:tcW w:w="499" w:type="pct"/>
          </w:tcPr>
          <w:p w:rsidR="00295EDA" w:rsidRPr="00295EDA" w:rsidRDefault="00295EDA" w:rsidP="00295EDA">
            <w:pPr>
              <w:pStyle w:val="TableParagraph"/>
              <w:ind w:left="15"/>
              <w:jc w:val="center"/>
              <w:rPr>
                <w:sz w:val="24"/>
                <w:szCs w:val="24"/>
              </w:rPr>
            </w:pPr>
            <w:r w:rsidRPr="00295EDA">
              <w:rPr>
                <w:sz w:val="24"/>
                <w:szCs w:val="24"/>
              </w:rPr>
              <w:t>4</w:t>
            </w:r>
          </w:p>
        </w:tc>
        <w:tc>
          <w:tcPr>
            <w:tcW w:w="385" w:type="pct"/>
          </w:tcPr>
          <w:p w:rsidR="00295EDA" w:rsidRPr="00295EDA" w:rsidRDefault="00295EDA" w:rsidP="00295EDA">
            <w:pPr>
              <w:pStyle w:val="TableParagraph"/>
              <w:ind w:left="11"/>
              <w:jc w:val="center"/>
              <w:rPr>
                <w:sz w:val="24"/>
                <w:szCs w:val="24"/>
              </w:rPr>
            </w:pPr>
            <w:r w:rsidRPr="00295EDA">
              <w:rPr>
                <w:sz w:val="24"/>
                <w:szCs w:val="24"/>
              </w:rPr>
              <w:t>5</w:t>
            </w:r>
          </w:p>
        </w:tc>
        <w:tc>
          <w:tcPr>
            <w:tcW w:w="407" w:type="pct"/>
            <w:gridSpan w:val="3"/>
          </w:tcPr>
          <w:p w:rsidR="00295EDA" w:rsidRPr="00295EDA" w:rsidRDefault="00295EDA" w:rsidP="00295EDA">
            <w:pPr>
              <w:pStyle w:val="TableParagraph"/>
              <w:ind w:left="14"/>
              <w:jc w:val="center"/>
              <w:rPr>
                <w:sz w:val="24"/>
                <w:szCs w:val="24"/>
              </w:rPr>
            </w:pPr>
            <w:r w:rsidRPr="00295EDA">
              <w:rPr>
                <w:sz w:val="24"/>
                <w:szCs w:val="24"/>
              </w:rPr>
              <w:t>6</w:t>
            </w:r>
          </w:p>
        </w:tc>
        <w:tc>
          <w:tcPr>
            <w:tcW w:w="258" w:type="pct"/>
          </w:tcPr>
          <w:p w:rsidR="00295EDA" w:rsidRPr="00295EDA" w:rsidRDefault="00295EDA" w:rsidP="00295EDA">
            <w:pPr>
              <w:pStyle w:val="TableParagraph"/>
              <w:ind w:left="13"/>
              <w:jc w:val="center"/>
              <w:rPr>
                <w:sz w:val="24"/>
                <w:szCs w:val="24"/>
              </w:rPr>
            </w:pPr>
            <w:r w:rsidRPr="00295EDA">
              <w:rPr>
                <w:sz w:val="24"/>
                <w:szCs w:val="24"/>
              </w:rPr>
              <w:t>7</w:t>
            </w:r>
          </w:p>
        </w:tc>
        <w:tc>
          <w:tcPr>
            <w:tcW w:w="241" w:type="pct"/>
          </w:tcPr>
          <w:p w:rsidR="00295EDA" w:rsidRPr="00295EDA" w:rsidRDefault="00295EDA" w:rsidP="00295EDA">
            <w:pPr>
              <w:pStyle w:val="TableParagraph"/>
              <w:ind w:left="11"/>
              <w:jc w:val="center"/>
              <w:rPr>
                <w:sz w:val="24"/>
                <w:szCs w:val="24"/>
              </w:rPr>
            </w:pPr>
            <w:r w:rsidRPr="00295EDA">
              <w:rPr>
                <w:sz w:val="24"/>
                <w:szCs w:val="24"/>
              </w:rPr>
              <w:t>8</w:t>
            </w:r>
          </w:p>
        </w:tc>
        <w:tc>
          <w:tcPr>
            <w:tcW w:w="241" w:type="pct"/>
          </w:tcPr>
          <w:p w:rsidR="00295EDA" w:rsidRPr="00295EDA" w:rsidRDefault="00295EDA" w:rsidP="00295EDA">
            <w:pPr>
              <w:pStyle w:val="TableParagraph"/>
              <w:ind w:left="10"/>
              <w:jc w:val="center"/>
              <w:rPr>
                <w:sz w:val="24"/>
                <w:szCs w:val="24"/>
              </w:rPr>
            </w:pPr>
            <w:r w:rsidRPr="00295EDA">
              <w:rPr>
                <w:sz w:val="24"/>
                <w:szCs w:val="24"/>
              </w:rPr>
              <w:t>9</w:t>
            </w:r>
          </w:p>
        </w:tc>
        <w:tc>
          <w:tcPr>
            <w:tcW w:w="244" w:type="pct"/>
          </w:tcPr>
          <w:p w:rsidR="00295EDA" w:rsidRPr="00295EDA" w:rsidRDefault="00295EDA" w:rsidP="00295EDA">
            <w:pPr>
              <w:pStyle w:val="TableParagraph"/>
              <w:ind w:right="326"/>
              <w:jc w:val="right"/>
              <w:rPr>
                <w:sz w:val="24"/>
                <w:szCs w:val="24"/>
              </w:rPr>
            </w:pPr>
            <w:r w:rsidRPr="00295EDA">
              <w:rPr>
                <w:sz w:val="24"/>
                <w:szCs w:val="24"/>
              </w:rPr>
              <w:t>10</w:t>
            </w:r>
          </w:p>
        </w:tc>
        <w:tc>
          <w:tcPr>
            <w:tcW w:w="731" w:type="pct"/>
          </w:tcPr>
          <w:p w:rsidR="00295EDA" w:rsidRPr="00295EDA" w:rsidRDefault="00295EDA" w:rsidP="00295EDA">
            <w:pPr>
              <w:pStyle w:val="TableParagraph"/>
              <w:ind w:left="744" w:right="741"/>
              <w:jc w:val="center"/>
              <w:rPr>
                <w:sz w:val="24"/>
                <w:szCs w:val="24"/>
              </w:rPr>
            </w:pPr>
            <w:r w:rsidRPr="00295EDA">
              <w:rPr>
                <w:sz w:val="24"/>
                <w:szCs w:val="24"/>
              </w:rPr>
              <w:t>11</w:t>
            </w:r>
          </w:p>
        </w:tc>
      </w:tr>
      <w:tr w:rsidR="00295EDA" w:rsidRPr="00295EDA" w:rsidTr="00295EDA">
        <w:trPr>
          <w:trHeight w:val="372"/>
        </w:trPr>
        <w:tc>
          <w:tcPr>
            <w:tcW w:w="209" w:type="pct"/>
          </w:tcPr>
          <w:p w:rsidR="00295EDA" w:rsidRPr="00295EDA" w:rsidRDefault="00295EDA" w:rsidP="00295EDA">
            <w:pPr>
              <w:pStyle w:val="TableParagraph"/>
              <w:ind w:right="195"/>
              <w:jc w:val="right"/>
              <w:rPr>
                <w:sz w:val="24"/>
                <w:szCs w:val="24"/>
              </w:rPr>
            </w:pPr>
            <w:r w:rsidRPr="00295EDA">
              <w:rPr>
                <w:sz w:val="24"/>
                <w:szCs w:val="24"/>
              </w:rPr>
              <w:t>1</w:t>
            </w:r>
          </w:p>
        </w:tc>
        <w:tc>
          <w:tcPr>
            <w:tcW w:w="4791" w:type="pct"/>
            <w:gridSpan w:val="12"/>
          </w:tcPr>
          <w:p w:rsidR="00295EDA" w:rsidRPr="00295EDA" w:rsidRDefault="00295EDA" w:rsidP="00295EDA">
            <w:pPr>
              <w:pStyle w:val="TableParagraph"/>
              <w:ind w:left="108"/>
              <w:rPr>
                <w:sz w:val="24"/>
                <w:szCs w:val="24"/>
                <w:lang w:val="ru-RU"/>
              </w:rPr>
            </w:pPr>
            <w:r w:rsidRPr="00295EDA">
              <w:rPr>
                <w:sz w:val="24"/>
                <w:szCs w:val="24"/>
                <w:lang w:val="ru-RU"/>
              </w:rPr>
              <w:t>Показатель</w:t>
            </w:r>
            <w:r w:rsidRPr="00295EDA">
              <w:rPr>
                <w:spacing w:val="-5"/>
                <w:sz w:val="24"/>
                <w:szCs w:val="24"/>
                <w:lang w:val="ru-RU"/>
              </w:rPr>
              <w:t xml:space="preserve">  </w:t>
            </w:r>
            <w:r w:rsidRPr="00295EDA">
              <w:rPr>
                <w:sz w:val="24"/>
                <w:szCs w:val="24"/>
                <w:lang w:val="ru-RU"/>
              </w:rPr>
              <w:t>«Наименование», единица</w:t>
            </w:r>
            <w:r w:rsidRPr="00295EDA">
              <w:rPr>
                <w:spacing w:val="-3"/>
                <w:sz w:val="24"/>
                <w:szCs w:val="24"/>
                <w:lang w:val="ru-RU"/>
              </w:rPr>
              <w:t xml:space="preserve"> </w:t>
            </w:r>
            <w:r w:rsidRPr="00295EDA">
              <w:rPr>
                <w:sz w:val="24"/>
                <w:szCs w:val="24"/>
                <w:lang w:val="ru-RU"/>
              </w:rPr>
              <w:t>измерения</w:t>
            </w:r>
            <w:r w:rsidRPr="00295EDA">
              <w:rPr>
                <w:spacing w:val="-6"/>
                <w:sz w:val="24"/>
                <w:szCs w:val="24"/>
                <w:lang w:val="ru-RU"/>
              </w:rPr>
              <w:t xml:space="preserve"> </w:t>
            </w:r>
            <w:r w:rsidRPr="00295EDA">
              <w:rPr>
                <w:sz w:val="24"/>
                <w:szCs w:val="24"/>
                <w:lang w:val="ru-RU"/>
              </w:rPr>
              <w:t>(по</w:t>
            </w:r>
            <w:r w:rsidRPr="00295EDA">
              <w:rPr>
                <w:spacing w:val="-5"/>
                <w:sz w:val="24"/>
                <w:szCs w:val="24"/>
                <w:lang w:val="ru-RU"/>
              </w:rPr>
              <w:t xml:space="preserve"> </w:t>
            </w:r>
            <w:r w:rsidRPr="00295EDA">
              <w:rPr>
                <w:sz w:val="24"/>
                <w:szCs w:val="24"/>
                <w:lang w:val="ru-RU"/>
              </w:rPr>
              <w:t>ОКЕИ)</w:t>
            </w:r>
            <w:r w:rsidRPr="00295EDA">
              <w:rPr>
                <w:sz w:val="24"/>
                <w:szCs w:val="24"/>
                <w:vertAlign w:val="superscript"/>
                <w:lang w:val="ru-RU"/>
              </w:rPr>
              <w:t xml:space="preserve"> 4</w:t>
            </w:r>
          </w:p>
        </w:tc>
      </w:tr>
      <w:tr w:rsidR="00295EDA" w:rsidRPr="00295EDA" w:rsidTr="00295EDA">
        <w:trPr>
          <w:trHeight w:val="373"/>
        </w:trPr>
        <w:tc>
          <w:tcPr>
            <w:tcW w:w="209" w:type="pct"/>
          </w:tcPr>
          <w:p w:rsidR="00295EDA" w:rsidRPr="00295EDA" w:rsidRDefault="00295EDA" w:rsidP="00295EDA">
            <w:pPr>
              <w:pStyle w:val="TableParagraph"/>
              <w:ind w:left="107" w:hanging="107"/>
              <w:jc w:val="center"/>
              <w:rPr>
                <w:sz w:val="24"/>
                <w:szCs w:val="24"/>
              </w:rPr>
            </w:pPr>
            <w:r w:rsidRPr="00295EDA">
              <w:rPr>
                <w:sz w:val="24"/>
                <w:szCs w:val="24"/>
              </w:rPr>
              <w:t>1.1</w:t>
            </w:r>
          </w:p>
        </w:tc>
        <w:tc>
          <w:tcPr>
            <w:tcW w:w="1286" w:type="pct"/>
          </w:tcPr>
          <w:p w:rsidR="00295EDA" w:rsidRPr="00295EDA" w:rsidRDefault="00295EDA" w:rsidP="00295EDA">
            <w:pPr>
              <w:pStyle w:val="TableParagraph"/>
              <w:ind w:left="108"/>
              <w:rPr>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прокси-показателя</w:t>
            </w:r>
            <w:proofErr w:type="spellEnd"/>
          </w:p>
        </w:tc>
        <w:tc>
          <w:tcPr>
            <w:tcW w:w="500" w:type="pct"/>
          </w:tcPr>
          <w:p w:rsidR="00295EDA" w:rsidRPr="00295EDA" w:rsidRDefault="00295EDA" w:rsidP="00295EDA">
            <w:pPr>
              <w:pStyle w:val="TableParagraph"/>
              <w:rPr>
                <w:sz w:val="24"/>
                <w:szCs w:val="24"/>
              </w:rPr>
            </w:pPr>
          </w:p>
        </w:tc>
        <w:tc>
          <w:tcPr>
            <w:tcW w:w="499" w:type="pct"/>
          </w:tcPr>
          <w:p w:rsidR="00295EDA" w:rsidRPr="00295EDA" w:rsidRDefault="00295EDA" w:rsidP="00295EDA">
            <w:pPr>
              <w:pStyle w:val="TableParagraph"/>
              <w:rPr>
                <w:sz w:val="24"/>
                <w:szCs w:val="24"/>
              </w:rPr>
            </w:pPr>
          </w:p>
        </w:tc>
        <w:tc>
          <w:tcPr>
            <w:tcW w:w="389" w:type="pct"/>
            <w:gridSpan w:val="2"/>
            <w:tcBorders>
              <w:right w:val="single" w:sz="4" w:space="0" w:color="auto"/>
            </w:tcBorders>
          </w:tcPr>
          <w:p w:rsidR="00295EDA" w:rsidRPr="00295EDA" w:rsidRDefault="00295EDA" w:rsidP="00295EDA">
            <w:pPr>
              <w:pStyle w:val="TableParagraph"/>
              <w:rPr>
                <w:sz w:val="24"/>
                <w:szCs w:val="24"/>
              </w:rPr>
            </w:pPr>
          </w:p>
        </w:tc>
        <w:tc>
          <w:tcPr>
            <w:tcW w:w="403" w:type="pct"/>
            <w:gridSpan w:val="2"/>
            <w:tcBorders>
              <w:left w:val="single" w:sz="4" w:space="0" w:color="auto"/>
            </w:tcBorders>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4" w:type="pct"/>
          </w:tcPr>
          <w:p w:rsidR="00295EDA" w:rsidRPr="00295EDA" w:rsidRDefault="00295EDA" w:rsidP="00295EDA">
            <w:pPr>
              <w:pStyle w:val="TableParagraph"/>
              <w:rPr>
                <w:sz w:val="24"/>
                <w:szCs w:val="24"/>
              </w:rPr>
            </w:pPr>
          </w:p>
        </w:tc>
        <w:tc>
          <w:tcPr>
            <w:tcW w:w="731" w:type="pct"/>
          </w:tcPr>
          <w:p w:rsidR="00295EDA" w:rsidRPr="00295EDA" w:rsidRDefault="00295EDA" w:rsidP="00295EDA">
            <w:pPr>
              <w:pStyle w:val="TableParagraph"/>
              <w:rPr>
                <w:sz w:val="24"/>
                <w:szCs w:val="24"/>
              </w:rPr>
            </w:pPr>
          </w:p>
        </w:tc>
      </w:tr>
      <w:tr w:rsidR="00295EDA" w:rsidRPr="00295EDA" w:rsidTr="00295EDA">
        <w:trPr>
          <w:trHeight w:val="371"/>
        </w:trPr>
        <w:tc>
          <w:tcPr>
            <w:tcW w:w="209" w:type="pct"/>
          </w:tcPr>
          <w:p w:rsidR="00295EDA" w:rsidRPr="00295EDA" w:rsidRDefault="00295EDA" w:rsidP="00295EDA">
            <w:pPr>
              <w:pStyle w:val="TableParagraph"/>
              <w:ind w:left="107"/>
              <w:rPr>
                <w:sz w:val="24"/>
                <w:szCs w:val="24"/>
              </w:rPr>
            </w:pPr>
            <w:r w:rsidRPr="00295EDA">
              <w:rPr>
                <w:sz w:val="24"/>
                <w:szCs w:val="24"/>
              </w:rPr>
              <w:t>1.2</w:t>
            </w:r>
          </w:p>
        </w:tc>
        <w:tc>
          <w:tcPr>
            <w:tcW w:w="1286" w:type="pct"/>
          </w:tcPr>
          <w:p w:rsidR="00295EDA" w:rsidRPr="00295EDA" w:rsidRDefault="00295EDA" w:rsidP="00295EDA">
            <w:pPr>
              <w:pStyle w:val="TableParagraph"/>
              <w:rPr>
                <w:sz w:val="24"/>
                <w:szCs w:val="24"/>
              </w:rPr>
            </w:pPr>
          </w:p>
        </w:tc>
        <w:tc>
          <w:tcPr>
            <w:tcW w:w="500" w:type="pct"/>
          </w:tcPr>
          <w:p w:rsidR="00295EDA" w:rsidRPr="00295EDA" w:rsidRDefault="00295EDA" w:rsidP="00295EDA">
            <w:pPr>
              <w:pStyle w:val="TableParagraph"/>
              <w:rPr>
                <w:sz w:val="24"/>
                <w:szCs w:val="24"/>
              </w:rPr>
            </w:pPr>
          </w:p>
        </w:tc>
        <w:tc>
          <w:tcPr>
            <w:tcW w:w="499" w:type="pct"/>
          </w:tcPr>
          <w:p w:rsidR="00295EDA" w:rsidRPr="00295EDA" w:rsidRDefault="00295EDA" w:rsidP="00295EDA">
            <w:pPr>
              <w:pStyle w:val="TableParagraph"/>
              <w:rPr>
                <w:sz w:val="24"/>
                <w:szCs w:val="24"/>
              </w:rPr>
            </w:pPr>
          </w:p>
        </w:tc>
        <w:tc>
          <w:tcPr>
            <w:tcW w:w="792" w:type="pct"/>
            <w:gridSpan w:val="4"/>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4" w:type="pct"/>
          </w:tcPr>
          <w:p w:rsidR="00295EDA" w:rsidRPr="00295EDA" w:rsidRDefault="00295EDA" w:rsidP="00295EDA">
            <w:pPr>
              <w:pStyle w:val="TableParagraph"/>
              <w:rPr>
                <w:sz w:val="24"/>
                <w:szCs w:val="24"/>
              </w:rPr>
            </w:pPr>
          </w:p>
        </w:tc>
        <w:tc>
          <w:tcPr>
            <w:tcW w:w="731" w:type="pct"/>
          </w:tcPr>
          <w:p w:rsidR="00295EDA" w:rsidRPr="00295EDA" w:rsidRDefault="00295EDA" w:rsidP="00295EDA">
            <w:pPr>
              <w:pStyle w:val="TableParagraph"/>
              <w:rPr>
                <w:sz w:val="24"/>
                <w:szCs w:val="24"/>
              </w:rPr>
            </w:pPr>
          </w:p>
        </w:tc>
      </w:tr>
      <w:tr w:rsidR="00295EDA" w:rsidRPr="00295EDA" w:rsidTr="00295EDA">
        <w:trPr>
          <w:trHeight w:val="374"/>
        </w:trPr>
        <w:tc>
          <w:tcPr>
            <w:tcW w:w="209" w:type="pct"/>
          </w:tcPr>
          <w:p w:rsidR="00295EDA" w:rsidRPr="00295EDA" w:rsidRDefault="00295EDA" w:rsidP="00295EDA">
            <w:pPr>
              <w:pStyle w:val="TableParagraph"/>
              <w:ind w:left="107" w:hanging="107"/>
              <w:jc w:val="center"/>
              <w:rPr>
                <w:sz w:val="24"/>
                <w:szCs w:val="24"/>
              </w:rPr>
            </w:pPr>
            <w:r w:rsidRPr="00295EDA">
              <w:rPr>
                <w:sz w:val="24"/>
                <w:szCs w:val="24"/>
              </w:rPr>
              <w:t>2</w:t>
            </w:r>
          </w:p>
        </w:tc>
        <w:tc>
          <w:tcPr>
            <w:tcW w:w="4791" w:type="pct"/>
            <w:gridSpan w:val="12"/>
          </w:tcPr>
          <w:p w:rsidR="00295EDA" w:rsidRPr="00295EDA" w:rsidRDefault="00295EDA" w:rsidP="00295EDA">
            <w:pPr>
              <w:pStyle w:val="TableParagraph"/>
              <w:ind w:left="108"/>
              <w:rPr>
                <w:sz w:val="24"/>
                <w:szCs w:val="24"/>
                <w:lang w:val="ru-RU"/>
              </w:rPr>
            </w:pPr>
            <w:r w:rsidRPr="00295EDA">
              <w:rPr>
                <w:sz w:val="24"/>
                <w:szCs w:val="24"/>
                <w:lang w:val="ru-RU"/>
              </w:rPr>
              <w:t>Показатель</w:t>
            </w:r>
            <w:r w:rsidRPr="00295EDA">
              <w:rPr>
                <w:spacing w:val="-5"/>
                <w:sz w:val="24"/>
                <w:szCs w:val="24"/>
                <w:lang w:val="ru-RU"/>
              </w:rPr>
              <w:t xml:space="preserve">  </w:t>
            </w:r>
            <w:r w:rsidRPr="00295EDA">
              <w:rPr>
                <w:sz w:val="24"/>
                <w:szCs w:val="24"/>
                <w:lang w:val="ru-RU"/>
              </w:rPr>
              <w:t>«Наименование», единица</w:t>
            </w:r>
            <w:r w:rsidRPr="00295EDA">
              <w:rPr>
                <w:spacing w:val="-3"/>
                <w:sz w:val="24"/>
                <w:szCs w:val="24"/>
                <w:lang w:val="ru-RU"/>
              </w:rPr>
              <w:t xml:space="preserve"> </w:t>
            </w:r>
            <w:r w:rsidRPr="00295EDA">
              <w:rPr>
                <w:sz w:val="24"/>
                <w:szCs w:val="24"/>
                <w:lang w:val="ru-RU"/>
              </w:rPr>
              <w:t>измерения</w:t>
            </w:r>
            <w:r w:rsidRPr="00295EDA">
              <w:rPr>
                <w:spacing w:val="-6"/>
                <w:sz w:val="24"/>
                <w:szCs w:val="24"/>
                <w:lang w:val="ru-RU"/>
              </w:rPr>
              <w:t xml:space="preserve"> </w:t>
            </w:r>
            <w:r w:rsidRPr="00295EDA">
              <w:rPr>
                <w:sz w:val="24"/>
                <w:szCs w:val="24"/>
                <w:lang w:val="ru-RU"/>
              </w:rPr>
              <w:t>(по</w:t>
            </w:r>
            <w:r w:rsidRPr="00295EDA">
              <w:rPr>
                <w:spacing w:val="-5"/>
                <w:sz w:val="24"/>
                <w:szCs w:val="24"/>
                <w:lang w:val="ru-RU"/>
              </w:rPr>
              <w:t xml:space="preserve"> </w:t>
            </w:r>
            <w:r w:rsidRPr="00295EDA">
              <w:rPr>
                <w:sz w:val="24"/>
                <w:szCs w:val="24"/>
                <w:lang w:val="ru-RU"/>
              </w:rPr>
              <w:t>ОКЕИ)</w:t>
            </w:r>
          </w:p>
        </w:tc>
      </w:tr>
      <w:tr w:rsidR="00295EDA" w:rsidRPr="00295EDA" w:rsidTr="00295EDA">
        <w:trPr>
          <w:trHeight w:val="373"/>
        </w:trPr>
        <w:tc>
          <w:tcPr>
            <w:tcW w:w="209" w:type="pct"/>
          </w:tcPr>
          <w:p w:rsidR="00295EDA" w:rsidRPr="00295EDA" w:rsidRDefault="00295EDA" w:rsidP="00295EDA">
            <w:pPr>
              <w:pStyle w:val="TableParagraph"/>
              <w:ind w:left="107"/>
              <w:rPr>
                <w:sz w:val="24"/>
                <w:szCs w:val="24"/>
              </w:rPr>
            </w:pPr>
            <w:r w:rsidRPr="00295EDA">
              <w:rPr>
                <w:sz w:val="24"/>
                <w:szCs w:val="24"/>
              </w:rPr>
              <w:t>2.1</w:t>
            </w:r>
          </w:p>
        </w:tc>
        <w:tc>
          <w:tcPr>
            <w:tcW w:w="1286" w:type="pct"/>
          </w:tcPr>
          <w:p w:rsidR="00295EDA" w:rsidRPr="00295EDA" w:rsidRDefault="00295EDA" w:rsidP="00295EDA">
            <w:pPr>
              <w:pStyle w:val="TableParagraph"/>
              <w:ind w:left="108"/>
              <w:rPr>
                <w:sz w:val="24"/>
                <w:szCs w:val="24"/>
              </w:rPr>
            </w:pPr>
            <w:r w:rsidRPr="00295EDA">
              <w:rPr>
                <w:sz w:val="24"/>
                <w:szCs w:val="24"/>
              </w:rPr>
              <w:t>…</w:t>
            </w:r>
          </w:p>
        </w:tc>
        <w:tc>
          <w:tcPr>
            <w:tcW w:w="500" w:type="pct"/>
          </w:tcPr>
          <w:p w:rsidR="00295EDA" w:rsidRPr="00295EDA" w:rsidRDefault="00295EDA" w:rsidP="00295EDA">
            <w:pPr>
              <w:pStyle w:val="TableParagraph"/>
              <w:rPr>
                <w:sz w:val="24"/>
                <w:szCs w:val="24"/>
              </w:rPr>
            </w:pPr>
          </w:p>
        </w:tc>
        <w:tc>
          <w:tcPr>
            <w:tcW w:w="499" w:type="pct"/>
          </w:tcPr>
          <w:p w:rsidR="00295EDA" w:rsidRPr="00295EDA" w:rsidRDefault="00295EDA" w:rsidP="00295EDA">
            <w:pPr>
              <w:pStyle w:val="TableParagraph"/>
              <w:rPr>
                <w:sz w:val="24"/>
                <w:szCs w:val="24"/>
              </w:rPr>
            </w:pPr>
          </w:p>
        </w:tc>
        <w:tc>
          <w:tcPr>
            <w:tcW w:w="398" w:type="pct"/>
            <w:gridSpan w:val="3"/>
            <w:tcBorders>
              <w:right w:val="single" w:sz="4" w:space="0" w:color="auto"/>
            </w:tcBorders>
          </w:tcPr>
          <w:p w:rsidR="00295EDA" w:rsidRPr="00295EDA" w:rsidRDefault="00295EDA" w:rsidP="00295EDA">
            <w:pPr>
              <w:pStyle w:val="TableParagraph"/>
              <w:rPr>
                <w:sz w:val="24"/>
                <w:szCs w:val="24"/>
              </w:rPr>
            </w:pPr>
          </w:p>
        </w:tc>
        <w:tc>
          <w:tcPr>
            <w:tcW w:w="395" w:type="pct"/>
            <w:tcBorders>
              <w:left w:val="single" w:sz="4" w:space="0" w:color="auto"/>
            </w:tcBorders>
          </w:tcPr>
          <w:p w:rsidR="00295EDA" w:rsidRPr="00295EDA" w:rsidRDefault="00295EDA" w:rsidP="00295EDA">
            <w:pPr>
              <w:pStyle w:val="TableParagraph"/>
              <w:rPr>
                <w:sz w:val="24"/>
                <w:szCs w:val="24"/>
              </w:rPr>
            </w:pPr>
          </w:p>
        </w:tc>
        <w:tc>
          <w:tcPr>
            <w:tcW w:w="258"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1" w:type="pct"/>
          </w:tcPr>
          <w:p w:rsidR="00295EDA" w:rsidRPr="00295EDA" w:rsidRDefault="00295EDA" w:rsidP="00295EDA">
            <w:pPr>
              <w:pStyle w:val="TableParagraph"/>
              <w:rPr>
                <w:sz w:val="24"/>
                <w:szCs w:val="24"/>
              </w:rPr>
            </w:pPr>
          </w:p>
        </w:tc>
        <w:tc>
          <w:tcPr>
            <w:tcW w:w="244" w:type="pct"/>
          </w:tcPr>
          <w:p w:rsidR="00295EDA" w:rsidRPr="00295EDA" w:rsidRDefault="00295EDA" w:rsidP="00295EDA">
            <w:pPr>
              <w:pStyle w:val="TableParagraph"/>
              <w:rPr>
                <w:sz w:val="24"/>
                <w:szCs w:val="24"/>
              </w:rPr>
            </w:pPr>
          </w:p>
        </w:tc>
        <w:tc>
          <w:tcPr>
            <w:tcW w:w="731" w:type="pct"/>
          </w:tcPr>
          <w:p w:rsidR="00295EDA" w:rsidRPr="00295EDA" w:rsidRDefault="00295EDA" w:rsidP="00295EDA">
            <w:pPr>
              <w:pStyle w:val="TableParagraph"/>
              <w:rPr>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казываются  ежеквартальные планируемые значения текущего года в соответствии с годом, указанным в заголовке подраздела, ежеквартальные значения указываются нарастающим итогом с 1 января.</w:t>
      </w:r>
    </w:p>
    <w:p w:rsidR="00295EDA" w:rsidRPr="00295EDA" w:rsidRDefault="00295EDA" w:rsidP="00295EDA">
      <w:pPr>
        <w:shd w:val="clear" w:color="auto" w:fill="FFFFFF"/>
        <w:jc w:val="both"/>
      </w:pPr>
      <w:r w:rsidRPr="00295EDA">
        <w:rPr>
          <w:bCs/>
          <w:vertAlign w:val="superscript"/>
        </w:rPr>
        <w:t>2</w:t>
      </w:r>
      <w:proofErr w:type="gramStart"/>
      <w:r w:rsidRPr="00295EDA">
        <w:rPr>
          <w:bCs/>
          <w:vertAlign w:val="superscript"/>
        </w:rPr>
        <w:t xml:space="preserve"> </w:t>
      </w:r>
      <w:r w:rsidRPr="00295EDA">
        <w:t>У</w:t>
      </w:r>
      <w:proofErr w:type="gramEnd"/>
      <w:r w:rsidRPr="00295EDA">
        <w:t>казывается фамилия И.О., должность руководителя структурного подразделения (отраслевого органа) администрации муниципального образования, ответственного за достижение показателя.</w:t>
      </w:r>
    </w:p>
    <w:p w:rsidR="00295EDA" w:rsidRPr="00295EDA" w:rsidRDefault="00295EDA" w:rsidP="00295EDA">
      <w:pPr>
        <w:shd w:val="clear" w:color="auto" w:fill="FFFFFF"/>
        <w:jc w:val="both"/>
      </w:pPr>
      <w:r w:rsidRPr="00295EDA">
        <w:rPr>
          <w:bCs/>
          <w:vertAlign w:val="superscript"/>
        </w:rPr>
        <w:t xml:space="preserve">3 </w:t>
      </w:r>
      <w:r w:rsidRPr="00295EDA">
        <w:t>Значение показателя в столбце «4 квартал» соответствует значению показателя за текущий год.</w:t>
      </w:r>
    </w:p>
    <w:p w:rsidR="00295EDA" w:rsidRPr="00295EDA" w:rsidRDefault="00295EDA" w:rsidP="00295EDA">
      <w:pPr>
        <w:shd w:val="clear" w:color="auto" w:fill="FFFFFF"/>
      </w:pPr>
      <w:r w:rsidRPr="00295EDA">
        <w:rPr>
          <w:bCs/>
          <w:vertAlign w:val="superscript"/>
        </w:rPr>
        <w:t>4</w:t>
      </w:r>
      <w:proofErr w:type="gramStart"/>
      <w:r w:rsidRPr="00295EDA">
        <w:rPr>
          <w:bCs/>
          <w:vertAlign w:val="superscript"/>
        </w:rPr>
        <w:t xml:space="preserve"> </w:t>
      </w:r>
      <w:r w:rsidRPr="00295EDA">
        <w:t>У</w:t>
      </w:r>
      <w:proofErr w:type="gramEnd"/>
      <w:r w:rsidRPr="00295EDA">
        <w:t xml:space="preserve">казываются показатели </w:t>
      </w:r>
      <w:r w:rsidRPr="00295EDA">
        <w:rPr>
          <w:bCs/>
        </w:rPr>
        <w:t>комплекса процессных мероприятий</w:t>
      </w:r>
      <w:r w:rsidRPr="00295EDA">
        <w:t xml:space="preserve"> из раздела 2 «Показатели </w:t>
      </w:r>
      <w:r w:rsidRPr="00295EDA">
        <w:rPr>
          <w:bCs/>
        </w:rPr>
        <w:t>комплекса процессных мероприятий</w:t>
      </w:r>
      <w:r w:rsidRPr="00295EDA">
        <w:t>».</w:t>
      </w:r>
    </w:p>
    <w:p w:rsidR="00295EDA" w:rsidRPr="00295EDA" w:rsidRDefault="00295EDA" w:rsidP="00295EDA">
      <w:pPr>
        <w:pStyle w:val="a8"/>
        <w:tabs>
          <w:tab w:val="left" w:pos="11057"/>
        </w:tabs>
        <w:rPr>
          <w:b/>
        </w:rPr>
      </w:pPr>
    </w:p>
    <w:p w:rsidR="00295EDA" w:rsidRPr="00295EDA" w:rsidRDefault="00295EDA" w:rsidP="00295EDA">
      <w:pPr>
        <w:pStyle w:val="ac"/>
        <w:widowControl/>
        <w:ind w:left="0" w:firstLine="0"/>
        <w:jc w:val="left"/>
        <w:rPr>
          <w:sz w:val="24"/>
          <w:szCs w:val="24"/>
        </w:rPr>
      </w:pPr>
      <w:r w:rsidRPr="00295EDA">
        <w:rPr>
          <w:i/>
          <w:sz w:val="24"/>
          <w:szCs w:val="24"/>
        </w:rPr>
        <w:t xml:space="preserve">* </w:t>
      </w:r>
      <w:r w:rsidRPr="00295EDA">
        <w:rPr>
          <w:sz w:val="24"/>
          <w:szCs w:val="24"/>
        </w:rPr>
        <w:t>раздел 2.1 может быть исключен при наличии плановых значений по кварталам показателя комплекса процессных мероприятий</w:t>
      </w:r>
    </w:p>
    <w:p w:rsidR="00295EDA" w:rsidRPr="00295EDA" w:rsidRDefault="00295EDA" w:rsidP="00295EDA">
      <w:pPr>
        <w:pStyle w:val="ac"/>
        <w:widowControl/>
        <w:ind w:left="0" w:firstLine="0"/>
        <w:jc w:val="left"/>
        <w:rPr>
          <w:i/>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p>
    <w:p w:rsidR="00295EDA" w:rsidRPr="00295EDA" w:rsidRDefault="00295EDA" w:rsidP="00295EDA">
      <w:pPr>
        <w:pStyle w:val="ac"/>
        <w:widowControl/>
        <w:ind w:left="2694" w:firstLine="0"/>
        <w:jc w:val="left"/>
        <w:rPr>
          <w:b/>
          <w:sz w:val="24"/>
          <w:szCs w:val="24"/>
        </w:rPr>
      </w:pPr>
      <w:r w:rsidRPr="00295EDA">
        <w:rPr>
          <w:b/>
          <w:sz w:val="24"/>
          <w:szCs w:val="24"/>
        </w:rPr>
        <w:br w:type="page"/>
      </w:r>
    </w:p>
    <w:p w:rsidR="00295EDA" w:rsidRPr="00295EDA" w:rsidRDefault="00295EDA" w:rsidP="00295EDA">
      <w:pPr>
        <w:pStyle w:val="ac"/>
        <w:widowControl/>
        <w:ind w:left="2694" w:firstLine="0"/>
        <w:jc w:val="left"/>
        <w:rPr>
          <w:b/>
          <w:sz w:val="24"/>
          <w:szCs w:val="24"/>
        </w:rPr>
      </w:pPr>
      <w:r w:rsidRPr="00295EDA">
        <w:rPr>
          <w:b/>
          <w:sz w:val="24"/>
          <w:szCs w:val="24"/>
        </w:rPr>
        <w:lastRenderedPageBreak/>
        <w:t>2.2. Поквартальный план достижения показателей комплекса процессных мероприятий в ______ году</w:t>
      </w:r>
    </w:p>
    <w:p w:rsidR="00295EDA" w:rsidRPr="00295EDA" w:rsidRDefault="00295EDA" w:rsidP="00295EDA">
      <w:pPr>
        <w:pStyle w:val="ac"/>
        <w:widowControl/>
        <w:ind w:left="2694" w:firstLine="0"/>
        <w:jc w:val="left"/>
        <w:rPr>
          <w:b/>
          <w:sz w:val="24"/>
          <w:szCs w:val="24"/>
        </w:rPr>
      </w:pPr>
    </w:p>
    <w:tbl>
      <w:tblPr>
        <w:tblStyle w:val="TableNormal"/>
        <w:tblW w:w="48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7"/>
        <w:gridCol w:w="4828"/>
        <w:gridCol w:w="1490"/>
        <w:gridCol w:w="1282"/>
        <w:gridCol w:w="1291"/>
        <w:gridCol w:w="1263"/>
        <w:gridCol w:w="1405"/>
        <w:gridCol w:w="1689"/>
      </w:tblGrid>
      <w:tr w:rsidR="00295EDA" w:rsidRPr="00295EDA" w:rsidTr="00295EDA">
        <w:trPr>
          <w:trHeight w:val="443"/>
        </w:trPr>
        <w:tc>
          <w:tcPr>
            <w:tcW w:w="234" w:type="pct"/>
            <w:vMerge w:val="restart"/>
          </w:tcPr>
          <w:p w:rsidR="00295EDA" w:rsidRPr="00295EDA" w:rsidRDefault="00295EDA" w:rsidP="00295EDA">
            <w:pPr>
              <w:pStyle w:val="TableParagraph"/>
              <w:jc w:val="center"/>
              <w:rPr>
                <w:sz w:val="24"/>
                <w:szCs w:val="24"/>
                <w:lang w:val="ru-RU"/>
              </w:rPr>
            </w:pPr>
          </w:p>
          <w:p w:rsidR="00295EDA" w:rsidRPr="00295EDA" w:rsidRDefault="00295EDA" w:rsidP="00295EDA">
            <w:pPr>
              <w:pStyle w:val="TableParagraph"/>
              <w:ind w:left="174" w:right="149" w:firstLine="31"/>
              <w:jc w:val="center"/>
              <w:rPr>
                <w:sz w:val="24"/>
                <w:szCs w:val="24"/>
              </w:rPr>
            </w:pPr>
            <w:r w:rsidRPr="00295EDA">
              <w:rPr>
                <w:sz w:val="24"/>
                <w:szCs w:val="24"/>
              </w:rPr>
              <w:t>№</w:t>
            </w:r>
            <w:r w:rsidRPr="00295EDA">
              <w:rPr>
                <w:spacing w:val="-37"/>
                <w:sz w:val="24"/>
                <w:szCs w:val="24"/>
              </w:rPr>
              <w:t xml:space="preserve"> </w:t>
            </w:r>
            <w:r w:rsidRPr="00295EDA">
              <w:rPr>
                <w:sz w:val="24"/>
                <w:szCs w:val="24"/>
              </w:rPr>
              <w:t>п/п</w:t>
            </w:r>
          </w:p>
        </w:tc>
        <w:tc>
          <w:tcPr>
            <w:tcW w:w="1737" w:type="pct"/>
            <w:vMerge w:val="restart"/>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Наименование</w:t>
            </w:r>
            <w:proofErr w:type="spellEnd"/>
            <w:r w:rsidRPr="00295EDA">
              <w:rPr>
                <w:spacing w:val="-6"/>
                <w:sz w:val="24"/>
                <w:szCs w:val="24"/>
              </w:rPr>
              <w:t xml:space="preserve"> </w:t>
            </w:r>
            <w:r w:rsidRPr="00295EDA">
              <w:rPr>
                <w:sz w:val="24"/>
                <w:szCs w:val="24"/>
              </w:rPr>
              <w:t>показателя</w:t>
            </w:r>
            <w:r w:rsidRPr="00295EDA">
              <w:rPr>
                <w:sz w:val="24"/>
                <w:szCs w:val="24"/>
                <w:vertAlign w:val="superscript"/>
              </w:rPr>
              <w:t>1</w:t>
            </w:r>
          </w:p>
        </w:tc>
        <w:tc>
          <w:tcPr>
            <w:tcW w:w="537" w:type="pct"/>
            <w:vMerge w:val="restart"/>
            <w:vAlign w:val="center"/>
          </w:tcPr>
          <w:p w:rsidR="00295EDA" w:rsidRPr="00295EDA" w:rsidRDefault="00295EDA" w:rsidP="00295EDA">
            <w:pPr>
              <w:pStyle w:val="TableParagraph"/>
              <w:tabs>
                <w:tab w:val="right" w:pos="988"/>
              </w:tabs>
              <w:ind w:left="17" w:right="36"/>
              <w:jc w:val="center"/>
              <w:rPr>
                <w:sz w:val="24"/>
                <w:szCs w:val="24"/>
              </w:rPr>
            </w:pPr>
            <w:proofErr w:type="spellStart"/>
            <w:r w:rsidRPr="00295EDA">
              <w:rPr>
                <w:sz w:val="24"/>
                <w:szCs w:val="24"/>
              </w:rPr>
              <w:t>Уровень</w:t>
            </w:r>
            <w:proofErr w:type="spellEnd"/>
            <w:r w:rsidRPr="00295EDA">
              <w:rPr>
                <w:sz w:val="24"/>
                <w:szCs w:val="24"/>
              </w:rPr>
              <w:t xml:space="preserve"> показателя</w:t>
            </w:r>
            <w:r w:rsidRPr="00295EDA">
              <w:rPr>
                <w:sz w:val="24"/>
                <w:szCs w:val="24"/>
                <w:vertAlign w:val="superscript"/>
              </w:rPr>
              <w:t>2</w:t>
            </w:r>
          </w:p>
        </w:tc>
        <w:tc>
          <w:tcPr>
            <w:tcW w:w="458" w:type="pct"/>
            <w:vMerge w:val="restart"/>
            <w:vAlign w:val="center"/>
          </w:tcPr>
          <w:p w:rsidR="00295EDA" w:rsidRPr="00295EDA" w:rsidRDefault="00295EDA" w:rsidP="00295EDA">
            <w:pPr>
              <w:pStyle w:val="TableParagraph"/>
              <w:ind w:left="83" w:right="113"/>
              <w:jc w:val="center"/>
              <w:rPr>
                <w:sz w:val="24"/>
                <w:szCs w:val="24"/>
              </w:rPr>
            </w:pPr>
            <w:proofErr w:type="spellStart"/>
            <w:r w:rsidRPr="00295EDA">
              <w:rPr>
                <w:sz w:val="24"/>
                <w:szCs w:val="24"/>
              </w:rPr>
              <w:t>Единица</w:t>
            </w:r>
            <w:proofErr w:type="spellEnd"/>
            <w:r w:rsidRPr="00295EDA">
              <w:rPr>
                <w:sz w:val="24"/>
                <w:szCs w:val="24"/>
              </w:rPr>
              <w:t xml:space="preserve"> </w:t>
            </w:r>
            <w:proofErr w:type="spellStart"/>
            <w:r w:rsidRPr="00295EDA">
              <w:rPr>
                <w:sz w:val="24"/>
                <w:szCs w:val="24"/>
              </w:rPr>
              <w:t>измерения</w:t>
            </w:r>
            <w:proofErr w:type="spellEnd"/>
            <w:r w:rsidRPr="00295EDA">
              <w:rPr>
                <w:spacing w:val="-37"/>
                <w:sz w:val="24"/>
                <w:szCs w:val="24"/>
              </w:rPr>
              <w:t xml:space="preserve"> </w:t>
            </w:r>
            <w:r w:rsidRPr="00295EDA">
              <w:rPr>
                <w:sz w:val="24"/>
                <w:szCs w:val="24"/>
              </w:rPr>
              <w:t>(</w:t>
            </w:r>
            <w:proofErr w:type="spellStart"/>
            <w:r w:rsidRPr="00295EDA">
              <w:rPr>
                <w:sz w:val="24"/>
                <w:szCs w:val="24"/>
              </w:rPr>
              <w:t>по</w:t>
            </w:r>
            <w:proofErr w:type="spellEnd"/>
            <w:r w:rsidRPr="00295EDA">
              <w:rPr>
                <w:spacing w:val="-2"/>
                <w:sz w:val="24"/>
                <w:szCs w:val="24"/>
              </w:rPr>
              <w:t xml:space="preserve"> </w:t>
            </w:r>
            <w:r w:rsidRPr="00295EDA">
              <w:rPr>
                <w:sz w:val="24"/>
                <w:szCs w:val="24"/>
              </w:rPr>
              <w:t>ОКЕИ)</w:t>
            </w:r>
          </w:p>
        </w:tc>
        <w:tc>
          <w:tcPr>
            <w:tcW w:w="1426" w:type="pct"/>
            <w:gridSpan w:val="3"/>
            <w:tcBorders>
              <w:right w:val="single" w:sz="4" w:space="0" w:color="auto"/>
            </w:tcBorders>
            <w:vAlign w:val="center"/>
          </w:tcPr>
          <w:p w:rsidR="00295EDA" w:rsidRPr="00295EDA" w:rsidRDefault="00295EDA" w:rsidP="00295EDA">
            <w:pPr>
              <w:pStyle w:val="TableParagraph"/>
              <w:ind w:left="34"/>
              <w:jc w:val="center"/>
              <w:rPr>
                <w:sz w:val="24"/>
                <w:szCs w:val="24"/>
              </w:rPr>
            </w:pPr>
            <w:proofErr w:type="spellStart"/>
            <w:r w:rsidRPr="00295EDA">
              <w:rPr>
                <w:sz w:val="24"/>
                <w:szCs w:val="24"/>
              </w:rPr>
              <w:t>Плановые</w:t>
            </w:r>
            <w:proofErr w:type="spellEnd"/>
            <w:r w:rsidRPr="00295EDA">
              <w:rPr>
                <w:sz w:val="24"/>
                <w:szCs w:val="24"/>
              </w:rPr>
              <w:t xml:space="preserve"> </w:t>
            </w:r>
            <w:proofErr w:type="spellStart"/>
            <w:r w:rsidRPr="00295EDA">
              <w:rPr>
                <w:sz w:val="24"/>
                <w:szCs w:val="24"/>
              </w:rPr>
              <w:t>значения</w:t>
            </w:r>
            <w:proofErr w:type="spellEnd"/>
            <w:r w:rsidRPr="00295EDA">
              <w:rPr>
                <w:sz w:val="24"/>
                <w:szCs w:val="24"/>
              </w:rPr>
              <w:t xml:space="preserve"> </w:t>
            </w:r>
            <w:proofErr w:type="spellStart"/>
            <w:r w:rsidRPr="00295EDA">
              <w:rPr>
                <w:sz w:val="24"/>
                <w:szCs w:val="24"/>
              </w:rPr>
              <w:t>по</w:t>
            </w:r>
            <w:proofErr w:type="spellEnd"/>
            <w:r w:rsidRPr="00295EDA">
              <w:rPr>
                <w:sz w:val="24"/>
                <w:szCs w:val="24"/>
              </w:rPr>
              <w:t xml:space="preserve"> </w:t>
            </w:r>
            <w:proofErr w:type="spellStart"/>
            <w:r w:rsidRPr="00295EDA">
              <w:rPr>
                <w:sz w:val="24"/>
                <w:szCs w:val="24"/>
              </w:rPr>
              <w:t>кварталам</w:t>
            </w:r>
            <w:proofErr w:type="spellEnd"/>
            <w:r w:rsidRPr="00295EDA">
              <w:rPr>
                <w:sz w:val="24"/>
                <w:szCs w:val="24"/>
                <w:vertAlign w:val="superscript"/>
              </w:rPr>
              <w:t xml:space="preserve"> 3</w:t>
            </w:r>
          </w:p>
        </w:tc>
        <w:tc>
          <w:tcPr>
            <w:tcW w:w="608" w:type="pct"/>
            <w:vAlign w:val="center"/>
          </w:tcPr>
          <w:p w:rsidR="00295EDA" w:rsidRPr="00295EDA" w:rsidRDefault="00295EDA" w:rsidP="00295EDA">
            <w:pPr>
              <w:pStyle w:val="TableParagraph"/>
              <w:ind w:left="34" w:right="99"/>
              <w:jc w:val="center"/>
              <w:rPr>
                <w:sz w:val="24"/>
                <w:szCs w:val="24"/>
              </w:rPr>
            </w:pPr>
            <w:proofErr w:type="spellStart"/>
            <w:r w:rsidRPr="00295EDA">
              <w:rPr>
                <w:sz w:val="24"/>
                <w:szCs w:val="24"/>
              </w:rPr>
              <w:t>На</w:t>
            </w:r>
            <w:proofErr w:type="spellEnd"/>
            <w:r w:rsidRPr="00295EDA">
              <w:rPr>
                <w:sz w:val="24"/>
                <w:szCs w:val="24"/>
              </w:rPr>
              <w:t xml:space="preserve"> </w:t>
            </w:r>
            <w:proofErr w:type="spellStart"/>
            <w:r w:rsidRPr="00295EDA">
              <w:rPr>
                <w:sz w:val="24"/>
                <w:szCs w:val="24"/>
              </w:rPr>
              <w:t>конец</w:t>
            </w:r>
            <w:proofErr w:type="spellEnd"/>
            <w:r w:rsidRPr="00295EDA">
              <w:rPr>
                <w:sz w:val="24"/>
                <w:szCs w:val="24"/>
              </w:rPr>
              <w:t xml:space="preserve"> _______ </w:t>
            </w:r>
            <w:proofErr w:type="spellStart"/>
            <w:r w:rsidRPr="00295EDA">
              <w:rPr>
                <w:sz w:val="24"/>
                <w:szCs w:val="24"/>
              </w:rPr>
              <w:t>года</w:t>
            </w:r>
            <w:proofErr w:type="spellEnd"/>
            <w:r w:rsidRPr="00295EDA">
              <w:rPr>
                <w:sz w:val="24"/>
                <w:szCs w:val="24"/>
                <w:vertAlign w:val="superscript"/>
              </w:rPr>
              <w:t xml:space="preserve"> 4</w:t>
            </w:r>
          </w:p>
        </w:tc>
      </w:tr>
      <w:tr w:rsidR="00295EDA" w:rsidRPr="00295EDA" w:rsidTr="00295EDA">
        <w:trPr>
          <w:trHeight w:val="715"/>
        </w:trPr>
        <w:tc>
          <w:tcPr>
            <w:tcW w:w="234" w:type="pct"/>
            <w:vMerge/>
            <w:tcBorders>
              <w:top w:val="none" w:sz="4" w:space="0" w:color="000000"/>
            </w:tcBorders>
          </w:tcPr>
          <w:p w:rsidR="00295EDA" w:rsidRPr="00295EDA" w:rsidRDefault="00295EDA" w:rsidP="00295EDA">
            <w:pPr>
              <w:jc w:val="center"/>
            </w:pPr>
          </w:p>
        </w:tc>
        <w:tc>
          <w:tcPr>
            <w:tcW w:w="1737" w:type="pct"/>
            <w:vMerge/>
            <w:tcBorders>
              <w:top w:val="none" w:sz="4" w:space="0" w:color="000000"/>
            </w:tcBorders>
          </w:tcPr>
          <w:p w:rsidR="00295EDA" w:rsidRPr="00295EDA" w:rsidRDefault="00295EDA" w:rsidP="00295EDA">
            <w:pPr>
              <w:jc w:val="center"/>
            </w:pPr>
          </w:p>
        </w:tc>
        <w:tc>
          <w:tcPr>
            <w:tcW w:w="537" w:type="pct"/>
            <w:vMerge/>
            <w:tcBorders>
              <w:top w:val="none" w:sz="4" w:space="0" w:color="000000"/>
            </w:tcBorders>
          </w:tcPr>
          <w:p w:rsidR="00295EDA" w:rsidRPr="00295EDA" w:rsidRDefault="00295EDA" w:rsidP="00295EDA">
            <w:pPr>
              <w:jc w:val="center"/>
            </w:pPr>
          </w:p>
        </w:tc>
        <w:tc>
          <w:tcPr>
            <w:tcW w:w="458" w:type="pct"/>
            <w:vMerge/>
            <w:tcBorders>
              <w:top w:val="none" w:sz="4" w:space="0" w:color="000000"/>
            </w:tcBorders>
          </w:tcPr>
          <w:p w:rsidR="00295EDA" w:rsidRPr="00295EDA" w:rsidRDefault="00295EDA" w:rsidP="00295EDA">
            <w:pPr>
              <w:jc w:val="center"/>
            </w:pPr>
          </w:p>
        </w:tc>
        <w:tc>
          <w:tcPr>
            <w:tcW w:w="465" w:type="pct"/>
          </w:tcPr>
          <w:p w:rsidR="00295EDA" w:rsidRPr="00295EDA" w:rsidRDefault="00295EDA" w:rsidP="00295EDA">
            <w:pPr>
              <w:pStyle w:val="TableParagraph"/>
              <w:ind w:right="65"/>
              <w:jc w:val="center"/>
              <w:rPr>
                <w:sz w:val="24"/>
                <w:szCs w:val="24"/>
              </w:rPr>
            </w:pPr>
            <w:r w:rsidRPr="00295EDA">
              <w:rPr>
                <w:position w:val="-5"/>
                <w:sz w:val="24"/>
                <w:szCs w:val="24"/>
              </w:rPr>
              <w:t xml:space="preserve">1 </w:t>
            </w:r>
            <w:proofErr w:type="spellStart"/>
            <w:r w:rsidRPr="00295EDA">
              <w:rPr>
                <w:position w:val="-5"/>
                <w:sz w:val="24"/>
                <w:szCs w:val="24"/>
              </w:rPr>
              <w:t>квартал</w:t>
            </w:r>
            <w:proofErr w:type="spellEnd"/>
          </w:p>
        </w:tc>
        <w:tc>
          <w:tcPr>
            <w:tcW w:w="455" w:type="pct"/>
          </w:tcPr>
          <w:p w:rsidR="00295EDA" w:rsidRPr="00295EDA" w:rsidRDefault="00295EDA" w:rsidP="00295EDA">
            <w:pPr>
              <w:pStyle w:val="TableParagraph"/>
              <w:tabs>
                <w:tab w:val="left" w:pos="1177"/>
              </w:tabs>
              <w:ind w:left="84" w:hanging="84"/>
              <w:jc w:val="center"/>
              <w:rPr>
                <w:sz w:val="24"/>
                <w:szCs w:val="24"/>
              </w:rPr>
            </w:pPr>
            <w:r w:rsidRPr="00295EDA">
              <w:rPr>
                <w:sz w:val="24"/>
                <w:szCs w:val="24"/>
              </w:rPr>
              <w:t xml:space="preserve">2 </w:t>
            </w:r>
            <w:proofErr w:type="spellStart"/>
            <w:r w:rsidRPr="00295EDA">
              <w:rPr>
                <w:sz w:val="24"/>
                <w:szCs w:val="24"/>
              </w:rPr>
              <w:t>квартал</w:t>
            </w:r>
            <w:proofErr w:type="spellEnd"/>
          </w:p>
        </w:tc>
        <w:tc>
          <w:tcPr>
            <w:tcW w:w="506" w:type="pct"/>
          </w:tcPr>
          <w:p w:rsidR="00295EDA" w:rsidRPr="00295EDA" w:rsidRDefault="00295EDA" w:rsidP="00295EDA">
            <w:pPr>
              <w:pStyle w:val="TableParagraph"/>
              <w:ind w:left="9"/>
              <w:jc w:val="center"/>
              <w:rPr>
                <w:sz w:val="24"/>
                <w:szCs w:val="24"/>
              </w:rPr>
            </w:pPr>
            <w:r w:rsidRPr="00295EDA">
              <w:rPr>
                <w:sz w:val="24"/>
                <w:szCs w:val="24"/>
              </w:rPr>
              <w:t xml:space="preserve">3 </w:t>
            </w:r>
            <w:proofErr w:type="spellStart"/>
            <w:r w:rsidRPr="00295EDA">
              <w:rPr>
                <w:sz w:val="24"/>
                <w:szCs w:val="24"/>
              </w:rPr>
              <w:t>квартал</w:t>
            </w:r>
            <w:proofErr w:type="spellEnd"/>
          </w:p>
        </w:tc>
        <w:tc>
          <w:tcPr>
            <w:tcW w:w="608" w:type="pct"/>
            <w:tcBorders>
              <w:top w:val="none" w:sz="4" w:space="0" w:color="000000"/>
              <w:left w:val="single" w:sz="4" w:space="0" w:color="auto"/>
            </w:tcBorders>
          </w:tcPr>
          <w:p w:rsidR="00295EDA" w:rsidRPr="00295EDA" w:rsidRDefault="00295EDA" w:rsidP="00295EDA">
            <w:pPr>
              <w:jc w:val="center"/>
            </w:pPr>
          </w:p>
        </w:tc>
      </w:tr>
      <w:tr w:rsidR="00295EDA" w:rsidRPr="00295EDA" w:rsidTr="00295EDA">
        <w:trPr>
          <w:trHeight w:val="371"/>
        </w:trPr>
        <w:tc>
          <w:tcPr>
            <w:tcW w:w="234" w:type="pct"/>
          </w:tcPr>
          <w:p w:rsidR="00295EDA" w:rsidRPr="00295EDA" w:rsidRDefault="00295EDA" w:rsidP="00295EDA">
            <w:pPr>
              <w:pStyle w:val="TableParagraph"/>
              <w:ind w:left="10"/>
              <w:jc w:val="center"/>
              <w:rPr>
                <w:sz w:val="24"/>
                <w:szCs w:val="24"/>
              </w:rPr>
            </w:pPr>
            <w:r w:rsidRPr="00295EDA">
              <w:rPr>
                <w:sz w:val="24"/>
                <w:szCs w:val="24"/>
              </w:rPr>
              <w:t>1</w:t>
            </w:r>
          </w:p>
        </w:tc>
        <w:tc>
          <w:tcPr>
            <w:tcW w:w="4158" w:type="pct"/>
            <w:gridSpan w:val="6"/>
            <w:tcBorders>
              <w:top w:val="nil"/>
              <w:bottom w:val="nil"/>
              <w:right w:val="single" w:sz="4" w:space="0" w:color="auto"/>
            </w:tcBorders>
            <w:shd w:val="clear" w:color="auto" w:fill="auto"/>
          </w:tcPr>
          <w:p w:rsidR="00295EDA" w:rsidRPr="00295EDA" w:rsidRDefault="00295EDA" w:rsidP="00295EDA">
            <w:pPr>
              <w:pStyle w:val="TableParagraph"/>
              <w:ind w:left="107"/>
              <w:jc w:val="center"/>
              <w:rPr>
                <w:sz w:val="24"/>
                <w:szCs w:val="24"/>
              </w:rPr>
            </w:pPr>
            <w:proofErr w:type="spellStart"/>
            <w:r w:rsidRPr="00295EDA">
              <w:rPr>
                <w:sz w:val="24"/>
                <w:szCs w:val="24"/>
              </w:rPr>
              <w:t>Задача</w:t>
            </w:r>
            <w:proofErr w:type="spellEnd"/>
            <w:r w:rsidRPr="00295EDA">
              <w:rPr>
                <w:spacing w:val="-6"/>
                <w:sz w:val="24"/>
                <w:szCs w:val="24"/>
              </w:rPr>
              <w:t xml:space="preserve"> </w:t>
            </w:r>
            <w:r w:rsidRPr="00295EDA">
              <w:rPr>
                <w:sz w:val="24"/>
                <w:szCs w:val="24"/>
              </w:rPr>
              <w:t>«Наименование»</w:t>
            </w:r>
            <w:r w:rsidRPr="00295EDA">
              <w:rPr>
                <w:sz w:val="24"/>
                <w:szCs w:val="24"/>
                <w:vertAlign w:val="superscript"/>
              </w:rPr>
              <w:t>5</w:t>
            </w:r>
          </w:p>
        </w:tc>
        <w:tc>
          <w:tcPr>
            <w:tcW w:w="608" w:type="pct"/>
            <w:tcBorders>
              <w:top w:val="nil"/>
              <w:bottom w:val="nil"/>
              <w:right w:val="single" w:sz="4" w:space="0" w:color="auto"/>
            </w:tcBorders>
            <w:shd w:val="clear" w:color="auto" w:fill="auto"/>
          </w:tcPr>
          <w:p w:rsidR="00295EDA" w:rsidRPr="00295EDA" w:rsidRDefault="00295EDA" w:rsidP="00295EDA">
            <w:pPr>
              <w:pStyle w:val="TableParagraph"/>
              <w:jc w:val="center"/>
              <w:rPr>
                <w:sz w:val="24"/>
                <w:szCs w:val="24"/>
              </w:rPr>
            </w:pPr>
          </w:p>
        </w:tc>
      </w:tr>
      <w:tr w:rsidR="00295EDA" w:rsidRPr="00295EDA" w:rsidTr="00295EDA">
        <w:trPr>
          <w:trHeight w:val="371"/>
        </w:trPr>
        <w:tc>
          <w:tcPr>
            <w:tcW w:w="234" w:type="pct"/>
          </w:tcPr>
          <w:p w:rsidR="00295EDA" w:rsidRPr="00295EDA" w:rsidRDefault="00295EDA" w:rsidP="00295EDA">
            <w:pPr>
              <w:pStyle w:val="TableParagraph"/>
              <w:ind w:left="145" w:right="135"/>
              <w:jc w:val="center"/>
              <w:rPr>
                <w:sz w:val="24"/>
                <w:szCs w:val="24"/>
              </w:rPr>
            </w:pPr>
            <w:r w:rsidRPr="00295EDA">
              <w:rPr>
                <w:sz w:val="24"/>
                <w:szCs w:val="24"/>
              </w:rPr>
              <w:t>1.1</w:t>
            </w:r>
          </w:p>
        </w:tc>
        <w:tc>
          <w:tcPr>
            <w:tcW w:w="1737" w:type="pct"/>
          </w:tcPr>
          <w:p w:rsidR="00295EDA" w:rsidRPr="00295EDA" w:rsidRDefault="00295EDA" w:rsidP="00295EDA">
            <w:pPr>
              <w:pStyle w:val="TableParagraph"/>
              <w:ind w:left="107"/>
              <w:rPr>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показателя</w:t>
            </w:r>
            <w:proofErr w:type="spellEnd"/>
          </w:p>
        </w:tc>
        <w:tc>
          <w:tcPr>
            <w:tcW w:w="537" w:type="pct"/>
          </w:tcPr>
          <w:p w:rsidR="00295EDA" w:rsidRPr="00295EDA" w:rsidRDefault="00295EDA" w:rsidP="00295EDA">
            <w:pPr>
              <w:pStyle w:val="TableParagraph"/>
              <w:rPr>
                <w:sz w:val="24"/>
                <w:szCs w:val="24"/>
              </w:rPr>
            </w:pPr>
          </w:p>
        </w:tc>
        <w:tc>
          <w:tcPr>
            <w:tcW w:w="458" w:type="pct"/>
          </w:tcPr>
          <w:p w:rsidR="00295EDA" w:rsidRPr="00295EDA" w:rsidRDefault="00295EDA" w:rsidP="00295EDA">
            <w:pPr>
              <w:pStyle w:val="TableParagraph"/>
              <w:rPr>
                <w:sz w:val="24"/>
                <w:szCs w:val="24"/>
              </w:rPr>
            </w:pPr>
          </w:p>
        </w:tc>
        <w:tc>
          <w:tcPr>
            <w:tcW w:w="465" w:type="pct"/>
          </w:tcPr>
          <w:p w:rsidR="00295EDA" w:rsidRPr="00295EDA" w:rsidRDefault="00295EDA" w:rsidP="00295EDA">
            <w:pPr>
              <w:pStyle w:val="TableParagraph"/>
              <w:rPr>
                <w:sz w:val="24"/>
                <w:szCs w:val="24"/>
              </w:rPr>
            </w:pPr>
          </w:p>
        </w:tc>
        <w:tc>
          <w:tcPr>
            <w:tcW w:w="455" w:type="pct"/>
          </w:tcPr>
          <w:p w:rsidR="00295EDA" w:rsidRPr="00295EDA" w:rsidRDefault="00295EDA" w:rsidP="00295EDA">
            <w:pPr>
              <w:pStyle w:val="TableParagraph"/>
              <w:rPr>
                <w:sz w:val="24"/>
                <w:szCs w:val="24"/>
              </w:rPr>
            </w:pPr>
          </w:p>
        </w:tc>
        <w:tc>
          <w:tcPr>
            <w:tcW w:w="506" w:type="pct"/>
          </w:tcPr>
          <w:p w:rsidR="00295EDA" w:rsidRPr="00295EDA" w:rsidRDefault="00295EDA" w:rsidP="00295EDA">
            <w:pPr>
              <w:pStyle w:val="TableParagraph"/>
              <w:rPr>
                <w:sz w:val="24"/>
                <w:szCs w:val="24"/>
              </w:rPr>
            </w:pPr>
          </w:p>
        </w:tc>
        <w:tc>
          <w:tcPr>
            <w:tcW w:w="608" w:type="pct"/>
          </w:tcPr>
          <w:p w:rsidR="00295EDA" w:rsidRPr="00295EDA" w:rsidRDefault="00295EDA" w:rsidP="00295EDA">
            <w:pPr>
              <w:pStyle w:val="TableParagraph"/>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45" w:right="135"/>
              <w:jc w:val="center"/>
              <w:rPr>
                <w:sz w:val="24"/>
                <w:szCs w:val="24"/>
              </w:rPr>
            </w:pPr>
            <w:r w:rsidRPr="00295EDA">
              <w:rPr>
                <w:sz w:val="24"/>
                <w:szCs w:val="24"/>
              </w:rPr>
              <w:t>1.2</w:t>
            </w:r>
          </w:p>
        </w:tc>
        <w:tc>
          <w:tcPr>
            <w:tcW w:w="1737" w:type="pct"/>
          </w:tcPr>
          <w:p w:rsidR="00295EDA" w:rsidRPr="00295EDA" w:rsidRDefault="00295EDA" w:rsidP="00295EDA">
            <w:pPr>
              <w:pStyle w:val="TableParagraph"/>
              <w:rPr>
                <w:sz w:val="24"/>
                <w:szCs w:val="24"/>
              </w:rPr>
            </w:pPr>
            <w:r w:rsidRPr="00295EDA">
              <w:rPr>
                <w:sz w:val="24"/>
                <w:szCs w:val="24"/>
              </w:rPr>
              <w:t>…</w:t>
            </w:r>
          </w:p>
        </w:tc>
        <w:tc>
          <w:tcPr>
            <w:tcW w:w="537" w:type="pct"/>
          </w:tcPr>
          <w:p w:rsidR="00295EDA" w:rsidRPr="00295EDA" w:rsidRDefault="00295EDA" w:rsidP="00295EDA">
            <w:pPr>
              <w:pStyle w:val="TableParagraph"/>
              <w:rPr>
                <w:sz w:val="24"/>
                <w:szCs w:val="24"/>
              </w:rPr>
            </w:pPr>
          </w:p>
        </w:tc>
        <w:tc>
          <w:tcPr>
            <w:tcW w:w="458" w:type="pct"/>
          </w:tcPr>
          <w:p w:rsidR="00295EDA" w:rsidRPr="00295EDA" w:rsidRDefault="00295EDA" w:rsidP="00295EDA">
            <w:pPr>
              <w:pStyle w:val="TableParagraph"/>
              <w:rPr>
                <w:sz w:val="24"/>
                <w:szCs w:val="24"/>
              </w:rPr>
            </w:pPr>
          </w:p>
        </w:tc>
        <w:tc>
          <w:tcPr>
            <w:tcW w:w="465" w:type="pct"/>
          </w:tcPr>
          <w:p w:rsidR="00295EDA" w:rsidRPr="00295EDA" w:rsidRDefault="00295EDA" w:rsidP="00295EDA">
            <w:pPr>
              <w:pStyle w:val="TableParagraph"/>
              <w:rPr>
                <w:sz w:val="24"/>
                <w:szCs w:val="24"/>
              </w:rPr>
            </w:pPr>
          </w:p>
        </w:tc>
        <w:tc>
          <w:tcPr>
            <w:tcW w:w="455" w:type="pct"/>
          </w:tcPr>
          <w:p w:rsidR="00295EDA" w:rsidRPr="00295EDA" w:rsidRDefault="00295EDA" w:rsidP="00295EDA">
            <w:pPr>
              <w:pStyle w:val="TableParagraph"/>
              <w:rPr>
                <w:sz w:val="24"/>
                <w:szCs w:val="24"/>
              </w:rPr>
            </w:pPr>
          </w:p>
        </w:tc>
        <w:tc>
          <w:tcPr>
            <w:tcW w:w="506" w:type="pct"/>
          </w:tcPr>
          <w:p w:rsidR="00295EDA" w:rsidRPr="00295EDA" w:rsidRDefault="00295EDA" w:rsidP="00295EDA">
            <w:pPr>
              <w:pStyle w:val="TableParagraph"/>
              <w:rPr>
                <w:sz w:val="24"/>
                <w:szCs w:val="24"/>
              </w:rPr>
            </w:pPr>
          </w:p>
        </w:tc>
        <w:tc>
          <w:tcPr>
            <w:tcW w:w="608" w:type="pct"/>
          </w:tcPr>
          <w:p w:rsidR="00295EDA" w:rsidRPr="00295EDA" w:rsidRDefault="00295EDA" w:rsidP="00295EDA">
            <w:pPr>
              <w:pStyle w:val="TableParagraph"/>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0"/>
              <w:jc w:val="center"/>
              <w:rPr>
                <w:sz w:val="24"/>
                <w:szCs w:val="24"/>
              </w:rPr>
            </w:pPr>
            <w:r w:rsidRPr="00295EDA">
              <w:rPr>
                <w:sz w:val="24"/>
                <w:szCs w:val="24"/>
              </w:rPr>
              <w:t>2</w:t>
            </w:r>
          </w:p>
        </w:tc>
        <w:tc>
          <w:tcPr>
            <w:tcW w:w="4158" w:type="pct"/>
            <w:gridSpan w:val="6"/>
            <w:tcBorders>
              <w:right w:val="single" w:sz="4" w:space="0" w:color="auto"/>
            </w:tcBorders>
          </w:tcPr>
          <w:p w:rsidR="00295EDA" w:rsidRPr="00295EDA" w:rsidRDefault="00295EDA" w:rsidP="00295EDA">
            <w:pPr>
              <w:pStyle w:val="TableParagraph"/>
              <w:ind w:left="107"/>
              <w:jc w:val="center"/>
              <w:rPr>
                <w:sz w:val="24"/>
                <w:szCs w:val="24"/>
              </w:rPr>
            </w:pPr>
            <w:proofErr w:type="spellStart"/>
            <w:r w:rsidRPr="00295EDA">
              <w:rPr>
                <w:sz w:val="24"/>
                <w:szCs w:val="24"/>
              </w:rPr>
              <w:t>Задача</w:t>
            </w:r>
            <w:proofErr w:type="spellEnd"/>
            <w:r w:rsidRPr="00295EDA">
              <w:rPr>
                <w:spacing w:val="-6"/>
                <w:sz w:val="24"/>
                <w:szCs w:val="24"/>
              </w:rPr>
              <w:t xml:space="preserve"> </w:t>
            </w:r>
            <w:r w:rsidRPr="00295EDA">
              <w:rPr>
                <w:sz w:val="24"/>
                <w:szCs w:val="24"/>
              </w:rPr>
              <w:t>«</w:t>
            </w:r>
            <w:proofErr w:type="spellStart"/>
            <w:r w:rsidRPr="00295EDA">
              <w:rPr>
                <w:sz w:val="24"/>
                <w:szCs w:val="24"/>
              </w:rPr>
              <w:t>Наименование</w:t>
            </w:r>
            <w:proofErr w:type="spellEnd"/>
            <w:r w:rsidRPr="00295EDA">
              <w:rPr>
                <w:sz w:val="24"/>
                <w:szCs w:val="24"/>
              </w:rPr>
              <w:t>»</w:t>
            </w:r>
          </w:p>
        </w:tc>
        <w:tc>
          <w:tcPr>
            <w:tcW w:w="608" w:type="pct"/>
            <w:tcBorders>
              <w:left w:val="single" w:sz="4" w:space="0" w:color="auto"/>
            </w:tcBorders>
          </w:tcPr>
          <w:p w:rsidR="00295EDA" w:rsidRPr="00295EDA" w:rsidRDefault="00295EDA" w:rsidP="00295EDA">
            <w:pPr>
              <w:pStyle w:val="TableParagraph"/>
              <w:jc w:val="center"/>
              <w:rPr>
                <w:sz w:val="24"/>
                <w:szCs w:val="24"/>
              </w:rPr>
            </w:pPr>
          </w:p>
        </w:tc>
      </w:tr>
      <w:tr w:rsidR="00295EDA" w:rsidRPr="00295EDA" w:rsidTr="00295EDA">
        <w:trPr>
          <w:trHeight w:val="374"/>
        </w:trPr>
        <w:tc>
          <w:tcPr>
            <w:tcW w:w="234" w:type="pct"/>
          </w:tcPr>
          <w:p w:rsidR="00295EDA" w:rsidRPr="00295EDA" w:rsidRDefault="00295EDA" w:rsidP="00295EDA">
            <w:pPr>
              <w:pStyle w:val="TableParagraph"/>
              <w:ind w:left="143" w:right="136"/>
              <w:jc w:val="center"/>
              <w:rPr>
                <w:sz w:val="24"/>
                <w:szCs w:val="24"/>
              </w:rPr>
            </w:pPr>
            <w:r w:rsidRPr="00295EDA">
              <w:rPr>
                <w:sz w:val="24"/>
                <w:szCs w:val="24"/>
              </w:rPr>
              <w:t>2.1</w:t>
            </w:r>
          </w:p>
        </w:tc>
        <w:tc>
          <w:tcPr>
            <w:tcW w:w="1737" w:type="pct"/>
          </w:tcPr>
          <w:p w:rsidR="00295EDA" w:rsidRPr="00295EDA" w:rsidRDefault="00295EDA" w:rsidP="00295EDA">
            <w:pPr>
              <w:pStyle w:val="TableParagraph"/>
              <w:ind w:left="107"/>
              <w:rPr>
                <w:i/>
                <w:sz w:val="24"/>
                <w:szCs w:val="24"/>
              </w:rPr>
            </w:pPr>
            <w:proofErr w:type="spellStart"/>
            <w:r w:rsidRPr="00295EDA">
              <w:rPr>
                <w:spacing w:val="-1"/>
                <w:sz w:val="24"/>
                <w:szCs w:val="24"/>
              </w:rPr>
              <w:t>Наименование</w:t>
            </w:r>
            <w:proofErr w:type="spellEnd"/>
            <w:r w:rsidRPr="00295EDA">
              <w:rPr>
                <w:spacing w:val="-5"/>
                <w:sz w:val="24"/>
                <w:szCs w:val="24"/>
              </w:rPr>
              <w:t xml:space="preserve"> </w:t>
            </w:r>
            <w:proofErr w:type="spellStart"/>
            <w:r w:rsidRPr="00295EDA">
              <w:rPr>
                <w:sz w:val="24"/>
                <w:szCs w:val="24"/>
              </w:rPr>
              <w:t>показателя</w:t>
            </w:r>
            <w:proofErr w:type="spellEnd"/>
          </w:p>
        </w:tc>
        <w:tc>
          <w:tcPr>
            <w:tcW w:w="537" w:type="pct"/>
          </w:tcPr>
          <w:p w:rsidR="00295EDA" w:rsidRPr="00295EDA" w:rsidRDefault="00295EDA" w:rsidP="00295EDA">
            <w:pPr>
              <w:pStyle w:val="TableParagraph"/>
              <w:rPr>
                <w:strike/>
                <w:sz w:val="24"/>
                <w:szCs w:val="24"/>
              </w:rPr>
            </w:pPr>
          </w:p>
        </w:tc>
        <w:tc>
          <w:tcPr>
            <w:tcW w:w="458" w:type="pct"/>
          </w:tcPr>
          <w:p w:rsidR="00295EDA" w:rsidRPr="00295EDA" w:rsidRDefault="00295EDA" w:rsidP="00295EDA">
            <w:pPr>
              <w:pStyle w:val="TableParagraph"/>
              <w:rPr>
                <w:strike/>
                <w:sz w:val="24"/>
                <w:szCs w:val="24"/>
              </w:rPr>
            </w:pPr>
          </w:p>
        </w:tc>
        <w:tc>
          <w:tcPr>
            <w:tcW w:w="465" w:type="pct"/>
          </w:tcPr>
          <w:p w:rsidR="00295EDA" w:rsidRPr="00295EDA" w:rsidRDefault="00295EDA" w:rsidP="00295EDA">
            <w:pPr>
              <w:pStyle w:val="TableParagraph"/>
              <w:rPr>
                <w:strike/>
                <w:sz w:val="24"/>
                <w:szCs w:val="24"/>
              </w:rPr>
            </w:pPr>
          </w:p>
        </w:tc>
        <w:tc>
          <w:tcPr>
            <w:tcW w:w="455" w:type="pct"/>
          </w:tcPr>
          <w:p w:rsidR="00295EDA" w:rsidRPr="00295EDA" w:rsidRDefault="00295EDA" w:rsidP="00295EDA">
            <w:pPr>
              <w:pStyle w:val="TableParagraph"/>
              <w:rPr>
                <w:strike/>
                <w:sz w:val="24"/>
                <w:szCs w:val="24"/>
              </w:rPr>
            </w:pPr>
          </w:p>
        </w:tc>
        <w:tc>
          <w:tcPr>
            <w:tcW w:w="506" w:type="pct"/>
          </w:tcPr>
          <w:p w:rsidR="00295EDA" w:rsidRPr="00295EDA" w:rsidRDefault="00295EDA" w:rsidP="00295EDA">
            <w:pPr>
              <w:pStyle w:val="TableParagraph"/>
              <w:rPr>
                <w:strike/>
                <w:sz w:val="24"/>
                <w:szCs w:val="24"/>
              </w:rPr>
            </w:pPr>
          </w:p>
        </w:tc>
        <w:tc>
          <w:tcPr>
            <w:tcW w:w="608" w:type="pct"/>
            <w:tcBorders>
              <w:left w:val="single" w:sz="4" w:space="0" w:color="auto"/>
            </w:tcBorders>
          </w:tcPr>
          <w:p w:rsidR="00295EDA" w:rsidRPr="00295EDA" w:rsidRDefault="00295EDA" w:rsidP="00295EDA">
            <w:pPr>
              <w:pStyle w:val="TableParagraph"/>
              <w:rPr>
                <w:strike/>
                <w:sz w:val="24"/>
                <w:szCs w:val="24"/>
              </w:rPr>
            </w:pPr>
          </w:p>
        </w:tc>
      </w:tr>
      <w:tr w:rsidR="00295EDA" w:rsidRPr="00295EDA" w:rsidTr="00295EDA">
        <w:trPr>
          <w:trHeight w:val="374"/>
        </w:trPr>
        <w:tc>
          <w:tcPr>
            <w:tcW w:w="234" w:type="pct"/>
          </w:tcPr>
          <w:p w:rsidR="00295EDA" w:rsidRPr="00295EDA" w:rsidRDefault="00295EDA" w:rsidP="00295EDA">
            <w:pPr>
              <w:pStyle w:val="TableParagraph"/>
              <w:ind w:left="9"/>
              <w:jc w:val="center"/>
              <w:rPr>
                <w:sz w:val="24"/>
                <w:szCs w:val="24"/>
              </w:rPr>
            </w:pPr>
            <w:r w:rsidRPr="00295EDA">
              <w:rPr>
                <w:sz w:val="24"/>
                <w:szCs w:val="24"/>
              </w:rPr>
              <w:t>2.2</w:t>
            </w:r>
          </w:p>
        </w:tc>
        <w:tc>
          <w:tcPr>
            <w:tcW w:w="1737" w:type="pct"/>
          </w:tcPr>
          <w:p w:rsidR="00295EDA" w:rsidRPr="00295EDA" w:rsidRDefault="00295EDA" w:rsidP="00295EDA">
            <w:pPr>
              <w:pStyle w:val="TableParagraph"/>
              <w:ind w:left="107"/>
              <w:rPr>
                <w:i/>
                <w:sz w:val="24"/>
                <w:szCs w:val="24"/>
              </w:rPr>
            </w:pPr>
            <w:r w:rsidRPr="00295EDA">
              <w:rPr>
                <w:i/>
                <w:sz w:val="24"/>
                <w:szCs w:val="24"/>
              </w:rPr>
              <w:t>…</w:t>
            </w:r>
          </w:p>
        </w:tc>
        <w:tc>
          <w:tcPr>
            <w:tcW w:w="537" w:type="pct"/>
          </w:tcPr>
          <w:p w:rsidR="00295EDA" w:rsidRPr="00295EDA" w:rsidRDefault="00295EDA" w:rsidP="00295EDA">
            <w:pPr>
              <w:pStyle w:val="TableParagraph"/>
              <w:rPr>
                <w:strike/>
                <w:sz w:val="24"/>
                <w:szCs w:val="24"/>
              </w:rPr>
            </w:pPr>
          </w:p>
        </w:tc>
        <w:tc>
          <w:tcPr>
            <w:tcW w:w="458" w:type="pct"/>
          </w:tcPr>
          <w:p w:rsidR="00295EDA" w:rsidRPr="00295EDA" w:rsidRDefault="00295EDA" w:rsidP="00295EDA">
            <w:pPr>
              <w:pStyle w:val="TableParagraph"/>
              <w:rPr>
                <w:strike/>
                <w:sz w:val="24"/>
                <w:szCs w:val="24"/>
              </w:rPr>
            </w:pPr>
          </w:p>
        </w:tc>
        <w:tc>
          <w:tcPr>
            <w:tcW w:w="465" w:type="pct"/>
          </w:tcPr>
          <w:p w:rsidR="00295EDA" w:rsidRPr="00295EDA" w:rsidRDefault="00295EDA" w:rsidP="00295EDA">
            <w:pPr>
              <w:pStyle w:val="TableParagraph"/>
              <w:rPr>
                <w:strike/>
                <w:sz w:val="24"/>
                <w:szCs w:val="24"/>
              </w:rPr>
            </w:pPr>
          </w:p>
        </w:tc>
        <w:tc>
          <w:tcPr>
            <w:tcW w:w="455" w:type="pct"/>
          </w:tcPr>
          <w:p w:rsidR="00295EDA" w:rsidRPr="00295EDA" w:rsidRDefault="00295EDA" w:rsidP="00295EDA">
            <w:pPr>
              <w:pStyle w:val="TableParagraph"/>
              <w:rPr>
                <w:strike/>
                <w:sz w:val="24"/>
                <w:szCs w:val="24"/>
              </w:rPr>
            </w:pPr>
          </w:p>
        </w:tc>
        <w:tc>
          <w:tcPr>
            <w:tcW w:w="506" w:type="pct"/>
          </w:tcPr>
          <w:p w:rsidR="00295EDA" w:rsidRPr="00295EDA" w:rsidRDefault="00295EDA" w:rsidP="00295EDA">
            <w:pPr>
              <w:pStyle w:val="TableParagraph"/>
              <w:rPr>
                <w:strike/>
                <w:sz w:val="24"/>
                <w:szCs w:val="24"/>
              </w:rPr>
            </w:pPr>
          </w:p>
        </w:tc>
        <w:tc>
          <w:tcPr>
            <w:tcW w:w="608" w:type="pct"/>
          </w:tcPr>
          <w:p w:rsidR="00295EDA" w:rsidRPr="00295EDA" w:rsidRDefault="00295EDA" w:rsidP="00295EDA">
            <w:pPr>
              <w:pStyle w:val="TableParagraph"/>
              <w:rPr>
                <w:strike/>
                <w:sz w:val="24"/>
                <w:szCs w:val="24"/>
              </w:rPr>
            </w:pPr>
          </w:p>
        </w:tc>
      </w:tr>
    </w:tbl>
    <w:p w:rsidR="00295EDA" w:rsidRPr="00295EDA" w:rsidRDefault="00295EDA" w:rsidP="00295EDA">
      <w:pPr>
        <w:adjustRightInd w:val="0"/>
        <w:jc w:val="both"/>
      </w:pPr>
      <w:r w:rsidRPr="00295EDA">
        <w:rPr>
          <w:bCs/>
          <w:vertAlign w:val="superscript"/>
        </w:rPr>
        <w:t>1</w:t>
      </w:r>
      <w:proofErr w:type="gramStart"/>
      <w:r w:rsidRPr="00295EDA">
        <w:rPr>
          <w:bCs/>
          <w:vertAlign w:val="superscript"/>
        </w:rPr>
        <w:t xml:space="preserve"> </w:t>
      </w:r>
      <w:r w:rsidRPr="00295EDA">
        <w:t>У</w:t>
      </w:r>
      <w:proofErr w:type="gramEnd"/>
      <w:r w:rsidRPr="00295EDA">
        <w:t xml:space="preserve">казываются  показатели муниципальной программы из раздела 2 «Показатели </w:t>
      </w:r>
      <w:r w:rsidRPr="00295EDA">
        <w:rPr>
          <w:bCs/>
        </w:rPr>
        <w:t>комплекса процессных мероприятий</w:t>
      </w:r>
      <w:r w:rsidRPr="00295EDA">
        <w:t>».</w:t>
      </w:r>
    </w:p>
    <w:p w:rsidR="00295EDA" w:rsidRPr="00295EDA" w:rsidRDefault="00295EDA" w:rsidP="00295EDA">
      <w:pPr>
        <w:adjustRightInd w:val="0"/>
        <w:jc w:val="both"/>
      </w:pPr>
      <w:r w:rsidRPr="00295EDA">
        <w:rPr>
          <w:bCs/>
          <w:vertAlign w:val="superscript"/>
        </w:rPr>
        <w:t xml:space="preserve">2 </w:t>
      </w:r>
      <w:r w:rsidRPr="00295EDA">
        <w:t xml:space="preserve">Уровень показателя заполняется аналогично разделу 2 «Показатели </w:t>
      </w:r>
      <w:r w:rsidRPr="00295EDA">
        <w:rPr>
          <w:bCs/>
        </w:rPr>
        <w:t>комплекса процессных мероприятий</w:t>
      </w:r>
      <w:r w:rsidRPr="00295EDA">
        <w:t>».</w:t>
      </w:r>
    </w:p>
    <w:p w:rsidR="00295EDA" w:rsidRPr="00295EDA" w:rsidRDefault="00295EDA" w:rsidP="00295EDA">
      <w:pPr>
        <w:adjustRightInd w:val="0"/>
        <w:jc w:val="both"/>
      </w:pPr>
      <w:r w:rsidRPr="00295EDA">
        <w:rPr>
          <w:bCs/>
          <w:vertAlign w:val="superscript"/>
        </w:rPr>
        <w:t>3</w:t>
      </w:r>
      <w:proofErr w:type="gramStart"/>
      <w:r w:rsidRPr="00295EDA">
        <w:rPr>
          <w:bCs/>
          <w:vertAlign w:val="superscript"/>
        </w:rPr>
        <w:t xml:space="preserve"> </w:t>
      </w:r>
      <w:r w:rsidRPr="00295EDA">
        <w:t>У</w:t>
      </w:r>
      <w:proofErr w:type="gramEnd"/>
      <w:r w:rsidRPr="00295EDA">
        <w:t>казываются  ежеквартальные планируемые значения текущего года в соответствии с годом, указанным в заголовке подраздела, ежеквартальные значения указываются нарастающим итогом с 1 января.</w:t>
      </w:r>
    </w:p>
    <w:p w:rsidR="00295EDA" w:rsidRPr="00295EDA" w:rsidRDefault="00295EDA" w:rsidP="00295EDA">
      <w:pPr>
        <w:shd w:val="clear" w:color="auto" w:fill="FFFFFF"/>
        <w:jc w:val="both"/>
      </w:pPr>
      <w:r w:rsidRPr="00295EDA">
        <w:rPr>
          <w:bCs/>
          <w:vertAlign w:val="superscript"/>
        </w:rPr>
        <w:t xml:space="preserve">4 </w:t>
      </w:r>
      <w:r w:rsidRPr="00295EDA">
        <w:t xml:space="preserve">Значение показателя соответствует значению показателя за текущий год в разделе 2 «Показатели </w:t>
      </w:r>
      <w:r w:rsidRPr="00295EDA">
        <w:rPr>
          <w:bCs/>
        </w:rPr>
        <w:t>комплекса процессных мероприятий</w:t>
      </w:r>
      <w:r w:rsidRPr="00295EDA">
        <w:t>».</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 xml:space="preserve">казывается наименование задачи </w:t>
      </w:r>
      <w:r w:rsidRPr="00295EDA">
        <w:rPr>
          <w:bCs/>
        </w:rPr>
        <w:t>комплекса процессных мероприятий</w:t>
      </w:r>
      <w:r w:rsidRPr="00295EDA">
        <w:t xml:space="preserve"> в соответствии с разделом 2 «Показатели </w:t>
      </w:r>
      <w:r w:rsidRPr="00295EDA">
        <w:rPr>
          <w:bCs/>
        </w:rPr>
        <w:t>комплекса процессных мероприятий</w:t>
      </w:r>
      <w:r w:rsidRPr="00295EDA">
        <w:t>».</w:t>
      </w:r>
    </w:p>
    <w:p w:rsidR="00295EDA" w:rsidRPr="00295EDA" w:rsidRDefault="00295EDA" w:rsidP="00295EDA">
      <w:pPr>
        <w:pStyle w:val="ac"/>
        <w:widowControl/>
        <w:ind w:left="2694" w:firstLine="0"/>
        <w:jc w:val="left"/>
        <w:rPr>
          <w:b/>
          <w:sz w:val="24"/>
          <w:szCs w:val="24"/>
        </w:rPr>
      </w:pPr>
    </w:p>
    <w:p w:rsidR="00295EDA" w:rsidRPr="00295EDA" w:rsidRDefault="00295EDA" w:rsidP="00295EDA">
      <w:pPr>
        <w:rPr>
          <w:b/>
        </w:rPr>
      </w:pPr>
    </w:p>
    <w:p w:rsidR="00295EDA" w:rsidRPr="00295EDA" w:rsidRDefault="00295EDA" w:rsidP="00295EDA">
      <w:pPr>
        <w:pStyle w:val="1"/>
        <w:tabs>
          <w:tab w:val="left" w:pos="11057"/>
        </w:tabs>
        <w:ind w:left="4472" w:hanging="928"/>
        <w:rPr>
          <w:sz w:val="24"/>
          <w:szCs w:val="24"/>
        </w:rPr>
      </w:pPr>
    </w:p>
    <w:p w:rsidR="00295EDA" w:rsidRPr="00295EDA" w:rsidRDefault="00295EDA" w:rsidP="00295EDA">
      <w:pPr>
        <w:rPr>
          <w:b/>
          <w:bCs/>
        </w:rPr>
      </w:pPr>
      <w:r w:rsidRPr="00295EDA">
        <w:br w:type="page"/>
      </w:r>
    </w:p>
    <w:p w:rsidR="00295EDA" w:rsidRPr="00295EDA" w:rsidRDefault="00295EDA" w:rsidP="00295EDA">
      <w:pPr>
        <w:pStyle w:val="1"/>
        <w:numPr>
          <w:ilvl w:val="0"/>
          <w:numId w:val="13"/>
        </w:numPr>
        <w:shd w:val="clear" w:color="auto" w:fill="FFFFFF"/>
        <w:tabs>
          <w:tab w:val="left" w:pos="11057"/>
        </w:tabs>
        <w:autoSpaceDE/>
        <w:autoSpaceDN/>
        <w:jc w:val="center"/>
        <w:rPr>
          <w:sz w:val="24"/>
          <w:szCs w:val="24"/>
        </w:rPr>
      </w:pPr>
      <w:r w:rsidRPr="00295EDA">
        <w:rPr>
          <w:sz w:val="24"/>
          <w:szCs w:val="24"/>
        </w:rPr>
        <w:lastRenderedPageBreak/>
        <w:t>Перечень</w:t>
      </w:r>
      <w:r w:rsidRPr="00295EDA">
        <w:rPr>
          <w:spacing w:val="-4"/>
          <w:sz w:val="24"/>
          <w:szCs w:val="24"/>
        </w:rPr>
        <w:t xml:space="preserve"> </w:t>
      </w:r>
      <w:r w:rsidRPr="00295EDA">
        <w:rPr>
          <w:sz w:val="24"/>
          <w:szCs w:val="24"/>
        </w:rPr>
        <w:t>мероприятий (результатов) комплекса процессных мероприятий</w:t>
      </w:r>
    </w:p>
    <w:p w:rsidR="00295EDA" w:rsidRPr="00295EDA" w:rsidRDefault="00295EDA" w:rsidP="00295EDA">
      <w:pPr>
        <w:pStyle w:val="1"/>
        <w:tabs>
          <w:tab w:val="left" w:pos="11057"/>
        </w:tabs>
        <w:ind w:left="720"/>
        <w:rPr>
          <w:sz w:val="24"/>
          <w:szCs w:val="24"/>
        </w:rPr>
      </w:pPr>
    </w:p>
    <w:tbl>
      <w:tblPr>
        <w:tblW w:w="5000" w:type="pct"/>
        <w:tblLook w:val="01E0" w:firstRow="1" w:lastRow="1" w:firstColumn="1" w:lastColumn="1" w:noHBand="0" w:noVBand="0"/>
      </w:tblPr>
      <w:tblGrid>
        <w:gridCol w:w="540"/>
        <w:gridCol w:w="3282"/>
        <w:gridCol w:w="1546"/>
        <w:gridCol w:w="1286"/>
        <w:gridCol w:w="6"/>
        <w:gridCol w:w="1137"/>
        <w:gridCol w:w="819"/>
        <w:gridCol w:w="1000"/>
        <w:gridCol w:w="1212"/>
        <w:gridCol w:w="1019"/>
        <w:gridCol w:w="1004"/>
        <w:gridCol w:w="1797"/>
      </w:tblGrid>
      <w:tr w:rsidR="00295EDA" w:rsidRPr="00295EDA" w:rsidTr="00295EDA">
        <w:trPr>
          <w:trHeight w:val="420"/>
        </w:trPr>
        <w:tc>
          <w:tcPr>
            <w:tcW w:w="179" w:type="pct"/>
            <w:vMerge w:val="restar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 xml:space="preserve">№ </w:t>
            </w:r>
            <w:proofErr w:type="gramStart"/>
            <w:r w:rsidRPr="00295EDA">
              <w:t>п</w:t>
            </w:r>
            <w:proofErr w:type="gramEnd"/>
            <w:r w:rsidRPr="00295EDA">
              <w:t>/п</w:t>
            </w:r>
          </w:p>
        </w:tc>
        <w:tc>
          <w:tcPr>
            <w:tcW w:w="1132" w:type="pct"/>
            <w:vMerge w:val="restar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Наименование мероприятия (результата)</w:t>
            </w:r>
          </w:p>
        </w:tc>
        <w:tc>
          <w:tcPr>
            <w:tcW w:w="511" w:type="pct"/>
            <w:vMerge w:val="restar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Тип мероприятия (результата)</w:t>
            </w:r>
          </w:p>
        </w:tc>
        <w:tc>
          <w:tcPr>
            <w:tcW w:w="427" w:type="pct"/>
            <w:gridSpan w:val="2"/>
            <w:vMerge w:val="restar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Единица измерения (по ОКЕИ)</w:t>
            </w:r>
            <w:r w:rsidRPr="00295EDA">
              <w:rPr>
                <w:vertAlign w:val="superscript"/>
              </w:rPr>
              <w:t xml:space="preserve"> 1</w:t>
            </w:r>
          </w:p>
        </w:tc>
        <w:tc>
          <w:tcPr>
            <w:tcW w:w="666" w:type="pct"/>
            <w:gridSpan w:val="2"/>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Базовое значение</w:t>
            </w:r>
            <w:proofErr w:type="gramStart"/>
            <w:r w:rsidRPr="00295EDA">
              <w:rPr>
                <w:vertAlign w:val="superscript"/>
              </w:rPr>
              <w:t>2</w:t>
            </w:r>
            <w:proofErr w:type="gramEnd"/>
          </w:p>
        </w:tc>
        <w:tc>
          <w:tcPr>
            <w:tcW w:w="1491" w:type="pct"/>
            <w:gridSpan w:val="4"/>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Значения мероприятия (результата),</w:t>
            </w:r>
            <w:r w:rsidRPr="00295EDA">
              <w:br/>
              <w:t>по годам</w:t>
            </w:r>
            <w:r w:rsidRPr="00295EDA">
              <w:rPr>
                <w:vertAlign w:val="superscript"/>
              </w:rPr>
              <w:t>3</w:t>
            </w:r>
          </w:p>
        </w:tc>
        <w:tc>
          <w:tcPr>
            <w:tcW w:w="594" w:type="pct"/>
            <w:vMerge w:val="restart"/>
            <w:tcBorders>
              <w:top w:val="single" w:sz="4" w:space="0" w:color="000000"/>
              <w:left w:val="single" w:sz="4" w:space="0" w:color="000000"/>
              <w:right w:val="single" w:sz="4" w:space="0" w:color="000000"/>
            </w:tcBorders>
          </w:tcPr>
          <w:p w:rsidR="00295EDA" w:rsidRPr="00295EDA" w:rsidRDefault="00295EDA" w:rsidP="00295EDA">
            <w:pPr>
              <w:pStyle w:val="TableParagraph"/>
              <w:spacing w:before="10"/>
              <w:jc w:val="center"/>
              <w:rPr>
                <w:sz w:val="24"/>
                <w:szCs w:val="24"/>
              </w:rPr>
            </w:pPr>
            <w:r w:rsidRPr="00295EDA">
              <w:rPr>
                <w:sz w:val="24"/>
                <w:szCs w:val="24"/>
              </w:rPr>
              <w:t>Ответственный исполнитель</w:t>
            </w:r>
          </w:p>
          <w:p w:rsidR="00295EDA" w:rsidRPr="00295EDA" w:rsidRDefault="00295EDA" w:rsidP="00295EDA">
            <w:pPr>
              <w:jc w:val="center"/>
            </w:pPr>
            <w:r w:rsidRPr="00295EDA">
              <w:t>(Ф.И.О., должность)</w:t>
            </w:r>
            <w:r w:rsidRPr="00295EDA">
              <w:rPr>
                <w:vertAlign w:val="superscript"/>
              </w:rPr>
              <w:t>4</w:t>
            </w:r>
          </w:p>
        </w:tc>
      </w:tr>
      <w:tr w:rsidR="00295EDA" w:rsidRPr="00295EDA" w:rsidTr="00295EDA">
        <w:trPr>
          <w:trHeight w:val="272"/>
        </w:trPr>
        <w:tc>
          <w:tcPr>
            <w:tcW w:w="179" w:type="pct"/>
            <w:vMerge/>
            <w:tcBorders>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1132" w:type="pct"/>
            <w:vMerge/>
            <w:tcBorders>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511" w:type="pct"/>
            <w:vMerge/>
            <w:tcBorders>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27" w:type="pct"/>
            <w:gridSpan w:val="2"/>
            <w:vMerge/>
            <w:tcBorders>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76" w:type="pct"/>
            <w:tcBorders>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значение</w:t>
            </w:r>
          </w:p>
        </w:tc>
        <w:tc>
          <w:tcPr>
            <w:tcW w:w="291" w:type="pct"/>
            <w:tcBorders>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год</w:t>
            </w:r>
          </w:p>
        </w:tc>
        <w:tc>
          <w:tcPr>
            <w:tcW w:w="353"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N</w:t>
            </w:r>
          </w:p>
        </w:tc>
        <w:tc>
          <w:tcPr>
            <w:tcW w:w="425"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N+1</w:t>
            </w:r>
          </w:p>
        </w:tc>
        <w:tc>
          <w:tcPr>
            <w:tcW w:w="35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w:t>
            </w:r>
          </w:p>
        </w:tc>
        <w:tc>
          <w:tcPr>
            <w:tcW w:w="354"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roofErr w:type="spellStart"/>
            <w:r w:rsidRPr="00295EDA">
              <w:t>N+n</w:t>
            </w:r>
            <w:proofErr w:type="spellEnd"/>
          </w:p>
        </w:tc>
        <w:tc>
          <w:tcPr>
            <w:tcW w:w="594" w:type="pct"/>
            <w:vMerge/>
            <w:tcBorders>
              <w:left w:val="single" w:sz="4" w:space="0" w:color="000000"/>
              <w:bottom w:val="single" w:sz="4" w:space="0" w:color="000000"/>
              <w:right w:val="single" w:sz="4" w:space="0" w:color="000000"/>
            </w:tcBorders>
          </w:tcPr>
          <w:p w:rsidR="00295EDA" w:rsidRPr="00295EDA" w:rsidRDefault="00295EDA" w:rsidP="00295EDA">
            <w:pPr>
              <w:jc w:val="center"/>
            </w:pPr>
          </w:p>
        </w:tc>
      </w:tr>
      <w:tr w:rsidR="00295EDA" w:rsidRPr="00295EDA" w:rsidTr="00295EDA">
        <w:trPr>
          <w:trHeight w:val="439"/>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 xml:space="preserve">1. Наименование задачи комплекса </w:t>
            </w:r>
            <w:proofErr w:type="gramStart"/>
            <w:r w:rsidRPr="00295EDA">
              <w:t>процессных</w:t>
            </w:r>
            <w:proofErr w:type="gramEnd"/>
            <w:r w:rsidRPr="00295EDA">
              <w:t xml:space="preserve"> мероприятий</w:t>
            </w:r>
            <w:r w:rsidRPr="00295EDA">
              <w:rPr>
                <w:vertAlign w:val="superscript"/>
              </w:rPr>
              <w:t>5</w:t>
            </w: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1.1</w:t>
            </w:r>
          </w:p>
        </w:tc>
        <w:tc>
          <w:tcPr>
            <w:tcW w:w="1132"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Мероприятие (результат) «Наименование»</w:t>
            </w:r>
            <w:r w:rsidRPr="00295EDA">
              <w:rPr>
                <w:vertAlign w:val="superscript"/>
              </w:rPr>
              <w:t>6</w:t>
            </w:r>
          </w:p>
        </w:tc>
        <w:tc>
          <w:tcPr>
            <w:tcW w:w="51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27" w:type="pct"/>
            <w:gridSpan w:val="2"/>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76"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9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3"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25"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4"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594"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jc w:val="center"/>
            </w:pP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821" w:type="pct"/>
            <w:gridSpan w:val="11"/>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r w:rsidRPr="00295EDA">
              <w:t>Описательная часть характеристики мероприятия (результата)</w:t>
            </w:r>
            <w:r w:rsidRPr="00295EDA">
              <w:rPr>
                <w:vertAlign w:val="superscript"/>
              </w:rPr>
              <w:t>7</w:t>
            </w: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1.2</w:t>
            </w:r>
          </w:p>
        </w:tc>
        <w:tc>
          <w:tcPr>
            <w:tcW w:w="1132"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 xml:space="preserve">Мероприятие (результат) «Наименование» </w:t>
            </w:r>
          </w:p>
        </w:tc>
        <w:tc>
          <w:tcPr>
            <w:tcW w:w="51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27" w:type="pct"/>
            <w:gridSpan w:val="2"/>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76"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9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3"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25"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354"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594"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jc w:val="center"/>
            </w:pP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rPr>
                <w:lang w:val="en-US"/>
              </w:rPr>
            </w:pPr>
          </w:p>
        </w:tc>
        <w:tc>
          <w:tcPr>
            <w:tcW w:w="4821" w:type="pct"/>
            <w:gridSpan w:val="11"/>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r w:rsidRPr="00295EDA">
              <w:t>Описательная часть характеристики мероприятия (результата)</w:t>
            </w: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821" w:type="pct"/>
            <w:gridSpan w:val="11"/>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2. Наименование задачи комплекса процессных мероприятий</w:t>
            </w:r>
          </w:p>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2.1</w:t>
            </w:r>
          </w:p>
        </w:tc>
        <w:tc>
          <w:tcPr>
            <w:tcW w:w="1132" w:type="pct"/>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r w:rsidRPr="00295EDA">
              <w:t>Мероприятие (результат) «Наименование»</w:t>
            </w:r>
          </w:p>
        </w:tc>
        <w:tc>
          <w:tcPr>
            <w:tcW w:w="511" w:type="pct"/>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tc>
        <w:tc>
          <w:tcPr>
            <w:tcW w:w="425" w:type="pct"/>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tc>
        <w:tc>
          <w:tcPr>
            <w:tcW w:w="378" w:type="pct"/>
            <w:gridSpan w:val="2"/>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tc>
        <w:tc>
          <w:tcPr>
            <w:tcW w:w="291" w:type="pct"/>
            <w:tcBorders>
              <w:top w:val="single" w:sz="4" w:space="0" w:color="000000"/>
              <w:left w:val="single" w:sz="4" w:space="0" w:color="auto"/>
              <w:bottom w:val="single" w:sz="4" w:space="0" w:color="000000"/>
              <w:right w:val="single" w:sz="4" w:space="0" w:color="auto"/>
            </w:tcBorders>
            <w:vAlign w:val="center"/>
          </w:tcPr>
          <w:p w:rsidR="00295EDA" w:rsidRPr="00295EDA" w:rsidRDefault="00295EDA" w:rsidP="00295EDA"/>
        </w:tc>
        <w:tc>
          <w:tcPr>
            <w:tcW w:w="353" w:type="pct"/>
            <w:tcBorders>
              <w:top w:val="single" w:sz="4" w:space="0" w:color="000000"/>
              <w:left w:val="single" w:sz="4" w:space="0" w:color="auto"/>
              <w:bottom w:val="single" w:sz="4" w:space="0" w:color="000000"/>
              <w:right w:val="single" w:sz="4" w:space="0" w:color="auto"/>
            </w:tcBorders>
            <w:vAlign w:val="center"/>
          </w:tcPr>
          <w:p w:rsidR="00295EDA" w:rsidRPr="00295EDA" w:rsidRDefault="00295EDA" w:rsidP="00295EDA"/>
        </w:tc>
        <w:tc>
          <w:tcPr>
            <w:tcW w:w="425" w:type="pct"/>
            <w:tcBorders>
              <w:top w:val="single" w:sz="4" w:space="0" w:color="000000"/>
              <w:left w:val="single" w:sz="4" w:space="0" w:color="auto"/>
              <w:bottom w:val="single" w:sz="4" w:space="0" w:color="000000"/>
              <w:right w:val="single" w:sz="4" w:space="0" w:color="auto"/>
            </w:tcBorders>
            <w:vAlign w:val="center"/>
          </w:tcPr>
          <w:p w:rsidR="00295EDA" w:rsidRPr="00295EDA" w:rsidRDefault="00295EDA" w:rsidP="00295EDA"/>
        </w:tc>
        <w:tc>
          <w:tcPr>
            <w:tcW w:w="359" w:type="pct"/>
            <w:tcBorders>
              <w:top w:val="single" w:sz="4" w:space="0" w:color="000000"/>
              <w:left w:val="single" w:sz="4" w:space="0" w:color="auto"/>
              <w:bottom w:val="single" w:sz="4" w:space="0" w:color="000000"/>
              <w:right w:val="single" w:sz="4" w:space="0" w:color="auto"/>
            </w:tcBorders>
            <w:vAlign w:val="center"/>
          </w:tcPr>
          <w:p w:rsidR="00295EDA" w:rsidRPr="00295EDA" w:rsidRDefault="00295EDA" w:rsidP="00295EDA"/>
        </w:tc>
        <w:tc>
          <w:tcPr>
            <w:tcW w:w="354" w:type="pct"/>
            <w:tcBorders>
              <w:top w:val="single" w:sz="4" w:space="0" w:color="000000"/>
              <w:left w:val="single" w:sz="4" w:space="0" w:color="auto"/>
              <w:bottom w:val="single" w:sz="4" w:space="0" w:color="000000"/>
              <w:right w:val="single" w:sz="4" w:space="0" w:color="000000"/>
            </w:tcBorders>
            <w:vAlign w:val="center"/>
          </w:tcPr>
          <w:p w:rsidR="00295EDA" w:rsidRPr="00295EDA" w:rsidRDefault="00295EDA" w:rsidP="00295EDA"/>
        </w:tc>
        <w:tc>
          <w:tcPr>
            <w:tcW w:w="594" w:type="pct"/>
            <w:tcBorders>
              <w:top w:val="single" w:sz="4" w:space="0" w:color="000000"/>
              <w:left w:val="single" w:sz="4" w:space="0" w:color="auto"/>
              <w:bottom w:val="single" w:sz="4" w:space="0" w:color="000000"/>
              <w:right w:val="single" w:sz="4" w:space="0" w:color="000000"/>
            </w:tcBorders>
          </w:tcPr>
          <w:p w:rsidR="00295EDA" w:rsidRPr="00295EDA" w:rsidRDefault="00295EDA" w:rsidP="00295EDA"/>
        </w:tc>
      </w:tr>
      <w:tr w:rsidR="00295EDA" w:rsidRPr="00295EDA" w:rsidTr="00295EDA">
        <w:trPr>
          <w:trHeight w:val="387"/>
        </w:trPr>
        <w:tc>
          <w:tcPr>
            <w:tcW w:w="179"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4821" w:type="pct"/>
            <w:gridSpan w:val="11"/>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r w:rsidRPr="00295EDA">
              <w:t>Описательная часть характеристики мероприятия (результата)</w:t>
            </w:r>
          </w:p>
        </w:tc>
      </w:tr>
    </w:tbl>
    <w:p w:rsidR="00295EDA" w:rsidRPr="00295EDA" w:rsidRDefault="00295EDA" w:rsidP="00295EDA">
      <w:pPr>
        <w:pStyle w:val="a8"/>
        <w:tabs>
          <w:tab w:val="left" w:pos="11057"/>
        </w:tabs>
      </w:pPr>
      <w:r w:rsidRPr="00295EDA">
        <w:rPr>
          <w:vertAlign w:val="superscript"/>
        </w:rPr>
        <w:t>1</w:t>
      </w:r>
      <w:proofErr w:type="gramStart"/>
      <w:r w:rsidRPr="00295EDA">
        <w:t xml:space="preserve"> У</w:t>
      </w:r>
      <w:proofErr w:type="gramEnd"/>
      <w:r w:rsidRPr="00295EDA">
        <w:t xml:space="preserve">казывается единица измерения показателя по Общероссийскому </w:t>
      </w:r>
      <w:hyperlink r:id="rId28" w:history="1">
        <w:r w:rsidRPr="00295EDA">
          <w:t>классификатору</w:t>
        </w:r>
      </w:hyperlink>
      <w:r w:rsidRPr="00295EDA">
        <w:t xml:space="preserve"> единиц измерения.</w:t>
      </w:r>
    </w:p>
    <w:p w:rsidR="00295EDA" w:rsidRPr="00295EDA" w:rsidRDefault="00295EDA" w:rsidP="00295EDA">
      <w:pPr>
        <w:adjustRightInd w:val="0"/>
        <w:jc w:val="both"/>
      </w:pPr>
      <w:r w:rsidRPr="00295EDA">
        <w:rPr>
          <w:vertAlign w:val="superscript"/>
        </w:rPr>
        <w:t>2</w:t>
      </w:r>
      <w:proofErr w:type="gramStart"/>
      <w:r w:rsidRPr="00295EDA">
        <w:t xml:space="preserve"> В</w:t>
      </w:r>
      <w:proofErr w:type="gramEnd"/>
      <w:r w:rsidRPr="00295EDA">
        <w:t xml:space="preserve"> качестве базового значения указывается фактическое значение мероприятия (результата) в количественном выражении за год, предшествующий началу реализации комплекса процессных мероприятий, или за год, определенный федеральным исполнительным  органом или исполнительным  органом Кировской области в составе декомпозированного мероприятия (результата). Указывается соответствующий год.</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 xml:space="preserve">казываются плановые значения показателей по всем годам реализации мероприятия (результата) </w:t>
      </w:r>
      <w:r w:rsidRPr="00295EDA">
        <w:rPr>
          <w:bCs/>
        </w:rPr>
        <w:t>комплекса процессных мероприятий</w:t>
      </w:r>
      <w:r w:rsidRPr="00295EDA">
        <w:t xml:space="preserve">, начиная с года начала реализации </w:t>
      </w:r>
      <w:r w:rsidRPr="00295EDA">
        <w:rPr>
          <w:bCs/>
        </w:rPr>
        <w:t xml:space="preserve">комплекса процессных мероприятий </w:t>
      </w:r>
      <w:r w:rsidRPr="00295EDA">
        <w:t xml:space="preserve">или с года включения мероприятия (результата). Планирование значений мероприятия (результата)  осуществляется только дискретным методом за соответствующий год. За N принимается год начала реализации </w:t>
      </w:r>
      <w:r w:rsidRPr="00295EDA">
        <w:rPr>
          <w:bCs/>
        </w:rPr>
        <w:t>комплекса процессных мероприятий</w:t>
      </w:r>
      <w:r w:rsidRPr="00295EDA">
        <w:t>.</w:t>
      </w:r>
    </w:p>
    <w:p w:rsidR="00295EDA" w:rsidRPr="00295EDA" w:rsidRDefault="00295EDA" w:rsidP="00295EDA">
      <w:pPr>
        <w:shd w:val="clear" w:color="auto" w:fill="FFFFFF"/>
        <w:jc w:val="both"/>
      </w:pPr>
      <w:r w:rsidRPr="00295EDA">
        <w:rPr>
          <w:vertAlign w:val="superscript"/>
        </w:rPr>
        <w:t>4</w:t>
      </w:r>
      <w:proofErr w:type="gramStart"/>
      <w:r w:rsidRPr="00295EDA">
        <w:t xml:space="preserve"> У</w:t>
      </w:r>
      <w:proofErr w:type="gramEnd"/>
      <w:r w:rsidRPr="00295EDA">
        <w:t xml:space="preserve">казывается фамилия И.О., должность сотрудника структурного подразделения (отраслевого органа) администрации муниципального образования, ответственного за достижение мероприятия (результата). </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 xml:space="preserve">казывается наименование задачи </w:t>
      </w:r>
      <w:r w:rsidRPr="00295EDA">
        <w:rPr>
          <w:bCs/>
        </w:rPr>
        <w:t>комплекса процессных мероприятий</w:t>
      </w:r>
      <w:r w:rsidRPr="00295EDA">
        <w:t xml:space="preserve"> в соответствии с разделом 2 «Показатели </w:t>
      </w:r>
      <w:r w:rsidRPr="00295EDA">
        <w:rPr>
          <w:bCs/>
        </w:rPr>
        <w:t>комплекса процессных мероприятий</w:t>
      </w:r>
      <w:r w:rsidRPr="00295EDA">
        <w:t>».</w:t>
      </w:r>
    </w:p>
    <w:p w:rsidR="00295EDA" w:rsidRPr="00295EDA" w:rsidRDefault="00295EDA" w:rsidP="00295EDA">
      <w:pPr>
        <w:adjustRightInd w:val="0"/>
        <w:jc w:val="both"/>
      </w:pPr>
      <w:r w:rsidRPr="00295EDA">
        <w:rPr>
          <w:vertAlign w:val="superscript"/>
        </w:rPr>
        <w:t>6</w:t>
      </w:r>
      <w:proofErr w:type="gramStart"/>
      <w:r w:rsidRPr="00295EDA">
        <w:t xml:space="preserve"> У</w:t>
      </w:r>
      <w:proofErr w:type="gramEnd"/>
      <w:r w:rsidRPr="00295EDA">
        <w:t>казывается наименование мероприятия (результата). Наименование мероприятия (результата) формулируется в виде завершенного действия.</w:t>
      </w:r>
    </w:p>
    <w:p w:rsidR="00295EDA" w:rsidRPr="00295EDA" w:rsidRDefault="00295EDA" w:rsidP="00295EDA">
      <w:pPr>
        <w:pStyle w:val="ConsPlusNormal"/>
        <w:jc w:val="both"/>
        <w:rPr>
          <w:sz w:val="24"/>
          <w:szCs w:val="24"/>
        </w:rPr>
      </w:pPr>
      <w:r w:rsidRPr="00295EDA">
        <w:rPr>
          <w:sz w:val="24"/>
          <w:szCs w:val="24"/>
          <w:vertAlign w:val="superscript"/>
        </w:rPr>
        <w:t>7</w:t>
      </w:r>
      <w:proofErr w:type="gramStart"/>
      <w:r w:rsidRPr="00295EDA">
        <w:rPr>
          <w:rFonts w:ascii="Times New Roman" w:hAnsi="Times New Roman" w:cs="Times New Roman"/>
          <w:sz w:val="24"/>
          <w:szCs w:val="24"/>
        </w:rPr>
        <w:t xml:space="preserve"> </w:t>
      </w:r>
      <w:r w:rsidRPr="00295EDA">
        <w:rPr>
          <w:rFonts w:ascii="Times New Roman" w:hAnsi="Times New Roman" w:cs="Times New Roman"/>
          <w:sz w:val="24"/>
          <w:szCs w:val="24"/>
          <w:lang w:eastAsia="en-US"/>
        </w:rPr>
        <w:t>В</w:t>
      </w:r>
      <w:proofErr w:type="gramEnd"/>
      <w:r w:rsidRPr="00295EDA">
        <w:rPr>
          <w:rFonts w:ascii="Times New Roman" w:hAnsi="Times New Roman" w:cs="Times New Roman"/>
          <w:sz w:val="24"/>
          <w:szCs w:val="24"/>
          <w:lang w:eastAsia="en-US"/>
        </w:rPr>
        <w:t xml:space="preserve"> характеристике мероприятия (результата) указывается описание мероприятия (результата). Формулировка характеристики мероприятия (результата) должна уточнять наименование мероприятия (результата) и не дублировать его. Формулировка характеристики мероприятия </w:t>
      </w:r>
      <w:r w:rsidRPr="00295EDA">
        <w:rPr>
          <w:rFonts w:ascii="Times New Roman" w:hAnsi="Times New Roman" w:cs="Times New Roman"/>
          <w:sz w:val="24"/>
          <w:szCs w:val="24"/>
          <w:lang w:eastAsia="en-US"/>
        </w:rPr>
        <w:lastRenderedPageBreak/>
        <w:t>(результата) должна однозначно трактовать суть и факт достижения мероприятия (результата). Описание мероприятия (результата) формулируется в виде завершенного действия.</w:t>
      </w:r>
    </w:p>
    <w:p w:rsidR="00295EDA" w:rsidRPr="00295EDA" w:rsidRDefault="00295EDA" w:rsidP="00295EDA">
      <w:pPr>
        <w:pStyle w:val="a8"/>
        <w:tabs>
          <w:tab w:val="left" w:pos="11057"/>
        </w:tabs>
        <w:rPr>
          <w:i/>
          <w:iCs/>
        </w:rPr>
      </w:pPr>
    </w:p>
    <w:p w:rsidR="00295EDA" w:rsidRPr="00295EDA" w:rsidRDefault="00295EDA" w:rsidP="00295EDA">
      <w:pPr>
        <w:pStyle w:val="a8"/>
        <w:tabs>
          <w:tab w:val="left" w:pos="11057"/>
        </w:tabs>
        <w:rPr>
          <w:color w:val="FF0000"/>
        </w:rPr>
      </w:pPr>
      <w:r w:rsidRPr="00295EDA">
        <w:rPr>
          <w:color w:val="FF0000"/>
        </w:rPr>
        <w:br w:type="page"/>
      </w:r>
    </w:p>
    <w:p w:rsidR="00295EDA" w:rsidRPr="00295EDA" w:rsidRDefault="00295EDA" w:rsidP="00295EDA">
      <w:pPr>
        <w:pStyle w:val="1"/>
        <w:tabs>
          <w:tab w:val="left" w:pos="11057"/>
        </w:tabs>
        <w:ind w:left="1701" w:hanging="1559"/>
        <w:jc w:val="center"/>
        <w:rPr>
          <w:sz w:val="24"/>
          <w:szCs w:val="24"/>
        </w:rPr>
      </w:pPr>
      <w:r w:rsidRPr="00295EDA">
        <w:rPr>
          <w:sz w:val="24"/>
          <w:szCs w:val="24"/>
        </w:rPr>
        <w:lastRenderedPageBreak/>
        <w:t>4. Финансовое обеспечение комплекса процессных мероприятий</w:t>
      </w:r>
    </w:p>
    <w:p w:rsidR="00295EDA" w:rsidRPr="00295EDA" w:rsidRDefault="00295EDA" w:rsidP="00295EDA">
      <w:pPr>
        <w:pStyle w:val="a8"/>
      </w:pPr>
    </w:p>
    <w:tbl>
      <w:tblPr>
        <w:tblW w:w="5000" w:type="pct"/>
        <w:tblLook w:val="01E0" w:firstRow="1" w:lastRow="1" w:firstColumn="1" w:lastColumn="1" w:noHBand="0" w:noVBand="0"/>
      </w:tblPr>
      <w:tblGrid>
        <w:gridCol w:w="692"/>
        <w:gridCol w:w="9850"/>
        <w:gridCol w:w="823"/>
        <w:gridCol w:w="823"/>
        <w:gridCol w:w="826"/>
        <w:gridCol w:w="823"/>
        <w:gridCol w:w="811"/>
      </w:tblGrid>
      <w:tr w:rsidR="00295EDA" w:rsidRPr="00295EDA" w:rsidTr="00295EDA">
        <w:trPr>
          <w:trHeight w:val="424"/>
        </w:trPr>
        <w:tc>
          <w:tcPr>
            <w:tcW w:w="236" w:type="pct"/>
            <w:vMerge w:val="restart"/>
            <w:tcBorders>
              <w:top w:val="single" w:sz="4" w:space="0" w:color="auto"/>
              <w:left w:val="single" w:sz="4" w:space="0" w:color="000000"/>
              <w:bottom w:val="single" w:sz="4" w:space="0" w:color="000000"/>
              <w:right w:val="single" w:sz="4" w:space="0" w:color="auto"/>
            </w:tcBorders>
            <w:vAlign w:val="center"/>
          </w:tcPr>
          <w:p w:rsidR="00295EDA" w:rsidRPr="00295EDA" w:rsidRDefault="00295EDA" w:rsidP="00295EDA">
            <w:pPr>
              <w:jc w:val="center"/>
            </w:pPr>
            <w:r w:rsidRPr="00295EDA">
              <w:t xml:space="preserve">№ </w:t>
            </w:r>
            <w:proofErr w:type="gramStart"/>
            <w:r w:rsidRPr="00295EDA">
              <w:t>п</w:t>
            </w:r>
            <w:proofErr w:type="gramEnd"/>
            <w:r w:rsidRPr="00295EDA">
              <w:t>/п</w:t>
            </w:r>
          </w:p>
        </w:tc>
        <w:tc>
          <w:tcPr>
            <w:tcW w:w="3362" w:type="pct"/>
            <w:vMerge w:val="restart"/>
            <w:tcBorders>
              <w:top w:val="single" w:sz="4" w:space="0" w:color="auto"/>
              <w:left w:val="single" w:sz="4" w:space="0" w:color="auto"/>
              <w:bottom w:val="single" w:sz="4" w:space="0" w:color="000000"/>
            </w:tcBorders>
            <w:vAlign w:val="center"/>
          </w:tcPr>
          <w:p w:rsidR="00295EDA" w:rsidRPr="00295EDA" w:rsidRDefault="00295EDA" w:rsidP="00295EDA">
            <w:pPr>
              <w:jc w:val="center"/>
            </w:pPr>
            <w:r w:rsidRPr="00295EDA">
              <w:t>Наименование мероприятия (результата) / источник финансового обеспечения</w:t>
            </w:r>
          </w:p>
          <w:p w:rsidR="00295EDA" w:rsidRPr="00295EDA" w:rsidRDefault="00295EDA" w:rsidP="00295EDA">
            <w:pPr>
              <w:jc w:val="center"/>
            </w:pPr>
          </w:p>
        </w:tc>
        <w:tc>
          <w:tcPr>
            <w:tcW w:w="1401" w:type="pct"/>
            <w:gridSpan w:val="5"/>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Объем финансового обеспечения по годам</w:t>
            </w:r>
            <w:proofErr w:type="gramStart"/>
            <w:r w:rsidRPr="00295EDA">
              <w:rPr>
                <w:vertAlign w:val="superscript"/>
              </w:rPr>
              <w:t>1</w:t>
            </w:r>
            <w:proofErr w:type="gramEnd"/>
            <w:r w:rsidRPr="00295EDA">
              <w:t>, тыс. рублей</w:t>
            </w:r>
          </w:p>
        </w:tc>
      </w:tr>
      <w:tr w:rsidR="00295EDA" w:rsidRPr="00295EDA" w:rsidTr="00295EDA">
        <w:trPr>
          <w:trHeight w:val="274"/>
        </w:trPr>
        <w:tc>
          <w:tcPr>
            <w:tcW w:w="236" w:type="pct"/>
            <w:vMerge/>
            <w:tcBorders>
              <w:left w:val="single" w:sz="4" w:space="0" w:color="000000"/>
              <w:bottom w:val="single" w:sz="4" w:space="0" w:color="000000"/>
              <w:right w:val="single" w:sz="4" w:space="0" w:color="auto"/>
            </w:tcBorders>
            <w:vAlign w:val="center"/>
          </w:tcPr>
          <w:p w:rsidR="00295EDA" w:rsidRPr="00295EDA" w:rsidRDefault="00295EDA" w:rsidP="00295EDA">
            <w:pPr>
              <w:jc w:val="center"/>
            </w:pPr>
          </w:p>
        </w:tc>
        <w:tc>
          <w:tcPr>
            <w:tcW w:w="3362" w:type="pct"/>
            <w:vMerge/>
            <w:tcBorders>
              <w:left w:val="single" w:sz="4" w:space="0" w:color="auto"/>
              <w:bottom w:val="single" w:sz="4" w:space="0" w:color="000000"/>
            </w:tcBorders>
            <w:vAlign w:val="center"/>
          </w:tcPr>
          <w:p w:rsidR="00295EDA" w:rsidRPr="00295EDA" w:rsidRDefault="00295EDA" w:rsidP="00295EDA">
            <w:pPr>
              <w:jc w:val="center"/>
            </w:pP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N</w:t>
            </w: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N+1</w:t>
            </w:r>
          </w:p>
        </w:tc>
        <w:tc>
          <w:tcPr>
            <w:tcW w:w="282"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w:t>
            </w: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roofErr w:type="spellStart"/>
            <w:r w:rsidRPr="00295EDA">
              <w:t>N+n</w:t>
            </w:r>
            <w:proofErr w:type="spellEnd"/>
          </w:p>
        </w:tc>
        <w:tc>
          <w:tcPr>
            <w:tcW w:w="277"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r w:rsidRPr="00295EDA">
              <w:t>Всего</w:t>
            </w:r>
          </w:p>
        </w:tc>
      </w:tr>
      <w:tr w:rsidR="00295EDA" w:rsidRPr="00295EDA" w:rsidTr="00295EDA">
        <w:trPr>
          <w:trHeight w:val="282"/>
        </w:trPr>
        <w:tc>
          <w:tcPr>
            <w:tcW w:w="236" w:type="pct"/>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tc>
        <w:tc>
          <w:tcPr>
            <w:tcW w:w="3362" w:type="pct"/>
            <w:tcBorders>
              <w:top w:val="single" w:sz="4" w:space="0" w:color="000000"/>
              <w:left w:val="single" w:sz="4" w:space="0" w:color="auto"/>
              <w:bottom w:val="single" w:sz="4" w:space="0" w:color="000000"/>
            </w:tcBorders>
            <w:vAlign w:val="center"/>
          </w:tcPr>
          <w:p w:rsidR="00295EDA" w:rsidRPr="00295EDA" w:rsidRDefault="00295EDA" w:rsidP="00295EDA">
            <w:r w:rsidRPr="00295EDA">
              <w:t>ИТОГО ПО КОМПЛЕКСУ ПРОЦЕССНЫХ МЕРОПРИЯТИЙ, в том числе:</w:t>
            </w: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82"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81"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c>
          <w:tcPr>
            <w:tcW w:w="277" w:type="pct"/>
            <w:tcBorders>
              <w:top w:val="single" w:sz="4" w:space="0" w:color="000000"/>
              <w:left w:val="single" w:sz="4" w:space="0" w:color="000000"/>
              <w:bottom w:val="single" w:sz="4" w:space="0" w:color="000000"/>
              <w:right w:val="single" w:sz="4" w:space="0" w:color="000000"/>
            </w:tcBorders>
            <w:vAlign w:val="center"/>
          </w:tcPr>
          <w:p w:rsidR="00295EDA" w:rsidRPr="00295EDA" w:rsidRDefault="00295EDA" w:rsidP="00295EDA">
            <w:pPr>
              <w:jc w:val="center"/>
            </w:pPr>
          </w:p>
        </w:tc>
      </w:tr>
      <w:tr w:rsidR="00295EDA" w:rsidRPr="00295EDA" w:rsidTr="00295EDA">
        <w:trPr>
          <w:trHeight w:val="220"/>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федеральный бюджет</w:t>
            </w:r>
            <w:proofErr w:type="gramStart"/>
            <w:r w:rsidRPr="00295EDA">
              <w:rPr>
                <w:rFonts w:ascii="Times New Roman" w:hAnsi="Times New Roman" w:cs="Times New Roman"/>
                <w:sz w:val="24"/>
                <w:szCs w:val="24"/>
                <w:vertAlign w:val="superscript"/>
                <w:lang w:eastAsia="en-US"/>
              </w:rPr>
              <w:t>2</w:t>
            </w:r>
            <w:proofErr w:type="gramEnd"/>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61"/>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областной бюджет</w:t>
            </w:r>
            <w:proofErr w:type="gramStart"/>
            <w:r w:rsidRPr="00295EDA">
              <w:rPr>
                <w:rFonts w:ascii="Times New Roman" w:hAnsi="Times New Roman" w:cs="Times New Roman"/>
                <w:sz w:val="24"/>
                <w:szCs w:val="24"/>
                <w:vertAlign w:val="superscript"/>
                <w:lang w:eastAsia="en-US"/>
              </w:rPr>
              <w:t>2</w:t>
            </w:r>
            <w:proofErr w:type="gramEnd"/>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местный бюджет</w:t>
            </w:r>
            <w:proofErr w:type="gramStart"/>
            <w:r w:rsidRPr="00295EDA">
              <w:rPr>
                <w:rFonts w:ascii="Times New Roman" w:hAnsi="Times New Roman" w:cs="Times New Roman"/>
                <w:sz w:val="24"/>
                <w:szCs w:val="24"/>
                <w:vertAlign w:val="superscript"/>
                <w:lang w:eastAsia="en-US"/>
              </w:rPr>
              <w:t>2</w:t>
            </w:r>
            <w:proofErr w:type="gramEnd"/>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внебюджетные источники</w:t>
            </w:r>
            <w:proofErr w:type="gramStart"/>
            <w:r w:rsidRPr="00295EDA">
              <w:rPr>
                <w:rFonts w:ascii="Times New Roman" w:hAnsi="Times New Roman" w:cs="Times New Roman"/>
                <w:sz w:val="24"/>
                <w:szCs w:val="24"/>
                <w:vertAlign w:val="superscript"/>
                <w:lang w:eastAsia="en-US"/>
              </w:rPr>
              <w:t>2</w:t>
            </w:r>
            <w:proofErr w:type="gramEnd"/>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ind w:left="171"/>
              <w:jc w:val="both"/>
            </w:pPr>
            <w:r w:rsidRPr="00295EDA">
              <w:t>1</w:t>
            </w:r>
          </w:p>
        </w:tc>
        <w:tc>
          <w:tcPr>
            <w:tcW w:w="3362" w:type="pct"/>
            <w:tcBorders>
              <w:top w:val="single" w:sz="4" w:space="0" w:color="000000"/>
              <w:left w:val="single" w:sz="4" w:space="0" w:color="auto"/>
              <w:bottom w:val="single" w:sz="4" w:space="0" w:color="000000"/>
            </w:tcBorders>
          </w:tcPr>
          <w:p w:rsidR="00295EDA" w:rsidRPr="00295EDA" w:rsidRDefault="00295EDA" w:rsidP="00295EDA">
            <w:pPr>
              <w:ind w:left="171"/>
              <w:jc w:val="both"/>
            </w:pPr>
            <w:r w:rsidRPr="00295EDA">
              <w:rPr>
                <w:i/>
              </w:rPr>
              <w:t xml:space="preserve">Мероприятие (результат) «Наименование» </w:t>
            </w:r>
            <w:r w:rsidRPr="00295EDA">
              <w:rPr>
                <w:i/>
                <w:vertAlign w:val="superscript"/>
              </w:rPr>
              <w:t>3</w:t>
            </w:r>
            <w:r w:rsidRPr="00295EDA">
              <w:rPr>
                <w:i/>
              </w:rPr>
              <w:t xml:space="preserve"> </w:t>
            </w:r>
            <w:r w:rsidRPr="00295EDA">
              <w:t>всего, в том числе:</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федеральный бюджет</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областной бюджет</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местный бюджет</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3362" w:type="pct"/>
            <w:tcBorders>
              <w:top w:val="single" w:sz="4" w:space="0" w:color="000000"/>
              <w:left w:val="single" w:sz="4" w:space="0" w:color="auto"/>
              <w:bottom w:val="single" w:sz="4" w:space="0" w:color="000000"/>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внебюджетные источники</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pStyle w:val="ConsPlusNormal"/>
              <w:rPr>
                <w:sz w:val="24"/>
                <w:szCs w:val="24"/>
              </w:rPr>
            </w:pP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vAlign w:val="center"/>
          </w:tcPr>
          <w:p w:rsidR="00295EDA" w:rsidRPr="00295EDA" w:rsidRDefault="00295EDA" w:rsidP="00295EDA">
            <w:pPr>
              <w:ind w:left="171"/>
              <w:jc w:val="both"/>
            </w:pPr>
            <w:r w:rsidRPr="00295EDA">
              <w:t>2</w:t>
            </w:r>
          </w:p>
        </w:tc>
        <w:tc>
          <w:tcPr>
            <w:tcW w:w="3362" w:type="pct"/>
            <w:tcBorders>
              <w:top w:val="single" w:sz="4" w:space="0" w:color="000000"/>
              <w:left w:val="single" w:sz="4" w:space="0" w:color="auto"/>
              <w:bottom w:val="single" w:sz="4" w:space="0" w:color="000000"/>
            </w:tcBorders>
            <w:vAlign w:val="center"/>
          </w:tcPr>
          <w:p w:rsidR="00295EDA" w:rsidRPr="00295EDA" w:rsidRDefault="00295EDA" w:rsidP="00295EDA">
            <w:pPr>
              <w:ind w:left="171"/>
              <w:jc w:val="both"/>
            </w:pPr>
            <w:r w:rsidRPr="00295EDA">
              <w:rPr>
                <w:i/>
              </w:rPr>
              <w:t xml:space="preserve">Мероприятие (результат) «Наименование», </w:t>
            </w:r>
            <w:r w:rsidRPr="00295EDA">
              <w:t>всего, в том числе:</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r w:rsidR="00295EDA" w:rsidRPr="00295EDA" w:rsidTr="00295EDA">
        <w:trPr>
          <w:trHeight w:val="294"/>
        </w:trPr>
        <w:tc>
          <w:tcPr>
            <w:tcW w:w="236" w:type="pct"/>
            <w:tcBorders>
              <w:top w:val="single" w:sz="4" w:space="0" w:color="000000"/>
              <w:left w:val="single" w:sz="4" w:space="0" w:color="000000"/>
              <w:bottom w:val="single" w:sz="4" w:space="0" w:color="000000"/>
              <w:right w:val="single" w:sz="4" w:space="0" w:color="auto"/>
            </w:tcBorders>
          </w:tcPr>
          <w:p w:rsidR="00295EDA" w:rsidRPr="00295EDA" w:rsidRDefault="00295EDA" w:rsidP="00295EDA">
            <w:pPr>
              <w:ind w:left="171"/>
              <w:jc w:val="both"/>
            </w:pPr>
          </w:p>
        </w:tc>
        <w:tc>
          <w:tcPr>
            <w:tcW w:w="3362" w:type="pct"/>
            <w:tcBorders>
              <w:top w:val="single" w:sz="4" w:space="0" w:color="000000"/>
              <w:left w:val="single" w:sz="4" w:space="0" w:color="auto"/>
              <w:bottom w:val="single" w:sz="4" w:space="0" w:color="000000"/>
            </w:tcBorders>
          </w:tcPr>
          <w:p w:rsidR="00295EDA" w:rsidRPr="00295EDA" w:rsidRDefault="00295EDA" w:rsidP="00295EDA">
            <w:pPr>
              <w:ind w:left="171"/>
              <w:jc w:val="both"/>
            </w:pPr>
            <w:r w:rsidRPr="00295EDA">
              <w:t>….</w:t>
            </w:r>
          </w:p>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2"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81"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c>
          <w:tcPr>
            <w:tcW w:w="277" w:type="pct"/>
            <w:tcBorders>
              <w:top w:val="single" w:sz="4" w:space="0" w:color="000000"/>
              <w:left w:val="single" w:sz="4" w:space="0" w:color="000000"/>
              <w:bottom w:val="single" w:sz="4" w:space="0" w:color="000000"/>
              <w:right w:val="single" w:sz="4" w:space="0" w:color="000000"/>
            </w:tcBorders>
          </w:tcPr>
          <w:p w:rsidR="00295EDA" w:rsidRPr="00295EDA" w:rsidRDefault="00295EDA" w:rsidP="00295EDA"/>
        </w:tc>
      </w:tr>
    </w:tbl>
    <w:p w:rsidR="00295EDA" w:rsidRPr="00295EDA" w:rsidRDefault="00295EDA" w:rsidP="00295EDA">
      <w:pPr>
        <w:pStyle w:val="ConsPlusNormal"/>
        <w:ind w:right="-144"/>
        <w:jc w:val="both"/>
        <w:rPr>
          <w:sz w:val="24"/>
          <w:szCs w:val="24"/>
        </w:rPr>
      </w:pPr>
      <w:r w:rsidRPr="00295EDA">
        <w:rPr>
          <w:rFonts w:ascii="Times New Roman" w:hAnsi="Times New Roman" w:cs="Times New Roman"/>
          <w:sz w:val="24"/>
          <w:szCs w:val="24"/>
          <w:vertAlign w:val="superscript"/>
        </w:rPr>
        <w:t>1</w:t>
      </w:r>
      <w:proofErr w:type="gramStart"/>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У</w:t>
      </w:r>
      <w:proofErr w:type="gramEnd"/>
      <w:r w:rsidRPr="00295EDA">
        <w:rPr>
          <w:rFonts w:ascii="Times New Roman" w:hAnsi="Times New Roman" w:cs="Times New Roman"/>
          <w:sz w:val="24"/>
          <w:szCs w:val="24"/>
        </w:rPr>
        <w:t xml:space="preserve">казывается планируемый объем финансового обеспечения </w:t>
      </w:r>
      <w:r w:rsidRPr="00295EDA">
        <w:rPr>
          <w:rFonts w:ascii="Times New Roman" w:hAnsi="Times New Roman" w:cs="Times New Roman"/>
          <w:bCs/>
          <w:sz w:val="24"/>
          <w:szCs w:val="24"/>
        </w:rPr>
        <w:t>комплекса процессных мероприятий</w:t>
      </w:r>
      <w:r w:rsidRPr="00295EDA">
        <w:rPr>
          <w:rFonts w:ascii="Times New Roman" w:hAnsi="Times New Roman" w:cs="Times New Roman"/>
          <w:sz w:val="24"/>
          <w:szCs w:val="24"/>
        </w:rPr>
        <w:t xml:space="preserve"> по всем годам его реализации. За N принимается год начала реализации </w:t>
      </w:r>
      <w:r w:rsidRPr="00295EDA">
        <w:rPr>
          <w:rFonts w:ascii="Times New Roman" w:hAnsi="Times New Roman" w:cs="Times New Roman"/>
          <w:bCs/>
          <w:sz w:val="24"/>
          <w:szCs w:val="24"/>
        </w:rPr>
        <w:t>комплекса процессных мероприятий</w:t>
      </w:r>
      <w:r w:rsidRPr="00295EDA">
        <w:rPr>
          <w:rFonts w:ascii="Times New Roman" w:hAnsi="Times New Roman" w:cs="Times New Roman"/>
          <w:sz w:val="24"/>
          <w:szCs w:val="24"/>
        </w:rPr>
        <w:t>.</w:t>
      </w:r>
    </w:p>
    <w:p w:rsidR="00295EDA" w:rsidRPr="00295EDA" w:rsidRDefault="00295EDA" w:rsidP="00295EDA">
      <w:pPr>
        <w:pStyle w:val="ConsPlusNormal"/>
        <w:ind w:right="-144"/>
        <w:jc w:val="both"/>
        <w:rPr>
          <w:rFonts w:ascii="Times New Roman" w:hAnsi="Times New Roman" w:cs="Times New Roman"/>
          <w:sz w:val="24"/>
          <w:szCs w:val="24"/>
        </w:rPr>
      </w:pPr>
      <w:r w:rsidRPr="00295EDA">
        <w:rPr>
          <w:rFonts w:ascii="Times New Roman" w:hAnsi="Times New Roman" w:cs="Times New Roman"/>
          <w:sz w:val="24"/>
          <w:szCs w:val="24"/>
          <w:vertAlign w:val="superscript"/>
        </w:rPr>
        <w:t>2</w:t>
      </w:r>
      <w:proofErr w:type="gramStart"/>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 xml:space="preserve"> П</w:t>
      </w:r>
      <w:proofErr w:type="gramEnd"/>
      <w:r w:rsidRPr="00295EDA">
        <w:rPr>
          <w:rFonts w:ascii="Times New Roman" w:hAnsi="Times New Roman" w:cs="Times New Roman"/>
          <w:sz w:val="24"/>
          <w:szCs w:val="24"/>
        </w:rPr>
        <w:t>ри отсутствии финансирования строка, указывающая источник финансирования, может не указываться.</w:t>
      </w:r>
    </w:p>
    <w:p w:rsidR="00295EDA" w:rsidRPr="00295EDA" w:rsidRDefault="00295EDA" w:rsidP="00295EDA">
      <w:pPr>
        <w:pStyle w:val="ConsPlusNormal"/>
        <w:ind w:right="-144"/>
        <w:jc w:val="both"/>
        <w:rPr>
          <w:sz w:val="24"/>
          <w:szCs w:val="24"/>
        </w:rPr>
      </w:pPr>
      <w:r w:rsidRPr="00295EDA">
        <w:rPr>
          <w:rFonts w:ascii="Times New Roman" w:hAnsi="Times New Roman" w:cs="Times New Roman"/>
          <w:sz w:val="24"/>
          <w:szCs w:val="24"/>
          <w:vertAlign w:val="superscript"/>
        </w:rPr>
        <w:t xml:space="preserve">3 </w:t>
      </w:r>
      <w:r w:rsidRPr="00295EDA">
        <w:rPr>
          <w:rFonts w:ascii="Times New Roman" w:hAnsi="Times New Roman" w:cs="Times New Roman"/>
          <w:sz w:val="24"/>
          <w:szCs w:val="24"/>
        </w:rPr>
        <w:t xml:space="preserve">Наименования мероприятий (результатов) указываются в соответствии с разделом 3 «Перечень мероприятий (результатов) комплекса процессных мероприятий». Указываются </w:t>
      </w:r>
      <w:r w:rsidRPr="00295EDA">
        <w:rPr>
          <w:rFonts w:ascii="Times New Roman" w:hAnsi="Times New Roman" w:cs="Times New Roman"/>
          <w:sz w:val="24"/>
          <w:szCs w:val="24"/>
          <w:lang w:eastAsia="en-US"/>
        </w:rPr>
        <w:t>мероприятия (результаты)</w:t>
      </w:r>
      <w:r w:rsidRPr="00295EDA">
        <w:rPr>
          <w:rFonts w:ascii="Times New Roman" w:hAnsi="Times New Roman" w:cs="Times New Roman"/>
          <w:sz w:val="24"/>
          <w:szCs w:val="24"/>
        </w:rPr>
        <w:t xml:space="preserve">, обеспеченные финансированием. При необходимости могут указываться </w:t>
      </w:r>
      <w:r w:rsidRPr="00295EDA">
        <w:rPr>
          <w:rFonts w:ascii="Times New Roman" w:hAnsi="Times New Roman" w:cs="Times New Roman"/>
          <w:sz w:val="24"/>
          <w:szCs w:val="24"/>
          <w:lang w:eastAsia="en-US"/>
        </w:rPr>
        <w:t>мероприятия (результаты)</w:t>
      </w:r>
      <w:r w:rsidRPr="00295EDA">
        <w:rPr>
          <w:rFonts w:ascii="Times New Roman" w:hAnsi="Times New Roman" w:cs="Times New Roman"/>
          <w:sz w:val="24"/>
          <w:szCs w:val="24"/>
        </w:rPr>
        <w:t xml:space="preserve">, не обеспеченные финансированием. </w:t>
      </w:r>
    </w:p>
    <w:p w:rsidR="00295EDA" w:rsidRPr="00295EDA" w:rsidRDefault="00295EDA" w:rsidP="00295EDA">
      <w:pPr>
        <w:rPr>
          <w:b/>
        </w:rPr>
      </w:pPr>
    </w:p>
    <w:p w:rsidR="00295EDA" w:rsidRPr="00295EDA" w:rsidRDefault="00295EDA" w:rsidP="00295EDA">
      <w:pPr>
        <w:rPr>
          <w:b/>
        </w:rPr>
      </w:pPr>
    </w:p>
    <w:p w:rsidR="00295EDA" w:rsidRPr="00295EDA" w:rsidRDefault="00295EDA" w:rsidP="00295EDA">
      <w:pPr>
        <w:pStyle w:val="a8"/>
        <w:tabs>
          <w:tab w:val="left" w:pos="11057"/>
        </w:tabs>
        <w:rPr>
          <w:b/>
        </w:rPr>
      </w:pPr>
    </w:p>
    <w:p w:rsidR="00295EDA" w:rsidRPr="00295EDA" w:rsidRDefault="00295EDA" w:rsidP="00295EDA">
      <w:pPr>
        <w:shd w:val="clear" w:color="auto" w:fill="FFFFFF"/>
      </w:pPr>
    </w:p>
    <w:p w:rsidR="00295EDA" w:rsidRPr="00295EDA" w:rsidRDefault="00295EDA" w:rsidP="00295EDA">
      <w:pPr>
        <w:jc w:val="center"/>
        <w:rPr>
          <w:b/>
        </w:rPr>
      </w:pPr>
      <w:r w:rsidRPr="00295EDA">
        <w:rPr>
          <w:i/>
        </w:rPr>
        <w:t>__________________</w:t>
      </w:r>
    </w:p>
    <w:p w:rsidR="00295EDA" w:rsidRPr="00295EDA" w:rsidRDefault="00295EDA" w:rsidP="00295EDA">
      <w:r w:rsidRPr="00295EDA">
        <w:br w:type="page"/>
      </w:r>
    </w:p>
    <w:p w:rsidR="00295EDA" w:rsidRPr="00295EDA" w:rsidRDefault="00295EDA" w:rsidP="00295EDA">
      <w:pPr>
        <w:shd w:val="clear" w:color="auto" w:fill="FFFFFF"/>
        <w:ind w:left="2593" w:firstLine="8180"/>
      </w:pPr>
      <w:r w:rsidRPr="00295EDA">
        <w:lastRenderedPageBreak/>
        <w:t>Приложение № 5</w:t>
      </w:r>
    </w:p>
    <w:p w:rsidR="00295EDA" w:rsidRPr="00295EDA" w:rsidRDefault="00295EDA" w:rsidP="00295EDA">
      <w:pPr>
        <w:shd w:val="clear" w:color="auto" w:fill="FFFFFF"/>
        <w:ind w:left="2593" w:firstLine="8180"/>
      </w:pPr>
      <w:r w:rsidRPr="00295EDA">
        <w:t xml:space="preserve">к Порядку </w:t>
      </w:r>
    </w:p>
    <w:p w:rsidR="00295EDA" w:rsidRPr="00295EDA" w:rsidRDefault="00295EDA" w:rsidP="00295EDA">
      <w:pPr>
        <w:shd w:val="clear" w:color="auto" w:fill="FFFFFF"/>
        <w:jc w:val="center"/>
      </w:pPr>
    </w:p>
    <w:p w:rsidR="00295EDA" w:rsidRPr="00295EDA" w:rsidRDefault="00295EDA" w:rsidP="00295EDA">
      <w:pPr>
        <w:shd w:val="clear" w:color="auto" w:fill="FFFFFF"/>
        <w:tabs>
          <w:tab w:val="left" w:pos="11057"/>
        </w:tabs>
        <w:ind w:left="405" w:right="593"/>
        <w:jc w:val="center"/>
      </w:pPr>
      <w:r w:rsidRPr="00295EDA">
        <w:rPr>
          <w:b/>
          <w:spacing w:val="26"/>
        </w:rPr>
        <w:t>ПЕРЕЧЕНЬ</w:t>
      </w:r>
    </w:p>
    <w:p w:rsidR="00295EDA" w:rsidRPr="00295EDA" w:rsidRDefault="00295EDA" w:rsidP="00295EDA">
      <w:pPr>
        <w:shd w:val="clear" w:color="auto" w:fill="FFFFFF"/>
        <w:tabs>
          <w:tab w:val="left" w:pos="11057"/>
        </w:tabs>
        <w:ind w:left="405" w:right="572"/>
        <w:jc w:val="center"/>
        <w:rPr>
          <w:b/>
        </w:rPr>
      </w:pPr>
      <w:r w:rsidRPr="00295EDA">
        <w:rPr>
          <w:b/>
        </w:rPr>
        <w:t>объектов</w:t>
      </w:r>
      <w:r w:rsidRPr="00295EDA">
        <w:rPr>
          <w:b/>
          <w:spacing w:val="-8"/>
        </w:rPr>
        <w:t xml:space="preserve"> </w:t>
      </w:r>
      <w:r w:rsidRPr="00295EDA">
        <w:rPr>
          <w:b/>
        </w:rPr>
        <w:t>капитального</w:t>
      </w:r>
      <w:r w:rsidRPr="00295EDA">
        <w:rPr>
          <w:b/>
          <w:spacing w:val="-7"/>
        </w:rPr>
        <w:t xml:space="preserve"> </w:t>
      </w:r>
      <w:r w:rsidRPr="00295EDA">
        <w:rPr>
          <w:b/>
        </w:rPr>
        <w:t>строительства,</w:t>
      </w:r>
      <w:r w:rsidRPr="00295EDA">
        <w:rPr>
          <w:b/>
          <w:spacing w:val="-8"/>
        </w:rPr>
        <w:t xml:space="preserve"> </w:t>
      </w:r>
      <w:r w:rsidRPr="00295EDA">
        <w:rPr>
          <w:b/>
        </w:rPr>
        <w:t>объектов</w:t>
      </w:r>
      <w:r w:rsidRPr="00295EDA">
        <w:rPr>
          <w:b/>
          <w:spacing w:val="-6"/>
        </w:rPr>
        <w:t xml:space="preserve"> </w:t>
      </w:r>
      <w:r w:rsidRPr="00295EDA">
        <w:rPr>
          <w:b/>
        </w:rPr>
        <w:t>недвижимого имущества,</w:t>
      </w:r>
      <w:r w:rsidRPr="00295EDA">
        <w:rPr>
          <w:b/>
          <w:spacing w:val="-6"/>
        </w:rPr>
        <w:t xml:space="preserve"> </w:t>
      </w:r>
      <w:r w:rsidRPr="00295EDA">
        <w:rPr>
          <w:b/>
          <w:spacing w:val="-6"/>
        </w:rPr>
        <w:br/>
      </w:r>
      <w:r w:rsidRPr="00295EDA">
        <w:rPr>
          <w:b/>
        </w:rPr>
        <w:t>реализуемых</w:t>
      </w:r>
      <w:r w:rsidRPr="00295EDA">
        <w:rPr>
          <w:b/>
          <w:spacing w:val="-3"/>
        </w:rPr>
        <w:t xml:space="preserve"> </w:t>
      </w:r>
      <w:r w:rsidRPr="00295EDA">
        <w:rPr>
          <w:b/>
        </w:rPr>
        <w:t>в</w:t>
      </w:r>
      <w:r w:rsidRPr="00295EDA">
        <w:rPr>
          <w:b/>
          <w:spacing w:val="-5"/>
        </w:rPr>
        <w:t xml:space="preserve"> </w:t>
      </w:r>
      <w:r w:rsidRPr="00295EDA">
        <w:rPr>
          <w:b/>
        </w:rPr>
        <w:t>рамках</w:t>
      </w:r>
      <w:r w:rsidRPr="00295EDA">
        <w:rPr>
          <w:b/>
          <w:spacing w:val="-4"/>
        </w:rPr>
        <w:t xml:space="preserve"> </w:t>
      </w:r>
      <w:r w:rsidRPr="00295EDA">
        <w:rPr>
          <w:b/>
        </w:rPr>
        <w:t>муниципальной программы</w:t>
      </w:r>
    </w:p>
    <w:p w:rsidR="00295EDA" w:rsidRPr="00295EDA" w:rsidRDefault="00295EDA" w:rsidP="00295EDA">
      <w:pPr>
        <w:pStyle w:val="a8"/>
        <w:tabs>
          <w:tab w:val="left" w:pos="11057"/>
        </w:tabs>
        <w:rPr>
          <w:b/>
        </w:rPr>
      </w:pPr>
    </w:p>
    <w:tbl>
      <w:tblPr>
        <w:tblW w:w="14663"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3090"/>
        <w:gridCol w:w="1249"/>
        <w:gridCol w:w="1276"/>
        <w:gridCol w:w="1455"/>
        <w:gridCol w:w="2143"/>
        <w:gridCol w:w="1363"/>
        <w:gridCol w:w="1134"/>
        <w:gridCol w:w="1134"/>
        <w:gridCol w:w="1134"/>
      </w:tblGrid>
      <w:tr w:rsidR="00295EDA" w:rsidRPr="00295EDA" w:rsidTr="00295EDA">
        <w:trPr>
          <w:trHeight w:val="475"/>
          <w:tblHeader/>
        </w:trPr>
        <w:tc>
          <w:tcPr>
            <w:tcW w:w="685" w:type="dxa"/>
            <w:vMerge w:val="restart"/>
            <w:shd w:val="clear" w:color="auto" w:fill="auto"/>
          </w:tcPr>
          <w:p w:rsidR="00295EDA" w:rsidRPr="00295EDA" w:rsidRDefault="00295EDA" w:rsidP="00295EDA">
            <w:pPr>
              <w:pStyle w:val="TableParagraph"/>
              <w:tabs>
                <w:tab w:val="left" w:pos="450"/>
                <w:tab w:val="left" w:pos="11057"/>
              </w:tabs>
              <w:jc w:val="center"/>
              <w:rPr>
                <w:sz w:val="24"/>
                <w:szCs w:val="24"/>
              </w:rPr>
            </w:pPr>
            <w:r w:rsidRPr="00295EDA">
              <w:rPr>
                <w:sz w:val="24"/>
                <w:szCs w:val="24"/>
              </w:rPr>
              <w:t xml:space="preserve">№ </w:t>
            </w:r>
            <w:proofErr w:type="gramStart"/>
            <w:r w:rsidRPr="00295EDA">
              <w:rPr>
                <w:sz w:val="24"/>
                <w:szCs w:val="24"/>
              </w:rPr>
              <w:t>п</w:t>
            </w:r>
            <w:proofErr w:type="gramEnd"/>
            <w:r w:rsidRPr="00295EDA">
              <w:rPr>
                <w:sz w:val="24"/>
                <w:szCs w:val="24"/>
              </w:rPr>
              <w:t>/п</w:t>
            </w:r>
          </w:p>
        </w:tc>
        <w:tc>
          <w:tcPr>
            <w:tcW w:w="3090" w:type="dxa"/>
            <w:vMerge w:val="restart"/>
            <w:shd w:val="clear" w:color="auto" w:fill="auto"/>
          </w:tcPr>
          <w:p w:rsidR="00295EDA" w:rsidRPr="00295EDA" w:rsidRDefault="00295EDA" w:rsidP="00295EDA">
            <w:pPr>
              <w:pStyle w:val="TableParagraph"/>
              <w:tabs>
                <w:tab w:val="left" w:pos="450"/>
                <w:tab w:val="left" w:pos="11057"/>
              </w:tabs>
              <w:jc w:val="center"/>
              <w:rPr>
                <w:sz w:val="24"/>
                <w:szCs w:val="24"/>
              </w:rPr>
            </w:pPr>
            <w:r w:rsidRPr="00295EDA">
              <w:rPr>
                <w:sz w:val="24"/>
                <w:szCs w:val="24"/>
              </w:rPr>
              <w:t>Наименование объекта</w:t>
            </w:r>
            <w:proofErr w:type="gramStart"/>
            <w:r w:rsidRPr="00295EDA">
              <w:rPr>
                <w:sz w:val="24"/>
                <w:szCs w:val="24"/>
                <w:vertAlign w:val="superscript"/>
              </w:rPr>
              <w:t>1</w:t>
            </w:r>
            <w:proofErr w:type="gramEnd"/>
          </w:p>
        </w:tc>
        <w:tc>
          <w:tcPr>
            <w:tcW w:w="1249" w:type="dxa"/>
            <w:vMerge w:val="restart"/>
            <w:shd w:val="clear" w:color="auto" w:fill="auto"/>
          </w:tcPr>
          <w:p w:rsidR="00295EDA" w:rsidRPr="00295EDA" w:rsidRDefault="00295EDA" w:rsidP="00295EDA">
            <w:pPr>
              <w:pStyle w:val="TableParagraph"/>
              <w:tabs>
                <w:tab w:val="left" w:pos="450"/>
                <w:tab w:val="left" w:pos="11057"/>
              </w:tabs>
              <w:jc w:val="center"/>
              <w:rPr>
                <w:sz w:val="24"/>
                <w:szCs w:val="24"/>
              </w:rPr>
            </w:pPr>
            <w:proofErr w:type="spellStart"/>
            <w:proofErr w:type="gramStart"/>
            <w:r w:rsidRPr="00295EDA">
              <w:rPr>
                <w:sz w:val="24"/>
                <w:szCs w:val="24"/>
              </w:rPr>
              <w:t>Наимено-вание</w:t>
            </w:r>
            <w:proofErr w:type="spellEnd"/>
            <w:proofErr w:type="gramEnd"/>
            <w:r w:rsidRPr="00295EDA">
              <w:rPr>
                <w:sz w:val="24"/>
                <w:szCs w:val="24"/>
              </w:rPr>
              <w:t xml:space="preserve"> </w:t>
            </w:r>
            <w:proofErr w:type="spellStart"/>
            <w:r w:rsidRPr="00295EDA">
              <w:rPr>
                <w:sz w:val="24"/>
                <w:szCs w:val="24"/>
              </w:rPr>
              <w:t>муници-пального</w:t>
            </w:r>
            <w:proofErr w:type="spellEnd"/>
            <w:r w:rsidRPr="00295EDA">
              <w:rPr>
                <w:sz w:val="24"/>
                <w:szCs w:val="24"/>
              </w:rPr>
              <w:t xml:space="preserve"> проекта</w:t>
            </w:r>
          </w:p>
        </w:tc>
        <w:tc>
          <w:tcPr>
            <w:tcW w:w="1276" w:type="dxa"/>
            <w:vMerge w:val="restart"/>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 xml:space="preserve">Период </w:t>
            </w:r>
            <w:proofErr w:type="spellStart"/>
            <w:proofErr w:type="gramStart"/>
            <w:r w:rsidRPr="00295EDA">
              <w:rPr>
                <w:sz w:val="24"/>
                <w:szCs w:val="24"/>
              </w:rPr>
              <w:t>реализа-ции</w:t>
            </w:r>
            <w:proofErr w:type="spellEnd"/>
            <w:proofErr w:type="gramEnd"/>
            <w:r w:rsidRPr="00295EDA">
              <w:rPr>
                <w:sz w:val="24"/>
                <w:szCs w:val="24"/>
              </w:rPr>
              <w:t xml:space="preserve"> объекта </w:t>
            </w:r>
          </w:p>
        </w:tc>
        <w:tc>
          <w:tcPr>
            <w:tcW w:w="1455" w:type="dxa"/>
            <w:vMerge w:val="restart"/>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 xml:space="preserve">Стоимость объекта </w:t>
            </w:r>
            <w:r w:rsidRPr="00295EDA">
              <w:rPr>
                <w:sz w:val="24"/>
                <w:szCs w:val="24"/>
              </w:rPr>
              <w:br/>
              <w:t>(в ценах существу-</w:t>
            </w:r>
            <w:proofErr w:type="spellStart"/>
            <w:r w:rsidRPr="00295EDA">
              <w:rPr>
                <w:sz w:val="24"/>
                <w:szCs w:val="24"/>
              </w:rPr>
              <w:t>ющих</w:t>
            </w:r>
            <w:proofErr w:type="spellEnd"/>
            <w:r w:rsidRPr="00295EDA">
              <w:rPr>
                <w:sz w:val="24"/>
                <w:szCs w:val="24"/>
              </w:rPr>
              <w:t xml:space="preserve"> лет), тыс.</w:t>
            </w:r>
            <w:r w:rsidRPr="00295EDA">
              <w:rPr>
                <w:spacing w:val="-3"/>
                <w:sz w:val="24"/>
                <w:szCs w:val="24"/>
              </w:rPr>
              <w:t xml:space="preserve"> </w:t>
            </w:r>
            <w:r w:rsidRPr="00295EDA">
              <w:rPr>
                <w:sz w:val="24"/>
                <w:szCs w:val="24"/>
              </w:rPr>
              <w:t>рублей</w:t>
            </w:r>
            <w:proofErr w:type="gramStart"/>
            <w:r w:rsidRPr="00295EDA">
              <w:rPr>
                <w:sz w:val="24"/>
                <w:szCs w:val="24"/>
                <w:vertAlign w:val="superscript"/>
              </w:rPr>
              <w:t>2</w:t>
            </w:r>
            <w:proofErr w:type="gramEnd"/>
          </w:p>
        </w:tc>
        <w:tc>
          <w:tcPr>
            <w:tcW w:w="2143" w:type="dxa"/>
            <w:vMerge w:val="restart"/>
            <w:shd w:val="clear" w:color="auto" w:fill="auto"/>
          </w:tcPr>
          <w:p w:rsidR="00295EDA" w:rsidRPr="00295EDA" w:rsidRDefault="00295EDA" w:rsidP="00295EDA">
            <w:pPr>
              <w:pStyle w:val="TableParagraph"/>
              <w:tabs>
                <w:tab w:val="left" w:pos="11057"/>
              </w:tabs>
              <w:jc w:val="center"/>
              <w:rPr>
                <w:sz w:val="24"/>
                <w:szCs w:val="24"/>
              </w:rPr>
            </w:pPr>
            <w:r w:rsidRPr="00295EDA">
              <w:rPr>
                <w:rFonts w:eastAsia="Calibri"/>
                <w:sz w:val="24"/>
                <w:szCs w:val="24"/>
              </w:rPr>
              <w:t>Источник финансирования</w:t>
            </w:r>
          </w:p>
        </w:tc>
        <w:tc>
          <w:tcPr>
            <w:tcW w:w="4765" w:type="dxa"/>
            <w:gridSpan w:val="4"/>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Объемы</w:t>
            </w:r>
            <w:r w:rsidRPr="00295EDA">
              <w:rPr>
                <w:spacing w:val="-4"/>
                <w:sz w:val="24"/>
                <w:szCs w:val="24"/>
              </w:rPr>
              <w:t xml:space="preserve"> </w:t>
            </w:r>
            <w:r w:rsidRPr="00295EDA">
              <w:rPr>
                <w:sz w:val="24"/>
                <w:szCs w:val="24"/>
              </w:rPr>
              <w:t>финансового</w:t>
            </w:r>
            <w:r w:rsidRPr="00295EDA">
              <w:rPr>
                <w:spacing w:val="-3"/>
                <w:sz w:val="24"/>
                <w:szCs w:val="24"/>
              </w:rPr>
              <w:t xml:space="preserve"> </w:t>
            </w:r>
            <w:r w:rsidRPr="00295EDA">
              <w:rPr>
                <w:sz w:val="24"/>
                <w:szCs w:val="24"/>
              </w:rPr>
              <w:t>обеспечения</w:t>
            </w:r>
            <w:r w:rsidRPr="00295EDA">
              <w:rPr>
                <w:spacing w:val="-4"/>
                <w:sz w:val="24"/>
                <w:szCs w:val="24"/>
              </w:rPr>
              <w:t xml:space="preserve"> </w:t>
            </w:r>
            <w:r w:rsidRPr="00295EDA">
              <w:rPr>
                <w:spacing w:val="-4"/>
                <w:sz w:val="24"/>
                <w:szCs w:val="24"/>
              </w:rPr>
              <w:br/>
            </w:r>
            <w:r w:rsidRPr="00295EDA">
              <w:rPr>
                <w:sz w:val="24"/>
                <w:szCs w:val="24"/>
              </w:rPr>
              <w:t>по</w:t>
            </w:r>
            <w:r w:rsidRPr="00295EDA">
              <w:rPr>
                <w:spacing w:val="-3"/>
                <w:sz w:val="24"/>
                <w:szCs w:val="24"/>
              </w:rPr>
              <w:t xml:space="preserve"> </w:t>
            </w:r>
            <w:r w:rsidRPr="00295EDA">
              <w:rPr>
                <w:sz w:val="24"/>
                <w:szCs w:val="24"/>
              </w:rPr>
              <w:t>годам реализации</w:t>
            </w:r>
            <w:r w:rsidRPr="00295EDA">
              <w:rPr>
                <w:sz w:val="24"/>
                <w:szCs w:val="24"/>
                <w:vertAlign w:val="superscript"/>
              </w:rPr>
              <w:t>3</w:t>
            </w:r>
            <w:r w:rsidRPr="00295EDA">
              <w:rPr>
                <w:sz w:val="24"/>
                <w:szCs w:val="24"/>
              </w:rPr>
              <w:t>,</w:t>
            </w:r>
            <w:r w:rsidRPr="00295EDA">
              <w:rPr>
                <w:spacing w:val="-4"/>
                <w:sz w:val="24"/>
                <w:szCs w:val="24"/>
              </w:rPr>
              <w:t xml:space="preserve"> </w:t>
            </w:r>
            <w:r w:rsidRPr="00295EDA">
              <w:rPr>
                <w:sz w:val="24"/>
                <w:szCs w:val="24"/>
              </w:rPr>
              <w:t>тыс.</w:t>
            </w:r>
            <w:r w:rsidRPr="00295EDA">
              <w:rPr>
                <w:spacing w:val="-3"/>
                <w:sz w:val="24"/>
                <w:szCs w:val="24"/>
              </w:rPr>
              <w:t xml:space="preserve"> </w:t>
            </w:r>
            <w:r w:rsidRPr="00295EDA">
              <w:rPr>
                <w:sz w:val="24"/>
                <w:szCs w:val="24"/>
              </w:rPr>
              <w:t>рублей</w:t>
            </w:r>
          </w:p>
        </w:tc>
      </w:tr>
      <w:tr w:rsidR="00295EDA" w:rsidRPr="00295EDA" w:rsidTr="00295EDA">
        <w:trPr>
          <w:trHeight w:val="954"/>
          <w:tblHeader/>
        </w:trPr>
        <w:tc>
          <w:tcPr>
            <w:tcW w:w="685" w:type="dxa"/>
            <w:vMerge/>
            <w:shd w:val="clear" w:color="auto" w:fill="auto"/>
          </w:tcPr>
          <w:p w:rsidR="00295EDA" w:rsidRPr="00295EDA" w:rsidRDefault="00295EDA" w:rsidP="00295EDA">
            <w:pPr>
              <w:shd w:val="clear" w:color="auto" w:fill="FFFFFF"/>
              <w:tabs>
                <w:tab w:val="left" w:pos="11057"/>
              </w:tabs>
            </w:pPr>
          </w:p>
        </w:tc>
        <w:tc>
          <w:tcPr>
            <w:tcW w:w="3090" w:type="dxa"/>
            <w:vMerge/>
            <w:shd w:val="clear" w:color="auto" w:fill="auto"/>
          </w:tcPr>
          <w:p w:rsidR="00295EDA" w:rsidRPr="00295EDA" w:rsidRDefault="00295EDA" w:rsidP="00295EDA">
            <w:pPr>
              <w:shd w:val="clear" w:color="auto" w:fill="FFFFFF"/>
              <w:tabs>
                <w:tab w:val="left" w:pos="11057"/>
              </w:tabs>
            </w:pPr>
          </w:p>
        </w:tc>
        <w:tc>
          <w:tcPr>
            <w:tcW w:w="1249" w:type="dxa"/>
            <w:vMerge/>
            <w:shd w:val="clear" w:color="auto" w:fill="auto"/>
          </w:tcPr>
          <w:p w:rsidR="00295EDA" w:rsidRPr="00295EDA" w:rsidRDefault="00295EDA" w:rsidP="00295EDA">
            <w:pPr>
              <w:shd w:val="clear" w:color="auto" w:fill="FFFFFF"/>
              <w:tabs>
                <w:tab w:val="left" w:pos="11057"/>
              </w:tabs>
            </w:pPr>
          </w:p>
        </w:tc>
        <w:tc>
          <w:tcPr>
            <w:tcW w:w="1276" w:type="dxa"/>
            <w:vMerge/>
            <w:shd w:val="clear" w:color="auto" w:fill="auto"/>
          </w:tcPr>
          <w:p w:rsidR="00295EDA" w:rsidRPr="00295EDA" w:rsidRDefault="00295EDA" w:rsidP="00295EDA">
            <w:pPr>
              <w:shd w:val="clear" w:color="auto" w:fill="FFFFFF"/>
              <w:tabs>
                <w:tab w:val="left" w:pos="11057"/>
              </w:tabs>
            </w:pPr>
          </w:p>
        </w:tc>
        <w:tc>
          <w:tcPr>
            <w:tcW w:w="1455" w:type="dxa"/>
            <w:vMerge/>
            <w:shd w:val="clear" w:color="auto" w:fill="auto"/>
          </w:tcPr>
          <w:p w:rsidR="00295EDA" w:rsidRPr="00295EDA" w:rsidRDefault="00295EDA" w:rsidP="00295EDA">
            <w:pPr>
              <w:shd w:val="clear" w:color="auto" w:fill="FFFFFF"/>
              <w:tabs>
                <w:tab w:val="left" w:pos="11057"/>
              </w:tabs>
            </w:pPr>
          </w:p>
        </w:tc>
        <w:tc>
          <w:tcPr>
            <w:tcW w:w="2143" w:type="dxa"/>
            <w:vMerge/>
            <w:shd w:val="clear" w:color="auto" w:fill="auto"/>
          </w:tcPr>
          <w:p w:rsidR="00295EDA" w:rsidRPr="00295EDA" w:rsidRDefault="00295EDA" w:rsidP="00295EDA">
            <w:pPr>
              <w:shd w:val="clear" w:color="auto" w:fill="FFFFFF"/>
              <w:tabs>
                <w:tab w:val="left" w:pos="11057"/>
              </w:tabs>
            </w:pPr>
          </w:p>
        </w:tc>
        <w:tc>
          <w:tcPr>
            <w:tcW w:w="1363" w:type="dxa"/>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N</w:t>
            </w:r>
          </w:p>
        </w:tc>
        <w:tc>
          <w:tcPr>
            <w:tcW w:w="1134" w:type="dxa"/>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N+1</w:t>
            </w:r>
          </w:p>
        </w:tc>
        <w:tc>
          <w:tcPr>
            <w:tcW w:w="1134" w:type="dxa"/>
            <w:shd w:val="clear" w:color="auto" w:fill="auto"/>
          </w:tcPr>
          <w:p w:rsidR="00295EDA" w:rsidRPr="00295EDA" w:rsidRDefault="00295EDA" w:rsidP="00295EDA">
            <w:pPr>
              <w:pStyle w:val="TableParagraph"/>
              <w:tabs>
                <w:tab w:val="left" w:pos="11057"/>
              </w:tabs>
              <w:jc w:val="center"/>
              <w:rPr>
                <w:sz w:val="24"/>
                <w:szCs w:val="24"/>
              </w:rPr>
            </w:pPr>
            <w:r w:rsidRPr="00295EDA">
              <w:rPr>
                <w:sz w:val="24"/>
                <w:szCs w:val="24"/>
              </w:rPr>
              <w:t>…</w:t>
            </w:r>
          </w:p>
          <w:p w:rsidR="00295EDA" w:rsidRPr="00295EDA" w:rsidRDefault="00295EDA" w:rsidP="00295EDA">
            <w:pPr>
              <w:pStyle w:val="TableParagraph"/>
              <w:tabs>
                <w:tab w:val="left" w:pos="11057"/>
              </w:tabs>
              <w:jc w:val="center"/>
              <w:rPr>
                <w:sz w:val="24"/>
                <w:szCs w:val="24"/>
              </w:rPr>
            </w:pPr>
          </w:p>
        </w:tc>
        <w:tc>
          <w:tcPr>
            <w:tcW w:w="1134" w:type="dxa"/>
            <w:shd w:val="clear" w:color="auto" w:fill="auto"/>
          </w:tcPr>
          <w:p w:rsidR="00295EDA" w:rsidRPr="00295EDA" w:rsidRDefault="00295EDA" w:rsidP="00295EDA">
            <w:pPr>
              <w:pStyle w:val="TableParagraph"/>
              <w:tabs>
                <w:tab w:val="left" w:pos="11057"/>
              </w:tabs>
              <w:ind w:left="218" w:hanging="218"/>
              <w:jc w:val="center"/>
              <w:rPr>
                <w:sz w:val="24"/>
                <w:szCs w:val="24"/>
              </w:rPr>
            </w:pPr>
            <w:proofErr w:type="spellStart"/>
            <w:r w:rsidRPr="00295EDA">
              <w:rPr>
                <w:sz w:val="24"/>
                <w:szCs w:val="24"/>
              </w:rPr>
              <w:t>N+n</w:t>
            </w:r>
            <w:proofErr w:type="spellEnd"/>
          </w:p>
        </w:tc>
      </w:tr>
      <w:tr w:rsidR="00295EDA" w:rsidRPr="00295EDA" w:rsidTr="00295EDA">
        <w:trPr>
          <w:trHeight w:val="450"/>
          <w:tblHeader/>
        </w:trPr>
        <w:tc>
          <w:tcPr>
            <w:tcW w:w="685" w:type="dxa"/>
            <w:vMerge w:val="restart"/>
            <w:shd w:val="clear" w:color="auto" w:fill="auto"/>
          </w:tcPr>
          <w:p w:rsidR="00295EDA" w:rsidRPr="00295EDA" w:rsidRDefault="00295EDA" w:rsidP="00295EDA">
            <w:pPr>
              <w:pStyle w:val="TableParagraph"/>
              <w:tabs>
                <w:tab w:val="left" w:pos="11057"/>
              </w:tabs>
              <w:ind w:left="62" w:hanging="62"/>
              <w:jc w:val="center"/>
              <w:rPr>
                <w:sz w:val="24"/>
                <w:szCs w:val="24"/>
              </w:rPr>
            </w:pPr>
            <w:r w:rsidRPr="00295EDA">
              <w:rPr>
                <w:sz w:val="24"/>
                <w:szCs w:val="24"/>
              </w:rPr>
              <w:t>1.</w:t>
            </w:r>
          </w:p>
        </w:tc>
        <w:tc>
          <w:tcPr>
            <w:tcW w:w="3090" w:type="dxa"/>
            <w:vMerge w:val="restart"/>
            <w:shd w:val="clear" w:color="auto" w:fill="auto"/>
          </w:tcPr>
          <w:p w:rsidR="00295EDA" w:rsidRPr="00295EDA" w:rsidRDefault="00295EDA" w:rsidP="00295EDA">
            <w:pPr>
              <w:pStyle w:val="TableParagraph"/>
              <w:tabs>
                <w:tab w:val="left" w:pos="11057"/>
              </w:tabs>
              <w:ind w:left="9"/>
              <w:jc w:val="center"/>
              <w:rPr>
                <w:sz w:val="24"/>
                <w:szCs w:val="24"/>
              </w:rPr>
            </w:pPr>
          </w:p>
        </w:tc>
        <w:tc>
          <w:tcPr>
            <w:tcW w:w="1249" w:type="dxa"/>
            <w:vMerge w:val="restart"/>
            <w:shd w:val="clear" w:color="auto" w:fill="auto"/>
          </w:tcPr>
          <w:p w:rsidR="00295EDA" w:rsidRPr="00295EDA" w:rsidRDefault="00295EDA" w:rsidP="00295EDA">
            <w:pPr>
              <w:pStyle w:val="TableParagraph"/>
              <w:tabs>
                <w:tab w:val="left" w:pos="11057"/>
              </w:tabs>
              <w:ind w:left="9"/>
              <w:jc w:val="center"/>
              <w:rPr>
                <w:sz w:val="24"/>
                <w:szCs w:val="24"/>
              </w:rPr>
            </w:pPr>
          </w:p>
        </w:tc>
        <w:tc>
          <w:tcPr>
            <w:tcW w:w="1276" w:type="dxa"/>
            <w:vMerge w:val="restart"/>
            <w:shd w:val="clear" w:color="auto" w:fill="auto"/>
          </w:tcPr>
          <w:p w:rsidR="00295EDA" w:rsidRPr="00295EDA" w:rsidRDefault="00295EDA" w:rsidP="00295EDA">
            <w:pPr>
              <w:pStyle w:val="TableParagraph"/>
              <w:tabs>
                <w:tab w:val="left" w:pos="11057"/>
              </w:tabs>
              <w:ind w:left="9"/>
              <w:jc w:val="center"/>
              <w:rPr>
                <w:sz w:val="24"/>
                <w:szCs w:val="24"/>
              </w:rPr>
            </w:pPr>
          </w:p>
        </w:tc>
        <w:tc>
          <w:tcPr>
            <w:tcW w:w="1455" w:type="dxa"/>
            <w:vMerge w:val="restart"/>
            <w:shd w:val="clear" w:color="auto" w:fill="auto"/>
          </w:tcPr>
          <w:p w:rsidR="00295EDA" w:rsidRPr="00295EDA" w:rsidRDefault="00295EDA" w:rsidP="00295EDA">
            <w:pPr>
              <w:pStyle w:val="TableParagraph"/>
              <w:tabs>
                <w:tab w:val="left" w:pos="11057"/>
              </w:tabs>
              <w:ind w:left="9"/>
              <w:jc w:val="center"/>
              <w:rPr>
                <w:sz w:val="24"/>
                <w:szCs w:val="24"/>
              </w:rPr>
            </w:pPr>
          </w:p>
        </w:tc>
        <w:tc>
          <w:tcPr>
            <w:tcW w:w="2143" w:type="dxa"/>
            <w:shd w:val="clear" w:color="auto" w:fill="auto"/>
          </w:tcPr>
          <w:p w:rsidR="00295EDA" w:rsidRPr="00295EDA" w:rsidRDefault="00295EDA" w:rsidP="00295EDA">
            <w:pPr>
              <w:pStyle w:val="TableParagraph"/>
              <w:tabs>
                <w:tab w:val="left" w:pos="11057"/>
              </w:tabs>
              <w:ind w:firstLine="138"/>
              <w:rPr>
                <w:sz w:val="24"/>
                <w:szCs w:val="24"/>
              </w:rPr>
            </w:pPr>
            <w:r w:rsidRPr="00295EDA">
              <w:rPr>
                <w:sz w:val="24"/>
                <w:szCs w:val="24"/>
              </w:rPr>
              <w:t>Всего</w:t>
            </w:r>
          </w:p>
        </w:tc>
        <w:tc>
          <w:tcPr>
            <w:tcW w:w="1363" w:type="dxa"/>
            <w:shd w:val="clear" w:color="auto" w:fill="auto"/>
          </w:tcPr>
          <w:p w:rsidR="00295EDA" w:rsidRPr="00295EDA" w:rsidRDefault="00295EDA" w:rsidP="00295EDA">
            <w:pPr>
              <w:pStyle w:val="TableParagraph"/>
              <w:tabs>
                <w:tab w:val="left" w:pos="11057"/>
              </w:tabs>
              <w:ind w:left="3"/>
              <w:jc w:val="center"/>
              <w:rPr>
                <w:sz w:val="24"/>
                <w:szCs w:val="24"/>
              </w:rPr>
            </w:pPr>
          </w:p>
        </w:tc>
        <w:tc>
          <w:tcPr>
            <w:tcW w:w="1134" w:type="dxa"/>
            <w:shd w:val="clear" w:color="auto" w:fill="auto"/>
          </w:tcPr>
          <w:p w:rsidR="00295EDA" w:rsidRPr="00295EDA" w:rsidRDefault="00295EDA" w:rsidP="00295EDA">
            <w:pPr>
              <w:pStyle w:val="TableParagraph"/>
              <w:tabs>
                <w:tab w:val="left" w:pos="11057"/>
              </w:tabs>
              <w:ind w:left="1"/>
              <w:jc w:val="center"/>
              <w:rPr>
                <w:sz w:val="24"/>
                <w:szCs w:val="24"/>
              </w:rPr>
            </w:pPr>
          </w:p>
        </w:tc>
        <w:tc>
          <w:tcPr>
            <w:tcW w:w="1134" w:type="dxa"/>
            <w:shd w:val="clear" w:color="auto" w:fill="auto"/>
          </w:tcPr>
          <w:p w:rsidR="00295EDA" w:rsidRPr="00295EDA" w:rsidRDefault="00295EDA" w:rsidP="00295EDA">
            <w:pPr>
              <w:pStyle w:val="TableParagraph"/>
              <w:tabs>
                <w:tab w:val="left" w:pos="11057"/>
              </w:tabs>
              <w:ind w:right="1"/>
              <w:jc w:val="center"/>
              <w:rPr>
                <w:sz w:val="24"/>
                <w:szCs w:val="24"/>
              </w:rPr>
            </w:pPr>
          </w:p>
        </w:tc>
        <w:tc>
          <w:tcPr>
            <w:tcW w:w="1134" w:type="dxa"/>
            <w:shd w:val="clear" w:color="auto" w:fill="auto"/>
          </w:tcPr>
          <w:p w:rsidR="00295EDA" w:rsidRPr="00295EDA" w:rsidRDefault="00295EDA" w:rsidP="00295EDA">
            <w:pPr>
              <w:pStyle w:val="TableParagraph"/>
              <w:tabs>
                <w:tab w:val="left" w:pos="11057"/>
              </w:tabs>
              <w:jc w:val="center"/>
              <w:rPr>
                <w:sz w:val="24"/>
                <w:szCs w:val="24"/>
              </w:rPr>
            </w:pPr>
          </w:p>
        </w:tc>
      </w:tr>
      <w:tr w:rsidR="00295EDA" w:rsidRPr="00295EDA" w:rsidTr="00295EDA">
        <w:trPr>
          <w:trHeight w:val="453"/>
        </w:trPr>
        <w:tc>
          <w:tcPr>
            <w:tcW w:w="685" w:type="dxa"/>
            <w:vMerge/>
            <w:shd w:val="clear" w:color="auto" w:fill="auto"/>
          </w:tcPr>
          <w:p w:rsidR="00295EDA" w:rsidRPr="00295EDA" w:rsidRDefault="00295EDA" w:rsidP="00295EDA">
            <w:pPr>
              <w:pStyle w:val="TableParagraph"/>
              <w:tabs>
                <w:tab w:val="left" w:pos="11057"/>
              </w:tabs>
              <w:ind w:left="62" w:hanging="62"/>
              <w:jc w:val="center"/>
              <w:rPr>
                <w:sz w:val="24"/>
                <w:szCs w:val="24"/>
              </w:rPr>
            </w:pPr>
          </w:p>
        </w:tc>
        <w:tc>
          <w:tcPr>
            <w:tcW w:w="3090" w:type="dxa"/>
            <w:vMerge/>
            <w:shd w:val="clear" w:color="auto" w:fill="auto"/>
          </w:tcPr>
          <w:p w:rsidR="00295EDA" w:rsidRPr="00295EDA" w:rsidRDefault="00295EDA" w:rsidP="00295EDA">
            <w:pPr>
              <w:pStyle w:val="TableParagraph"/>
              <w:tabs>
                <w:tab w:val="left" w:pos="11057"/>
              </w:tabs>
              <w:ind w:left="62"/>
              <w:rPr>
                <w:sz w:val="24"/>
                <w:szCs w:val="24"/>
              </w:rPr>
            </w:pPr>
          </w:p>
        </w:tc>
        <w:tc>
          <w:tcPr>
            <w:tcW w:w="1249" w:type="dxa"/>
            <w:vMerge/>
            <w:shd w:val="clear" w:color="auto" w:fill="auto"/>
          </w:tcPr>
          <w:p w:rsidR="00295EDA" w:rsidRPr="00295EDA" w:rsidRDefault="00295EDA" w:rsidP="00295EDA">
            <w:pPr>
              <w:pStyle w:val="TableParagraph"/>
              <w:tabs>
                <w:tab w:val="left" w:pos="11057"/>
              </w:tabs>
              <w:ind w:left="62"/>
              <w:rPr>
                <w:sz w:val="24"/>
                <w:szCs w:val="24"/>
              </w:rPr>
            </w:pPr>
          </w:p>
        </w:tc>
        <w:tc>
          <w:tcPr>
            <w:tcW w:w="1276" w:type="dxa"/>
            <w:vMerge/>
            <w:shd w:val="clear" w:color="auto" w:fill="auto"/>
          </w:tcPr>
          <w:p w:rsidR="00295EDA" w:rsidRPr="00295EDA" w:rsidRDefault="00295EDA" w:rsidP="00295EDA">
            <w:pPr>
              <w:pStyle w:val="TableParagraph"/>
              <w:tabs>
                <w:tab w:val="left" w:pos="11057"/>
              </w:tabs>
              <w:jc w:val="center"/>
              <w:rPr>
                <w:sz w:val="24"/>
                <w:szCs w:val="24"/>
              </w:rPr>
            </w:pPr>
          </w:p>
        </w:tc>
        <w:tc>
          <w:tcPr>
            <w:tcW w:w="1455" w:type="dxa"/>
            <w:vMerge/>
            <w:shd w:val="clear" w:color="auto" w:fill="auto"/>
          </w:tcPr>
          <w:p w:rsidR="00295EDA" w:rsidRPr="00295EDA" w:rsidRDefault="00295EDA" w:rsidP="00295EDA">
            <w:pPr>
              <w:pStyle w:val="TableParagraph"/>
              <w:tabs>
                <w:tab w:val="left" w:pos="11057"/>
              </w:tabs>
              <w:jc w:val="center"/>
              <w:rPr>
                <w:sz w:val="24"/>
                <w:szCs w:val="24"/>
              </w:rPr>
            </w:pPr>
          </w:p>
        </w:tc>
        <w:tc>
          <w:tcPr>
            <w:tcW w:w="2143" w:type="dxa"/>
            <w:shd w:val="clear" w:color="auto" w:fill="auto"/>
          </w:tcPr>
          <w:p w:rsidR="00295EDA" w:rsidRPr="00295EDA" w:rsidRDefault="00295EDA" w:rsidP="00295EDA">
            <w:pPr>
              <w:pStyle w:val="TableParagraph"/>
              <w:ind w:left="107"/>
              <w:rPr>
                <w:sz w:val="24"/>
                <w:szCs w:val="24"/>
              </w:rPr>
            </w:pPr>
            <w:r w:rsidRPr="00295EDA">
              <w:rPr>
                <w:sz w:val="24"/>
                <w:szCs w:val="24"/>
              </w:rPr>
              <w:t>федеральный</w:t>
            </w:r>
            <w:r w:rsidRPr="00295EDA">
              <w:rPr>
                <w:spacing w:val="-3"/>
                <w:sz w:val="24"/>
                <w:szCs w:val="24"/>
              </w:rPr>
              <w:t xml:space="preserve"> </w:t>
            </w:r>
            <w:r w:rsidRPr="00295EDA">
              <w:rPr>
                <w:sz w:val="24"/>
                <w:szCs w:val="24"/>
              </w:rPr>
              <w:t>бюджет</w:t>
            </w:r>
            <w:r w:rsidRPr="00295EDA">
              <w:rPr>
                <w:spacing w:val="-3"/>
                <w:sz w:val="24"/>
                <w:szCs w:val="24"/>
              </w:rPr>
              <w:t xml:space="preserve"> </w:t>
            </w:r>
          </w:p>
        </w:tc>
        <w:tc>
          <w:tcPr>
            <w:tcW w:w="1363"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50"/>
        </w:trPr>
        <w:tc>
          <w:tcPr>
            <w:tcW w:w="685" w:type="dxa"/>
            <w:vMerge/>
            <w:shd w:val="clear" w:color="auto" w:fill="auto"/>
          </w:tcPr>
          <w:p w:rsidR="00295EDA" w:rsidRPr="00295EDA" w:rsidRDefault="00295EDA" w:rsidP="00295EDA">
            <w:pPr>
              <w:pStyle w:val="TableParagraph"/>
              <w:tabs>
                <w:tab w:val="left" w:pos="11057"/>
              </w:tabs>
              <w:ind w:left="345" w:hanging="339"/>
              <w:jc w:val="center"/>
              <w:rPr>
                <w:sz w:val="24"/>
                <w:szCs w:val="24"/>
              </w:rPr>
            </w:pPr>
          </w:p>
        </w:tc>
        <w:tc>
          <w:tcPr>
            <w:tcW w:w="3090" w:type="dxa"/>
            <w:vMerge/>
            <w:shd w:val="clear" w:color="auto" w:fill="auto"/>
          </w:tcPr>
          <w:p w:rsidR="00295EDA" w:rsidRPr="00295EDA" w:rsidRDefault="00295EDA" w:rsidP="00295EDA">
            <w:pPr>
              <w:pStyle w:val="TableParagraph"/>
              <w:tabs>
                <w:tab w:val="left" w:pos="11057"/>
              </w:tabs>
              <w:ind w:left="345"/>
              <w:rPr>
                <w:sz w:val="24"/>
                <w:szCs w:val="24"/>
              </w:rPr>
            </w:pPr>
          </w:p>
        </w:tc>
        <w:tc>
          <w:tcPr>
            <w:tcW w:w="1249" w:type="dxa"/>
            <w:vMerge/>
            <w:shd w:val="clear" w:color="auto" w:fill="auto"/>
          </w:tcPr>
          <w:p w:rsidR="00295EDA" w:rsidRPr="00295EDA" w:rsidRDefault="00295EDA" w:rsidP="00295EDA">
            <w:pPr>
              <w:pStyle w:val="TableParagraph"/>
              <w:tabs>
                <w:tab w:val="left" w:pos="11057"/>
              </w:tabs>
              <w:ind w:left="345"/>
              <w:rPr>
                <w:sz w:val="24"/>
                <w:szCs w:val="24"/>
              </w:rPr>
            </w:pPr>
          </w:p>
        </w:tc>
        <w:tc>
          <w:tcPr>
            <w:tcW w:w="1276" w:type="dxa"/>
            <w:vMerge/>
            <w:shd w:val="clear" w:color="auto" w:fill="auto"/>
          </w:tcPr>
          <w:p w:rsidR="00295EDA" w:rsidRPr="00295EDA" w:rsidRDefault="00295EDA" w:rsidP="00295EDA">
            <w:pPr>
              <w:pStyle w:val="TableParagraph"/>
              <w:tabs>
                <w:tab w:val="left" w:pos="11057"/>
              </w:tabs>
              <w:jc w:val="center"/>
              <w:rPr>
                <w:sz w:val="24"/>
                <w:szCs w:val="24"/>
              </w:rPr>
            </w:pPr>
          </w:p>
        </w:tc>
        <w:tc>
          <w:tcPr>
            <w:tcW w:w="1455" w:type="dxa"/>
            <w:vMerge/>
            <w:shd w:val="clear" w:color="auto" w:fill="auto"/>
          </w:tcPr>
          <w:p w:rsidR="00295EDA" w:rsidRPr="00295EDA" w:rsidRDefault="00295EDA" w:rsidP="00295EDA">
            <w:pPr>
              <w:pStyle w:val="TableParagraph"/>
              <w:tabs>
                <w:tab w:val="left" w:pos="11057"/>
              </w:tabs>
              <w:jc w:val="center"/>
              <w:rPr>
                <w:sz w:val="24"/>
                <w:szCs w:val="24"/>
              </w:rPr>
            </w:pPr>
          </w:p>
        </w:tc>
        <w:tc>
          <w:tcPr>
            <w:tcW w:w="2143" w:type="dxa"/>
            <w:shd w:val="clear" w:color="auto" w:fill="auto"/>
          </w:tcPr>
          <w:p w:rsidR="00295EDA" w:rsidRPr="00295EDA" w:rsidRDefault="00295EDA" w:rsidP="00295EDA">
            <w:pPr>
              <w:pStyle w:val="TableParagraph"/>
              <w:ind w:left="107"/>
              <w:rPr>
                <w:sz w:val="24"/>
                <w:szCs w:val="24"/>
              </w:rPr>
            </w:pPr>
            <w:r w:rsidRPr="00295EDA">
              <w:rPr>
                <w:sz w:val="24"/>
                <w:szCs w:val="24"/>
              </w:rPr>
              <w:t>областной бюджет</w:t>
            </w:r>
          </w:p>
        </w:tc>
        <w:tc>
          <w:tcPr>
            <w:tcW w:w="1363"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50"/>
        </w:trPr>
        <w:tc>
          <w:tcPr>
            <w:tcW w:w="685" w:type="dxa"/>
            <w:vMerge/>
            <w:shd w:val="clear" w:color="auto" w:fill="auto"/>
          </w:tcPr>
          <w:p w:rsidR="00295EDA" w:rsidRPr="00295EDA" w:rsidRDefault="00295EDA" w:rsidP="00295EDA">
            <w:pPr>
              <w:pStyle w:val="TableParagraph"/>
              <w:tabs>
                <w:tab w:val="left" w:pos="11057"/>
              </w:tabs>
              <w:ind w:left="345" w:hanging="339"/>
              <w:jc w:val="center"/>
              <w:rPr>
                <w:sz w:val="24"/>
                <w:szCs w:val="24"/>
              </w:rPr>
            </w:pPr>
          </w:p>
        </w:tc>
        <w:tc>
          <w:tcPr>
            <w:tcW w:w="3090" w:type="dxa"/>
            <w:vMerge/>
            <w:shd w:val="clear" w:color="auto" w:fill="auto"/>
          </w:tcPr>
          <w:p w:rsidR="00295EDA" w:rsidRPr="00295EDA" w:rsidRDefault="00295EDA" w:rsidP="00295EDA">
            <w:pPr>
              <w:pStyle w:val="TableParagraph"/>
              <w:tabs>
                <w:tab w:val="left" w:pos="11057"/>
              </w:tabs>
              <w:ind w:left="345"/>
              <w:rPr>
                <w:sz w:val="24"/>
                <w:szCs w:val="24"/>
              </w:rPr>
            </w:pPr>
          </w:p>
        </w:tc>
        <w:tc>
          <w:tcPr>
            <w:tcW w:w="1249" w:type="dxa"/>
            <w:vMerge/>
            <w:shd w:val="clear" w:color="auto" w:fill="auto"/>
          </w:tcPr>
          <w:p w:rsidR="00295EDA" w:rsidRPr="00295EDA" w:rsidRDefault="00295EDA" w:rsidP="00295EDA">
            <w:pPr>
              <w:pStyle w:val="TableParagraph"/>
              <w:tabs>
                <w:tab w:val="left" w:pos="11057"/>
              </w:tabs>
              <w:ind w:left="345"/>
              <w:rPr>
                <w:sz w:val="24"/>
                <w:szCs w:val="24"/>
              </w:rPr>
            </w:pPr>
          </w:p>
        </w:tc>
        <w:tc>
          <w:tcPr>
            <w:tcW w:w="1276" w:type="dxa"/>
            <w:vMerge/>
            <w:shd w:val="clear" w:color="auto" w:fill="auto"/>
          </w:tcPr>
          <w:p w:rsidR="00295EDA" w:rsidRPr="00295EDA" w:rsidRDefault="00295EDA" w:rsidP="00295EDA">
            <w:pPr>
              <w:pStyle w:val="TableParagraph"/>
              <w:tabs>
                <w:tab w:val="left" w:pos="11057"/>
              </w:tabs>
              <w:jc w:val="center"/>
              <w:rPr>
                <w:sz w:val="24"/>
                <w:szCs w:val="24"/>
              </w:rPr>
            </w:pPr>
          </w:p>
        </w:tc>
        <w:tc>
          <w:tcPr>
            <w:tcW w:w="1455" w:type="dxa"/>
            <w:vMerge/>
            <w:shd w:val="clear" w:color="auto" w:fill="auto"/>
          </w:tcPr>
          <w:p w:rsidR="00295EDA" w:rsidRPr="00295EDA" w:rsidRDefault="00295EDA" w:rsidP="00295EDA">
            <w:pPr>
              <w:pStyle w:val="TableParagraph"/>
              <w:tabs>
                <w:tab w:val="left" w:pos="11057"/>
              </w:tabs>
              <w:jc w:val="center"/>
              <w:rPr>
                <w:sz w:val="24"/>
                <w:szCs w:val="24"/>
              </w:rPr>
            </w:pPr>
          </w:p>
        </w:tc>
        <w:tc>
          <w:tcPr>
            <w:tcW w:w="2143" w:type="dxa"/>
            <w:shd w:val="clear" w:color="auto" w:fill="auto"/>
          </w:tcPr>
          <w:p w:rsidR="00295EDA" w:rsidRPr="00295EDA" w:rsidRDefault="00295EDA" w:rsidP="00295EDA">
            <w:pPr>
              <w:pStyle w:val="TableParagraph"/>
              <w:ind w:left="107"/>
              <w:rPr>
                <w:sz w:val="24"/>
                <w:szCs w:val="24"/>
              </w:rPr>
            </w:pPr>
            <w:r w:rsidRPr="00295EDA">
              <w:rPr>
                <w:sz w:val="24"/>
                <w:szCs w:val="24"/>
              </w:rPr>
              <w:t>местный бюджет</w:t>
            </w:r>
          </w:p>
        </w:tc>
        <w:tc>
          <w:tcPr>
            <w:tcW w:w="1363"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50"/>
        </w:trPr>
        <w:tc>
          <w:tcPr>
            <w:tcW w:w="685" w:type="dxa"/>
            <w:vMerge/>
            <w:shd w:val="clear" w:color="auto" w:fill="auto"/>
          </w:tcPr>
          <w:p w:rsidR="00295EDA" w:rsidRPr="00295EDA" w:rsidRDefault="00295EDA" w:rsidP="00295EDA">
            <w:pPr>
              <w:pStyle w:val="TableParagraph"/>
              <w:tabs>
                <w:tab w:val="left" w:pos="11057"/>
              </w:tabs>
              <w:ind w:left="345" w:hanging="339"/>
              <w:jc w:val="center"/>
              <w:rPr>
                <w:sz w:val="24"/>
                <w:szCs w:val="24"/>
              </w:rPr>
            </w:pPr>
          </w:p>
        </w:tc>
        <w:tc>
          <w:tcPr>
            <w:tcW w:w="3090" w:type="dxa"/>
            <w:vMerge/>
            <w:shd w:val="clear" w:color="auto" w:fill="auto"/>
          </w:tcPr>
          <w:p w:rsidR="00295EDA" w:rsidRPr="00295EDA" w:rsidRDefault="00295EDA" w:rsidP="00295EDA">
            <w:pPr>
              <w:pStyle w:val="TableParagraph"/>
              <w:tabs>
                <w:tab w:val="left" w:pos="11057"/>
              </w:tabs>
              <w:ind w:left="345"/>
              <w:rPr>
                <w:sz w:val="24"/>
                <w:szCs w:val="24"/>
              </w:rPr>
            </w:pPr>
          </w:p>
        </w:tc>
        <w:tc>
          <w:tcPr>
            <w:tcW w:w="1249" w:type="dxa"/>
            <w:vMerge/>
            <w:shd w:val="clear" w:color="auto" w:fill="auto"/>
          </w:tcPr>
          <w:p w:rsidR="00295EDA" w:rsidRPr="00295EDA" w:rsidRDefault="00295EDA" w:rsidP="00295EDA">
            <w:pPr>
              <w:pStyle w:val="TableParagraph"/>
              <w:tabs>
                <w:tab w:val="left" w:pos="11057"/>
              </w:tabs>
              <w:ind w:left="345"/>
              <w:rPr>
                <w:sz w:val="24"/>
                <w:szCs w:val="24"/>
              </w:rPr>
            </w:pPr>
          </w:p>
        </w:tc>
        <w:tc>
          <w:tcPr>
            <w:tcW w:w="1276" w:type="dxa"/>
            <w:vMerge/>
            <w:shd w:val="clear" w:color="auto" w:fill="auto"/>
          </w:tcPr>
          <w:p w:rsidR="00295EDA" w:rsidRPr="00295EDA" w:rsidRDefault="00295EDA" w:rsidP="00295EDA">
            <w:pPr>
              <w:pStyle w:val="TableParagraph"/>
              <w:tabs>
                <w:tab w:val="left" w:pos="11057"/>
              </w:tabs>
              <w:jc w:val="center"/>
              <w:rPr>
                <w:sz w:val="24"/>
                <w:szCs w:val="24"/>
              </w:rPr>
            </w:pPr>
          </w:p>
        </w:tc>
        <w:tc>
          <w:tcPr>
            <w:tcW w:w="1455" w:type="dxa"/>
            <w:vMerge/>
            <w:shd w:val="clear" w:color="auto" w:fill="auto"/>
          </w:tcPr>
          <w:p w:rsidR="00295EDA" w:rsidRPr="00295EDA" w:rsidRDefault="00295EDA" w:rsidP="00295EDA">
            <w:pPr>
              <w:pStyle w:val="TableParagraph"/>
              <w:tabs>
                <w:tab w:val="left" w:pos="11057"/>
              </w:tabs>
              <w:jc w:val="center"/>
              <w:rPr>
                <w:sz w:val="24"/>
                <w:szCs w:val="24"/>
              </w:rPr>
            </w:pPr>
          </w:p>
        </w:tc>
        <w:tc>
          <w:tcPr>
            <w:tcW w:w="2143" w:type="dxa"/>
            <w:shd w:val="clear" w:color="auto" w:fill="auto"/>
          </w:tcPr>
          <w:p w:rsidR="00295EDA" w:rsidRPr="00295EDA" w:rsidRDefault="00295EDA" w:rsidP="00295EDA">
            <w:pPr>
              <w:pStyle w:val="TableParagraph"/>
              <w:ind w:left="107"/>
              <w:rPr>
                <w:sz w:val="24"/>
                <w:szCs w:val="24"/>
              </w:rPr>
            </w:pPr>
            <w:r w:rsidRPr="00295EDA">
              <w:rPr>
                <w:sz w:val="24"/>
                <w:szCs w:val="24"/>
              </w:rPr>
              <w:t>внебюджетные источники</w:t>
            </w:r>
          </w:p>
        </w:tc>
        <w:tc>
          <w:tcPr>
            <w:tcW w:w="1363"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r>
      <w:tr w:rsidR="00295EDA" w:rsidRPr="00295EDA" w:rsidTr="00295EDA">
        <w:trPr>
          <w:trHeight w:val="450"/>
        </w:trPr>
        <w:tc>
          <w:tcPr>
            <w:tcW w:w="685" w:type="dxa"/>
            <w:shd w:val="clear" w:color="auto" w:fill="auto"/>
          </w:tcPr>
          <w:p w:rsidR="00295EDA" w:rsidRPr="00295EDA" w:rsidRDefault="00295EDA" w:rsidP="00295EDA">
            <w:pPr>
              <w:pStyle w:val="TableParagraph"/>
              <w:tabs>
                <w:tab w:val="left" w:pos="11057"/>
              </w:tabs>
              <w:ind w:left="345" w:hanging="339"/>
              <w:jc w:val="center"/>
              <w:rPr>
                <w:sz w:val="24"/>
                <w:szCs w:val="24"/>
              </w:rPr>
            </w:pPr>
            <w:r w:rsidRPr="00295EDA">
              <w:rPr>
                <w:sz w:val="24"/>
                <w:szCs w:val="24"/>
              </w:rPr>
              <w:t>2.</w:t>
            </w:r>
          </w:p>
        </w:tc>
        <w:tc>
          <w:tcPr>
            <w:tcW w:w="3090" w:type="dxa"/>
            <w:shd w:val="clear" w:color="auto" w:fill="auto"/>
          </w:tcPr>
          <w:p w:rsidR="00295EDA" w:rsidRPr="00295EDA" w:rsidRDefault="00295EDA" w:rsidP="00295EDA">
            <w:pPr>
              <w:pStyle w:val="TableParagraph"/>
              <w:tabs>
                <w:tab w:val="left" w:pos="11057"/>
              </w:tabs>
              <w:ind w:left="345"/>
              <w:rPr>
                <w:sz w:val="24"/>
                <w:szCs w:val="24"/>
              </w:rPr>
            </w:pPr>
            <w:r w:rsidRPr="00295EDA">
              <w:rPr>
                <w:sz w:val="24"/>
                <w:szCs w:val="24"/>
              </w:rPr>
              <w:t>…</w:t>
            </w:r>
          </w:p>
        </w:tc>
        <w:tc>
          <w:tcPr>
            <w:tcW w:w="1249" w:type="dxa"/>
            <w:shd w:val="clear" w:color="auto" w:fill="auto"/>
          </w:tcPr>
          <w:p w:rsidR="00295EDA" w:rsidRPr="00295EDA" w:rsidRDefault="00295EDA" w:rsidP="00295EDA">
            <w:pPr>
              <w:pStyle w:val="TableParagraph"/>
              <w:tabs>
                <w:tab w:val="left" w:pos="11057"/>
              </w:tabs>
              <w:ind w:left="345"/>
              <w:rPr>
                <w:sz w:val="24"/>
                <w:szCs w:val="24"/>
              </w:rPr>
            </w:pPr>
          </w:p>
        </w:tc>
        <w:tc>
          <w:tcPr>
            <w:tcW w:w="1276" w:type="dxa"/>
            <w:shd w:val="clear" w:color="auto" w:fill="auto"/>
          </w:tcPr>
          <w:p w:rsidR="00295EDA" w:rsidRPr="00295EDA" w:rsidRDefault="00295EDA" w:rsidP="00295EDA">
            <w:pPr>
              <w:pStyle w:val="TableParagraph"/>
              <w:tabs>
                <w:tab w:val="left" w:pos="11057"/>
              </w:tabs>
              <w:jc w:val="center"/>
              <w:rPr>
                <w:sz w:val="24"/>
                <w:szCs w:val="24"/>
              </w:rPr>
            </w:pPr>
          </w:p>
        </w:tc>
        <w:tc>
          <w:tcPr>
            <w:tcW w:w="1455" w:type="dxa"/>
            <w:shd w:val="clear" w:color="auto" w:fill="auto"/>
          </w:tcPr>
          <w:p w:rsidR="00295EDA" w:rsidRPr="00295EDA" w:rsidRDefault="00295EDA" w:rsidP="00295EDA">
            <w:pPr>
              <w:pStyle w:val="TableParagraph"/>
              <w:tabs>
                <w:tab w:val="left" w:pos="11057"/>
              </w:tabs>
              <w:jc w:val="center"/>
              <w:rPr>
                <w:sz w:val="24"/>
                <w:szCs w:val="24"/>
              </w:rPr>
            </w:pPr>
          </w:p>
        </w:tc>
        <w:tc>
          <w:tcPr>
            <w:tcW w:w="2143" w:type="dxa"/>
            <w:shd w:val="clear" w:color="auto" w:fill="auto"/>
          </w:tcPr>
          <w:p w:rsidR="00295EDA" w:rsidRPr="00295EDA" w:rsidRDefault="00295EDA" w:rsidP="00295EDA">
            <w:pPr>
              <w:pStyle w:val="TableParagraph"/>
              <w:tabs>
                <w:tab w:val="left" w:pos="337"/>
                <w:tab w:val="left" w:pos="1927"/>
              </w:tabs>
              <w:ind w:right="1613" w:firstLine="154"/>
              <w:rPr>
                <w:sz w:val="24"/>
                <w:szCs w:val="24"/>
              </w:rPr>
            </w:pPr>
            <w:r w:rsidRPr="00295EDA">
              <w:rPr>
                <w:sz w:val="24"/>
                <w:szCs w:val="24"/>
              </w:rPr>
              <w:t>…</w:t>
            </w:r>
          </w:p>
        </w:tc>
        <w:tc>
          <w:tcPr>
            <w:tcW w:w="1363"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c>
          <w:tcPr>
            <w:tcW w:w="1134" w:type="dxa"/>
            <w:shd w:val="clear" w:color="auto" w:fill="auto"/>
          </w:tcPr>
          <w:p w:rsidR="00295EDA" w:rsidRPr="00295EDA" w:rsidRDefault="00295EDA" w:rsidP="00295EDA">
            <w:pPr>
              <w:pStyle w:val="TableParagraph"/>
              <w:tabs>
                <w:tab w:val="left" w:pos="11057"/>
              </w:tabs>
              <w:rPr>
                <w:sz w:val="24"/>
                <w:szCs w:val="24"/>
              </w:rPr>
            </w:pPr>
          </w:p>
        </w:tc>
      </w:tr>
    </w:tbl>
    <w:p w:rsidR="00295EDA" w:rsidRPr="00295EDA" w:rsidRDefault="00295EDA" w:rsidP="00295EDA">
      <w:pPr>
        <w:pStyle w:val="af6"/>
        <w:ind w:left="284"/>
        <w:rPr>
          <w:sz w:val="24"/>
          <w:szCs w:val="24"/>
        </w:rPr>
      </w:pPr>
      <w:r w:rsidRPr="00295EDA">
        <w:rPr>
          <w:sz w:val="24"/>
          <w:szCs w:val="24"/>
          <w:vertAlign w:val="superscript"/>
        </w:rPr>
        <w:t>1</w:t>
      </w:r>
      <w:proofErr w:type="gramStart"/>
      <w:r w:rsidRPr="00295EDA">
        <w:rPr>
          <w:sz w:val="24"/>
          <w:szCs w:val="24"/>
          <w:vertAlign w:val="superscript"/>
        </w:rPr>
        <w:t xml:space="preserve"> </w:t>
      </w:r>
      <w:r w:rsidRPr="00295EDA">
        <w:rPr>
          <w:sz w:val="24"/>
          <w:szCs w:val="24"/>
        </w:rPr>
        <w:t>У</w:t>
      </w:r>
      <w:proofErr w:type="gramEnd"/>
      <w:r w:rsidRPr="00295EDA">
        <w:rPr>
          <w:sz w:val="24"/>
          <w:szCs w:val="24"/>
        </w:rPr>
        <w:t>казываются объекты капитального строительства, реконструкции, объекты недвижимого имущества, планируемые к реализации в рамках муниципальной программы.</w:t>
      </w:r>
    </w:p>
    <w:p w:rsidR="00295EDA" w:rsidRPr="00295EDA" w:rsidRDefault="00295EDA" w:rsidP="00295EDA">
      <w:pPr>
        <w:ind w:firstLine="284"/>
      </w:pPr>
      <w:r w:rsidRPr="00295EDA">
        <w:rPr>
          <w:vertAlign w:val="superscript"/>
        </w:rPr>
        <w:t>2</w:t>
      </w:r>
      <w:proofErr w:type="gramStart"/>
      <w:r w:rsidRPr="00295EDA">
        <w:rPr>
          <w:vertAlign w:val="superscript"/>
        </w:rPr>
        <w:t xml:space="preserve"> </w:t>
      </w:r>
      <w:r w:rsidRPr="00295EDA">
        <w:t>В</w:t>
      </w:r>
      <w:proofErr w:type="gramEnd"/>
      <w:r w:rsidRPr="00295EDA">
        <w:t xml:space="preserve"> соответствии с утвержденной проектной документацией, при ее отсутствии – предполагаемая (предельная) стоимость.</w:t>
      </w:r>
    </w:p>
    <w:p w:rsidR="00295EDA" w:rsidRPr="00295EDA" w:rsidRDefault="00295EDA" w:rsidP="00295EDA">
      <w:pPr>
        <w:pStyle w:val="ConsPlusNormal"/>
        <w:ind w:left="284" w:right="-144"/>
        <w:jc w:val="both"/>
        <w:rPr>
          <w:rFonts w:ascii="Times New Roman" w:hAnsi="Times New Roman" w:cs="Times New Roman"/>
          <w:sz w:val="24"/>
          <w:szCs w:val="24"/>
        </w:rPr>
      </w:pPr>
      <w:r w:rsidRPr="00295EDA">
        <w:rPr>
          <w:rFonts w:ascii="Times New Roman" w:hAnsi="Times New Roman" w:cs="Times New Roman"/>
          <w:sz w:val="24"/>
          <w:szCs w:val="24"/>
          <w:vertAlign w:val="superscript"/>
        </w:rPr>
        <w:t>3</w:t>
      </w:r>
      <w:proofErr w:type="gramStart"/>
      <w:r w:rsidRPr="00295EDA">
        <w:rPr>
          <w:rFonts w:ascii="Times New Roman" w:hAnsi="Times New Roman" w:cs="Times New Roman"/>
          <w:sz w:val="24"/>
          <w:szCs w:val="24"/>
          <w:vertAlign w:val="superscript"/>
        </w:rPr>
        <w:t xml:space="preserve"> </w:t>
      </w:r>
      <w:r w:rsidRPr="00295EDA">
        <w:rPr>
          <w:rFonts w:ascii="Times New Roman" w:hAnsi="Times New Roman" w:cs="Times New Roman"/>
          <w:sz w:val="24"/>
          <w:szCs w:val="24"/>
        </w:rPr>
        <w:t>У</w:t>
      </w:r>
      <w:proofErr w:type="gramEnd"/>
      <w:r w:rsidRPr="00295EDA">
        <w:rPr>
          <w:rFonts w:ascii="Times New Roman" w:hAnsi="Times New Roman" w:cs="Times New Roman"/>
          <w:sz w:val="24"/>
          <w:szCs w:val="24"/>
        </w:rPr>
        <w:t>казываются годы реализации муниципальной программы. За N принимается год начала реализации муниципальной программы. Объем финансового обеспечения, предусмотренный на реализацию объекта, указывается по годам его реализации.</w:t>
      </w:r>
    </w:p>
    <w:p w:rsidR="00295EDA" w:rsidRPr="00295EDA" w:rsidRDefault="00295EDA" w:rsidP="00295EDA"/>
    <w:p w:rsidR="00295EDA" w:rsidRPr="00295EDA" w:rsidRDefault="00295EDA" w:rsidP="00295EDA"/>
    <w:p w:rsidR="00295EDA" w:rsidRPr="00295EDA" w:rsidRDefault="00295EDA" w:rsidP="00295EDA">
      <w:pPr>
        <w:jc w:val="center"/>
      </w:pPr>
      <w:r w:rsidRPr="00295EDA">
        <w:t>________________</w:t>
      </w:r>
    </w:p>
    <w:p w:rsidR="00295EDA" w:rsidRPr="00295EDA" w:rsidRDefault="00295EDA" w:rsidP="00295EDA">
      <w:r w:rsidRPr="00295EDA">
        <w:br w:type="page"/>
      </w:r>
    </w:p>
    <w:p w:rsidR="00295EDA" w:rsidRPr="00295EDA" w:rsidRDefault="00295EDA" w:rsidP="00295EDA">
      <w:pPr>
        <w:ind w:left="9356"/>
        <w:jc w:val="both"/>
        <w:outlineLvl w:val="0"/>
      </w:pPr>
      <w:bookmarkStart w:id="3" w:name="Результат"/>
      <w:bookmarkEnd w:id="3"/>
      <w:r w:rsidRPr="00295EDA">
        <w:lastRenderedPageBreak/>
        <w:t>Приложение № 6</w:t>
      </w:r>
    </w:p>
    <w:p w:rsidR="00295EDA" w:rsidRPr="00295EDA" w:rsidRDefault="00295EDA" w:rsidP="00295EDA">
      <w:pPr>
        <w:ind w:left="9356"/>
        <w:jc w:val="both"/>
      </w:pPr>
      <w:r w:rsidRPr="00295EDA">
        <w:t>к Порядку</w:t>
      </w:r>
    </w:p>
    <w:p w:rsidR="00295EDA" w:rsidRPr="00295EDA" w:rsidRDefault="00295EDA" w:rsidP="00295EDA">
      <w:pPr>
        <w:ind w:left="9356"/>
      </w:pPr>
    </w:p>
    <w:p w:rsidR="00295EDA" w:rsidRPr="00295EDA" w:rsidRDefault="00295EDA" w:rsidP="00295EDA">
      <w:pPr>
        <w:ind w:left="9356"/>
      </w:pPr>
      <w:r w:rsidRPr="00295EDA">
        <w:t>УТВЕРЖДЕН</w:t>
      </w:r>
    </w:p>
    <w:p w:rsidR="00295EDA" w:rsidRPr="00295EDA" w:rsidRDefault="00295EDA" w:rsidP="00295EDA">
      <w:pPr>
        <w:ind w:left="9356"/>
      </w:pPr>
    </w:p>
    <w:p w:rsidR="00295EDA" w:rsidRPr="00295EDA" w:rsidRDefault="00295EDA" w:rsidP="00295EDA">
      <w:pPr>
        <w:spacing w:before="8"/>
        <w:ind w:left="9356" w:right="-27"/>
        <w:rPr>
          <w:spacing w:val="-2"/>
        </w:rPr>
      </w:pPr>
      <w:r w:rsidRPr="00295EDA">
        <w:rPr>
          <w:rFonts w:eastAsiaTheme="minorEastAsia"/>
        </w:rPr>
        <w:t xml:space="preserve">Ответственный исполнитель муниципальной программы </w:t>
      </w:r>
      <w:r w:rsidRPr="00295EDA">
        <w:rPr>
          <w:b/>
          <w:spacing w:val="-2"/>
        </w:rPr>
        <w:t>«</w:t>
      </w:r>
      <w:r w:rsidRPr="00295EDA">
        <w:rPr>
          <w:spacing w:val="-2"/>
        </w:rPr>
        <w:t>наименование»</w:t>
      </w:r>
    </w:p>
    <w:tbl>
      <w:tblPr>
        <w:tblStyle w:val="2"/>
        <w:tblW w:w="0" w:type="auto"/>
        <w:tblInd w:w="9464" w:type="dxa"/>
        <w:tblLook w:val="04A0" w:firstRow="1" w:lastRow="0" w:firstColumn="1" w:lastColumn="0" w:noHBand="0" w:noVBand="1"/>
      </w:tblPr>
      <w:tblGrid>
        <w:gridCol w:w="2077"/>
        <w:gridCol w:w="3107"/>
      </w:tblGrid>
      <w:tr w:rsidR="00295EDA" w:rsidRPr="00295EDA" w:rsidTr="00295EDA">
        <w:tc>
          <w:tcPr>
            <w:tcW w:w="2077" w:type="dxa"/>
            <w:tcBorders>
              <w:bottom w:val="single" w:sz="4" w:space="0" w:color="auto"/>
            </w:tcBorders>
          </w:tcPr>
          <w:p w:rsidR="00295EDA" w:rsidRPr="00295EDA" w:rsidRDefault="00295EDA" w:rsidP="00295EDA">
            <w:pPr>
              <w:rPr>
                <w:rFonts w:eastAsiaTheme="minorEastAsia"/>
              </w:rPr>
            </w:pPr>
          </w:p>
        </w:tc>
        <w:tc>
          <w:tcPr>
            <w:tcW w:w="3107" w:type="dxa"/>
          </w:tcPr>
          <w:p w:rsidR="00295EDA" w:rsidRPr="00295EDA" w:rsidRDefault="00295EDA" w:rsidP="00295EDA">
            <w:pPr>
              <w:rPr>
                <w:rFonts w:eastAsiaTheme="minorEastAsia"/>
              </w:rPr>
            </w:pPr>
            <w:proofErr w:type="spellStart"/>
            <w:r w:rsidRPr="00295EDA">
              <w:rPr>
                <w:rFonts w:eastAsiaTheme="minorEastAsia"/>
              </w:rPr>
              <w:t>Фамилия</w:t>
            </w:r>
            <w:proofErr w:type="spellEnd"/>
            <w:r w:rsidRPr="00295EDA">
              <w:rPr>
                <w:rFonts w:eastAsiaTheme="minorEastAsia"/>
              </w:rPr>
              <w:t xml:space="preserve"> И.О.,</w:t>
            </w:r>
          </w:p>
        </w:tc>
      </w:tr>
      <w:tr w:rsidR="00295EDA" w:rsidRPr="00295EDA" w:rsidTr="00295EDA">
        <w:tc>
          <w:tcPr>
            <w:tcW w:w="2077" w:type="dxa"/>
            <w:tcBorders>
              <w:top w:val="single" w:sz="4" w:space="0" w:color="auto"/>
            </w:tcBorders>
          </w:tcPr>
          <w:p w:rsidR="00295EDA" w:rsidRPr="00295EDA" w:rsidRDefault="00295EDA" w:rsidP="00295EDA">
            <w:pPr>
              <w:rPr>
                <w:rFonts w:eastAsiaTheme="minorEastAsia"/>
              </w:rPr>
            </w:pPr>
          </w:p>
        </w:tc>
        <w:tc>
          <w:tcPr>
            <w:tcW w:w="3107" w:type="dxa"/>
          </w:tcPr>
          <w:p w:rsidR="00295EDA" w:rsidRPr="00295EDA" w:rsidRDefault="00295EDA" w:rsidP="00295EDA">
            <w:pPr>
              <w:rPr>
                <w:rFonts w:eastAsiaTheme="minorEastAsia"/>
              </w:rPr>
            </w:pPr>
            <w:proofErr w:type="spellStart"/>
            <w:r w:rsidRPr="00295EDA">
              <w:rPr>
                <w:rFonts w:eastAsiaTheme="minorEastAsia"/>
              </w:rPr>
              <w:t>должность</w:t>
            </w:r>
            <w:proofErr w:type="spellEnd"/>
          </w:p>
        </w:tc>
      </w:tr>
    </w:tbl>
    <w:p w:rsidR="00295EDA" w:rsidRPr="00295EDA" w:rsidRDefault="00295EDA" w:rsidP="00295EDA">
      <w:pPr>
        <w:ind w:left="9356"/>
        <w:rPr>
          <w:rFonts w:eastAsiaTheme="minorEastAsia"/>
        </w:rPr>
      </w:pPr>
    </w:p>
    <w:p w:rsidR="00295EDA" w:rsidRPr="00295EDA" w:rsidRDefault="00295EDA" w:rsidP="00295EDA">
      <w:pPr>
        <w:spacing w:before="70"/>
        <w:ind w:left="52" w:right="3"/>
        <w:jc w:val="center"/>
        <w:rPr>
          <w:b/>
        </w:rPr>
      </w:pPr>
      <w:r w:rsidRPr="00295EDA">
        <w:rPr>
          <w:b/>
          <w:spacing w:val="-2"/>
        </w:rPr>
        <w:t>ОТЧЕТ</w:t>
      </w:r>
    </w:p>
    <w:p w:rsidR="00295EDA" w:rsidRPr="00295EDA" w:rsidRDefault="00295EDA" w:rsidP="00295EDA">
      <w:pPr>
        <w:spacing w:before="8"/>
        <w:ind w:left="52"/>
        <w:jc w:val="center"/>
        <w:rPr>
          <w:b/>
        </w:rPr>
      </w:pPr>
      <w:r w:rsidRPr="00295EDA">
        <w:rPr>
          <w:b/>
          <w:spacing w:val="-2"/>
        </w:rPr>
        <w:t>О ХОДЕ</w:t>
      </w:r>
      <w:r w:rsidRPr="00295EDA">
        <w:rPr>
          <w:b/>
        </w:rPr>
        <w:t xml:space="preserve"> </w:t>
      </w:r>
      <w:r w:rsidRPr="00295EDA">
        <w:rPr>
          <w:b/>
          <w:spacing w:val="-2"/>
        </w:rPr>
        <w:t xml:space="preserve">РЕАЛИЗАЦИИ МУНИЦИПАЛЬНОЙ </w:t>
      </w:r>
      <w:r w:rsidRPr="00295EDA">
        <w:rPr>
          <w:b/>
          <w:spacing w:val="-1"/>
        </w:rPr>
        <w:t xml:space="preserve"> </w:t>
      </w:r>
      <w:r w:rsidRPr="00295EDA">
        <w:rPr>
          <w:b/>
          <w:spacing w:val="-2"/>
        </w:rPr>
        <w:t>ПРОГРАММЫ</w:t>
      </w:r>
    </w:p>
    <w:p w:rsidR="00295EDA" w:rsidRPr="00295EDA" w:rsidRDefault="00295EDA" w:rsidP="00295EDA">
      <w:pPr>
        <w:spacing w:before="8"/>
        <w:ind w:right="-27"/>
        <w:jc w:val="center"/>
        <w:rPr>
          <w:spacing w:val="-2"/>
        </w:rPr>
      </w:pPr>
      <w:r w:rsidRPr="00295EDA">
        <w:rPr>
          <w:spacing w:val="-2"/>
        </w:rPr>
        <w:t>«Наименование»</w:t>
      </w:r>
    </w:p>
    <w:p w:rsidR="00295EDA" w:rsidRPr="00295EDA" w:rsidRDefault="00295EDA" w:rsidP="00295EDA">
      <w:pPr>
        <w:spacing w:before="8"/>
        <w:ind w:right="-27"/>
        <w:jc w:val="center"/>
      </w:pPr>
      <w:r w:rsidRPr="00295EDA">
        <w:rPr>
          <w:spacing w:val="-2"/>
        </w:rPr>
        <w:t>за «отчетный период»</w:t>
      </w:r>
      <w:r w:rsidRPr="00295EDA">
        <w:rPr>
          <w:spacing w:val="-2"/>
          <w:vertAlign w:val="superscript"/>
        </w:rPr>
        <w:t>1</w:t>
      </w:r>
    </w:p>
    <w:p w:rsidR="00295EDA" w:rsidRPr="00295EDA" w:rsidRDefault="00295EDA" w:rsidP="00295EDA">
      <w:pPr>
        <w:pStyle w:val="a8"/>
        <w:spacing w:before="8"/>
        <w:rPr>
          <w:b/>
        </w:rPr>
      </w:pPr>
    </w:p>
    <w:p w:rsidR="00295EDA" w:rsidRPr="00295EDA" w:rsidRDefault="00295EDA" w:rsidP="00295EDA">
      <w:pPr>
        <w:pStyle w:val="ac"/>
        <w:tabs>
          <w:tab w:val="left" w:pos="0"/>
        </w:tabs>
        <w:ind w:left="0" w:firstLine="0"/>
        <w:rPr>
          <w:sz w:val="24"/>
          <w:szCs w:val="24"/>
        </w:rPr>
      </w:pPr>
      <w:r w:rsidRPr="00295EDA">
        <w:rPr>
          <w:spacing w:val="-2"/>
          <w:sz w:val="24"/>
          <w:szCs w:val="24"/>
        </w:rPr>
        <w:t>1. Сведения</w:t>
      </w:r>
      <w:r w:rsidRPr="00295EDA">
        <w:rPr>
          <w:spacing w:val="5"/>
          <w:sz w:val="24"/>
          <w:szCs w:val="24"/>
        </w:rPr>
        <w:t xml:space="preserve"> </w:t>
      </w:r>
      <w:r w:rsidRPr="00295EDA">
        <w:rPr>
          <w:spacing w:val="-2"/>
          <w:sz w:val="24"/>
          <w:szCs w:val="24"/>
        </w:rPr>
        <w:t>о</w:t>
      </w:r>
      <w:r w:rsidRPr="00295EDA">
        <w:rPr>
          <w:spacing w:val="5"/>
          <w:sz w:val="24"/>
          <w:szCs w:val="24"/>
        </w:rPr>
        <w:t xml:space="preserve"> </w:t>
      </w:r>
      <w:r w:rsidRPr="00295EDA">
        <w:rPr>
          <w:spacing w:val="-2"/>
          <w:sz w:val="24"/>
          <w:szCs w:val="24"/>
        </w:rPr>
        <w:t>достижении</w:t>
      </w:r>
      <w:r w:rsidRPr="00295EDA">
        <w:rPr>
          <w:spacing w:val="4"/>
          <w:sz w:val="24"/>
          <w:szCs w:val="24"/>
        </w:rPr>
        <w:t xml:space="preserve"> </w:t>
      </w:r>
      <w:r w:rsidRPr="00295EDA">
        <w:rPr>
          <w:spacing w:val="-2"/>
          <w:sz w:val="24"/>
          <w:szCs w:val="24"/>
        </w:rPr>
        <w:t>показателей</w:t>
      </w:r>
      <w:r w:rsidRPr="00295EDA">
        <w:rPr>
          <w:spacing w:val="3"/>
          <w:sz w:val="24"/>
          <w:szCs w:val="24"/>
        </w:rPr>
        <w:t xml:space="preserve"> </w:t>
      </w:r>
      <w:r w:rsidRPr="00295EDA">
        <w:rPr>
          <w:spacing w:val="-2"/>
          <w:sz w:val="24"/>
          <w:szCs w:val="24"/>
        </w:rPr>
        <w:t>муниципальной</w:t>
      </w:r>
      <w:r w:rsidRPr="00295EDA">
        <w:rPr>
          <w:spacing w:val="4"/>
          <w:sz w:val="24"/>
          <w:szCs w:val="24"/>
        </w:rPr>
        <w:t xml:space="preserve"> </w:t>
      </w:r>
      <w:r w:rsidRPr="00295EDA">
        <w:rPr>
          <w:spacing w:val="-2"/>
          <w:sz w:val="24"/>
          <w:szCs w:val="24"/>
        </w:rPr>
        <w:t>программы</w:t>
      </w:r>
    </w:p>
    <w:p w:rsidR="00295EDA" w:rsidRPr="00295EDA" w:rsidRDefault="00295EDA" w:rsidP="00295EDA">
      <w:pPr>
        <w:pStyle w:val="a8"/>
        <w:spacing w:before="5"/>
      </w:pPr>
    </w:p>
    <w:tbl>
      <w:tblPr>
        <w:tblStyle w:val="TableNormal"/>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0"/>
        <w:gridCol w:w="3727"/>
        <w:gridCol w:w="1249"/>
        <w:gridCol w:w="1416"/>
        <w:gridCol w:w="1273"/>
        <w:gridCol w:w="1597"/>
        <w:gridCol w:w="1389"/>
        <w:gridCol w:w="1318"/>
        <w:gridCol w:w="2309"/>
      </w:tblGrid>
      <w:tr w:rsidR="00295EDA" w:rsidRPr="00295EDA" w:rsidTr="00295EDA">
        <w:trPr>
          <w:trHeight w:val="727"/>
        </w:trPr>
        <w:tc>
          <w:tcPr>
            <w:tcW w:w="189"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56" w:type="pct"/>
          </w:tcPr>
          <w:p w:rsidR="00295EDA" w:rsidRPr="00295EDA" w:rsidRDefault="00295EDA" w:rsidP="00295EDA">
            <w:pPr>
              <w:pStyle w:val="TableParagraph"/>
              <w:ind w:left="9" w:right="2"/>
              <w:rPr>
                <w:spacing w:val="-2"/>
                <w:sz w:val="24"/>
                <w:szCs w:val="24"/>
                <w:lang w:val="ru-RU"/>
              </w:rPr>
            </w:pPr>
            <w:r w:rsidRPr="00295EDA">
              <w:rPr>
                <w:spacing w:val="-2"/>
                <w:sz w:val="24"/>
                <w:szCs w:val="24"/>
                <w:lang w:val="ru-RU"/>
              </w:rPr>
              <w:t xml:space="preserve">Наименование цели и показателя </w:t>
            </w:r>
            <w:r w:rsidRPr="00295EDA">
              <w:rPr>
                <w:sz w:val="24"/>
                <w:szCs w:val="24"/>
                <w:lang w:val="ru-RU"/>
              </w:rPr>
              <w:t>муниципальной программы</w:t>
            </w:r>
            <w:proofErr w:type="gramStart"/>
            <w:r w:rsidRPr="00295EDA">
              <w:rPr>
                <w:sz w:val="24"/>
                <w:szCs w:val="24"/>
                <w:vertAlign w:val="superscript"/>
                <w:lang w:val="ru-RU"/>
              </w:rPr>
              <w:t>2</w:t>
            </w:r>
            <w:proofErr w:type="gramEnd"/>
          </w:p>
        </w:tc>
        <w:tc>
          <w:tcPr>
            <w:tcW w:w="421" w:type="pct"/>
          </w:tcPr>
          <w:p w:rsidR="00295EDA" w:rsidRPr="00295EDA" w:rsidRDefault="00295EDA" w:rsidP="00295EDA">
            <w:pPr>
              <w:pStyle w:val="TableParagraph"/>
              <w:ind w:left="9"/>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2</w:t>
            </w:r>
          </w:p>
        </w:tc>
        <w:tc>
          <w:tcPr>
            <w:tcW w:w="477" w:type="pct"/>
          </w:tcPr>
          <w:p w:rsidR="00295EDA" w:rsidRPr="00295EDA" w:rsidRDefault="00295EDA" w:rsidP="00295EDA">
            <w:pPr>
              <w:pStyle w:val="TableParagraph"/>
              <w:ind w:right="35" w:firstLine="58"/>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2</w:t>
            </w:r>
          </w:p>
        </w:tc>
        <w:tc>
          <w:tcPr>
            <w:tcW w:w="429"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538"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4</w:t>
            </w:r>
            <w:proofErr w:type="gramEnd"/>
          </w:p>
        </w:tc>
        <w:tc>
          <w:tcPr>
            <w:tcW w:w="468"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 xml:space="preserve">Прогнозное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5</w:t>
            </w:r>
          </w:p>
        </w:tc>
        <w:tc>
          <w:tcPr>
            <w:tcW w:w="444"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текущего</w:t>
            </w:r>
            <w:proofErr w:type="gramEnd"/>
            <w:r w:rsidRPr="00295EDA">
              <w:rPr>
                <w:spacing w:val="-2"/>
                <w:sz w:val="24"/>
                <w:szCs w:val="24"/>
                <w:lang w:val="ru-RU"/>
              </w:rPr>
              <w:t xml:space="preserve"> года</w:t>
            </w:r>
            <w:r w:rsidRPr="00295EDA">
              <w:rPr>
                <w:spacing w:val="-2"/>
                <w:sz w:val="24"/>
                <w:szCs w:val="24"/>
                <w:vertAlign w:val="superscript"/>
                <w:lang w:val="ru-RU"/>
              </w:rPr>
              <w:t>3</w:t>
            </w:r>
          </w:p>
        </w:tc>
        <w:tc>
          <w:tcPr>
            <w:tcW w:w="778"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6</w:t>
            </w:r>
          </w:p>
        </w:tc>
      </w:tr>
      <w:tr w:rsidR="00295EDA" w:rsidRPr="00295EDA" w:rsidTr="00295EDA">
        <w:trPr>
          <w:trHeight w:val="370"/>
        </w:trPr>
        <w:tc>
          <w:tcPr>
            <w:tcW w:w="5000" w:type="pct"/>
            <w:gridSpan w:val="9"/>
          </w:tcPr>
          <w:p w:rsidR="00295EDA" w:rsidRPr="00295EDA" w:rsidRDefault="00295EDA" w:rsidP="00295EDA">
            <w:pPr>
              <w:pStyle w:val="TableParagraph"/>
              <w:ind w:left="23"/>
              <w:rPr>
                <w:i/>
                <w:spacing w:val="-2"/>
                <w:sz w:val="24"/>
                <w:szCs w:val="24"/>
              </w:rPr>
            </w:pPr>
            <w:r w:rsidRPr="00295EDA">
              <w:rPr>
                <w:i/>
                <w:sz w:val="24"/>
                <w:szCs w:val="24"/>
              </w:rPr>
              <w:t xml:space="preserve">1. </w:t>
            </w:r>
            <w:proofErr w:type="spellStart"/>
            <w:r w:rsidRPr="00295EDA">
              <w:rPr>
                <w:i/>
                <w:sz w:val="24"/>
                <w:szCs w:val="24"/>
              </w:rPr>
              <w:t>Цель</w:t>
            </w:r>
            <w:proofErr w:type="spellEnd"/>
            <w:r w:rsidRPr="00295EDA">
              <w:rPr>
                <w:i/>
                <w:spacing w:val="-7"/>
                <w:sz w:val="24"/>
                <w:szCs w:val="24"/>
              </w:rPr>
              <w:t xml:space="preserve"> </w:t>
            </w:r>
            <w:proofErr w:type="spellStart"/>
            <w:r w:rsidRPr="00295EDA">
              <w:rPr>
                <w:i/>
                <w:sz w:val="24"/>
                <w:szCs w:val="24"/>
              </w:rPr>
              <w:t>муниципальной</w:t>
            </w:r>
            <w:proofErr w:type="spellEnd"/>
            <w:r w:rsidRPr="00295EDA">
              <w:rPr>
                <w:i/>
                <w:sz w:val="24"/>
                <w:szCs w:val="24"/>
              </w:rPr>
              <w:t xml:space="preserve"> </w:t>
            </w:r>
            <w:proofErr w:type="spellStart"/>
            <w:r w:rsidRPr="00295EDA">
              <w:rPr>
                <w:i/>
                <w:sz w:val="24"/>
                <w:szCs w:val="24"/>
              </w:rPr>
              <w:t>программы</w:t>
            </w:r>
            <w:proofErr w:type="spellEnd"/>
            <w:r w:rsidRPr="00295EDA">
              <w:rPr>
                <w:i/>
                <w:sz w:val="24"/>
                <w:szCs w:val="24"/>
              </w:rPr>
              <w:t xml:space="preserve"> «</w:t>
            </w:r>
            <w:proofErr w:type="spellStart"/>
            <w:r w:rsidRPr="00295EDA">
              <w:rPr>
                <w:i/>
                <w:sz w:val="24"/>
                <w:szCs w:val="24"/>
              </w:rPr>
              <w:t>Наименование</w:t>
            </w:r>
            <w:proofErr w:type="spellEnd"/>
            <w:r w:rsidRPr="00295EDA">
              <w:rPr>
                <w:i/>
                <w:sz w:val="24"/>
                <w:szCs w:val="24"/>
              </w:rPr>
              <w:t>»</w:t>
            </w:r>
          </w:p>
        </w:tc>
      </w:tr>
      <w:tr w:rsidR="00295EDA" w:rsidRPr="00295EDA" w:rsidTr="00295EDA">
        <w:trPr>
          <w:trHeight w:val="457"/>
        </w:trPr>
        <w:tc>
          <w:tcPr>
            <w:tcW w:w="189" w:type="pct"/>
          </w:tcPr>
          <w:p w:rsidR="00295EDA" w:rsidRPr="00295EDA" w:rsidRDefault="00295EDA" w:rsidP="00295EDA">
            <w:pPr>
              <w:pStyle w:val="TableParagraph"/>
              <w:ind w:left="107" w:hanging="102"/>
              <w:rPr>
                <w:sz w:val="24"/>
                <w:szCs w:val="24"/>
              </w:rPr>
            </w:pPr>
            <w:r w:rsidRPr="00295EDA">
              <w:rPr>
                <w:sz w:val="24"/>
                <w:szCs w:val="24"/>
              </w:rPr>
              <w:t>1.1</w:t>
            </w:r>
          </w:p>
        </w:tc>
        <w:tc>
          <w:tcPr>
            <w:tcW w:w="1256"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21" w:type="pct"/>
          </w:tcPr>
          <w:p w:rsidR="00295EDA" w:rsidRPr="00295EDA" w:rsidRDefault="00295EDA" w:rsidP="00295EDA">
            <w:pPr>
              <w:pStyle w:val="TableParagraph"/>
              <w:spacing w:before="240"/>
              <w:ind w:left="12"/>
              <w:rPr>
                <w:spacing w:val="-2"/>
                <w:sz w:val="24"/>
                <w:szCs w:val="24"/>
              </w:rPr>
            </w:pPr>
          </w:p>
        </w:tc>
        <w:tc>
          <w:tcPr>
            <w:tcW w:w="477" w:type="pct"/>
          </w:tcPr>
          <w:p w:rsidR="00295EDA" w:rsidRPr="00295EDA" w:rsidRDefault="00295EDA" w:rsidP="00295EDA">
            <w:pPr>
              <w:pStyle w:val="TableParagraph"/>
              <w:spacing w:before="240"/>
              <w:ind w:left="14"/>
              <w:rPr>
                <w:spacing w:val="-2"/>
                <w:sz w:val="24"/>
                <w:szCs w:val="24"/>
              </w:rPr>
            </w:pPr>
          </w:p>
        </w:tc>
        <w:tc>
          <w:tcPr>
            <w:tcW w:w="429" w:type="pct"/>
          </w:tcPr>
          <w:p w:rsidR="00295EDA" w:rsidRPr="00295EDA" w:rsidRDefault="00295EDA" w:rsidP="00295EDA">
            <w:pPr>
              <w:pStyle w:val="TableParagraph"/>
              <w:spacing w:before="240"/>
              <w:ind w:left="13"/>
              <w:rPr>
                <w:spacing w:val="-2"/>
                <w:sz w:val="24"/>
                <w:szCs w:val="24"/>
              </w:rPr>
            </w:pPr>
          </w:p>
        </w:tc>
        <w:tc>
          <w:tcPr>
            <w:tcW w:w="538" w:type="pct"/>
          </w:tcPr>
          <w:p w:rsidR="00295EDA" w:rsidRPr="00295EDA" w:rsidRDefault="00295EDA" w:rsidP="00295EDA">
            <w:pPr>
              <w:pStyle w:val="TableParagraph"/>
              <w:spacing w:before="240"/>
              <w:ind w:left="16"/>
              <w:rPr>
                <w:spacing w:val="-2"/>
                <w:sz w:val="24"/>
                <w:szCs w:val="24"/>
              </w:rPr>
            </w:pPr>
          </w:p>
        </w:tc>
        <w:tc>
          <w:tcPr>
            <w:tcW w:w="468" w:type="pct"/>
          </w:tcPr>
          <w:p w:rsidR="00295EDA" w:rsidRPr="00295EDA" w:rsidRDefault="00295EDA" w:rsidP="00295EDA">
            <w:pPr>
              <w:pStyle w:val="TableParagraph"/>
              <w:spacing w:before="240"/>
              <w:ind w:left="16"/>
              <w:rPr>
                <w:spacing w:val="-2"/>
                <w:sz w:val="24"/>
                <w:szCs w:val="24"/>
              </w:rPr>
            </w:pPr>
          </w:p>
        </w:tc>
        <w:tc>
          <w:tcPr>
            <w:tcW w:w="444" w:type="pct"/>
          </w:tcPr>
          <w:p w:rsidR="00295EDA" w:rsidRPr="00295EDA" w:rsidRDefault="00295EDA" w:rsidP="00295EDA">
            <w:pPr>
              <w:pStyle w:val="TableParagraph"/>
              <w:spacing w:before="240"/>
              <w:ind w:left="19"/>
              <w:rPr>
                <w:spacing w:val="-2"/>
                <w:sz w:val="24"/>
                <w:szCs w:val="24"/>
              </w:rPr>
            </w:pPr>
          </w:p>
        </w:tc>
        <w:tc>
          <w:tcPr>
            <w:tcW w:w="778"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08"/>
        </w:trPr>
        <w:tc>
          <w:tcPr>
            <w:tcW w:w="189" w:type="pct"/>
          </w:tcPr>
          <w:p w:rsidR="00295EDA" w:rsidRPr="00295EDA" w:rsidRDefault="00295EDA" w:rsidP="00295EDA">
            <w:pPr>
              <w:pStyle w:val="TableParagraph"/>
              <w:ind w:left="107" w:hanging="107"/>
              <w:rPr>
                <w:sz w:val="24"/>
                <w:szCs w:val="24"/>
              </w:rPr>
            </w:pPr>
            <w:r w:rsidRPr="00295EDA">
              <w:rPr>
                <w:sz w:val="24"/>
                <w:szCs w:val="24"/>
              </w:rPr>
              <w:t>1.2</w:t>
            </w:r>
          </w:p>
        </w:tc>
        <w:tc>
          <w:tcPr>
            <w:tcW w:w="1256" w:type="pct"/>
          </w:tcPr>
          <w:p w:rsidR="00295EDA" w:rsidRPr="00295EDA" w:rsidRDefault="00295EDA" w:rsidP="00295EDA">
            <w:pPr>
              <w:pStyle w:val="TableParagraph"/>
              <w:rPr>
                <w:sz w:val="24"/>
                <w:szCs w:val="24"/>
              </w:rPr>
            </w:pPr>
            <w:r w:rsidRPr="00295EDA">
              <w:rPr>
                <w:sz w:val="24"/>
                <w:szCs w:val="24"/>
              </w:rPr>
              <w:t>…</w:t>
            </w:r>
          </w:p>
        </w:tc>
        <w:tc>
          <w:tcPr>
            <w:tcW w:w="421" w:type="pct"/>
          </w:tcPr>
          <w:p w:rsidR="00295EDA" w:rsidRPr="00295EDA" w:rsidRDefault="00295EDA" w:rsidP="00295EDA">
            <w:pPr>
              <w:pStyle w:val="TableParagraph"/>
              <w:spacing w:before="240"/>
              <w:ind w:left="12"/>
              <w:rPr>
                <w:spacing w:val="-2"/>
                <w:sz w:val="24"/>
                <w:szCs w:val="24"/>
              </w:rPr>
            </w:pPr>
          </w:p>
        </w:tc>
        <w:tc>
          <w:tcPr>
            <w:tcW w:w="477" w:type="pct"/>
          </w:tcPr>
          <w:p w:rsidR="00295EDA" w:rsidRPr="00295EDA" w:rsidRDefault="00295EDA" w:rsidP="00295EDA">
            <w:pPr>
              <w:pStyle w:val="TableParagraph"/>
              <w:spacing w:before="240"/>
              <w:ind w:left="14"/>
              <w:rPr>
                <w:spacing w:val="-2"/>
                <w:sz w:val="24"/>
                <w:szCs w:val="24"/>
              </w:rPr>
            </w:pPr>
          </w:p>
        </w:tc>
        <w:tc>
          <w:tcPr>
            <w:tcW w:w="429" w:type="pct"/>
          </w:tcPr>
          <w:p w:rsidR="00295EDA" w:rsidRPr="00295EDA" w:rsidRDefault="00295EDA" w:rsidP="00295EDA">
            <w:pPr>
              <w:pStyle w:val="TableParagraph"/>
              <w:spacing w:before="240"/>
              <w:ind w:left="13"/>
              <w:rPr>
                <w:spacing w:val="-2"/>
                <w:sz w:val="24"/>
                <w:szCs w:val="24"/>
              </w:rPr>
            </w:pPr>
          </w:p>
        </w:tc>
        <w:tc>
          <w:tcPr>
            <w:tcW w:w="538" w:type="pct"/>
          </w:tcPr>
          <w:p w:rsidR="00295EDA" w:rsidRPr="00295EDA" w:rsidRDefault="00295EDA" w:rsidP="00295EDA">
            <w:pPr>
              <w:pStyle w:val="TableParagraph"/>
              <w:spacing w:before="240"/>
              <w:ind w:left="16"/>
              <w:rPr>
                <w:spacing w:val="-2"/>
                <w:sz w:val="24"/>
                <w:szCs w:val="24"/>
              </w:rPr>
            </w:pPr>
          </w:p>
        </w:tc>
        <w:tc>
          <w:tcPr>
            <w:tcW w:w="468" w:type="pct"/>
          </w:tcPr>
          <w:p w:rsidR="00295EDA" w:rsidRPr="00295EDA" w:rsidRDefault="00295EDA" w:rsidP="00295EDA">
            <w:pPr>
              <w:pStyle w:val="TableParagraph"/>
              <w:spacing w:before="240"/>
              <w:ind w:left="16"/>
              <w:rPr>
                <w:spacing w:val="-2"/>
                <w:sz w:val="24"/>
                <w:szCs w:val="24"/>
              </w:rPr>
            </w:pPr>
          </w:p>
        </w:tc>
        <w:tc>
          <w:tcPr>
            <w:tcW w:w="444" w:type="pct"/>
          </w:tcPr>
          <w:p w:rsidR="00295EDA" w:rsidRPr="00295EDA" w:rsidRDefault="00295EDA" w:rsidP="00295EDA">
            <w:pPr>
              <w:pStyle w:val="TableParagraph"/>
              <w:spacing w:before="240"/>
              <w:ind w:left="19"/>
              <w:rPr>
                <w:spacing w:val="-2"/>
                <w:sz w:val="24"/>
                <w:szCs w:val="24"/>
              </w:rPr>
            </w:pPr>
          </w:p>
        </w:tc>
        <w:tc>
          <w:tcPr>
            <w:tcW w:w="778"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408"/>
        </w:trPr>
        <w:tc>
          <w:tcPr>
            <w:tcW w:w="5000" w:type="pct"/>
            <w:gridSpan w:val="9"/>
          </w:tcPr>
          <w:p w:rsidR="00295EDA" w:rsidRPr="00295EDA" w:rsidRDefault="00295EDA" w:rsidP="00295EDA">
            <w:pPr>
              <w:pStyle w:val="TableParagraph"/>
              <w:ind w:left="14" w:right="125"/>
              <w:rPr>
                <w:i/>
                <w:sz w:val="24"/>
                <w:szCs w:val="24"/>
              </w:rPr>
            </w:pPr>
            <w:r w:rsidRPr="00295EDA">
              <w:rPr>
                <w:i/>
                <w:sz w:val="24"/>
                <w:szCs w:val="24"/>
              </w:rPr>
              <w:t xml:space="preserve">2. </w:t>
            </w:r>
            <w:proofErr w:type="spellStart"/>
            <w:r w:rsidRPr="00295EDA">
              <w:rPr>
                <w:i/>
                <w:sz w:val="24"/>
                <w:szCs w:val="24"/>
              </w:rPr>
              <w:t>Цель</w:t>
            </w:r>
            <w:proofErr w:type="spellEnd"/>
            <w:r w:rsidRPr="00295EDA">
              <w:rPr>
                <w:i/>
                <w:sz w:val="24"/>
                <w:szCs w:val="24"/>
              </w:rPr>
              <w:t xml:space="preserve"> </w:t>
            </w:r>
            <w:proofErr w:type="spellStart"/>
            <w:r w:rsidRPr="00295EDA">
              <w:rPr>
                <w:i/>
                <w:sz w:val="24"/>
                <w:szCs w:val="24"/>
              </w:rPr>
              <w:t>муниципальной</w:t>
            </w:r>
            <w:proofErr w:type="spellEnd"/>
            <w:r w:rsidRPr="00295EDA">
              <w:rPr>
                <w:i/>
                <w:sz w:val="24"/>
                <w:szCs w:val="24"/>
              </w:rPr>
              <w:t xml:space="preserve"> </w:t>
            </w:r>
            <w:proofErr w:type="spellStart"/>
            <w:r w:rsidRPr="00295EDA">
              <w:rPr>
                <w:i/>
                <w:sz w:val="24"/>
                <w:szCs w:val="24"/>
              </w:rPr>
              <w:t>программы</w:t>
            </w:r>
            <w:proofErr w:type="spellEnd"/>
            <w:r w:rsidRPr="00295EDA">
              <w:rPr>
                <w:i/>
                <w:sz w:val="24"/>
                <w:szCs w:val="24"/>
              </w:rPr>
              <w:t xml:space="preserve"> «</w:t>
            </w:r>
            <w:proofErr w:type="spellStart"/>
            <w:r w:rsidRPr="00295EDA">
              <w:rPr>
                <w:i/>
                <w:sz w:val="24"/>
                <w:szCs w:val="24"/>
              </w:rPr>
              <w:t>Наименование</w:t>
            </w:r>
            <w:proofErr w:type="spellEnd"/>
            <w:r w:rsidRPr="00295EDA">
              <w:rPr>
                <w:i/>
                <w:sz w:val="24"/>
                <w:szCs w:val="24"/>
              </w:rPr>
              <w:t>»</w:t>
            </w:r>
          </w:p>
        </w:tc>
      </w:tr>
      <w:tr w:rsidR="00295EDA" w:rsidRPr="00295EDA" w:rsidTr="00295EDA">
        <w:trPr>
          <w:trHeight w:val="408"/>
        </w:trPr>
        <w:tc>
          <w:tcPr>
            <w:tcW w:w="189" w:type="pct"/>
          </w:tcPr>
          <w:p w:rsidR="00295EDA" w:rsidRPr="00295EDA" w:rsidRDefault="00295EDA" w:rsidP="00295EDA">
            <w:pPr>
              <w:pStyle w:val="TableParagraph"/>
              <w:ind w:left="107"/>
              <w:rPr>
                <w:sz w:val="24"/>
                <w:szCs w:val="24"/>
              </w:rPr>
            </w:pPr>
            <w:r w:rsidRPr="00295EDA">
              <w:rPr>
                <w:sz w:val="24"/>
                <w:szCs w:val="24"/>
              </w:rPr>
              <w:t>2.1</w:t>
            </w:r>
          </w:p>
        </w:tc>
        <w:tc>
          <w:tcPr>
            <w:tcW w:w="1256"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21" w:type="pct"/>
          </w:tcPr>
          <w:p w:rsidR="00295EDA" w:rsidRPr="00295EDA" w:rsidRDefault="00295EDA" w:rsidP="00295EDA">
            <w:pPr>
              <w:pStyle w:val="TableParagraph"/>
              <w:spacing w:before="240"/>
              <w:ind w:left="12"/>
              <w:rPr>
                <w:spacing w:val="-2"/>
                <w:sz w:val="24"/>
                <w:szCs w:val="24"/>
              </w:rPr>
            </w:pPr>
          </w:p>
        </w:tc>
        <w:tc>
          <w:tcPr>
            <w:tcW w:w="477" w:type="pct"/>
          </w:tcPr>
          <w:p w:rsidR="00295EDA" w:rsidRPr="00295EDA" w:rsidRDefault="00295EDA" w:rsidP="00295EDA">
            <w:pPr>
              <w:pStyle w:val="TableParagraph"/>
              <w:spacing w:before="240"/>
              <w:ind w:left="14"/>
              <w:rPr>
                <w:spacing w:val="-2"/>
                <w:sz w:val="24"/>
                <w:szCs w:val="24"/>
              </w:rPr>
            </w:pPr>
          </w:p>
        </w:tc>
        <w:tc>
          <w:tcPr>
            <w:tcW w:w="429" w:type="pct"/>
          </w:tcPr>
          <w:p w:rsidR="00295EDA" w:rsidRPr="00295EDA" w:rsidRDefault="00295EDA" w:rsidP="00295EDA">
            <w:pPr>
              <w:pStyle w:val="TableParagraph"/>
              <w:spacing w:before="240"/>
              <w:ind w:left="13"/>
              <w:rPr>
                <w:spacing w:val="-2"/>
                <w:sz w:val="24"/>
                <w:szCs w:val="24"/>
              </w:rPr>
            </w:pPr>
          </w:p>
        </w:tc>
        <w:tc>
          <w:tcPr>
            <w:tcW w:w="538" w:type="pct"/>
          </w:tcPr>
          <w:p w:rsidR="00295EDA" w:rsidRPr="00295EDA" w:rsidRDefault="00295EDA" w:rsidP="00295EDA">
            <w:pPr>
              <w:pStyle w:val="TableParagraph"/>
              <w:spacing w:before="240"/>
              <w:ind w:left="16"/>
              <w:rPr>
                <w:spacing w:val="-2"/>
                <w:sz w:val="24"/>
                <w:szCs w:val="24"/>
              </w:rPr>
            </w:pPr>
          </w:p>
        </w:tc>
        <w:tc>
          <w:tcPr>
            <w:tcW w:w="468" w:type="pct"/>
          </w:tcPr>
          <w:p w:rsidR="00295EDA" w:rsidRPr="00295EDA" w:rsidRDefault="00295EDA" w:rsidP="00295EDA">
            <w:pPr>
              <w:pStyle w:val="TableParagraph"/>
              <w:spacing w:before="240"/>
              <w:ind w:left="16"/>
              <w:rPr>
                <w:spacing w:val="-2"/>
                <w:sz w:val="24"/>
                <w:szCs w:val="24"/>
              </w:rPr>
            </w:pPr>
          </w:p>
        </w:tc>
        <w:tc>
          <w:tcPr>
            <w:tcW w:w="444" w:type="pct"/>
          </w:tcPr>
          <w:p w:rsidR="00295EDA" w:rsidRPr="00295EDA" w:rsidRDefault="00295EDA" w:rsidP="00295EDA">
            <w:pPr>
              <w:pStyle w:val="TableParagraph"/>
              <w:spacing w:before="240"/>
              <w:ind w:left="19"/>
              <w:rPr>
                <w:spacing w:val="-2"/>
                <w:sz w:val="24"/>
                <w:szCs w:val="24"/>
              </w:rPr>
            </w:pPr>
          </w:p>
        </w:tc>
        <w:tc>
          <w:tcPr>
            <w:tcW w:w="778"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271"/>
        </w:trPr>
        <w:tc>
          <w:tcPr>
            <w:tcW w:w="189" w:type="pct"/>
          </w:tcPr>
          <w:p w:rsidR="00295EDA" w:rsidRPr="00295EDA" w:rsidRDefault="00295EDA" w:rsidP="00295EDA">
            <w:pPr>
              <w:pStyle w:val="TableParagraph"/>
              <w:ind w:left="107" w:hanging="107"/>
              <w:rPr>
                <w:sz w:val="24"/>
                <w:szCs w:val="24"/>
              </w:rPr>
            </w:pPr>
            <w:r w:rsidRPr="00295EDA">
              <w:rPr>
                <w:sz w:val="24"/>
                <w:szCs w:val="24"/>
              </w:rPr>
              <w:t>2.2</w:t>
            </w:r>
          </w:p>
        </w:tc>
        <w:tc>
          <w:tcPr>
            <w:tcW w:w="1256" w:type="pct"/>
          </w:tcPr>
          <w:p w:rsidR="00295EDA" w:rsidRPr="00295EDA" w:rsidRDefault="00295EDA" w:rsidP="00295EDA">
            <w:pPr>
              <w:pStyle w:val="TableParagraph"/>
              <w:rPr>
                <w:sz w:val="24"/>
                <w:szCs w:val="24"/>
              </w:rPr>
            </w:pPr>
            <w:r w:rsidRPr="00295EDA">
              <w:rPr>
                <w:sz w:val="24"/>
                <w:szCs w:val="24"/>
              </w:rPr>
              <w:t>…</w:t>
            </w:r>
          </w:p>
        </w:tc>
        <w:tc>
          <w:tcPr>
            <w:tcW w:w="421" w:type="pct"/>
          </w:tcPr>
          <w:p w:rsidR="00295EDA" w:rsidRPr="00295EDA" w:rsidRDefault="00295EDA" w:rsidP="00295EDA">
            <w:pPr>
              <w:pStyle w:val="TableParagraph"/>
              <w:spacing w:before="240"/>
              <w:ind w:left="12"/>
              <w:rPr>
                <w:spacing w:val="-2"/>
                <w:sz w:val="24"/>
                <w:szCs w:val="24"/>
              </w:rPr>
            </w:pPr>
          </w:p>
        </w:tc>
        <w:tc>
          <w:tcPr>
            <w:tcW w:w="477" w:type="pct"/>
          </w:tcPr>
          <w:p w:rsidR="00295EDA" w:rsidRPr="00295EDA" w:rsidRDefault="00295EDA" w:rsidP="00295EDA">
            <w:pPr>
              <w:pStyle w:val="TableParagraph"/>
              <w:spacing w:before="240"/>
              <w:ind w:left="115" w:right="98" w:firstLine="171"/>
              <w:rPr>
                <w:spacing w:val="-2"/>
                <w:sz w:val="24"/>
                <w:szCs w:val="24"/>
              </w:rPr>
            </w:pPr>
          </w:p>
        </w:tc>
        <w:tc>
          <w:tcPr>
            <w:tcW w:w="429" w:type="pct"/>
          </w:tcPr>
          <w:p w:rsidR="00295EDA" w:rsidRPr="00295EDA" w:rsidRDefault="00295EDA" w:rsidP="00295EDA">
            <w:pPr>
              <w:pStyle w:val="TableParagraph"/>
              <w:spacing w:before="240"/>
              <w:ind w:left="14"/>
              <w:rPr>
                <w:spacing w:val="-2"/>
                <w:sz w:val="24"/>
                <w:szCs w:val="24"/>
              </w:rPr>
            </w:pPr>
          </w:p>
        </w:tc>
        <w:tc>
          <w:tcPr>
            <w:tcW w:w="538" w:type="pct"/>
          </w:tcPr>
          <w:p w:rsidR="00295EDA" w:rsidRPr="00295EDA" w:rsidRDefault="00295EDA" w:rsidP="00295EDA">
            <w:pPr>
              <w:pStyle w:val="TableParagraph"/>
              <w:spacing w:before="240"/>
              <w:ind w:left="16"/>
              <w:rPr>
                <w:spacing w:val="-2"/>
                <w:sz w:val="24"/>
                <w:szCs w:val="24"/>
              </w:rPr>
            </w:pPr>
          </w:p>
        </w:tc>
        <w:tc>
          <w:tcPr>
            <w:tcW w:w="468" w:type="pct"/>
          </w:tcPr>
          <w:p w:rsidR="00295EDA" w:rsidRPr="00295EDA" w:rsidRDefault="00295EDA" w:rsidP="00295EDA">
            <w:pPr>
              <w:pStyle w:val="TableParagraph"/>
              <w:spacing w:before="240"/>
              <w:ind w:left="17"/>
              <w:rPr>
                <w:spacing w:val="-2"/>
                <w:sz w:val="24"/>
                <w:szCs w:val="24"/>
              </w:rPr>
            </w:pPr>
          </w:p>
        </w:tc>
        <w:tc>
          <w:tcPr>
            <w:tcW w:w="444" w:type="pct"/>
          </w:tcPr>
          <w:p w:rsidR="00295EDA" w:rsidRPr="00295EDA" w:rsidRDefault="00295EDA" w:rsidP="00295EDA">
            <w:pPr>
              <w:pStyle w:val="TableParagraph"/>
              <w:spacing w:before="240"/>
              <w:ind w:left="20"/>
              <w:rPr>
                <w:spacing w:val="-2"/>
                <w:sz w:val="24"/>
                <w:szCs w:val="24"/>
              </w:rPr>
            </w:pPr>
          </w:p>
        </w:tc>
        <w:tc>
          <w:tcPr>
            <w:tcW w:w="778" w:type="pct"/>
          </w:tcPr>
          <w:p w:rsidR="00295EDA" w:rsidRPr="00295EDA" w:rsidRDefault="00295EDA" w:rsidP="00295EDA">
            <w:pPr>
              <w:pStyle w:val="TableParagraph"/>
              <w:spacing w:before="240"/>
              <w:ind w:left="14" w:right="7"/>
              <w:rPr>
                <w:spacing w:val="-2"/>
                <w:sz w:val="24"/>
                <w:szCs w:val="24"/>
              </w:rPr>
            </w:pPr>
          </w:p>
        </w:tc>
      </w:tr>
    </w:tbl>
    <w:p w:rsidR="00295EDA" w:rsidRPr="00295EDA" w:rsidRDefault="00295EDA" w:rsidP="00295EDA">
      <w:pPr>
        <w:adjustRightInd w:val="0"/>
        <w:jc w:val="both"/>
      </w:pPr>
      <w:r w:rsidRPr="00295EDA">
        <w:rPr>
          <w:vertAlign w:val="superscript"/>
        </w:rPr>
        <w:t>1</w:t>
      </w:r>
      <w:proofErr w:type="gramStart"/>
      <w:r w:rsidRPr="00295EDA">
        <w:t xml:space="preserve"> У</w:t>
      </w:r>
      <w:proofErr w:type="gramEnd"/>
      <w:r w:rsidRPr="00295EDA">
        <w:t>казывается отчетный период: «I квартал ГГГГ года», «II квартал ГГГГ года», «III квартал ГГГГ года» или «ГГГГ год».</w:t>
      </w:r>
    </w:p>
    <w:p w:rsidR="00295EDA" w:rsidRPr="00295EDA" w:rsidRDefault="00295EDA" w:rsidP="00295EDA">
      <w:pPr>
        <w:pStyle w:val="1"/>
        <w:tabs>
          <w:tab w:val="left" w:pos="2127"/>
          <w:tab w:val="left" w:pos="11057"/>
        </w:tabs>
        <w:ind w:left="0"/>
        <w:jc w:val="both"/>
        <w:rPr>
          <w:b w:val="0"/>
          <w:bCs w:val="0"/>
          <w:sz w:val="24"/>
          <w:szCs w:val="24"/>
        </w:rPr>
      </w:pPr>
      <w:r w:rsidRPr="00295EDA">
        <w:rPr>
          <w:b w:val="0"/>
          <w:bCs w:val="0"/>
          <w:sz w:val="24"/>
          <w:szCs w:val="24"/>
          <w:vertAlign w:val="superscript"/>
        </w:rPr>
        <w:t>2</w:t>
      </w:r>
      <w:proofErr w:type="gramStart"/>
      <w:r w:rsidRPr="00295EDA">
        <w:rPr>
          <w:b w:val="0"/>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2.2 «Поквартальный план достижения показателей муниципальной программы в ______ году» паспорта муниципальной программы.</w:t>
      </w:r>
    </w:p>
    <w:p w:rsidR="00295EDA" w:rsidRPr="00295EDA" w:rsidRDefault="00295EDA" w:rsidP="00295EDA">
      <w:pPr>
        <w:pStyle w:val="1"/>
        <w:tabs>
          <w:tab w:val="left" w:pos="2127"/>
          <w:tab w:val="left" w:pos="11057"/>
        </w:tabs>
        <w:ind w:left="0"/>
        <w:jc w:val="both"/>
        <w:rPr>
          <w:b w:val="0"/>
          <w:bCs w:val="0"/>
          <w:sz w:val="24"/>
          <w:szCs w:val="24"/>
        </w:rPr>
      </w:pPr>
      <w:r w:rsidRPr="00295EDA">
        <w:rPr>
          <w:b w:val="0"/>
          <w:bCs w:val="0"/>
          <w:sz w:val="24"/>
          <w:szCs w:val="24"/>
          <w:vertAlign w:val="superscript"/>
        </w:rPr>
        <w:lastRenderedPageBreak/>
        <w:t>3</w:t>
      </w:r>
      <w:proofErr w:type="gramStart"/>
      <w:r w:rsidRPr="00295EDA">
        <w:rPr>
          <w:sz w:val="24"/>
          <w:szCs w:val="24"/>
          <w:vertAlign w:val="superscript"/>
        </w:rPr>
        <w:t xml:space="preserve"> </w:t>
      </w:r>
      <w:r w:rsidRPr="00295EDA">
        <w:rPr>
          <w:b w:val="0"/>
          <w:sz w:val="24"/>
          <w:szCs w:val="24"/>
        </w:rPr>
        <w:t xml:space="preserve"> </w:t>
      </w:r>
      <w:r w:rsidRPr="00295EDA">
        <w:rPr>
          <w:b w:val="0"/>
          <w:bCs w:val="0"/>
          <w:sz w:val="24"/>
          <w:szCs w:val="24"/>
        </w:rPr>
        <w:t>У</w:t>
      </w:r>
      <w:proofErr w:type="gramEnd"/>
      <w:r w:rsidRPr="00295EDA">
        <w:rPr>
          <w:b w:val="0"/>
          <w:bCs w:val="0"/>
          <w:sz w:val="24"/>
          <w:szCs w:val="24"/>
        </w:rPr>
        <w:t>казывается значение на отчетный период в соответствии с разделом 2.2 «Поквартальный план достижения показателей муниципальной программы в ______ году» паспорта муниципальной программы.</w:t>
      </w:r>
    </w:p>
    <w:p w:rsidR="00295EDA" w:rsidRPr="00295EDA" w:rsidRDefault="00295EDA" w:rsidP="00295EDA">
      <w:pPr>
        <w:adjustRightInd w:val="0"/>
        <w:jc w:val="both"/>
      </w:pPr>
      <w:r w:rsidRPr="00295EDA">
        <w:rPr>
          <w:vertAlign w:val="superscript"/>
        </w:rPr>
        <w:t>4</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6</w:t>
      </w:r>
      <w:proofErr w:type="gramStart"/>
      <w:r w:rsidRPr="00295EDA">
        <w:rPr>
          <w:vertAlign w:val="superscript"/>
        </w:rPr>
        <w:t xml:space="preserve"> </w:t>
      </w:r>
      <w:r w:rsidRPr="00295EDA">
        <w:t>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значения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sectPr w:rsidR="00295EDA" w:rsidRPr="00295EDA" w:rsidSect="00295EDA">
          <w:headerReference w:type="default" r:id="rId29"/>
          <w:pgSz w:w="16840" w:h="11910" w:orient="landscape"/>
          <w:pgMar w:top="1060" w:right="1133" w:bottom="280" w:left="1275" w:header="709" w:footer="720" w:gutter="0"/>
          <w:pgNumType w:start="29"/>
          <w:cols w:space="720"/>
          <w:docGrid w:linePitch="299"/>
        </w:sectPr>
      </w:pPr>
    </w:p>
    <w:p w:rsidR="00295EDA" w:rsidRPr="00295EDA" w:rsidRDefault="00295EDA" w:rsidP="00295EDA">
      <w:pPr>
        <w:pStyle w:val="a8"/>
        <w:spacing w:before="1"/>
      </w:pPr>
    </w:p>
    <w:p w:rsidR="00295EDA" w:rsidRPr="00295EDA" w:rsidRDefault="00295EDA" w:rsidP="00295EDA">
      <w:pPr>
        <w:pStyle w:val="ac"/>
        <w:tabs>
          <w:tab w:val="left" w:pos="0"/>
        </w:tabs>
        <w:ind w:left="0" w:firstLine="0"/>
        <w:rPr>
          <w:spacing w:val="-2"/>
          <w:sz w:val="24"/>
          <w:szCs w:val="24"/>
        </w:rPr>
      </w:pPr>
      <w:r w:rsidRPr="00295EDA">
        <w:rPr>
          <w:spacing w:val="-2"/>
          <w:sz w:val="24"/>
          <w:szCs w:val="24"/>
        </w:rPr>
        <w:t>1.1. Сведения о достижении прокси-показателей муниципальной программы</w:t>
      </w:r>
    </w:p>
    <w:p w:rsidR="00295EDA" w:rsidRPr="00295EDA" w:rsidRDefault="00295EDA" w:rsidP="00295EDA">
      <w:pPr>
        <w:pStyle w:val="ac"/>
        <w:tabs>
          <w:tab w:val="left" w:pos="0"/>
        </w:tabs>
        <w:ind w:left="360" w:firstLine="0"/>
        <w:rPr>
          <w:spacing w:val="-2"/>
          <w:sz w:val="24"/>
          <w:szCs w:val="24"/>
        </w:rPr>
      </w:pPr>
    </w:p>
    <w:tbl>
      <w:tblPr>
        <w:tblStyle w:val="TableNormal"/>
        <w:tblW w:w="51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3"/>
        <w:gridCol w:w="3729"/>
        <w:gridCol w:w="1249"/>
        <w:gridCol w:w="1413"/>
        <w:gridCol w:w="1274"/>
        <w:gridCol w:w="1597"/>
        <w:gridCol w:w="1390"/>
        <w:gridCol w:w="1265"/>
        <w:gridCol w:w="2303"/>
      </w:tblGrid>
      <w:tr w:rsidR="00295EDA" w:rsidRPr="00295EDA" w:rsidTr="00295EDA">
        <w:trPr>
          <w:trHeight w:val="727"/>
        </w:trPr>
        <w:tc>
          <w:tcPr>
            <w:tcW w:w="190"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61" w:type="pct"/>
          </w:tcPr>
          <w:p w:rsidR="00295EDA" w:rsidRPr="00295EDA" w:rsidRDefault="00295EDA" w:rsidP="00295EDA">
            <w:pPr>
              <w:pStyle w:val="TableParagraph"/>
              <w:ind w:left="9" w:right="2"/>
              <w:rPr>
                <w:spacing w:val="-2"/>
                <w:sz w:val="24"/>
                <w:szCs w:val="24"/>
              </w:rPr>
            </w:pPr>
            <w:proofErr w:type="spellStart"/>
            <w:r w:rsidRPr="00295EDA">
              <w:rPr>
                <w:spacing w:val="-2"/>
                <w:sz w:val="24"/>
                <w:szCs w:val="24"/>
              </w:rPr>
              <w:t>Наименование</w:t>
            </w:r>
            <w:proofErr w:type="spellEnd"/>
            <w:r w:rsidRPr="00295EDA">
              <w:rPr>
                <w:spacing w:val="-2"/>
                <w:sz w:val="24"/>
                <w:szCs w:val="24"/>
              </w:rPr>
              <w:t xml:space="preserve"> прокси-показателя</w:t>
            </w:r>
            <w:r w:rsidRPr="00295EDA">
              <w:rPr>
                <w:spacing w:val="-2"/>
                <w:sz w:val="24"/>
                <w:szCs w:val="24"/>
                <w:vertAlign w:val="superscript"/>
              </w:rPr>
              <w:t>1</w:t>
            </w:r>
          </w:p>
        </w:tc>
        <w:tc>
          <w:tcPr>
            <w:tcW w:w="422" w:type="pct"/>
          </w:tcPr>
          <w:p w:rsidR="00295EDA" w:rsidRPr="00295EDA" w:rsidRDefault="00295EDA" w:rsidP="00295EDA">
            <w:pPr>
              <w:pStyle w:val="TableParagraph"/>
              <w:ind w:left="9"/>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478" w:type="pct"/>
          </w:tcPr>
          <w:p w:rsidR="00295EDA" w:rsidRPr="00295EDA" w:rsidRDefault="00295EDA" w:rsidP="00295EDA">
            <w:pPr>
              <w:pStyle w:val="TableParagraph"/>
              <w:ind w:right="35"/>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1</w:t>
            </w:r>
          </w:p>
        </w:tc>
        <w:tc>
          <w:tcPr>
            <w:tcW w:w="431"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Плановое значение на конец отчетного периода</w:t>
            </w:r>
            <w:proofErr w:type="gramStart"/>
            <w:r w:rsidRPr="00295EDA">
              <w:rPr>
                <w:spacing w:val="-2"/>
                <w:sz w:val="24"/>
                <w:szCs w:val="24"/>
                <w:vertAlign w:val="superscript"/>
                <w:lang w:val="ru-RU"/>
              </w:rPr>
              <w:t>1</w:t>
            </w:r>
            <w:proofErr w:type="gramEnd"/>
          </w:p>
        </w:tc>
        <w:tc>
          <w:tcPr>
            <w:tcW w:w="540"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2</w:t>
            </w:r>
            <w:proofErr w:type="gramEnd"/>
          </w:p>
        </w:tc>
        <w:tc>
          <w:tcPr>
            <w:tcW w:w="470"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 xml:space="preserve">Прогнозное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428"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Плановое значение на конец текущего года</w:t>
            </w:r>
            <w:proofErr w:type="gramStart"/>
            <w:r w:rsidRPr="00295EDA">
              <w:rPr>
                <w:spacing w:val="-2"/>
                <w:sz w:val="24"/>
                <w:szCs w:val="24"/>
                <w:vertAlign w:val="superscript"/>
                <w:lang w:val="ru-RU"/>
              </w:rPr>
              <w:t>1</w:t>
            </w:r>
            <w:proofErr w:type="gramEnd"/>
          </w:p>
        </w:tc>
        <w:tc>
          <w:tcPr>
            <w:tcW w:w="779"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4</w:t>
            </w:r>
          </w:p>
        </w:tc>
      </w:tr>
      <w:tr w:rsidR="00295EDA" w:rsidRPr="00295EDA" w:rsidTr="00295EDA">
        <w:trPr>
          <w:trHeight w:val="457"/>
        </w:trPr>
        <w:tc>
          <w:tcPr>
            <w:tcW w:w="190" w:type="pct"/>
          </w:tcPr>
          <w:p w:rsidR="00295EDA" w:rsidRPr="00295EDA" w:rsidRDefault="00295EDA" w:rsidP="00295EDA">
            <w:pPr>
              <w:pStyle w:val="TableParagraph"/>
              <w:ind w:left="107"/>
              <w:rPr>
                <w:sz w:val="24"/>
                <w:szCs w:val="24"/>
              </w:rPr>
            </w:pPr>
            <w:r w:rsidRPr="00295EDA">
              <w:rPr>
                <w:sz w:val="24"/>
                <w:szCs w:val="24"/>
              </w:rPr>
              <w:t>1</w:t>
            </w:r>
          </w:p>
        </w:tc>
        <w:tc>
          <w:tcPr>
            <w:tcW w:w="1261"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pacing w:val="-2"/>
                <w:sz w:val="24"/>
                <w:szCs w:val="24"/>
              </w:rPr>
              <w:t>прокси-показателя</w:t>
            </w:r>
            <w:proofErr w:type="spellEnd"/>
          </w:p>
        </w:tc>
        <w:tc>
          <w:tcPr>
            <w:tcW w:w="422" w:type="pct"/>
          </w:tcPr>
          <w:p w:rsidR="00295EDA" w:rsidRPr="00295EDA" w:rsidRDefault="00295EDA" w:rsidP="00295EDA">
            <w:pPr>
              <w:pStyle w:val="TableParagraph"/>
              <w:spacing w:before="240"/>
              <w:ind w:left="12"/>
              <w:rPr>
                <w:spacing w:val="-2"/>
                <w:sz w:val="24"/>
                <w:szCs w:val="24"/>
              </w:rPr>
            </w:pPr>
          </w:p>
        </w:tc>
        <w:tc>
          <w:tcPr>
            <w:tcW w:w="478" w:type="pct"/>
          </w:tcPr>
          <w:p w:rsidR="00295EDA" w:rsidRPr="00295EDA" w:rsidRDefault="00295EDA" w:rsidP="00295EDA">
            <w:pPr>
              <w:pStyle w:val="TableParagraph"/>
              <w:spacing w:before="240"/>
              <w:ind w:left="14"/>
              <w:rPr>
                <w:spacing w:val="-2"/>
                <w:sz w:val="24"/>
                <w:szCs w:val="24"/>
              </w:rPr>
            </w:pPr>
          </w:p>
        </w:tc>
        <w:tc>
          <w:tcPr>
            <w:tcW w:w="431" w:type="pct"/>
          </w:tcPr>
          <w:p w:rsidR="00295EDA" w:rsidRPr="00295EDA" w:rsidRDefault="00295EDA" w:rsidP="00295EDA">
            <w:pPr>
              <w:pStyle w:val="TableParagraph"/>
              <w:spacing w:before="240"/>
              <w:ind w:left="13"/>
              <w:rPr>
                <w:spacing w:val="-2"/>
                <w:sz w:val="24"/>
                <w:szCs w:val="24"/>
              </w:rPr>
            </w:pPr>
          </w:p>
        </w:tc>
        <w:tc>
          <w:tcPr>
            <w:tcW w:w="540" w:type="pct"/>
          </w:tcPr>
          <w:p w:rsidR="00295EDA" w:rsidRPr="00295EDA" w:rsidRDefault="00295EDA" w:rsidP="00295EDA">
            <w:pPr>
              <w:pStyle w:val="TableParagraph"/>
              <w:spacing w:before="240"/>
              <w:ind w:left="16"/>
              <w:rPr>
                <w:spacing w:val="-2"/>
                <w:sz w:val="24"/>
                <w:szCs w:val="24"/>
              </w:rPr>
            </w:pPr>
          </w:p>
        </w:tc>
        <w:tc>
          <w:tcPr>
            <w:tcW w:w="470" w:type="pct"/>
          </w:tcPr>
          <w:p w:rsidR="00295EDA" w:rsidRPr="00295EDA" w:rsidRDefault="00295EDA" w:rsidP="00295EDA">
            <w:pPr>
              <w:pStyle w:val="TableParagraph"/>
              <w:spacing w:before="240"/>
              <w:ind w:left="16"/>
              <w:rPr>
                <w:spacing w:val="-2"/>
                <w:sz w:val="24"/>
                <w:szCs w:val="24"/>
              </w:rPr>
            </w:pPr>
          </w:p>
        </w:tc>
        <w:tc>
          <w:tcPr>
            <w:tcW w:w="428" w:type="pct"/>
          </w:tcPr>
          <w:p w:rsidR="00295EDA" w:rsidRPr="00295EDA" w:rsidRDefault="00295EDA" w:rsidP="00295EDA">
            <w:pPr>
              <w:pStyle w:val="TableParagraph"/>
              <w:spacing w:before="240"/>
              <w:ind w:left="19"/>
              <w:rPr>
                <w:spacing w:val="-2"/>
                <w:sz w:val="24"/>
                <w:szCs w:val="24"/>
              </w:rPr>
            </w:pPr>
          </w:p>
        </w:tc>
        <w:tc>
          <w:tcPr>
            <w:tcW w:w="779"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57"/>
        </w:trPr>
        <w:tc>
          <w:tcPr>
            <w:tcW w:w="190" w:type="pct"/>
          </w:tcPr>
          <w:p w:rsidR="00295EDA" w:rsidRPr="00295EDA" w:rsidRDefault="00295EDA" w:rsidP="00295EDA">
            <w:pPr>
              <w:pStyle w:val="TableParagraph"/>
              <w:ind w:left="107"/>
              <w:rPr>
                <w:sz w:val="24"/>
                <w:szCs w:val="24"/>
              </w:rPr>
            </w:pPr>
            <w:r w:rsidRPr="00295EDA">
              <w:rPr>
                <w:sz w:val="24"/>
                <w:szCs w:val="24"/>
              </w:rPr>
              <w:t>2</w:t>
            </w:r>
          </w:p>
        </w:tc>
        <w:tc>
          <w:tcPr>
            <w:tcW w:w="1261" w:type="pct"/>
          </w:tcPr>
          <w:p w:rsidR="00295EDA" w:rsidRPr="00295EDA" w:rsidRDefault="00295EDA" w:rsidP="00295EDA">
            <w:pPr>
              <w:pStyle w:val="TableParagraph"/>
              <w:ind w:left="67"/>
              <w:rPr>
                <w:sz w:val="24"/>
                <w:szCs w:val="24"/>
              </w:rPr>
            </w:pPr>
            <w:r w:rsidRPr="00295EDA">
              <w:rPr>
                <w:sz w:val="24"/>
                <w:szCs w:val="24"/>
              </w:rPr>
              <w:t>…</w:t>
            </w:r>
          </w:p>
        </w:tc>
        <w:tc>
          <w:tcPr>
            <w:tcW w:w="422" w:type="pct"/>
          </w:tcPr>
          <w:p w:rsidR="00295EDA" w:rsidRPr="00295EDA" w:rsidRDefault="00295EDA" w:rsidP="00295EDA">
            <w:pPr>
              <w:pStyle w:val="TableParagraph"/>
              <w:spacing w:before="240"/>
              <w:ind w:left="12"/>
              <w:rPr>
                <w:spacing w:val="-2"/>
                <w:sz w:val="24"/>
                <w:szCs w:val="24"/>
              </w:rPr>
            </w:pPr>
          </w:p>
        </w:tc>
        <w:tc>
          <w:tcPr>
            <w:tcW w:w="478" w:type="pct"/>
          </w:tcPr>
          <w:p w:rsidR="00295EDA" w:rsidRPr="00295EDA" w:rsidRDefault="00295EDA" w:rsidP="00295EDA">
            <w:pPr>
              <w:pStyle w:val="TableParagraph"/>
              <w:spacing w:before="240"/>
              <w:ind w:left="14"/>
              <w:rPr>
                <w:spacing w:val="-2"/>
                <w:sz w:val="24"/>
                <w:szCs w:val="24"/>
              </w:rPr>
            </w:pPr>
          </w:p>
        </w:tc>
        <w:tc>
          <w:tcPr>
            <w:tcW w:w="431" w:type="pct"/>
          </w:tcPr>
          <w:p w:rsidR="00295EDA" w:rsidRPr="00295EDA" w:rsidRDefault="00295EDA" w:rsidP="00295EDA">
            <w:pPr>
              <w:pStyle w:val="TableParagraph"/>
              <w:spacing w:before="240"/>
              <w:ind w:left="13"/>
              <w:rPr>
                <w:spacing w:val="-2"/>
                <w:sz w:val="24"/>
                <w:szCs w:val="24"/>
              </w:rPr>
            </w:pPr>
          </w:p>
        </w:tc>
        <w:tc>
          <w:tcPr>
            <w:tcW w:w="540" w:type="pct"/>
          </w:tcPr>
          <w:p w:rsidR="00295EDA" w:rsidRPr="00295EDA" w:rsidRDefault="00295EDA" w:rsidP="00295EDA">
            <w:pPr>
              <w:pStyle w:val="TableParagraph"/>
              <w:spacing w:before="240"/>
              <w:ind w:left="16"/>
              <w:rPr>
                <w:spacing w:val="-2"/>
                <w:sz w:val="24"/>
                <w:szCs w:val="24"/>
              </w:rPr>
            </w:pPr>
          </w:p>
        </w:tc>
        <w:tc>
          <w:tcPr>
            <w:tcW w:w="470" w:type="pct"/>
          </w:tcPr>
          <w:p w:rsidR="00295EDA" w:rsidRPr="00295EDA" w:rsidRDefault="00295EDA" w:rsidP="00295EDA">
            <w:pPr>
              <w:pStyle w:val="TableParagraph"/>
              <w:spacing w:before="240"/>
              <w:ind w:left="16"/>
              <w:rPr>
                <w:spacing w:val="-2"/>
                <w:sz w:val="24"/>
                <w:szCs w:val="24"/>
              </w:rPr>
            </w:pPr>
          </w:p>
        </w:tc>
        <w:tc>
          <w:tcPr>
            <w:tcW w:w="428" w:type="pct"/>
          </w:tcPr>
          <w:p w:rsidR="00295EDA" w:rsidRPr="00295EDA" w:rsidRDefault="00295EDA" w:rsidP="00295EDA">
            <w:pPr>
              <w:pStyle w:val="TableParagraph"/>
              <w:spacing w:before="240"/>
              <w:ind w:left="19"/>
              <w:rPr>
                <w:spacing w:val="-2"/>
                <w:sz w:val="24"/>
                <w:szCs w:val="24"/>
              </w:rPr>
            </w:pPr>
          </w:p>
        </w:tc>
        <w:tc>
          <w:tcPr>
            <w:tcW w:w="779" w:type="pct"/>
          </w:tcPr>
          <w:p w:rsidR="00295EDA" w:rsidRPr="00295EDA" w:rsidRDefault="00295EDA" w:rsidP="00295EDA">
            <w:pPr>
              <w:pStyle w:val="TableParagraph"/>
              <w:spacing w:before="240"/>
              <w:ind w:left="14"/>
              <w:rPr>
                <w:spacing w:val="-2"/>
                <w:sz w:val="24"/>
                <w:szCs w:val="24"/>
              </w:rPr>
            </w:pPr>
          </w:p>
        </w:tc>
      </w:tr>
    </w:tbl>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1</w:t>
      </w:r>
      <w:proofErr w:type="gramStart"/>
      <w:r w:rsidRPr="00295EDA">
        <w:rPr>
          <w:sz w:val="24"/>
          <w:szCs w:val="24"/>
          <w:vertAlign w:val="superscript"/>
        </w:rPr>
        <w:t xml:space="preserve"> </w:t>
      </w:r>
      <w:r w:rsidRPr="00295EDA">
        <w:rPr>
          <w:spacing w:val="-2"/>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2.1 «Прокси-показатели муниципальной программы в _______ году» паспорта муниципальной программы.</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4</w:t>
      </w:r>
      <w:proofErr w:type="gramStart"/>
      <w:r w:rsidRPr="00295EDA">
        <w:rPr>
          <w:vertAlign w:val="superscript"/>
        </w:rPr>
        <w:t xml:space="preserve"> </w:t>
      </w:r>
      <w:r w:rsidRPr="00295EDA">
        <w:t>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значений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r w:rsidRPr="00295EDA">
        <w:rPr>
          <w:spacing w:val="-2"/>
          <w:sz w:val="24"/>
          <w:szCs w:val="24"/>
        </w:rPr>
        <w:t>1.2. Сведения о поквартальном достижении показателей муниципальной программы в «ГГГГ» году</w:t>
      </w:r>
    </w:p>
    <w:tbl>
      <w:tblPr>
        <w:tblStyle w:val="TableNormal"/>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310"/>
        <w:gridCol w:w="1528"/>
        <w:gridCol w:w="1786"/>
        <w:gridCol w:w="1770"/>
        <w:gridCol w:w="1544"/>
      </w:tblGrid>
      <w:tr w:rsidR="00295EDA" w:rsidRPr="00295EDA" w:rsidTr="00295EDA">
        <w:trPr>
          <w:trHeight w:val="236"/>
        </w:trPr>
        <w:tc>
          <w:tcPr>
            <w:tcW w:w="566" w:type="dxa"/>
            <w:vMerge w:val="restart"/>
          </w:tcPr>
          <w:p w:rsidR="00295EDA" w:rsidRPr="00295EDA" w:rsidRDefault="00295EDA" w:rsidP="00295EDA">
            <w:pPr>
              <w:pStyle w:val="TableParagraph"/>
              <w:spacing w:before="2"/>
              <w:ind w:left="91" w:right="77" w:firstLine="19"/>
              <w:rPr>
                <w:spacing w:val="-2"/>
                <w:sz w:val="24"/>
                <w:szCs w:val="24"/>
              </w:rPr>
            </w:pPr>
            <w:r w:rsidRPr="00295EDA">
              <w:rPr>
                <w:spacing w:val="-2"/>
                <w:sz w:val="24"/>
                <w:szCs w:val="24"/>
              </w:rPr>
              <w:t>№ п/п</w:t>
            </w:r>
          </w:p>
        </w:tc>
        <w:tc>
          <w:tcPr>
            <w:tcW w:w="5955" w:type="dxa"/>
            <w:vMerge w:val="restart"/>
          </w:tcPr>
          <w:p w:rsidR="00295EDA" w:rsidRPr="00295EDA" w:rsidRDefault="00295EDA" w:rsidP="00295EDA">
            <w:pPr>
              <w:pStyle w:val="TableParagraph"/>
              <w:ind w:left="87"/>
              <w:rPr>
                <w:spacing w:val="-2"/>
                <w:sz w:val="24"/>
                <w:szCs w:val="24"/>
                <w:lang w:val="ru-RU"/>
              </w:rPr>
            </w:pPr>
            <w:r w:rsidRPr="00295EDA">
              <w:rPr>
                <w:spacing w:val="-2"/>
                <w:sz w:val="24"/>
                <w:szCs w:val="24"/>
                <w:lang w:val="ru-RU"/>
              </w:rPr>
              <w:t xml:space="preserve">Наименование задачи / </w:t>
            </w:r>
          </w:p>
          <w:p w:rsidR="00295EDA" w:rsidRPr="00295EDA" w:rsidRDefault="00295EDA" w:rsidP="00295EDA">
            <w:pPr>
              <w:pStyle w:val="TableParagraph"/>
              <w:ind w:left="87"/>
              <w:rPr>
                <w:spacing w:val="-2"/>
                <w:sz w:val="24"/>
                <w:szCs w:val="24"/>
                <w:lang w:val="ru-RU"/>
              </w:rPr>
            </w:pPr>
            <w:r w:rsidRPr="00295EDA">
              <w:rPr>
                <w:spacing w:val="-2"/>
                <w:sz w:val="24"/>
                <w:szCs w:val="24"/>
                <w:lang w:val="ru-RU"/>
              </w:rPr>
              <w:t>показателя комплекса</w:t>
            </w:r>
            <w:r w:rsidRPr="00295EDA">
              <w:rPr>
                <w:spacing w:val="-5"/>
                <w:sz w:val="24"/>
                <w:szCs w:val="24"/>
                <w:lang w:val="ru-RU"/>
              </w:rPr>
              <w:t xml:space="preserve"> </w:t>
            </w:r>
            <w:r w:rsidRPr="00295EDA">
              <w:rPr>
                <w:spacing w:val="-2"/>
                <w:sz w:val="24"/>
                <w:szCs w:val="24"/>
                <w:lang w:val="ru-RU"/>
              </w:rPr>
              <w:t>процессных</w:t>
            </w:r>
            <w:r w:rsidRPr="00295EDA">
              <w:rPr>
                <w:spacing w:val="-4"/>
                <w:sz w:val="24"/>
                <w:szCs w:val="24"/>
                <w:lang w:val="ru-RU"/>
              </w:rPr>
              <w:t xml:space="preserve"> </w:t>
            </w:r>
            <w:r w:rsidRPr="00295EDA">
              <w:rPr>
                <w:spacing w:val="-2"/>
                <w:sz w:val="24"/>
                <w:szCs w:val="24"/>
                <w:lang w:val="ru-RU"/>
              </w:rPr>
              <w:t>мероприятий</w:t>
            </w:r>
            <w:proofErr w:type="gramStart"/>
            <w:r w:rsidRPr="00295EDA">
              <w:rPr>
                <w:spacing w:val="-2"/>
                <w:sz w:val="24"/>
                <w:szCs w:val="24"/>
                <w:vertAlign w:val="superscript"/>
                <w:lang w:val="ru-RU"/>
              </w:rPr>
              <w:t>1</w:t>
            </w:r>
            <w:proofErr w:type="gramEnd"/>
          </w:p>
        </w:tc>
        <w:tc>
          <w:tcPr>
            <w:tcW w:w="1310" w:type="dxa"/>
            <w:vMerge w:val="restar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5084" w:type="dxa"/>
            <w:gridSpan w:val="3"/>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Плановые</w:t>
            </w:r>
            <w:proofErr w:type="spellEnd"/>
            <w:r w:rsidRPr="00295EDA">
              <w:rPr>
                <w:spacing w:val="-2"/>
                <w:sz w:val="24"/>
                <w:szCs w:val="24"/>
              </w:rPr>
              <w:t xml:space="preserve"> </w:t>
            </w:r>
            <w:proofErr w:type="spellStart"/>
            <w:r w:rsidRPr="00295EDA">
              <w:rPr>
                <w:spacing w:val="-2"/>
                <w:sz w:val="24"/>
                <w:szCs w:val="24"/>
              </w:rPr>
              <w:t>значения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кварталам</w:t>
            </w:r>
            <w:r w:rsidRPr="00295EDA">
              <w:rPr>
                <w:spacing w:val="-2"/>
                <w:sz w:val="24"/>
                <w:szCs w:val="24"/>
                <w:vertAlign w:val="superscript"/>
              </w:rPr>
              <w:t>1</w:t>
            </w:r>
          </w:p>
          <w:p w:rsidR="00295EDA" w:rsidRPr="00295EDA" w:rsidRDefault="00295EDA" w:rsidP="00295EDA">
            <w:pPr>
              <w:pStyle w:val="TableParagraph"/>
              <w:rPr>
                <w:spacing w:val="-2"/>
                <w:sz w:val="24"/>
                <w:szCs w:val="24"/>
              </w:rPr>
            </w:pPr>
          </w:p>
          <w:p w:rsidR="00295EDA" w:rsidRPr="00295EDA" w:rsidRDefault="00295EDA" w:rsidP="00295EDA">
            <w:pPr>
              <w:pStyle w:val="TableParagraph"/>
              <w:rPr>
                <w:spacing w:val="-2"/>
                <w:sz w:val="24"/>
                <w:szCs w:val="24"/>
              </w:rPr>
            </w:pPr>
          </w:p>
        </w:tc>
        <w:tc>
          <w:tcPr>
            <w:tcW w:w="1544" w:type="dxa"/>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На</w:t>
            </w:r>
            <w:proofErr w:type="spellEnd"/>
            <w:r w:rsidRPr="00295EDA">
              <w:rPr>
                <w:spacing w:val="-2"/>
                <w:sz w:val="24"/>
                <w:szCs w:val="24"/>
              </w:rPr>
              <w:t xml:space="preserve"> </w:t>
            </w:r>
            <w:proofErr w:type="spellStart"/>
            <w:r w:rsidRPr="00295EDA">
              <w:rPr>
                <w:spacing w:val="-2"/>
                <w:sz w:val="24"/>
                <w:szCs w:val="24"/>
              </w:rPr>
              <w:t>конец</w:t>
            </w:r>
            <w:proofErr w:type="spellEnd"/>
            <w:r w:rsidRPr="00295EDA">
              <w:rPr>
                <w:spacing w:val="-2"/>
                <w:sz w:val="24"/>
                <w:szCs w:val="24"/>
              </w:rPr>
              <w:t xml:space="preserve"> «ГГГГ»  года</w:t>
            </w:r>
            <w:r w:rsidRPr="00295EDA">
              <w:rPr>
                <w:spacing w:val="-2"/>
                <w:sz w:val="24"/>
                <w:szCs w:val="24"/>
                <w:vertAlign w:val="superscript"/>
              </w:rPr>
              <w:t>1</w:t>
            </w:r>
          </w:p>
        </w:tc>
      </w:tr>
      <w:tr w:rsidR="00295EDA" w:rsidRPr="00295EDA" w:rsidTr="00295EDA">
        <w:trPr>
          <w:trHeight w:val="112"/>
        </w:trPr>
        <w:tc>
          <w:tcPr>
            <w:tcW w:w="566" w:type="dxa"/>
            <w:vMerge/>
            <w:tcBorders>
              <w:top w:val="nil"/>
            </w:tcBorders>
          </w:tcPr>
          <w:p w:rsidR="00295EDA" w:rsidRPr="00295EDA" w:rsidRDefault="00295EDA" w:rsidP="00295EDA">
            <w:pPr>
              <w:rPr>
                <w:spacing w:val="-2"/>
              </w:rPr>
            </w:pPr>
          </w:p>
        </w:tc>
        <w:tc>
          <w:tcPr>
            <w:tcW w:w="5955" w:type="dxa"/>
            <w:vMerge/>
            <w:tcBorders>
              <w:top w:val="nil"/>
            </w:tcBorders>
          </w:tcPr>
          <w:p w:rsidR="00295EDA" w:rsidRPr="00295EDA" w:rsidRDefault="00295EDA" w:rsidP="00295EDA">
            <w:pPr>
              <w:rPr>
                <w:spacing w:val="-2"/>
              </w:rPr>
            </w:pP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r w:rsidRPr="00295EDA">
              <w:rPr>
                <w:spacing w:val="-2"/>
                <w:sz w:val="24"/>
                <w:szCs w:val="24"/>
              </w:rPr>
              <w:t xml:space="preserve">1 </w:t>
            </w:r>
            <w:proofErr w:type="spellStart"/>
            <w:r w:rsidRPr="00295EDA">
              <w:rPr>
                <w:spacing w:val="-2"/>
                <w:sz w:val="24"/>
                <w:szCs w:val="24"/>
              </w:rPr>
              <w:t>квартал</w:t>
            </w:r>
            <w:proofErr w:type="spellEnd"/>
          </w:p>
        </w:tc>
        <w:tc>
          <w:tcPr>
            <w:tcW w:w="1786" w:type="dxa"/>
          </w:tcPr>
          <w:p w:rsidR="00295EDA" w:rsidRPr="00295EDA" w:rsidRDefault="00295EDA" w:rsidP="00295EDA">
            <w:pPr>
              <w:pStyle w:val="TableParagraph"/>
              <w:ind w:left="11"/>
              <w:rPr>
                <w:spacing w:val="-2"/>
                <w:sz w:val="24"/>
                <w:szCs w:val="24"/>
              </w:rPr>
            </w:pPr>
            <w:r w:rsidRPr="00295EDA">
              <w:rPr>
                <w:spacing w:val="-2"/>
                <w:sz w:val="24"/>
                <w:szCs w:val="24"/>
              </w:rPr>
              <w:t xml:space="preserve">2 </w:t>
            </w:r>
            <w:proofErr w:type="spellStart"/>
            <w:r w:rsidRPr="00295EDA">
              <w:rPr>
                <w:spacing w:val="-2"/>
                <w:sz w:val="24"/>
                <w:szCs w:val="24"/>
              </w:rPr>
              <w:t>квартал</w:t>
            </w:r>
            <w:proofErr w:type="spellEnd"/>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r w:rsidRPr="00295EDA">
              <w:rPr>
                <w:spacing w:val="-2"/>
                <w:sz w:val="24"/>
                <w:szCs w:val="24"/>
              </w:rPr>
              <w:t xml:space="preserve">3 </w:t>
            </w:r>
            <w:proofErr w:type="spellStart"/>
            <w:r w:rsidRPr="00295EDA">
              <w:rPr>
                <w:spacing w:val="-2"/>
                <w:sz w:val="24"/>
                <w:szCs w:val="24"/>
              </w:rPr>
              <w:t>квартал</w:t>
            </w:r>
            <w:proofErr w:type="spellEnd"/>
          </w:p>
        </w:tc>
        <w:tc>
          <w:tcPr>
            <w:tcW w:w="1544" w:type="dxa"/>
            <w:tcBorders>
              <w:left w:val="single" w:sz="4" w:space="0" w:color="auto"/>
            </w:tcBorders>
          </w:tcPr>
          <w:p w:rsidR="00295EDA" w:rsidRPr="00295EDA" w:rsidRDefault="00295EDA" w:rsidP="00295EDA">
            <w:pPr>
              <w:pStyle w:val="TableParagraph"/>
              <w:rPr>
                <w:spacing w:val="-2"/>
                <w:sz w:val="24"/>
                <w:szCs w:val="24"/>
              </w:rPr>
            </w:pPr>
          </w:p>
        </w:tc>
      </w:tr>
      <w:tr w:rsidR="00295EDA" w:rsidRPr="00295EDA" w:rsidTr="00295EDA">
        <w:trPr>
          <w:trHeight w:val="377"/>
        </w:trPr>
        <w:tc>
          <w:tcPr>
            <w:tcW w:w="14459" w:type="dxa"/>
            <w:gridSpan w:val="7"/>
            <w:tcBorders>
              <w:right w:val="single" w:sz="4" w:space="0" w:color="auto"/>
            </w:tcBorders>
          </w:tcPr>
          <w:p w:rsidR="00295EDA" w:rsidRPr="00295EDA" w:rsidRDefault="00295EDA" w:rsidP="00295EDA">
            <w:pPr>
              <w:pStyle w:val="TableParagraph"/>
              <w:rPr>
                <w:spacing w:val="-2"/>
                <w:sz w:val="24"/>
                <w:szCs w:val="24"/>
              </w:rPr>
            </w:pPr>
            <w:r w:rsidRPr="00295EDA">
              <w:rPr>
                <w:i/>
                <w:sz w:val="24"/>
                <w:szCs w:val="24"/>
              </w:rPr>
              <w:t xml:space="preserve">1. </w:t>
            </w:r>
            <w:proofErr w:type="spellStart"/>
            <w:r w:rsidRPr="00295EDA">
              <w:rPr>
                <w:i/>
                <w:sz w:val="24"/>
                <w:szCs w:val="24"/>
              </w:rPr>
              <w:t>Цель</w:t>
            </w:r>
            <w:proofErr w:type="spellEnd"/>
            <w:r w:rsidRPr="00295EDA">
              <w:rPr>
                <w:i/>
                <w:spacing w:val="-7"/>
                <w:sz w:val="24"/>
                <w:szCs w:val="24"/>
              </w:rPr>
              <w:t xml:space="preserve"> </w:t>
            </w:r>
            <w:proofErr w:type="spellStart"/>
            <w:r w:rsidRPr="00295EDA">
              <w:rPr>
                <w:i/>
                <w:sz w:val="24"/>
                <w:szCs w:val="24"/>
              </w:rPr>
              <w:t>муниципальной</w:t>
            </w:r>
            <w:proofErr w:type="spellEnd"/>
            <w:r w:rsidRPr="00295EDA">
              <w:rPr>
                <w:i/>
                <w:sz w:val="24"/>
                <w:szCs w:val="24"/>
              </w:rPr>
              <w:t xml:space="preserve"> </w:t>
            </w:r>
            <w:proofErr w:type="spellStart"/>
            <w:r w:rsidRPr="00295EDA">
              <w:rPr>
                <w:i/>
                <w:sz w:val="24"/>
                <w:szCs w:val="24"/>
              </w:rPr>
              <w:t>программы</w:t>
            </w:r>
            <w:proofErr w:type="spellEnd"/>
            <w:r w:rsidRPr="00295EDA">
              <w:rPr>
                <w:i/>
                <w:sz w:val="24"/>
                <w:szCs w:val="24"/>
              </w:rPr>
              <w:t xml:space="preserve"> «</w:t>
            </w:r>
            <w:proofErr w:type="spellStart"/>
            <w:r w:rsidRPr="00295EDA">
              <w:rPr>
                <w:i/>
                <w:sz w:val="24"/>
                <w:szCs w:val="24"/>
              </w:rPr>
              <w:t>Наименование</w:t>
            </w:r>
            <w:proofErr w:type="spellEnd"/>
            <w:r w:rsidRPr="00295EDA">
              <w:rPr>
                <w:i/>
                <w:sz w:val="24"/>
                <w:szCs w:val="24"/>
              </w:rPr>
              <w:t>»</w:t>
            </w: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pacing w:val="-2"/>
                <w:sz w:val="24"/>
                <w:szCs w:val="24"/>
              </w:rPr>
              <w:t>1.1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r w:rsidRPr="00295EDA">
              <w:rPr>
                <w:spacing w:val="-2"/>
                <w:sz w:val="24"/>
                <w:szCs w:val="24"/>
              </w:rPr>
              <w:t>План</w:t>
            </w:r>
            <w:r w:rsidRPr="00295EDA">
              <w:rPr>
                <w:spacing w:val="-2"/>
                <w:sz w:val="24"/>
                <w:szCs w:val="24"/>
                <w:vertAlign w:val="superscript"/>
              </w:rPr>
              <w:t>1</w:t>
            </w:r>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/прогноз</w:t>
            </w:r>
            <w:r w:rsidRPr="00295EDA">
              <w:rPr>
                <w:spacing w:val="-2"/>
                <w:sz w:val="24"/>
                <w:szCs w:val="24"/>
                <w:vertAlign w:val="superscript"/>
              </w:rPr>
              <w:t>2</w:t>
            </w: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jc w:val="center"/>
              <w:rPr>
                <w:spacing w:val="-2"/>
              </w:rPr>
            </w:pPr>
            <w:r w:rsidRPr="00295EDA">
              <w:rPr>
                <w:spacing w:val="-2"/>
              </w:rPr>
              <w:t>1.2</w:t>
            </w:r>
          </w:p>
        </w:tc>
        <w:tc>
          <w:tcPr>
            <w:tcW w:w="13893" w:type="dxa"/>
            <w:gridSpan w:val="6"/>
          </w:tcPr>
          <w:p w:rsidR="00295EDA" w:rsidRPr="00295EDA" w:rsidRDefault="00295EDA" w:rsidP="00295EDA">
            <w:pPr>
              <w:pStyle w:val="TableParagraph"/>
              <w:ind w:left="11"/>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8"/>
        </w:trPr>
        <w:tc>
          <w:tcPr>
            <w:tcW w:w="566" w:type="dxa"/>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306"/>
        </w:trPr>
        <w:tc>
          <w:tcPr>
            <w:tcW w:w="14459" w:type="dxa"/>
            <w:gridSpan w:val="7"/>
            <w:tcBorders>
              <w:top w:val="nil"/>
              <w:right w:val="single" w:sz="4" w:space="0" w:color="auto"/>
            </w:tcBorders>
          </w:tcPr>
          <w:p w:rsidR="00295EDA" w:rsidRPr="00295EDA" w:rsidRDefault="00295EDA" w:rsidP="00295EDA">
            <w:pPr>
              <w:pStyle w:val="TableParagraph"/>
              <w:rPr>
                <w:spacing w:val="-2"/>
                <w:sz w:val="24"/>
                <w:szCs w:val="24"/>
              </w:rPr>
            </w:pPr>
            <w:r w:rsidRPr="00295EDA">
              <w:rPr>
                <w:i/>
                <w:sz w:val="24"/>
                <w:szCs w:val="24"/>
              </w:rPr>
              <w:t xml:space="preserve">2. </w:t>
            </w:r>
            <w:proofErr w:type="spellStart"/>
            <w:r w:rsidRPr="00295EDA">
              <w:rPr>
                <w:i/>
                <w:sz w:val="24"/>
                <w:szCs w:val="24"/>
              </w:rPr>
              <w:t>Цель</w:t>
            </w:r>
            <w:proofErr w:type="spellEnd"/>
            <w:r w:rsidRPr="00295EDA">
              <w:rPr>
                <w:i/>
                <w:spacing w:val="-7"/>
                <w:sz w:val="24"/>
                <w:szCs w:val="24"/>
              </w:rPr>
              <w:t xml:space="preserve"> </w:t>
            </w:r>
            <w:proofErr w:type="spellStart"/>
            <w:r w:rsidRPr="00295EDA">
              <w:rPr>
                <w:i/>
                <w:sz w:val="24"/>
                <w:szCs w:val="24"/>
              </w:rPr>
              <w:t>муниципальной</w:t>
            </w:r>
            <w:proofErr w:type="spellEnd"/>
            <w:r w:rsidRPr="00295EDA">
              <w:rPr>
                <w:i/>
                <w:sz w:val="24"/>
                <w:szCs w:val="24"/>
              </w:rPr>
              <w:t xml:space="preserve"> </w:t>
            </w:r>
            <w:proofErr w:type="spellStart"/>
            <w:r w:rsidRPr="00295EDA">
              <w:rPr>
                <w:i/>
                <w:sz w:val="24"/>
                <w:szCs w:val="24"/>
              </w:rPr>
              <w:t>программы</w:t>
            </w:r>
            <w:proofErr w:type="spellEnd"/>
            <w:r w:rsidRPr="00295EDA">
              <w:rPr>
                <w:i/>
                <w:sz w:val="24"/>
                <w:szCs w:val="24"/>
              </w:rPr>
              <w:t xml:space="preserve"> «</w:t>
            </w:r>
            <w:proofErr w:type="spellStart"/>
            <w:r w:rsidRPr="00295EDA">
              <w:rPr>
                <w:i/>
                <w:sz w:val="24"/>
                <w:szCs w:val="24"/>
              </w:rPr>
              <w:t>Наименование</w:t>
            </w:r>
            <w:proofErr w:type="spellEnd"/>
            <w:r w:rsidRPr="00295EDA">
              <w:rPr>
                <w:i/>
                <w:sz w:val="24"/>
                <w:szCs w:val="24"/>
              </w:rPr>
              <w:t>»</w:t>
            </w: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2.2</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righ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bl>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1</w:t>
      </w:r>
      <w:proofErr w:type="gramStart"/>
      <w:r w:rsidRPr="00295EDA">
        <w:rPr>
          <w:sz w:val="24"/>
          <w:szCs w:val="24"/>
          <w:vertAlign w:val="superscript"/>
        </w:rPr>
        <w:t xml:space="preserve"> </w:t>
      </w:r>
      <w:r w:rsidRPr="00295EDA">
        <w:rPr>
          <w:spacing w:val="-2"/>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2.2 «Поквартальный план достижения показателей муниципальной программы в ______ году» паспорта муниципальной программы.</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или прогнозное значение на конец отчетного периода с соответствующим пояснением значения: «(факт)» или «(прогноз)».</w:t>
      </w: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ind w:left="0" w:firstLine="0"/>
        <w:rPr>
          <w:spacing w:val="-2"/>
          <w:sz w:val="24"/>
          <w:szCs w:val="24"/>
        </w:rPr>
      </w:pPr>
      <w:r w:rsidRPr="00295EDA">
        <w:rPr>
          <w:spacing w:val="-2"/>
          <w:sz w:val="24"/>
          <w:szCs w:val="24"/>
        </w:rPr>
        <w:t>2. Сведения об исполнении бюджетных ассигнований, предусмотренных на финансовое обеспечение реализации муниципальной программы в «ГГГГ» году</w:t>
      </w:r>
    </w:p>
    <w:p w:rsidR="00295EDA" w:rsidRPr="00295EDA" w:rsidRDefault="00295EDA" w:rsidP="00295EDA">
      <w:pPr>
        <w:pStyle w:val="a8"/>
        <w:spacing w:before="5"/>
      </w:pPr>
    </w:p>
    <w:tbl>
      <w:tblPr>
        <w:tblStyle w:val="TableNormal"/>
        <w:tblW w:w="14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394"/>
        <w:gridCol w:w="1559"/>
        <w:gridCol w:w="1134"/>
        <w:gridCol w:w="1276"/>
        <w:gridCol w:w="1276"/>
        <w:gridCol w:w="1277"/>
        <w:gridCol w:w="1276"/>
        <w:gridCol w:w="1559"/>
      </w:tblGrid>
      <w:tr w:rsidR="00295EDA" w:rsidRPr="00295EDA" w:rsidTr="00295EDA">
        <w:trPr>
          <w:trHeight w:val="112"/>
        </w:trPr>
        <w:tc>
          <w:tcPr>
            <w:tcW w:w="709" w:type="dxa"/>
            <w:vMerge w:val="restart"/>
            <w:tcBorders>
              <w:right w:val="single" w:sz="4" w:space="0" w:color="auto"/>
            </w:tcBorders>
          </w:tcPr>
          <w:p w:rsidR="00295EDA" w:rsidRPr="00295EDA" w:rsidRDefault="00295EDA" w:rsidP="00295EDA">
            <w:pPr>
              <w:pStyle w:val="TableParagraph"/>
              <w:ind w:left="-94" w:right="4"/>
              <w:rPr>
                <w:spacing w:val="-2"/>
                <w:sz w:val="24"/>
                <w:szCs w:val="24"/>
              </w:rPr>
            </w:pPr>
            <w:r w:rsidRPr="00295EDA">
              <w:rPr>
                <w:spacing w:val="-2"/>
                <w:sz w:val="24"/>
                <w:szCs w:val="24"/>
              </w:rPr>
              <w:t xml:space="preserve">№ </w:t>
            </w:r>
          </w:p>
          <w:p w:rsidR="00295EDA" w:rsidRPr="00295EDA" w:rsidRDefault="00295EDA" w:rsidP="00295EDA">
            <w:pPr>
              <w:pStyle w:val="TableParagraph"/>
              <w:ind w:left="-94" w:right="4"/>
              <w:rPr>
                <w:spacing w:val="-2"/>
                <w:sz w:val="24"/>
                <w:szCs w:val="24"/>
              </w:rPr>
            </w:pPr>
            <w:r w:rsidRPr="00295EDA">
              <w:rPr>
                <w:spacing w:val="-2"/>
                <w:sz w:val="24"/>
                <w:szCs w:val="24"/>
              </w:rPr>
              <w:t>п/п</w:t>
            </w:r>
          </w:p>
        </w:tc>
        <w:tc>
          <w:tcPr>
            <w:tcW w:w="4394" w:type="dxa"/>
            <w:vMerge w:val="restart"/>
            <w:tcBorders>
              <w:left w:val="single" w:sz="4" w:space="0" w:color="auto"/>
            </w:tcBorders>
          </w:tcPr>
          <w:p w:rsidR="00295EDA" w:rsidRPr="00295EDA" w:rsidRDefault="00295EDA" w:rsidP="00295EDA">
            <w:pPr>
              <w:pStyle w:val="TableParagraph"/>
              <w:ind w:right="4"/>
              <w:rPr>
                <w:spacing w:val="-2"/>
                <w:sz w:val="24"/>
                <w:szCs w:val="24"/>
                <w:lang w:val="ru-RU"/>
              </w:rPr>
            </w:pPr>
            <w:r w:rsidRPr="00295EDA">
              <w:rPr>
                <w:spacing w:val="-2"/>
                <w:sz w:val="24"/>
                <w:szCs w:val="24"/>
                <w:lang w:val="ru-RU"/>
              </w:rPr>
              <w:t>Наименование муниципальной программы, структурного элемента и источника финансового обеспечения</w:t>
            </w:r>
            <w:proofErr w:type="gramStart"/>
            <w:r w:rsidRPr="00295EDA">
              <w:rPr>
                <w:spacing w:val="-2"/>
                <w:sz w:val="24"/>
                <w:szCs w:val="24"/>
                <w:vertAlign w:val="superscript"/>
                <w:lang w:val="ru-RU"/>
              </w:rPr>
              <w:t>1</w:t>
            </w:r>
            <w:proofErr w:type="gramEnd"/>
          </w:p>
        </w:tc>
        <w:tc>
          <w:tcPr>
            <w:tcW w:w="3969" w:type="dxa"/>
            <w:gridSpan w:val="3"/>
          </w:tcPr>
          <w:p w:rsidR="00295EDA" w:rsidRPr="00295EDA" w:rsidRDefault="00295EDA" w:rsidP="00295EDA">
            <w:pPr>
              <w:pStyle w:val="TableParagraph"/>
              <w:ind w:left="23"/>
              <w:rPr>
                <w:spacing w:val="9"/>
                <w:sz w:val="24"/>
                <w:szCs w:val="24"/>
                <w:lang w:val="ru-RU"/>
              </w:rPr>
            </w:pPr>
            <w:r w:rsidRPr="00295EDA">
              <w:rPr>
                <w:spacing w:val="-2"/>
                <w:sz w:val="24"/>
                <w:szCs w:val="24"/>
                <w:lang w:val="ru-RU"/>
              </w:rPr>
              <w:t>Объем</w:t>
            </w:r>
            <w:r w:rsidRPr="00295EDA">
              <w:rPr>
                <w:spacing w:val="9"/>
                <w:sz w:val="24"/>
                <w:szCs w:val="24"/>
                <w:lang w:val="ru-RU"/>
              </w:rPr>
              <w:t xml:space="preserve"> </w:t>
            </w:r>
            <w:r w:rsidRPr="00295EDA">
              <w:rPr>
                <w:spacing w:val="-2"/>
                <w:sz w:val="24"/>
                <w:szCs w:val="24"/>
                <w:lang w:val="ru-RU"/>
              </w:rPr>
              <w:t>финансового</w:t>
            </w:r>
            <w:r w:rsidRPr="00295EDA">
              <w:rPr>
                <w:spacing w:val="12"/>
                <w:sz w:val="24"/>
                <w:szCs w:val="24"/>
                <w:lang w:val="ru-RU"/>
              </w:rPr>
              <w:t xml:space="preserve"> </w:t>
            </w:r>
            <w:r w:rsidRPr="00295EDA">
              <w:rPr>
                <w:spacing w:val="-2"/>
                <w:sz w:val="24"/>
                <w:szCs w:val="24"/>
                <w:lang w:val="ru-RU"/>
              </w:rPr>
              <w:t>обеспечения,</w:t>
            </w:r>
            <w:r w:rsidRPr="00295EDA">
              <w:rPr>
                <w:spacing w:val="9"/>
                <w:sz w:val="24"/>
                <w:szCs w:val="24"/>
                <w:lang w:val="ru-RU"/>
              </w:rPr>
              <w:t xml:space="preserve"> </w:t>
            </w:r>
          </w:p>
          <w:p w:rsidR="00295EDA" w:rsidRPr="00295EDA" w:rsidRDefault="00295EDA" w:rsidP="00295EDA">
            <w:pPr>
              <w:pStyle w:val="TableParagraph"/>
              <w:ind w:left="23"/>
              <w:rPr>
                <w:sz w:val="24"/>
                <w:szCs w:val="24"/>
                <w:lang w:val="ru-RU"/>
              </w:rPr>
            </w:pPr>
            <w:r w:rsidRPr="00295EDA">
              <w:rPr>
                <w:spacing w:val="-2"/>
                <w:sz w:val="24"/>
                <w:szCs w:val="24"/>
                <w:lang w:val="ru-RU"/>
              </w:rPr>
              <w:t>тыс.</w:t>
            </w:r>
            <w:r w:rsidRPr="00295EDA">
              <w:rPr>
                <w:spacing w:val="10"/>
                <w:sz w:val="24"/>
                <w:szCs w:val="24"/>
                <w:lang w:val="ru-RU"/>
              </w:rPr>
              <w:t xml:space="preserve"> </w:t>
            </w:r>
            <w:r w:rsidRPr="00295EDA">
              <w:rPr>
                <w:spacing w:val="-2"/>
                <w:sz w:val="24"/>
                <w:szCs w:val="24"/>
                <w:lang w:val="ru-RU"/>
              </w:rPr>
              <w:t>рублей</w:t>
            </w:r>
          </w:p>
        </w:tc>
        <w:tc>
          <w:tcPr>
            <w:tcW w:w="2553" w:type="dxa"/>
            <w:gridSpan w:val="2"/>
          </w:tcPr>
          <w:p w:rsidR="00295EDA" w:rsidRPr="00295EDA" w:rsidRDefault="00295EDA" w:rsidP="00295EDA">
            <w:pPr>
              <w:pStyle w:val="TableParagraph"/>
              <w:rPr>
                <w:spacing w:val="8"/>
                <w:sz w:val="24"/>
                <w:szCs w:val="24"/>
              </w:rPr>
            </w:pPr>
            <w:proofErr w:type="spellStart"/>
            <w:r w:rsidRPr="00295EDA">
              <w:rPr>
                <w:spacing w:val="-2"/>
                <w:sz w:val="24"/>
                <w:szCs w:val="24"/>
              </w:rPr>
              <w:t>Исполнение</w:t>
            </w:r>
            <w:proofErr w:type="spellEnd"/>
            <w:r w:rsidRPr="00295EDA">
              <w:rPr>
                <w:spacing w:val="-2"/>
                <w:sz w:val="24"/>
                <w:szCs w:val="24"/>
              </w:rPr>
              <w:t>,</w:t>
            </w:r>
            <w:r w:rsidRPr="00295EDA">
              <w:rPr>
                <w:spacing w:val="8"/>
                <w:sz w:val="24"/>
                <w:szCs w:val="24"/>
              </w:rPr>
              <w:t xml:space="preserve"> </w:t>
            </w:r>
          </w:p>
          <w:p w:rsidR="00295EDA" w:rsidRPr="00295EDA" w:rsidRDefault="00295EDA" w:rsidP="00295EDA">
            <w:pPr>
              <w:pStyle w:val="TableParagraph"/>
              <w:rPr>
                <w:sz w:val="24"/>
                <w:szCs w:val="24"/>
              </w:rPr>
            </w:pPr>
            <w:proofErr w:type="spellStart"/>
            <w:proofErr w:type="gramStart"/>
            <w:r w:rsidRPr="00295EDA">
              <w:rPr>
                <w:spacing w:val="-2"/>
                <w:sz w:val="24"/>
                <w:szCs w:val="24"/>
              </w:rPr>
              <w:t>тыс</w:t>
            </w:r>
            <w:proofErr w:type="spellEnd"/>
            <w:proofErr w:type="gramEnd"/>
            <w:r w:rsidRPr="00295EDA">
              <w:rPr>
                <w:spacing w:val="-2"/>
                <w:sz w:val="24"/>
                <w:szCs w:val="24"/>
              </w:rPr>
              <w:t>.</w:t>
            </w:r>
            <w:r w:rsidRPr="00295EDA">
              <w:rPr>
                <w:spacing w:val="9"/>
                <w:sz w:val="24"/>
                <w:szCs w:val="24"/>
              </w:rPr>
              <w:t xml:space="preserve"> </w:t>
            </w:r>
            <w:proofErr w:type="spellStart"/>
            <w:r w:rsidRPr="00295EDA">
              <w:rPr>
                <w:spacing w:val="-2"/>
                <w:sz w:val="24"/>
                <w:szCs w:val="24"/>
              </w:rPr>
              <w:t>рублей</w:t>
            </w:r>
            <w:proofErr w:type="spellEnd"/>
          </w:p>
        </w:tc>
        <w:tc>
          <w:tcPr>
            <w:tcW w:w="1276" w:type="dxa"/>
            <w:vMerge w:val="restart"/>
          </w:tcPr>
          <w:p w:rsidR="00295EDA" w:rsidRPr="00295EDA" w:rsidRDefault="00295EDA" w:rsidP="00295EDA">
            <w:pPr>
              <w:pStyle w:val="TableParagraph"/>
              <w:ind w:left="32"/>
              <w:rPr>
                <w:sz w:val="24"/>
                <w:szCs w:val="24"/>
              </w:rPr>
            </w:pPr>
            <w:proofErr w:type="spellStart"/>
            <w:r w:rsidRPr="00295EDA">
              <w:rPr>
                <w:sz w:val="24"/>
                <w:szCs w:val="24"/>
              </w:rPr>
              <w:t>Процент</w:t>
            </w:r>
            <w:proofErr w:type="spellEnd"/>
            <w:r w:rsidRPr="00295EDA">
              <w:rPr>
                <w:spacing w:val="-7"/>
                <w:sz w:val="24"/>
                <w:szCs w:val="24"/>
              </w:rPr>
              <w:t xml:space="preserve"> </w:t>
            </w:r>
            <w:proofErr w:type="spellStart"/>
            <w:r w:rsidRPr="00295EDA">
              <w:rPr>
                <w:spacing w:val="-2"/>
                <w:sz w:val="24"/>
                <w:szCs w:val="24"/>
              </w:rPr>
              <w:t>исполнения</w:t>
            </w:r>
            <w:proofErr w:type="spellEnd"/>
          </w:p>
        </w:tc>
        <w:tc>
          <w:tcPr>
            <w:tcW w:w="1559" w:type="dxa"/>
            <w:vMerge w:val="restart"/>
          </w:tcPr>
          <w:p w:rsidR="00295EDA" w:rsidRPr="00295EDA" w:rsidRDefault="00295EDA" w:rsidP="00295EDA">
            <w:pPr>
              <w:pStyle w:val="TableParagraph"/>
              <w:ind w:left="15" w:right="14"/>
              <w:rPr>
                <w:sz w:val="24"/>
                <w:szCs w:val="24"/>
              </w:rPr>
            </w:pPr>
            <w:r w:rsidRPr="00295EDA">
              <w:rPr>
                <w:spacing w:val="-2"/>
                <w:sz w:val="24"/>
                <w:szCs w:val="24"/>
              </w:rPr>
              <w:t>Комментарий</w:t>
            </w:r>
            <w:r w:rsidRPr="00295EDA">
              <w:rPr>
                <w:spacing w:val="-2"/>
                <w:sz w:val="24"/>
                <w:szCs w:val="24"/>
                <w:vertAlign w:val="superscript"/>
              </w:rPr>
              <w:t>3</w:t>
            </w:r>
          </w:p>
        </w:tc>
      </w:tr>
      <w:tr w:rsidR="00295EDA" w:rsidRPr="00295EDA" w:rsidTr="00295EDA">
        <w:trPr>
          <w:trHeight w:val="359"/>
        </w:trPr>
        <w:tc>
          <w:tcPr>
            <w:tcW w:w="709" w:type="dxa"/>
            <w:vMerge/>
            <w:tcBorders>
              <w:top w:val="nil"/>
              <w:right w:val="single" w:sz="4" w:space="0" w:color="auto"/>
            </w:tcBorders>
          </w:tcPr>
          <w:p w:rsidR="00295EDA" w:rsidRPr="00295EDA" w:rsidRDefault="00295EDA" w:rsidP="00295EDA"/>
        </w:tc>
        <w:tc>
          <w:tcPr>
            <w:tcW w:w="4394" w:type="dxa"/>
            <w:vMerge/>
            <w:tcBorders>
              <w:top w:val="nil"/>
              <w:left w:val="single" w:sz="4" w:space="0" w:color="auto"/>
            </w:tcBorders>
          </w:tcPr>
          <w:p w:rsidR="00295EDA" w:rsidRPr="00295EDA" w:rsidRDefault="00295EDA" w:rsidP="00295EDA"/>
        </w:tc>
        <w:tc>
          <w:tcPr>
            <w:tcW w:w="1559" w:type="dxa"/>
          </w:tcPr>
          <w:p w:rsidR="00295EDA" w:rsidRPr="00295EDA" w:rsidRDefault="00295EDA" w:rsidP="00295EDA">
            <w:pPr>
              <w:pStyle w:val="TableParagraph"/>
              <w:spacing w:before="2"/>
              <w:ind w:left="23"/>
              <w:rPr>
                <w:sz w:val="24"/>
                <w:szCs w:val="24"/>
              </w:rPr>
            </w:pPr>
            <w:proofErr w:type="spellStart"/>
            <w:r w:rsidRPr="00295EDA">
              <w:rPr>
                <w:spacing w:val="-2"/>
                <w:sz w:val="24"/>
                <w:szCs w:val="24"/>
              </w:rPr>
              <w:t>предусмотрено</w:t>
            </w:r>
            <w:proofErr w:type="spellEnd"/>
            <w:r w:rsidRPr="00295EDA">
              <w:rPr>
                <w:spacing w:val="40"/>
                <w:sz w:val="24"/>
                <w:szCs w:val="24"/>
              </w:rPr>
              <w:t xml:space="preserve"> </w:t>
            </w:r>
            <w:r w:rsidRPr="00295EDA">
              <w:rPr>
                <w:spacing w:val="-2"/>
                <w:sz w:val="24"/>
                <w:szCs w:val="24"/>
              </w:rPr>
              <w:t>паспортом</w:t>
            </w:r>
            <w:r w:rsidRPr="00295EDA">
              <w:rPr>
                <w:spacing w:val="-2"/>
                <w:sz w:val="24"/>
                <w:szCs w:val="24"/>
                <w:vertAlign w:val="superscript"/>
              </w:rPr>
              <w:t>1</w:t>
            </w:r>
          </w:p>
        </w:tc>
        <w:tc>
          <w:tcPr>
            <w:tcW w:w="1134" w:type="dxa"/>
          </w:tcPr>
          <w:p w:rsidR="00295EDA" w:rsidRPr="00295EDA" w:rsidRDefault="00295EDA" w:rsidP="00295EDA">
            <w:pPr>
              <w:pStyle w:val="TableParagraph"/>
              <w:spacing w:before="2"/>
              <w:rPr>
                <w:sz w:val="24"/>
                <w:szCs w:val="24"/>
              </w:rPr>
            </w:pPr>
            <w:proofErr w:type="spellStart"/>
            <w:r w:rsidRPr="00295EDA">
              <w:rPr>
                <w:spacing w:val="-2"/>
                <w:sz w:val="24"/>
                <w:szCs w:val="24"/>
              </w:rPr>
              <w:t>сводная</w:t>
            </w:r>
            <w:proofErr w:type="spellEnd"/>
            <w:r w:rsidRPr="00295EDA">
              <w:rPr>
                <w:spacing w:val="-4"/>
                <w:sz w:val="24"/>
                <w:szCs w:val="24"/>
              </w:rPr>
              <w:t xml:space="preserve"> </w:t>
            </w:r>
            <w:proofErr w:type="spellStart"/>
            <w:r w:rsidRPr="00295EDA">
              <w:rPr>
                <w:spacing w:val="-2"/>
                <w:sz w:val="24"/>
                <w:szCs w:val="24"/>
              </w:rPr>
              <w:t>бюджетная</w:t>
            </w:r>
            <w:proofErr w:type="spellEnd"/>
            <w:r w:rsidRPr="00295EDA">
              <w:rPr>
                <w:spacing w:val="40"/>
                <w:sz w:val="24"/>
                <w:szCs w:val="24"/>
              </w:rPr>
              <w:t xml:space="preserve"> </w:t>
            </w:r>
            <w:r w:rsidRPr="00295EDA">
              <w:rPr>
                <w:spacing w:val="-2"/>
                <w:sz w:val="24"/>
                <w:szCs w:val="24"/>
              </w:rPr>
              <w:t>роспись</w:t>
            </w:r>
            <w:r w:rsidRPr="00295EDA">
              <w:rPr>
                <w:spacing w:val="-2"/>
                <w:sz w:val="24"/>
                <w:szCs w:val="24"/>
                <w:vertAlign w:val="superscript"/>
              </w:rPr>
              <w:t>2</w:t>
            </w:r>
          </w:p>
        </w:tc>
        <w:tc>
          <w:tcPr>
            <w:tcW w:w="1276" w:type="dxa"/>
          </w:tcPr>
          <w:p w:rsidR="00295EDA" w:rsidRPr="00295EDA" w:rsidRDefault="00295EDA" w:rsidP="00295EDA">
            <w:pPr>
              <w:pStyle w:val="TableParagraph"/>
              <w:spacing w:before="2"/>
              <w:ind w:right="21"/>
              <w:rPr>
                <w:spacing w:val="-2"/>
                <w:sz w:val="24"/>
                <w:szCs w:val="24"/>
              </w:rPr>
            </w:pPr>
            <w:proofErr w:type="spellStart"/>
            <w:r w:rsidRPr="00295EDA">
              <w:rPr>
                <w:sz w:val="24"/>
                <w:szCs w:val="24"/>
              </w:rPr>
              <w:t>лимиты</w:t>
            </w:r>
            <w:proofErr w:type="spellEnd"/>
            <w:r w:rsidRPr="00295EDA">
              <w:rPr>
                <w:spacing w:val="-6"/>
                <w:sz w:val="24"/>
                <w:szCs w:val="24"/>
              </w:rPr>
              <w:t xml:space="preserve"> </w:t>
            </w:r>
            <w:proofErr w:type="spellStart"/>
            <w:r w:rsidRPr="00295EDA">
              <w:rPr>
                <w:sz w:val="24"/>
                <w:szCs w:val="24"/>
              </w:rPr>
              <w:t>бюджетных</w:t>
            </w:r>
            <w:proofErr w:type="spellEnd"/>
            <w:r w:rsidRPr="00295EDA">
              <w:rPr>
                <w:spacing w:val="40"/>
                <w:sz w:val="24"/>
                <w:szCs w:val="24"/>
              </w:rPr>
              <w:t xml:space="preserve"> </w:t>
            </w:r>
            <w:proofErr w:type="spellStart"/>
            <w:r w:rsidRPr="00295EDA">
              <w:rPr>
                <w:spacing w:val="-2"/>
                <w:sz w:val="24"/>
                <w:szCs w:val="24"/>
              </w:rPr>
              <w:t>обяза</w:t>
            </w:r>
            <w:proofErr w:type="spellEnd"/>
            <w:r w:rsidRPr="00295EDA">
              <w:rPr>
                <w:spacing w:val="-2"/>
                <w:sz w:val="24"/>
                <w:szCs w:val="24"/>
              </w:rPr>
              <w:t>-</w:t>
            </w:r>
          </w:p>
          <w:p w:rsidR="00295EDA" w:rsidRPr="00295EDA" w:rsidRDefault="00295EDA" w:rsidP="00295EDA">
            <w:pPr>
              <w:pStyle w:val="TableParagraph"/>
              <w:spacing w:before="2"/>
              <w:ind w:right="21"/>
              <w:rPr>
                <w:sz w:val="24"/>
                <w:szCs w:val="24"/>
                <w:vertAlign w:val="superscript"/>
              </w:rPr>
            </w:pPr>
            <w:r w:rsidRPr="00295EDA">
              <w:rPr>
                <w:spacing w:val="-2"/>
                <w:sz w:val="24"/>
                <w:szCs w:val="24"/>
              </w:rPr>
              <w:t>тельств</w:t>
            </w:r>
            <w:r w:rsidRPr="00295EDA">
              <w:rPr>
                <w:spacing w:val="-2"/>
                <w:sz w:val="24"/>
                <w:szCs w:val="24"/>
                <w:vertAlign w:val="superscript"/>
              </w:rPr>
              <w:t>2</w:t>
            </w:r>
          </w:p>
        </w:tc>
        <w:tc>
          <w:tcPr>
            <w:tcW w:w="1276" w:type="dxa"/>
          </w:tcPr>
          <w:p w:rsidR="00295EDA" w:rsidRPr="00295EDA" w:rsidRDefault="00295EDA" w:rsidP="00295EDA">
            <w:pPr>
              <w:pStyle w:val="TableParagraph"/>
              <w:spacing w:before="2"/>
              <w:ind w:right="50"/>
              <w:rPr>
                <w:spacing w:val="-2"/>
                <w:sz w:val="24"/>
                <w:szCs w:val="24"/>
              </w:rPr>
            </w:pPr>
            <w:proofErr w:type="spellStart"/>
            <w:r w:rsidRPr="00295EDA">
              <w:rPr>
                <w:spacing w:val="-2"/>
                <w:sz w:val="24"/>
                <w:szCs w:val="24"/>
              </w:rPr>
              <w:t>принятые</w:t>
            </w:r>
            <w:proofErr w:type="spellEnd"/>
            <w:r w:rsidRPr="00295EDA">
              <w:rPr>
                <w:spacing w:val="40"/>
                <w:sz w:val="24"/>
                <w:szCs w:val="24"/>
              </w:rPr>
              <w:t xml:space="preserve"> </w:t>
            </w:r>
            <w:proofErr w:type="spellStart"/>
            <w:r w:rsidRPr="00295EDA">
              <w:rPr>
                <w:spacing w:val="-2"/>
                <w:sz w:val="24"/>
                <w:szCs w:val="24"/>
              </w:rPr>
              <w:t>бюджетные</w:t>
            </w:r>
            <w:proofErr w:type="spellEnd"/>
            <w:r w:rsidRPr="00295EDA">
              <w:rPr>
                <w:spacing w:val="40"/>
                <w:sz w:val="24"/>
                <w:szCs w:val="24"/>
              </w:rPr>
              <w:t xml:space="preserve"> </w:t>
            </w:r>
            <w:proofErr w:type="spellStart"/>
            <w:r w:rsidRPr="00295EDA">
              <w:rPr>
                <w:spacing w:val="-2"/>
                <w:sz w:val="24"/>
                <w:szCs w:val="24"/>
              </w:rPr>
              <w:t>обяза</w:t>
            </w:r>
            <w:proofErr w:type="spellEnd"/>
            <w:r w:rsidRPr="00295EDA">
              <w:rPr>
                <w:spacing w:val="-2"/>
                <w:sz w:val="24"/>
                <w:szCs w:val="24"/>
              </w:rPr>
              <w:t>-</w:t>
            </w:r>
          </w:p>
          <w:p w:rsidR="00295EDA" w:rsidRPr="00295EDA" w:rsidRDefault="00295EDA" w:rsidP="00295EDA">
            <w:pPr>
              <w:pStyle w:val="TableParagraph"/>
              <w:spacing w:before="2"/>
              <w:ind w:right="50"/>
              <w:rPr>
                <w:sz w:val="24"/>
                <w:szCs w:val="24"/>
              </w:rPr>
            </w:pPr>
            <w:r w:rsidRPr="00295EDA">
              <w:rPr>
                <w:spacing w:val="-2"/>
                <w:sz w:val="24"/>
                <w:szCs w:val="24"/>
              </w:rPr>
              <w:t>тельства</w:t>
            </w:r>
            <w:r w:rsidRPr="00295EDA">
              <w:rPr>
                <w:spacing w:val="-2"/>
                <w:sz w:val="24"/>
                <w:szCs w:val="24"/>
                <w:vertAlign w:val="superscript"/>
              </w:rPr>
              <w:t>2</w:t>
            </w:r>
          </w:p>
        </w:tc>
        <w:tc>
          <w:tcPr>
            <w:tcW w:w="1277" w:type="dxa"/>
          </w:tcPr>
          <w:p w:rsidR="00295EDA" w:rsidRPr="00295EDA" w:rsidRDefault="00295EDA" w:rsidP="00295EDA">
            <w:pPr>
              <w:pStyle w:val="TableParagraph"/>
              <w:spacing w:before="2"/>
              <w:rPr>
                <w:sz w:val="24"/>
                <w:szCs w:val="24"/>
              </w:rPr>
            </w:pPr>
            <w:proofErr w:type="spellStart"/>
            <w:r w:rsidRPr="00295EDA">
              <w:rPr>
                <w:spacing w:val="-2"/>
                <w:sz w:val="24"/>
                <w:szCs w:val="24"/>
              </w:rPr>
              <w:t>кассовое</w:t>
            </w:r>
            <w:proofErr w:type="spellEnd"/>
            <w:r w:rsidRPr="00295EDA">
              <w:rPr>
                <w:spacing w:val="40"/>
                <w:sz w:val="24"/>
                <w:szCs w:val="24"/>
              </w:rPr>
              <w:t xml:space="preserve"> </w:t>
            </w:r>
            <w:r w:rsidRPr="00295EDA">
              <w:rPr>
                <w:spacing w:val="-2"/>
                <w:sz w:val="24"/>
                <w:szCs w:val="24"/>
              </w:rPr>
              <w:t>исполнение</w:t>
            </w:r>
            <w:r w:rsidRPr="00295EDA">
              <w:rPr>
                <w:spacing w:val="-2"/>
                <w:sz w:val="24"/>
                <w:szCs w:val="24"/>
                <w:vertAlign w:val="superscript"/>
              </w:rPr>
              <w:t>2</w:t>
            </w:r>
          </w:p>
        </w:tc>
        <w:tc>
          <w:tcPr>
            <w:tcW w:w="1276" w:type="dxa"/>
            <w:vMerge/>
            <w:tcBorders>
              <w:top w:val="nil"/>
            </w:tcBorders>
          </w:tcPr>
          <w:p w:rsidR="00295EDA" w:rsidRPr="00295EDA" w:rsidRDefault="00295EDA" w:rsidP="00295EDA"/>
        </w:tc>
        <w:tc>
          <w:tcPr>
            <w:tcW w:w="1559" w:type="dxa"/>
            <w:vMerge/>
            <w:tcBorders>
              <w:top w:val="nil"/>
            </w:tcBorders>
          </w:tcPr>
          <w:p w:rsidR="00295EDA" w:rsidRPr="00295EDA" w:rsidRDefault="00295EDA" w:rsidP="00295EDA"/>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Муниципальная</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программа</w:t>
            </w:r>
            <w:proofErr w:type="spellEnd"/>
            <w:r w:rsidRPr="00295EDA">
              <w:rPr>
                <w:rFonts w:ascii="Times New Roman" w:hAnsi="Times New Roman" w:cs="Times New Roman"/>
                <w:sz w:val="24"/>
                <w:szCs w:val="24"/>
                <w:lang w:eastAsia="en-US"/>
              </w:rPr>
              <w:t xml:space="preserve"> – </w:t>
            </w:r>
            <w:proofErr w:type="spellStart"/>
            <w:r w:rsidRPr="00295EDA">
              <w:rPr>
                <w:rFonts w:ascii="Times New Roman" w:hAnsi="Times New Roman" w:cs="Times New Roman"/>
                <w:sz w:val="24"/>
                <w:szCs w:val="24"/>
                <w:lang w:eastAsia="en-US"/>
              </w:rPr>
              <w:t>всего</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8"/>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 xml:space="preserve">в </w:t>
            </w:r>
            <w:proofErr w:type="spellStart"/>
            <w:r w:rsidRPr="00295EDA">
              <w:rPr>
                <w:rFonts w:ascii="Times New Roman" w:hAnsi="Times New Roman" w:cs="Times New Roman"/>
                <w:sz w:val="24"/>
                <w:szCs w:val="24"/>
                <w:lang w:eastAsia="en-US"/>
              </w:rPr>
              <w:t>том</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числе</w:t>
            </w:r>
            <w:proofErr w:type="spellEnd"/>
            <w:r w:rsidRPr="00295EDA">
              <w:rPr>
                <w:rFonts w:ascii="Times New Roman" w:hAnsi="Times New Roman" w:cs="Times New Roman"/>
                <w:sz w:val="24"/>
                <w:szCs w:val="24"/>
                <w:lang w:eastAsia="en-US"/>
              </w:rPr>
              <w:t>:</w:t>
            </w:r>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8"/>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Справочно</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объем</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налоговых</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расходов</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tabs>
                <w:tab w:val="left" w:pos="11057"/>
              </w:tabs>
              <w:ind w:left="48"/>
              <w:rPr>
                <w:sz w:val="24"/>
                <w:szCs w:val="24"/>
              </w:rPr>
            </w:pPr>
            <w:r w:rsidRPr="00295EDA">
              <w:rPr>
                <w:sz w:val="24"/>
                <w:szCs w:val="24"/>
              </w:rPr>
              <w:t>1</w:t>
            </w:r>
          </w:p>
        </w:tc>
        <w:tc>
          <w:tcPr>
            <w:tcW w:w="4394" w:type="dxa"/>
            <w:tcBorders>
              <w:left w:val="single" w:sz="4" w:space="0" w:color="auto"/>
            </w:tcBorders>
          </w:tcPr>
          <w:p w:rsidR="00295EDA" w:rsidRPr="00295EDA" w:rsidRDefault="00295EDA" w:rsidP="00295EDA">
            <w:pPr>
              <w:pStyle w:val="TableParagraph"/>
              <w:tabs>
                <w:tab w:val="left" w:pos="11057"/>
              </w:tabs>
              <w:ind w:left="48"/>
              <w:rPr>
                <w:sz w:val="24"/>
                <w:szCs w:val="24"/>
              </w:rPr>
            </w:pPr>
            <w:proofErr w:type="spellStart"/>
            <w:r w:rsidRPr="00295EDA">
              <w:rPr>
                <w:sz w:val="24"/>
                <w:szCs w:val="24"/>
              </w:rPr>
              <w:t>Муниципальный</w:t>
            </w:r>
            <w:proofErr w:type="spellEnd"/>
            <w:r w:rsidRPr="00295EDA">
              <w:rPr>
                <w:sz w:val="24"/>
                <w:szCs w:val="24"/>
              </w:rPr>
              <w:t xml:space="preserve"> </w:t>
            </w:r>
            <w:proofErr w:type="spellStart"/>
            <w:r w:rsidRPr="00295EDA">
              <w:rPr>
                <w:sz w:val="24"/>
                <w:szCs w:val="24"/>
              </w:rPr>
              <w:t>проект</w:t>
            </w:r>
            <w:proofErr w:type="spellEnd"/>
            <w:r w:rsidRPr="00295EDA">
              <w:rPr>
                <w:spacing w:val="-2"/>
                <w:sz w:val="24"/>
                <w:szCs w:val="24"/>
              </w:rPr>
              <w:t xml:space="preserve"> </w:t>
            </w:r>
            <w:r w:rsidRPr="00295EDA">
              <w:rPr>
                <w:sz w:val="24"/>
                <w:szCs w:val="24"/>
              </w:rPr>
              <w:t>«</w:t>
            </w:r>
            <w:proofErr w:type="spellStart"/>
            <w:r w:rsidRPr="00295EDA">
              <w:rPr>
                <w:sz w:val="24"/>
                <w:szCs w:val="24"/>
              </w:rPr>
              <w:t>Наименование</w:t>
            </w:r>
            <w:proofErr w:type="spellEnd"/>
            <w:r w:rsidRPr="00295EDA">
              <w:rPr>
                <w:sz w:val="24"/>
                <w:szCs w:val="24"/>
              </w:rPr>
              <w:t>»</w:t>
            </w:r>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 xml:space="preserve">в </w:t>
            </w:r>
            <w:proofErr w:type="spellStart"/>
            <w:r w:rsidRPr="00295EDA">
              <w:rPr>
                <w:rFonts w:ascii="Times New Roman" w:hAnsi="Times New Roman" w:cs="Times New Roman"/>
                <w:sz w:val="24"/>
                <w:szCs w:val="24"/>
                <w:lang w:eastAsia="en-US"/>
              </w:rPr>
              <w:t>том</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числе</w:t>
            </w:r>
            <w:proofErr w:type="spellEnd"/>
            <w:r w:rsidRPr="00295EDA">
              <w:rPr>
                <w:rFonts w:ascii="Times New Roman" w:hAnsi="Times New Roman" w:cs="Times New Roman"/>
                <w:sz w:val="24"/>
                <w:szCs w:val="24"/>
                <w:lang w:eastAsia="en-US"/>
              </w:rPr>
              <w:t>:</w:t>
            </w:r>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ConsPlusNormal"/>
              <w:jc w:val="center"/>
              <w:rPr>
                <w:rFonts w:ascii="Times New Roman" w:hAnsi="Times New Roman" w:cs="Times New Roman"/>
                <w:sz w:val="24"/>
                <w:szCs w:val="24"/>
                <w:lang w:eastAsia="en-US"/>
              </w:rPr>
            </w:pPr>
            <w:r w:rsidRPr="00295EDA">
              <w:rPr>
                <w:rFonts w:ascii="Times New Roman" w:hAnsi="Times New Roman" w:cs="Times New Roman"/>
                <w:sz w:val="24"/>
                <w:szCs w:val="24"/>
                <w:lang w:eastAsia="en-US"/>
              </w:rPr>
              <w:t>2</w:t>
            </w: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Комплекс</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процессных</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мероприятий</w:t>
            </w:r>
            <w:proofErr w:type="spellEnd"/>
            <w:r w:rsidRPr="00295EDA">
              <w:rPr>
                <w:rFonts w:ascii="Times New Roman" w:hAnsi="Times New Roman" w:cs="Times New Roman"/>
                <w:sz w:val="24"/>
                <w:szCs w:val="24"/>
                <w:vertAlign w:val="superscript"/>
                <w:lang w:eastAsia="en-US"/>
              </w:rPr>
              <w:t xml:space="preserve"> </w:t>
            </w:r>
            <w:r w:rsidRPr="00295EDA">
              <w:rPr>
                <w:rFonts w:ascii="Times New Roman" w:hAnsi="Times New Roman" w:cs="Times New Roman"/>
                <w:sz w:val="24"/>
                <w:szCs w:val="24"/>
                <w:lang w:eastAsia="en-US"/>
              </w:rPr>
              <w:t>«</w:t>
            </w:r>
            <w:proofErr w:type="spellStart"/>
            <w:r w:rsidRPr="00295EDA">
              <w:rPr>
                <w:rFonts w:ascii="Times New Roman" w:hAnsi="Times New Roman" w:cs="Times New Roman"/>
                <w:sz w:val="24"/>
                <w:szCs w:val="24"/>
                <w:lang w:eastAsia="en-US"/>
              </w:rPr>
              <w:t>Наименование</w:t>
            </w:r>
            <w:proofErr w:type="spellEnd"/>
            <w:r w:rsidRPr="00295EDA">
              <w:rPr>
                <w:rFonts w:ascii="Times New Roman" w:hAnsi="Times New Roman" w:cs="Times New Roman"/>
                <w:sz w:val="24"/>
                <w:szCs w:val="24"/>
                <w:lang w:eastAsia="en-US"/>
              </w:rPr>
              <w:t>»</w:t>
            </w:r>
            <w:r w:rsidRPr="00295EDA">
              <w:rPr>
                <w:rFonts w:ascii="Times New Roman" w:hAnsi="Times New Roman" w:cs="Times New Roman"/>
                <w:sz w:val="24"/>
                <w:szCs w:val="24"/>
                <w:vertAlign w:val="superscript"/>
                <w:lang w:eastAsia="en-US"/>
              </w:rPr>
              <w:t xml:space="preserve"> </w:t>
            </w:r>
          </w:p>
        </w:tc>
        <w:tc>
          <w:tcPr>
            <w:tcW w:w="1559" w:type="dxa"/>
          </w:tcPr>
          <w:p w:rsidR="00295EDA" w:rsidRPr="00295EDA" w:rsidRDefault="00295EDA" w:rsidP="00295EDA">
            <w:pPr>
              <w:pStyle w:val="ConsPlusNormal"/>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ind w:left="6"/>
              <w:rPr>
                <w:sz w:val="24"/>
                <w:szCs w:val="24"/>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ind w:left="6"/>
              <w:rPr>
                <w:sz w:val="24"/>
                <w:szCs w:val="24"/>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ind w:left="6"/>
              <w:rPr>
                <w:sz w:val="24"/>
                <w:szCs w:val="24"/>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ind w:left="6"/>
              <w:rPr>
                <w:sz w:val="24"/>
                <w:szCs w:val="24"/>
              </w:rPr>
            </w:pPr>
          </w:p>
        </w:tc>
        <w:tc>
          <w:tcPr>
            <w:tcW w:w="4394" w:type="dxa"/>
            <w:tcBorders>
              <w:left w:val="single" w:sz="4" w:space="0" w:color="auto"/>
            </w:tcBorders>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709" w:type="dxa"/>
            <w:tcBorders>
              <w:right w:val="single" w:sz="4" w:space="0" w:color="auto"/>
            </w:tcBorders>
          </w:tcPr>
          <w:p w:rsidR="00295EDA" w:rsidRPr="00295EDA" w:rsidRDefault="00295EDA" w:rsidP="00295EDA">
            <w:pPr>
              <w:pStyle w:val="TableParagraph"/>
              <w:ind w:left="6"/>
              <w:rPr>
                <w:sz w:val="24"/>
                <w:szCs w:val="24"/>
              </w:rPr>
            </w:pPr>
            <w:r w:rsidRPr="00295EDA">
              <w:rPr>
                <w:sz w:val="24"/>
                <w:szCs w:val="24"/>
              </w:rPr>
              <w:t>3</w:t>
            </w:r>
          </w:p>
        </w:tc>
        <w:tc>
          <w:tcPr>
            <w:tcW w:w="4394" w:type="dxa"/>
            <w:tcBorders>
              <w:left w:val="single" w:sz="4" w:space="0" w:color="auto"/>
            </w:tcBorders>
          </w:tcPr>
          <w:p w:rsidR="00295EDA" w:rsidRPr="00295EDA" w:rsidRDefault="00295EDA" w:rsidP="00295EDA">
            <w:pPr>
              <w:pStyle w:val="TableParagraph"/>
              <w:ind w:left="6"/>
              <w:rPr>
                <w:sz w:val="24"/>
                <w:szCs w:val="24"/>
              </w:rPr>
            </w:pPr>
            <w:r w:rsidRPr="00295EDA">
              <w:rPr>
                <w:sz w:val="24"/>
                <w:szCs w:val="24"/>
              </w:rPr>
              <w:t>…</w:t>
            </w:r>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315"/>
        </w:trPr>
        <w:tc>
          <w:tcPr>
            <w:tcW w:w="709" w:type="dxa"/>
            <w:tcBorders>
              <w:right w:val="single" w:sz="4" w:space="0" w:color="auto"/>
            </w:tcBorders>
          </w:tcPr>
          <w:p w:rsidR="00295EDA" w:rsidRPr="00295EDA" w:rsidRDefault="00295EDA" w:rsidP="00295EDA">
            <w:pPr>
              <w:pStyle w:val="TableParagraph"/>
              <w:ind w:left="6"/>
              <w:rPr>
                <w:sz w:val="24"/>
                <w:szCs w:val="24"/>
              </w:rPr>
            </w:pPr>
          </w:p>
        </w:tc>
        <w:tc>
          <w:tcPr>
            <w:tcW w:w="4394" w:type="dxa"/>
            <w:tcBorders>
              <w:left w:val="single" w:sz="4" w:space="0" w:color="auto"/>
            </w:tcBorders>
          </w:tcPr>
          <w:p w:rsidR="00295EDA" w:rsidRPr="00295EDA" w:rsidRDefault="00295EDA" w:rsidP="00295EDA">
            <w:pPr>
              <w:pStyle w:val="TableParagraph"/>
              <w:ind w:left="6"/>
              <w:rPr>
                <w:sz w:val="24"/>
                <w:szCs w:val="24"/>
              </w:rPr>
            </w:pPr>
            <w:proofErr w:type="spellStart"/>
            <w:r w:rsidRPr="00295EDA">
              <w:rPr>
                <w:spacing w:val="-2"/>
                <w:sz w:val="24"/>
                <w:szCs w:val="24"/>
              </w:rPr>
              <w:t>Нераспределенный</w:t>
            </w:r>
            <w:proofErr w:type="spellEnd"/>
            <w:r w:rsidRPr="00295EDA">
              <w:rPr>
                <w:spacing w:val="8"/>
                <w:sz w:val="24"/>
                <w:szCs w:val="24"/>
              </w:rPr>
              <w:t xml:space="preserve"> </w:t>
            </w:r>
            <w:r w:rsidRPr="00295EDA">
              <w:rPr>
                <w:spacing w:val="-2"/>
                <w:sz w:val="24"/>
                <w:szCs w:val="24"/>
              </w:rPr>
              <w:t>резерв</w:t>
            </w:r>
            <w:r w:rsidRPr="00295EDA">
              <w:rPr>
                <w:spacing w:val="-2"/>
                <w:sz w:val="24"/>
                <w:szCs w:val="24"/>
                <w:vertAlign w:val="superscript"/>
              </w:rPr>
              <w:t>4</w:t>
            </w:r>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276" w:type="dxa"/>
          </w:tcPr>
          <w:p w:rsidR="00295EDA" w:rsidRPr="00295EDA" w:rsidRDefault="00295EDA" w:rsidP="00295EDA">
            <w:pPr>
              <w:pStyle w:val="TableParagraph"/>
              <w:ind w:right="52"/>
              <w:rPr>
                <w:sz w:val="24"/>
                <w:szCs w:val="24"/>
              </w:rPr>
            </w:pPr>
          </w:p>
        </w:tc>
        <w:tc>
          <w:tcPr>
            <w:tcW w:w="1277"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bl>
    <w:p w:rsidR="00295EDA" w:rsidRPr="00295EDA" w:rsidRDefault="00295EDA" w:rsidP="00295EDA">
      <w:pPr>
        <w:pStyle w:val="TableParagraph"/>
        <w:rPr>
          <w:sz w:val="24"/>
          <w:szCs w:val="24"/>
        </w:rPr>
      </w:pPr>
    </w:p>
    <w:p w:rsidR="00295EDA" w:rsidRPr="00295EDA" w:rsidRDefault="00295EDA" w:rsidP="00295EDA">
      <w:pPr>
        <w:pStyle w:val="ConsPlusNormal"/>
        <w:jc w:val="both"/>
        <w:rPr>
          <w:rFonts w:ascii="Times New Roman" w:hAnsi="Times New Roman" w:cs="Times New Roman"/>
          <w:sz w:val="24"/>
          <w:szCs w:val="24"/>
          <w:lang w:eastAsia="en-US"/>
        </w:rPr>
      </w:pPr>
      <w:r w:rsidRPr="00295EDA">
        <w:rPr>
          <w:rFonts w:ascii="Times New Roman" w:hAnsi="Times New Roman" w:cs="Times New Roman"/>
          <w:sz w:val="24"/>
          <w:szCs w:val="24"/>
          <w:vertAlign w:val="superscript"/>
          <w:lang w:eastAsia="en-US"/>
        </w:rPr>
        <w:t>1</w:t>
      </w:r>
      <w:proofErr w:type="gramStart"/>
      <w:r w:rsidRPr="00295EDA">
        <w:rPr>
          <w:rFonts w:ascii="Times New Roman" w:hAnsi="Times New Roman" w:cs="Times New Roman"/>
          <w:sz w:val="24"/>
          <w:szCs w:val="24"/>
          <w:lang w:eastAsia="en-US"/>
        </w:rPr>
        <w:t xml:space="preserve"> З</w:t>
      </w:r>
      <w:proofErr w:type="gramEnd"/>
      <w:r w:rsidRPr="00295EDA">
        <w:rPr>
          <w:rFonts w:ascii="Times New Roman" w:hAnsi="Times New Roman" w:cs="Times New Roman"/>
          <w:sz w:val="24"/>
          <w:szCs w:val="24"/>
          <w:lang w:eastAsia="en-US"/>
        </w:rPr>
        <w:t xml:space="preserve">аполняется в соответствии с разделом 4 «Финансовое обеспечение муниципальной программы с детализацией по структурным </w:t>
      </w:r>
      <w:r w:rsidRPr="00295EDA">
        <w:rPr>
          <w:rFonts w:ascii="Times New Roman" w:hAnsi="Times New Roman" w:cs="Times New Roman"/>
          <w:sz w:val="24"/>
          <w:szCs w:val="24"/>
          <w:lang w:eastAsia="en-US"/>
        </w:rPr>
        <w:lastRenderedPageBreak/>
        <w:t>элементам» паспорта муниципальной программы.</w:t>
      </w:r>
    </w:p>
    <w:p w:rsidR="00295EDA" w:rsidRPr="00295EDA" w:rsidRDefault="00295EDA" w:rsidP="00295EDA">
      <w:pPr>
        <w:pStyle w:val="TableParagraph"/>
        <w:rPr>
          <w:sz w:val="24"/>
          <w:szCs w:val="24"/>
        </w:rPr>
      </w:pPr>
      <w:r w:rsidRPr="00295EDA">
        <w:rPr>
          <w:sz w:val="24"/>
          <w:szCs w:val="24"/>
          <w:vertAlign w:val="superscript"/>
        </w:rPr>
        <w:t>2</w:t>
      </w:r>
      <w:proofErr w:type="gramStart"/>
      <w:r w:rsidRPr="00295EDA">
        <w:rPr>
          <w:sz w:val="24"/>
          <w:szCs w:val="24"/>
          <w:vertAlign w:val="superscript"/>
        </w:rPr>
        <w:t xml:space="preserve">  </w:t>
      </w:r>
      <w:r w:rsidRPr="00295EDA">
        <w:rPr>
          <w:sz w:val="24"/>
          <w:szCs w:val="24"/>
        </w:rPr>
        <w:t>З</w:t>
      </w:r>
      <w:proofErr w:type="gramEnd"/>
      <w:r w:rsidRPr="00295EDA">
        <w:rPr>
          <w:sz w:val="24"/>
          <w:szCs w:val="24"/>
        </w:rPr>
        <w:t>аполняется по данным финансового органа администрации муниципального образования на отчетный период.</w:t>
      </w:r>
    </w:p>
    <w:p w:rsidR="00295EDA" w:rsidRPr="00295EDA" w:rsidRDefault="00295EDA" w:rsidP="00295EDA">
      <w:pPr>
        <w:adjustRightInd w:val="0"/>
        <w:jc w:val="both"/>
        <w:rPr>
          <w:rFonts w:eastAsiaTheme="minorHAnsi"/>
        </w:rPr>
      </w:pPr>
      <w:r w:rsidRPr="00295EDA">
        <w:rPr>
          <w:vertAlign w:val="superscript"/>
        </w:rPr>
        <w:t>3</w:t>
      </w:r>
      <w:proofErr w:type="gramStart"/>
      <w:r w:rsidRPr="00295EDA">
        <w:rPr>
          <w:vertAlign w:val="superscript"/>
        </w:rPr>
        <w:t xml:space="preserve">  </w:t>
      </w:r>
      <w:r w:rsidRPr="00295EDA">
        <w:t>З</w:t>
      </w:r>
      <w:proofErr w:type="gramEnd"/>
      <w:r w:rsidRPr="00295EDA">
        <w:t xml:space="preserve">аполняется </w:t>
      </w:r>
      <w:r w:rsidRPr="00295EDA">
        <w:rPr>
          <w:rFonts w:eastAsiaTheme="minorHAnsi"/>
        </w:rPr>
        <w:t xml:space="preserve"> в отчете за II квартал при наличии уровня освоения средств менее 30%, в отчете за III, </w:t>
      </w:r>
      <w:r w:rsidRPr="00295EDA">
        <w:rPr>
          <w:rFonts w:eastAsiaTheme="minorHAnsi"/>
          <w:lang w:val="en-US"/>
        </w:rPr>
        <w:t>IV</w:t>
      </w:r>
      <w:r w:rsidRPr="00295EDA">
        <w:rPr>
          <w:rFonts w:eastAsiaTheme="minorHAnsi"/>
        </w:rPr>
        <w:t xml:space="preserve"> кварталы при наличии уровня освоения средств менее 50%, а также приводятся причины указанных отклонений, оценка влияния отклонений на реализацию структурных элементов и иные параметры муниципальной программы, а также предпринимаемые действия по устранению имеющихся отклонений.</w:t>
      </w:r>
    </w:p>
    <w:p w:rsidR="00295EDA" w:rsidRPr="00295EDA" w:rsidRDefault="00295EDA" w:rsidP="00295EDA">
      <w:pPr>
        <w:adjustRightInd w:val="0"/>
        <w:jc w:val="both"/>
        <w:rPr>
          <w:rFonts w:eastAsiaTheme="minorHAnsi"/>
        </w:rPr>
      </w:pPr>
      <w:r w:rsidRPr="00295EDA">
        <w:rPr>
          <w:vertAlign w:val="superscript"/>
        </w:rPr>
        <w:t>4</w:t>
      </w:r>
      <w:proofErr w:type="gramStart"/>
      <w:r w:rsidRPr="00295EDA">
        <w:rPr>
          <w:vertAlign w:val="superscript"/>
        </w:rPr>
        <w:t xml:space="preserve">  </w:t>
      </w:r>
      <w:r w:rsidRPr="00295EDA">
        <w:t>З</w:t>
      </w:r>
      <w:proofErr w:type="gramEnd"/>
      <w:r w:rsidRPr="00295EDA">
        <w:t xml:space="preserve">аполняется </w:t>
      </w:r>
      <w:r w:rsidRPr="00295EDA">
        <w:rPr>
          <w:rFonts w:eastAsiaTheme="minorHAnsi"/>
        </w:rPr>
        <w:t xml:space="preserve"> при наличии.</w:t>
      </w: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a8"/>
        <w:spacing w:before="1"/>
      </w:pPr>
    </w:p>
    <w:p w:rsidR="00295EDA" w:rsidRPr="00295EDA" w:rsidRDefault="00295EDA" w:rsidP="00295EDA">
      <w:pPr>
        <w:pStyle w:val="ac"/>
        <w:ind w:left="0" w:firstLine="0"/>
        <w:rPr>
          <w:spacing w:val="-2"/>
          <w:sz w:val="24"/>
          <w:szCs w:val="24"/>
        </w:rPr>
      </w:pPr>
      <w:r w:rsidRPr="00295EDA">
        <w:rPr>
          <w:spacing w:val="-2"/>
          <w:sz w:val="24"/>
          <w:szCs w:val="24"/>
        </w:rPr>
        <w:t>3. Информация о рисках муниципальной программы</w:t>
      </w:r>
      <w:proofErr w:type="gramStart"/>
      <w:r w:rsidRPr="00295EDA">
        <w:rPr>
          <w:spacing w:val="-2"/>
          <w:sz w:val="24"/>
          <w:szCs w:val="24"/>
          <w:vertAlign w:val="superscript"/>
        </w:rPr>
        <w:t>1</w:t>
      </w:r>
      <w:proofErr w:type="gramEnd"/>
    </w:p>
    <w:p w:rsidR="00295EDA" w:rsidRPr="00295EDA" w:rsidRDefault="00295EDA" w:rsidP="00295EDA">
      <w:pPr>
        <w:pStyle w:val="a8"/>
        <w:spacing w:before="4"/>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297"/>
        <w:gridCol w:w="1755"/>
        <w:gridCol w:w="1755"/>
        <w:gridCol w:w="1748"/>
        <w:gridCol w:w="1755"/>
        <w:gridCol w:w="1722"/>
        <w:gridCol w:w="1787"/>
      </w:tblGrid>
      <w:tr w:rsidR="00295EDA" w:rsidRPr="00295EDA" w:rsidTr="00295EDA">
        <w:trPr>
          <w:trHeight w:val="377"/>
        </w:trPr>
        <w:tc>
          <w:tcPr>
            <w:tcW w:w="567" w:type="dxa"/>
          </w:tcPr>
          <w:p w:rsidR="00295EDA" w:rsidRPr="00295EDA" w:rsidRDefault="00295EDA" w:rsidP="00295EDA">
            <w:pPr>
              <w:pStyle w:val="TableParagraph"/>
              <w:ind w:left="91" w:right="77" w:firstLine="19"/>
              <w:rPr>
                <w:spacing w:val="-2"/>
                <w:sz w:val="24"/>
                <w:szCs w:val="24"/>
              </w:rPr>
            </w:pPr>
            <w:r w:rsidRPr="00295EDA">
              <w:rPr>
                <w:spacing w:val="-2"/>
                <w:sz w:val="24"/>
                <w:szCs w:val="24"/>
              </w:rPr>
              <w:t>№ п/п</w:t>
            </w:r>
          </w:p>
        </w:tc>
        <w:tc>
          <w:tcPr>
            <w:tcW w:w="3297" w:type="dxa"/>
          </w:tcPr>
          <w:p w:rsidR="00295EDA" w:rsidRPr="00295EDA" w:rsidRDefault="00295EDA" w:rsidP="00295EDA">
            <w:pPr>
              <w:pStyle w:val="TableParagraph"/>
              <w:ind w:left="6"/>
              <w:rPr>
                <w:spacing w:val="-2"/>
                <w:sz w:val="24"/>
                <w:szCs w:val="24"/>
                <w:lang w:val="ru-RU"/>
              </w:rPr>
            </w:pPr>
            <w:r w:rsidRPr="00295EDA">
              <w:rPr>
                <w:spacing w:val="-2"/>
                <w:sz w:val="24"/>
                <w:szCs w:val="24"/>
                <w:lang w:val="ru-RU"/>
              </w:rPr>
              <w:t>Наименование показателя или мероприятия (результата)</w:t>
            </w:r>
          </w:p>
        </w:tc>
        <w:tc>
          <w:tcPr>
            <w:tcW w:w="1755" w:type="dxa"/>
          </w:tcPr>
          <w:p w:rsidR="00295EDA" w:rsidRPr="00295EDA" w:rsidRDefault="00295EDA" w:rsidP="00295EDA">
            <w:pPr>
              <w:pStyle w:val="TableParagraph"/>
              <w:ind w:left="10" w:right="3"/>
              <w:rPr>
                <w:spacing w:val="-2"/>
                <w:sz w:val="24"/>
                <w:szCs w:val="24"/>
              </w:rPr>
            </w:pPr>
            <w:proofErr w:type="spellStart"/>
            <w:r w:rsidRPr="00295EDA">
              <w:rPr>
                <w:spacing w:val="-2"/>
                <w:sz w:val="24"/>
                <w:szCs w:val="24"/>
              </w:rPr>
              <w:t>Описание</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1755" w:type="dxa"/>
          </w:tcPr>
          <w:p w:rsidR="00295EDA" w:rsidRPr="00295EDA" w:rsidRDefault="00295EDA" w:rsidP="00295EDA">
            <w:pPr>
              <w:pStyle w:val="TableParagraph"/>
              <w:ind w:left="10" w:right="2"/>
              <w:rPr>
                <w:spacing w:val="-2"/>
                <w:sz w:val="24"/>
                <w:szCs w:val="24"/>
              </w:rPr>
            </w:pPr>
            <w:proofErr w:type="spellStart"/>
            <w:r w:rsidRPr="00295EDA">
              <w:rPr>
                <w:spacing w:val="-2"/>
                <w:sz w:val="24"/>
                <w:szCs w:val="24"/>
              </w:rPr>
              <w:t>Оценка</w:t>
            </w:r>
            <w:proofErr w:type="spellEnd"/>
            <w:r w:rsidRPr="00295EDA">
              <w:rPr>
                <w:spacing w:val="-2"/>
                <w:sz w:val="24"/>
                <w:szCs w:val="24"/>
              </w:rPr>
              <w:t xml:space="preserve"> </w:t>
            </w:r>
            <w:proofErr w:type="spellStart"/>
            <w:r w:rsidRPr="00295EDA">
              <w:rPr>
                <w:spacing w:val="-2"/>
                <w:sz w:val="24"/>
                <w:szCs w:val="24"/>
              </w:rPr>
              <w:t>возможных</w:t>
            </w:r>
            <w:proofErr w:type="spellEnd"/>
            <w:r w:rsidRPr="00295EDA">
              <w:rPr>
                <w:spacing w:val="-2"/>
                <w:sz w:val="24"/>
                <w:szCs w:val="24"/>
              </w:rPr>
              <w:t xml:space="preserve"> </w:t>
            </w:r>
            <w:proofErr w:type="spellStart"/>
            <w:r w:rsidRPr="00295EDA">
              <w:rPr>
                <w:spacing w:val="-2"/>
                <w:sz w:val="24"/>
                <w:szCs w:val="24"/>
              </w:rPr>
              <w:t>последствий</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1748" w:type="dxa"/>
          </w:tcPr>
          <w:p w:rsidR="00295EDA" w:rsidRPr="00295EDA" w:rsidRDefault="00295EDA" w:rsidP="00295EDA">
            <w:pPr>
              <w:pStyle w:val="TableParagraph"/>
              <w:ind w:left="18" w:right="9"/>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риска</w:t>
            </w:r>
            <w:r w:rsidRPr="00295EDA">
              <w:rPr>
                <w:spacing w:val="-2"/>
                <w:sz w:val="24"/>
                <w:szCs w:val="24"/>
                <w:vertAlign w:val="superscript"/>
              </w:rPr>
              <w:t>2</w:t>
            </w:r>
          </w:p>
        </w:tc>
        <w:tc>
          <w:tcPr>
            <w:tcW w:w="1755" w:type="dxa"/>
          </w:tcPr>
          <w:p w:rsidR="00295EDA" w:rsidRPr="00295EDA" w:rsidRDefault="00295EDA" w:rsidP="00295EDA">
            <w:pPr>
              <w:pStyle w:val="TableParagraph"/>
              <w:ind w:left="10" w:right="1"/>
              <w:rPr>
                <w:spacing w:val="-2"/>
                <w:sz w:val="24"/>
                <w:szCs w:val="24"/>
              </w:rPr>
            </w:pPr>
            <w:proofErr w:type="spellStart"/>
            <w:r w:rsidRPr="00295EDA">
              <w:rPr>
                <w:spacing w:val="-2"/>
                <w:sz w:val="24"/>
                <w:szCs w:val="24"/>
              </w:rPr>
              <w:t>Планируемые</w:t>
            </w:r>
            <w:proofErr w:type="spellEnd"/>
            <w:r w:rsidRPr="00295EDA">
              <w:rPr>
                <w:spacing w:val="-2"/>
                <w:sz w:val="24"/>
                <w:szCs w:val="24"/>
              </w:rPr>
              <w:t xml:space="preserve"> </w:t>
            </w:r>
            <w:proofErr w:type="spellStart"/>
            <w:r w:rsidRPr="00295EDA">
              <w:rPr>
                <w:spacing w:val="-2"/>
                <w:sz w:val="24"/>
                <w:szCs w:val="24"/>
              </w:rPr>
              <w:t>меры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1722" w:type="dxa"/>
          </w:tcPr>
          <w:p w:rsidR="00295EDA" w:rsidRPr="00295EDA" w:rsidRDefault="00295EDA" w:rsidP="00295EDA">
            <w:pPr>
              <w:pStyle w:val="TableParagraph"/>
              <w:ind w:left="10"/>
              <w:rPr>
                <w:spacing w:val="-2"/>
                <w:sz w:val="24"/>
                <w:szCs w:val="24"/>
              </w:rPr>
            </w:pPr>
            <w:proofErr w:type="spellStart"/>
            <w:r w:rsidRPr="00295EDA">
              <w:rPr>
                <w:spacing w:val="-2"/>
                <w:sz w:val="24"/>
                <w:szCs w:val="24"/>
              </w:rPr>
              <w:t>Срок</w:t>
            </w:r>
            <w:proofErr w:type="spellEnd"/>
            <w:r w:rsidRPr="00295EDA">
              <w:rPr>
                <w:spacing w:val="-2"/>
                <w:sz w:val="24"/>
                <w:szCs w:val="24"/>
              </w:rPr>
              <w:t xml:space="preserve"> </w:t>
            </w:r>
            <w:proofErr w:type="spellStart"/>
            <w:r w:rsidRPr="00295EDA">
              <w:rPr>
                <w:spacing w:val="-2"/>
                <w:sz w:val="24"/>
                <w:szCs w:val="24"/>
              </w:rPr>
              <w:t>выполнения</w:t>
            </w:r>
            <w:proofErr w:type="spellEnd"/>
            <w:r w:rsidRPr="00295EDA">
              <w:rPr>
                <w:spacing w:val="-2"/>
                <w:sz w:val="24"/>
                <w:szCs w:val="24"/>
              </w:rPr>
              <w:t xml:space="preserve"> </w:t>
            </w:r>
            <w:proofErr w:type="spellStart"/>
            <w:r w:rsidRPr="00295EDA">
              <w:rPr>
                <w:spacing w:val="-2"/>
                <w:sz w:val="24"/>
                <w:szCs w:val="24"/>
              </w:rPr>
              <w:t>меры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1787" w:type="dxa"/>
          </w:tcPr>
          <w:p w:rsidR="00295EDA" w:rsidRPr="00295EDA" w:rsidRDefault="00295EDA" w:rsidP="00295EDA">
            <w:pPr>
              <w:pStyle w:val="TableParagraph"/>
              <w:ind w:left="14"/>
              <w:rPr>
                <w:spacing w:val="-2"/>
                <w:sz w:val="24"/>
                <w:szCs w:val="24"/>
                <w:lang w:val="ru-RU"/>
              </w:rPr>
            </w:pPr>
            <w:proofErr w:type="gramStart"/>
            <w:r w:rsidRPr="00295EDA">
              <w:rPr>
                <w:spacing w:val="-2"/>
                <w:sz w:val="24"/>
                <w:szCs w:val="24"/>
                <w:lang w:val="ru-RU"/>
              </w:rPr>
              <w:t>Ответственный</w:t>
            </w:r>
            <w:proofErr w:type="gramEnd"/>
            <w:r w:rsidRPr="00295EDA">
              <w:rPr>
                <w:spacing w:val="-2"/>
                <w:sz w:val="24"/>
                <w:szCs w:val="24"/>
                <w:lang w:val="ru-RU"/>
              </w:rPr>
              <w:t xml:space="preserve"> за принятие мер реагирования (ФИО, должность, организация)</w:t>
            </w:r>
          </w:p>
        </w:tc>
      </w:tr>
      <w:tr w:rsidR="00295EDA" w:rsidRPr="00295EDA" w:rsidTr="00295EDA">
        <w:trPr>
          <w:trHeight w:val="112"/>
        </w:trPr>
        <w:tc>
          <w:tcPr>
            <w:tcW w:w="567" w:type="dxa"/>
          </w:tcPr>
          <w:p w:rsidR="00295EDA" w:rsidRPr="00295EDA" w:rsidRDefault="00295EDA" w:rsidP="00295EDA">
            <w:pPr>
              <w:pStyle w:val="TableParagraph"/>
              <w:ind w:left="107"/>
              <w:rPr>
                <w:sz w:val="24"/>
                <w:szCs w:val="24"/>
              </w:rPr>
            </w:pPr>
            <w:r w:rsidRPr="00295EDA">
              <w:rPr>
                <w:sz w:val="24"/>
                <w:szCs w:val="24"/>
              </w:rPr>
              <w:t>1</w:t>
            </w:r>
          </w:p>
        </w:tc>
        <w:tc>
          <w:tcPr>
            <w:tcW w:w="3297" w:type="dxa"/>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r w:rsidRPr="00295EDA">
              <w:rPr>
                <w:sz w:val="24"/>
                <w:szCs w:val="24"/>
              </w:rPr>
              <w:t xml:space="preserve">, </w:t>
            </w:r>
            <w:proofErr w:type="spellStart"/>
            <w:r w:rsidRPr="00295EDA">
              <w:rPr>
                <w:sz w:val="24"/>
                <w:szCs w:val="24"/>
              </w:rPr>
              <w:t>мероприятия</w:t>
            </w:r>
            <w:proofErr w:type="spellEnd"/>
            <w:r w:rsidRPr="00295EDA">
              <w:rPr>
                <w:sz w:val="24"/>
                <w:szCs w:val="24"/>
              </w:rPr>
              <w:t xml:space="preserve"> (</w:t>
            </w:r>
            <w:proofErr w:type="spellStart"/>
            <w:r w:rsidRPr="00295EDA">
              <w:rPr>
                <w:sz w:val="24"/>
                <w:szCs w:val="24"/>
              </w:rPr>
              <w:t>результата</w:t>
            </w:r>
            <w:proofErr w:type="spellEnd"/>
            <w:r w:rsidRPr="00295EDA">
              <w:rPr>
                <w:sz w:val="24"/>
                <w:szCs w:val="24"/>
              </w:rPr>
              <w:t>)</w:t>
            </w:r>
          </w:p>
        </w:tc>
        <w:tc>
          <w:tcPr>
            <w:tcW w:w="1755" w:type="dxa"/>
          </w:tcPr>
          <w:p w:rsidR="00295EDA" w:rsidRPr="00295EDA" w:rsidRDefault="00295EDA" w:rsidP="00295EDA">
            <w:pPr>
              <w:pStyle w:val="TableParagraph"/>
              <w:ind w:left="10" w:right="4"/>
              <w:rPr>
                <w:spacing w:val="-2"/>
                <w:sz w:val="24"/>
                <w:szCs w:val="24"/>
              </w:rPr>
            </w:pPr>
          </w:p>
        </w:tc>
        <w:tc>
          <w:tcPr>
            <w:tcW w:w="1755" w:type="dxa"/>
          </w:tcPr>
          <w:p w:rsidR="00295EDA" w:rsidRPr="00295EDA" w:rsidRDefault="00295EDA" w:rsidP="00295EDA">
            <w:pPr>
              <w:pStyle w:val="TableParagraph"/>
              <w:ind w:left="10" w:right="3"/>
              <w:rPr>
                <w:spacing w:val="-2"/>
                <w:sz w:val="24"/>
                <w:szCs w:val="24"/>
              </w:rPr>
            </w:pPr>
          </w:p>
        </w:tc>
        <w:tc>
          <w:tcPr>
            <w:tcW w:w="1748" w:type="dxa"/>
          </w:tcPr>
          <w:p w:rsidR="00295EDA" w:rsidRPr="00295EDA" w:rsidRDefault="00295EDA" w:rsidP="00295EDA">
            <w:pPr>
              <w:pStyle w:val="TableParagraph"/>
              <w:ind w:left="18" w:right="10"/>
              <w:rPr>
                <w:spacing w:val="-2"/>
                <w:sz w:val="24"/>
                <w:szCs w:val="24"/>
              </w:rPr>
            </w:pPr>
          </w:p>
        </w:tc>
        <w:tc>
          <w:tcPr>
            <w:tcW w:w="1755" w:type="dxa"/>
          </w:tcPr>
          <w:p w:rsidR="00295EDA" w:rsidRPr="00295EDA" w:rsidRDefault="00295EDA" w:rsidP="00295EDA">
            <w:pPr>
              <w:pStyle w:val="TableParagraph"/>
              <w:ind w:left="10"/>
              <w:rPr>
                <w:spacing w:val="-2"/>
                <w:sz w:val="24"/>
                <w:szCs w:val="24"/>
              </w:rPr>
            </w:pPr>
          </w:p>
        </w:tc>
        <w:tc>
          <w:tcPr>
            <w:tcW w:w="1722" w:type="dxa"/>
          </w:tcPr>
          <w:p w:rsidR="00295EDA" w:rsidRPr="00295EDA" w:rsidRDefault="00295EDA" w:rsidP="00295EDA">
            <w:pPr>
              <w:pStyle w:val="TableParagraph"/>
              <w:ind w:left="10"/>
              <w:rPr>
                <w:spacing w:val="-2"/>
                <w:sz w:val="24"/>
                <w:szCs w:val="24"/>
              </w:rPr>
            </w:pPr>
          </w:p>
        </w:tc>
        <w:tc>
          <w:tcPr>
            <w:tcW w:w="1787" w:type="dxa"/>
          </w:tcPr>
          <w:p w:rsidR="00295EDA" w:rsidRPr="00295EDA" w:rsidRDefault="00295EDA" w:rsidP="00295EDA">
            <w:pPr>
              <w:pStyle w:val="TableParagraph"/>
              <w:ind w:left="14" w:right="3"/>
              <w:rPr>
                <w:spacing w:val="-2"/>
                <w:sz w:val="24"/>
                <w:szCs w:val="24"/>
              </w:rPr>
            </w:pPr>
          </w:p>
        </w:tc>
      </w:tr>
      <w:tr w:rsidR="00295EDA" w:rsidRPr="00295EDA" w:rsidTr="00295EDA">
        <w:trPr>
          <w:trHeight w:val="459"/>
        </w:trPr>
        <w:tc>
          <w:tcPr>
            <w:tcW w:w="567" w:type="dxa"/>
          </w:tcPr>
          <w:p w:rsidR="00295EDA" w:rsidRPr="00295EDA" w:rsidRDefault="00295EDA" w:rsidP="00295EDA">
            <w:pPr>
              <w:pStyle w:val="TableParagraph"/>
              <w:ind w:left="107" w:hanging="107"/>
              <w:rPr>
                <w:sz w:val="24"/>
                <w:szCs w:val="24"/>
              </w:rPr>
            </w:pPr>
            <w:r w:rsidRPr="00295EDA">
              <w:rPr>
                <w:sz w:val="24"/>
                <w:szCs w:val="24"/>
              </w:rPr>
              <w:t>2</w:t>
            </w:r>
          </w:p>
        </w:tc>
        <w:tc>
          <w:tcPr>
            <w:tcW w:w="3297" w:type="dxa"/>
          </w:tcPr>
          <w:p w:rsidR="00295EDA" w:rsidRPr="00295EDA" w:rsidRDefault="00295EDA" w:rsidP="00295EDA">
            <w:pPr>
              <w:pStyle w:val="TableParagraph"/>
              <w:rPr>
                <w:sz w:val="24"/>
                <w:szCs w:val="24"/>
              </w:rPr>
            </w:pPr>
            <w:r w:rsidRPr="00295EDA">
              <w:rPr>
                <w:sz w:val="24"/>
                <w:szCs w:val="24"/>
              </w:rPr>
              <w:t>…</w:t>
            </w:r>
          </w:p>
        </w:tc>
        <w:tc>
          <w:tcPr>
            <w:tcW w:w="1755" w:type="dxa"/>
          </w:tcPr>
          <w:p w:rsidR="00295EDA" w:rsidRPr="00295EDA" w:rsidRDefault="00295EDA" w:rsidP="00295EDA">
            <w:pPr>
              <w:pStyle w:val="TableParagraph"/>
              <w:ind w:left="10" w:right="4"/>
              <w:rPr>
                <w:spacing w:val="-2"/>
                <w:sz w:val="24"/>
                <w:szCs w:val="24"/>
              </w:rPr>
            </w:pPr>
          </w:p>
        </w:tc>
        <w:tc>
          <w:tcPr>
            <w:tcW w:w="1755" w:type="dxa"/>
          </w:tcPr>
          <w:p w:rsidR="00295EDA" w:rsidRPr="00295EDA" w:rsidRDefault="00295EDA" w:rsidP="00295EDA">
            <w:pPr>
              <w:pStyle w:val="TableParagraph"/>
              <w:ind w:left="10" w:right="3"/>
              <w:rPr>
                <w:spacing w:val="-2"/>
                <w:sz w:val="24"/>
                <w:szCs w:val="24"/>
              </w:rPr>
            </w:pPr>
          </w:p>
        </w:tc>
        <w:tc>
          <w:tcPr>
            <w:tcW w:w="1748" w:type="dxa"/>
          </w:tcPr>
          <w:p w:rsidR="00295EDA" w:rsidRPr="00295EDA" w:rsidRDefault="00295EDA" w:rsidP="00295EDA">
            <w:pPr>
              <w:pStyle w:val="TableParagraph"/>
              <w:ind w:left="18" w:right="10"/>
              <w:rPr>
                <w:spacing w:val="-2"/>
                <w:sz w:val="24"/>
                <w:szCs w:val="24"/>
              </w:rPr>
            </w:pPr>
          </w:p>
        </w:tc>
        <w:tc>
          <w:tcPr>
            <w:tcW w:w="1755" w:type="dxa"/>
          </w:tcPr>
          <w:p w:rsidR="00295EDA" w:rsidRPr="00295EDA" w:rsidRDefault="00295EDA" w:rsidP="00295EDA">
            <w:pPr>
              <w:pStyle w:val="TableParagraph"/>
              <w:ind w:left="10"/>
              <w:rPr>
                <w:spacing w:val="-2"/>
                <w:sz w:val="24"/>
                <w:szCs w:val="24"/>
              </w:rPr>
            </w:pPr>
          </w:p>
        </w:tc>
        <w:tc>
          <w:tcPr>
            <w:tcW w:w="1722" w:type="dxa"/>
          </w:tcPr>
          <w:p w:rsidR="00295EDA" w:rsidRPr="00295EDA" w:rsidRDefault="00295EDA" w:rsidP="00295EDA">
            <w:pPr>
              <w:pStyle w:val="TableParagraph"/>
              <w:ind w:left="10"/>
              <w:rPr>
                <w:spacing w:val="-2"/>
                <w:sz w:val="24"/>
                <w:szCs w:val="24"/>
              </w:rPr>
            </w:pPr>
          </w:p>
        </w:tc>
        <w:tc>
          <w:tcPr>
            <w:tcW w:w="1787" w:type="dxa"/>
          </w:tcPr>
          <w:p w:rsidR="00295EDA" w:rsidRPr="00295EDA" w:rsidRDefault="00295EDA" w:rsidP="00295EDA">
            <w:pPr>
              <w:pStyle w:val="TableParagraph"/>
              <w:ind w:left="14" w:right="3"/>
              <w:rPr>
                <w:spacing w:val="-2"/>
                <w:sz w:val="24"/>
                <w:szCs w:val="24"/>
              </w:rPr>
            </w:pPr>
          </w:p>
        </w:tc>
      </w:tr>
    </w:tbl>
    <w:p w:rsidR="00295EDA" w:rsidRPr="00295EDA" w:rsidRDefault="00295EDA" w:rsidP="00295EDA">
      <w:pPr>
        <w:pStyle w:val="a8"/>
      </w:pPr>
      <w:r w:rsidRPr="00295EDA">
        <w:rPr>
          <w:vertAlign w:val="superscript"/>
        </w:rPr>
        <w:t>1</w:t>
      </w:r>
      <w:r w:rsidRPr="00295EDA">
        <w:t xml:space="preserve"> Раздел заполняется при наличии рисков </w:t>
      </w:r>
      <w:proofErr w:type="spellStart"/>
      <w:r w:rsidRPr="00295EDA">
        <w:t>недостижения</w:t>
      </w:r>
      <w:proofErr w:type="spellEnd"/>
      <w:r w:rsidRPr="00295EDA">
        <w:t xml:space="preserve"> показателей муниципальной программы и  показателей, мероприятий (результатов) ее структурных элементов.</w:t>
      </w:r>
    </w:p>
    <w:p w:rsidR="00295EDA" w:rsidRPr="00295EDA" w:rsidRDefault="00295EDA" w:rsidP="00295EDA">
      <w:pPr>
        <w:pStyle w:val="a8"/>
      </w:pPr>
      <w:r w:rsidRPr="00295EDA">
        <w:rPr>
          <w:vertAlign w:val="superscript"/>
        </w:rPr>
        <w:t>2</w:t>
      </w:r>
      <w:proofErr w:type="gramStart"/>
      <w:r w:rsidRPr="00295EDA">
        <w:rPr>
          <w:vertAlign w:val="superscript"/>
        </w:rPr>
        <w:t xml:space="preserve">  </w:t>
      </w:r>
      <w:r w:rsidRPr="00295EDA">
        <w:t>У</w:t>
      </w:r>
      <w:proofErr w:type="gramEnd"/>
      <w:r w:rsidRPr="00295EDA">
        <w:t>казывается уровень риска: «высокий» или «низкий». Уровень риска определяется ответственным исполнителем муниципальной программы самостоятельно.</w:t>
      </w:r>
    </w:p>
    <w:p w:rsidR="00295EDA" w:rsidRPr="00295EDA" w:rsidRDefault="00295EDA" w:rsidP="00295EDA">
      <w:pPr>
        <w:pStyle w:val="a8"/>
        <w:rPr>
          <w:spacing w:val="-2"/>
        </w:rPr>
      </w:pPr>
    </w:p>
    <w:p w:rsidR="00295EDA" w:rsidRPr="00295EDA" w:rsidRDefault="00295EDA" w:rsidP="00295EDA">
      <w:pPr>
        <w:pStyle w:val="ac"/>
        <w:ind w:left="0" w:firstLine="0"/>
        <w:rPr>
          <w:spacing w:val="-2"/>
          <w:sz w:val="24"/>
          <w:szCs w:val="24"/>
        </w:rPr>
      </w:pPr>
      <w:r w:rsidRPr="00295EDA">
        <w:rPr>
          <w:spacing w:val="-2"/>
          <w:sz w:val="24"/>
          <w:szCs w:val="24"/>
        </w:rPr>
        <w:t>4. Дополнительная информация</w:t>
      </w:r>
    </w:p>
    <w:tbl>
      <w:tblPr>
        <w:tblStyle w:val="2"/>
        <w:tblW w:w="0" w:type="auto"/>
        <w:tblInd w:w="108" w:type="dxa"/>
        <w:tblLook w:val="04A0" w:firstRow="1" w:lastRow="0" w:firstColumn="1" w:lastColumn="0" w:noHBand="0" w:noVBand="1"/>
      </w:tblPr>
      <w:tblGrid>
        <w:gridCol w:w="14540"/>
      </w:tblGrid>
      <w:tr w:rsidR="00295EDA" w:rsidRPr="00295EDA" w:rsidTr="00295EDA">
        <w:trPr>
          <w:trHeight w:val="457"/>
        </w:trPr>
        <w:tc>
          <w:tcPr>
            <w:tcW w:w="14540" w:type="dxa"/>
          </w:tcPr>
          <w:p w:rsidR="00295EDA" w:rsidRPr="00295EDA" w:rsidRDefault="00295EDA" w:rsidP="00295EDA">
            <w:pPr>
              <w:pStyle w:val="a8"/>
              <w:rPr>
                <w:spacing w:val="-2"/>
              </w:rPr>
            </w:pPr>
          </w:p>
        </w:tc>
      </w:tr>
    </w:tbl>
    <w:p w:rsidR="00295EDA" w:rsidRPr="00295EDA" w:rsidRDefault="00295EDA" w:rsidP="00295EDA">
      <w:pPr>
        <w:pStyle w:val="a8"/>
        <w:rPr>
          <w:spacing w:val="-2"/>
        </w:rPr>
      </w:pPr>
    </w:p>
    <w:p w:rsidR="00295EDA" w:rsidRPr="00295EDA" w:rsidRDefault="00295EDA" w:rsidP="00295EDA">
      <w:r w:rsidRPr="00295EDA">
        <w:br w:type="page"/>
      </w:r>
    </w:p>
    <w:p w:rsidR="00295EDA" w:rsidRPr="00295EDA" w:rsidRDefault="00295EDA" w:rsidP="00295EDA">
      <w:pPr>
        <w:ind w:left="9356"/>
        <w:jc w:val="both"/>
        <w:outlineLvl w:val="0"/>
      </w:pPr>
      <w:r w:rsidRPr="00295EDA">
        <w:lastRenderedPageBreak/>
        <w:t>Приложение № 7</w:t>
      </w:r>
    </w:p>
    <w:p w:rsidR="00295EDA" w:rsidRPr="00295EDA" w:rsidRDefault="00295EDA" w:rsidP="00295EDA">
      <w:pPr>
        <w:ind w:left="9356"/>
        <w:jc w:val="both"/>
      </w:pPr>
      <w:r w:rsidRPr="00295EDA">
        <w:t>к Порядку</w:t>
      </w:r>
    </w:p>
    <w:p w:rsidR="00295EDA" w:rsidRPr="00295EDA" w:rsidRDefault="00295EDA" w:rsidP="00295EDA">
      <w:pPr>
        <w:ind w:left="9356"/>
      </w:pPr>
    </w:p>
    <w:p w:rsidR="00295EDA" w:rsidRPr="00295EDA" w:rsidRDefault="00295EDA" w:rsidP="00295EDA">
      <w:pPr>
        <w:ind w:left="9356"/>
      </w:pPr>
      <w:r w:rsidRPr="00295EDA">
        <w:t>УТВЕРЖДЕН</w:t>
      </w:r>
    </w:p>
    <w:p w:rsidR="00295EDA" w:rsidRPr="00295EDA" w:rsidRDefault="00295EDA" w:rsidP="00295EDA">
      <w:pPr>
        <w:ind w:left="9356"/>
      </w:pPr>
    </w:p>
    <w:p w:rsidR="00295EDA" w:rsidRPr="00295EDA" w:rsidRDefault="00295EDA" w:rsidP="00295EDA">
      <w:pPr>
        <w:spacing w:before="8"/>
        <w:ind w:left="9356" w:right="-27"/>
        <w:rPr>
          <w:spacing w:val="-2"/>
        </w:rPr>
      </w:pPr>
      <w:r w:rsidRPr="00295EDA">
        <w:rPr>
          <w:rFonts w:eastAsiaTheme="minorEastAsia"/>
        </w:rPr>
        <w:t xml:space="preserve">Ответственный исполнитель муниципальной программы </w:t>
      </w:r>
      <w:r w:rsidRPr="00295EDA">
        <w:rPr>
          <w:b/>
          <w:spacing w:val="-2"/>
        </w:rPr>
        <w:t>«</w:t>
      </w:r>
      <w:r w:rsidRPr="00295EDA">
        <w:rPr>
          <w:spacing w:val="-2"/>
        </w:rPr>
        <w:t>Наименование»</w:t>
      </w:r>
    </w:p>
    <w:tbl>
      <w:tblPr>
        <w:tblStyle w:val="2"/>
        <w:tblW w:w="0" w:type="auto"/>
        <w:tblInd w:w="9464" w:type="dxa"/>
        <w:tblLook w:val="04A0" w:firstRow="1" w:lastRow="0" w:firstColumn="1" w:lastColumn="0" w:noHBand="0" w:noVBand="1"/>
      </w:tblPr>
      <w:tblGrid>
        <w:gridCol w:w="2077"/>
        <w:gridCol w:w="3107"/>
      </w:tblGrid>
      <w:tr w:rsidR="00295EDA" w:rsidRPr="00295EDA" w:rsidTr="00295EDA">
        <w:tc>
          <w:tcPr>
            <w:tcW w:w="2077" w:type="dxa"/>
            <w:tcBorders>
              <w:top w:val="nil"/>
              <w:left w:val="nil"/>
              <w:bottom w:val="single" w:sz="4" w:space="0" w:color="auto"/>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Фамилия</w:t>
            </w:r>
            <w:proofErr w:type="spellEnd"/>
            <w:r w:rsidRPr="00295EDA">
              <w:rPr>
                <w:rFonts w:eastAsiaTheme="minorEastAsia"/>
              </w:rPr>
              <w:t xml:space="preserve"> И.О.,</w:t>
            </w:r>
          </w:p>
        </w:tc>
      </w:tr>
      <w:tr w:rsidR="00295EDA" w:rsidRPr="00295EDA" w:rsidTr="00295EDA">
        <w:tc>
          <w:tcPr>
            <w:tcW w:w="2077" w:type="dxa"/>
            <w:tcBorders>
              <w:top w:val="single" w:sz="4" w:space="0" w:color="auto"/>
              <w:left w:val="nil"/>
              <w:bottom w:val="nil"/>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должность</w:t>
            </w:r>
            <w:proofErr w:type="spellEnd"/>
          </w:p>
        </w:tc>
      </w:tr>
    </w:tbl>
    <w:p w:rsidR="00295EDA" w:rsidRPr="00295EDA" w:rsidRDefault="00295EDA" w:rsidP="00295EDA">
      <w:pPr>
        <w:ind w:left="9356"/>
        <w:rPr>
          <w:rFonts w:eastAsiaTheme="minorEastAsia"/>
        </w:rPr>
      </w:pPr>
    </w:p>
    <w:p w:rsidR="00295EDA" w:rsidRPr="00295EDA" w:rsidRDefault="00295EDA" w:rsidP="00295EDA">
      <w:pPr>
        <w:ind w:left="9356"/>
      </w:pPr>
      <w:r w:rsidRPr="00295EDA">
        <w:t>СОГЛАСОВАН</w:t>
      </w:r>
    </w:p>
    <w:p w:rsidR="00295EDA" w:rsidRPr="00295EDA" w:rsidRDefault="00295EDA" w:rsidP="00295EDA">
      <w:pPr>
        <w:ind w:left="9356"/>
      </w:pPr>
    </w:p>
    <w:p w:rsidR="00295EDA" w:rsidRPr="00295EDA" w:rsidRDefault="00295EDA" w:rsidP="00295EDA">
      <w:pPr>
        <w:spacing w:before="8"/>
        <w:ind w:left="9356" w:right="-27"/>
        <w:rPr>
          <w:rFonts w:eastAsiaTheme="minorEastAsia"/>
        </w:rPr>
      </w:pPr>
      <w:r w:rsidRPr="00295EDA">
        <w:rPr>
          <w:rFonts w:eastAsiaTheme="minorEastAsia"/>
        </w:rPr>
        <w:t>Руководитель муниципального проекта</w:t>
      </w:r>
    </w:p>
    <w:p w:rsidR="00295EDA" w:rsidRPr="00295EDA" w:rsidRDefault="00295EDA" w:rsidP="00295EDA">
      <w:pPr>
        <w:spacing w:before="8"/>
        <w:ind w:left="9356" w:right="-27"/>
        <w:rPr>
          <w:spacing w:val="-2"/>
        </w:rPr>
      </w:pPr>
      <w:r w:rsidRPr="00295EDA">
        <w:rPr>
          <w:b/>
          <w:spacing w:val="-2"/>
        </w:rPr>
        <w:t>«</w:t>
      </w:r>
      <w:r w:rsidRPr="00295EDA">
        <w:rPr>
          <w:spacing w:val="-2"/>
        </w:rPr>
        <w:t>Наименование»</w:t>
      </w:r>
    </w:p>
    <w:tbl>
      <w:tblPr>
        <w:tblStyle w:val="2"/>
        <w:tblW w:w="0" w:type="auto"/>
        <w:tblInd w:w="9464" w:type="dxa"/>
        <w:tblLook w:val="04A0" w:firstRow="1" w:lastRow="0" w:firstColumn="1" w:lastColumn="0" w:noHBand="0" w:noVBand="1"/>
      </w:tblPr>
      <w:tblGrid>
        <w:gridCol w:w="2077"/>
        <w:gridCol w:w="3107"/>
      </w:tblGrid>
      <w:tr w:rsidR="00295EDA" w:rsidRPr="00295EDA" w:rsidTr="00295EDA">
        <w:tc>
          <w:tcPr>
            <w:tcW w:w="2077" w:type="dxa"/>
            <w:tcBorders>
              <w:top w:val="nil"/>
              <w:left w:val="nil"/>
              <w:bottom w:val="single" w:sz="4" w:space="0" w:color="auto"/>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Фамилия</w:t>
            </w:r>
            <w:proofErr w:type="spellEnd"/>
            <w:r w:rsidRPr="00295EDA">
              <w:rPr>
                <w:rFonts w:eastAsiaTheme="minorEastAsia"/>
              </w:rPr>
              <w:t xml:space="preserve"> И.О.,</w:t>
            </w:r>
          </w:p>
        </w:tc>
      </w:tr>
      <w:tr w:rsidR="00295EDA" w:rsidRPr="00295EDA" w:rsidTr="00295EDA">
        <w:tc>
          <w:tcPr>
            <w:tcW w:w="2077" w:type="dxa"/>
            <w:tcBorders>
              <w:top w:val="single" w:sz="4" w:space="0" w:color="auto"/>
              <w:left w:val="nil"/>
              <w:bottom w:val="nil"/>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должность</w:t>
            </w:r>
            <w:proofErr w:type="spellEnd"/>
          </w:p>
        </w:tc>
      </w:tr>
    </w:tbl>
    <w:p w:rsidR="00295EDA" w:rsidRPr="00295EDA" w:rsidRDefault="00295EDA" w:rsidP="00295EDA">
      <w:pPr>
        <w:ind w:left="9356"/>
        <w:rPr>
          <w:rFonts w:eastAsiaTheme="minorEastAsia"/>
        </w:rPr>
      </w:pPr>
    </w:p>
    <w:p w:rsidR="00295EDA" w:rsidRPr="00295EDA" w:rsidRDefault="00295EDA" w:rsidP="00295EDA">
      <w:pPr>
        <w:ind w:left="9356"/>
        <w:rPr>
          <w:rFonts w:eastAsiaTheme="minorEastAsia"/>
        </w:rPr>
      </w:pPr>
    </w:p>
    <w:p w:rsidR="00295EDA" w:rsidRPr="00295EDA" w:rsidRDefault="00295EDA" w:rsidP="00295EDA">
      <w:pPr>
        <w:pStyle w:val="a8"/>
        <w:tabs>
          <w:tab w:val="left" w:pos="5387"/>
        </w:tabs>
        <w:spacing w:before="34"/>
        <w:rPr>
          <w:lang w:val="en-US"/>
        </w:rPr>
      </w:pPr>
    </w:p>
    <w:p w:rsidR="00295EDA" w:rsidRPr="00295EDA" w:rsidRDefault="00295EDA" w:rsidP="00295EDA">
      <w:pPr>
        <w:pStyle w:val="a8"/>
        <w:tabs>
          <w:tab w:val="left" w:pos="5387"/>
        </w:tabs>
        <w:spacing w:before="34"/>
        <w:rPr>
          <w:lang w:val="en-US"/>
        </w:rPr>
      </w:pPr>
    </w:p>
    <w:p w:rsidR="00295EDA" w:rsidRPr="00295EDA" w:rsidRDefault="00295EDA" w:rsidP="00295EDA">
      <w:pPr>
        <w:tabs>
          <w:tab w:val="left" w:pos="0"/>
        </w:tabs>
        <w:jc w:val="center"/>
        <w:rPr>
          <w:b/>
          <w:spacing w:val="-2"/>
        </w:rPr>
      </w:pPr>
      <w:r w:rsidRPr="00295EDA">
        <w:rPr>
          <w:b/>
          <w:spacing w:val="-2"/>
        </w:rPr>
        <w:t xml:space="preserve">ОТЧЕТ </w:t>
      </w:r>
    </w:p>
    <w:p w:rsidR="00295EDA" w:rsidRPr="00295EDA" w:rsidRDefault="00295EDA" w:rsidP="00295EDA">
      <w:pPr>
        <w:tabs>
          <w:tab w:val="left" w:pos="0"/>
        </w:tabs>
        <w:jc w:val="center"/>
        <w:rPr>
          <w:b/>
        </w:rPr>
      </w:pPr>
      <w:r w:rsidRPr="00295EDA">
        <w:rPr>
          <w:b/>
        </w:rPr>
        <w:t>О ХОДЕ РЕАЛИЗАЦИИ</w:t>
      </w:r>
      <w:r w:rsidRPr="00295EDA">
        <w:rPr>
          <w:b/>
          <w:spacing w:val="40"/>
        </w:rPr>
        <w:t xml:space="preserve"> </w:t>
      </w:r>
      <w:r w:rsidRPr="00295EDA">
        <w:rPr>
          <w:b/>
        </w:rPr>
        <w:t>МУНИЦИПАЛЬНОГО ПРОЕКТА</w:t>
      </w:r>
    </w:p>
    <w:p w:rsidR="00295EDA" w:rsidRPr="00295EDA" w:rsidRDefault="00295EDA" w:rsidP="00295EDA">
      <w:pPr>
        <w:spacing w:before="8"/>
        <w:ind w:right="-27"/>
        <w:jc w:val="center"/>
        <w:rPr>
          <w:spacing w:val="-2"/>
        </w:rPr>
      </w:pPr>
      <w:r w:rsidRPr="00295EDA">
        <w:rPr>
          <w:spacing w:val="-2"/>
        </w:rPr>
        <w:t>«Наименование»</w:t>
      </w:r>
    </w:p>
    <w:p w:rsidR="00295EDA" w:rsidRPr="00295EDA" w:rsidRDefault="00295EDA" w:rsidP="00295EDA">
      <w:pPr>
        <w:spacing w:before="8"/>
        <w:ind w:right="-27"/>
        <w:jc w:val="center"/>
      </w:pPr>
      <w:r w:rsidRPr="00295EDA">
        <w:rPr>
          <w:spacing w:val="-2"/>
        </w:rPr>
        <w:t>за «отчетный период»</w:t>
      </w:r>
      <w:r w:rsidRPr="00295EDA">
        <w:rPr>
          <w:spacing w:val="-2"/>
          <w:vertAlign w:val="superscript"/>
        </w:rPr>
        <w:t>1</w:t>
      </w: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8"/>
        <w:spacing w:before="8"/>
        <w:rPr>
          <w:b/>
        </w:rPr>
      </w:pPr>
    </w:p>
    <w:p w:rsidR="00295EDA" w:rsidRPr="00295EDA" w:rsidRDefault="00295EDA" w:rsidP="00295EDA">
      <w:pPr>
        <w:pStyle w:val="ac"/>
        <w:tabs>
          <w:tab w:val="left" w:pos="0"/>
        </w:tabs>
        <w:ind w:left="0" w:firstLine="0"/>
        <w:rPr>
          <w:spacing w:val="-2"/>
          <w:sz w:val="24"/>
          <w:szCs w:val="24"/>
        </w:rPr>
      </w:pPr>
      <w:r w:rsidRPr="00295EDA">
        <w:rPr>
          <w:spacing w:val="-2"/>
          <w:sz w:val="24"/>
          <w:szCs w:val="24"/>
        </w:rPr>
        <w:t>1. Сведения</w:t>
      </w:r>
      <w:r w:rsidRPr="00295EDA">
        <w:rPr>
          <w:spacing w:val="5"/>
          <w:sz w:val="24"/>
          <w:szCs w:val="24"/>
        </w:rPr>
        <w:t xml:space="preserve"> </w:t>
      </w:r>
      <w:r w:rsidRPr="00295EDA">
        <w:rPr>
          <w:spacing w:val="-2"/>
          <w:sz w:val="24"/>
          <w:szCs w:val="24"/>
        </w:rPr>
        <w:t>о</w:t>
      </w:r>
      <w:r w:rsidRPr="00295EDA">
        <w:rPr>
          <w:spacing w:val="5"/>
          <w:sz w:val="24"/>
          <w:szCs w:val="24"/>
        </w:rPr>
        <w:t xml:space="preserve"> </w:t>
      </w:r>
      <w:r w:rsidRPr="00295EDA">
        <w:rPr>
          <w:spacing w:val="-2"/>
          <w:sz w:val="24"/>
          <w:szCs w:val="24"/>
        </w:rPr>
        <w:t>достижении</w:t>
      </w:r>
      <w:r w:rsidRPr="00295EDA">
        <w:rPr>
          <w:spacing w:val="4"/>
          <w:sz w:val="24"/>
          <w:szCs w:val="24"/>
        </w:rPr>
        <w:t xml:space="preserve"> </w:t>
      </w:r>
      <w:r w:rsidRPr="00295EDA">
        <w:rPr>
          <w:spacing w:val="-2"/>
          <w:sz w:val="24"/>
          <w:szCs w:val="24"/>
        </w:rPr>
        <w:t>показателей</w:t>
      </w:r>
      <w:r w:rsidRPr="00295EDA">
        <w:rPr>
          <w:spacing w:val="3"/>
          <w:sz w:val="24"/>
          <w:szCs w:val="24"/>
        </w:rPr>
        <w:t xml:space="preserve"> </w:t>
      </w:r>
      <w:r w:rsidRPr="00295EDA">
        <w:rPr>
          <w:spacing w:val="-2"/>
          <w:sz w:val="24"/>
          <w:szCs w:val="24"/>
        </w:rPr>
        <w:t>муниципального проекта</w:t>
      </w:r>
    </w:p>
    <w:p w:rsidR="00295EDA" w:rsidRPr="00295EDA" w:rsidRDefault="00295EDA" w:rsidP="00295EDA">
      <w:pPr>
        <w:pStyle w:val="a8"/>
        <w:spacing w:before="5"/>
      </w:pPr>
    </w:p>
    <w:tbl>
      <w:tblPr>
        <w:tblStyle w:val="TableNormal"/>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728"/>
        <w:gridCol w:w="1248"/>
        <w:gridCol w:w="1415"/>
        <w:gridCol w:w="1081"/>
        <w:gridCol w:w="1596"/>
        <w:gridCol w:w="1388"/>
        <w:gridCol w:w="1117"/>
        <w:gridCol w:w="2758"/>
      </w:tblGrid>
      <w:tr w:rsidR="00295EDA" w:rsidRPr="00295EDA" w:rsidTr="00295EDA">
        <w:trPr>
          <w:trHeight w:val="727"/>
          <w:tblHeader/>
        </w:trPr>
        <w:tc>
          <w:tcPr>
            <w:tcW w:w="188"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52" w:type="pct"/>
          </w:tcPr>
          <w:p w:rsidR="00295EDA" w:rsidRPr="00295EDA" w:rsidRDefault="00295EDA" w:rsidP="00295EDA">
            <w:pPr>
              <w:pStyle w:val="ac"/>
              <w:tabs>
                <w:tab w:val="left" w:pos="0"/>
              </w:tabs>
              <w:ind w:left="0" w:firstLine="0"/>
              <w:rPr>
                <w:spacing w:val="-2"/>
                <w:sz w:val="24"/>
                <w:szCs w:val="24"/>
              </w:rPr>
            </w:pPr>
            <w:proofErr w:type="spellStart"/>
            <w:r w:rsidRPr="00295EDA">
              <w:rPr>
                <w:spacing w:val="-2"/>
                <w:sz w:val="24"/>
                <w:szCs w:val="24"/>
              </w:rPr>
              <w:t>Наименование</w:t>
            </w:r>
            <w:proofErr w:type="spellEnd"/>
            <w:r w:rsidRPr="00295EDA">
              <w:rPr>
                <w:spacing w:val="-2"/>
                <w:sz w:val="24"/>
                <w:szCs w:val="24"/>
              </w:rPr>
              <w:t xml:space="preserve"> </w:t>
            </w:r>
            <w:proofErr w:type="spellStart"/>
            <w:r w:rsidRPr="00295EDA">
              <w:rPr>
                <w:spacing w:val="-2"/>
                <w:sz w:val="24"/>
                <w:szCs w:val="24"/>
              </w:rPr>
              <w:t>задачи</w:t>
            </w:r>
            <w:proofErr w:type="spellEnd"/>
            <w:r w:rsidRPr="00295EDA">
              <w:rPr>
                <w:spacing w:val="-2"/>
                <w:sz w:val="24"/>
                <w:szCs w:val="24"/>
              </w:rPr>
              <w:t>/</w:t>
            </w:r>
            <w:proofErr w:type="spellStart"/>
            <w:r w:rsidRPr="00295EDA">
              <w:rPr>
                <w:spacing w:val="-2"/>
                <w:sz w:val="24"/>
                <w:szCs w:val="24"/>
              </w:rPr>
              <w:t>показателя</w:t>
            </w:r>
            <w:proofErr w:type="spellEnd"/>
            <w:r w:rsidRPr="00295EDA">
              <w:rPr>
                <w:spacing w:val="-2"/>
                <w:sz w:val="24"/>
                <w:szCs w:val="24"/>
              </w:rPr>
              <w:t xml:space="preserve"> </w:t>
            </w:r>
            <w:proofErr w:type="spellStart"/>
            <w:r w:rsidRPr="00295EDA">
              <w:rPr>
                <w:spacing w:val="-2"/>
                <w:sz w:val="24"/>
                <w:szCs w:val="24"/>
              </w:rPr>
              <w:t>муниципального</w:t>
            </w:r>
            <w:proofErr w:type="spellEnd"/>
            <w:r w:rsidRPr="00295EDA">
              <w:rPr>
                <w:spacing w:val="-2"/>
                <w:sz w:val="24"/>
                <w:szCs w:val="24"/>
              </w:rPr>
              <w:t xml:space="preserve"> проекта</w:t>
            </w:r>
            <w:r w:rsidRPr="00295EDA">
              <w:rPr>
                <w:spacing w:val="-2"/>
                <w:sz w:val="24"/>
                <w:szCs w:val="24"/>
                <w:vertAlign w:val="superscript"/>
              </w:rPr>
              <w:t>2</w:t>
            </w:r>
          </w:p>
          <w:p w:rsidR="00295EDA" w:rsidRPr="00295EDA" w:rsidRDefault="00295EDA" w:rsidP="00295EDA">
            <w:pPr>
              <w:pStyle w:val="TableParagraph"/>
              <w:ind w:right="2"/>
              <w:rPr>
                <w:spacing w:val="-2"/>
                <w:sz w:val="24"/>
                <w:szCs w:val="24"/>
              </w:rPr>
            </w:pPr>
          </w:p>
        </w:tc>
        <w:tc>
          <w:tcPr>
            <w:tcW w:w="419" w:type="pc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2</w:t>
            </w:r>
          </w:p>
        </w:tc>
        <w:tc>
          <w:tcPr>
            <w:tcW w:w="475" w:type="pct"/>
          </w:tcPr>
          <w:p w:rsidR="00295EDA" w:rsidRPr="00295EDA" w:rsidRDefault="00295EDA" w:rsidP="00295EDA">
            <w:pPr>
              <w:pStyle w:val="TableParagraph"/>
              <w:ind w:right="35"/>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 xml:space="preserve"> 2</w:t>
            </w:r>
          </w:p>
        </w:tc>
        <w:tc>
          <w:tcPr>
            <w:tcW w:w="363"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536"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4</w:t>
            </w:r>
            <w:proofErr w:type="gramEnd"/>
          </w:p>
        </w:tc>
        <w:tc>
          <w:tcPr>
            <w:tcW w:w="466"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 xml:space="preserve">Прогнозное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5</w:t>
            </w:r>
          </w:p>
        </w:tc>
        <w:tc>
          <w:tcPr>
            <w:tcW w:w="375"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текущего</w:t>
            </w:r>
            <w:proofErr w:type="gramEnd"/>
            <w:r w:rsidRPr="00295EDA">
              <w:rPr>
                <w:spacing w:val="-2"/>
                <w:sz w:val="24"/>
                <w:szCs w:val="24"/>
                <w:lang w:val="ru-RU"/>
              </w:rPr>
              <w:t xml:space="preserve"> года</w:t>
            </w:r>
            <w:r w:rsidRPr="00295EDA">
              <w:rPr>
                <w:spacing w:val="-2"/>
                <w:sz w:val="24"/>
                <w:szCs w:val="24"/>
                <w:vertAlign w:val="superscript"/>
                <w:lang w:val="ru-RU"/>
              </w:rPr>
              <w:t>3</w:t>
            </w:r>
          </w:p>
        </w:tc>
        <w:tc>
          <w:tcPr>
            <w:tcW w:w="924"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6</w:t>
            </w:r>
          </w:p>
        </w:tc>
      </w:tr>
      <w:tr w:rsidR="00295EDA" w:rsidRPr="00295EDA" w:rsidTr="00295EDA">
        <w:trPr>
          <w:trHeight w:val="370"/>
        </w:trPr>
        <w:tc>
          <w:tcPr>
            <w:tcW w:w="5000" w:type="pct"/>
            <w:gridSpan w:val="9"/>
          </w:tcPr>
          <w:p w:rsidR="00295EDA" w:rsidRPr="00295EDA" w:rsidRDefault="00295EDA" w:rsidP="00295EDA">
            <w:pPr>
              <w:pStyle w:val="ac"/>
              <w:tabs>
                <w:tab w:val="left" w:pos="0"/>
              </w:tabs>
              <w:ind w:left="0" w:firstLine="0"/>
              <w:rPr>
                <w:spacing w:val="-2"/>
                <w:sz w:val="24"/>
                <w:szCs w:val="24"/>
              </w:rPr>
            </w:pPr>
            <w:r w:rsidRPr="00295EDA">
              <w:rPr>
                <w:sz w:val="24"/>
                <w:szCs w:val="24"/>
              </w:rPr>
              <w:t xml:space="preserve">1. </w:t>
            </w: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r w:rsidRPr="00295EDA">
              <w:rPr>
                <w:sz w:val="24"/>
                <w:szCs w:val="24"/>
              </w:rPr>
              <w:t xml:space="preserve"> </w:t>
            </w:r>
            <w:proofErr w:type="spellStart"/>
            <w:r w:rsidRPr="00295EDA">
              <w:rPr>
                <w:sz w:val="24"/>
                <w:szCs w:val="24"/>
              </w:rPr>
              <w:t>муниципального</w:t>
            </w:r>
            <w:proofErr w:type="spellEnd"/>
            <w:r w:rsidRPr="00295EDA">
              <w:rPr>
                <w:sz w:val="24"/>
                <w:szCs w:val="24"/>
              </w:rPr>
              <w:t xml:space="preserve"> </w:t>
            </w:r>
            <w:proofErr w:type="spellStart"/>
            <w:r w:rsidRPr="00295EDA">
              <w:rPr>
                <w:sz w:val="24"/>
                <w:szCs w:val="24"/>
              </w:rPr>
              <w:t>проекта</w:t>
            </w:r>
            <w:proofErr w:type="spellEnd"/>
          </w:p>
        </w:tc>
      </w:tr>
      <w:tr w:rsidR="00295EDA" w:rsidRPr="00295EDA" w:rsidTr="00295EDA">
        <w:trPr>
          <w:trHeight w:val="457"/>
        </w:trPr>
        <w:tc>
          <w:tcPr>
            <w:tcW w:w="188" w:type="pct"/>
          </w:tcPr>
          <w:p w:rsidR="00295EDA" w:rsidRPr="00295EDA" w:rsidRDefault="00295EDA" w:rsidP="00295EDA">
            <w:pPr>
              <w:pStyle w:val="TableParagraph"/>
              <w:ind w:left="107" w:hanging="102"/>
              <w:rPr>
                <w:sz w:val="24"/>
                <w:szCs w:val="24"/>
              </w:rPr>
            </w:pPr>
            <w:r w:rsidRPr="00295EDA">
              <w:rPr>
                <w:sz w:val="24"/>
                <w:szCs w:val="24"/>
              </w:rPr>
              <w:t>1.1</w:t>
            </w:r>
          </w:p>
        </w:tc>
        <w:tc>
          <w:tcPr>
            <w:tcW w:w="1252"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08"/>
        </w:trPr>
        <w:tc>
          <w:tcPr>
            <w:tcW w:w="188" w:type="pct"/>
          </w:tcPr>
          <w:p w:rsidR="00295EDA" w:rsidRPr="00295EDA" w:rsidRDefault="00295EDA" w:rsidP="00295EDA">
            <w:pPr>
              <w:pStyle w:val="TableParagraph"/>
              <w:ind w:left="107" w:hanging="107"/>
              <w:rPr>
                <w:sz w:val="24"/>
                <w:szCs w:val="24"/>
              </w:rPr>
            </w:pPr>
            <w:r w:rsidRPr="00295EDA">
              <w:rPr>
                <w:sz w:val="24"/>
                <w:szCs w:val="24"/>
              </w:rPr>
              <w:t>1.2</w:t>
            </w:r>
          </w:p>
        </w:tc>
        <w:tc>
          <w:tcPr>
            <w:tcW w:w="1252" w:type="pct"/>
          </w:tcPr>
          <w:p w:rsidR="00295EDA" w:rsidRPr="00295EDA" w:rsidRDefault="00295EDA" w:rsidP="00295EDA">
            <w:pPr>
              <w:pStyle w:val="TableParagraph"/>
              <w:rPr>
                <w:i/>
                <w:sz w:val="24"/>
                <w:szCs w:val="24"/>
              </w:rPr>
            </w:pPr>
            <w:r w:rsidRPr="00295EDA">
              <w:rPr>
                <w:i/>
                <w:sz w:val="24"/>
                <w:szCs w:val="24"/>
              </w:rPr>
              <w:t>…</w:t>
            </w:r>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408"/>
        </w:trPr>
        <w:tc>
          <w:tcPr>
            <w:tcW w:w="5000" w:type="pct"/>
            <w:gridSpan w:val="9"/>
          </w:tcPr>
          <w:p w:rsidR="00295EDA" w:rsidRPr="00295EDA" w:rsidRDefault="00295EDA" w:rsidP="00295EDA">
            <w:pPr>
              <w:pStyle w:val="TableParagraph"/>
              <w:ind w:left="14" w:right="125"/>
              <w:rPr>
                <w:sz w:val="24"/>
                <w:szCs w:val="24"/>
              </w:rPr>
            </w:pPr>
            <w:r w:rsidRPr="00295EDA">
              <w:rPr>
                <w:sz w:val="24"/>
                <w:szCs w:val="24"/>
              </w:rPr>
              <w:t xml:space="preserve">2. </w:t>
            </w: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задачи</w:t>
            </w:r>
            <w:proofErr w:type="spellEnd"/>
            <w:r w:rsidRPr="00295EDA">
              <w:rPr>
                <w:sz w:val="24"/>
                <w:szCs w:val="24"/>
              </w:rPr>
              <w:t xml:space="preserve"> </w:t>
            </w:r>
            <w:proofErr w:type="spellStart"/>
            <w:r w:rsidRPr="00295EDA">
              <w:rPr>
                <w:sz w:val="24"/>
                <w:szCs w:val="24"/>
              </w:rPr>
              <w:t>муниципального</w:t>
            </w:r>
            <w:proofErr w:type="spellEnd"/>
            <w:r w:rsidRPr="00295EDA">
              <w:rPr>
                <w:sz w:val="24"/>
                <w:szCs w:val="24"/>
              </w:rPr>
              <w:t xml:space="preserve"> </w:t>
            </w:r>
            <w:proofErr w:type="spellStart"/>
            <w:r w:rsidRPr="00295EDA">
              <w:rPr>
                <w:sz w:val="24"/>
                <w:szCs w:val="24"/>
              </w:rPr>
              <w:t>проекта</w:t>
            </w:r>
            <w:proofErr w:type="spellEnd"/>
          </w:p>
        </w:tc>
      </w:tr>
      <w:tr w:rsidR="00295EDA" w:rsidRPr="00295EDA" w:rsidTr="00295EDA">
        <w:trPr>
          <w:trHeight w:val="408"/>
        </w:trPr>
        <w:tc>
          <w:tcPr>
            <w:tcW w:w="188" w:type="pct"/>
          </w:tcPr>
          <w:p w:rsidR="00295EDA" w:rsidRPr="00295EDA" w:rsidRDefault="00295EDA" w:rsidP="00295EDA">
            <w:pPr>
              <w:pStyle w:val="TableParagraph"/>
              <w:ind w:left="107" w:hanging="102"/>
              <w:rPr>
                <w:sz w:val="24"/>
                <w:szCs w:val="24"/>
              </w:rPr>
            </w:pPr>
            <w:r w:rsidRPr="00295EDA">
              <w:rPr>
                <w:sz w:val="24"/>
                <w:szCs w:val="24"/>
              </w:rPr>
              <w:t>2.1</w:t>
            </w:r>
          </w:p>
        </w:tc>
        <w:tc>
          <w:tcPr>
            <w:tcW w:w="1252"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271"/>
        </w:trPr>
        <w:tc>
          <w:tcPr>
            <w:tcW w:w="188" w:type="pct"/>
          </w:tcPr>
          <w:p w:rsidR="00295EDA" w:rsidRPr="00295EDA" w:rsidRDefault="00295EDA" w:rsidP="00295EDA">
            <w:pPr>
              <w:pStyle w:val="TableParagraph"/>
              <w:ind w:left="107" w:hanging="107"/>
              <w:rPr>
                <w:sz w:val="24"/>
                <w:szCs w:val="24"/>
              </w:rPr>
            </w:pPr>
            <w:r w:rsidRPr="00295EDA">
              <w:rPr>
                <w:sz w:val="24"/>
                <w:szCs w:val="24"/>
              </w:rPr>
              <w:t>2.2</w:t>
            </w:r>
          </w:p>
        </w:tc>
        <w:tc>
          <w:tcPr>
            <w:tcW w:w="1252" w:type="pct"/>
          </w:tcPr>
          <w:p w:rsidR="00295EDA" w:rsidRPr="00295EDA" w:rsidRDefault="00295EDA" w:rsidP="00295EDA">
            <w:pPr>
              <w:pStyle w:val="TableParagraph"/>
              <w:rPr>
                <w:sz w:val="24"/>
                <w:szCs w:val="24"/>
              </w:rPr>
            </w:pPr>
            <w:r w:rsidRPr="00295EDA">
              <w:rPr>
                <w:sz w:val="24"/>
                <w:szCs w:val="24"/>
              </w:rPr>
              <w:t>…</w:t>
            </w:r>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15" w:right="98" w:firstLine="171"/>
              <w:rPr>
                <w:spacing w:val="-2"/>
                <w:sz w:val="24"/>
                <w:szCs w:val="24"/>
              </w:rPr>
            </w:pPr>
          </w:p>
        </w:tc>
        <w:tc>
          <w:tcPr>
            <w:tcW w:w="363" w:type="pct"/>
          </w:tcPr>
          <w:p w:rsidR="00295EDA" w:rsidRPr="00295EDA" w:rsidRDefault="00295EDA" w:rsidP="00295EDA">
            <w:pPr>
              <w:pStyle w:val="TableParagraph"/>
              <w:spacing w:before="240"/>
              <w:ind w:left="14"/>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7"/>
              <w:rPr>
                <w:spacing w:val="-2"/>
                <w:sz w:val="24"/>
                <w:szCs w:val="24"/>
              </w:rPr>
            </w:pPr>
          </w:p>
        </w:tc>
        <w:tc>
          <w:tcPr>
            <w:tcW w:w="375" w:type="pct"/>
          </w:tcPr>
          <w:p w:rsidR="00295EDA" w:rsidRPr="00295EDA" w:rsidRDefault="00295EDA" w:rsidP="00295EDA">
            <w:pPr>
              <w:pStyle w:val="TableParagraph"/>
              <w:spacing w:before="240"/>
              <w:ind w:left="20"/>
              <w:rPr>
                <w:spacing w:val="-2"/>
                <w:sz w:val="24"/>
                <w:szCs w:val="24"/>
              </w:rPr>
            </w:pPr>
          </w:p>
        </w:tc>
        <w:tc>
          <w:tcPr>
            <w:tcW w:w="924" w:type="pct"/>
          </w:tcPr>
          <w:p w:rsidR="00295EDA" w:rsidRPr="00295EDA" w:rsidRDefault="00295EDA" w:rsidP="00295EDA">
            <w:pPr>
              <w:pStyle w:val="TableParagraph"/>
              <w:spacing w:before="240"/>
              <w:ind w:left="14" w:right="7"/>
              <w:rPr>
                <w:spacing w:val="-2"/>
                <w:sz w:val="24"/>
                <w:szCs w:val="24"/>
              </w:rPr>
            </w:pPr>
          </w:p>
        </w:tc>
      </w:tr>
    </w:tbl>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adjustRightInd w:val="0"/>
        <w:jc w:val="both"/>
      </w:pPr>
      <w:r w:rsidRPr="00295EDA">
        <w:rPr>
          <w:vertAlign w:val="superscript"/>
        </w:rPr>
        <w:t>1</w:t>
      </w:r>
      <w:proofErr w:type="gramStart"/>
      <w:r w:rsidRPr="00295EDA">
        <w:t xml:space="preserve"> У</w:t>
      </w:r>
      <w:proofErr w:type="gramEnd"/>
      <w:r w:rsidRPr="00295EDA">
        <w:t>казывается отчетный период:  «I квартал ГГГГ года», «II квартал ГГГГ года», «III квартал ГГГГ года» или «ГГГГ год».</w:t>
      </w:r>
    </w:p>
    <w:p w:rsidR="00295EDA" w:rsidRPr="00295EDA" w:rsidRDefault="00295EDA" w:rsidP="00295EDA">
      <w:pPr>
        <w:adjustRightInd w:val="0"/>
        <w:jc w:val="both"/>
      </w:pPr>
      <w:r w:rsidRPr="00295EDA">
        <w:rPr>
          <w:vertAlign w:val="superscript"/>
        </w:rPr>
        <w:t>2</w:t>
      </w:r>
      <w:proofErr w:type="gramStart"/>
      <w:r w:rsidRPr="00295EDA">
        <w:t xml:space="preserve"> З</w:t>
      </w:r>
      <w:proofErr w:type="gramEnd"/>
      <w:r w:rsidRPr="00295EDA">
        <w:t>аполняется в соответствии с</w:t>
      </w:r>
      <w:r w:rsidRPr="00295EDA">
        <w:rPr>
          <w:bCs/>
        </w:rPr>
        <w:t xml:space="preserve"> разделом 4 «Поквартальный план достижения показателей муниципального проекта в ______ году» паспорта муниципального проекта</w:t>
      </w:r>
      <w:r w:rsidRPr="00295EDA">
        <w:t>.</w:t>
      </w:r>
    </w:p>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3</w:t>
      </w:r>
      <w:proofErr w:type="gramStart"/>
      <w:r w:rsidRPr="00295EDA">
        <w:rPr>
          <w:sz w:val="24"/>
          <w:szCs w:val="24"/>
          <w:vertAlign w:val="superscript"/>
        </w:rPr>
        <w:t xml:space="preserve"> </w:t>
      </w:r>
      <w:r w:rsidRPr="00295EDA">
        <w:rPr>
          <w:b w:val="0"/>
          <w:bCs w:val="0"/>
          <w:sz w:val="24"/>
          <w:szCs w:val="24"/>
        </w:rPr>
        <w:t>У</w:t>
      </w:r>
      <w:proofErr w:type="gramEnd"/>
      <w:r w:rsidRPr="00295EDA">
        <w:rPr>
          <w:b w:val="0"/>
          <w:bCs w:val="0"/>
          <w:sz w:val="24"/>
          <w:szCs w:val="24"/>
        </w:rPr>
        <w:t>казывается значение на отчетный период в соответствии с разделом 4 «Поквартальный план достижения показателей муниципального проекта в ______ году» паспорта муниципального проекта.</w:t>
      </w:r>
    </w:p>
    <w:p w:rsidR="00295EDA" w:rsidRPr="00295EDA" w:rsidRDefault="00295EDA" w:rsidP="00295EDA">
      <w:pPr>
        <w:adjustRightInd w:val="0"/>
        <w:jc w:val="both"/>
      </w:pPr>
      <w:r w:rsidRPr="00295EDA">
        <w:rPr>
          <w:vertAlign w:val="superscript"/>
        </w:rPr>
        <w:t>4</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6</w:t>
      </w:r>
      <w:proofErr w:type="gramStart"/>
      <w:r w:rsidRPr="00295EDA">
        <w:rPr>
          <w:vertAlign w:val="superscript"/>
        </w:rPr>
        <w:t xml:space="preserve"> </w:t>
      </w:r>
      <w:r w:rsidRPr="00295EDA">
        <w:t xml:space="preserve"> 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значения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adjustRightInd w:val="0"/>
        <w:jc w:val="both"/>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sectPr w:rsidR="00295EDA" w:rsidRPr="00295EDA" w:rsidSect="00295EDA">
          <w:headerReference w:type="default" r:id="rId30"/>
          <w:pgSz w:w="16840" w:h="11910" w:orient="landscape"/>
          <w:pgMar w:top="1060" w:right="1133" w:bottom="142" w:left="1275" w:header="709" w:footer="720" w:gutter="0"/>
          <w:pgNumType w:start="36"/>
          <w:cols w:space="720"/>
          <w:docGrid w:linePitch="299"/>
        </w:sectPr>
      </w:pPr>
    </w:p>
    <w:p w:rsidR="00295EDA" w:rsidRPr="00295EDA" w:rsidRDefault="00295EDA" w:rsidP="00295EDA">
      <w:pPr>
        <w:pStyle w:val="a8"/>
      </w:pPr>
    </w:p>
    <w:p w:rsidR="00295EDA" w:rsidRPr="00295EDA" w:rsidRDefault="00295EDA" w:rsidP="00295EDA">
      <w:pPr>
        <w:pStyle w:val="ac"/>
        <w:numPr>
          <w:ilvl w:val="1"/>
          <w:numId w:val="14"/>
        </w:numPr>
        <w:tabs>
          <w:tab w:val="left" w:pos="0"/>
        </w:tabs>
        <w:ind w:right="0"/>
        <w:jc w:val="left"/>
        <w:rPr>
          <w:spacing w:val="-2"/>
          <w:sz w:val="24"/>
          <w:szCs w:val="24"/>
        </w:rPr>
      </w:pPr>
      <w:r w:rsidRPr="00295EDA">
        <w:rPr>
          <w:spacing w:val="-2"/>
          <w:sz w:val="24"/>
          <w:szCs w:val="24"/>
        </w:rPr>
        <w:t>Сведения о достижении прокси-показателей муниципального проекта</w:t>
      </w:r>
    </w:p>
    <w:p w:rsidR="00295EDA" w:rsidRPr="00295EDA" w:rsidRDefault="00295EDA" w:rsidP="00295EDA">
      <w:pPr>
        <w:pStyle w:val="ac"/>
        <w:tabs>
          <w:tab w:val="left" w:pos="0"/>
        </w:tabs>
        <w:ind w:left="405" w:firstLine="0"/>
        <w:rPr>
          <w:spacing w:val="-2"/>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1"/>
        <w:gridCol w:w="3729"/>
        <w:gridCol w:w="1248"/>
        <w:gridCol w:w="1415"/>
        <w:gridCol w:w="1080"/>
        <w:gridCol w:w="1597"/>
        <w:gridCol w:w="1389"/>
        <w:gridCol w:w="1118"/>
        <w:gridCol w:w="2305"/>
      </w:tblGrid>
      <w:tr w:rsidR="00295EDA" w:rsidRPr="00295EDA" w:rsidTr="00295EDA">
        <w:trPr>
          <w:trHeight w:val="727"/>
        </w:trPr>
        <w:tc>
          <w:tcPr>
            <w:tcW w:w="194"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91" w:type="pct"/>
          </w:tcPr>
          <w:p w:rsidR="00295EDA" w:rsidRPr="00295EDA" w:rsidRDefault="00295EDA" w:rsidP="00295EDA">
            <w:pPr>
              <w:pStyle w:val="TableParagraph"/>
              <w:ind w:right="2"/>
              <w:rPr>
                <w:spacing w:val="-2"/>
                <w:sz w:val="24"/>
                <w:szCs w:val="24"/>
              </w:rPr>
            </w:pPr>
            <w:proofErr w:type="spellStart"/>
            <w:r w:rsidRPr="00295EDA">
              <w:rPr>
                <w:spacing w:val="-2"/>
                <w:sz w:val="24"/>
                <w:szCs w:val="24"/>
              </w:rPr>
              <w:t>Наименование</w:t>
            </w:r>
            <w:proofErr w:type="spellEnd"/>
            <w:r w:rsidRPr="00295EDA">
              <w:rPr>
                <w:spacing w:val="-2"/>
                <w:sz w:val="24"/>
                <w:szCs w:val="24"/>
              </w:rPr>
              <w:t xml:space="preserve"> прокси-показателя</w:t>
            </w:r>
            <w:r w:rsidRPr="00295EDA">
              <w:rPr>
                <w:spacing w:val="-2"/>
                <w:sz w:val="24"/>
                <w:szCs w:val="24"/>
                <w:vertAlign w:val="superscript"/>
              </w:rPr>
              <w:t>1</w:t>
            </w:r>
          </w:p>
        </w:tc>
        <w:tc>
          <w:tcPr>
            <w:tcW w:w="432" w:type="pc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490" w:type="pct"/>
          </w:tcPr>
          <w:p w:rsidR="00295EDA" w:rsidRPr="00295EDA" w:rsidRDefault="00295EDA" w:rsidP="00295EDA">
            <w:pPr>
              <w:pStyle w:val="TableParagraph"/>
              <w:ind w:left="229" w:right="35" w:hanging="171"/>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 xml:space="preserve"> 1</w:t>
            </w:r>
          </w:p>
        </w:tc>
        <w:tc>
          <w:tcPr>
            <w:tcW w:w="374"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Плановое значение на конец отчетного периода</w:t>
            </w:r>
            <w:proofErr w:type="gramStart"/>
            <w:r w:rsidRPr="00295EDA">
              <w:rPr>
                <w:spacing w:val="-2"/>
                <w:sz w:val="24"/>
                <w:szCs w:val="24"/>
                <w:vertAlign w:val="superscript"/>
                <w:lang w:val="ru-RU"/>
              </w:rPr>
              <w:t>1</w:t>
            </w:r>
            <w:proofErr w:type="gramEnd"/>
          </w:p>
        </w:tc>
        <w:tc>
          <w:tcPr>
            <w:tcW w:w="553"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2</w:t>
            </w:r>
            <w:proofErr w:type="gramEnd"/>
          </w:p>
        </w:tc>
        <w:tc>
          <w:tcPr>
            <w:tcW w:w="481"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 xml:space="preserve">Прогнозное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387"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Плановое значение на конец текущего года</w:t>
            </w:r>
            <w:proofErr w:type="gramStart"/>
            <w:r w:rsidRPr="00295EDA">
              <w:rPr>
                <w:spacing w:val="-2"/>
                <w:sz w:val="24"/>
                <w:szCs w:val="24"/>
                <w:vertAlign w:val="superscript"/>
                <w:lang w:val="ru-RU"/>
              </w:rPr>
              <w:t>1</w:t>
            </w:r>
            <w:proofErr w:type="gramEnd"/>
          </w:p>
        </w:tc>
        <w:tc>
          <w:tcPr>
            <w:tcW w:w="798"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4</w:t>
            </w:r>
          </w:p>
        </w:tc>
      </w:tr>
      <w:tr w:rsidR="00295EDA" w:rsidRPr="00295EDA" w:rsidTr="00295EDA">
        <w:trPr>
          <w:trHeight w:val="457"/>
        </w:trPr>
        <w:tc>
          <w:tcPr>
            <w:tcW w:w="194" w:type="pct"/>
          </w:tcPr>
          <w:p w:rsidR="00295EDA" w:rsidRPr="00295EDA" w:rsidRDefault="00295EDA" w:rsidP="00295EDA">
            <w:pPr>
              <w:pStyle w:val="TableParagraph"/>
              <w:ind w:left="107"/>
              <w:rPr>
                <w:sz w:val="24"/>
                <w:szCs w:val="24"/>
              </w:rPr>
            </w:pPr>
            <w:r w:rsidRPr="00295EDA">
              <w:rPr>
                <w:sz w:val="24"/>
                <w:szCs w:val="24"/>
              </w:rPr>
              <w:t>1.</w:t>
            </w:r>
          </w:p>
        </w:tc>
        <w:tc>
          <w:tcPr>
            <w:tcW w:w="1291"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pacing w:val="-2"/>
                <w:sz w:val="24"/>
                <w:szCs w:val="24"/>
              </w:rPr>
              <w:t>прокси-показателя</w:t>
            </w:r>
            <w:proofErr w:type="spellEnd"/>
          </w:p>
        </w:tc>
        <w:tc>
          <w:tcPr>
            <w:tcW w:w="432" w:type="pct"/>
          </w:tcPr>
          <w:p w:rsidR="00295EDA" w:rsidRPr="00295EDA" w:rsidRDefault="00295EDA" w:rsidP="00295EDA">
            <w:pPr>
              <w:pStyle w:val="TableParagraph"/>
              <w:spacing w:before="240"/>
              <w:ind w:left="12"/>
              <w:rPr>
                <w:spacing w:val="-2"/>
                <w:sz w:val="24"/>
                <w:szCs w:val="24"/>
              </w:rPr>
            </w:pPr>
          </w:p>
        </w:tc>
        <w:tc>
          <w:tcPr>
            <w:tcW w:w="490" w:type="pct"/>
          </w:tcPr>
          <w:p w:rsidR="00295EDA" w:rsidRPr="00295EDA" w:rsidRDefault="00295EDA" w:rsidP="00295EDA">
            <w:pPr>
              <w:pStyle w:val="TableParagraph"/>
              <w:spacing w:before="240"/>
              <w:ind w:left="14"/>
              <w:rPr>
                <w:spacing w:val="-2"/>
                <w:sz w:val="24"/>
                <w:szCs w:val="24"/>
              </w:rPr>
            </w:pPr>
          </w:p>
        </w:tc>
        <w:tc>
          <w:tcPr>
            <w:tcW w:w="374" w:type="pct"/>
          </w:tcPr>
          <w:p w:rsidR="00295EDA" w:rsidRPr="00295EDA" w:rsidRDefault="00295EDA" w:rsidP="00295EDA">
            <w:pPr>
              <w:pStyle w:val="TableParagraph"/>
              <w:spacing w:before="240"/>
              <w:ind w:left="13"/>
              <w:rPr>
                <w:spacing w:val="-2"/>
                <w:sz w:val="24"/>
                <w:szCs w:val="24"/>
              </w:rPr>
            </w:pPr>
          </w:p>
        </w:tc>
        <w:tc>
          <w:tcPr>
            <w:tcW w:w="553" w:type="pct"/>
          </w:tcPr>
          <w:p w:rsidR="00295EDA" w:rsidRPr="00295EDA" w:rsidRDefault="00295EDA" w:rsidP="00295EDA">
            <w:pPr>
              <w:pStyle w:val="TableParagraph"/>
              <w:spacing w:before="240"/>
              <w:ind w:left="16"/>
              <w:rPr>
                <w:spacing w:val="-2"/>
                <w:sz w:val="24"/>
                <w:szCs w:val="24"/>
              </w:rPr>
            </w:pPr>
          </w:p>
        </w:tc>
        <w:tc>
          <w:tcPr>
            <w:tcW w:w="481" w:type="pct"/>
          </w:tcPr>
          <w:p w:rsidR="00295EDA" w:rsidRPr="00295EDA" w:rsidRDefault="00295EDA" w:rsidP="00295EDA">
            <w:pPr>
              <w:pStyle w:val="TableParagraph"/>
              <w:spacing w:before="240"/>
              <w:ind w:left="16"/>
              <w:rPr>
                <w:spacing w:val="-2"/>
                <w:sz w:val="24"/>
                <w:szCs w:val="24"/>
              </w:rPr>
            </w:pPr>
          </w:p>
        </w:tc>
        <w:tc>
          <w:tcPr>
            <w:tcW w:w="387" w:type="pct"/>
          </w:tcPr>
          <w:p w:rsidR="00295EDA" w:rsidRPr="00295EDA" w:rsidRDefault="00295EDA" w:rsidP="00295EDA">
            <w:pPr>
              <w:pStyle w:val="TableParagraph"/>
              <w:spacing w:before="240"/>
              <w:ind w:left="19"/>
              <w:rPr>
                <w:spacing w:val="-2"/>
                <w:sz w:val="24"/>
                <w:szCs w:val="24"/>
              </w:rPr>
            </w:pPr>
          </w:p>
        </w:tc>
        <w:tc>
          <w:tcPr>
            <w:tcW w:w="798"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57"/>
        </w:trPr>
        <w:tc>
          <w:tcPr>
            <w:tcW w:w="194" w:type="pct"/>
          </w:tcPr>
          <w:p w:rsidR="00295EDA" w:rsidRPr="00295EDA" w:rsidRDefault="00295EDA" w:rsidP="00295EDA">
            <w:pPr>
              <w:pStyle w:val="TableParagraph"/>
              <w:ind w:left="107"/>
              <w:rPr>
                <w:sz w:val="24"/>
                <w:szCs w:val="24"/>
              </w:rPr>
            </w:pPr>
            <w:r w:rsidRPr="00295EDA">
              <w:rPr>
                <w:sz w:val="24"/>
                <w:szCs w:val="24"/>
              </w:rPr>
              <w:t>2.</w:t>
            </w:r>
          </w:p>
        </w:tc>
        <w:tc>
          <w:tcPr>
            <w:tcW w:w="1291" w:type="pct"/>
          </w:tcPr>
          <w:p w:rsidR="00295EDA" w:rsidRPr="00295EDA" w:rsidRDefault="00295EDA" w:rsidP="00295EDA">
            <w:pPr>
              <w:pStyle w:val="TableParagraph"/>
              <w:ind w:left="67"/>
              <w:rPr>
                <w:sz w:val="24"/>
                <w:szCs w:val="24"/>
              </w:rPr>
            </w:pPr>
            <w:r w:rsidRPr="00295EDA">
              <w:rPr>
                <w:sz w:val="24"/>
                <w:szCs w:val="24"/>
              </w:rPr>
              <w:t>…</w:t>
            </w:r>
          </w:p>
        </w:tc>
        <w:tc>
          <w:tcPr>
            <w:tcW w:w="432" w:type="pct"/>
          </w:tcPr>
          <w:p w:rsidR="00295EDA" w:rsidRPr="00295EDA" w:rsidRDefault="00295EDA" w:rsidP="00295EDA">
            <w:pPr>
              <w:pStyle w:val="TableParagraph"/>
              <w:spacing w:before="240"/>
              <w:ind w:left="12"/>
              <w:rPr>
                <w:spacing w:val="-2"/>
                <w:sz w:val="24"/>
                <w:szCs w:val="24"/>
              </w:rPr>
            </w:pPr>
          </w:p>
        </w:tc>
        <w:tc>
          <w:tcPr>
            <w:tcW w:w="490" w:type="pct"/>
          </w:tcPr>
          <w:p w:rsidR="00295EDA" w:rsidRPr="00295EDA" w:rsidRDefault="00295EDA" w:rsidP="00295EDA">
            <w:pPr>
              <w:pStyle w:val="TableParagraph"/>
              <w:spacing w:before="240"/>
              <w:ind w:left="14"/>
              <w:rPr>
                <w:spacing w:val="-2"/>
                <w:sz w:val="24"/>
                <w:szCs w:val="24"/>
              </w:rPr>
            </w:pPr>
          </w:p>
        </w:tc>
        <w:tc>
          <w:tcPr>
            <w:tcW w:w="374" w:type="pct"/>
          </w:tcPr>
          <w:p w:rsidR="00295EDA" w:rsidRPr="00295EDA" w:rsidRDefault="00295EDA" w:rsidP="00295EDA">
            <w:pPr>
              <w:pStyle w:val="TableParagraph"/>
              <w:spacing w:before="240"/>
              <w:ind w:left="13"/>
              <w:rPr>
                <w:spacing w:val="-2"/>
                <w:sz w:val="24"/>
                <w:szCs w:val="24"/>
              </w:rPr>
            </w:pPr>
          </w:p>
        </w:tc>
        <w:tc>
          <w:tcPr>
            <w:tcW w:w="553" w:type="pct"/>
          </w:tcPr>
          <w:p w:rsidR="00295EDA" w:rsidRPr="00295EDA" w:rsidRDefault="00295EDA" w:rsidP="00295EDA">
            <w:pPr>
              <w:pStyle w:val="TableParagraph"/>
              <w:spacing w:before="240"/>
              <w:ind w:left="16"/>
              <w:rPr>
                <w:spacing w:val="-2"/>
                <w:sz w:val="24"/>
                <w:szCs w:val="24"/>
              </w:rPr>
            </w:pPr>
          </w:p>
        </w:tc>
        <w:tc>
          <w:tcPr>
            <w:tcW w:w="481" w:type="pct"/>
          </w:tcPr>
          <w:p w:rsidR="00295EDA" w:rsidRPr="00295EDA" w:rsidRDefault="00295EDA" w:rsidP="00295EDA">
            <w:pPr>
              <w:pStyle w:val="TableParagraph"/>
              <w:spacing w:before="240"/>
              <w:ind w:left="16"/>
              <w:rPr>
                <w:spacing w:val="-2"/>
                <w:sz w:val="24"/>
                <w:szCs w:val="24"/>
              </w:rPr>
            </w:pPr>
          </w:p>
        </w:tc>
        <w:tc>
          <w:tcPr>
            <w:tcW w:w="387" w:type="pct"/>
          </w:tcPr>
          <w:p w:rsidR="00295EDA" w:rsidRPr="00295EDA" w:rsidRDefault="00295EDA" w:rsidP="00295EDA">
            <w:pPr>
              <w:pStyle w:val="TableParagraph"/>
              <w:spacing w:before="240"/>
              <w:ind w:left="19"/>
              <w:rPr>
                <w:spacing w:val="-2"/>
                <w:sz w:val="24"/>
                <w:szCs w:val="24"/>
              </w:rPr>
            </w:pPr>
          </w:p>
        </w:tc>
        <w:tc>
          <w:tcPr>
            <w:tcW w:w="798" w:type="pct"/>
          </w:tcPr>
          <w:p w:rsidR="00295EDA" w:rsidRPr="00295EDA" w:rsidRDefault="00295EDA" w:rsidP="00295EDA">
            <w:pPr>
              <w:pStyle w:val="TableParagraph"/>
              <w:spacing w:before="240"/>
              <w:ind w:left="14"/>
              <w:rPr>
                <w:spacing w:val="-2"/>
                <w:sz w:val="24"/>
                <w:szCs w:val="24"/>
              </w:rPr>
            </w:pPr>
          </w:p>
        </w:tc>
      </w:tr>
    </w:tbl>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1</w:t>
      </w:r>
      <w:proofErr w:type="gramStart"/>
      <w:r w:rsidRPr="00295EDA">
        <w:rPr>
          <w:sz w:val="24"/>
          <w:szCs w:val="24"/>
          <w:vertAlign w:val="superscript"/>
        </w:rPr>
        <w:t xml:space="preserve"> </w:t>
      </w:r>
      <w:r w:rsidRPr="00295EDA">
        <w:rPr>
          <w:spacing w:val="-2"/>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3.1 «Прокси-показатели муниципального проекта в _______ году» паспорта муниципального проекта.</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4</w:t>
      </w:r>
      <w:proofErr w:type="gramStart"/>
      <w:r w:rsidRPr="00295EDA">
        <w:rPr>
          <w:vertAlign w:val="superscript"/>
        </w:rPr>
        <w:t xml:space="preserve"> </w:t>
      </w:r>
      <w:r w:rsidRPr="00295EDA">
        <w:t>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значений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adjustRightInd w:val="0"/>
        <w:jc w:val="both"/>
        <w:rPr>
          <w:b/>
        </w:rPr>
      </w:pPr>
    </w:p>
    <w:p w:rsidR="00295EDA" w:rsidRPr="00295EDA" w:rsidRDefault="00295EDA" w:rsidP="00295EDA">
      <w:pPr>
        <w:pStyle w:val="a8"/>
        <w:spacing w:before="11"/>
        <w:rPr>
          <w:b/>
        </w:rPr>
      </w:pPr>
    </w:p>
    <w:p w:rsidR="00295EDA" w:rsidRPr="00295EDA" w:rsidRDefault="00295EDA" w:rsidP="00295EDA">
      <w:pPr>
        <w:pStyle w:val="ac"/>
        <w:tabs>
          <w:tab w:val="left" w:pos="0"/>
        </w:tabs>
        <w:ind w:left="0" w:firstLine="0"/>
        <w:rPr>
          <w:spacing w:val="-2"/>
          <w:sz w:val="24"/>
          <w:szCs w:val="24"/>
        </w:rPr>
      </w:pPr>
      <w:r w:rsidRPr="00295EDA">
        <w:rPr>
          <w:spacing w:val="-2"/>
          <w:sz w:val="24"/>
          <w:szCs w:val="24"/>
        </w:rPr>
        <w:t>1.2. Сведения о поквартальном достижении показателей муниципального проекта в «ГГГГ» году</w:t>
      </w:r>
    </w:p>
    <w:p w:rsidR="00295EDA" w:rsidRPr="00295EDA" w:rsidRDefault="00295EDA" w:rsidP="00295EDA">
      <w:pPr>
        <w:pStyle w:val="a8"/>
        <w:spacing w:before="4"/>
      </w:pPr>
    </w:p>
    <w:tbl>
      <w:tblPr>
        <w:tblStyle w:val="TableNormal"/>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310"/>
        <w:gridCol w:w="1528"/>
        <w:gridCol w:w="1786"/>
        <w:gridCol w:w="1770"/>
        <w:gridCol w:w="1544"/>
      </w:tblGrid>
      <w:tr w:rsidR="00295EDA" w:rsidRPr="00295EDA" w:rsidTr="00295EDA">
        <w:trPr>
          <w:trHeight w:val="236"/>
        </w:trPr>
        <w:tc>
          <w:tcPr>
            <w:tcW w:w="566" w:type="dxa"/>
            <w:vMerge w:val="restart"/>
          </w:tcPr>
          <w:p w:rsidR="00295EDA" w:rsidRPr="00295EDA" w:rsidRDefault="00295EDA" w:rsidP="00295EDA">
            <w:pPr>
              <w:pStyle w:val="TableParagraph"/>
              <w:spacing w:before="2"/>
              <w:ind w:left="91" w:right="77" w:firstLine="19"/>
              <w:rPr>
                <w:spacing w:val="-2"/>
                <w:sz w:val="24"/>
                <w:szCs w:val="24"/>
              </w:rPr>
            </w:pPr>
            <w:r w:rsidRPr="00295EDA">
              <w:rPr>
                <w:spacing w:val="-2"/>
                <w:sz w:val="24"/>
                <w:szCs w:val="24"/>
              </w:rPr>
              <w:t>№ п/п</w:t>
            </w:r>
          </w:p>
        </w:tc>
        <w:tc>
          <w:tcPr>
            <w:tcW w:w="5955" w:type="dxa"/>
            <w:vMerge w:val="restart"/>
          </w:tcPr>
          <w:p w:rsidR="00295EDA" w:rsidRPr="00295EDA" w:rsidRDefault="00295EDA" w:rsidP="00295EDA">
            <w:pPr>
              <w:pStyle w:val="TableParagraph"/>
              <w:ind w:left="87"/>
              <w:rPr>
                <w:spacing w:val="-2"/>
                <w:sz w:val="24"/>
                <w:szCs w:val="24"/>
                <w:lang w:val="ru-RU"/>
              </w:rPr>
            </w:pPr>
            <w:r w:rsidRPr="00295EDA">
              <w:rPr>
                <w:spacing w:val="-2"/>
                <w:sz w:val="24"/>
                <w:szCs w:val="24"/>
                <w:lang w:val="ru-RU"/>
              </w:rPr>
              <w:t xml:space="preserve">Наименование задачи / </w:t>
            </w:r>
          </w:p>
          <w:p w:rsidR="00295EDA" w:rsidRPr="00295EDA" w:rsidRDefault="00295EDA" w:rsidP="00295EDA">
            <w:pPr>
              <w:pStyle w:val="TableParagraph"/>
              <w:ind w:left="87"/>
              <w:rPr>
                <w:spacing w:val="-2"/>
                <w:sz w:val="24"/>
                <w:szCs w:val="24"/>
                <w:lang w:val="ru-RU"/>
              </w:rPr>
            </w:pPr>
            <w:r w:rsidRPr="00295EDA">
              <w:rPr>
                <w:spacing w:val="-2"/>
                <w:sz w:val="24"/>
                <w:szCs w:val="24"/>
                <w:lang w:val="ru-RU"/>
              </w:rPr>
              <w:t>показателя муниципального проекта</w:t>
            </w:r>
            <w:proofErr w:type="gramStart"/>
            <w:r w:rsidRPr="00295EDA">
              <w:rPr>
                <w:spacing w:val="-2"/>
                <w:sz w:val="24"/>
                <w:szCs w:val="24"/>
                <w:vertAlign w:val="superscript"/>
                <w:lang w:val="ru-RU"/>
              </w:rPr>
              <w:t>1</w:t>
            </w:r>
            <w:proofErr w:type="gramEnd"/>
          </w:p>
        </w:tc>
        <w:tc>
          <w:tcPr>
            <w:tcW w:w="1310" w:type="dxa"/>
            <w:vMerge w:val="restar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5084" w:type="dxa"/>
            <w:gridSpan w:val="3"/>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Плановые</w:t>
            </w:r>
            <w:proofErr w:type="spellEnd"/>
            <w:r w:rsidRPr="00295EDA">
              <w:rPr>
                <w:spacing w:val="-2"/>
                <w:sz w:val="24"/>
                <w:szCs w:val="24"/>
              </w:rPr>
              <w:t xml:space="preserve"> </w:t>
            </w:r>
            <w:proofErr w:type="spellStart"/>
            <w:r w:rsidRPr="00295EDA">
              <w:rPr>
                <w:spacing w:val="-2"/>
                <w:sz w:val="24"/>
                <w:szCs w:val="24"/>
              </w:rPr>
              <w:t>значения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кварталам</w:t>
            </w:r>
            <w:r w:rsidRPr="00295EDA">
              <w:rPr>
                <w:spacing w:val="-2"/>
                <w:sz w:val="24"/>
                <w:szCs w:val="24"/>
                <w:vertAlign w:val="superscript"/>
              </w:rPr>
              <w:t>1</w:t>
            </w:r>
          </w:p>
          <w:p w:rsidR="00295EDA" w:rsidRPr="00295EDA" w:rsidRDefault="00295EDA" w:rsidP="00295EDA">
            <w:pPr>
              <w:pStyle w:val="TableParagraph"/>
              <w:rPr>
                <w:spacing w:val="-2"/>
                <w:sz w:val="24"/>
                <w:szCs w:val="24"/>
              </w:rPr>
            </w:pPr>
          </w:p>
          <w:p w:rsidR="00295EDA" w:rsidRPr="00295EDA" w:rsidRDefault="00295EDA" w:rsidP="00295EDA">
            <w:pPr>
              <w:pStyle w:val="TableParagraph"/>
              <w:rPr>
                <w:spacing w:val="-2"/>
                <w:sz w:val="24"/>
                <w:szCs w:val="24"/>
              </w:rPr>
            </w:pPr>
          </w:p>
        </w:tc>
        <w:tc>
          <w:tcPr>
            <w:tcW w:w="1544" w:type="dxa"/>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На</w:t>
            </w:r>
            <w:proofErr w:type="spellEnd"/>
            <w:r w:rsidRPr="00295EDA">
              <w:rPr>
                <w:spacing w:val="-2"/>
                <w:sz w:val="24"/>
                <w:szCs w:val="24"/>
              </w:rPr>
              <w:t xml:space="preserve"> </w:t>
            </w:r>
            <w:proofErr w:type="spellStart"/>
            <w:r w:rsidRPr="00295EDA">
              <w:rPr>
                <w:spacing w:val="-2"/>
                <w:sz w:val="24"/>
                <w:szCs w:val="24"/>
              </w:rPr>
              <w:t>конец</w:t>
            </w:r>
            <w:proofErr w:type="spellEnd"/>
            <w:r w:rsidRPr="00295EDA">
              <w:rPr>
                <w:spacing w:val="-2"/>
                <w:sz w:val="24"/>
                <w:szCs w:val="24"/>
              </w:rPr>
              <w:t xml:space="preserve"> «ГГГГ»  года</w:t>
            </w:r>
            <w:r w:rsidRPr="00295EDA">
              <w:rPr>
                <w:spacing w:val="-2"/>
                <w:sz w:val="24"/>
                <w:szCs w:val="24"/>
                <w:vertAlign w:val="superscript"/>
              </w:rPr>
              <w:t>1</w:t>
            </w:r>
          </w:p>
        </w:tc>
      </w:tr>
      <w:tr w:rsidR="00295EDA" w:rsidRPr="00295EDA" w:rsidTr="00295EDA">
        <w:trPr>
          <w:trHeight w:val="112"/>
        </w:trPr>
        <w:tc>
          <w:tcPr>
            <w:tcW w:w="566" w:type="dxa"/>
            <w:vMerge/>
            <w:tcBorders>
              <w:top w:val="nil"/>
            </w:tcBorders>
          </w:tcPr>
          <w:p w:rsidR="00295EDA" w:rsidRPr="00295EDA" w:rsidRDefault="00295EDA" w:rsidP="00295EDA">
            <w:pPr>
              <w:rPr>
                <w:spacing w:val="-2"/>
              </w:rPr>
            </w:pPr>
          </w:p>
        </w:tc>
        <w:tc>
          <w:tcPr>
            <w:tcW w:w="5955" w:type="dxa"/>
            <w:vMerge/>
            <w:tcBorders>
              <w:top w:val="nil"/>
            </w:tcBorders>
          </w:tcPr>
          <w:p w:rsidR="00295EDA" w:rsidRPr="00295EDA" w:rsidRDefault="00295EDA" w:rsidP="00295EDA">
            <w:pPr>
              <w:rPr>
                <w:spacing w:val="-2"/>
              </w:rPr>
            </w:pP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r w:rsidRPr="00295EDA">
              <w:rPr>
                <w:spacing w:val="-2"/>
                <w:sz w:val="24"/>
                <w:szCs w:val="24"/>
              </w:rPr>
              <w:t xml:space="preserve">1 </w:t>
            </w:r>
            <w:proofErr w:type="spellStart"/>
            <w:r w:rsidRPr="00295EDA">
              <w:rPr>
                <w:spacing w:val="-2"/>
                <w:sz w:val="24"/>
                <w:szCs w:val="24"/>
              </w:rPr>
              <w:t>квартал</w:t>
            </w:r>
            <w:proofErr w:type="spellEnd"/>
          </w:p>
        </w:tc>
        <w:tc>
          <w:tcPr>
            <w:tcW w:w="1786" w:type="dxa"/>
          </w:tcPr>
          <w:p w:rsidR="00295EDA" w:rsidRPr="00295EDA" w:rsidRDefault="00295EDA" w:rsidP="00295EDA">
            <w:pPr>
              <w:pStyle w:val="TableParagraph"/>
              <w:ind w:left="11"/>
              <w:rPr>
                <w:spacing w:val="-2"/>
                <w:sz w:val="24"/>
                <w:szCs w:val="24"/>
              </w:rPr>
            </w:pPr>
            <w:r w:rsidRPr="00295EDA">
              <w:rPr>
                <w:spacing w:val="-2"/>
                <w:sz w:val="24"/>
                <w:szCs w:val="24"/>
              </w:rPr>
              <w:t xml:space="preserve">2 </w:t>
            </w:r>
            <w:proofErr w:type="spellStart"/>
            <w:r w:rsidRPr="00295EDA">
              <w:rPr>
                <w:spacing w:val="-2"/>
                <w:sz w:val="24"/>
                <w:szCs w:val="24"/>
              </w:rPr>
              <w:t>квартал</w:t>
            </w:r>
            <w:proofErr w:type="spellEnd"/>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r w:rsidRPr="00295EDA">
              <w:rPr>
                <w:spacing w:val="-2"/>
                <w:sz w:val="24"/>
                <w:szCs w:val="24"/>
              </w:rPr>
              <w:t xml:space="preserve">3 </w:t>
            </w:r>
            <w:proofErr w:type="spellStart"/>
            <w:r w:rsidRPr="00295EDA">
              <w:rPr>
                <w:spacing w:val="-2"/>
                <w:sz w:val="24"/>
                <w:szCs w:val="24"/>
              </w:rPr>
              <w:t>квартал</w:t>
            </w:r>
            <w:proofErr w:type="spellEnd"/>
          </w:p>
        </w:tc>
        <w:tc>
          <w:tcPr>
            <w:tcW w:w="1544" w:type="dxa"/>
            <w:tcBorders>
              <w:left w:val="single" w:sz="4" w:space="0" w:color="auto"/>
            </w:tcBorders>
          </w:tcPr>
          <w:p w:rsidR="00295EDA" w:rsidRPr="00295EDA" w:rsidRDefault="00295EDA" w:rsidP="00295EDA">
            <w:pPr>
              <w:pStyle w:val="TableParagraph"/>
              <w:rPr>
                <w:spacing w:val="-2"/>
                <w:sz w:val="24"/>
                <w:szCs w:val="24"/>
              </w:rPr>
            </w:pPr>
          </w:p>
        </w:tc>
      </w:tr>
      <w:tr w:rsidR="00295EDA" w:rsidRPr="00295EDA" w:rsidTr="00295EDA">
        <w:trPr>
          <w:trHeight w:val="377"/>
        </w:trPr>
        <w:tc>
          <w:tcPr>
            <w:tcW w:w="14459" w:type="dxa"/>
            <w:gridSpan w:val="7"/>
            <w:tcBorders>
              <w:right w:val="single" w:sz="4" w:space="0" w:color="auto"/>
            </w:tcBorders>
          </w:tcPr>
          <w:p w:rsidR="00295EDA" w:rsidRPr="00295EDA" w:rsidRDefault="00295EDA" w:rsidP="00295EDA">
            <w:pPr>
              <w:pStyle w:val="TableParagraph"/>
              <w:rPr>
                <w:spacing w:val="-2"/>
                <w:sz w:val="24"/>
                <w:szCs w:val="24"/>
              </w:rPr>
            </w:pPr>
            <w:r w:rsidRPr="00295EDA">
              <w:rPr>
                <w:i/>
                <w:sz w:val="24"/>
                <w:szCs w:val="24"/>
              </w:rPr>
              <w:t xml:space="preserve">1. </w:t>
            </w:r>
            <w:proofErr w:type="spellStart"/>
            <w:r w:rsidRPr="00295EDA">
              <w:rPr>
                <w:i/>
                <w:sz w:val="24"/>
                <w:szCs w:val="24"/>
              </w:rPr>
              <w:t>Наименование</w:t>
            </w:r>
            <w:proofErr w:type="spellEnd"/>
            <w:r w:rsidRPr="00295EDA">
              <w:rPr>
                <w:i/>
                <w:sz w:val="24"/>
                <w:szCs w:val="24"/>
              </w:rPr>
              <w:t xml:space="preserve"> </w:t>
            </w:r>
            <w:proofErr w:type="spellStart"/>
            <w:r w:rsidRPr="00295EDA">
              <w:rPr>
                <w:i/>
                <w:sz w:val="24"/>
                <w:szCs w:val="24"/>
              </w:rPr>
              <w:t>задачи</w:t>
            </w:r>
            <w:proofErr w:type="spellEnd"/>
            <w:r w:rsidRPr="00295EDA">
              <w:rPr>
                <w:i/>
                <w:sz w:val="24"/>
                <w:szCs w:val="24"/>
              </w:rPr>
              <w:t xml:space="preserve"> </w:t>
            </w:r>
            <w:proofErr w:type="spellStart"/>
            <w:r w:rsidRPr="00295EDA">
              <w:rPr>
                <w:i/>
                <w:spacing w:val="-2"/>
                <w:sz w:val="24"/>
                <w:szCs w:val="24"/>
              </w:rPr>
              <w:t>муниципального</w:t>
            </w:r>
            <w:proofErr w:type="spellEnd"/>
            <w:r w:rsidRPr="00295EDA">
              <w:rPr>
                <w:i/>
                <w:spacing w:val="-2"/>
                <w:sz w:val="24"/>
                <w:szCs w:val="24"/>
              </w:rPr>
              <w:t xml:space="preserve"> </w:t>
            </w:r>
            <w:proofErr w:type="spellStart"/>
            <w:r w:rsidRPr="00295EDA">
              <w:rPr>
                <w:i/>
                <w:spacing w:val="-2"/>
                <w:sz w:val="24"/>
                <w:szCs w:val="24"/>
              </w:rPr>
              <w:t>проекта</w:t>
            </w:r>
            <w:proofErr w:type="spellEnd"/>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pacing w:val="-2"/>
                <w:sz w:val="24"/>
                <w:szCs w:val="24"/>
              </w:rPr>
              <w:t>1.1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r w:rsidRPr="00295EDA">
              <w:rPr>
                <w:spacing w:val="-2"/>
                <w:sz w:val="24"/>
                <w:szCs w:val="24"/>
              </w:rPr>
              <w:t>План</w:t>
            </w:r>
            <w:r w:rsidRPr="00295EDA">
              <w:rPr>
                <w:spacing w:val="-2"/>
                <w:sz w:val="24"/>
                <w:szCs w:val="24"/>
                <w:vertAlign w:val="superscript"/>
              </w:rPr>
              <w:t>1</w:t>
            </w:r>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/прогноз</w:t>
            </w:r>
            <w:r w:rsidRPr="00295EDA">
              <w:rPr>
                <w:spacing w:val="-2"/>
                <w:sz w:val="24"/>
                <w:szCs w:val="24"/>
                <w:vertAlign w:val="superscript"/>
              </w:rPr>
              <w:t>2</w:t>
            </w: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rPr>
                <w:spacing w:val="-2"/>
              </w:rPr>
            </w:pPr>
            <w:r w:rsidRPr="00295EDA">
              <w:rPr>
                <w:spacing w:val="-2"/>
              </w:rPr>
              <w:t>1.2</w:t>
            </w:r>
          </w:p>
        </w:tc>
        <w:tc>
          <w:tcPr>
            <w:tcW w:w="13893" w:type="dxa"/>
            <w:gridSpan w:val="6"/>
          </w:tcPr>
          <w:p w:rsidR="00295EDA" w:rsidRPr="00295EDA" w:rsidRDefault="00295EDA" w:rsidP="00295EDA">
            <w:pPr>
              <w:pStyle w:val="TableParagraph"/>
              <w:ind w:left="11"/>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8"/>
        </w:trPr>
        <w:tc>
          <w:tcPr>
            <w:tcW w:w="566" w:type="dxa"/>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9"/>
        </w:trPr>
        <w:tc>
          <w:tcPr>
            <w:tcW w:w="14459" w:type="dxa"/>
            <w:gridSpan w:val="7"/>
            <w:tcBorders>
              <w:top w:val="nil"/>
              <w:right w:val="single" w:sz="4" w:space="0" w:color="auto"/>
            </w:tcBorders>
          </w:tcPr>
          <w:p w:rsidR="00295EDA" w:rsidRPr="00295EDA" w:rsidRDefault="00295EDA" w:rsidP="00295EDA">
            <w:pPr>
              <w:pStyle w:val="TableParagraph"/>
              <w:rPr>
                <w:spacing w:val="-2"/>
                <w:sz w:val="24"/>
                <w:szCs w:val="24"/>
              </w:rPr>
            </w:pPr>
            <w:r w:rsidRPr="00295EDA">
              <w:rPr>
                <w:i/>
                <w:sz w:val="24"/>
                <w:szCs w:val="24"/>
              </w:rPr>
              <w:t xml:space="preserve">2. </w:t>
            </w:r>
            <w:proofErr w:type="spellStart"/>
            <w:r w:rsidRPr="00295EDA">
              <w:rPr>
                <w:i/>
                <w:sz w:val="24"/>
                <w:szCs w:val="24"/>
              </w:rPr>
              <w:t>Наименование</w:t>
            </w:r>
            <w:proofErr w:type="spellEnd"/>
            <w:r w:rsidRPr="00295EDA">
              <w:rPr>
                <w:i/>
                <w:sz w:val="24"/>
                <w:szCs w:val="24"/>
              </w:rPr>
              <w:t xml:space="preserve"> </w:t>
            </w:r>
            <w:proofErr w:type="spellStart"/>
            <w:r w:rsidRPr="00295EDA">
              <w:rPr>
                <w:i/>
                <w:sz w:val="24"/>
                <w:szCs w:val="24"/>
              </w:rPr>
              <w:t>задачи</w:t>
            </w:r>
            <w:proofErr w:type="spellEnd"/>
            <w:r w:rsidRPr="00295EDA">
              <w:rPr>
                <w:i/>
                <w:sz w:val="24"/>
                <w:szCs w:val="24"/>
              </w:rPr>
              <w:t xml:space="preserve"> </w:t>
            </w:r>
            <w:proofErr w:type="spellStart"/>
            <w:r w:rsidRPr="00295EDA">
              <w:rPr>
                <w:i/>
                <w:spacing w:val="-2"/>
                <w:sz w:val="24"/>
                <w:szCs w:val="24"/>
              </w:rPr>
              <w:t>муниципального</w:t>
            </w:r>
            <w:proofErr w:type="spellEnd"/>
            <w:r w:rsidRPr="00295EDA">
              <w:rPr>
                <w:i/>
                <w:spacing w:val="-2"/>
                <w:sz w:val="24"/>
                <w:szCs w:val="24"/>
              </w:rPr>
              <w:t xml:space="preserve"> </w:t>
            </w:r>
            <w:proofErr w:type="spellStart"/>
            <w:r w:rsidRPr="00295EDA">
              <w:rPr>
                <w:i/>
                <w:spacing w:val="-2"/>
                <w:sz w:val="24"/>
                <w:szCs w:val="24"/>
              </w:rPr>
              <w:t>проекта</w:t>
            </w:r>
            <w:proofErr w:type="spellEnd"/>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2.2</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righ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bl>
    <w:p w:rsidR="00295EDA" w:rsidRPr="00295EDA" w:rsidRDefault="00295EDA" w:rsidP="00295EDA">
      <w:pPr>
        <w:adjustRightInd w:val="0"/>
        <w:jc w:val="both"/>
      </w:pPr>
      <w:r w:rsidRPr="00295EDA">
        <w:rPr>
          <w:b/>
          <w:vertAlign w:val="superscript"/>
        </w:rPr>
        <w:t>1</w:t>
      </w:r>
      <w:proofErr w:type="gramStart"/>
      <w:r w:rsidRPr="00295EDA">
        <w:rPr>
          <w:vertAlign w:val="superscript"/>
        </w:rPr>
        <w:t xml:space="preserve"> </w:t>
      </w:r>
      <w:r w:rsidRPr="00295EDA">
        <w:rPr>
          <w:spacing w:val="-2"/>
          <w:vertAlign w:val="superscript"/>
        </w:rPr>
        <w:t xml:space="preserve"> </w:t>
      </w:r>
      <w:r w:rsidRPr="00295EDA">
        <w:rPr>
          <w:bCs/>
        </w:rPr>
        <w:t>З</w:t>
      </w:r>
      <w:proofErr w:type="gramEnd"/>
      <w:r w:rsidRPr="00295EDA">
        <w:rPr>
          <w:bCs/>
        </w:rPr>
        <w:t>аполняется в соответствии с разделом 4 «Поквартальный план достижения показателей муниципального проекта в ______ году» паспорта муниципального проекта</w:t>
      </w:r>
      <w:r w:rsidRPr="00295EDA">
        <w:t>.</w:t>
      </w:r>
    </w:p>
    <w:p w:rsidR="00295EDA" w:rsidRPr="00295EDA" w:rsidRDefault="00295EDA" w:rsidP="00295EDA">
      <w:pPr>
        <w:pStyle w:val="1"/>
        <w:tabs>
          <w:tab w:val="left" w:pos="2127"/>
          <w:tab w:val="left" w:pos="11057"/>
        </w:tabs>
        <w:ind w:left="0"/>
        <w:jc w:val="both"/>
        <w:rPr>
          <w:b w:val="0"/>
          <w:sz w:val="24"/>
          <w:szCs w:val="24"/>
        </w:rPr>
      </w:pPr>
      <w:r w:rsidRPr="00295EDA">
        <w:rPr>
          <w:b w:val="0"/>
          <w:sz w:val="24"/>
          <w:szCs w:val="24"/>
          <w:vertAlign w:val="superscript"/>
        </w:rPr>
        <w:t>2</w:t>
      </w:r>
      <w:proofErr w:type="gramStart"/>
      <w:r w:rsidRPr="00295EDA">
        <w:rPr>
          <w:b w:val="0"/>
          <w:sz w:val="24"/>
          <w:szCs w:val="24"/>
        </w:rPr>
        <w:t xml:space="preserve"> У</w:t>
      </w:r>
      <w:proofErr w:type="gramEnd"/>
      <w:r w:rsidRPr="00295EDA">
        <w:rPr>
          <w:b w:val="0"/>
          <w:sz w:val="24"/>
          <w:szCs w:val="24"/>
        </w:rPr>
        <w:t>казывается фактическое или прогнозное значение на конец отчетного периода с соответствующим пояснением значения: «(факт)» или «(прогноз)».</w:t>
      </w:r>
    </w:p>
    <w:p w:rsidR="00295EDA" w:rsidRPr="00295EDA" w:rsidRDefault="00295EDA" w:rsidP="00295EDA">
      <w:pPr>
        <w:pStyle w:val="ac"/>
        <w:tabs>
          <w:tab w:val="left" w:pos="0"/>
        </w:tabs>
        <w:ind w:left="0" w:firstLine="0"/>
        <w:rPr>
          <w:bCs/>
          <w:sz w:val="24"/>
          <w:szCs w:val="24"/>
        </w:rPr>
      </w:pP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8"/>
        <w:spacing w:before="11"/>
        <w:rPr>
          <w:b/>
        </w:rPr>
      </w:pPr>
    </w:p>
    <w:p w:rsidR="00295EDA" w:rsidRPr="00295EDA" w:rsidRDefault="00295EDA" w:rsidP="00295EDA">
      <w:pPr>
        <w:pStyle w:val="a8"/>
        <w:spacing w:before="11"/>
        <w:rPr>
          <w:b/>
        </w:rPr>
      </w:pPr>
    </w:p>
    <w:p w:rsidR="00295EDA" w:rsidRPr="00295EDA" w:rsidRDefault="00295EDA" w:rsidP="00295EDA">
      <w:pPr>
        <w:pStyle w:val="a8"/>
        <w:spacing w:before="11"/>
        <w:rPr>
          <w:b/>
        </w:rPr>
      </w:pPr>
      <w:r w:rsidRPr="00295EDA">
        <w:rPr>
          <w:b/>
        </w:rPr>
        <w:br w:type="page"/>
      </w:r>
    </w:p>
    <w:p w:rsidR="00295EDA" w:rsidRPr="00295EDA" w:rsidRDefault="00295EDA" w:rsidP="00295EDA">
      <w:pPr>
        <w:pStyle w:val="ac"/>
        <w:tabs>
          <w:tab w:val="left" w:pos="0"/>
        </w:tabs>
        <w:ind w:left="0" w:firstLine="0"/>
        <w:rPr>
          <w:sz w:val="24"/>
          <w:szCs w:val="24"/>
        </w:rPr>
      </w:pPr>
      <w:r w:rsidRPr="00295EDA">
        <w:rPr>
          <w:spacing w:val="-2"/>
          <w:sz w:val="24"/>
          <w:szCs w:val="24"/>
        </w:rPr>
        <w:lastRenderedPageBreak/>
        <w:t>2. Сведения</w:t>
      </w:r>
      <w:r w:rsidRPr="00295EDA">
        <w:rPr>
          <w:spacing w:val="3"/>
          <w:sz w:val="24"/>
          <w:szCs w:val="24"/>
        </w:rPr>
        <w:t xml:space="preserve"> </w:t>
      </w:r>
      <w:r w:rsidRPr="00295EDA">
        <w:rPr>
          <w:spacing w:val="-2"/>
          <w:sz w:val="24"/>
          <w:szCs w:val="24"/>
        </w:rPr>
        <w:t>о</w:t>
      </w:r>
      <w:r w:rsidRPr="00295EDA">
        <w:rPr>
          <w:spacing w:val="4"/>
          <w:sz w:val="24"/>
          <w:szCs w:val="24"/>
        </w:rPr>
        <w:t xml:space="preserve"> </w:t>
      </w:r>
      <w:r w:rsidRPr="00295EDA">
        <w:rPr>
          <w:spacing w:val="-2"/>
          <w:sz w:val="24"/>
          <w:szCs w:val="24"/>
        </w:rPr>
        <w:t>выполнении</w:t>
      </w:r>
      <w:r w:rsidRPr="00295EDA">
        <w:rPr>
          <w:spacing w:val="3"/>
          <w:sz w:val="24"/>
          <w:szCs w:val="24"/>
        </w:rPr>
        <w:t xml:space="preserve"> </w:t>
      </w:r>
      <w:r w:rsidRPr="00295EDA">
        <w:rPr>
          <w:spacing w:val="-2"/>
          <w:sz w:val="24"/>
          <w:szCs w:val="24"/>
        </w:rPr>
        <w:t>(достижении)</w:t>
      </w:r>
      <w:r w:rsidRPr="00295EDA">
        <w:rPr>
          <w:spacing w:val="3"/>
          <w:sz w:val="24"/>
          <w:szCs w:val="24"/>
        </w:rPr>
        <w:t xml:space="preserve"> </w:t>
      </w:r>
      <w:r w:rsidRPr="00295EDA">
        <w:rPr>
          <w:spacing w:val="-2"/>
          <w:sz w:val="24"/>
          <w:szCs w:val="24"/>
        </w:rPr>
        <w:t>мероприятий</w:t>
      </w:r>
      <w:r w:rsidRPr="00295EDA">
        <w:rPr>
          <w:spacing w:val="2"/>
          <w:sz w:val="24"/>
          <w:szCs w:val="24"/>
        </w:rPr>
        <w:t xml:space="preserve"> </w:t>
      </w:r>
      <w:r w:rsidRPr="00295EDA">
        <w:rPr>
          <w:spacing w:val="-2"/>
          <w:sz w:val="24"/>
          <w:szCs w:val="24"/>
        </w:rPr>
        <w:t>(результатов) муниципального проекта</w:t>
      </w:r>
    </w:p>
    <w:p w:rsidR="00295EDA" w:rsidRPr="00295EDA" w:rsidRDefault="00295EDA" w:rsidP="00295EDA">
      <w:pPr>
        <w:pStyle w:val="a8"/>
        <w:spacing w:before="4" w:after="1"/>
      </w:pPr>
    </w:p>
    <w:tbl>
      <w:tblPr>
        <w:tblStyle w:val="TableNormal"/>
        <w:tblW w:w="51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9"/>
        <w:gridCol w:w="2820"/>
        <w:gridCol w:w="1572"/>
        <w:gridCol w:w="1274"/>
        <w:gridCol w:w="1239"/>
        <w:gridCol w:w="1369"/>
        <w:gridCol w:w="1242"/>
        <w:gridCol w:w="1056"/>
        <w:gridCol w:w="1587"/>
        <w:gridCol w:w="1870"/>
      </w:tblGrid>
      <w:tr w:rsidR="00295EDA" w:rsidRPr="00295EDA" w:rsidTr="00295EDA">
        <w:trPr>
          <w:trHeight w:val="605"/>
        </w:trPr>
        <w:tc>
          <w:tcPr>
            <w:tcW w:w="244" w:type="pct"/>
          </w:tcPr>
          <w:p w:rsidR="00295EDA" w:rsidRPr="00295EDA" w:rsidRDefault="00295EDA" w:rsidP="00295EDA">
            <w:pPr>
              <w:pStyle w:val="TableParagraph"/>
              <w:spacing w:before="2"/>
              <w:ind w:left="96" w:right="85" w:hanging="91"/>
              <w:rPr>
                <w:sz w:val="24"/>
                <w:szCs w:val="24"/>
              </w:rPr>
            </w:pPr>
            <w:r w:rsidRPr="00295EDA">
              <w:rPr>
                <w:spacing w:val="-10"/>
                <w:sz w:val="24"/>
                <w:szCs w:val="24"/>
              </w:rPr>
              <w:t xml:space="preserve">№ </w:t>
            </w:r>
            <w:r w:rsidRPr="00295EDA">
              <w:rPr>
                <w:spacing w:val="-5"/>
                <w:sz w:val="24"/>
                <w:szCs w:val="24"/>
              </w:rPr>
              <w:t>п/п</w:t>
            </w:r>
          </w:p>
        </w:tc>
        <w:tc>
          <w:tcPr>
            <w:tcW w:w="956" w:type="pct"/>
          </w:tcPr>
          <w:p w:rsidR="00295EDA" w:rsidRPr="00295EDA" w:rsidRDefault="00295EDA" w:rsidP="00295EDA">
            <w:pPr>
              <w:pStyle w:val="TableParagraph"/>
              <w:ind w:left="6" w:right="3"/>
              <w:rPr>
                <w:sz w:val="24"/>
                <w:szCs w:val="24"/>
              </w:rPr>
            </w:pPr>
            <w:proofErr w:type="spellStart"/>
            <w:r w:rsidRPr="00295EDA">
              <w:rPr>
                <w:sz w:val="24"/>
                <w:szCs w:val="24"/>
              </w:rPr>
              <w:t>Наименование</w:t>
            </w:r>
            <w:proofErr w:type="spellEnd"/>
            <w:r w:rsidRPr="00295EDA">
              <w:rPr>
                <w:spacing w:val="-5"/>
                <w:sz w:val="24"/>
                <w:szCs w:val="24"/>
              </w:rPr>
              <w:t xml:space="preserve"> </w:t>
            </w:r>
            <w:proofErr w:type="spellStart"/>
            <w:r w:rsidRPr="00295EDA">
              <w:rPr>
                <w:spacing w:val="-5"/>
                <w:sz w:val="24"/>
                <w:szCs w:val="24"/>
              </w:rPr>
              <w:t>задачи</w:t>
            </w:r>
            <w:proofErr w:type="spellEnd"/>
            <w:r w:rsidRPr="00295EDA">
              <w:rPr>
                <w:spacing w:val="-5"/>
                <w:sz w:val="24"/>
                <w:szCs w:val="24"/>
              </w:rPr>
              <w:t xml:space="preserve">/ </w:t>
            </w:r>
            <w:proofErr w:type="spellStart"/>
            <w:r w:rsidRPr="00295EDA">
              <w:rPr>
                <w:sz w:val="24"/>
                <w:szCs w:val="24"/>
              </w:rPr>
              <w:t>мероприятия</w:t>
            </w:r>
            <w:proofErr w:type="spellEnd"/>
            <w:r w:rsidRPr="00295EDA">
              <w:rPr>
                <w:spacing w:val="-4"/>
                <w:sz w:val="24"/>
                <w:szCs w:val="24"/>
              </w:rPr>
              <w:t xml:space="preserve"> </w:t>
            </w:r>
            <w:r w:rsidRPr="00295EDA">
              <w:rPr>
                <w:sz w:val="24"/>
                <w:szCs w:val="24"/>
              </w:rPr>
              <w:t>(</w:t>
            </w:r>
            <w:proofErr w:type="spellStart"/>
            <w:r w:rsidRPr="00295EDA">
              <w:rPr>
                <w:sz w:val="24"/>
                <w:szCs w:val="24"/>
              </w:rPr>
              <w:t>результата</w:t>
            </w:r>
            <w:proofErr w:type="spellEnd"/>
            <w:r w:rsidRPr="00295EDA">
              <w:rPr>
                <w:sz w:val="24"/>
                <w:szCs w:val="24"/>
              </w:rPr>
              <w:t>)</w:t>
            </w:r>
            <w:r w:rsidRPr="00295EDA">
              <w:rPr>
                <w:sz w:val="24"/>
                <w:szCs w:val="24"/>
                <w:vertAlign w:val="superscript"/>
              </w:rPr>
              <w:t>1</w:t>
            </w:r>
            <w:r w:rsidRPr="00295EDA">
              <w:rPr>
                <w:spacing w:val="-4"/>
                <w:sz w:val="24"/>
                <w:szCs w:val="24"/>
              </w:rPr>
              <w:t xml:space="preserve">  </w:t>
            </w:r>
          </w:p>
        </w:tc>
        <w:tc>
          <w:tcPr>
            <w:tcW w:w="533" w:type="pct"/>
          </w:tcPr>
          <w:p w:rsidR="00295EDA" w:rsidRPr="00295EDA" w:rsidRDefault="00295EDA" w:rsidP="00295EDA">
            <w:pPr>
              <w:pStyle w:val="TableParagraph"/>
              <w:spacing w:before="2"/>
              <w:ind w:left="11" w:right="37" w:firstLine="45"/>
              <w:rPr>
                <w:sz w:val="24"/>
                <w:szCs w:val="24"/>
              </w:rPr>
            </w:pPr>
            <w:proofErr w:type="spellStart"/>
            <w:r w:rsidRPr="00295EDA">
              <w:rPr>
                <w:sz w:val="24"/>
                <w:szCs w:val="24"/>
              </w:rPr>
              <w:t>Единица</w:t>
            </w:r>
            <w:proofErr w:type="spellEnd"/>
            <w:r w:rsidRPr="00295EDA">
              <w:rPr>
                <w:spacing w:val="-6"/>
                <w:sz w:val="24"/>
                <w:szCs w:val="24"/>
              </w:rPr>
              <w:t xml:space="preserve"> </w:t>
            </w:r>
            <w:proofErr w:type="spellStart"/>
            <w:r w:rsidRPr="00295EDA">
              <w:rPr>
                <w:sz w:val="24"/>
                <w:szCs w:val="24"/>
              </w:rPr>
              <w:t>измерения</w:t>
            </w:r>
            <w:proofErr w:type="spellEnd"/>
            <w:r w:rsidRPr="00295EDA">
              <w:rPr>
                <w:spacing w:val="40"/>
                <w:sz w:val="24"/>
                <w:szCs w:val="24"/>
              </w:rPr>
              <w:t xml:space="preserve"> </w:t>
            </w:r>
            <w:r w:rsidRPr="00295EDA">
              <w:rPr>
                <w:sz w:val="24"/>
                <w:szCs w:val="24"/>
              </w:rPr>
              <w:t>(</w:t>
            </w:r>
            <w:proofErr w:type="spellStart"/>
            <w:r w:rsidRPr="00295EDA">
              <w:rPr>
                <w:sz w:val="24"/>
                <w:szCs w:val="24"/>
              </w:rPr>
              <w:t>по</w:t>
            </w:r>
            <w:proofErr w:type="spellEnd"/>
            <w:r w:rsidRPr="00295EDA">
              <w:rPr>
                <w:spacing w:val="-6"/>
                <w:sz w:val="24"/>
                <w:szCs w:val="24"/>
              </w:rPr>
              <w:t xml:space="preserve"> </w:t>
            </w:r>
            <w:r w:rsidRPr="00295EDA">
              <w:rPr>
                <w:sz w:val="24"/>
                <w:szCs w:val="24"/>
              </w:rPr>
              <w:t>ОКЕИ)</w:t>
            </w:r>
            <w:r w:rsidRPr="00295EDA">
              <w:rPr>
                <w:sz w:val="24"/>
                <w:szCs w:val="24"/>
                <w:vertAlign w:val="superscript"/>
              </w:rPr>
              <w:t>1</w:t>
            </w:r>
          </w:p>
        </w:tc>
        <w:tc>
          <w:tcPr>
            <w:tcW w:w="432" w:type="pct"/>
          </w:tcPr>
          <w:p w:rsidR="00295EDA" w:rsidRPr="00295EDA" w:rsidRDefault="00295EDA" w:rsidP="00295EDA">
            <w:pPr>
              <w:pStyle w:val="TableParagraph"/>
              <w:rPr>
                <w:sz w:val="24"/>
                <w:szCs w:val="24"/>
              </w:rPr>
            </w:pPr>
            <w:proofErr w:type="spellStart"/>
            <w:r w:rsidRPr="00295EDA">
              <w:rPr>
                <w:sz w:val="24"/>
                <w:szCs w:val="24"/>
              </w:rPr>
              <w:t>Базовое</w:t>
            </w:r>
            <w:proofErr w:type="spellEnd"/>
            <w:r w:rsidRPr="00295EDA">
              <w:rPr>
                <w:spacing w:val="-2"/>
                <w:sz w:val="24"/>
                <w:szCs w:val="24"/>
              </w:rPr>
              <w:t xml:space="preserve"> значение</w:t>
            </w:r>
            <w:r w:rsidRPr="00295EDA">
              <w:rPr>
                <w:spacing w:val="-2"/>
                <w:sz w:val="24"/>
                <w:szCs w:val="24"/>
                <w:vertAlign w:val="superscript"/>
              </w:rPr>
              <w:t>1</w:t>
            </w:r>
          </w:p>
        </w:tc>
        <w:tc>
          <w:tcPr>
            <w:tcW w:w="420" w:type="pct"/>
          </w:tcPr>
          <w:p w:rsidR="00295EDA" w:rsidRPr="00295EDA" w:rsidRDefault="00295EDA" w:rsidP="00295EDA">
            <w:pPr>
              <w:pStyle w:val="TableParagraph"/>
              <w:spacing w:before="2"/>
              <w:ind w:left="12"/>
              <w:rPr>
                <w:sz w:val="24"/>
                <w:szCs w:val="24"/>
                <w:lang w:val="ru-RU"/>
              </w:rPr>
            </w:pPr>
            <w:r w:rsidRPr="00295EDA">
              <w:rPr>
                <w:sz w:val="24"/>
                <w:szCs w:val="24"/>
                <w:lang w:val="ru-RU"/>
              </w:rPr>
              <w:t>Плановое</w:t>
            </w:r>
            <w:r w:rsidRPr="00295EDA">
              <w:rPr>
                <w:spacing w:val="-6"/>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40"/>
                <w:sz w:val="24"/>
                <w:szCs w:val="24"/>
                <w:lang w:val="ru-RU"/>
              </w:rPr>
              <w:t xml:space="preserve"> </w:t>
            </w:r>
            <w:r w:rsidRPr="00295EDA">
              <w:rPr>
                <w:sz w:val="24"/>
                <w:szCs w:val="24"/>
                <w:lang w:val="ru-RU"/>
              </w:rPr>
              <w:t>конец</w:t>
            </w:r>
            <w:r w:rsidRPr="00295EDA">
              <w:rPr>
                <w:spacing w:val="-6"/>
                <w:sz w:val="24"/>
                <w:szCs w:val="24"/>
                <w:lang w:val="ru-RU"/>
              </w:rPr>
              <w:t xml:space="preserve"> </w:t>
            </w:r>
            <w:r w:rsidRPr="00295EDA">
              <w:rPr>
                <w:sz w:val="24"/>
                <w:szCs w:val="24"/>
                <w:lang w:val="ru-RU"/>
              </w:rPr>
              <w:t>отчетного</w:t>
            </w:r>
            <w:r w:rsidRPr="00295EDA">
              <w:rPr>
                <w:spacing w:val="40"/>
                <w:sz w:val="24"/>
                <w:szCs w:val="24"/>
                <w:lang w:val="ru-RU"/>
              </w:rPr>
              <w:t xml:space="preserve"> </w:t>
            </w:r>
            <w:r w:rsidRPr="00295EDA">
              <w:rPr>
                <w:spacing w:val="-2"/>
                <w:sz w:val="24"/>
                <w:szCs w:val="24"/>
                <w:lang w:val="ru-RU"/>
              </w:rPr>
              <w:t>периода</w:t>
            </w:r>
            <w:proofErr w:type="gramStart"/>
            <w:r w:rsidRPr="00295EDA">
              <w:rPr>
                <w:spacing w:val="-2"/>
                <w:sz w:val="24"/>
                <w:szCs w:val="24"/>
                <w:vertAlign w:val="superscript"/>
                <w:lang w:val="ru-RU"/>
              </w:rPr>
              <w:t>1</w:t>
            </w:r>
            <w:proofErr w:type="gramEnd"/>
          </w:p>
        </w:tc>
        <w:tc>
          <w:tcPr>
            <w:tcW w:w="464" w:type="pct"/>
          </w:tcPr>
          <w:p w:rsidR="00295EDA" w:rsidRPr="00295EDA" w:rsidRDefault="00295EDA" w:rsidP="00295EDA">
            <w:pPr>
              <w:pStyle w:val="TableParagraph"/>
              <w:spacing w:before="2"/>
              <w:ind w:left="27" w:right="35" w:hanging="5"/>
              <w:rPr>
                <w:sz w:val="24"/>
                <w:szCs w:val="24"/>
                <w:lang w:val="ru-RU"/>
              </w:rPr>
            </w:pPr>
            <w:r w:rsidRPr="00295EDA">
              <w:rPr>
                <w:spacing w:val="-2"/>
                <w:sz w:val="24"/>
                <w:szCs w:val="24"/>
                <w:lang w:val="ru-RU"/>
              </w:rPr>
              <w:t>Фактическое</w:t>
            </w:r>
            <w:r w:rsidRPr="00295EDA">
              <w:rPr>
                <w:spacing w:val="40"/>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6"/>
                <w:sz w:val="24"/>
                <w:szCs w:val="24"/>
                <w:lang w:val="ru-RU"/>
              </w:rPr>
              <w:t xml:space="preserve"> </w:t>
            </w:r>
            <w:r w:rsidRPr="00295EDA">
              <w:rPr>
                <w:sz w:val="24"/>
                <w:szCs w:val="24"/>
                <w:lang w:val="ru-RU"/>
              </w:rPr>
              <w:t>конец</w:t>
            </w:r>
            <w:r w:rsidRPr="00295EDA">
              <w:rPr>
                <w:spacing w:val="40"/>
                <w:sz w:val="24"/>
                <w:szCs w:val="24"/>
                <w:lang w:val="ru-RU"/>
              </w:rPr>
              <w:t xml:space="preserve"> </w:t>
            </w:r>
            <w:r w:rsidRPr="00295EDA">
              <w:rPr>
                <w:sz w:val="24"/>
                <w:szCs w:val="24"/>
                <w:lang w:val="ru-RU"/>
              </w:rPr>
              <w:t>отчетного</w:t>
            </w:r>
            <w:r w:rsidRPr="00295EDA">
              <w:rPr>
                <w:spacing w:val="-4"/>
                <w:sz w:val="24"/>
                <w:szCs w:val="24"/>
                <w:lang w:val="ru-RU"/>
              </w:rPr>
              <w:t xml:space="preserve"> </w:t>
            </w:r>
            <w:r w:rsidRPr="00295EDA">
              <w:rPr>
                <w:spacing w:val="-2"/>
                <w:sz w:val="24"/>
                <w:szCs w:val="24"/>
                <w:lang w:val="ru-RU"/>
              </w:rPr>
              <w:t>периода</w:t>
            </w:r>
            <w:proofErr w:type="gramStart"/>
            <w:r w:rsidRPr="00295EDA">
              <w:rPr>
                <w:spacing w:val="-2"/>
                <w:sz w:val="24"/>
                <w:szCs w:val="24"/>
                <w:vertAlign w:val="superscript"/>
                <w:lang w:val="ru-RU"/>
              </w:rPr>
              <w:t>2</w:t>
            </w:r>
            <w:proofErr w:type="gramEnd"/>
          </w:p>
        </w:tc>
        <w:tc>
          <w:tcPr>
            <w:tcW w:w="421" w:type="pct"/>
          </w:tcPr>
          <w:p w:rsidR="00295EDA" w:rsidRPr="00295EDA" w:rsidRDefault="00295EDA" w:rsidP="00295EDA">
            <w:pPr>
              <w:pStyle w:val="TableParagraph"/>
              <w:spacing w:before="2"/>
              <w:ind w:left="28" w:right="13"/>
              <w:rPr>
                <w:sz w:val="24"/>
                <w:szCs w:val="24"/>
                <w:lang w:val="ru-RU"/>
              </w:rPr>
            </w:pPr>
            <w:r w:rsidRPr="00295EDA">
              <w:rPr>
                <w:spacing w:val="-2"/>
                <w:sz w:val="24"/>
                <w:szCs w:val="24"/>
                <w:lang w:val="ru-RU"/>
              </w:rPr>
              <w:t>Прогнозное</w:t>
            </w:r>
            <w:r w:rsidRPr="00295EDA">
              <w:rPr>
                <w:spacing w:val="-4"/>
                <w:sz w:val="24"/>
                <w:szCs w:val="24"/>
                <w:lang w:val="ru-RU"/>
              </w:rPr>
              <w:t xml:space="preserve"> </w:t>
            </w:r>
            <w:r w:rsidRPr="00295EDA">
              <w:rPr>
                <w:spacing w:val="-2"/>
                <w:sz w:val="24"/>
                <w:szCs w:val="24"/>
                <w:lang w:val="ru-RU"/>
              </w:rPr>
              <w:t>значение</w:t>
            </w:r>
            <w:r w:rsidRPr="00295EDA">
              <w:rPr>
                <w:spacing w:val="40"/>
                <w:sz w:val="24"/>
                <w:szCs w:val="24"/>
                <w:lang w:val="ru-RU"/>
              </w:rPr>
              <w:t xml:space="preserve"> </w:t>
            </w:r>
            <w:r w:rsidRPr="00295EDA">
              <w:rPr>
                <w:sz w:val="24"/>
                <w:szCs w:val="24"/>
                <w:lang w:val="ru-RU"/>
              </w:rPr>
              <w:t xml:space="preserve">на конец </w:t>
            </w:r>
            <w:proofErr w:type="gramStart"/>
            <w:r w:rsidRPr="00295EDA">
              <w:rPr>
                <w:sz w:val="24"/>
                <w:szCs w:val="24"/>
                <w:lang w:val="ru-RU"/>
              </w:rPr>
              <w:t>отчетного</w:t>
            </w:r>
            <w:proofErr w:type="gramEnd"/>
            <w:r w:rsidRPr="00295EDA">
              <w:rPr>
                <w:spacing w:val="40"/>
                <w:sz w:val="24"/>
                <w:szCs w:val="24"/>
                <w:lang w:val="ru-RU"/>
              </w:rPr>
              <w:t xml:space="preserve"> </w:t>
            </w:r>
            <w:r w:rsidRPr="00295EDA">
              <w:rPr>
                <w:spacing w:val="-2"/>
                <w:sz w:val="24"/>
                <w:szCs w:val="24"/>
                <w:lang w:val="ru-RU"/>
              </w:rPr>
              <w:t>периода</w:t>
            </w:r>
            <w:r w:rsidRPr="00295EDA">
              <w:rPr>
                <w:spacing w:val="-2"/>
                <w:sz w:val="24"/>
                <w:szCs w:val="24"/>
                <w:vertAlign w:val="superscript"/>
                <w:lang w:val="ru-RU"/>
              </w:rPr>
              <w:t>3</w:t>
            </w:r>
          </w:p>
        </w:tc>
        <w:tc>
          <w:tcPr>
            <w:tcW w:w="358" w:type="pct"/>
          </w:tcPr>
          <w:p w:rsidR="00295EDA" w:rsidRPr="00295EDA" w:rsidRDefault="00295EDA" w:rsidP="00295EDA">
            <w:pPr>
              <w:pStyle w:val="TableParagraph"/>
              <w:spacing w:before="2"/>
              <w:ind w:left="61" w:right="-4"/>
              <w:rPr>
                <w:sz w:val="24"/>
                <w:szCs w:val="24"/>
                <w:lang w:val="ru-RU"/>
              </w:rPr>
            </w:pPr>
            <w:r w:rsidRPr="00295EDA">
              <w:rPr>
                <w:sz w:val="24"/>
                <w:szCs w:val="24"/>
                <w:lang w:val="ru-RU"/>
              </w:rPr>
              <w:t>Плановое</w:t>
            </w:r>
            <w:r w:rsidRPr="00295EDA">
              <w:rPr>
                <w:spacing w:val="-6"/>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40"/>
                <w:sz w:val="24"/>
                <w:szCs w:val="24"/>
                <w:lang w:val="ru-RU"/>
              </w:rPr>
              <w:t xml:space="preserve"> </w:t>
            </w:r>
            <w:r w:rsidRPr="00295EDA">
              <w:rPr>
                <w:sz w:val="24"/>
                <w:szCs w:val="24"/>
                <w:lang w:val="ru-RU"/>
              </w:rPr>
              <w:t>конец</w:t>
            </w:r>
            <w:r w:rsidRPr="00295EDA">
              <w:rPr>
                <w:spacing w:val="-2"/>
                <w:sz w:val="24"/>
                <w:szCs w:val="24"/>
                <w:lang w:val="ru-RU"/>
              </w:rPr>
              <w:t xml:space="preserve"> </w:t>
            </w:r>
            <w:r w:rsidRPr="00295EDA">
              <w:rPr>
                <w:sz w:val="24"/>
                <w:szCs w:val="24"/>
                <w:lang w:val="ru-RU"/>
              </w:rPr>
              <w:t>текущего</w:t>
            </w:r>
            <w:r w:rsidRPr="00295EDA">
              <w:rPr>
                <w:spacing w:val="-2"/>
                <w:sz w:val="24"/>
                <w:szCs w:val="24"/>
                <w:lang w:val="ru-RU"/>
              </w:rPr>
              <w:t xml:space="preserve"> </w:t>
            </w:r>
            <w:r w:rsidRPr="00295EDA">
              <w:rPr>
                <w:spacing w:val="-4"/>
                <w:sz w:val="24"/>
                <w:szCs w:val="24"/>
                <w:lang w:val="ru-RU"/>
              </w:rPr>
              <w:t>года</w:t>
            </w:r>
            <w:proofErr w:type="gramStart"/>
            <w:r w:rsidRPr="00295EDA">
              <w:rPr>
                <w:spacing w:val="-4"/>
                <w:sz w:val="24"/>
                <w:szCs w:val="24"/>
                <w:vertAlign w:val="superscript"/>
                <w:lang w:val="ru-RU"/>
              </w:rPr>
              <w:t>1</w:t>
            </w:r>
            <w:proofErr w:type="gramEnd"/>
          </w:p>
        </w:tc>
        <w:tc>
          <w:tcPr>
            <w:tcW w:w="538" w:type="pct"/>
          </w:tcPr>
          <w:p w:rsidR="00295EDA" w:rsidRPr="00295EDA" w:rsidRDefault="00295EDA" w:rsidP="00295EDA">
            <w:pPr>
              <w:pStyle w:val="TableParagraph"/>
              <w:spacing w:before="2"/>
              <w:ind w:left="21"/>
              <w:rPr>
                <w:sz w:val="24"/>
                <w:szCs w:val="24"/>
                <w:lang w:val="ru-RU"/>
              </w:rPr>
            </w:pPr>
            <w:r w:rsidRPr="00295EDA">
              <w:rPr>
                <w:spacing w:val="-2"/>
                <w:sz w:val="24"/>
                <w:szCs w:val="24"/>
                <w:lang w:val="ru-RU"/>
              </w:rPr>
              <w:t>Ответственный</w:t>
            </w:r>
            <w:r w:rsidRPr="00295EDA">
              <w:rPr>
                <w:spacing w:val="40"/>
                <w:sz w:val="24"/>
                <w:szCs w:val="24"/>
                <w:lang w:val="ru-RU"/>
              </w:rPr>
              <w:t xml:space="preserve"> </w:t>
            </w:r>
            <w:r w:rsidRPr="00295EDA">
              <w:rPr>
                <w:sz w:val="24"/>
                <w:szCs w:val="24"/>
                <w:lang w:val="ru-RU"/>
              </w:rPr>
              <w:t>исполнитель</w:t>
            </w:r>
            <w:r w:rsidRPr="00295EDA">
              <w:rPr>
                <w:spacing w:val="-6"/>
                <w:sz w:val="24"/>
                <w:szCs w:val="24"/>
                <w:lang w:val="ru-RU"/>
              </w:rPr>
              <w:t xml:space="preserve"> </w:t>
            </w:r>
            <w:r w:rsidRPr="00295EDA">
              <w:rPr>
                <w:sz w:val="24"/>
                <w:szCs w:val="24"/>
                <w:lang w:val="ru-RU"/>
              </w:rPr>
              <w:t>(Ф.И.О.,</w:t>
            </w:r>
            <w:r w:rsidRPr="00295EDA">
              <w:rPr>
                <w:spacing w:val="40"/>
                <w:sz w:val="24"/>
                <w:szCs w:val="24"/>
                <w:lang w:val="ru-RU"/>
              </w:rPr>
              <w:t xml:space="preserve"> </w:t>
            </w:r>
            <w:r w:rsidRPr="00295EDA">
              <w:rPr>
                <w:spacing w:val="-2"/>
                <w:sz w:val="24"/>
                <w:szCs w:val="24"/>
                <w:lang w:val="ru-RU"/>
              </w:rPr>
              <w:t>должность)</w:t>
            </w:r>
            <w:r w:rsidRPr="00295EDA">
              <w:rPr>
                <w:spacing w:val="-2"/>
                <w:sz w:val="24"/>
                <w:szCs w:val="24"/>
                <w:vertAlign w:val="superscript"/>
                <w:lang w:val="ru-RU"/>
              </w:rPr>
              <w:t>1</w:t>
            </w:r>
          </w:p>
        </w:tc>
        <w:tc>
          <w:tcPr>
            <w:tcW w:w="634" w:type="pct"/>
          </w:tcPr>
          <w:p w:rsidR="00295EDA" w:rsidRPr="00295EDA" w:rsidRDefault="00295EDA" w:rsidP="00295EDA">
            <w:pPr>
              <w:pStyle w:val="TableParagraph"/>
              <w:ind w:left="21"/>
              <w:rPr>
                <w:rFonts w:eastAsiaTheme="minorHAnsi"/>
                <w:sz w:val="24"/>
                <w:szCs w:val="24"/>
              </w:rPr>
            </w:pPr>
            <w:proofErr w:type="spellStart"/>
            <w:r w:rsidRPr="00295EDA">
              <w:rPr>
                <w:rFonts w:eastAsiaTheme="minorHAnsi"/>
                <w:sz w:val="24"/>
                <w:szCs w:val="24"/>
              </w:rPr>
              <w:t>Результат</w:t>
            </w:r>
            <w:proofErr w:type="spellEnd"/>
            <w:r w:rsidRPr="00295EDA">
              <w:rPr>
                <w:rFonts w:eastAsiaTheme="minorHAnsi"/>
                <w:sz w:val="24"/>
                <w:szCs w:val="24"/>
              </w:rPr>
              <w:t xml:space="preserve"> </w:t>
            </w:r>
            <w:proofErr w:type="spellStart"/>
            <w:r w:rsidRPr="00295EDA">
              <w:rPr>
                <w:rFonts w:eastAsiaTheme="minorHAnsi"/>
                <w:sz w:val="24"/>
                <w:szCs w:val="24"/>
              </w:rPr>
              <w:t>реализации</w:t>
            </w:r>
            <w:proofErr w:type="spellEnd"/>
            <w:r w:rsidRPr="00295EDA">
              <w:rPr>
                <w:rFonts w:eastAsiaTheme="minorHAnsi"/>
                <w:sz w:val="24"/>
                <w:szCs w:val="24"/>
              </w:rPr>
              <w:t xml:space="preserve"> </w:t>
            </w:r>
            <w:proofErr w:type="spellStart"/>
            <w:r w:rsidRPr="00295EDA">
              <w:rPr>
                <w:rFonts w:eastAsiaTheme="minorHAnsi"/>
                <w:sz w:val="24"/>
                <w:szCs w:val="24"/>
              </w:rPr>
              <w:t>мероприятия</w:t>
            </w:r>
            <w:proofErr w:type="spellEnd"/>
          </w:p>
          <w:p w:rsidR="00295EDA" w:rsidRPr="00295EDA" w:rsidRDefault="00295EDA" w:rsidP="00295EDA">
            <w:pPr>
              <w:pStyle w:val="TableParagraph"/>
              <w:ind w:left="21"/>
              <w:rPr>
                <w:sz w:val="24"/>
                <w:szCs w:val="24"/>
              </w:rPr>
            </w:pPr>
            <w:r w:rsidRPr="00295EDA">
              <w:rPr>
                <w:sz w:val="24"/>
                <w:szCs w:val="24"/>
              </w:rPr>
              <w:t>(</w:t>
            </w:r>
            <w:proofErr w:type="spellStart"/>
            <w:r w:rsidRPr="00295EDA">
              <w:rPr>
                <w:sz w:val="24"/>
                <w:szCs w:val="24"/>
              </w:rPr>
              <w:t>результата</w:t>
            </w:r>
            <w:proofErr w:type="spellEnd"/>
            <w:r w:rsidRPr="00295EDA">
              <w:rPr>
                <w:sz w:val="24"/>
                <w:szCs w:val="24"/>
              </w:rPr>
              <w:t>)</w:t>
            </w:r>
            <w:r w:rsidRPr="00295EDA">
              <w:rPr>
                <w:sz w:val="24"/>
                <w:szCs w:val="24"/>
                <w:vertAlign w:val="superscript"/>
              </w:rPr>
              <w:t>4</w:t>
            </w:r>
            <w:r w:rsidRPr="00295EDA">
              <w:rPr>
                <w:spacing w:val="-4"/>
                <w:sz w:val="24"/>
                <w:szCs w:val="24"/>
              </w:rPr>
              <w:t xml:space="preserve">  </w:t>
            </w:r>
          </w:p>
        </w:tc>
      </w:tr>
      <w:tr w:rsidR="00295EDA" w:rsidRPr="00295EDA" w:rsidTr="00295EDA">
        <w:trPr>
          <w:trHeight w:val="112"/>
        </w:trPr>
        <w:tc>
          <w:tcPr>
            <w:tcW w:w="244" w:type="pct"/>
          </w:tcPr>
          <w:p w:rsidR="00295EDA" w:rsidRPr="00295EDA" w:rsidRDefault="00295EDA" w:rsidP="00295EDA">
            <w:pPr>
              <w:pStyle w:val="TableParagraph"/>
              <w:ind w:left="5"/>
              <w:rPr>
                <w:spacing w:val="-10"/>
                <w:sz w:val="24"/>
                <w:szCs w:val="24"/>
              </w:rPr>
            </w:pPr>
          </w:p>
        </w:tc>
        <w:tc>
          <w:tcPr>
            <w:tcW w:w="4756" w:type="pct"/>
            <w:gridSpan w:val="9"/>
          </w:tcPr>
          <w:p w:rsidR="00295EDA" w:rsidRPr="00295EDA" w:rsidRDefault="00295EDA" w:rsidP="00295EDA">
            <w:pPr>
              <w:pStyle w:val="TableParagraph"/>
              <w:ind w:left="21"/>
              <w:rPr>
                <w:sz w:val="24"/>
                <w:szCs w:val="24"/>
              </w:rPr>
            </w:pPr>
            <w:r w:rsidRPr="00295EDA">
              <w:rPr>
                <w:i/>
                <w:sz w:val="24"/>
                <w:szCs w:val="24"/>
              </w:rPr>
              <w:t xml:space="preserve">1. </w:t>
            </w:r>
            <w:proofErr w:type="spellStart"/>
            <w:r w:rsidRPr="00295EDA">
              <w:rPr>
                <w:i/>
                <w:sz w:val="24"/>
                <w:szCs w:val="24"/>
              </w:rPr>
              <w:t>Наименование</w:t>
            </w:r>
            <w:proofErr w:type="spellEnd"/>
            <w:r w:rsidRPr="00295EDA">
              <w:rPr>
                <w:i/>
                <w:sz w:val="24"/>
                <w:szCs w:val="24"/>
              </w:rPr>
              <w:t xml:space="preserve"> </w:t>
            </w:r>
            <w:proofErr w:type="spellStart"/>
            <w:r w:rsidRPr="00295EDA">
              <w:rPr>
                <w:i/>
                <w:sz w:val="24"/>
                <w:szCs w:val="24"/>
              </w:rPr>
              <w:t>задачи</w:t>
            </w:r>
            <w:proofErr w:type="spellEnd"/>
            <w:r w:rsidRPr="00295EDA">
              <w:rPr>
                <w:i/>
                <w:sz w:val="24"/>
                <w:szCs w:val="24"/>
              </w:rPr>
              <w:t xml:space="preserve"> </w:t>
            </w:r>
            <w:proofErr w:type="spellStart"/>
            <w:r w:rsidRPr="00295EDA">
              <w:rPr>
                <w:i/>
                <w:spacing w:val="-2"/>
                <w:sz w:val="24"/>
                <w:szCs w:val="24"/>
              </w:rPr>
              <w:t>муниципального</w:t>
            </w:r>
            <w:proofErr w:type="spellEnd"/>
            <w:r w:rsidRPr="00295EDA">
              <w:rPr>
                <w:i/>
                <w:spacing w:val="-2"/>
                <w:sz w:val="24"/>
                <w:szCs w:val="24"/>
              </w:rPr>
              <w:t xml:space="preserve"> </w:t>
            </w:r>
            <w:proofErr w:type="spellStart"/>
            <w:r w:rsidRPr="00295EDA">
              <w:rPr>
                <w:i/>
                <w:spacing w:val="-2"/>
                <w:sz w:val="24"/>
                <w:szCs w:val="24"/>
              </w:rPr>
              <w:t>проекта</w:t>
            </w:r>
            <w:proofErr w:type="spellEnd"/>
          </w:p>
        </w:tc>
      </w:tr>
      <w:tr w:rsidR="00295EDA" w:rsidRPr="00295EDA" w:rsidTr="00295EDA">
        <w:trPr>
          <w:trHeight w:val="1056"/>
        </w:trPr>
        <w:tc>
          <w:tcPr>
            <w:tcW w:w="244" w:type="pct"/>
          </w:tcPr>
          <w:p w:rsidR="00295EDA" w:rsidRPr="00295EDA" w:rsidRDefault="00295EDA" w:rsidP="00295EDA">
            <w:pPr>
              <w:pStyle w:val="TableParagraph"/>
              <w:ind w:left="83"/>
              <w:rPr>
                <w:sz w:val="24"/>
                <w:szCs w:val="24"/>
              </w:rPr>
            </w:pPr>
            <w:r w:rsidRPr="00295EDA">
              <w:rPr>
                <w:spacing w:val="-4"/>
                <w:sz w:val="24"/>
                <w:szCs w:val="24"/>
              </w:rPr>
              <w:t>1.1</w:t>
            </w:r>
          </w:p>
        </w:tc>
        <w:tc>
          <w:tcPr>
            <w:tcW w:w="956" w:type="pct"/>
          </w:tcPr>
          <w:p w:rsidR="00295EDA" w:rsidRPr="00295EDA" w:rsidRDefault="00295EDA" w:rsidP="00295EDA">
            <w:pPr>
              <w:pStyle w:val="TableParagraph"/>
              <w:spacing w:before="2"/>
              <w:ind w:left="6" w:right="9"/>
              <w:rPr>
                <w:sz w:val="24"/>
                <w:szCs w:val="24"/>
              </w:rPr>
            </w:pPr>
            <w:proofErr w:type="spellStart"/>
            <w:r w:rsidRPr="00295EDA">
              <w:rPr>
                <w:i/>
                <w:sz w:val="24"/>
                <w:szCs w:val="24"/>
              </w:rPr>
              <w:t>мероприятие</w:t>
            </w:r>
            <w:proofErr w:type="spellEnd"/>
            <w:r w:rsidRPr="00295EDA">
              <w:rPr>
                <w:sz w:val="24"/>
                <w:szCs w:val="24"/>
              </w:rPr>
              <w:t xml:space="preserve"> </w:t>
            </w:r>
            <w:r w:rsidRPr="00295EDA">
              <w:rPr>
                <w:i/>
                <w:sz w:val="24"/>
                <w:szCs w:val="24"/>
              </w:rPr>
              <w:t>(</w:t>
            </w:r>
            <w:proofErr w:type="spellStart"/>
            <w:r w:rsidRPr="00295EDA">
              <w:rPr>
                <w:i/>
                <w:sz w:val="24"/>
                <w:szCs w:val="24"/>
              </w:rPr>
              <w:t>результат</w:t>
            </w:r>
            <w:proofErr w:type="spellEnd"/>
            <w:r w:rsidRPr="00295EDA">
              <w:rPr>
                <w:i/>
                <w:sz w:val="24"/>
                <w:szCs w:val="24"/>
              </w:rPr>
              <w:t>)</w:t>
            </w:r>
            <w:r w:rsidRPr="00295EDA">
              <w:rPr>
                <w:sz w:val="24"/>
                <w:szCs w:val="24"/>
              </w:rPr>
              <w:t xml:space="preserve"> «</w:t>
            </w:r>
            <w:proofErr w:type="spellStart"/>
            <w:r w:rsidRPr="00295EDA">
              <w:rPr>
                <w:i/>
                <w:sz w:val="24"/>
                <w:szCs w:val="24"/>
              </w:rPr>
              <w:t>Наименование</w:t>
            </w:r>
            <w:proofErr w:type="spellEnd"/>
            <w:r w:rsidRPr="00295EDA">
              <w:rPr>
                <w:i/>
                <w:sz w:val="24"/>
                <w:szCs w:val="24"/>
              </w:rPr>
              <w:t>»</w:t>
            </w:r>
          </w:p>
        </w:tc>
        <w:tc>
          <w:tcPr>
            <w:tcW w:w="533" w:type="pct"/>
          </w:tcPr>
          <w:p w:rsidR="00295EDA" w:rsidRPr="00295EDA" w:rsidRDefault="00295EDA" w:rsidP="00295EDA">
            <w:pPr>
              <w:pStyle w:val="TableParagraph"/>
              <w:ind w:left="256"/>
              <w:rPr>
                <w:sz w:val="24"/>
                <w:szCs w:val="24"/>
              </w:rPr>
            </w:pPr>
          </w:p>
        </w:tc>
        <w:tc>
          <w:tcPr>
            <w:tcW w:w="432" w:type="pct"/>
          </w:tcPr>
          <w:p w:rsidR="00295EDA" w:rsidRPr="00295EDA" w:rsidRDefault="00295EDA" w:rsidP="00295EDA">
            <w:pPr>
              <w:pStyle w:val="TableParagraph"/>
              <w:rPr>
                <w:sz w:val="24"/>
                <w:szCs w:val="24"/>
              </w:rPr>
            </w:pPr>
          </w:p>
        </w:tc>
        <w:tc>
          <w:tcPr>
            <w:tcW w:w="420" w:type="pct"/>
          </w:tcPr>
          <w:p w:rsidR="00295EDA" w:rsidRPr="00295EDA" w:rsidRDefault="00295EDA" w:rsidP="00295EDA">
            <w:pPr>
              <w:pStyle w:val="TableParagraph"/>
              <w:ind w:left="13"/>
              <w:rPr>
                <w:sz w:val="24"/>
                <w:szCs w:val="24"/>
              </w:rPr>
            </w:pPr>
          </w:p>
        </w:tc>
        <w:tc>
          <w:tcPr>
            <w:tcW w:w="464" w:type="pct"/>
          </w:tcPr>
          <w:p w:rsidR="00295EDA" w:rsidRPr="00295EDA" w:rsidRDefault="00295EDA" w:rsidP="00295EDA">
            <w:pPr>
              <w:pStyle w:val="TableParagraph"/>
              <w:ind w:left="14"/>
              <w:rPr>
                <w:sz w:val="24"/>
                <w:szCs w:val="24"/>
              </w:rPr>
            </w:pPr>
          </w:p>
        </w:tc>
        <w:tc>
          <w:tcPr>
            <w:tcW w:w="421" w:type="pct"/>
          </w:tcPr>
          <w:p w:rsidR="00295EDA" w:rsidRPr="00295EDA" w:rsidRDefault="00295EDA" w:rsidP="00295EDA">
            <w:pPr>
              <w:pStyle w:val="TableParagraph"/>
              <w:ind w:left="14"/>
              <w:rPr>
                <w:sz w:val="24"/>
                <w:szCs w:val="24"/>
              </w:rPr>
            </w:pPr>
          </w:p>
        </w:tc>
        <w:tc>
          <w:tcPr>
            <w:tcW w:w="358" w:type="pct"/>
          </w:tcPr>
          <w:p w:rsidR="00295EDA" w:rsidRPr="00295EDA" w:rsidRDefault="00295EDA" w:rsidP="00295EDA">
            <w:pPr>
              <w:pStyle w:val="TableParagraph"/>
              <w:ind w:left="15"/>
              <w:rPr>
                <w:sz w:val="24"/>
                <w:szCs w:val="24"/>
              </w:rPr>
            </w:pPr>
          </w:p>
        </w:tc>
        <w:tc>
          <w:tcPr>
            <w:tcW w:w="538" w:type="pct"/>
          </w:tcPr>
          <w:p w:rsidR="00295EDA" w:rsidRPr="00295EDA" w:rsidRDefault="00295EDA" w:rsidP="00295EDA">
            <w:pPr>
              <w:pStyle w:val="TableParagraph"/>
              <w:spacing w:before="2"/>
              <w:ind w:left="69" w:right="46" w:hanging="1"/>
              <w:rPr>
                <w:sz w:val="24"/>
                <w:szCs w:val="24"/>
              </w:rPr>
            </w:pPr>
          </w:p>
        </w:tc>
        <w:tc>
          <w:tcPr>
            <w:tcW w:w="634" w:type="pct"/>
          </w:tcPr>
          <w:p w:rsidR="00295EDA" w:rsidRPr="00295EDA" w:rsidRDefault="00295EDA" w:rsidP="00295EDA">
            <w:pPr>
              <w:pStyle w:val="TableParagraph"/>
              <w:spacing w:before="2"/>
              <w:ind w:left="14" w:right="50"/>
              <w:rPr>
                <w:sz w:val="24"/>
                <w:szCs w:val="24"/>
              </w:rPr>
            </w:pPr>
          </w:p>
        </w:tc>
      </w:tr>
      <w:tr w:rsidR="00295EDA" w:rsidRPr="00295EDA" w:rsidTr="00295EDA">
        <w:trPr>
          <w:trHeight w:val="893"/>
        </w:trPr>
        <w:tc>
          <w:tcPr>
            <w:tcW w:w="244" w:type="pct"/>
          </w:tcPr>
          <w:p w:rsidR="00295EDA" w:rsidRPr="00295EDA" w:rsidRDefault="00295EDA" w:rsidP="00295EDA">
            <w:pPr>
              <w:pStyle w:val="TableParagraph"/>
              <w:ind w:left="83"/>
              <w:rPr>
                <w:sz w:val="24"/>
                <w:szCs w:val="24"/>
              </w:rPr>
            </w:pPr>
            <w:r w:rsidRPr="00295EDA">
              <w:rPr>
                <w:sz w:val="24"/>
                <w:szCs w:val="24"/>
              </w:rPr>
              <w:t>1.2</w:t>
            </w:r>
          </w:p>
        </w:tc>
        <w:tc>
          <w:tcPr>
            <w:tcW w:w="956" w:type="pct"/>
          </w:tcPr>
          <w:p w:rsidR="00295EDA" w:rsidRPr="00295EDA" w:rsidRDefault="00295EDA" w:rsidP="00295EDA">
            <w:pPr>
              <w:pStyle w:val="TableParagraph"/>
              <w:spacing w:before="2"/>
              <w:ind w:left="6" w:right="9"/>
              <w:rPr>
                <w:sz w:val="24"/>
                <w:szCs w:val="24"/>
              </w:rPr>
            </w:pPr>
            <w:proofErr w:type="spellStart"/>
            <w:r w:rsidRPr="00295EDA">
              <w:rPr>
                <w:i/>
                <w:sz w:val="24"/>
                <w:szCs w:val="24"/>
              </w:rPr>
              <w:t>мероприятие</w:t>
            </w:r>
            <w:proofErr w:type="spellEnd"/>
            <w:r w:rsidRPr="00295EDA">
              <w:rPr>
                <w:sz w:val="24"/>
                <w:szCs w:val="24"/>
              </w:rPr>
              <w:t xml:space="preserve"> </w:t>
            </w:r>
            <w:r w:rsidRPr="00295EDA">
              <w:rPr>
                <w:i/>
                <w:sz w:val="24"/>
                <w:szCs w:val="24"/>
              </w:rPr>
              <w:t>(</w:t>
            </w:r>
            <w:proofErr w:type="spellStart"/>
            <w:r w:rsidRPr="00295EDA">
              <w:rPr>
                <w:i/>
                <w:sz w:val="24"/>
                <w:szCs w:val="24"/>
              </w:rPr>
              <w:t>результат</w:t>
            </w:r>
            <w:proofErr w:type="spellEnd"/>
            <w:r w:rsidRPr="00295EDA">
              <w:rPr>
                <w:i/>
                <w:sz w:val="24"/>
                <w:szCs w:val="24"/>
              </w:rPr>
              <w:t>)</w:t>
            </w:r>
            <w:r w:rsidRPr="00295EDA">
              <w:rPr>
                <w:sz w:val="24"/>
                <w:szCs w:val="24"/>
              </w:rPr>
              <w:t xml:space="preserve"> «</w:t>
            </w:r>
            <w:proofErr w:type="spellStart"/>
            <w:r w:rsidRPr="00295EDA">
              <w:rPr>
                <w:i/>
                <w:sz w:val="24"/>
                <w:szCs w:val="24"/>
              </w:rPr>
              <w:t>Наименование</w:t>
            </w:r>
            <w:proofErr w:type="spellEnd"/>
            <w:r w:rsidRPr="00295EDA">
              <w:rPr>
                <w:i/>
                <w:sz w:val="24"/>
                <w:szCs w:val="24"/>
              </w:rPr>
              <w:t>»</w:t>
            </w:r>
          </w:p>
        </w:tc>
        <w:tc>
          <w:tcPr>
            <w:tcW w:w="533" w:type="pct"/>
          </w:tcPr>
          <w:p w:rsidR="00295EDA" w:rsidRPr="00295EDA" w:rsidRDefault="00295EDA" w:rsidP="00295EDA">
            <w:pPr>
              <w:pStyle w:val="TableParagraph"/>
              <w:rPr>
                <w:sz w:val="24"/>
                <w:szCs w:val="24"/>
              </w:rPr>
            </w:pPr>
          </w:p>
        </w:tc>
        <w:tc>
          <w:tcPr>
            <w:tcW w:w="432" w:type="pct"/>
          </w:tcPr>
          <w:p w:rsidR="00295EDA" w:rsidRPr="00295EDA" w:rsidRDefault="00295EDA" w:rsidP="00295EDA">
            <w:pPr>
              <w:pStyle w:val="TableParagraph"/>
              <w:ind w:left="11"/>
              <w:rPr>
                <w:sz w:val="24"/>
                <w:szCs w:val="24"/>
              </w:rPr>
            </w:pPr>
          </w:p>
        </w:tc>
        <w:tc>
          <w:tcPr>
            <w:tcW w:w="420" w:type="pct"/>
          </w:tcPr>
          <w:p w:rsidR="00295EDA" w:rsidRPr="00295EDA" w:rsidRDefault="00295EDA" w:rsidP="00295EDA">
            <w:pPr>
              <w:pStyle w:val="TableParagraph"/>
              <w:ind w:left="12"/>
              <w:rPr>
                <w:sz w:val="24"/>
                <w:szCs w:val="24"/>
              </w:rPr>
            </w:pPr>
          </w:p>
        </w:tc>
        <w:tc>
          <w:tcPr>
            <w:tcW w:w="464" w:type="pct"/>
          </w:tcPr>
          <w:p w:rsidR="00295EDA" w:rsidRPr="00295EDA" w:rsidRDefault="00295EDA" w:rsidP="00295EDA">
            <w:pPr>
              <w:pStyle w:val="TableParagraph"/>
              <w:ind w:left="13"/>
              <w:rPr>
                <w:sz w:val="24"/>
                <w:szCs w:val="24"/>
              </w:rPr>
            </w:pPr>
          </w:p>
        </w:tc>
        <w:tc>
          <w:tcPr>
            <w:tcW w:w="421" w:type="pct"/>
          </w:tcPr>
          <w:p w:rsidR="00295EDA" w:rsidRPr="00295EDA" w:rsidRDefault="00295EDA" w:rsidP="00295EDA">
            <w:pPr>
              <w:pStyle w:val="TableParagraph"/>
              <w:ind w:left="15"/>
              <w:rPr>
                <w:sz w:val="24"/>
                <w:szCs w:val="24"/>
              </w:rPr>
            </w:pPr>
          </w:p>
        </w:tc>
        <w:tc>
          <w:tcPr>
            <w:tcW w:w="358" w:type="pct"/>
          </w:tcPr>
          <w:p w:rsidR="00295EDA" w:rsidRPr="00295EDA" w:rsidRDefault="00295EDA" w:rsidP="00295EDA">
            <w:pPr>
              <w:pStyle w:val="TableParagraph"/>
              <w:ind w:left="16"/>
              <w:rPr>
                <w:sz w:val="24"/>
                <w:szCs w:val="24"/>
              </w:rPr>
            </w:pPr>
          </w:p>
        </w:tc>
        <w:tc>
          <w:tcPr>
            <w:tcW w:w="538" w:type="pct"/>
          </w:tcPr>
          <w:p w:rsidR="00295EDA" w:rsidRPr="00295EDA" w:rsidRDefault="00295EDA" w:rsidP="00295EDA">
            <w:pPr>
              <w:pStyle w:val="TableParagraph"/>
              <w:spacing w:before="2"/>
              <w:ind w:left="69" w:right="46" w:hanging="1"/>
              <w:rPr>
                <w:sz w:val="24"/>
                <w:szCs w:val="24"/>
              </w:rPr>
            </w:pPr>
          </w:p>
        </w:tc>
        <w:tc>
          <w:tcPr>
            <w:tcW w:w="634" w:type="pct"/>
          </w:tcPr>
          <w:p w:rsidR="00295EDA" w:rsidRPr="00295EDA" w:rsidRDefault="00295EDA" w:rsidP="00295EDA">
            <w:pPr>
              <w:pStyle w:val="TableParagraph"/>
              <w:spacing w:before="2"/>
              <w:ind w:left="14" w:right="35"/>
              <w:rPr>
                <w:sz w:val="24"/>
                <w:szCs w:val="24"/>
              </w:rPr>
            </w:pPr>
          </w:p>
        </w:tc>
      </w:tr>
      <w:tr w:rsidR="00295EDA" w:rsidRPr="00295EDA" w:rsidTr="00295EDA">
        <w:trPr>
          <w:trHeight w:val="893"/>
        </w:trPr>
        <w:tc>
          <w:tcPr>
            <w:tcW w:w="244" w:type="pct"/>
          </w:tcPr>
          <w:p w:rsidR="00295EDA" w:rsidRPr="00295EDA" w:rsidRDefault="00295EDA" w:rsidP="00295EDA">
            <w:pPr>
              <w:pStyle w:val="TableParagraph"/>
              <w:ind w:left="6"/>
              <w:rPr>
                <w:sz w:val="24"/>
                <w:szCs w:val="24"/>
              </w:rPr>
            </w:pPr>
            <w:r w:rsidRPr="00295EDA">
              <w:rPr>
                <w:sz w:val="24"/>
                <w:szCs w:val="24"/>
              </w:rPr>
              <w:t>…</w:t>
            </w:r>
          </w:p>
        </w:tc>
        <w:tc>
          <w:tcPr>
            <w:tcW w:w="956" w:type="pct"/>
          </w:tcPr>
          <w:p w:rsidR="00295EDA" w:rsidRPr="00295EDA" w:rsidRDefault="00295EDA" w:rsidP="00295EDA">
            <w:pPr>
              <w:pStyle w:val="TableParagraph"/>
              <w:ind w:left="6"/>
              <w:rPr>
                <w:sz w:val="24"/>
                <w:szCs w:val="24"/>
              </w:rPr>
            </w:pPr>
            <w:r w:rsidRPr="00295EDA">
              <w:rPr>
                <w:sz w:val="24"/>
                <w:szCs w:val="24"/>
              </w:rPr>
              <w:t>…</w:t>
            </w:r>
          </w:p>
        </w:tc>
        <w:tc>
          <w:tcPr>
            <w:tcW w:w="533" w:type="pct"/>
          </w:tcPr>
          <w:p w:rsidR="00295EDA" w:rsidRPr="00295EDA" w:rsidRDefault="00295EDA" w:rsidP="00295EDA">
            <w:pPr>
              <w:pStyle w:val="TableParagraph"/>
              <w:rPr>
                <w:sz w:val="24"/>
                <w:szCs w:val="24"/>
              </w:rPr>
            </w:pPr>
          </w:p>
        </w:tc>
        <w:tc>
          <w:tcPr>
            <w:tcW w:w="432" w:type="pct"/>
          </w:tcPr>
          <w:p w:rsidR="00295EDA" w:rsidRPr="00295EDA" w:rsidRDefault="00295EDA" w:rsidP="00295EDA">
            <w:pPr>
              <w:pStyle w:val="TableParagraph"/>
              <w:ind w:left="11"/>
              <w:rPr>
                <w:sz w:val="24"/>
                <w:szCs w:val="24"/>
              </w:rPr>
            </w:pPr>
          </w:p>
        </w:tc>
        <w:tc>
          <w:tcPr>
            <w:tcW w:w="420" w:type="pct"/>
          </w:tcPr>
          <w:p w:rsidR="00295EDA" w:rsidRPr="00295EDA" w:rsidRDefault="00295EDA" w:rsidP="00295EDA">
            <w:pPr>
              <w:pStyle w:val="TableParagraph"/>
              <w:ind w:left="12"/>
              <w:rPr>
                <w:sz w:val="24"/>
                <w:szCs w:val="24"/>
              </w:rPr>
            </w:pPr>
          </w:p>
        </w:tc>
        <w:tc>
          <w:tcPr>
            <w:tcW w:w="464" w:type="pct"/>
          </w:tcPr>
          <w:p w:rsidR="00295EDA" w:rsidRPr="00295EDA" w:rsidRDefault="00295EDA" w:rsidP="00295EDA">
            <w:pPr>
              <w:pStyle w:val="TableParagraph"/>
              <w:ind w:left="13"/>
              <w:rPr>
                <w:sz w:val="24"/>
                <w:szCs w:val="24"/>
              </w:rPr>
            </w:pPr>
          </w:p>
        </w:tc>
        <w:tc>
          <w:tcPr>
            <w:tcW w:w="421" w:type="pct"/>
          </w:tcPr>
          <w:p w:rsidR="00295EDA" w:rsidRPr="00295EDA" w:rsidRDefault="00295EDA" w:rsidP="00295EDA">
            <w:pPr>
              <w:pStyle w:val="TableParagraph"/>
              <w:ind w:left="15"/>
              <w:rPr>
                <w:sz w:val="24"/>
                <w:szCs w:val="24"/>
              </w:rPr>
            </w:pPr>
          </w:p>
        </w:tc>
        <w:tc>
          <w:tcPr>
            <w:tcW w:w="358" w:type="pct"/>
          </w:tcPr>
          <w:p w:rsidR="00295EDA" w:rsidRPr="00295EDA" w:rsidRDefault="00295EDA" w:rsidP="00295EDA">
            <w:pPr>
              <w:pStyle w:val="TableParagraph"/>
              <w:ind w:left="16"/>
              <w:rPr>
                <w:sz w:val="24"/>
                <w:szCs w:val="24"/>
              </w:rPr>
            </w:pPr>
          </w:p>
        </w:tc>
        <w:tc>
          <w:tcPr>
            <w:tcW w:w="538" w:type="pct"/>
          </w:tcPr>
          <w:p w:rsidR="00295EDA" w:rsidRPr="00295EDA" w:rsidRDefault="00295EDA" w:rsidP="00295EDA">
            <w:pPr>
              <w:pStyle w:val="TableParagraph"/>
              <w:spacing w:before="2"/>
              <w:ind w:left="69" w:right="46" w:hanging="1"/>
              <w:rPr>
                <w:sz w:val="24"/>
                <w:szCs w:val="24"/>
              </w:rPr>
            </w:pPr>
          </w:p>
        </w:tc>
        <w:tc>
          <w:tcPr>
            <w:tcW w:w="634" w:type="pct"/>
          </w:tcPr>
          <w:p w:rsidR="00295EDA" w:rsidRPr="00295EDA" w:rsidRDefault="00295EDA" w:rsidP="00295EDA">
            <w:pPr>
              <w:pStyle w:val="TableParagraph"/>
              <w:spacing w:before="2"/>
              <w:ind w:left="14" w:right="35"/>
              <w:rPr>
                <w:sz w:val="24"/>
                <w:szCs w:val="24"/>
              </w:rPr>
            </w:pPr>
          </w:p>
        </w:tc>
      </w:tr>
    </w:tbl>
    <w:p w:rsidR="00295EDA" w:rsidRPr="00295EDA" w:rsidRDefault="00295EDA" w:rsidP="00295EDA">
      <w:pPr>
        <w:pStyle w:val="ConsPlusNormal"/>
        <w:jc w:val="both"/>
        <w:rPr>
          <w:rFonts w:ascii="Times New Roman" w:hAnsi="Times New Roman" w:cs="Times New Roman"/>
          <w:sz w:val="24"/>
          <w:szCs w:val="24"/>
          <w:lang w:eastAsia="en-US"/>
        </w:rPr>
      </w:pPr>
      <w:r w:rsidRPr="00295EDA">
        <w:rPr>
          <w:rFonts w:ascii="Times New Roman" w:hAnsi="Times New Roman" w:cs="Times New Roman"/>
          <w:sz w:val="24"/>
          <w:szCs w:val="24"/>
          <w:vertAlign w:val="superscript"/>
          <w:lang w:eastAsia="en-US"/>
        </w:rPr>
        <w:t>1</w:t>
      </w:r>
      <w:proofErr w:type="gramStart"/>
      <w:r w:rsidRPr="00295EDA">
        <w:rPr>
          <w:rFonts w:ascii="Times New Roman" w:hAnsi="Times New Roman" w:cs="Times New Roman"/>
          <w:sz w:val="24"/>
          <w:szCs w:val="24"/>
          <w:lang w:eastAsia="en-US"/>
        </w:rPr>
        <w:t xml:space="preserve"> З</w:t>
      </w:r>
      <w:proofErr w:type="gramEnd"/>
      <w:r w:rsidRPr="00295EDA">
        <w:rPr>
          <w:rFonts w:ascii="Times New Roman" w:hAnsi="Times New Roman" w:cs="Times New Roman"/>
          <w:sz w:val="24"/>
          <w:szCs w:val="24"/>
          <w:lang w:eastAsia="en-US"/>
        </w:rPr>
        <w:t>аполняется в соответствии с разделом 5 «Мероприятия (результаты) муниципального проекта» паспорта муниципальной программы.</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4</w:t>
      </w:r>
      <w:proofErr w:type="gramStart"/>
      <w:r w:rsidRPr="00295EDA">
        <w:t xml:space="preserve"> Ф</w:t>
      </w:r>
      <w:proofErr w:type="gramEnd"/>
      <w:r w:rsidRPr="00295EDA">
        <w:t xml:space="preserve">актически достигнутый результат реализации мероприятия (результата) за отчетный период: описание работы, выполненной в рамках мероприятия, информация о мощностях объектов, введенных в результате реализации  мероприятия (результата), характеристика достижения  конечного  результата (промежуточного результата), ссылка на  документальное  подтверждение  результата, а также причины невыполнения мероприятий  в  установленный  срок,  причины  </w:t>
      </w:r>
      <w:proofErr w:type="spellStart"/>
      <w:r w:rsidRPr="00295EDA">
        <w:t>недостижения</w:t>
      </w:r>
      <w:proofErr w:type="spellEnd"/>
      <w:r w:rsidRPr="00295EDA">
        <w:t xml:space="preserve"> запланированных результатов, причины </w:t>
      </w:r>
      <w:proofErr w:type="spellStart"/>
      <w:r w:rsidRPr="00295EDA">
        <w:t>неосвоения</w:t>
      </w:r>
      <w:proofErr w:type="spellEnd"/>
      <w:r w:rsidRPr="00295EDA">
        <w:t xml:space="preserve"> средств.</w:t>
      </w:r>
    </w:p>
    <w:p w:rsidR="00295EDA" w:rsidRPr="00295EDA" w:rsidRDefault="00295EDA" w:rsidP="00295EDA">
      <w:pPr>
        <w:adjustRightInd w:val="0"/>
        <w:jc w:val="both"/>
      </w:pPr>
    </w:p>
    <w:p w:rsidR="00295EDA" w:rsidRPr="00295EDA" w:rsidRDefault="00295EDA" w:rsidP="00295EDA">
      <w:pPr>
        <w:pStyle w:val="TableParagraph"/>
        <w:rPr>
          <w:sz w:val="24"/>
          <w:szCs w:val="24"/>
        </w:rPr>
      </w:pPr>
    </w:p>
    <w:p w:rsidR="00295EDA" w:rsidRPr="00295EDA" w:rsidRDefault="00295EDA" w:rsidP="00295EDA">
      <w:pPr>
        <w:pStyle w:val="TableParagraph"/>
        <w:rPr>
          <w:sz w:val="24"/>
          <w:szCs w:val="24"/>
        </w:rPr>
        <w:sectPr w:rsidR="00295EDA" w:rsidRPr="00295EDA">
          <w:pgSz w:w="16840" w:h="11910" w:orient="landscape"/>
          <w:pgMar w:top="1100" w:right="1133" w:bottom="280" w:left="1275" w:header="720" w:footer="720" w:gutter="0"/>
          <w:cols w:space="720"/>
        </w:sectPr>
      </w:pPr>
    </w:p>
    <w:p w:rsidR="00295EDA" w:rsidRPr="00295EDA" w:rsidRDefault="00295EDA" w:rsidP="00295EDA">
      <w:pPr>
        <w:pStyle w:val="ac"/>
        <w:ind w:left="0" w:firstLine="0"/>
        <w:rPr>
          <w:spacing w:val="-2"/>
          <w:sz w:val="24"/>
          <w:szCs w:val="24"/>
        </w:rPr>
      </w:pPr>
      <w:r w:rsidRPr="00295EDA">
        <w:rPr>
          <w:spacing w:val="-2"/>
          <w:sz w:val="24"/>
          <w:szCs w:val="24"/>
        </w:rPr>
        <w:lastRenderedPageBreak/>
        <w:t>3. Сведения об исполнении бюджетных ассигнований, предусмотренных на финансовое обеспечение реализации муниципального проекта</w:t>
      </w:r>
      <w:r w:rsidRPr="00295EDA">
        <w:rPr>
          <w:sz w:val="24"/>
          <w:szCs w:val="24"/>
          <w:vertAlign w:val="superscript"/>
        </w:rPr>
        <w:t xml:space="preserve"> </w:t>
      </w:r>
      <w:r w:rsidRPr="00295EDA">
        <w:rPr>
          <w:spacing w:val="-2"/>
          <w:sz w:val="24"/>
          <w:szCs w:val="24"/>
        </w:rPr>
        <w:t>в «ГГГГ» году</w:t>
      </w:r>
    </w:p>
    <w:p w:rsidR="00295EDA" w:rsidRPr="00295EDA" w:rsidRDefault="00295EDA" w:rsidP="00295EDA">
      <w:pPr>
        <w:pStyle w:val="a8"/>
        <w:spacing w:before="5"/>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1559"/>
        <w:gridCol w:w="1134"/>
        <w:gridCol w:w="1276"/>
        <w:gridCol w:w="1417"/>
        <w:gridCol w:w="1134"/>
        <w:gridCol w:w="1276"/>
        <w:gridCol w:w="1559"/>
      </w:tblGrid>
      <w:tr w:rsidR="00295EDA" w:rsidRPr="00295EDA" w:rsidTr="00295EDA">
        <w:trPr>
          <w:trHeight w:val="112"/>
        </w:trPr>
        <w:tc>
          <w:tcPr>
            <w:tcW w:w="5387" w:type="dxa"/>
            <w:vMerge w:val="restart"/>
          </w:tcPr>
          <w:p w:rsidR="00295EDA" w:rsidRPr="00295EDA" w:rsidRDefault="00295EDA" w:rsidP="00295EDA">
            <w:pPr>
              <w:pStyle w:val="TableParagraph"/>
              <w:ind w:right="4"/>
              <w:rPr>
                <w:spacing w:val="-2"/>
                <w:sz w:val="24"/>
                <w:szCs w:val="24"/>
                <w:lang w:val="ru-RU"/>
              </w:rPr>
            </w:pPr>
            <w:r w:rsidRPr="00295EDA">
              <w:rPr>
                <w:spacing w:val="-2"/>
                <w:sz w:val="24"/>
                <w:szCs w:val="24"/>
                <w:lang w:val="ru-RU"/>
              </w:rPr>
              <w:t>Наименование муниципального проекта и источника финансового обеспечения</w:t>
            </w:r>
            <w:proofErr w:type="gramStart"/>
            <w:r w:rsidRPr="00295EDA">
              <w:rPr>
                <w:spacing w:val="-2"/>
                <w:sz w:val="24"/>
                <w:szCs w:val="24"/>
                <w:vertAlign w:val="superscript"/>
                <w:lang w:val="ru-RU"/>
              </w:rPr>
              <w:t>1</w:t>
            </w:r>
            <w:proofErr w:type="gramEnd"/>
          </w:p>
        </w:tc>
        <w:tc>
          <w:tcPr>
            <w:tcW w:w="3969" w:type="dxa"/>
            <w:gridSpan w:val="3"/>
          </w:tcPr>
          <w:p w:rsidR="00295EDA" w:rsidRPr="00295EDA" w:rsidRDefault="00295EDA" w:rsidP="00295EDA">
            <w:pPr>
              <w:pStyle w:val="TableParagraph"/>
              <w:ind w:left="23"/>
              <w:rPr>
                <w:spacing w:val="9"/>
                <w:sz w:val="24"/>
                <w:szCs w:val="24"/>
                <w:lang w:val="ru-RU"/>
              </w:rPr>
            </w:pPr>
            <w:r w:rsidRPr="00295EDA">
              <w:rPr>
                <w:spacing w:val="-2"/>
                <w:sz w:val="24"/>
                <w:szCs w:val="24"/>
                <w:lang w:val="ru-RU"/>
              </w:rPr>
              <w:t>Объем</w:t>
            </w:r>
            <w:r w:rsidRPr="00295EDA">
              <w:rPr>
                <w:spacing w:val="9"/>
                <w:sz w:val="24"/>
                <w:szCs w:val="24"/>
                <w:lang w:val="ru-RU"/>
              </w:rPr>
              <w:t xml:space="preserve"> </w:t>
            </w:r>
            <w:r w:rsidRPr="00295EDA">
              <w:rPr>
                <w:spacing w:val="-2"/>
                <w:sz w:val="24"/>
                <w:szCs w:val="24"/>
                <w:lang w:val="ru-RU"/>
              </w:rPr>
              <w:t>финансового</w:t>
            </w:r>
            <w:r w:rsidRPr="00295EDA">
              <w:rPr>
                <w:spacing w:val="12"/>
                <w:sz w:val="24"/>
                <w:szCs w:val="24"/>
                <w:lang w:val="ru-RU"/>
              </w:rPr>
              <w:t xml:space="preserve"> </w:t>
            </w:r>
            <w:r w:rsidRPr="00295EDA">
              <w:rPr>
                <w:spacing w:val="-2"/>
                <w:sz w:val="24"/>
                <w:szCs w:val="24"/>
                <w:lang w:val="ru-RU"/>
              </w:rPr>
              <w:t>обеспечения,</w:t>
            </w:r>
            <w:r w:rsidRPr="00295EDA">
              <w:rPr>
                <w:spacing w:val="9"/>
                <w:sz w:val="24"/>
                <w:szCs w:val="24"/>
                <w:lang w:val="ru-RU"/>
              </w:rPr>
              <w:t xml:space="preserve"> </w:t>
            </w:r>
          </w:p>
          <w:p w:rsidR="00295EDA" w:rsidRPr="00295EDA" w:rsidRDefault="00295EDA" w:rsidP="00295EDA">
            <w:pPr>
              <w:pStyle w:val="TableParagraph"/>
              <w:ind w:left="23"/>
              <w:rPr>
                <w:sz w:val="24"/>
                <w:szCs w:val="24"/>
                <w:lang w:val="ru-RU"/>
              </w:rPr>
            </w:pPr>
            <w:r w:rsidRPr="00295EDA">
              <w:rPr>
                <w:spacing w:val="-2"/>
                <w:sz w:val="24"/>
                <w:szCs w:val="24"/>
                <w:lang w:val="ru-RU"/>
              </w:rPr>
              <w:t>тыс.</w:t>
            </w:r>
            <w:r w:rsidRPr="00295EDA">
              <w:rPr>
                <w:spacing w:val="10"/>
                <w:sz w:val="24"/>
                <w:szCs w:val="24"/>
                <w:lang w:val="ru-RU"/>
              </w:rPr>
              <w:t xml:space="preserve"> </w:t>
            </w:r>
            <w:r w:rsidRPr="00295EDA">
              <w:rPr>
                <w:spacing w:val="-2"/>
                <w:sz w:val="24"/>
                <w:szCs w:val="24"/>
                <w:lang w:val="ru-RU"/>
              </w:rPr>
              <w:t>рублей</w:t>
            </w:r>
          </w:p>
        </w:tc>
        <w:tc>
          <w:tcPr>
            <w:tcW w:w="2551" w:type="dxa"/>
            <w:gridSpan w:val="2"/>
          </w:tcPr>
          <w:p w:rsidR="00295EDA" w:rsidRPr="00295EDA" w:rsidRDefault="00295EDA" w:rsidP="00295EDA">
            <w:pPr>
              <w:pStyle w:val="TableParagraph"/>
              <w:rPr>
                <w:spacing w:val="8"/>
                <w:sz w:val="24"/>
                <w:szCs w:val="24"/>
              </w:rPr>
            </w:pPr>
            <w:proofErr w:type="spellStart"/>
            <w:r w:rsidRPr="00295EDA">
              <w:rPr>
                <w:spacing w:val="-2"/>
                <w:sz w:val="24"/>
                <w:szCs w:val="24"/>
              </w:rPr>
              <w:t>Исполнение</w:t>
            </w:r>
            <w:proofErr w:type="spellEnd"/>
            <w:r w:rsidRPr="00295EDA">
              <w:rPr>
                <w:spacing w:val="-2"/>
                <w:sz w:val="24"/>
                <w:szCs w:val="24"/>
              </w:rPr>
              <w:t>,</w:t>
            </w:r>
            <w:r w:rsidRPr="00295EDA">
              <w:rPr>
                <w:spacing w:val="8"/>
                <w:sz w:val="24"/>
                <w:szCs w:val="24"/>
              </w:rPr>
              <w:t xml:space="preserve"> </w:t>
            </w:r>
          </w:p>
          <w:p w:rsidR="00295EDA" w:rsidRPr="00295EDA" w:rsidRDefault="00295EDA" w:rsidP="00295EDA">
            <w:pPr>
              <w:pStyle w:val="TableParagraph"/>
              <w:rPr>
                <w:sz w:val="24"/>
                <w:szCs w:val="24"/>
              </w:rPr>
            </w:pPr>
            <w:proofErr w:type="spellStart"/>
            <w:proofErr w:type="gramStart"/>
            <w:r w:rsidRPr="00295EDA">
              <w:rPr>
                <w:spacing w:val="-2"/>
                <w:sz w:val="24"/>
                <w:szCs w:val="24"/>
              </w:rPr>
              <w:t>тыс</w:t>
            </w:r>
            <w:proofErr w:type="spellEnd"/>
            <w:proofErr w:type="gramEnd"/>
            <w:r w:rsidRPr="00295EDA">
              <w:rPr>
                <w:spacing w:val="-2"/>
                <w:sz w:val="24"/>
                <w:szCs w:val="24"/>
              </w:rPr>
              <w:t>.</w:t>
            </w:r>
            <w:r w:rsidRPr="00295EDA">
              <w:rPr>
                <w:spacing w:val="9"/>
                <w:sz w:val="24"/>
                <w:szCs w:val="24"/>
              </w:rPr>
              <w:t xml:space="preserve"> </w:t>
            </w:r>
            <w:proofErr w:type="spellStart"/>
            <w:r w:rsidRPr="00295EDA">
              <w:rPr>
                <w:spacing w:val="-2"/>
                <w:sz w:val="24"/>
                <w:szCs w:val="24"/>
              </w:rPr>
              <w:t>рублей</w:t>
            </w:r>
            <w:proofErr w:type="spellEnd"/>
          </w:p>
        </w:tc>
        <w:tc>
          <w:tcPr>
            <w:tcW w:w="1276" w:type="dxa"/>
            <w:vMerge w:val="restart"/>
          </w:tcPr>
          <w:p w:rsidR="00295EDA" w:rsidRPr="00295EDA" w:rsidRDefault="00295EDA" w:rsidP="00295EDA">
            <w:pPr>
              <w:pStyle w:val="TableParagraph"/>
              <w:ind w:left="32"/>
              <w:rPr>
                <w:sz w:val="24"/>
                <w:szCs w:val="24"/>
              </w:rPr>
            </w:pPr>
            <w:proofErr w:type="spellStart"/>
            <w:r w:rsidRPr="00295EDA">
              <w:rPr>
                <w:sz w:val="24"/>
                <w:szCs w:val="24"/>
              </w:rPr>
              <w:t>Процент</w:t>
            </w:r>
            <w:proofErr w:type="spellEnd"/>
            <w:r w:rsidRPr="00295EDA">
              <w:rPr>
                <w:spacing w:val="-7"/>
                <w:sz w:val="24"/>
                <w:szCs w:val="24"/>
              </w:rPr>
              <w:t xml:space="preserve"> </w:t>
            </w:r>
            <w:proofErr w:type="spellStart"/>
            <w:r w:rsidRPr="00295EDA">
              <w:rPr>
                <w:spacing w:val="-2"/>
                <w:sz w:val="24"/>
                <w:szCs w:val="24"/>
              </w:rPr>
              <w:t>исполнения</w:t>
            </w:r>
            <w:proofErr w:type="spellEnd"/>
          </w:p>
        </w:tc>
        <w:tc>
          <w:tcPr>
            <w:tcW w:w="1559" w:type="dxa"/>
            <w:vMerge w:val="restart"/>
          </w:tcPr>
          <w:p w:rsidR="00295EDA" w:rsidRPr="00295EDA" w:rsidRDefault="00295EDA" w:rsidP="00295EDA">
            <w:pPr>
              <w:pStyle w:val="TableParagraph"/>
              <w:ind w:left="15" w:right="14"/>
              <w:rPr>
                <w:sz w:val="24"/>
                <w:szCs w:val="24"/>
              </w:rPr>
            </w:pPr>
            <w:r w:rsidRPr="00295EDA">
              <w:rPr>
                <w:spacing w:val="-2"/>
                <w:sz w:val="24"/>
                <w:szCs w:val="24"/>
              </w:rPr>
              <w:t>Комментарий</w:t>
            </w:r>
            <w:r w:rsidRPr="00295EDA">
              <w:rPr>
                <w:spacing w:val="-2"/>
                <w:sz w:val="24"/>
                <w:szCs w:val="24"/>
                <w:vertAlign w:val="superscript"/>
              </w:rPr>
              <w:t>3</w:t>
            </w:r>
          </w:p>
        </w:tc>
      </w:tr>
      <w:tr w:rsidR="00295EDA" w:rsidRPr="00295EDA" w:rsidTr="00295EDA">
        <w:trPr>
          <w:trHeight w:val="359"/>
        </w:trPr>
        <w:tc>
          <w:tcPr>
            <w:tcW w:w="5387" w:type="dxa"/>
            <w:vMerge/>
            <w:tcBorders>
              <w:top w:val="nil"/>
            </w:tcBorders>
          </w:tcPr>
          <w:p w:rsidR="00295EDA" w:rsidRPr="00295EDA" w:rsidRDefault="00295EDA" w:rsidP="00295EDA"/>
        </w:tc>
        <w:tc>
          <w:tcPr>
            <w:tcW w:w="1559" w:type="dxa"/>
          </w:tcPr>
          <w:p w:rsidR="00295EDA" w:rsidRPr="00295EDA" w:rsidRDefault="00295EDA" w:rsidP="00295EDA">
            <w:pPr>
              <w:pStyle w:val="TableParagraph"/>
              <w:spacing w:before="2"/>
              <w:ind w:left="23"/>
              <w:rPr>
                <w:sz w:val="24"/>
                <w:szCs w:val="24"/>
              </w:rPr>
            </w:pPr>
            <w:proofErr w:type="spellStart"/>
            <w:r w:rsidRPr="00295EDA">
              <w:rPr>
                <w:spacing w:val="-2"/>
                <w:sz w:val="24"/>
                <w:szCs w:val="24"/>
              </w:rPr>
              <w:t>предусмотрено</w:t>
            </w:r>
            <w:proofErr w:type="spellEnd"/>
            <w:r w:rsidRPr="00295EDA">
              <w:rPr>
                <w:spacing w:val="40"/>
                <w:sz w:val="24"/>
                <w:szCs w:val="24"/>
              </w:rPr>
              <w:t xml:space="preserve"> </w:t>
            </w:r>
            <w:r w:rsidRPr="00295EDA">
              <w:rPr>
                <w:spacing w:val="-2"/>
                <w:sz w:val="24"/>
                <w:szCs w:val="24"/>
              </w:rPr>
              <w:t>паспортом</w:t>
            </w:r>
            <w:r w:rsidRPr="00295EDA">
              <w:rPr>
                <w:spacing w:val="-2"/>
                <w:sz w:val="24"/>
                <w:szCs w:val="24"/>
                <w:vertAlign w:val="superscript"/>
              </w:rPr>
              <w:t>1</w:t>
            </w:r>
          </w:p>
        </w:tc>
        <w:tc>
          <w:tcPr>
            <w:tcW w:w="1134" w:type="dxa"/>
          </w:tcPr>
          <w:p w:rsidR="00295EDA" w:rsidRPr="00295EDA" w:rsidRDefault="00295EDA" w:rsidP="00295EDA">
            <w:pPr>
              <w:pStyle w:val="TableParagraph"/>
              <w:spacing w:before="2"/>
              <w:rPr>
                <w:sz w:val="24"/>
                <w:szCs w:val="24"/>
              </w:rPr>
            </w:pPr>
            <w:proofErr w:type="spellStart"/>
            <w:r w:rsidRPr="00295EDA">
              <w:rPr>
                <w:spacing w:val="-2"/>
                <w:sz w:val="24"/>
                <w:szCs w:val="24"/>
              </w:rPr>
              <w:t>сводная</w:t>
            </w:r>
            <w:proofErr w:type="spellEnd"/>
            <w:r w:rsidRPr="00295EDA">
              <w:rPr>
                <w:spacing w:val="-4"/>
                <w:sz w:val="24"/>
                <w:szCs w:val="24"/>
              </w:rPr>
              <w:t xml:space="preserve"> </w:t>
            </w:r>
            <w:proofErr w:type="spellStart"/>
            <w:r w:rsidRPr="00295EDA">
              <w:rPr>
                <w:spacing w:val="-2"/>
                <w:sz w:val="24"/>
                <w:szCs w:val="24"/>
              </w:rPr>
              <w:t>бюджетная</w:t>
            </w:r>
            <w:proofErr w:type="spellEnd"/>
            <w:r w:rsidRPr="00295EDA">
              <w:rPr>
                <w:spacing w:val="40"/>
                <w:sz w:val="24"/>
                <w:szCs w:val="24"/>
              </w:rPr>
              <w:t xml:space="preserve"> </w:t>
            </w:r>
            <w:r w:rsidRPr="00295EDA">
              <w:rPr>
                <w:spacing w:val="-2"/>
                <w:sz w:val="24"/>
                <w:szCs w:val="24"/>
              </w:rPr>
              <w:t>роспись</w:t>
            </w:r>
            <w:r w:rsidRPr="00295EDA">
              <w:rPr>
                <w:spacing w:val="-2"/>
                <w:sz w:val="24"/>
                <w:szCs w:val="24"/>
                <w:vertAlign w:val="superscript"/>
              </w:rPr>
              <w:t>2</w:t>
            </w:r>
          </w:p>
        </w:tc>
        <w:tc>
          <w:tcPr>
            <w:tcW w:w="1276" w:type="dxa"/>
          </w:tcPr>
          <w:p w:rsidR="00295EDA" w:rsidRPr="00295EDA" w:rsidRDefault="00295EDA" w:rsidP="00295EDA">
            <w:pPr>
              <w:pStyle w:val="TableParagraph"/>
              <w:spacing w:before="2"/>
              <w:ind w:right="21"/>
              <w:rPr>
                <w:sz w:val="24"/>
                <w:szCs w:val="24"/>
              </w:rPr>
            </w:pPr>
            <w:proofErr w:type="spellStart"/>
            <w:r w:rsidRPr="00295EDA">
              <w:rPr>
                <w:sz w:val="24"/>
                <w:szCs w:val="24"/>
              </w:rPr>
              <w:t>лимиты</w:t>
            </w:r>
            <w:proofErr w:type="spellEnd"/>
            <w:r w:rsidRPr="00295EDA">
              <w:rPr>
                <w:spacing w:val="-6"/>
                <w:sz w:val="24"/>
                <w:szCs w:val="24"/>
              </w:rPr>
              <w:t xml:space="preserve"> </w:t>
            </w:r>
            <w:proofErr w:type="spellStart"/>
            <w:r w:rsidRPr="00295EDA">
              <w:rPr>
                <w:sz w:val="24"/>
                <w:szCs w:val="24"/>
              </w:rPr>
              <w:t>бюджетных</w:t>
            </w:r>
            <w:proofErr w:type="spellEnd"/>
            <w:r w:rsidRPr="00295EDA">
              <w:rPr>
                <w:spacing w:val="40"/>
                <w:sz w:val="24"/>
                <w:szCs w:val="24"/>
              </w:rPr>
              <w:t xml:space="preserve"> </w:t>
            </w:r>
            <w:r w:rsidRPr="00295EDA">
              <w:rPr>
                <w:spacing w:val="-2"/>
                <w:sz w:val="24"/>
                <w:szCs w:val="24"/>
              </w:rPr>
              <w:t>обязательств</w:t>
            </w:r>
            <w:r w:rsidRPr="00295EDA">
              <w:rPr>
                <w:spacing w:val="-2"/>
                <w:sz w:val="24"/>
                <w:szCs w:val="24"/>
                <w:vertAlign w:val="superscript"/>
              </w:rPr>
              <w:t>2</w:t>
            </w:r>
          </w:p>
        </w:tc>
        <w:tc>
          <w:tcPr>
            <w:tcW w:w="1417" w:type="dxa"/>
          </w:tcPr>
          <w:p w:rsidR="00295EDA" w:rsidRPr="00295EDA" w:rsidRDefault="00295EDA" w:rsidP="00295EDA">
            <w:pPr>
              <w:pStyle w:val="TableParagraph"/>
              <w:spacing w:before="2"/>
              <w:ind w:right="50"/>
              <w:rPr>
                <w:sz w:val="24"/>
                <w:szCs w:val="24"/>
              </w:rPr>
            </w:pPr>
            <w:proofErr w:type="spellStart"/>
            <w:r w:rsidRPr="00295EDA">
              <w:rPr>
                <w:spacing w:val="-2"/>
                <w:sz w:val="24"/>
                <w:szCs w:val="24"/>
              </w:rPr>
              <w:t>принятые</w:t>
            </w:r>
            <w:proofErr w:type="spellEnd"/>
            <w:r w:rsidRPr="00295EDA">
              <w:rPr>
                <w:spacing w:val="40"/>
                <w:sz w:val="24"/>
                <w:szCs w:val="24"/>
              </w:rPr>
              <w:t xml:space="preserve"> </w:t>
            </w:r>
            <w:proofErr w:type="spellStart"/>
            <w:r w:rsidRPr="00295EDA">
              <w:rPr>
                <w:spacing w:val="-2"/>
                <w:sz w:val="24"/>
                <w:szCs w:val="24"/>
              </w:rPr>
              <w:t>бюджетные</w:t>
            </w:r>
            <w:proofErr w:type="spellEnd"/>
            <w:r w:rsidRPr="00295EDA">
              <w:rPr>
                <w:spacing w:val="40"/>
                <w:sz w:val="24"/>
                <w:szCs w:val="24"/>
              </w:rPr>
              <w:t xml:space="preserve"> </w:t>
            </w:r>
            <w:r w:rsidRPr="00295EDA">
              <w:rPr>
                <w:spacing w:val="-2"/>
                <w:sz w:val="24"/>
                <w:szCs w:val="24"/>
              </w:rPr>
              <w:t>обязательства</w:t>
            </w:r>
            <w:r w:rsidRPr="00295EDA">
              <w:rPr>
                <w:spacing w:val="-2"/>
                <w:sz w:val="24"/>
                <w:szCs w:val="24"/>
                <w:vertAlign w:val="superscript"/>
              </w:rPr>
              <w:t>2</w:t>
            </w:r>
          </w:p>
        </w:tc>
        <w:tc>
          <w:tcPr>
            <w:tcW w:w="1134" w:type="dxa"/>
          </w:tcPr>
          <w:p w:rsidR="00295EDA" w:rsidRPr="00295EDA" w:rsidRDefault="00295EDA" w:rsidP="00295EDA">
            <w:pPr>
              <w:pStyle w:val="TableParagraph"/>
              <w:spacing w:before="2"/>
              <w:rPr>
                <w:sz w:val="24"/>
                <w:szCs w:val="24"/>
              </w:rPr>
            </w:pPr>
            <w:proofErr w:type="spellStart"/>
            <w:r w:rsidRPr="00295EDA">
              <w:rPr>
                <w:spacing w:val="-2"/>
                <w:sz w:val="24"/>
                <w:szCs w:val="24"/>
              </w:rPr>
              <w:t>кассовое</w:t>
            </w:r>
            <w:proofErr w:type="spellEnd"/>
            <w:r w:rsidRPr="00295EDA">
              <w:rPr>
                <w:spacing w:val="40"/>
                <w:sz w:val="24"/>
                <w:szCs w:val="24"/>
              </w:rPr>
              <w:t xml:space="preserve"> </w:t>
            </w:r>
            <w:r w:rsidRPr="00295EDA">
              <w:rPr>
                <w:spacing w:val="-2"/>
                <w:sz w:val="24"/>
                <w:szCs w:val="24"/>
              </w:rPr>
              <w:t>исполнение</w:t>
            </w:r>
            <w:r w:rsidRPr="00295EDA">
              <w:rPr>
                <w:spacing w:val="-2"/>
                <w:sz w:val="24"/>
                <w:szCs w:val="24"/>
                <w:vertAlign w:val="superscript"/>
              </w:rPr>
              <w:t>2</w:t>
            </w:r>
          </w:p>
        </w:tc>
        <w:tc>
          <w:tcPr>
            <w:tcW w:w="1276" w:type="dxa"/>
            <w:vMerge/>
            <w:tcBorders>
              <w:top w:val="nil"/>
            </w:tcBorders>
          </w:tcPr>
          <w:p w:rsidR="00295EDA" w:rsidRPr="00295EDA" w:rsidRDefault="00295EDA" w:rsidP="00295EDA"/>
        </w:tc>
        <w:tc>
          <w:tcPr>
            <w:tcW w:w="1559" w:type="dxa"/>
            <w:vMerge/>
            <w:tcBorders>
              <w:top w:val="nil"/>
            </w:tcBorders>
          </w:tcPr>
          <w:p w:rsidR="00295EDA" w:rsidRPr="00295EDA" w:rsidRDefault="00295EDA" w:rsidP="00295EDA"/>
        </w:tc>
      </w:tr>
      <w:tr w:rsidR="00295EDA" w:rsidRPr="00295EDA" w:rsidTr="00295EDA">
        <w:trPr>
          <w:trHeight w:val="119"/>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Муниципальный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проект</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Наименование</w:t>
            </w:r>
            <w:proofErr w:type="spellEnd"/>
            <w:r w:rsidRPr="00295EDA">
              <w:rPr>
                <w:rFonts w:ascii="Times New Roman" w:hAnsi="Times New Roman" w:cs="Times New Roman"/>
                <w:sz w:val="24"/>
                <w:szCs w:val="24"/>
                <w:lang w:eastAsia="en-US"/>
              </w:rPr>
              <w:t>»</w:t>
            </w:r>
            <w:r w:rsidRPr="00295EDA">
              <w:rPr>
                <w:rFonts w:ascii="Times New Roman" w:hAnsi="Times New Roman" w:cs="Times New Roman"/>
                <w:sz w:val="24"/>
                <w:szCs w:val="24"/>
                <w:vertAlign w:val="superscript"/>
                <w:lang w:eastAsia="en-US"/>
              </w:rPr>
              <w:t xml:space="preserve"> </w:t>
            </w:r>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всего</w:t>
            </w:r>
            <w:proofErr w:type="spellEnd"/>
          </w:p>
        </w:tc>
        <w:tc>
          <w:tcPr>
            <w:tcW w:w="1559" w:type="dxa"/>
          </w:tcPr>
          <w:p w:rsidR="00295EDA" w:rsidRPr="00295EDA" w:rsidRDefault="00295EDA" w:rsidP="00295EDA">
            <w:pPr>
              <w:pStyle w:val="TableParagraph"/>
              <w:ind w:right="51"/>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 xml:space="preserve">в </w:t>
            </w:r>
            <w:proofErr w:type="spellStart"/>
            <w:r w:rsidRPr="00295EDA">
              <w:rPr>
                <w:rFonts w:ascii="Times New Roman" w:hAnsi="Times New Roman" w:cs="Times New Roman"/>
                <w:sz w:val="24"/>
                <w:szCs w:val="24"/>
                <w:lang w:eastAsia="en-US"/>
              </w:rPr>
              <w:t>том</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числе</w:t>
            </w:r>
            <w:proofErr w:type="spellEnd"/>
            <w:r w:rsidRPr="00295EDA">
              <w:rPr>
                <w:rFonts w:ascii="Times New Roman" w:hAnsi="Times New Roman" w:cs="Times New Roman"/>
                <w:sz w:val="24"/>
                <w:szCs w:val="24"/>
                <w:lang w:eastAsia="en-US"/>
              </w:rPr>
              <w:t>:</w:t>
            </w:r>
          </w:p>
        </w:tc>
        <w:tc>
          <w:tcPr>
            <w:tcW w:w="1559" w:type="dxa"/>
          </w:tcPr>
          <w:p w:rsidR="00295EDA" w:rsidRPr="00295EDA" w:rsidRDefault="00295EDA" w:rsidP="00295EDA">
            <w:pPr>
              <w:pStyle w:val="TableParagraph"/>
              <w:ind w:right="51"/>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1"/>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5387" w:type="dxa"/>
          </w:tcPr>
          <w:p w:rsidR="00295EDA" w:rsidRPr="00295EDA" w:rsidRDefault="00295EDA" w:rsidP="00295EDA">
            <w:pPr>
              <w:pStyle w:val="TableParagraph"/>
              <w:ind w:left="6"/>
              <w:rPr>
                <w:sz w:val="24"/>
                <w:szCs w:val="24"/>
              </w:rPr>
            </w:pPr>
            <w:proofErr w:type="spellStart"/>
            <w:r w:rsidRPr="00295EDA">
              <w:rPr>
                <w:spacing w:val="-2"/>
                <w:sz w:val="24"/>
                <w:szCs w:val="24"/>
              </w:rPr>
              <w:t>Нераспределенный</w:t>
            </w:r>
            <w:proofErr w:type="spellEnd"/>
            <w:r w:rsidRPr="00295EDA">
              <w:rPr>
                <w:spacing w:val="8"/>
                <w:sz w:val="24"/>
                <w:szCs w:val="24"/>
              </w:rPr>
              <w:t xml:space="preserve"> </w:t>
            </w:r>
            <w:proofErr w:type="spellStart"/>
            <w:r w:rsidRPr="00295EDA">
              <w:rPr>
                <w:spacing w:val="-2"/>
                <w:sz w:val="24"/>
                <w:szCs w:val="24"/>
              </w:rPr>
              <w:t>резерв</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bl>
    <w:p w:rsidR="00295EDA" w:rsidRPr="00295EDA" w:rsidRDefault="00295EDA" w:rsidP="00295EDA">
      <w:pPr>
        <w:pStyle w:val="ac"/>
        <w:tabs>
          <w:tab w:val="left" w:pos="0"/>
        </w:tabs>
        <w:spacing w:before="89"/>
        <w:ind w:left="0" w:firstLine="0"/>
        <w:rPr>
          <w:sz w:val="24"/>
          <w:szCs w:val="24"/>
        </w:rPr>
      </w:pPr>
      <w:r w:rsidRPr="00295EDA">
        <w:rPr>
          <w:sz w:val="24"/>
          <w:szCs w:val="24"/>
          <w:vertAlign w:val="superscript"/>
        </w:rPr>
        <w:t>1</w:t>
      </w:r>
      <w:proofErr w:type="gramStart"/>
      <w:r w:rsidRPr="00295EDA">
        <w:rPr>
          <w:sz w:val="24"/>
          <w:szCs w:val="24"/>
        </w:rPr>
        <w:t xml:space="preserve"> З</w:t>
      </w:r>
      <w:proofErr w:type="gramEnd"/>
      <w:r w:rsidRPr="00295EDA">
        <w:rPr>
          <w:sz w:val="24"/>
          <w:szCs w:val="24"/>
        </w:rPr>
        <w:t>аполняется в соответствии с разделом 6 «Финансовое обеспечение реализации муниципального проекта» паспорта муниципальной программы.</w:t>
      </w:r>
    </w:p>
    <w:p w:rsidR="00295EDA" w:rsidRPr="00295EDA" w:rsidRDefault="00295EDA" w:rsidP="00295EDA">
      <w:pPr>
        <w:pStyle w:val="TableParagraph"/>
        <w:rPr>
          <w:sz w:val="24"/>
          <w:szCs w:val="24"/>
        </w:rPr>
      </w:pPr>
      <w:r w:rsidRPr="00295EDA">
        <w:rPr>
          <w:sz w:val="24"/>
          <w:szCs w:val="24"/>
          <w:vertAlign w:val="superscript"/>
        </w:rPr>
        <w:t>2</w:t>
      </w:r>
      <w:proofErr w:type="gramStart"/>
      <w:r w:rsidRPr="00295EDA">
        <w:rPr>
          <w:sz w:val="24"/>
          <w:szCs w:val="24"/>
          <w:vertAlign w:val="superscript"/>
        </w:rPr>
        <w:t xml:space="preserve">  </w:t>
      </w:r>
      <w:r w:rsidRPr="00295EDA">
        <w:rPr>
          <w:sz w:val="24"/>
          <w:szCs w:val="24"/>
        </w:rPr>
        <w:t>З</w:t>
      </w:r>
      <w:proofErr w:type="gramEnd"/>
      <w:r w:rsidRPr="00295EDA">
        <w:rPr>
          <w:sz w:val="24"/>
          <w:szCs w:val="24"/>
        </w:rPr>
        <w:t>аполняется по данным финансового органа администрации Орловского муниципального округа на отчетный период.</w:t>
      </w:r>
    </w:p>
    <w:p w:rsidR="00295EDA" w:rsidRPr="00295EDA" w:rsidRDefault="00295EDA" w:rsidP="00295EDA">
      <w:pPr>
        <w:pStyle w:val="a8"/>
      </w:pPr>
      <w:r w:rsidRPr="00295EDA">
        <w:rPr>
          <w:vertAlign w:val="superscript"/>
        </w:rPr>
        <w:t>3</w:t>
      </w:r>
      <w:proofErr w:type="gramStart"/>
      <w:r w:rsidRPr="00295EDA">
        <w:rPr>
          <w:vertAlign w:val="superscript"/>
        </w:rPr>
        <w:t xml:space="preserve"> </w:t>
      </w:r>
      <w:r w:rsidRPr="00295EDA">
        <w:t>З</w:t>
      </w:r>
      <w:proofErr w:type="gramEnd"/>
      <w:r w:rsidRPr="00295EDA">
        <w:t>аполняется при необходимости</w:t>
      </w:r>
    </w:p>
    <w:p w:rsidR="00295EDA" w:rsidRPr="00295EDA" w:rsidRDefault="00295EDA" w:rsidP="00295EDA">
      <w:pPr>
        <w:pStyle w:val="a8"/>
      </w:pPr>
    </w:p>
    <w:p w:rsidR="00295EDA" w:rsidRPr="00295EDA" w:rsidRDefault="00295EDA" w:rsidP="00295EDA">
      <w:pPr>
        <w:pStyle w:val="ac"/>
        <w:ind w:left="0" w:firstLine="0"/>
        <w:rPr>
          <w:spacing w:val="-2"/>
          <w:sz w:val="24"/>
          <w:szCs w:val="24"/>
        </w:rPr>
      </w:pPr>
      <w:r w:rsidRPr="00295EDA">
        <w:rPr>
          <w:spacing w:val="-2"/>
          <w:sz w:val="24"/>
          <w:szCs w:val="24"/>
        </w:rPr>
        <w:t>4. Информация о рисках муниципального проекта</w:t>
      </w:r>
      <w:proofErr w:type="gramStart"/>
      <w:r w:rsidRPr="00295EDA">
        <w:rPr>
          <w:spacing w:val="-2"/>
          <w:sz w:val="24"/>
          <w:szCs w:val="24"/>
          <w:vertAlign w:val="superscript"/>
        </w:rPr>
        <w:t>1</w:t>
      </w:r>
      <w:proofErr w:type="gramEnd"/>
    </w:p>
    <w:p w:rsidR="00295EDA" w:rsidRPr="00295EDA" w:rsidRDefault="00295EDA" w:rsidP="00295EDA">
      <w:pPr>
        <w:pStyle w:val="a8"/>
        <w:spacing w:before="4"/>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297"/>
        <w:gridCol w:w="1755"/>
        <w:gridCol w:w="1755"/>
        <w:gridCol w:w="1748"/>
        <w:gridCol w:w="1755"/>
        <w:gridCol w:w="1722"/>
        <w:gridCol w:w="2143"/>
      </w:tblGrid>
      <w:tr w:rsidR="00295EDA" w:rsidRPr="00295EDA" w:rsidTr="00295EDA">
        <w:trPr>
          <w:trHeight w:val="377"/>
        </w:trPr>
        <w:tc>
          <w:tcPr>
            <w:tcW w:w="567" w:type="dxa"/>
          </w:tcPr>
          <w:p w:rsidR="00295EDA" w:rsidRPr="00295EDA" w:rsidRDefault="00295EDA" w:rsidP="00295EDA">
            <w:pPr>
              <w:pStyle w:val="TableParagraph"/>
              <w:ind w:left="91" w:right="77" w:firstLine="19"/>
              <w:rPr>
                <w:spacing w:val="-2"/>
                <w:sz w:val="24"/>
                <w:szCs w:val="24"/>
              </w:rPr>
            </w:pPr>
            <w:r w:rsidRPr="00295EDA">
              <w:rPr>
                <w:spacing w:val="-2"/>
                <w:sz w:val="24"/>
                <w:szCs w:val="24"/>
              </w:rPr>
              <w:t>№ п/п</w:t>
            </w:r>
          </w:p>
        </w:tc>
        <w:tc>
          <w:tcPr>
            <w:tcW w:w="3297" w:type="dxa"/>
          </w:tcPr>
          <w:p w:rsidR="00295EDA" w:rsidRPr="00295EDA" w:rsidRDefault="00295EDA" w:rsidP="00295EDA">
            <w:pPr>
              <w:pStyle w:val="TableParagraph"/>
              <w:ind w:left="6"/>
              <w:rPr>
                <w:spacing w:val="-2"/>
                <w:sz w:val="24"/>
                <w:szCs w:val="24"/>
                <w:lang w:val="ru-RU"/>
              </w:rPr>
            </w:pPr>
            <w:r w:rsidRPr="00295EDA">
              <w:rPr>
                <w:spacing w:val="-2"/>
                <w:sz w:val="24"/>
                <w:szCs w:val="24"/>
                <w:lang w:val="ru-RU"/>
              </w:rPr>
              <w:t>Наименование</w:t>
            </w:r>
            <w:r w:rsidRPr="00295EDA">
              <w:rPr>
                <w:spacing w:val="5"/>
                <w:sz w:val="24"/>
                <w:szCs w:val="24"/>
                <w:lang w:val="ru-RU"/>
              </w:rPr>
              <w:t xml:space="preserve"> </w:t>
            </w:r>
            <w:r w:rsidRPr="00295EDA">
              <w:rPr>
                <w:spacing w:val="-2"/>
                <w:sz w:val="24"/>
                <w:szCs w:val="24"/>
                <w:lang w:val="ru-RU"/>
              </w:rPr>
              <w:t>задачи/</w:t>
            </w:r>
            <w:r w:rsidRPr="00295EDA">
              <w:rPr>
                <w:spacing w:val="4"/>
                <w:sz w:val="24"/>
                <w:szCs w:val="24"/>
                <w:lang w:val="ru-RU"/>
              </w:rPr>
              <w:t xml:space="preserve"> </w:t>
            </w:r>
            <w:r w:rsidRPr="00295EDA">
              <w:rPr>
                <w:spacing w:val="-2"/>
                <w:sz w:val="24"/>
                <w:szCs w:val="24"/>
                <w:lang w:val="ru-RU"/>
              </w:rPr>
              <w:t>показателя/</w:t>
            </w:r>
            <w:r w:rsidRPr="00295EDA">
              <w:rPr>
                <w:spacing w:val="4"/>
                <w:sz w:val="24"/>
                <w:szCs w:val="24"/>
                <w:lang w:val="ru-RU"/>
              </w:rPr>
              <w:t xml:space="preserve"> </w:t>
            </w:r>
            <w:r w:rsidRPr="00295EDA">
              <w:rPr>
                <w:spacing w:val="-2"/>
                <w:sz w:val="24"/>
                <w:szCs w:val="24"/>
                <w:lang w:val="ru-RU"/>
              </w:rPr>
              <w:t>мероприятия</w:t>
            </w:r>
            <w:r w:rsidRPr="00295EDA">
              <w:rPr>
                <w:spacing w:val="5"/>
                <w:sz w:val="24"/>
                <w:szCs w:val="24"/>
                <w:lang w:val="ru-RU"/>
              </w:rPr>
              <w:t xml:space="preserve"> </w:t>
            </w:r>
            <w:r w:rsidRPr="00295EDA">
              <w:rPr>
                <w:spacing w:val="-2"/>
                <w:sz w:val="24"/>
                <w:szCs w:val="24"/>
                <w:lang w:val="ru-RU"/>
              </w:rPr>
              <w:t>(результата)</w:t>
            </w:r>
          </w:p>
        </w:tc>
        <w:tc>
          <w:tcPr>
            <w:tcW w:w="1755" w:type="dxa"/>
          </w:tcPr>
          <w:p w:rsidR="00295EDA" w:rsidRPr="00295EDA" w:rsidRDefault="00295EDA" w:rsidP="00295EDA">
            <w:pPr>
              <w:pStyle w:val="TableParagraph"/>
              <w:ind w:left="10" w:right="3"/>
              <w:rPr>
                <w:spacing w:val="-2"/>
                <w:sz w:val="24"/>
                <w:szCs w:val="24"/>
              </w:rPr>
            </w:pPr>
            <w:proofErr w:type="spellStart"/>
            <w:r w:rsidRPr="00295EDA">
              <w:rPr>
                <w:spacing w:val="-2"/>
                <w:sz w:val="24"/>
                <w:szCs w:val="24"/>
              </w:rPr>
              <w:t>Описание</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1755" w:type="dxa"/>
          </w:tcPr>
          <w:p w:rsidR="00295EDA" w:rsidRPr="00295EDA" w:rsidRDefault="00295EDA" w:rsidP="00295EDA">
            <w:pPr>
              <w:pStyle w:val="TableParagraph"/>
              <w:ind w:left="10" w:right="2"/>
              <w:rPr>
                <w:spacing w:val="-2"/>
                <w:sz w:val="24"/>
                <w:szCs w:val="24"/>
              </w:rPr>
            </w:pPr>
            <w:proofErr w:type="spellStart"/>
            <w:r w:rsidRPr="00295EDA">
              <w:rPr>
                <w:spacing w:val="-2"/>
                <w:sz w:val="24"/>
                <w:szCs w:val="24"/>
              </w:rPr>
              <w:t>Оценка</w:t>
            </w:r>
            <w:proofErr w:type="spellEnd"/>
            <w:r w:rsidRPr="00295EDA">
              <w:rPr>
                <w:spacing w:val="-2"/>
                <w:sz w:val="24"/>
                <w:szCs w:val="24"/>
              </w:rPr>
              <w:t xml:space="preserve"> </w:t>
            </w:r>
            <w:proofErr w:type="spellStart"/>
            <w:r w:rsidRPr="00295EDA">
              <w:rPr>
                <w:spacing w:val="-2"/>
                <w:sz w:val="24"/>
                <w:szCs w:val="24"/>
              </w:rPr>
              <w:t>возможных</w:t>
            </w:r>
            <w:proofErr w:type="spellEnd"/>
            <w:r w:rsidRPr="00295EDA">
              <w:rPr>
                <w:spacing w:val="-2"/>
                <w:sz w:val="24"/>
                <w:szCs w:val="24"/>
              </w:rPr>
              <w:t xml:space="preserve"> </w:t>
            </w:r>
            <w:proofErr w:type="spellStart"/>
            <w:r w:rsidRPr="00295EDA">
              <w:rPr>
                <w:spacing w:val="-2"/>
                <w:sz w:val="24"/>
                <w:szCs w:val="24"/>
              </w:rPr>
              <w:t>последствий</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1748" w:type="dxa"/>
          </w:tcPr>
          <w:p w:rsidR="00295EDA" w:rsidRPr="00295EDA" w:rsidRDefault="00295EDA" w:rsidP="00295EDA">
            <w:pPr>
              <w:pStyle w:val="TableParagraph"/>
              <w:ind w:left="18" w:right="9"/>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риска</w:t>
            </w:r>
            <w:r w:rsidRPr="00295EDA">
              <w:rPr>
                <w:spacing w:val="-2"/>
                <w:sz w:val="24"/>
                <w:szCs w:val="24"/>
                <w:vertAlign w:val="superscript"/>
              </w:rPr>
              <w:t>2</w:t>
            </w:r>
          </w:p>
        </w:tc>
        <w:tc>
          <w:tcPr>
            <w:tcW w:w="1755" w:type="dxa"/>
          </w:tcPr>
          <w:p w:rsidR="00295EDA" w:rsidRPr="00295EDA" w:rsidRDefault="00295EDA" w:rsidP="00295EDA">
            <w:pPr>
              <w:pStyle w:val="TableParagraph"/>
              <w:ind w:left="10" w:right="1"/>
              <w:rPr>
                <w:spacing w:val="-2"/>
                <w:sz w:val="24"/>
                <w:szCs w:val="24"/>
              </w:rPr>
            </w:pPr>
            <w:proofErr w:type="spellStart"/>
            <w:r w:rsidRPr="00295EDA">
              <w:rPr>
                <w:spacing w:val="-2"/>
                <w:sz w:val="24"/>
                <w:szCs w:val="24"/>
              </w:rPr>
              <w:t>Планируемые</w:t>
            </w:r>
            <w:proofErr w:type="spellEnd"/>
            <w:r w:rsidRPr="00295EDA">
              <w:rPr>
                <w:spacing w:val="-2"/>
                <w:sz w:val="24"/>
                <w:szCs w:val="24"/>
              </w:rPr>
              <w:t xml:space="preserve"> </w:t>
            </w:r>
            <w:proofErr w:type="spellStart"/>
            <w:r w:rsidRPr="00295EDA">
              <w:rPr>
                <w:spacing w:val="-2"/>
                <w:sz w:val="24"/>
                <w:szCs w:val="24"/>
              </w:rPr>
              <w:t>меры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1722" w:type="dxa"/>
          </w:tcPr>
          <w:p w:rsidR="00295EDA" w:rsidRPr="00295EDA" w:rsidRDefault="00295EDA" w:rsidP="00295EDA">
            <w:pPr>
              <w:pStyle w:val="TableParagraph"/>
              <w:ind w:left="10"/>
              <w:rPr>
                <w:spacing w:val="-2"/>
                <w:sz w:val="24"/>
                <w:szCs w:val="24"/>
              </w:rPr>
            </w:pPr>
            <w:proofErr w:type="spellStart"/>
            <w:r w:rsidRPr="00295EDA">
              <w:rPr>
                <w:spacing w:val="-2"/>
                <w:sz w:val="24"/>
                <w:szCs w:val="24"/>
              </w:rPr>
              <w:t>Срок</w:t>
            </w:r>
            <w:proofErr w:type="spellEnd"/>
            <w:r w:rsidRPr="00295EDA">
              <w:rPr>
                <w:spacing w:val="-2"/>
                <w:sz w:val="24"/>
                <w:szCs w:val="24"/>
              </w:rPr>
              <w:t xml:space="preserve"> </w:t>
            </w:r>
            <w:proofErr w:type="spellStart"/>
            <w:r w:rsidRPr="00295EDA">
              <w:rPr>
                <w:spacing w:val="-2"/>
                <w:sz w:val="24"/>
                <w:szCs w:val="24"/>
              </w:rPr>
              <w:t>выполнения</w:t>
            </w:r>
            <w:proofErr w:type="spellEnd"/>
            <w:r w:rsidRPr="00295EDA">
              <w:rPr>
                <w:spacing w:val="-2"/>
                <w:sz w:val="24"/>
                <w:szCs w:val="24"/>
              </w:rPr>
              <w:t xml:space="preserve"> </w:t>
            </w:r>
            <w:proofErr w:type="spellStart"/>
            <w:r w:rsidRPr="00295EDA">
              <w:rPr>
                <w:spacing w:val="-2"/>
                <w:sz w:val="24"/>
                <w:szCs w:val="24"/>
              </w:rPr>
              <w:t>меры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2143" w:type="dxa"/>
          </w:tcPr>
          <w:p w:rsidR="00295EDA" w:rsidRPr="00295EDA" w:rsidRDefault="00295EDA" w:rsidP="00295EDA">
            <w:pPr>
              <w:pStyle w:val="TableParagraph"/>
              <w:ind w:left="14"/>
              <w:rPr>
                <w:spacing w:val="-2"/>
                <w:sz w:val="24"/>
                <w:szCs w:val="24"/>
                <w:lang w:val="ru-RU"/>
              </w:rPr>
            </w:pPr>
            <w:proofErr w:type="gramStart"/>
            <w:r w:rsidRPr="00295EDA">
              <w:rPr>
                <w:spacing w:val="-2"/>
                <w:sz w:val="24"/>
                <w:szCs w:val="24"/>
                <w:lang w:val="ru-RU"/>
              </w:rPr>
              <w:t>Ответственный</w:t>
            </w:r>
            <w:proofErr w:type="gramEnd"/>
            <w:r w:rsidRPr="00295EDA">
              <w:rPr>
                <w:spacing w:val="-2"/>
                <w:sz w:val="24"/>
                <w:szCs w:val="24"/>
                <w:lang w:val="ru-RU"/>
              </w:rPr>
              <w:t xml:space="preserve"> за принятие мер реагирования (ФИО, должность, организация)</w:t>
            </w:r>
          </w:p>
        </w:tc>
      </w:tr>
      <w:tr w:rsidR="00295EDA" w:rsidRPr="00295EDA" w:rsidTr="00295EDA">
        <w:trPr>
          <w:trHeight w:val="112"/>
        </w:trPr>
        <w:tc>
          <w:tcPr>
            <w:tcW w:w="567" w:type="dxa"/>
          </w:tcPr>
          <w:p w:rsidR="00295EDA" w:rsidRPr="00295EDA" w:rsidRDefault="00295EDA" w:rsidP="00295EDA">
            <w:pPr>
              <w:pStyle w:val="TableParagraph"/>
              <w:ind w:left="107" w:hanging="107"/>
              <w:rPr>
                <w:sz w:val="24"/>
                <w:szCs w:val="24"/>
              </w:rPr>
            </w:pPr>
            <w:r w:rsidRPr="00295EDA">
              <w:rPr>
                <w:sz w:val="24"/>
                <w:szCs w:val="24"/>
              </w:rPr>
              <w:t>1</w:t>
            </w:r>
          </w:p>
        </w:tc>
        <w:tc>
          <w:tcPr>
            <w:tcW w:w="3297" w:type="dxa"/>
          </w:tcPr>
          <w:p w:rsidR="00295EDA" w:rsidRPr="00295EDA" w:rsidRDefault="00295EDA" w:rsidP="00295EDA">
            <w:pPr>
              <w:pStyle w:val="TableParagraph"/>
              <w:ind w:left="67"/>
              <w:rPr>
                <w:i/>
                <w:sz w:val="24"/>
                <w:szCs w:val="24"/>
              </w:rPr>
            </w:pPr>
          </w:p>
        </w:tc>
        <w:tc>
          <w:tcPr>
            <w:tcW w:w="1755" w:type="dxa"/>
          </w:tcPr>
          <w:p w:rsidR="00295EDA" w:rsidRPr="00295EDA" w:rsidRDefault="00295EDA" w:rsidP="00295EDA">
            <w:pPr>
              <w:pStyle w:val="TableParagraph"/>
              <w:ind w:left="10" w:right="4"/>
              <w:rPr>
                <w:spacing w:val="-2"/>
                <w:sz w:val="24"/>
                <w:szCs w:val="24"/>
              </w:rPr>
            </w:pPr>
          </w:p>
        </w:tc>
        <w:tc>
          <w:tcPr>
            <w:tcW w:w="1755" w:type="dxa"/>
          </w:tcPr>
          <w:p w:rsidR="00295EDA" w:rsidRPr="00295EDA" w:rsidRDefault="00295EDA" w:rsidP="00295EDA">
            <w:pPr>
              <w:pStyle w:val="TableParagraph"/>
              <w:ind w:left="10" w:right="3"/>
              <w:rPr>
                <w:spacing w:val="-2"/>
                <w:sz w:val="24"/>
                <w:szCs w:val="24"/>
              </w:rPr>
            </w:pPr>
          </w:p>
        </w:tc>
        <w:tc>
          <w:tcPr>
            <w:tcW w:w="1748" w:type="dxa"/>
          </w:tcPr>
          <w:p w:rsidR="00295EDA" w:rsidRPr="00295EDA" w:rsidRDefault="00295EDA" w:rsidP="00295EDA">
            <w:pPr>
              <w:pStyle w:val="TableParagraph"/>
              <w:ind w:left="18" w:right="10"/>
              <w:rPr>
                <w:spacing w:val="-2"/>
                <w:sz w:val="24"/>
                <w:szCs w:val="24"/>
              </w:rPr>
            </w:pPr>
          </w:p>
        </w:tc>
        <w:tc>
          <w:tcPr>
            <w:tcW w:w="1755" w:type="dxa"/>
          </w:tcPr>
          <w:p w:rsidR="00295EDA" w:rsidRPr="00295EDA" w:rsidRDefault="00295EDA" w:rsidP="00295EDA">
            <w:pPr>
              <w:pStyle w:val="TableParagraph"/>
              <w:ind w:left="10"/>
              <w:rPr>
                <w:spacing w:val="-2"/>
                <w:sz w:val="24"/>
                <w:szCs w:val="24"/>
              </w:rPr>
            </w:pPr>
          </w:p>
        </w:tc>
        <w:tc>
          <w:tcPr>
            <w:tcW w:w="1722" w:type="dxa"/>
          </w:tcPr>
          <w:p w:rsidR="00295EDA" w:rsidRPr="00295EDA" w:rsidRDefault="00295EDA" w:rsidP="00295EDA">
            <w:pPr>
              <w:pStyle w:val="TableParagraph"/>
              <w:ind w:left="10"/>
              <w:rPr>
                <w:spacing w:val="-2"/>
                <w:sz w:val="24"/>
                <w:szCs w:val="24"/>
              </w:rPr>
            </w:pPr>
          </w:p>
        </w:tc>
        <w:tc>
          <w:tcPr>
            <w:tcW w:w="2143" w:type="dxa"/>
          </w:tcPr>
          <w:p w:rsidR="00295EDA" w:rsidRPr="00295EDA" w:rsidRDefault="00295EDA" w:rsidP="00295EDA">
            <w:pPr>
              <w:pStyle w:val="TableParagraph"/>
              <w:ind w:left="14" w:right="3"/>
              <w:rPr>
                <w:spacing w:val="-2"/>
                <w:sz w:val="24"/>
                <w:szCs w:val="24"/>
              </w:rPr>
            </w:pPr>
          </w:p>
        </w:tc>
      </w:tr>
      <w:tr w:rsidR="00295EDA" w:rsidRPr="00295EDA" w:rsidTr="00295EDA">
        <w:trPr>
          <w:trHeight w:val="112"/>
        </w:trPr>
        <w:tc>
          <w:tcPr>
            <w:tcW w:w="567" w:type="dxa"/>
          </w:tcPr>
          <w:p w:rsidR="00295EDA" w:rsidRPr="00295EDA" w:rsidRDefault="00295EDA" w:rsidP="00295EDA">
            <w:pPr>
              <w:pStyle w:val="TableParagraph"/>
              <w:ind w:left="107" w:hanging="107"/>
              <w:rPr>
                <w:sz w:val="24"/>
                <w:szCs w:val="24"/>
              </w:rPr>
            </w:pPr>
            <w:r w:rsidRPr="00295EDA">
              <w:rPr>
                <w:sz w:val="24"/>
                <w:szCs w:val="24"/>
              </w:rPr>
              <w:t>2</w:t>
            </w:r>
          </w:p>
        </w:tc>
        <w:tc>
          <w:tcPr>
            <w:tcW w:w="3297" w:type="dxa"/>
          </w:tcPr>
          <w:p w:rsidR="00295EDA" w:rsidRPr="00295EDA" w:rsidRDefault="00295EDA" w:rsidP="00295EDA">
            <w:pPr>
              <w:pStyle w:val="TableParagraph"/>
              <w:rPr>
                <w:sz w:val="24"/>
                <w:szCs w:val="24"/>
              </w:rPr>
            </w:pPr>
          </w:p>
        </w:tc>
        <w:tc>
          <w:tcPr>
            <w:tcW w:w="1755" w:type="dxa"/>
          </w:tcPr>
          <w:p w:rsidR="00295EDA" w:rsidRPr="00295EDA" w:rsidRDefault="00295EDA" w:rsidP="00295EDA">
            <w:pPr>
              <w:pStyle w:val="TableParagraph"/>
              <w:ind w:left="10" w:right="4"/>
              <w:rPr>
                <w:spacing w:val="-2"/>
                <w:sz w:val="24"/>
                <w:szCs w:val="24"/>
              </w:rPr>
            </w:pPr>
          </w:p>
        </w:tc>
        <w:tc>
          <w:tcPr>
            <w:tcW w:w="1755" w:type="dxa"/>
          </w:tcPr>
          <w:p w:rsidR="00295EDA" w:rsidRPr="00295EDA" w:rsidRDefault="00295EDA" w:rsidP="00295EDA">
            <w:pPr>
              <w:pStyle w:val="TableParagraph"/>
              <w:ind w:left="10" w:right="3"/>
              <w:rPr>
                <w:spacing w:val="-2"/>
                <w:sz w:val="24"/>
                <w:szCs w:val="24"/>
              </w:rPr>
            </w:pPr>
          </w:p>
        </w:tc>
        <w:tc>
          <w:tcPr>
            <w:tcW w:w="1748" w:type="dxa"/>
          </w:tcPr>
          <w:p w:rsidR="00295EDA" w:rsidRPr="00295EDA" w:rsidRDefault="00295EDA" w:rsidP="00295EDA">
            <w:pPr>
              <w:pStyle w:val="TableParagraph"/>
              <w:ind w:left="18" w:right="10"/>
              <w:rPr>
                <w:spacing w:val="-2"/>
                <w:sz w:val="24"/>
                <w:szCs w:val="24"/>
              </w:rPr>
            </w:pPr>
          </w:p>
        </w:tc>
        <w:tc>
          <w:tcPr>
            <w:tcW w:w="1755" w:type="dxa"/>
          </w:tcPr>
          <w:p w:rsidR="00295EDA" w:rsidRPr="00295EDA" w:rsidRDefault="00295EDA" w:rsidP="00295EDA">
            <w:pPr>
              <w:pStyle w:val="TableParagraph"/>
              <w:ind w:left="10"/>
              <w:rPr>
                <w:spacing w:val="-2"/>
                <w:sz w:val="24"/>
                <w:szCs w:val="24"/>
              </w:rPr>
            </w:pPr>
          </w:p>
        </w:tc>
        <w:tc>
          <w:tcPr>
            <w:tcW w:w="1722" w:type="dxa"/>
          </w:tcPr>
          <w:p w:rsidR="00295EDA" w:rsidRPr="00295EDA" w:rsidRDefault="00295EDA" w:rsidP="00295EDA">
            <w:pPr>
              <w:pStyle w:val="TableParagraph"/>
              <w:ind w:left="10"/>
              <w:rPr>
                <w:spacing w:val="-2"/>
                <w:sz w:val="24"/>
                <w:szCs w:val="24"/>
              </w:rPr>
            </w:pPr>
          </w:p>
        </w:tc>
        <w:tc>
          <w:tcPr>
            <w:tcW w:w="2143" w:type="dxa"/>
          </w:tcPr>
          <w:p w:rsidR="00295EDA" w:rsidRPr="00295EDA" w:rsidRDefault="00295EDA" w:rsidP="00295EDA">
            <w:pPr>
              <w:pStyle w:val="TableParagraph"/>
              <w:ind w:left="14" w:right="3"/>
              <w:rPr>
                <w:spacing w:val="-2"/>
                <w:sz w:val="24"/>
                <w:szCs w:val="24"/>
              </w:rPr>
            </w:pPr>
          </w:p>
        </w:tc>
      </w:tr>
    </w:tbl>
    <w:p w:rsidR="00295EDA" w:rsidRPr="00295EDA" w:rsidRDefault="00295EDA" w:rsidP="00295EDA">
      <w:pPr>
        <w:pStyle w:val="a8"/>
      </w:pPr>
      <w:r w:rsidRPr="00295EDA">
        <w:rPr>
          <w:vertAlign w:val="superscript"/>
        </w:rPr>
        <w:t>1</w:t>
      </w:r>
      <w:r w:rsidRPr="00295EDA">
        <w:t xml:space="preserve"> Раздел заполняется при наличии рисков </w:t>
      </w:r>
      <w:proofErr w:type="spellStart"/>
      <w:r w:rsidRPr="00295EDA">
        <w:t>недостижения</w:t>
      </w:r>
      <w:proofErr w:type="spellEnd"/>
      <w:r w:rsidRPr="00295EDA">
        <w:t xml:space="preserve"> и  показателей и мероприятий (результатов) муниципального проекта.</w:t>
      </w:r>
    </w:p>
    <w:p w:rsidR="00295EDA" w:rsidRPr="00295EDA" w:rsidRDefault="00295EDA" w:rsidP="00295EDA">
      <w:pPr>
        <w:pStyle w:val="a8"/>
      </w:pPr>
      <w:r w:rsidRPr="00295EDA">
        <w:rPr>
          <w:vertAlign w:val="superscript"/>
        </w:rPr>
        <w:t>2</w:t>
      </w:r>
      <w:proofErr w:type="gramStart"/>
      <w:r w:rsidRPr="00295EDA">
        <w:rPr>
          <w:vertAlign w:val="superscript"/>
        </w:rPr>
        <w:t xml:space="preserve">  </w:t>
      </w:r>
      <w:r w:rsidRPr="00295EDA">
        <w:t>У</w:t>
      </w:r>
      <w:proofErr w:type="gramEnd"/>
      <w:r w:rsidRPr="00295EDA">
        <w:t>казывается уровень риска: «высокий» или «низкий». Уровень риска определяется ответственным исполнителем муниципальной программы самостоятельно.</w:t>
      </w:r>
    </w:p>
    <w:p w:rsidR="00295EDA" w:rsidRPr="00295EDA" w:rsidRDefault="00295EDA" w:rsidP="00295EDA">
      <w:pPr>
        <w:pStyle w:val="a8"/>
        <w:rPr>
          <w:spacing w:val="-2"/>
        </w:rPr>
      </w:pPr>
    </w:p>
    <w:p w:rsidR="00295EDA" w:rsidRPr="00295EDA" w:rsidRDefault="00295EDA" w:rsidP="00295EDA">
      <w:pPr>
        <w:pStyle w:val="ac"/>
        <w:ind w:left="0" w:firstLine="0"/>
        <w:rPr>
          <w:spacing w:val="-2"/>
          <w:sz w:val="24"/>
          <w:szCs w:val="24"/>
        </w:rPr>
      </w:pPr>
      <w:r w:rsidRPr="00295EDA">
        <w:rPr>
          <w:spacing w:val="-2"/>
          <w:sz w:val="24"/>
          <w:szCs w:val="24"/>
        </w:rPr>
        <w:lastRenderedPageBreak/>
        <w:t>5. Дополнительная информация</w:t>
      </w:r>
    </w:p>
    <w:tbl>
      <w:tblPr>
        <w:tblStyle w:val="2"/>
        <w:tblW w:w="14742" w:type="dxa"/>
        <w:tblInd w:w="108" w:type="dxa"/>
        <w:tblLook w:val="04A0" w:firstRow="1" w:lastRow="0" w:firstColumn="1" w:lastColumn="0" w:noHBand="0" w:noVBand="1"/>
      </w:tblPr>
      <w:tblGrid>
        <w:gridCol w:w="14742"/>
      </w:tblGrid>
      <w:tr w:rsidR="00295EDA" w:rsidRPr="00295EDA" w:rsidTr="00295EDA">
        <w:tc>
          <w:tcPr>
            <w:tcW w:w="14742" w:type="dxa"/>
          </w:tcPr>
          <w:p w:rsidR="00295EDA" w:rsidRPr="00295EDA" w:rsidRDefault="00295EDA" w:rsidP="00295EDA">
            <w:pPr>
              <w:pStyle w:val="a8"/>
              <w:rPr>
                <w:spacing w:val="-2"/>
              </w:rPr>
            </w:pPr>
          </w:p>
        </w:tc>
      </w:tr>
    </w:tbl>
    <w:p w:rsidR="00295EDA" w:rsidRPr="00295EDA" w:rsidRDefault="00295EDA" w:rsidP="00295EDA">
      <w:pPr>
        <w:pStyle w:val="a8"/>
        <w:rPr>
          <w:spacing w:val="-2"/>
        </w:rPr>
      </w:pPr>
    </w:p>
    <w:p w:rsidR="00295EDA" w:rsidRPr="00295EDA" w:rsidRDefault="00295EDA" w:rsidP="00295EDA">
      <w:pPr>
        <w:pStyle w:val="a8"/>
        <w:jc w:val="center"/>
      </w:pPr>
      <w:r w:rsidRPr="00295EDA">
        <w:t>_____________</w:t>
      </w:r>
    </w:p>
    <w:p w:rsidR="00295EDA" w:rsidRPr="00295EDA" w:rsidRDefault="00295EDA" w:rsidP="00295EDA">
      <w:pPr>
        <w:ind w:firstLine="9356"/>
      </w:pPr>
      <w:r w:rsidRPr="00295EDA">
        <w:br w:type="page"/>
      </w:r>
      <w:r w:rsidRPr="00295EDA">
        <w:lastRenderedPageBreak/>
        <w:t>Приложение № 8</w:t>
      </w:r>
    </w:p>
    <w:p w:rsidR="00295EDA" w:rsidRPr="00295EDA" w:rsidRDefault="00295EDA" w:rsidP="00295EDA">
      <w:pPr>
        <w:ind w:left="9356"/>
        <w:jc w:val="both"/>
      </w:pPr>
      <w:r w:rsidRPr="00295EDA">
        <w:t>к Порядку</w:t>
      </w:r>
    </w:p>
    <w:p w:rsidR="00295EDA" w:rsidRPr="00295EDA" w:rsidRDefault="00295EDA" w:rsidP="00295EDA">
      <w:pPr>
        <w:ind w:left="9356"/>
      </w:pPr>
    </w:p>
    <w:p w:rsidR="00295EDA" w:rsidRPr="00295EDA" w:rsidRDefault="00295EDA" w:rsidP="00295EDA">
      <w:pPr>
        <w:ind w:left="9356"/>
      </w:pPr>
      <w:r w:rsidRPr="00295EDA">
        <w:t>УТВЕРЖДЕН</w:t>
      </w:r>
    </w:p>
    <w:p w:rsidR="00295EDA" w:rsidRPr="00295EDA" w:rsidRDefault="00295EDA" w:rsidP="00295EDA">
      <w:pPr>
        <w:ind w:left="9356"/>
      </w:pPr>
    </w:p>
    <w:p w:rsidR="00295EDA" w:rsidRPr="00295EDA" w:rsidRDefault="00295EDA" w:rsidP="00295EDA">
      <w:pPr>
        <w:spacing w:before="8"/>
        <w:ind w:left="9356" w:right="-27"/>
        <w:rPr>
          <w:spacing w:val="-2"/>
        </w:rPr>
      </w:pPr>
      <w:r w:rsidRPr="00295EDA">
        <w:rPr>
          <w:rFonts w:eastAsiaTheme="minorEastAsia"/>
        </w:rPr>
        <w:t xml:space="preserve">Ответственный исполнитель муниципальной программы </w:t>
      </w:r>
      <w:r w:rsidRPr="00295EDA">
        <w:rPr>
          <w:b/>
          <w:spacing w:val="-2"/>
        </w:rPr>
        <w:t>«</w:t>
      </w:r>
      <w:r w:rsidRPr="00295EDA">
        <w:rPr>
          <w:spacing w:val="-2"/>
        </w:rPr>
        <w:t>наименование»</w:t>
      </w:r>
    </w:p>
    <w:tbl>
      <w:tblPr>
        <w:tblStyle w:val="2"/>
        <w:tblW w:w="0" w:type="auto"/>
        <w:tblInd w:w="9464" w:type="dxa"/>
        <w:tblLook w:val="04A0" w:firstRow="1" w:lastRow="0" w:firstColumn="1" w:lastColumn="0" w:noHBand="0" w:noVBand="1"/>
      </w:tblPr>
      <w:tblGrid>
        <w:gridCol w:w="2077"/>
        <w:gridCol w:w="3107"/>
      </w:tblGrid>
      <w:tr w:rsidR="00295EDA" w:rsidRPr="00295EDA" w:rsidTr="00295EDA">
        <w:tc>
          <w:tcPr>
            <w:tcW w:w="2077" w:type="dxa"/>
            <w:tcBorders>
              <w:top w:val="nil"/>
              <w:left w:val="nil"/>
              <w:bottom w:val="single" w:sz="4" w:space="0" w:color="auto"/>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Фамилия</w:t>
            </w:r>
            <w:proofErr w:type="spellEnd"/>
            <w:r w:rsidRPr="00295EDA">
              <w:rPr>
                <w:rFonts w:eastAsiaTheme="minorEastAsia"/>
              </w:rPr>
              <w:t xml:space="preserve"> И.О.,</w:t>
            </w:r>
          </w:p>
        </w:tc>
      </w:tr>
      <w:tr w:rsidR="00295EDA" w:rsidRPr="00295EDA" w:rsidTr="00295EDA">
        <w:tc>
          <w:tcPr>
            <w:tcW w:w="2077" w:type="dxa"/>
            <w:tcBorders>
              <w:top w:val="single" w:sz="4" w:space="0" w:color="auto"/>
              <w:left w:val="nil"/>
              <w:bottom w:val="nil"/>
              <w:right w:val="nil"/>
            </w:tcBorders>
          </w:tcPr>
          <w:p w:rsidR="00295EDA" w:rsidRPr="00295EDA" w:rsidRDefault="00295EDA" w:rsidP="00295EDA">
            <w:pPr>
              <w:rPr>
                <w:rFonts w:eastAsiaTheme="minorEastAsia"/>
              </w:rPr>
            </w:pPr>
          </w:p>
        </w:tc>
        <w:tc>
          <w:tcPr>
            <w:tcW w:w="3107" w:type="dxa"/>
            <w:hideMark/>
          </w:tcPr>
          <w:p w:rsidR="00295EDA" w:rsidRPr="00295EDA" w:rsidRDefault="00295EDA" w:rsidP="00295EDA">
            <w:pPr>
              <w:rPr>
                <w:rFonts w:eastAsiaTheme="minorEastAsia"/>
              </w:rPr>
            </w:pPr>
            <w:proofErr w:type="spellStart"/>
            <w:r w:rsidRPr="00295EDA">
              <w:rPr>
                <w:rFonts w:eastAsiaTheme="minorEastAsia"/>
              </w:rPr>
              <w:t>должность</w:t>
            </w:r>
            <w:proofErr w:type="spellEnd"/>
          </w:p>
        </w:tc>
      </w:tr>
    </w:tbl>
    <w:p w:rsidR="00295EDA" w:rsidRPr="00295EDA" w:rsidRDefault="00295EDA" w:rsidP="00295EDA">
      <w:pPr>
        <w:ind w:left="9356"/>
        <w:rPr>
          <w:rFonts w:eastAsiaTheme="minorEastAsia"/>
        </w:rPr>
      </w:pPr>
    </w:p>
    <w:p w:rsidR="00295EDA" w:rsidRPr="00295EDA" w:rsidRDefault="00295EDA" w:rsidP="00295EDA">
      <w:pPr>
        <w:pStyle w:val="a8"/>
        <w:tabs>
          <w:tab w:val="left" w:pos="5387"/>
        </w:tabs>
        <w:spacing w:before="34"/>
      </w:pPr>
    </w:p>
    <w:p w:rsidR="00295EDA" w:rsidRPr="00295EDA" w:rsidRDefault="00295EDA" w:rsidP="00295EDA">
      <w:pPr>
        <w:tabs>
          <w:tab w:val="left" w:pos="0"/>
        </w:tabs>
        <w:jc w:val="center"/>
        <w:rPr>
          <w:b/>
          <w:spacing w:val="-2"/>
        </w:rPr>
      </w:pPr>
      <w:r w:rsidRPr="00295EDA">
        <w:rPr>
          <w:b/>
          <w:spacing w:val="-2"/>
        </w:rPr>
        <w:t xml:space="preserve">ОТЧЕТ </w:t>
      </w:r>
    </w:p>
    <w:p w:rsidR="00295EDA" w:rsidRPr="00295EDA" w:rsidRDefault="00295EDA" w:rsidP="00295EDA">
      <w:pPr>
        <w:tabs>
          <w:tab w:val="left" w:pos="0"/>
        </w:tabs>
        <w:jc w:val="center"/>
        <w:rPr>
          <w:b/>
        </w:rPr>
      </w:pPr>
      <w:r w:rsidRPr="00295EDA">
        <w:rPr>
          <w:b/>
        </w:rPr>
        <w:t>О ХОДЕ РЕАЛИЗАЦИИ</w:t>
      </w:r>
      <w:r w:rsidRPr="00295EDA">
        <w:rPr>
          <w:b/>
          <w:spacing w:val="40"/>
        </w:rPr>
        <w:t xml:space="preserve"> </w:t>
      </w:r>
      <w:r w:rsidRPr="00295EDA">
        <w:rPr>
          <w:b/>
          <w:spacing w:val="-2"/>
        </w:rPr>
        <w:t>КОМПЛЕКСА</w:t>
      </w:r>
      <w:r w:rsidRPr="00295EDA">
        <w:rPr>
          <w:b/>
          <w:spacing w:val="-5"/>
        </w:rPr>
        <w:t xml:space="preserve"> </w:t>
      </w:r>
      <w:r w:rsidRPr="00295EDA">
        <w:rPr>
          <w:b/>
          <w:spacing w:val="-2"/>
        </w:rPr>
        <w:t>ПРОЦЕССНЫХ</w:t>
      </w:r>
      <w:r w:rsidRPr="00295EDA">
        <w:rPr>
          <w:b/>
          <w:spacing w:val="-4"/>
        </w:rPr>
        <w:t xml:space="preserve"> </w:t>
      </w:r>
      <w:r w:rsidRPr="00295EDA">
        <w:rPr>
          <w:b/>
          <w:spacing w:val="-2"/>
        </w:rPr>
        <w:t>МЕРОПРИЯТИЙ</w:t>
      </w:r>
    </w:p>
    <w:p w:rsidR="00295EDA" w:rsidRPr="00295EDA" w:rsidRDefault="00295EDA" w:rsidP="00295EDA">
      <w:pPr>
        <w:spacing w:before="8"/>
        <w:ind w:right="-27"/>
        <w:jc w:val="center"/>
        <w:rPr>
          <w:spacing w:val="-2"/>
        </w:rPr>
      </w:pPr>
      <w:r w:rsidRPr="00295EDA">
        <w:rPr>
          <w:spacing w:val="-2"/>
        </w:rPr>
        <w:t>«Наименование»</w:t>
      </w:r>
    </w:p>
    <w:p w:rsidR="00295EDA" w:rsidRPr="00295EDA" w:rsidRDefault="00295EDA" w:rsidP="00295EDA">
      <w:pPr>
        <w:spacing w:before="8"/>
        <w:ind w:right="-27"/>
        <w:jc w:val="center"/>
      </w:pPr>
      <w:r w:rsidRPr="00295EDA">
        <w:rPr>
          <w:spacing w:val="-2"/>
        </w:rPr>
        <w:t>за «отчетный период»</w:t>
      </w:r>
      <w:r w:rsidRPr="00295EDA">
        <w:rPr>
          <w:spacing w:val="-2"/>
          <w:vertAlign w:val="superscript"/>
        </w:rPr>
        <w:t>1</w:t>
      </w:r>
    </w:p>
    <w:p w:rsidR="00295EDA" w:rsidRPr="00295EDA" w:rsidRDefault="00295EDA" w:rsidP="00295EDA">
      <w:pPr>
        <w:pStyle w:val="a8"/>
        <w:spacing w:before="8"/>
        <w:rPr>
          <w:b/>
        </w:rPr>
      </w:pPr>
    </w:p>
    <w:p w:rsidR="00295EDA" w:rsidRPr="00295EDA" w:rsidRDefault="00295EDA" w:rsidP="00295EDA">
      <w:pPr>
        <w:pStyle w:val="ac"/>
        <w:tabs>
          <w:tab w:val="left" w:pos="0"/>
        </w:tabs>
        <w:ind w:left="0" w:firstLine="0"/>
        <w:rPr>
          <w:sz w:val="24"/>
          <w:szCs w:val="24"/>
        </w:rPr>
      </w:pPr>
      <w:r w:rsidRPr="00295EDA">
        <w:rPr>
          <w:spacing w:val="-2"/>
          <w:sz w:val="24"/>
          <w:szCs w:val="24"/>
        </w:rPr>
        <w:t>1. Сведения</w:t>
      </w:r>
      <w:r w:rsidRPr="00295EDA">
        <w:rPr>
          <w:spacing w:val="5"/>
          <w:sz w:val="24"/>
          <w:szCs w:val="24"/>
        </w:rPr>
        <w:t xml:space="preserve"> </w:t>
      </w:r>
      <w:r w:rsidRPr="00295EDA">
        <w:rPr>
          <w:spacing w:val="-2"/>
          <w:sz w:val="24"/>
          <w:szCs w:val="24"/>
        </w:rPr>
        <w:t>о</w:t>
      </w:r>
      <w:r w:rsidRPr="00295EDA">
        <w:rPr>
          <w:spacing w:val="5"/>
          <w:sz w:val="24"/>
          <w:szCs w:val="24"/>
        </w:rPr>
        <w:t xml:space="preserve"> </w:t>
      </w:r>
      <w:r w:rsidRPr="00295EDA">
        <w:rPr>
          <w:spacing w:val="-2"/>
          <w:sz w:val="24"/>
          <w:szCs w:val="24"/>
        </w:rPr>
        <w:t>достижении</w:t>
      </w:r>
      <w:r w:rsidRPr="00295EDA">
        <w:rPr>
          <w:spacing w:val="4"/>
          <w:sz w:val="24"/>
          <w:szCs w:val="24"/>
        </w:rPr>
        <w:t xml:space="preserve"> </w:t>
      </w:r>
      <w:r w:rsidRPr="00295EDA">
        <w:rPr>
          <w:spacing w:val="-2"/>
          <w:sz w:val="24"/>
          <w:szCs w:val="24"/>
        </w:rPr>
        <w:t>показателей</w:t>
      </w:r>
      <w:r w:rsidRPr="00295EDA">
        <w:rPr>
          <w:spacing w:val="3"/>
          <w:sz w:val="24"/>
          <w:szCs w:val="24"/>
        </w:rPr>
        <w:t xml:space="preserve"> </w:t>
      </w:r>
      <w:r w:rsidRPr="00295EDA">
        <w:rPr>
          <w:spacing w:val="-2"/>
          <w:sz w:val="24"/>
          <w:szCs w:val="24"/>
        </w:rPr>
        <w:t>комплекса</w:t>
      </w:r>
      <w:r w:rsidRPr="00295EDA">
        <w:rPr>
          <w:spacing w:val="-5"/>
          <w:sz w:val="24"/>
          <w:szCs w:val="24"/>
        </w:rPr>
        <w:t xml:space="preserve"> </w:t>
      </w:r>
      <w:r w:rsidRPr="00295EDA">
        <w:rPr>
          <w:spacing w:val="-2"/>
          <w:sz w:val="24"/>
          <w:szCs w:val="24"/>
        </w:rPr>
        <w:t>процессных</w:t>
      </w:r>
      <w:r w:rsidRPr="00295EDA">
        <w:rPr>
          <w:spacing w:val="-4"/>
          <w:sz w:val="24"/>
          <w:szCs w:val="24"/>
        </w:rPr>
        <w:t xml:space="preserve"> </w:t>
      </w:r>
      <w:r w:rsidRPr="00295EDA">
        <w:rPr>
          <w:spacing w:val="-2"/>
          <w:sz w:val="24"/>
          <w:szCs w:val="24"/>
        </w:rPr>
        <w:t>мероприятий</w:t>
      </w:r>
    </w:p>
    <w:p w:rsidR="00295EDA" w:rsidRPr="00295EDA" w:rsidRDefault="00295EDA" w:rsidP="00295EDA">
      <w:pPr>
        <w:pStyle w:val="a8"/>
        <w:spacing w:before="5"/>
      </w:pPr>
    </w:p>
    <w:tbl>
      <w:tblPr>
        <w:tblStyle w:val="TableNormal"/>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728"/>
        <w:gridCol w:w="1248"/>
        <w:gridCol w:w="1415"/>
        <w:gridCol w:w="1081"/>
        <w:gridCol w:w="1596"/>
        <w:gridCol w:w="1388"/>
        <w:gridCol w:w="1117"/>
        <w:gridCol w:w="2758"/>
      </w:tblGrid>
      <w:tr w:rsidR="00295EDA" w:rsidRPr="00295EDA" w:rsidTr="00295EDA">
        <w:trPr>
          <w:trHeight w:val="727"/>
        </w:trPr>
        <w:tc>
          <w:tcPr>
            <w:tcW w:w="188"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52" w:type="pct"/>
          </w:tcPr>
          <w:p w:rsidR="00295EDA" w:rsidRPr="00295EDA" w:rsidRDefault="00295EDA" w:rsidP="00295EDA">
            <w:pPr>
              <w:pStyle w:val="TableParagraph"/>
              <w:ind w:right="2"/>
              <w:rPr>
                <w:spacing w:val="-4"/>
                <w:sz w:val="24"/>
                <w:szCs w:val="24"/>
                <w:lang w:val="ru-RU"/>
              </w:rPr>
            </w:pPr>
            <w:r w:rsidRPr="00295EDA">
              <w:rPr>
                <w:spacing w:val="-2"/>
                <w:sz w:val="24"/>
                <w:szCs w:val="24"/>
                <w:lang w:val="ru-RU"/>
              </w:rPr>
              <w:t>Наименование задачи/показателя комплекса</w:t>
            </w:r>
            <w:r w:rsidRPr="00295EDA">
              <w:rPr>
                <w:spacing w:val="-5"/>
                <w:sz w:val="24"/>
                <w:szCs w:val="24"/>
                <w:lang w:val="ru-RU"/>
              </w:rPr>
              <w:t xml:space="preserve"> </w:t>
            </w:r>
            <w:proofErr w:type="gramStart"/>
            <w:r w:rsidRPr="00295EDA">
              <w:rPr>
                <w:spacing w:val="-2"/>
                <w:sz w:val="24"/>
                <w:szCs w:val="24"/>
                <w:lang w:val="ru-RU"/>
              </w:rPr>
              <w:t>процессных</w:t>
            </w:r>
            <w:proofErr w:type="gramEnd"/>
            <w:r w:rsidRPr="00295EDA">
              <w:rPr>
                <w:spacing w:val="-4"/>
                <w:sz w:val="24"/>
                <w:szCs w:val="24"/>
                <w:lang w:val="ru-RU"/>
              </w:rPr>
              <w:t xml:space="preserve"> </w:t>
            </w:r>
          </w:p>
          <w:p w:rsidR="00295EDA" w:rsidRPr="00295EDA" w:rsidRDefault="00295EDA" w:rsidP="00295EDA">
            <w:pPr>
              <w:pStyle w:val="TableParagraph"/>
              <w:ind w:right="2"/>
              <w:rPr>
                <w:spacing w:val="-2"/>
                <w:sz w:val="24"/>
                <w:szCs w:val="24"/>
                <w:lang w:val="ru-RU"/>
              </w:rPr>
            </w:pPr>
            <w:r w:rsidRPr="00295EDA">
              <w:rPr>
                <w:spacing w:val="-2"/>
                <w:sz w:val="24"/>
                <w:szCs w:val="24"/>
                <w:lang w:val="ru-RU"/>
              </w:rPr>
              <w:t>мероприятий</w:t>
            </w:r>
            <w:proofErr w:type="gramStart"/>
            <w:r w:rsidRPr="00295EDA">
              <w:rPr>
                <w:spacing w:val="-2"/>
                <w:sz w:val="24"/>
                <w:szCs w:val="24"/>
                <w:vertAlign w:val="superscript"/>
                <w:lang w:val="ru-RU"/>
              </w:rPr>
              <w:t>2</w:t>
            </w:r>
            <w:proofErr w:type="gramEnd"/>
          </w:p>
        </w:tc>
        <w:tc>
          <w:tcPr>
            <w:tcW w:w="419" w:type="pc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2</w:t>
            </w:r>
          </w:p>
        </w:tc>
        <w:tc>
          <w:tcPr>
            <w:tcW w:w="475" w:type="pct"/>
          </w:tcPr>
          <w:p w:rsidR="00295EDA" w:rsidRPr="00295EDA" w:rsidRDefault="00295EDA" w:rsidP="00295EDA">
            <w:pPr>
              <w:pStyle w:val="TableParagraph"/>
              <w:ind w:left="229" w:right="35" w:hanging="171"/>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2</w:t>
            </w:r>
          </w:p>
        </w:tc>
        <w:tc>
          <w:tcPr>
            <w:tcW w:w="363"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536"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4</w:t>
            </w:r>
            <w:proofErr w:type="gramEnd"/>
          </w:p>
        </w:tc>
        <w:tc>
          <w:tcPr>
            <w:tcW w:w="466"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Прогнозное значение на конец отчетного периода</w:t>
            </w:r>
            <w:proofErr w:type="gramStart"/>
            <w:r w:rsidRPr="00295EDA">
              <w:rPr>
                <w:spacing w:val="-2"/>
                <w:sz w:val="24"/>
                <w:szCs w:val="24"/>
                <w:vertAlign w:val="superscript"/>
                <w:lang w:val="ru-RU"/>
              </w:rPr>
              <w:t>2</w:t>
            </w:r>
            <w:proofErr w:type="gramEnd"/>
          </w:p>
        </w:tc>
        <w:tc>
          <w:tcPr>
            <w:tcW w:w="375"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 xml:space="preserve">Плановое значение на конец </w:t>
            </w:r>
            <w:proofErr w:type="gramStart"/>
            <w:r w:rsidRPr="00295EDA">
              <w:rPr>
                <w:spacing w:val="-2"/>
                <w:sz w:val="24"/>
                <w:szCs w:val="24"/>
                <w:lang w:val="ru-RU"/>
              </w:rPr>
              <w:t>текущего</w:t>
            </w:r>
            <w:proofErr w:type="gramEnd"/>
            <w:r w:rsidRPr="00295EDA">
              <w:rPr>
                <w:spacing w:val="-2"/>
                <w:sz w:val="24"/>
                <w:szCs w:val="24"/>
                <w:lang w:val="ru-RU"/>
              </w:rPr>
              <w:t xml:space="preserve"> года</w:t>
            </w:r>
            <w:r w:rsidRPr="00295EDA">
              <w:rPr>
                <w:spacing w:val="-2"/>
                <w:sz w:val="24"/>
                <w:szCs w:val="24"/>
                <w:vertAlign w:val="superscript"/>
                <w:lang w:val="ru-RU"/>
              </w:rPr>
              <w:t>3</w:t>
            </w:r>
          </w:p>
        </w:tc>
        <w:tc>
          <w:tcPr>
            <w:tcW w:w="924"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6</w:t>
            </w:r>
          </w:p>
        </w:tc>
      </w:tr>
      <w:tr w:rsidR="00295EDA" w:rsidRPr="00295EDA" w:rsidTr="00295EDA">
        <w:trPr>
          <w:trHeight w:val="370"/>
        </w:trPr>
        <w:tc>
          <w:tcPr>
            <w:tcW w:w="5000" w:type="pct"/>
            <w:gridSpan w:val="9"/>
          </w:tcPr>
          <w:p w:rsidR="00295EDA" w:rsidRPr="00295EDA" w:rsidRDefault="00295EDA" w:rsidP="00295EDA">
            <w:pPr>
              <w:pStyle w:val="TableParagraph"/>
              <w:ind w:left="23"/>
              <w:rPr>
                <w:spacing w:val="-2"/>
                <w:sz w:val="24"/>
                <w:szCs w:val="24"/>
                <w:lang w:val="ru-RU"/>
              </w:rPr>
            </w:pPr>
            <w:r w:rsidRPr="00295EDA">
              <w:rPr>
                <w:sz w:val="24"/>
                <w:szCs w:val="24"/>
                <w:lang w:val="ru-RU"/>
              </w:rPr>
              <w:t>1. Наименование задачи комплекса процессных мероприятий</w:t>
            </w:r>
          </w:p>
        </w:tc>
      </w:tr>
      <w:tr w:rsidR="00295EDA" w:rsidRPr="00295EDA" w:rsidTr="00295EDA">
        <w:trPr>
          <w:trHeight w:val="457"/>
        </w:trPr>
        <w:tc>
          <w:tcPr>
            <w:tcW w:w="188" w:type="pct"/>
          </w:tcPr>
          <w:p w:rsidR="00295EDA" w:rsidRPr="00295EDA" w:rsidRDefault="00295EDA" w:rsidP="00295EDA">
            <w:pPr>
              <w:pStyle w:val="TableParagraph"/>
              <w:ind w:left="107" w:hanging="102"/>
              <w:rPr>
                <w:sz w:val="24"/>
                <w:szCs w:val="24"/>
              </w:rPr>
            </w:pPr>
            <w:r w:rsidRPr="00295EDA">
              <w:rPr>
                <w:sz w:val="24"/>
                <w:szCs w:val="24"/>
              </w:rPr>
              <w:t>1.1</w:t>
            </w:r>
          </w:p>
        </w:tc>
        <w:tc>
          <w:tcPr>
            <w:tcW w:w="1252"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08"/>
        </w:trPr>
        <w:tc>
          <w:tcPr>
            <w:tcW w:w="188" w:type="pct"/>
          </w:tcPr>
          <w:p w:rsidR="00295EDA" w:rsidRPr="00295EDA" w:rsidRDefault="00295EDA" w:rsidP="00295EDA">
            <w:pPr>
              <w:pStyle w:val="TableParagraph"/>
              <w:ind w:left="107" w:hanging="107"/>
              <w:rPr>
                <w:sz w:val="24"/>
                <w:szCs w:val="24"/>
              </w:rPr>
            </w:pPr>
            <w:r w:rsidRPr="00295EDA">
              <w:rPr>
                <w:sz w:val="24"/>
                <w:szCs w:val="24"/>
              </w:rPr>
              <w:t>1.2</w:t>
            </w:r>
          </w:p>
        </w:tc>
        <w:tc>
          <w:tcPr>
            <w:tcW w:w="1252" w:type="pct"/>
          </w:tcPr>
          <w:p w:rsidR="00295EDA" w:rsidRPr="00295EDA" w:rsidRDefault="00295EDA" w:rsidP="00295EDA">
            <w:pPr>
              <w:pStyle w:val="TableParagraph"/>
              <w:rPr>
                <w:sz w:val="24"/>
                <w:szCs w:val="24"/>
              </w:rPr>
            </w:pPr>
            <w:r w:rsidRPr="00295EDA">
              <w:rPr>
                <w:sz w:val="24"/>
                <w:szCs w:val="24"/>
              </w:rPr>
              <w:t>…</w:t>
            </w:r>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408"/>
        </w:trPr>
        <w:tc>
          <w:tcPr>
            <w:tcW w:w="5000" w:type="pct"/>
            <w:gridSpan w:val="9"/>
          </w:tcPr>
          <w:p w:rsidR="00295EDA" w:rsidRPr="00295EDA" w:rsidRDefault="00295EDA" w:rsidP="00295EDA">
            <w:pPr>
              <w:pStyle w:val="TableParagraph"/>
              <w:ind w:left="14" w:right="125"/>
              <w:rPr>
                <w:sz w:val="24"/>
                <w:szCs w:val="24"/>
                <w:lang w:val="ru-RU"/>
              </w:rPr>
            </w:pPr>
            <w:r w:rsidRPr="00295EDA">
              <w:rPr>
                <w:sz w:val="24"/>
                <w:szCs w:val="24"/>
                <w:lang w:val="ru-RU"/>
              </w:rPr>
              <w:t>2. Наименование задачи комплекса процессных мероприятий</w:t>
            </w:r>
          </w:p>
        </w:tc>
      </w:tr>
      <w:tr w:rsidR="00295EDA" w:rsidRPr="00295EDA" w:rsidTr="00295EDA">
        <w:trPr>
          <w:trHeight w:val="408"/>
        </w:trPr>
        <w:tc>
          <w:tcPr>
            <w:tcW w:w="188" w:type="pct"/>
          </w:tcPr>
          <w:p w:rsidR="00295EDA" w:rsidRPr="00295EDA" w:rsidRDefault="00295EDA" w:rsidP="00295EDA">
            <w:pPr>
              <w:pStyle w:val="TableParagraph"/>
              <w:ind w:left="107" w:hanging="102"/>
              <w:rPr>
                <w:sz w:val="24"/>
                <w:szCs w:val="24"/>
              </w:rPr>
            </w:pPr>
            <w:r w:rsidRPr="00295EDA">
              <w:rPr>
                <w:sz w:val="24"/>
                <w:szCs w:val="24"/>
              </w:rPr>
              <w:t>2.1</w:t>
            </w:r>
          </w:p>
        </w:tc>
        <w:tc>
          <w:tcPr>
            <w:tcW w:w="1252"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z w:val="24"/>
                <w:szCs w:val="24"/>
              </w:rPr>
              <w:t>показателя</w:t>
            </w:r>
            <w:proofErr w:type="spellEnd"/>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4"/>
              <w:rPr>
                <w:spacing w:val="-2"/>
                <w:sz w:val="24"/>
                <w:szCs w:val="24"/>
              </w:rPr>
            </w:pPr>
          </w:p>
        </w:tc>
        <w:tc>
          <w:tcPr>
            <w:tcW w:w="363" w:type="pct"/>
          </w:tcPr>
          <w:p w:rsidR="00295EDA" w:rsidRPr="00295EDA" w:rsidRDefault="00295EDA" w:rsidP="00295EDA">
            <w:pPr>
              <w:pStyle w:val="TableParagraph"/>
              <w:spacing w:before="240"/>
              <w:ind w:left="13"/>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6"/>
              <w:rPr>
                <w:spacing w:val="-2"/>
                <w:sz w:val="24"/>
                <w:szCs w:val="24"/>
              </w:rPr>
            </w:pPr>
          </w:p>
        </w:tc>
        <w:tc>
          <w:tcPr>
            <w:tcW w:w="375" w:type="pct"/>
          </w:tcPr>
          <w:p w:rsidR="00295EDA" w:rsidRPr="00295EDA" w:rsidRDefault="00295EDA" w:rsidP="00295EDA">
            <w:pPr>
              <w:pStyle w:val="TableParagraph"/>
              <w:spacing w:before="240"/>
              <w:ind w:left="19"/>
              <w:rPr>
                <w:spacing w:val="-2"/>
                <w:sz w:val="24"/>
                <w:szCs w:val="24"/>
              </w:rPr>
            </w:pPr>
          </w:p>
        </w:tc>
        <w:tc>
          <w:tcPr>
            <w:tcW w:w="924" w:type="pct"/>
          </w:tcPr>
          <w:p w:rsidR="00295EDA" w:rsidRPr="00295EDA" w:rsidRDefault="00295EDA" w:rsidP="00295EDA">
            <w:pPr>
              <w:pStyle w:val="TableParagraph"/>
              <w:spacing w:before="240"/>
              <w:ind w:left="14" w:right="125"/>
              <w:rPr>
                <w:spacing w:val="-2"/>
                <w:sz w:val="24"/>
                <w:szCs w:val="24"/>
              </w:rPr>
            </w:pPr>
          </w:p>
        </w:tc>
      </w:tr>
      <w:tr w:rsidR="00295EDA" w:rsidRPr="00295EDA" w:rsidTr="00295EDA">
        <w:trPr>
          <w:trHeight w:val="271"/>
        </w:trPr>
        <w:tc>
          <w:tcPr>
            <w:tcW w:w="188" w:type="pct"/>
          </w:tcPr>
          <w:p w:rsidR="00295EDA" w:rsidRPr="00295EDA" w:rsidRDefault="00295EDA" w:rsidP="00295EDA">
            <w:pPr>
              <w:pStyle w:val="TableParagraph"/>
              <w:ind w:left="107" w:hanging="107"/>
              <w:rPr>
                <w:sz w:val="24"/>
                <w:szCs w:val="24"/>
              </w:rPr>
            </w:pPr>
            <w:r w:rsidRPr="00295EDA">
              <w:rPr>
                <w:sz w:val="24"/>
                <w:szCs w:val="24"/>
              </w:rPr>
              <w:t>2.2</w:t>
            </w:r>
          </w:p>
        </w:tc>
        <w:tc>
          <w:tcPr>
            <w:tcW w:w="1252" w:type="pct"/>
          </w:tcPr>
          <w:p w:rsidR="00295EDA" w:rsidRPr="00295EDA" w:rsidRDefault="00295EDA" w:rsidP="00295EDA">
            <w:pPr>
              <w:pStyle w:val="TableParagraph"/>
              <w:rPr>
                <w:sz w:val="24"/>
                <w:szCs w:val="24"/>
              </w:rPr>
            </w:pPr>
            <w:r w:rsidRPr="00295EDA">
              <w:rPr>
                <w:sz w:val="24"/>
                <w:szCs w:val="24"/>
              </w:rPr>
              <w:t>…</w:t>
            </w:r>
          </w:p>
        </w:tc>
        <w:tc>
          <w:tcPr>
            <w:tcW w:w="419" w:type="pct"/>
          </w:tcPr>
          <w:p w:rsidR="00295EDA" w:rsidRPr="00295EDA" w:rsidRDefault="00295EDA" w:rsidP="00295EDA">
            <w:pPr>
              <w:pStyle w:val="TableParagraph"/>
              <w:spacing w:before="240"/>
              <w:ind w:left="12"/>
              <w:rPr>
                <w:spacing w:val="-2"/>
                <w:sz w:val="24"/>
                <w:szCs w:val="24"/>
              </w:rPr>
            </w:pPr>
          </w:p>
        </w:tc>
        <w:tc>
          <w:tcPr>
            <w:tcW w:w="475" w:type="pct"/>
          </w:tcPr>
          <w:p w:rsidR="00295EDA" w:rsidRPr="00295EDA" w:rsidRDefault="00295EDA" w:rsidP="00295EDA">
            <w:pPr>
              <w:pStyle w:val="TableParagraph"/>
              <w:spacing w:before="240"/>
              <w:ind w:left="115" w:right="98" w:firstLine="171"/>
              <w:rPr>
                <w:spacing w:val="-2"/>
                <w:sz w:val="24"/>
                <w:szCs w:val="24"/>
              </w:rPr>
            </w:pPr>
          </w:p>
        </w:tc>
        <w:tc>
          <w:tcPr>
            <w:tcW w:w="363" w:type="pct"/>
          </w:tcPr>
          <w:p w:rsidR="00295EDA" w:rsidRPr="00295EDA" w:rsidRDefault="00295EDA" w:rsidP="00295EDA">
            <w:pPr>
              <w:pStyle w:val="TableParagraph"/>
              <w:spacing w:before="240"/>
              <w:ind w:left="14"/>
              <w:rPr>
                <w:spacing w:val="-2"/>
                <w:sz w:val="24"/>
                <w:szCs w:val="24"/>
              </w:rPr>
            </w:pPr>
          </w:p>
        </w:tc>
        <w:tc>
          <w:tcPr>
            <w:tcW w:w="536" w:type="pct"/>
          </w:tcPr>
          <w:p w:rsidR="00295EDA" w:rsidRPr="00295EDA" w:rsidRDefault="00295EDA" w:rsidP="00295EDA">
            <w:pPr>
              <w:pStyle w:val="TableParagraph"/>
              <w:spacing w:before="240"/>
              <w:ind w:left="16"/>
              <w:rPr>
                <w:spacing w:val="-2"/>
                <w:sz w:val="24"/>
                <w:szCs w:val="24"/>
              </w:rPr>
            </w:pPr>
          </w:p>
        </w:tc>
        <w:tc>
          <w:tcPr>
            <w:tcW w:w="466" w:type="pct"/>
          </w:tcPr>
          <w:p w:rsidR="00295EDA" w:rsidRPr="00295EDA" w:rsidRDefault="00295EDA" w:rsidP="00295EDA">
            <w:pPr>
              <w:pStyle w:val="TableParagraph"/>
              <w:spacing w:before="240"/>
              <w:ind w:left="17"/>
              <w:rPr>
                <w:spacing w:val="-2"/>
                <w:sz w:val="24"/>
                <w:szCs w:val="24"/>
              </w:rPr>
            </w:pPr>
          </w:p>
        </w:tc>
        <w:tc>
          <w:tcPr>
            <w:tcW w:w="375" w:type="pct"/>
          </w:tcPr>
          <w:p w:rsidR="00295EDA" w:rsidRPr="00295EDA" w:rsidRDefault="00295EDA" w:rsidP="00295EDA">
            <w:pPr>
              <w:pStyle w:val="TableParagraph"/>
              <w:spacing w:before="240"/>
              <w:ind w:left="20"/>
              <w:rPr>
                <w:spacing w:val="-2"/>
                <w:sz w:val="24"/>
                <w:szCs w:val="24"/>
              </w:rPr>
            </w:pPr>
          </w:p>
        </w:tc>
        <w:tc>
          <w:tcPr>
            <w:tcW w:w="924" w:type="pct"/>
          </w:tcPr>
          <w:p w:rsidR="00295EDA" w:rsidRPr="00295EDA" w:rsidRDefault="00295EDA" w:rsidP="00295EDA">
            <w:pPr>
              <w:pStyle w:val="TableParagraph"/>
              <w:spacing w:before="240"/>
              <w:ind w:left="14" w:right="7"/>
              <w:rPr>
                <w:spacing w:val="-2"/>
                <w:sz w:val="24"/>
                <w:szCs w:val="24"/>
              </w:rPr>
            </w:pPr>
          </w:p>
        </w:tc>
      </w:tr>
    </w:tbl>
    <w:p w:rsidR="00295EDA" w:rsidRPr="00295EDA" w:rsidRDefault="00295EDA" w:rsidP="00295EDA">
      <w:pPr>
        <w:pStyle w:val="a8"/>
      </w:pPr>
    </w:p>
    <w:p w:rsidR="00295EDA" w:rsidRPr="00295EDA" w:rsidRDefault="00295EDA" w:rsidP="00295EDA">
      <w:pPr>
        <w:adjustRightInd w:val="0"/>
        <w:jc w:val="both"/>
      </w:pPr>
      <w:r w:rsidRPr="00295EDA">
        <w:rPr>
          <w:vertAlign w:val="superscript"/>
        </w:rPr>
        <w:t>1</w:t>
      </w:r>
      <w:proofErr w:type="gramStart"/>
      <w:r w:rsidRPr="00295EDA">
        <w:t xml:space="preserve">  У</w:t>
      </w:r>
      <w:proofErr w:type="gramEnd"/>
      <w:r w:rsidRPr="00295EDA">
        <w:t>казывается отчетный период: «I квартал ГГГГ года», «II квартал ГГГГ года», «III квартал ГГГГ года» или «ГГГГ год».</w:t>
      </w:r>
    </w:p>
    <w:p w:rsidR="00295EDA" w:rsidRPr="00295EDA" w:rsidRDefault="00295EDA" w:rsidP="00295EDA">
      <w:pPr>
        <w:adjustRightInd w:val="0"/>
        <w:jc w:val="both"/>
      </w:pPr>
      <w:r w:rsidRPr="00295EDA">
        <w:rPr>
          <w:vertAlign w:val="superscript"/>
        </w:rPr>
        <w:lastRenderedPageBreak/>
        <w:t>2</w:t>
      </w:r>
      <w:proofErr w:type="gramStart"/>
      <w:r w:rsidRPr="00295EDA">
        <w:rPr>
          <w:vertAlign w:val="superscript"/>
        </w:rPr>
        <w:t xml:space="preserve"> </w:t>
      </w:r>
      <w:r w:rsidRPr="00295EDA">
        <w:t xml:space="preserve"> З</w:t>
      </w:r>
      <w:proofErr w:type="gramEnd"/>
      <w:r w:rsidRPr="00295EDA">
        <w:t>аполняется в соответствии с</w:t>
      </w:r>
      <w:r w:rsidRPr="00295EDA">
        <w:rPr>
          <w:vertAlign w:val="superscript"/>
        </w:rPr>
        <w:t xml:space="preserve"> </w:t>
      </w:r>
      <w:r w:rsidRPr="00295EDA">
        <w:t>разделом 2.2 «Поквартальный план достижения показателей комплекса процессных мероприятий в ______ году» паспорта комплекса процессных мероприятий.</w:t>
      </w:r>
    </w:p>
    <w:p w:rsidR="00295EDA" w:rsidRPr="00295EDA" w:rsidRDefault="00295EDA" w:rsidP="00295EDA">
      <w:pPr>
        <w:adjustRightInd w:val="0"/>
        <w:jc w:val="both"/>
      </w:pPr>
      <w:r w:rsidRPr="00295EDA">
        <w:rPr>
          <w:vertAlign w:val="superscript"/>
        </w:rPr>
        <w:t>3</w:t>
      </w:r>
      <w:proofErr w:type="gramStart"/>
      <w:r w:rsidRPr="00295EDA">
        <w:rPr>
          <w:vertAlign w:val="superscript"/>
        </w:rPr>
        <w:t xml:space="preserve"> </w:t>
      </w:r>
      <w:r w:rsidRPr="00295EDA">
        <w:t>У</w:t>
      </w:r>
      <w:proofErr w:type="gramEnd"/>
      <w:r w:rsidRPr="00295EDA">
        <w:t>казывается значение на отчетный период в соответствии с разделом 2.2 «Поквартальный план достижения показателей комплекса процессных мероприятий в ______ году» паспорта комплекса процессных мероприятий.</w:t>
      </w:r>
    </w:p>
    <w:p w:rsidR="00295EDA" w:rsidRPr="00295EDA" w:rsidRDefault="00295EDA" w:rsidP="00295EDA">
      <w:pPr>
        <w:pStyle w:val="1"/>
        <w:tabs>
          <w:tab w:val="left" w:pos="2127"/>
          <w:tab w:val="left" w:pos="11057"/>
        </w:tabs>
        <w:ind w:left="0"/>
        <w:jc w:val="both"/>
        <w:rPr>
          <w:b w:val="0"/>
          <w:sz w:val="24"/>
          <w:szCs w:val="24"/>
        </w:rPr>
      </w:pPr>
      <w:r w:rsidRPr="00295EDA">
        <w:rPr>
          <w:b w:val="0"/>
          <w:sz w:val="24"/>
          <w:szCs w:val="24"/>
          <w:vertAlign w:val="superscript"/>
        </w:rPr>
        <w:t>4</w:t>
      </w:r>
      <w:proofErr w:type="gramStart"/>
      <w:r w:rsidRPr="00295EDA">
        <w:rPr>
          <w:b w:val="0"/>
          <w:sz w:val="24"/>
          <w:szCs w:val="24"/>
        </w:rPr>
        <w:t xml:space="preserve"> У</w:t>
      </w:r>
      <w:proofErr w:type="gramEnd"/>
      <w:r w:rsidRPr="00295EDA">
        <w:rPr>
          <w:b w:val="0"/>
          <w:sz w:val="24"/>
          <w:szCs w:val="24"/>
        </w:rPr>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5</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6</w:t>
      </w:r>
      <w:proofErr w:type="gramStart"/>
      <w:r w:rsidRPr="00295EDA">
        <w:rPr>
          <w:vertAlign w:val="superscript"/>
        </w:rPr>
        <w:t xml:space="preserve"> </w:t>
      </w:r>
      <w:r w:rsidRPr="00295EDA">
        <w:t>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значения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adjustRightInd w:val="0"/>
        <w:jc w:val="both"/>
      </w:pPr>
    </w:p>
    <w:p w:rsidR="00295EDA" w:rsidRPr="00295EDA" w:rsidRDefault="00295EDA" w:rsidP="00295EDA">
      <w:pPr>
        <w:pStyle w:val="ac"/>
        <w:numPr>
          <w:ilvl w:val="1"/>
          <w:numId w:val="14"/>
        </w:numPr>
        <w:tabs>
          <w:tab w:val="left" w:pos="0"/>
        </w:tabs>
        <w:ind w:right="0"/>
        <w:jc w:val="left"/>
        <w:rPr>
          <w:spacing w:val="-2"/>
          <w:sz w:val="24"/>
          <w:szCs w:val="24"/>
        </w:rPr>
      </w:pPr>
      <w:r w:rsidRPr="00295EDA">
        <w:rPr>
          <w:spacing w:val="-2"/>
          <w:sz w:val="24"/>
          <w:szCs w:val="24"/>
        </w:rPr>
        <w:t>Сведения о достижении прокси-показателей комплекса</w:t>
      </w:r>
      <w:r w:rsidRPr="00295EDA">
        <w:rPr>
          <w:spacing w:val="-5"/>
          <w:sz w:val="24"/>
          <w:szCs w:val="24"/>
        </w:rPr>
        <w:t xml:space="preserve"> </w:t>
      </w:r>
      <w:r w:rsidRPr="00295EDA">
        <w:rPr>
          <w:spacing w:val="-2"/>
          <w:sz w:val="24"/>
          <w:szCs w:val="24"/>
        </w:rPr>
        <w:t>процессных</w:t>
      </w:r>
      <w:r w:rsidRPr="00295EDA">
        <w:rPr>
          <w:spacing w:val="-4"/>
          <w:sz w:val="24"/>
          <w:szCs w:val="24"/>
        </w:rPr>
        <w:t xml:space="preserve"> </w:t>
      </w:r>
      <w:r w:rsidRPr="00295EDA">
        <w:rPr>
          <w:spacing w:val="-2"/>
          <w:sz w:val="24"/>
          <w:szCs w:val="24"/>
        </w:rPr>
        <w:t>мероприятий</w:t>
      </w:r>
    </w:p>
    <w:p w:rsidR="00295EDA" w:rsidRPr="00295EDA" w:rsidRDefault="00295EDA" w:rsidP="00295EDA">
      <w:pPr>
        <w:pStyle w:val="ac"/>
        <w:tabs>
          <w:tab w:val="left" w:pos="0"/>
        </w:tabs>
        <w:ind w:left="405" w:firstLine="0"/>
        <w:rPr>
          <w:spacing w:val="-2"/>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1"/>
        <w:gridCol w:w="3729"/>
        <w:gridCol w:w="1248"/>
        <w:gridCol w:w="1415"/>
        <w:gridCol w:w="1080"/>
        <w:gridCol w:w="1597"/>
        <w:gridCol w:w="1389"/>
        <w:gridCol w:w="1118"/>
        <w:gridCol w:w="2305"/>
      </w:tblGrid>
      <w:tr w:rsidR="00295EDA" w:rsidRPr="00295EDA" w:rsidTr="00295EDA">
        <w:trPr>
          <w:trHeight w:val="727"/>
        </w:trPr>
        <w:tc>
          <w:tcPr>
            <w:tcW w:w="194" w:type="pct"/>
          </w:tcPr>
          <w:p w:rsidR="00295EDA" w:rsidRPr="00295EDA" w:rsidRDefault="00295EDA" w:rsidP="00295EDA">
            <w:pPr>
              <w:pStyle w:val="TableParagraph"/>
              <w:ind w:left="96" w:right="85" w:firstLine="18"/>
              <w:rPr>
                <w:sz w:val="24"/>
                <w:szCs w:val="24"/>
              </w:rPr>
            </w:pPr>
            <w:r w:rsidRPr="00295EDA">
              <w:rPr>
                <w:spacing w:val="-10"/>
                <w:sz w:val="24"/>
                <w:szCs w:val="24"/>
              </w:rPr>
              <w:t>№</w:t>
            </w:r>
            <w:r w:rsidRPr="00295EDA">
              <w:rPr>
                <w:spacing w:val="40"/>
                <w:sz w:val="24"/>
                <w:szCs w:val="24"/>
              </w:rPr>
              <w:t xml:space="preserve"> </w:t>
            </w:r>
            <w:r w:rsidRPr="00295EDA">
              <w:rPr>
                <w:spacing w:val="-5"/>
                <w:sz w:val="24"/>
                <w:szCs w:val="24"/>
              </w:rPr>
              <w:t>п/п</w:t>
            </w:r>
          </w:p>
        </w:tc>
        <w:tc>
          <w:tcPr>
            <w:tcW w:w="1291" w:type="pct"/>
          </w:tcPr>
          <w:p w:rsidR="00295EDA" w:rsidRPr="00295EDA" w:rsidRDefault="00295EDA" w:rsidP="00295EDA">
            <w:pPr>
              <w:pStyle w:val="TableParagraph"/>
              <w:ind w:right="2"/>
              <w:rPr>
                <w:spacing w:val="-2"/>
                <w:sz w:val="24"/>
                <w:szCs w:val="24"/>
              </w:rPr>
            </w:pPr>
            <w:proofErr w:type="spellStart"/>
            <w:r w:rsidRPr="00295EDA">
              <w:rPr>
                <w:spacing w:val="-2"/>
                <w:sz w:val="24"/>
                <w:szCs w:val="24"/>
              </w:rPr>
              <w:t>Наименование</w:t>
            </w:r>
            <w:proofErr w:type="spellEnd"/>
            <w:r w:rsidRPr="00295EDA">
              <w:rPr>
                <w:spacing w:val="-2"/>
                <w:sz w:val="24"/>
                <w:szCs w:val="24"/>
              </w:rPr>
              <w:t xml:space="preserve"> прокси-показателя</w:t>
            </w:r>
            <w:r w:rsidRPr="00295EDA">
              <w:rPr>
                <w:spacing w:val="-2"/>
                <w:sz w:val="24"/>
                <w:szCs w:val="24"/>
                <w:vertAlign w:val="superscript"/>
              </w:rPr>
              <w:t>1</w:t>
            </w:r>
          </w:p>
        </w:tc>
        <w:tc>
          <w:tcPr>
            <w:tcW w:w="432" w:type="pc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490" w:type="pct"/>
          </w:tcPr>
          <w:p w:rsidR="00295EDA" w:rsidRPr="00295EDA" w:rsidRDefault="00295EDA" w:rsidP="00295EDA">
            <w:pPr>
              <w:pStyle w:val="TableParagraph"/>
              <w:ind w:left="229" w:right="35" w:hanging="171"/>
              <w:rPr>
                <w:spacing w:val="-2"/>
                <w:sz w:val="24"/>
                <w:szCs w:val="24"/>
              </w:rPr>
            </w:pPr>
            <w:proofErr w:type="spellStart"/>
            <w:r w:rsidRPr="00295EDA">
              <w:rPr>
                <w:spacing w:val="-2"/>
                <w:sz w:val="24"/>
                <w:szCs w:val="24"/>
              </w:rPr>
              <w:t>Единица</w:t>
            </w:r>
            <w:proofErr w:type="spellEnd"/>
            <w:r w:rsidRPr="00295EDA">
              <w:rPr>
                <w:spacing w:val="-2"/>
                <w:sz w:val="24"/>
                <w:szCs w:val="24"/>
              </w:rPr>
              <w:t xml:space="preserve"> </w:t>
            </w:r>
            <w:proofErr w:type="spellStart"/>
            <w:r w:rsidRPr="00295EDA">
              <w:rPr>
                <w:spacing w:val="-2"/>
                <w:sz w:val="24"/>
                <w:szCs w:val="24"/>
              </w:rPr>
              <w:t>измерения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ОКЕИ)</w:t>
            </w:r>
            <w:r w:rsidRPr="00295EDA">
              <w:rPr>
                <w:spacing w:val="-2"/>
                <w:sz w:val="24"/>
                <w:szCs w:val="24"/>
                <w:vertAlign w:val="superscript"/>
              </w:rPr>
              <w:t>1</w:t>
            </w:r>
          </w:p>
        </w:tc>
        <w:tc>
          <w:tcPr>
            <w:tcW w:w="374" w:type="pct"/>
          </w:tcPr>
          <w:p w:rsidR="00295EDA" w:rsidRPr="00295EDA" w:rsidRDefault="00295EDA" w:rsidP="00295EDA">
            <w:pPr>
              <w:pStyle w:val="TableParagraph"/>
              <w:ind w:left="14"/>
              <w:rPr>
                <w:spacing w:val="-2"/>
                <w:sz w:val="24"/>
                <w:szCs w:val="24"/>
                <w:lang w:val="ru-RU"/>
              </w:rPr>
            </w:pPr>
            <w:r w:rsidRPr="00295EDA">
              <w:rPr>
                <w:spacing w:val="-2"/>
                <w:sz w:val="24"/>
                <w:szCs w:val="24"/>
                <w:lang w:val="ru-RU"/>
              </w:rPr>
              <w:t>Плановое значение на конец отчетного периода</w:t>
            </w:r>
            <w:proofErr w:type="gramStart"/>
            <w:r w:rsidRPr="00295EDA">
              <w:rPr>
                <w:spacing w:val="-2"/>
                <w:sz w:val="24"/>
                <w:szCs w:val="24"/>
                <w:vertAlign w:val="superscript"/>
                <w:lang w:val="ru-RU"/>
              </w:rPr>
              <w:t>1</w:t>
            </w:r>
            <w:proofErr w:type="gramEnd"/>
          </w:p>
        </w:tc>
        <w:tc>
          <w:tcPr>
            <w:tcW w:w="553" w:type="pct"/>
          </w:tcPr>
          <w:p w:rsidR="00295EDA" w:rsidRPr="00295EDA" w:rsidRDefault="00295EDA" w:rsidP="00295EDA">
            <w:pPr>
              <w:pStyle w:val="TableParagraph"/>
              <w:ind w:left="81" w:right="35" w:firstLine="111"/>
              <w:rPr>
                <w:spacing w:val="-2"/>
                <w:sz w:val="24"/>
                <w:szCs w:val="24"/>
                <w:lang w:val="ru-RU"/>
              </w:rPr>
            </w:pPr>
            <w:r w:rsidRPr="00295EDA">
              <w:rPr>
                <w:spacing w:val="-2"/>
                <w:sz w:val="24"/>
                <w:szCs w:val="24"/>
                <w:lang w:val="ru-RU"/>
              </w:rPr>
              <w:t>Фактическое значение на конец отчетного периода</w:t>
            </w:r>
            <w:proofErr w:type="gramStart"/>
            <w:r w:rsidRPr="00295EDA">
              <w:rPr>
                <w:spacing w:val="-2"/>
                <w:sz w:val="24"/>
                <w:szCs w:val="24"/>
                <w:vertAlign w:val="superscript"/>
                <w:lang w:val="ru-RU"/>
              </w:rPr>
              <w:t>2</w:t>
            </w:r>
            <w:proofErr w:type="gramEnd"/>
          </w:p>
        </w:tc>
        <w:tc>
          <w:tcPr>
            <w:tcW w:w="481" w:type="pct"/>
          </w:tcPr>
          <w:p w:rsidR="00295EDA" w:rsidRPr="00295EDA" w:rsidRDefault="00295EDA" w:rsidP="00295EDA">
            <w:pPr>
              <w:pStyle w:val="TableParagraph"/>
              <w:ind w:left="28" w:right="11"/>
              <w:rPr>
                <w:spacing w:val="-2"/>
                <w:sz w:val="24"/>
                <w:szCs w:val="24"/>
                <w:lang w:val="ru-RU"/>
              </w:rPr>
            </w:pPr>
            <w:r w:rsidRPr="00295EDA">
              <w:rPr>
                <w:spacing w:val="-2"/>
                <w:sz w:val="24"/>
                <w:szCs w:val="24"/>
                <w:lang w:val="ru-RU"/>
              </w:rPr>
              <w:t xml:space="preserve">Прогнозное значение на конец </w:t>
            </w:r>
            <w:proofErr w:type="gramStart"/>
            <w:r w:rsidRPr="00295EDA">
              <w:rPr>
                <w:spacing w:val="-2"/>
                <w:sz w:val="24"/>
                <w:szCs w:val="24"/>
                <w:lang w:val="ru-RU"/>
              </w:rPr>
              <w:t>отчетного</w:t>
            </w:r>
            <w:proofErr w:type="gramEnd"/>
            <w:r w:rsidRPr="00295EDA">
              <w:rPr>
                <w:spacing w:val="-2"/>
                <w:sz w:val="24"/>
                <w:szCs w:val="24"/>
                <w:lang w:val="ru-RU"/>
              </w:rPr>
              <w:t xml:space="preserve"> периода</w:t>
            </w:r>
            <w:r w:rsidRPr="00295EDA">
              <w:rPr>
                <w:spacing w:val="-2"/>
                <w:sz w:val="24"/>
                <w:szCs w:val="24"/>
                <w:vertAlign w:val="superscript"/>
                <w:lang w:val="ru-RU"/>
              </w:rPr>
              <w:t>3</w:t>
            </w:r>
          </w:p>
        </w:tc>
        <w:tc>
          <w:tcPr>
            <w:tcW w:w="387" w:type="pct"/>
          </w:tcPr>
          <w:p w:rsidR="00295EDA" w:rsidRPr="00295EDA" w:rsidRDefault="00295EDA" w:rsidP="00295EDA">
            <w:pPr>
              <w:pStyle w:val="TableParagraph"/>
              <w:ind w:left="43" w:right="-15" w:hanging="27"/>
              <w:rPr>
                <w:spacing w:val="-2"/>
                <w:sz w:val="24"/>
                <w:szCs w:val="24"/>
                <w:lang w:val="ru-RU"/>
              </w:rPr>
            </w:pPr>
            <w:r w:rsidRPr="00295EDA">
              <w:rPr>
                <w:spacing w:val="-2"/>
                <w:sz w:val="24"/>
                <w:szCs w:val="24"/>
                <w:lang w:val="ru-RU"/>
              </w:rPr>
              <w:t>Плановое значение на конец текущего года</w:t>
            </w:r>
            <w:proofErr w:type="gramStart"/>
            <w:r w:rsidRPr="00295EDA">
              <w:rPr>
                <w:spacing w:val="-2"/>
                <w:sz w:val="24"/>
                <w:szCs w:val="24"/>
                <w:vertAlign w:val="superscript"/>
                <w:lang w:val="ru-RU"/>
              </w:rPr>
              <w:t>1</w:t>
            </w:r>
            <w:proofErr w:type="gramEnd"/>
          </w:p>
        </w:tc>
        <w:tc>
          <w:tcPr>
            <w:tcW w:w="798" w:type="pct"/>
          </w:tcPr>
          <w:p w:rsidR="00295EDA" w:rsidRPr="00295EDA" w:rsidRDefault="00295EDA" w:rsidP="00295EDA">
            <w:pPr>
              <w:pStyle w:val="TableParagraph"/>
              <w:ind w:left="23"/>
              <w:rPr>
                <w:spacing w:val="-2"/>
                <w:sz w:val="24"/>
                <w:szCs w:val="24"/>
              </w:rPr>
            </w:pPr>
            <w:r w:rsidRPr="00295EDA">
              <w:rPr>
                <w:spacing w:val="-2"/>
                <w:sz w:val="24"/>
                <w:szCs w:val="24"/>
              </w:rPr>
              <w:t>Комментарии</w:t>
            </w:r>
            <w:r w:rsidRPr="00295EDA">
              <w:rPr>
                <w:spacing w:val="-2"/>
                <w:sz w:val="24"/>
                <w:szCs w:val="24"/>
                <w:vertAlign w:val="superscript"/>
              </w:rPr>
              <w:t>4</w:t>
            </w:r>
          </w:p>
        </w:tc>
      </w:tr>
      <w:tr w:rsidR="00295EDA" w:rsidRPr="00295EDA" w:rsidTr="00295EDA">
        <w:trPr>
          <w:trHeight w:val="457"/>
        </w:trPr>
        <w:tc>
          <w:tcPr>
            <w:tcW w:w="194" w:type="pct"/>
          </w:tcPr>
          <w:p w:rsidR="00295EDA" w:rsidRPr="00295EDA" w:rsidRDefault="00295EDA" w:rsidP="00295EDA">
            <w:pPr>
              <w:pStyle w:val="TableParagraph"/>
              <w:ind w:left="107"/>
              <w:rPr>
                <w:sz w:val="24"/>
                <w:szCs w:val="24"/>
              </w:rPr>
            </w:pPr>
            <w:r w:rsidRPr="00295EDA">
              <w:rPr>
                <w:sz w:val="24"/>
                <w:szCs w:val="24"/>
              </w:rPr>
              <w:t>1</w:t>
            </w:r>
          </w:p>
        </w:tc>
        <w:tc>
          <w:tcPr>
            <w:tcW w:w="1291" w:type="pct"/>
          </w:tcPr>
          <w:p w:rsidR="00295EDA" w:rsidRPr="00295EDA" w:rsidRDefault="00295EDA" w:rsidP="00295EDA">
            <w:pPr>
              <w:pStyle w:val="TableParagraph"/>
              <w:ind w:left="67"/>
              <w:rPr>
                <w:sz w:val="24"/>
                <w:szCs w:val="24"/>
              </w:rPr>
            </w:pPr>
            <w:proofErr w:type="spellStart"/>
            <w:r w:rsidRPr="00295EDA">
              <w:rPr>
                <w:sz w:val="24"/>
                <w:szCs w:val="24"/>
              </w:rPr>
              <w:t>Наименование</w:t>
            </w:r>
            <w:proofErr w:type="spellEnd"/>
            <w:r w:rsidRPr="00295EDA">
              <w:rPr>
                <w:sz w:val="24"/>
                <w:szCs w:val="24"/>
              </w:rPr>
              <w:t xml:space="preserve"> </w:t>
            </w:r>
            <w:proofErr w:type="spellStart"/>
            <w:r w:rsidRPr="00295EDA">
              <w:rPr>
                <w:spacing w:val="-2"/>
                <w:sz w:val="24"/>
                <w:szCs w:val="24"/>
              </w:rPr>
              <w:t>прокси-показателя</w:t>
            </w:r>
            <w:proofErr w:type="spellEnd"/>
          </w:p>
        </w:tc>
        <w:tc>
          <w:tcPr>
            <w:tcW w:w="432" w:type="pct"/>
          </w:tcPr>
          <w:p w:rsidR="00295EDA" w:rsidRPr="00295EDA" w:rsidRDefault="00295EDA" w:rsidP="00295EDA">
            <w:pPr>
              <w:pStyle w:val="TableParagraph"/>
              <w:spacing w:before="240"/>
              <w:ind w:left="12"/>
              <w:rPr>
                <w:spacing w:val="-2"/>
                <w:sz w:val="24"/>
                <w:szCs w:val="24"/>
              </w:rPr>
            </w:pPr>
          </w:p>
        </w:tc>
        <w:tc>
          <w:tcPr>
            <w:tcW w:w="490" w:type="pct"/>
          </w:tcPr>
          <w:p w:rsidR="00295EDA" w:rsidRPr="00295EDA" w:rsidRDefault="00295EDA" w:rsidP="00295EDA">
            <w:pPr>
              <w:pStyle w:val="TableParagraph"/>
              <w:spacing w:before="240"/>
              <w:ind w:left="14"/>
              <w:rPr>
                <w:spacing w:val="-2"/>
                <w:sz w:val="24"/>
                <w:szCs w:val="24"/>
              </w:rPr>
            </w:pPr>
          </w:p>
        </w:tc>
        <w:tc>
          <w:tcPr>
            <w:tcW w:w="374" w:type="pct"/>
          </w:tcPr>
          <w:p w:rsidR="00295EDA" w:rsidRPr="00295EDA" w:rsidRDefault="00295EDA" w:rsidP="00295EDA">
            <w:pPr>
              <w:pStyle w:val="TableParagraph"/>
              <w:spacing w:before="240"/>
              <w:ind w:left="13"/>
              <w:rPr>
                <w:spacing w:val="-2"/>
                <w:sz w:val="24"/>
                <w:szCs w:val="24"/>
              </w:rPr>
            </w:pPr>
          </w:p>
        </w:tc>
        <w:tc>
          <w:tcPr>
            <w:tcW w:w="553" w:type="pct"/>
          </w:tcPr>
          <w:p w:rsidR="00295EDA" w:rsidRPr="00295EDA" w:rsidRDefault="00295EDA" w:rsidP="00295EDA">
            <w:pPr>
              <w:pStyle w:val="TableParagraph"/>
              <w:spacing w:before="240"/>
              <w:ind w:left="16"/>
              <w:rPr>
                <w:spacing w:val="-2"/>
                <w:sz w:val="24"/>
                <w:szCs w:val="24"/>
              </w:rPr>
            </w:pPr>
          </w:p>
        </w:tc>
        <w:tc>
          <w:tcPr>
            <w:tcW w:w="481" w:type="pct"/>
          </w:tcPr>
          <w:p w:rsidR="00295EDA" w:rsidRPr="00295EDA" w:rsidRDefault="00295EDA" w:rsidP="00295EDA">
            <w:pPr>
              <w:pStyle w:val="TableParagraph"/>
              <w:spacing w:before="240"/>
              <w:ind w:left="16"/>
              <w:rPr>
                <w:spacing w:val="-2"/>
                <w:sz w:val="24"/>
                <w:szCs w:val="24"/>
              </w:rPr>
            </w:pPr>
          </w:p>
        </w:tc>
        <w:tc>
          <w:tcPr>
            <w:tcW w:w="387" w:type="pct"/>
          </w:tcPr>
          <w:p w:rsidR="00295EDA" w:rsidRPr="00295EDA" w:rsidRDefault="00295EDA" w:rsidP="00295EDA">
            <w:pPr>
              <w:pStyle w:val="TableParagraph"/>
              <w:spacing w:before="240"/>
              <w:ind w:left="19"/>
              <w:rPr>
                <w:spacing w:val="-2"/>
                <w:sz w:val="24"/>
                <w:szCs w:val="24"/>
              </w:rPr>
            </w:pPr>
          </w:p>
        </w:tc>
        <w:tc>
          <w:tcPr>
            <w:tcW w:w="798" w:type="pct"/>
          </w:tcPr>
          <w:p w:rsidR="00295EDA" w:rsidRPr="00295EDA" w:rsidRDefault="00295EDA" w:rsidP="00295EDA">
            <w:pPr>
              <w:pStyle w:val="TableParagraph"/>
              <w:spacing w:before="240"/>
              <w:ind w:left="14"/>
              <w:rPr>
                <w:spacing w:val="-2"/>
                <w:sz w:val="24"/>
                <w:szCs w:val="24"/>
              </w:rPr>
            </w:pPr>
          </w:p>
        </w:tc>
      </w:tr>
      <w:tr w:rsidR="00295EDA" w:rsidRPr="00295EDA" w:rsidTr="00295EDA">
        <w:trPr>
          <w:trHeight w:val="457"/>
        </w:trPr>
        <w:tc>
          <w:tcPr>
            <w:tcW w:w="194" w:type="pct"/>
          </w:tcPr>
          <w:p w:rsidR="00295EDA" w:rsidRPr="00295EDA" w:rsidRDefault="00295EDA" w:rsidP="00295EDA">
            <w:pPr>
              <w:pStyle w:val="TableParagraph"/>
              <w:ind w:left="107"/>
              <w:rPr>
                <w:sz w:val="24"/>
                <w:szCs w:val="24"/>
              </w:rPr>
            </w:pPr>
            <w:r w:rsidRPr="00295EDA">
              <w:rPr>
                <w:sz w:val="24"/>
                <w:szCs w:val="24"/>
              </w:rPr>
              <w:t>2</w:t>
            </w:r>
          </w:p>
        </w:tc>
        <w:tc>
          <w:tcPr>
            <w:tcW w:w="1291" w:type="pct"/>
          </w:tcPr>
          <w:p w:rsidR="00295EDA" w:rsidRPr="00295EDA" w:rsidRDefault="00295EDA" w:rsidP="00295EDA">
            <w:pPr>
              <w:pStyle w:val="TableParagraph"/>
              <w:ind w:left="67"/>
              <w:rPr>
                <w:sz w:val="24"/>
                <w:szCs w:val="24"/>
              </w:rPr>
            </w:pPr>
            <w:r w:rsidRPr="00295EDA">
              <w:rPr>
                <w:sz w:val="24"/>
                <w:szCs w:val="24"/>
              </w:rPr>
              <w:t>…</w:t>
            </w:r>
          </w:p>
        </w:tc>
        <w:tc>
          <w:tcPr>
            <w:tcW w:w="432" w:type="pct"/>
          </w:tcPr>
          <w:p w:rsidR="00295EDA" w:rsidRPr="00295EDA" w:rsidRDefault="00295EDA" w:rsidP="00295EDA">
            <w:pPr>
              <w:pStyle w:val="TableParagraph"/>
              <w:spacing w:before="240"/>
              <w:ind w:left="12"/>
              <w:rPr>
                <w:spacing w:val="-2"/>
                <w:sz w:val="24"/>
                <w:szCs w:val="24"/>
              </w:rPr>
            </w:pPr>
          </w:p>
        </w:tc>
        <w:tc>
          <w:tcPr>
            <w:tcW w:w="490" w:type="pct"/>
          </w:tcPr>
          <w:p w:rsidR="00295EDA" w:rsidRPr="00295EDA" w:rsidRDefault="00295EDA" w:rsidP="00295EDA">
            <w:pPr>
              <w:pStyle w:val="TableParagraph"/>
              <w:spacing w:before="240"/>
              <w:ind w:left="14"/>
              <w:rPr>
                <w:spacing w:val="-2"/>
                <w:sz w:val="24"/>
                <w:szCs w:val="24"/>
              </w:rPr>
            </w:pPr>
          </w:p>
        </w:tc>
        <w:tc>
          <w:tcPr>
            <w:tcW w:w="374" w:type="pct"/>
          </w:tcPr>
          <w:p w:rsidR="00295EDA" w:rsidRPr="00295EDA" w:rsidRDefault="00295EDA" w:rsidP="00295EDA">
            <w:pPr>
              <w:pStyle w:val="TableParagraph"/>
              <w:spacing w:before="240"/>
              <w:ind w:left="13"/>
              <w:rPr>
                <w:spacing w:val="-2"/>
                <w:sz w:val="24"/>
                <w:szCs w:val="24"/>
              </w:rPr>
            </w:pPr>
          </w:p>
        </w:tc>
        <w:tc>
          <w:tcPr>
            <w:tcW w:w="553" w:type="pct"/>
          </w:tcPr>
          <w:p w:rsidR="00295EDA" w:rsidRPr="00295EDA" w:rsidRDefault="00295EDA" w:rsidP="00295EDA">
            <w:pPr>
              <w:pStyle w:val="TableParagraph"/>
              <w:spacing w:before="240"/>
              <w:ind w:left="16"/>
              <w:rPr>
                <w:spacing w:val="-2"/>
                <w:sz w:val="24"/>
                <w:szCs w:val="24"/>
              </w:rPr>
            </w:pPr>
          </w:p>
        </w:tc>
        <w:tc>
          <w:tcPr>
            <w:tcW w:w="481" w:type="pct"/>
          </w:tcPr>
          <w:p w:rsidR="00295EDA" w:rsidRPr="00295EDA" w:rsidRDefault="00295EDA" w:rsidP="00295EDA">
            <w:pPr>
              <w:pStyle w:val="TableParagraph"/>
              <w:spacing w:before="240"/>
              <w:ind w:left="16"/>
              <w:rPr>
                <w:spacing w:val="-2"/>
                <w:sz w:val="24"/>
                <w:szCs w:val="24"/>
              </w:rPr>
            </w:pPr>
          </w:p>
        </w:tc>
        <w:tc>
          <w:tcPr>
            <w:tcW w:w="387" w:type="pct"/>
          </w:tcPr>
          <w:p w:rsidR="00295EDA" w:rsidRPr="00295EDA" w:rsidRDefault="00295EDA" w:rsidP="00295EDA">
            <w:pPr>
              <w:pStyle w:val="TableParagraph"/>
              <w:spacing w:before="240"/>
              <w:ind w:left="19"/>
              <w:rPr>
                <w:spacing w:val="-2"/>
                <w:sz w:val="24"/>
                <w:szCs w:val="24"/>
              </w:rPr>
            </w:pPr>
          </w:p>
        </w:tc>
        <w:tc>
          <w:tcPr>
            <w:tcW w:w="798" w:type="pct"/>
          </w:tcPr>
          <w:p w:rsidR="00295EDA" w:rsidRPr="00295EDA" w:rsidRDefault="00295EDA" w:rsidP="00295EDA">
            <w:pPr>
              <w:pStyle w:val="TableParagraph"/>
              <w:spacing w:before="240"/>
              <w:ind w:left="14"/>
              <w:rPr>
                <w:spacing w:val="-2"/>
                <w:sz w:val="24"/>
                <w:szCs w:val="24"/>
              </w:rPr>
            </w:pPr>
          </w:p>
        </w:tc>
      </w:tr>
    </w:tbl>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1</w:t>
      </w:r>
      <w:proofErr w:type="gramStart"/>
      <w:r w:rsidRPr="00295EDA">
        <w:rPr>
          <w:sz w:val="24"/>
          <w:szCs w:val="24"/>
          <w:vertAlign w:val="superscript"/>
        </w:rPr>
        <w:t xml:space="preserve"> </w:t>
      </w:r>
      <w:r w:rsidRPr="00295EDA">
        <w:rPr>
          <w:spacing w:val="-2"/>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2.1 «Прокси-показатели комплекса процессных мероприятий в _______ году» паспорта комплекса процессных мероприятий.</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4</w:t>
      </w:r>
      <w:proofErr w:type="gramStart"/>
      <w:r w:rsidRPr="00295EDA">
        <w:rPr>
          <w:vertAlign w:val="superscript"/>
        </w:rPr>
        <w:t xml:space="preserve"> </w:t>
      </w:r>
      <w:r w:rsidRPr="00295EDA">
        <w:t>П</w:t>
      </w:r>
      <w:proofErr w:type="gramEnd"/>
      <w:r w:rsidRPr="00295EDA">
        <w:t>ри наличии фактического значения на конец отчетного периода указывается «</w:t>
      </w:r>
      <w:r w:rsidRPr="00295EDA">
        <w:rPr>
          <w:color w:val="000000"/>
          <w:shd w:val="clear" w:color="auto" w:fill="FFFFFF"/>
        </w:rPr>
        <w:t>Сведения предоставлены ….»; при перевыполнении значений – «Причиной перевыполнения показателя является …..»; п</w:t>
      </w:r>
      <w:r w:rsidRPr="00295EDA">
        <w:t>ри указании прогнозного значения на конец отчетного периода –  «</w:t>
      </w:r>
      <w:r w:rsidRPr="00295EDA">
        <w:rPr>
          <w:color w:val="000000"/>
          <w:shd w:val="clear" w:color="auto" w:fill="FFFFFF"/>
        </w:rPr>
        <w:t>Представлены прогнозные данные. Ожидаемая дата получения фактических данных …..».</w:t>
      </w:r>
    </w:p>
    <w:p w:rsidR="00295EDA" w:rsidRPr="00295EDA" w:rsidRDefault="00295EDA" w:rsidP="00295EDA">
      <w:pPr>
        <w:pStyle w:val="a8"/>
        <w:spacing w:before="11"/>
        <w:rPr>
          <w:b/>
          <w:lang w:val="en-US"/>
        </w:rPr>
      </w:pPr>
    </w:p>
    <w:p w:rsidR="00295EDA" w:rsidRPr="00295EDA" w:rsidRDefault="00295EDA" w:rsidP="00295EDA">
      <w:pPr>
        <w:pStyle w:val="a8"/>
        <w:spacing w:before="11"/>
        <w:rPr>
          <w:b/>
          <w:lang w:val="en-US"/>
        </w:rPr>
      </w:pPr>
    </w:p>
    <w:p w:rsidR="00295EDA" w:rsidRPr="00295EDA" w:rsidRDefault="00295EDA" w:rsidP="00295EDA">
      <w:pPr>
        <w:pStyle w:val="a8"/>
        <w:spacing w:before="11"/>
        <w:rPr>
          <w:b/>
          <w:lang w:val="en-US"/>
        </w:rPr>
      </w:pPr>
    </w:p>
    <w:p w:rsidR="00295EDA" w:rsidRPr="00295EDA" w:rsidRDefault="00295EDA" w:rsidP="00295EDA">
      <w:pPr>
        <w:pStyle w:val="a8"/>
        <w:spacing w:before="11"/>
        <w:rPr>
          <w:b/>
          <w:lang w:val="en-US"/>
        </w:rPr>
      </w:pPr>
    </w:p>
    <w:p w:rsidR="00295EDA" w:rsidRPr="00295EDA" w:rsidRDefault="00295EDA" w:rsidP="00295EDA">
      <w:pPr>
        <w:pStyle w:val="a8"/>
        <w:spacing w:before="11"/>
        <w:rPr>
          <w:b/>
          <w:lang w:val="en-US"/>
        </w:rPr>
      </w:pPr>
    </w:p>
    <w:p w:rsidR="00295EDA" w:rsidRPr="00295EDA" w:rsidRDefault="00295EDA" w:rsidP="00295EDA">
      <w:pPr>
        <w:pStyle w:val="a8"/>
        <w:spacing w:before="11"/>
        <w:rPr>
          <w:b/>
        </w:rPr>
      </w:pPr>
    </w:p>
    <w:p w:rsidR="00295EDA" w:rsidRPr="00295EDA" w:rsidRDefault="00295EDA" w:rsidP="00295EDA">
      <w:pPr>
        <w:pStyle w:val="ac"/>
        <w:numPr>
          <w:ilvl w:val="1"/>
          <w:numId w:val="14"/>
        </w:numPr>
        <w:tabs>
          <w:tab w:val="left" w:pos="0"/>
        </w:tabs>
        <w:ind w:right="0"/>
        <w:jc w:val="left"/>
        <w:rPr>
          <w:spacing w:val="-2"/>
          <w:sz w:val="24"/>
          <w:szCs w:val="24"/>
        </w:rPr>
      </w:pPr>
      <w:r w:rsidRPr="00295EDA">
        <w:rPr>
          <w:spacing w:val="-2"/>
          <w:sz w:val="24"/>
          <w:szCs w:val="24"/>
        </w:rPr>
        <w:t>Сведения о поквартальном достижении показателей комплекса</w:t>
      </w:r>
      <w:r w:rsidRPr="00295EDA">
        <w:rPr>
          <w:spacing w:val="-5"/>
          <w:sz w:val="24"/>
          <w:szCs w:val="24"/>
        </w:rPr>
        <w:t xml:space="preserve"> </w:t>
      </w:r>
      <w:r w:rsidRPr="00295EDA">
        <w:rPr>
          <w:spacing w:val="-2"/>
          <w:sz w:val="24"/>
          <w:szCs w:val="24"/>
        </w:rPr>
        <w:t>процессных</w:t>
      </w:r>
      <w:r w:rsidRPr="00295EDA">
        <w:rPr>
          <w:spacing w:val="-4"/>
          <w:sz w:val="24"/>
          <w:szCs w:val="24"/>
        </w:rPr>
        <w:t xml:space="preserve"> </w:t>
      </w:r>
      <w:r w:rsidRPr="00295EDA">
        <w:rPr>
          <w:spacing w:val="-2"/>
          <w:sz w:val="24"/>
          <w:szCs w:val="24"/>
        </w:rPr>
        <w:t>мероприятий в «ГГГГ» году</w:t>
      </w:r>
    </w:p>
    <w:p w:rsidR="00295EDA" w:rsidRPr="00295EDA" w:rsidRDefault="00295EDA" w:rsidP="00295EDA">
      <w:pPr>
        <w:pStyle w:val="ac"/>
        <w:tabs>
          <w:tab w:val="left" w:pos="0"/>
        </w:tabs>
        <w:ind w:left="405" w:firstLine="0"/>
        <w:rPr>
          <w:spacing w:val="-2"/>
          <w:sz w:val="24"/>
          <w:szCs w:val="24"/>
        </w:rPr>
      </w:pPr>
    </w:p>
    <w:tbl>
      <w:tblPr>
        <w:tblStyle w:val="TableNormal"/>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310"/>
        <w:gridCol w:w="1528"/>
        <w:gridCol w:w="1786"/>
        <w:gridCol w:w="1770"/>
        <w:gridCol w:w="1544"/>
      </w:tblGrid>
      <w:tr w:rsidR="00295EDA" w:rsidRPr="00295EDA" w:rsidTr="00295EDA">
        <w:trPr>
          <w:trHeight w:val="236"/>
        </w:trPr>
        <w:tc>
          <w:tcPr>
            <w:tcW w:w="566" w:type="dxa"/>
            <w:vMerge w:val="restart"/>
          </w:tcPr>
          <w:p w:rsidR="00295EDA" w:rsidRPr="00295EDA" w:rsidRDefault="00295EDA" w:rsidP="00295EDA">
            <w:pPr>
              <w:pStyle w:val="TableParagraph"/>
              <w:spacing w:before="2"/>
              <w:ind w:left="91" w:right="77" w:firstLine="19"/>
              <w:rPr>
                <w:spacing w:val="-2"/>
                <w:sz w:val="24"/>
                <w:szCs w:val="24"/>
              </w:rPr>
            </w:pPr>
            <w:r w:rsidRPr="00295EDA">
              <w:rPr>
                <w:spacing w:val="-2"/>
                <w:sz w:val="24"/>
                <w:szCs w:val="24"/>
              </w:rPr>
              <w:t>№ п/п</w:t>
            </w:r>
          </w:p>
        </w:tc>
        <w:tc>
          <w:tcPr>
            <w:tcW w:w="5955" w:type="dxa"/>
            <w:vMerge w:val="restart"/>
          </w:tcPr>
          <w:p w:rsidR="00295EDA" w:rsidRPr="00295EDA" w:rsidRDefault="00295EDA" w:rsidP="00295EDA">
            <w:pPr>
              <w:pStyle w:val="TableParagraph"/>
              <w:ind w:left="87"/>
              <w:rPr>
                <w:spacing w:val="-2"/>
                <w:sz w:val="24"/>
                <w:szCs w:val="24"/>
                <w:lang w:val="ru-RU"/>
              </w:rPr>
            </w:pPr>
            <w:r w:rsidRPr="00295EDA">
              <w:rPr>
                <w:spacing w:val="-2"/>
                <w:sz w:val="24"/>
                <w:szCs w:val="24"/>
                <w:lang w:val="ru-RU"/>
              </w:rPr>
              <w:t xml:space="preserve">Наименование задачи / </w:t>
            </w:r>
          </w:p>
          <w:p w:rsidR="00295EDA" w:rsidRPr="00295EDA" w:rsidRDefault="00295EDA" w:rsidP="00295EDA">
            <w:pPr>
              <w:pStyle w:val="TableParagraph"/>
              <w:ind w:left="87"/>
              <w:rPr>
                <w:spacing w:val="-2"/>
                <w:sz w:val="24"/>
                <w:szCs w:val="24"/>
                <w:lang w:val="ru-RU"/>
              </w:rPr>
            </w:pPr>
            <w:r w:rsidRPr="00295EDA">
              <w:rPr>
                <w:spacing w:val="-2"/>
                <w:sz w:val="24"/>
                <w:szCs w:val="24"/>
                <w:lang w:val="ru-RU"/>
              </w:rPr>
              <w:t>показателя комплекса</w:t>
            </w:r>
            <w:r w:rsidRPr="00295EDA">
              <w:rPr>
                <w:spacing w:val="-5"/>
                <w:sz w:val="24"/>
                <w:szCs w:val="24"/>
                <w:lang w:val="ru-RU"/>
              </w:rPr>
              <w:t xml:space="preserve"> </w:t>
            </w:r>
            <w:r w:rsidRPr="00295EDA">
              <w:rPr>
                <w:spacing w:val="-2"/>
                <w:sz w:val="24"/>
                <w:szCs w:val="24"/>
                <w:lang w:val="ru-RU"/>
              </w:rPr>
              <w:t>процессных</w:t>
            </w:r>
            <w:r w:rsidRPr="00295EDA">
              <w:rPr>
                <w:spacing w:val="-4"/>
                <w:sz w:val="24"/>
                <w:szCs w:val="24"/>
                <w:lang w:val="ru-RU"/>
              </w:rPr>
              <w:t xml:space="preserve"> </w:t>
            </w:r>
            <w:r w:rsidRPr="00295EDA">
              <w:rPr>
                <w:spacing w:val="-2"/>
                <w:sz w:val="24"/>
                <w:szCs w:val="24"/>
                <w:lang w:val="ru-RU"/>
              </w:rPr>
              <w:t>мероприятий</w:t>
            </w:r>
            <w:proofErr w:type="gramStart"/>
            <w:r w:rsidRPr="00295EDA">
              <w:rPr>
                <w:spacing w:val="-2"/>
                <w:sz w:val="24"/>
                <w:szCs w:val="24"/>
                <w:vertAlign w:val="superscript"/>
                <w:lang w:val="ru-RU"/>
              </w:rPr>
              <w:t>1</w:t>
            </w:r>
            <w:proofErr w:type="gramEnd"/>
          </w:p>
        </w:tc>
        <w:tc>
          <w:tcPr>
            <w:tcW w:w="1310" w:type="dxa"/>
            <w:vMerge w:val="restart"/>
          </w:tcPr>
          <w:p w:rsidR="00295EDA" w:rsidRPr="00295EDA" w:rsidRDefault="00295EDA" w:rsidP="00295EDA">
            <w:pPr>
              <w:pStyle w:val="TableParagraph"/>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показателя</w:t>
            </w:r>
            <w:r w:rsidRPr="00295EDA">
              <w:rPr>
                <w:spacing w:val="-2"/>
                <w:sz w:val="24"/>
                <w:szCs w:val="24"/>
                <w:vertAlign w:val="superscript"/>
              </w:rPr>
              <w:t>1</w:t>
            </w:r>
          </w:p>
        </w:tc>
        <w:tc>
          <w:tcPr>
            <w:tcW w:w="5084" w:type="dxa"/>
            <w:gridSpan w:val="3"/>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Плановые</w:t>
            </w:r>
            <w:proofErr w:type="spellEnd"/>
            <w:r w:rsidRPr="00295EDA">
              <w:rPr>
                <w:spacing w:val="-2"/>
                <w:sz w:val="24"/>
                <w:szCs w:val="24"/>
              </w:rPr>
              <w:t xml:space="preserve"> </w:t>
            </w:r>
            <w:proofErr w:type="spellStart"/>
            <w:r w:rsidRPr="00295EDA">
              <w:rPr>
                <w:spacing w:val="-2"/>
                <w:sz w:val="24"/>
                <w:szCs w:val="24"/>
              </w:rPr>
              <w:t>значения</w:t>
            </w:r>
            <w:proofErr w:type="spellEnd"/>
            <w:r w:rsidRPr="00295EDA">
              <w:rPr>
                <w:spacing w:val="-2"/>
                <w:sz w:val="24"/>
                <w:szCs w:val="24"/>
              </w:rPr>
              <w:t xml:space="preserve"> </w:t>
            </w:r>
            <w:proofErr w:type="spellStart"/>
            <w:r w:rsidRPr="00295EDA">
              <w:rPr>
                <w:spacing w:val="-2"/>
                <w:sz w:val="24"/>
                <w:szCs w:val="24"/>
              </w:rPr>
              <w:t>по</w:t>
            </w:r>
            <w:proofErr w:type="spellEnd"/>
            <w:r w:rsidRPr="00295EDA">
              <w:rPr>
                <w:spacing w:val="-2"/>
                <w:sz w:val="24"/>
                <w:szCs w:val="24"/>
              </w:rPr>
              <w:t xml:space="preserve"> кварталам</w:t>
            </w:r>
            <w:r w:rsidRPr="00295EDA">
              <w:rPr>
                <w:spacing w:val="-2"/>
                <w:sz w:val="24"/>
                <w:szCs w:val="24"/>
                <w:vertAlign w:val="superscript"/>
              </w:rPr>
              <w:t>1</w:t>
            </w:r>
          </w:p>
          <w:p w:rsidR="00295EDA" w:rsidRPr="00295EDA" w:rsidRDefault="00295EDA" w:rsidP="00295EDA">
            <w:pPr>
              <w:pStyle w:val="TableParagraph"/>
              <w:rPr>
                <w:spacing w:val="-2"/>
                <w:sz w:val="24"/>
                <w:szCs w:val="24"/>
              </w:rPr>
            </w:pPr>
          </w:p>
          <w:p w:rsidR="00295EDA" w:rsidRPr="00295EDA" w:rsidRDefault="00295EDA" w:rsidP="00295EDA">
            <w:pPr>
              <w:pStyle w:val="TableParagraph"/>
              <w:rPr>
                <w:spacing w:val="-2"/>
                <w:sz w:val="24"/>
                <w:szCs w:val="24"/>
              </w:rPr>
            </w:pPr>
          </w:p>
        </w:tc>
        <w:tc>
          <w:tcPr>
            <w:tcW w:w="1544" w:type="dxa"/>
            <w:tcBorders>
              <w:right w:val="single" w:sz="4" w:space="0" w:color="auto"/>
            </w:tcBorders>
          </w:tcPr>
          <w:p w:rsidR="00295EDA" w:rsidRPr="00295EDA" w:rsidRDefault="00295EDA" w:rsidP="00295EDA">
            <w:pPr>
              <w:pStyle w:val="TableParagraph"/>
              <w:rPr>
                <w:spacing w:val="-2"/>
                <w:sz w:val="24"/>
                <w:szCs w:val="24"/>
              </w:rPr>
            </w:pPr>
            <w:proofErr w:type="spellStart"/>
            <w:r w:rsidRPr="00295EDA">
              <w:rPr>
                <w:spacing w:val="-2"/>
                <w:sz w:val="24"/>
                <w:szCs w:val="24"/>
              </w:rPr>
              <w:t>На</w:t>
            </w:r>
            <w:proofErr w:type="spellEnd"/>
            <w:r w:rsidRPr="00295EDA">
              <w:rPr>
                <w:spacing w:val="-2"/>
                <w:sz w:val="24"/>
                <w:szCs w:val="24"/>
              </w:rPr>
              <w:t xml:space="preserve"> </w:t>
            </w:r>
            <w:proofErr w:type="spellStart"/>
            <w:r w:rsidRPr="00295EDA">
              <w:rPr>
                <w:spacing w:val="-2"/>
                <w:sz w:val="24"/>
                <w:szCs w:val="24"/>
              </w:rPr>
              <w:t>конец</w:t>
            </w:r>
            <w:proofErr w:type="spellEnd"/>
            <w:r w:rsidRPr="00295EDA">
              <w:rPr>
                <w:spacing w:val="-2"/>
                <w:sz w:val="24"/>
                <w:szCs w:val="24"/>
              </w:rPr>
              <w:t xml:space="preserve"> «ГГГГ»  года</w:t>
            </w:r>
            <w:r w:rsidRPr="00295EDA">
              <w:rPr>
                <w:spacing w:val="-2"/>
                <w:sz w:val="24"/>
                <w:szCs w:val="24"/>
                <w:vertAlign w:val="superscript"/>
              </w:rPr>
              <w:t>1</w:t>
            </w:r>
          </w:p>
        </w:tc>
      </w:tr>
      <w:tr w:rsidR="00295EDA" w:rsidRPr="00295EDA" w:rsidTr="00295EDA">
        <w:trPr>
          <w:trHeight w:val="112"/>
        </w:trPr>
        <w:tc>
          <w:tcPr>
            <w:tcW w:w="566" w:type="dxa"/>
            <w:vMerge/>
            <w:tcBorders>
              <w:top w:val="nil"/>
            </w:tcBorders>
          </w:tcPr>
          <w:p w:rsidR="00295EDA" w:rsidRPr="00295EDA" w:rsidRDefault="00295EDA" w:rsidP="00295EDA">
            <w:pPr>
              <w:rPr>
                <w:spacing w:val="-2"/>
              </w:rPr>
            </w:pPr>
          </w:p>
        </w:tc>
        <w:tc>
          <w:tcPr>
            <w:tcW w:w="5955" w:type="dxa"/>
            <w:vMerge/>
            <w:tcBorders>
              <w:top w:val="nil"/>
            </w:tcBorders>
          </w:tcPr>
          <w:p w:rsidR="00295EDA" w:rsidRPr="00295EDA" w:rsidRDefault="00295EDA" w:rsidP="00295EDA">
            <w:pPr>
              <w:rPr>
                <w:spacing w:val="-2"/>
              </w:rPr>
            </w:pP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r w:rsidRPr="00295EDA">
              <w:rPr>
                <w:spacing w:val="-2"/>
                <w:sz w:val="24"/>
                <w:szCs w:val="24"/>
              </w:rPr>
              <w:t xml:space="preserve">1 </w:t>
            </w:r>
            <w:proofErr w:type="spellStart"/>
            <w:r w:rsidRPr="00295EDA">
              <w:rPr>
                <w:spacing w:val="-2"/>
                <w:sz w:val="24"/>
                <w:szCs w:val="24"/>
              </w:rPr>
              <w:t>квартал</w:t>
            </w:r>
            <w:proofErr w:type="spellEnd"/>
          </w:p>
        </w:tc>
        <w:tc>
          <w:tcPr>
            <w:tcW w:w="1786" w:type="dxa"/>
          </w:tcPr>
          <w:p w:rsidR="00295EDA" w:rsidRPr="00295EDA" w:rsidRDefault="00295EDA" w:rsidP="00295EDA">
            <w:pPr>
              <w:pStyle w:val="TableParagraph"/>
              <w:ind w:left="11"/>
              <w:rPr>
                <w:spacing w:val="-2"/>
                <w:sz w:val="24"/>
                <w:szCs w:val="24"/>
              </w:rPr>
            </w:pPr>
            <w:r w:rsidRPr="00295EDA">
              <w:rPr>
                <w:spacing w:val="-2"/>
                <w:sz w:val="24"/>
                <w:szCs w:val="24"/>
              </w:rPr>
              <w:t xml:space="preserve">2 </w:t>
            </w:r>
            <w:proofErr w:type="spellStart"/>
            <w:r w:rsidRPr="00295EDA">
              <w:rPr>
                <w:spacing w:val="-2"/>
                <w:sz w:val="24"/>
                <w:szCs w:val="24"/>
              </w:rPr>
              <w:t>квартал</w:t>
            </w:r>
            <w:proofErr w:type="spellEnd"/>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r w:rsidRPr="00295EDA">
              <w:rPr>
                <w:spacing w:val="-2"/>
                <w:sz w:val="24"/>
                <w:szCs w:val="24"/>
              </w:rPr>
              <w:t xml:space="preserve">3 </w:t>
            </w:r>
            <w:proofErr w:type="spellStart"/>
            <w:r w:rsidRPr="00295EDA">
              <w:rPr>
                <w:spacing w:val="-2"/>
                <w:sz w:val="24"/>
                <w:szCs w:val="24"/>
              </w:rPr>
              <w:t>квартал</w:t>
            </w:r>
            <w:proofErr w:type="spellEnd"/>
          </w:p>
        </w:tc>
        <w:tc>
          <w:tcPr>
            <w:tcW w:w="1544" w:type="dxa"/>
            <w:tcBorders>
              <w:left w:val="single" w:sz="4" w:space="0" w:color="auto"/>
            </w:tcBorders>
          </w:tcPr>
          <w:p w:rsidR="00295EDA" w:rsidRPr="00295EDA" w:rsidRDefault="00295EDA" w:rsidP="00295EDA">
            <w:pPr>
              <w:pStyle w:val="TableParagraph"/>
              <w:rPr>
                <w:spacing w:val="-2"/>
                <w:sz w:val="24"/>
                <w:szCs w:val="24"/>
              </w:rPr>
            </w:pPr>
          </w:p>
        </w:tc>
      </w:tr>
      <w:tr w:rsidR="00295EDA" w:rsidRPr="00295EDA" w:rsidTr="00295EDA">
        <w:trPr>
          <w:trHeight w:val="377"/>
        </w:trPr>
        <w:tc>
          <w:tcPr>
            <w:tcW w:w="14459" w:type="dxa"/>
            <w:gridSpan w:val="7"/>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 xml:space="preserve">1. Наименование задачи </w:t>
            </w:r>
            <w:r w:rsidRPr="00295EDA">
              <w:rPr>
                <w:i/>
                <w:spacing w:val="-2"/>
                <w:sz w:val="24"/>
                <w:szCs w:val="24"/>
                <w:lang w:val="ru-RU"/>
              </w:rPr>
              <w:t>комплекса</w:t>
            </w:r>
            <w:r w:rsidRPr="00295EDA">
              <w:rPr>
                <w:i/>
                <w:spacing w:val="-5"/>
                <w:sz w:val="24"/>
                <w:szCs w:val="24"/>
                <w:lang w:val="ru-RU"/>
              </w:rPr>
              <w:t xml:space="preserve"> </w:t>
            </w:r>
            <w:r w:rsidRPr="00295EDA">
              <w:rPr>
                <w:i/>
                <w:spacing w:val="-2"/>
                <w:sz w:val="24"/>
                <w:szCs w:val="24"/>
                <w:lang w:val="ru-RU"/>
              </w:rPr>
              <w:t>процессных</w:t>
            </w:r>
            <w:r w:rsidRPr="00295EDA">
              <w:rPr>
                <w:i/>
                <w:spacing w:val="-4"/>
                <w:sz w:val="24"/>
                <w:szCs w:val="24"/>
                <w:lang w:val="ru-RU"/>
              </w:rPr>
              <w:t xml:space="preserve"> </w:t>
            </w:r>
            <w:r w:rsidRPr="00295EDA">
              <w:rPr>
                <w:i/>
                <w:spacing w:val="-2"/>
                <w:sz w:val="24"/>
                <w:szCs w:val="24"/>
                <w:lang w:val="ru-RU"/>
              </w:rPr>
              <w:t>мероприятий</w:t>
            </w: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pacing w:val="-2"/>
                <w:sz w:val="24"/>
                <w:szCs w:val="24"/>
              </w:rPr>
              <w:t>1.1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r w:rsidRPr="00295EDA">
              <w:rPr>
                <w:spacing w:val="-2"/>
                <w:sz w:val="24"/>
                <w:szCs w:val="24"/>
              </w:rPr>
              <w:t>План</w:t>
            </w:r>
            <w:r w:rsidRPr="00295EDA">
              <w:rPr>
                <w:spacing w:val="-2"/>
                <w:sz w:val="24"/>
                <w:szCs w:val="24"/>
                <w:vertAlign w:val="superscript"/>
              </w:rPr>
              <w:t>1</w:t>
            </w:r>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/прогноз</w:t>
            </w:r>
            <w:r w:rsidRPr="00295EDA">
              <w:rPr>
                <w:spacing w:val="-2"/>
                <w:sz w:val="24"/>
                <w:szCs w:val="24"/>
                <w:vertAlign w:val="superscript"/>
              </w:rPr>
              <w:t>2</w:t>
            </w:r>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rPr>
                <w:spacing w:val="-2"/>
              </w:rPr>
            </w:pPr>
            <w:r w:rsidRPr="00295EDA">
              <w:rPr>
                <w:spacing w:val="-2"/>
              </w:rPr>
              <w:t>1.2</w:t>
            </w:r>
          </w:p>
        </w:tc>
        <w:tc>
          <w:tcPr>
            <w:tcW w:w="13893" w:type="dxa"/>
            <w:gridSpan w:val="6"/>
          </w:tcPr>
          <w:p w:rsidR="00295EDA" w:rsidRPr="00295EDA" w:rsidRDefault="00295EDA" w:rsidP="00295EDA">
            <w:pPr>
              <w:pStyle w:val="TableParagraph"/>
              <w:ind w:left="11"/>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8"/>
        </w:trPr>
        <w:tc>
          <w:tcPr>
            <w:tcW w:w="566" w:type="dxa"/>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8"/>
        </w:trPr>
        <w:tc>
          <w:tcPr>
            <w:tcW w:w="566" w:type="dxa"/>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306"/>
        </w:trPr>
        <w:tc>
          <w:tcPr>
            <w:tcW w:w="14459" w:type="dxa"/>
            <w:gridSpan w:val="7"/>
            <w:tcBorders>
              <w:top w:val="nil"/>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 xml:space="preserve">2. Наименование задачи </w:t>
            </w:r>
            <w:r w:rsidRPr="00295EDA">
              <w:rPr>
                <w:i/>
                <w:spacing w:val="-2"/>
                <w:sz w:val="24"/>
                <w:szCs w:val="24"/>
                <w:lang w:val="ru-RU"/>
              </w:rPr>
              <w:t>комплекса</w:t>
            </w:r>
            <w:r w:rsidRPr="00295EDA">
              <w:rPr>
                <w:i/>
                <w:spacing w:val="-5"/>
                <w:sz w:val="24"/>
                <w:szCs w:val="24"/>
                <w:lang w:val="ru-RU"/>
              </w:rPr>
              <w:t xml:space="preserve"> </w:t>
            </w:r>
            <w:r w:rsidRPr="00295EDA">
              <w:rPr>
                <w:i/>
                <w:spacing w:val="-2"/>
                <w:sz w:val="24"/>
                <w:szCs w:val="24"/>
                <w:lang w:val="ru-RU"/>
              </w:rPr>
              <w:t>процессных</w:t>
            </w:r>
            <w:r w:rsidRPr="00295EDA">
              <w:rPr>
                <w:i/>
                <w:spacing w:val="-4"/>
                <w:sz w:val="24"/>
                <w:szCs w:val="24"/>
                <w:lang w:val="ru-RU"/>
              </w:rPr>
              <w:t xml:space="preserve"> </w:t>
            </w:r>
            <w:r w:rsidRPr="00295EDA">
              <w:rPr>
                <w:i/>
                <w:spacing w:val="-2"/>
                <w:sz w:val="24"/>
                <w:szCs w:val="24"/>
                <w:lang w:val="ru-RU"/>
              </w:rPr>
              <w:t>мероприятий</w:t>
            </w: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2.1.</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2"/>
              <w:rPr>
                <w:spacing w:val="-2"/>
                <w:sz w:val="24"/>
                <w:szCs w:val="24"/>
              </w:rPr>
            </w:pPr>
          </w:p>
        </w:tc>
        <w:tc>
          <w:tcPr>
            <w:tcW w:w="1544" w:type="dxa"/>
            <w:tcBorders>
              <w:right w:val="single" w:sz="4" w:space="0" w:color="auto"/>
            </w:tcBorders>
          </w:tcPr>
          <w:p w:rsidR="00295EDA" w:rsidRPr="00295EDA" w:rsidRDefault="00295EDA" w:rsidP="00295EDA">
            <w:pPr>
              <w:pStyle w:val="TableParagraph"/>
              <w:ind w:left="12"/>
              <w:rPr>
                <w:spacing w:val="-2"/>
                <w:sz w:val="24"/>
                <w:szCs w:val="24"/>
              </w:rPr>
            </w:pPr>
          </w:p>
        </w:tc>
      </w:tr>
      <w:tr w:rsidR="00295EDA" w:rsidRPr="00295EDA" w:rsidTr="00295EDA">
        <w:trPr>
          <w:trHeight w:val="118"/>
        </w:trPr>
        <w:tc>
          <w:tcPr>
            <w:tcW w:w="566" w:type="dxa"/>
            <w:vMerge w:val="restart"/>
          </w:tcPr>
          <w:p w:rsidR="00295EDA" w:rsidRPr="00295EDA" w:rsidRDefault="00295EDA" w:rsidP="00295EDA">
            <w:pPr>
              <w:pStyle w:val="TableParagraph"/>
              <w:ind w:left="83"/>
              <w:rPr>
                <w:spacing w:val="-2"/>
                <w:sz w:val="24"/>
                <w:szCs w:val="24"/>
              </w:rPr>
            </w:pPr>
            <w:r w:rsidRPr="00295EDA">
              <w:rPr>
                <w:sz w:val="24"/>
                <w:szCs w:val="24"/>
              </w:rPr>
              <w:t>2.2</w:t>
            </w:r>
          </w:p>
        </w:tc>
        <w:tc>
          <w:tcPr>
            <w:tcW w:w="13893" w:type="dxa"/>
            <w:gridSpan w:val="6"/>
            <w:tcBorders>
              <w:right w:val="single" w:sz="4" w:space="0" w:color="auto"/>
            </w:tcBorders>
          </w:tcPr>
          <w:p w:rsidR="00295EDA" w:rsidRPr="00295EDA" w:rsidRDefault="00295EDA" w:rsidP="00295EDA">
            <w:pPr>
              <w:pStyle w:val="TableParagraph"/>
              <w:rPr>
                <w:spacing w:val="-2"/>
                <w:sz w:val="24"/>
                <w:szCs w:val="24"/>
                <w:lang w:val="ru-RU"/>
              </w:rPr>
            </w:pPr>
            <w:r w:rsidRPr="00295EDA">
              <w:rPr>
                <w:i/>
                <w:sz w:val="24"/>
                <w:szCs w:val="24"/>
                <w:lang w:val="ru-RU"/>
              </w:rPr>
              <w:t>Наименование показателя</w:t>
            </w:r>
            <w:r w:rsidRPr="00295EDA">
              <w:rPr>
                <w:spacing w:val="-2"/>
                <w:sz w:val="24"/>
                <w:szCs w:val="24"/>
                <w:lang w:val="ru-RU"/>
              </w:rPr>
              <w:t>, е</w:t>
            </w:r>
            <w:r w:rsidRPr="00295EDA">
              <w:rPr>
                <w:i/>
                <w:sz w:val="24"/>
                <w:szCs w:val="24"/>
                <w:lang w:val="ru-RU"/>
              </w:rPr>
              <w:t>диница измерения (по ОКЕИ)</w:t>
            </w:r>
          </w:p>
        </w:tc>
      </w:tr>
      <w:tr w:rsidR="00295EDA" w:rsidRPr="00295EDA" w:rsidTr="00295EDA">
        <w:trPr>
          <w:trHeight w:val="119"/>
        </w:trPr>
        <w:tc>
          <w:tcPr>
            <w:tcW w:w="566" w:type="dxa"/>
            <w:vMerge/>
            <w:tcBorders>
              <w:top w:val="nil"/>
            </w:tcBorders>
          </w:tcPr>
          <w:p w:rsidR="00295EDA" w:rsidRPr="00295EDA" w:rsidRDefault="00295EDA" w:rsidP="00295EDA">
            <w:pPr>
              <w:rPr>
                <w:spacing w:val="-2"/>
                <w:lang w:val="ru-RU"/>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План</w:t>
            </w:r>
            <w:proofErr w:type="spellEnd"/>
          </w:p>
        </w:tc>
        <w:tc>
          <w:tcPr>
            <w:tcW w:w="1310" w:type="dxa"/>
            <w:vMerge w:val="restart"/>
          </w:tcPr>
          <w:p w:rsidR="00295EDA" w:rsidRPr="00295EDA" w:rsidRDefault="00295EDA" w:rsidP="00295EDA">
            <w:pPr>
              <w:pStyle w:val="TableParagraph"/>
              <w:rPr>
                <w:spacing w:val="-2"/>
                <w:sz w:val="24"/>
                <w:szCs w:val="24"/>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right w:val="single" w:sz="4" w:space="0" w:color="auto"/>
            </w:tcBorders>
          </w:tcPr>
          <w:p w:rsidR="00295EDA" w:rsidRPr="00295EDA" w:rsidRDefault="00295EDA" w:rsidP="00295EDA">
            <w:pPr>
              <w:pStyle w:val="TableParagraph"/>
              <w:ind w:left="11"/>
              <w:rPr>
                <w:spacing w:val="-2"/>
                <w:sz w:val="24"/>
                <w:szCs w:val="24"/>
              </w:rPr>
            </w:pPr>
          </w:p>
        </w:tc>
      </w:tr>
      <w:tr w:rsidR="00295EDA" w:rsidRPr="00295EDA" w:rsidTr="00295EDA">
        <w:trPr>
          <w:trHeight w:val="119"/>
        </w:trPr>
        <w:tc>
          <w:tcPr>
            <w:tcW w:w="566" w:type="dxa"/>
            <w:vMerge/>
            <w:tcBorders>
              <w:top w:val="nil"/>
            </w:tcBorders>
          </w:tcPr>
          <w:p w:rsidR="00295EDA" w:rsidRPr="00295EDA" w:rsidRDefault="00295EDA" w:rsidP="00295EDA">
            <w:pPr>
              <w:rPr>
                <w:spacing w:val="-2"/>
              </w:rPr>
            </w:pPr>
          </w:p>
        </w:tc>
        <w:tc>
          <w:tcPr>
            <w:tcW w:w="5955" w:type="dxa"/>
          </w:tcPr>
          <w:p w:rsidR="00295EDA" w:rsidRPr="00295EDA" w:rsidRDefault="00295EDA" w:rsidP="00295EDA">
            <w:pPr>
              <w:pStyle w:val="TableParagraph"/>
              <w:ind w:left="6"/>
              <w:rPr>
                <w:spacing w:val="-2"/>
                <w:sz w:val="24"/>
                <w:szCs w:val="24"/>
              </w:rPr>
            </w:pPr>
            <w:proofErr w:type="spellStart"/>
            <w:r w:rsidRPr="00295EDA">
              <w:rPr>
                <w:spacing w:val="-2"/>
                <w:sz w:val="24"/>
                <w:szCs w:val="24"/>
              </w:rPr>
              <w:t>Факт</w:t>
            </w:r>
            <w:proofErr w:type="spellEnd"/>
            <w:r w:rsidRPr="00295EDA">
              <w:rPr>
                <w:spacing w:val="-2"/>
                <w:sz w:val="24"/>
                <w:szCs w:val="24"/>
              </w:rPr>
              <w:t>/</w:t>
            </w:r>
            <w:proofErr w:type="spellStart"/>
            <w:r w:rsidRPr="00295EDA">
              <w:rPr>
                <w:spacing w:val="-2"/>
                <w:sz w:val="24"/>
                <w:szCs w:val="24"/>
              </w:rPr>
              <w:t>прогноз</w:t>
            </w:r>
            <w:proofErr w:type="spellEnd"/>
          </w:p>
        </w:tc>
        <w:tc>
          <w:tcPr>
            <w:tcW w:w="1310" w:type="dxa"/>
            <w:vMerge/>
            <w:tcBorders>
              <w:top w:val="nil"/>
            </w:tcBorders>
          </w:tcPr>
          <w:p w:rsidR="00295EDA" w:rsidRPr="00295EDA" w:rsidRDefault="00295EDA" w:rsidP="00295EDA">
            <w:pPr>
              <w:rPr>
                <w:spacing w:val="-2"/>
              </w:rPr>
            </w:pPr>
          </w:p>
        </w:tc>
        <w:tc>
          <w:tcPr>
            <w:tcW w:w="1528" w:type="dxa"/>
          </w:tcPr>
          <w:p w:rsidR="00295EDA" w:rsidRPr="00295EDA" w:rsidRDefault="00295EDA" w:rsidP="00295EDA">
            <w:pPr>
              <w:pStyle w:val="TableParagraph"/>
              <w:ind w:left="10"/>
              <w:rPr>
                <w:spacing w:val="-2"/>
                <w:sz w:val="24"/>
                <w:szCs w:val="24"/>
              </w:rPr>
            </w:pPr>
          </w:p>
        </w:tc>
        <w:tc>
          <w:tcPr>
            <w:tcW w:w="1786" w:type="dxa"/>
          </w:tcPr>
          <w:p w:rsidR="00295EDA" w:rsidRPr="00295EDA" w:rsidRDefault="00295EDA" w:rsidP="00295EDA">
            <w:pPr>
              <w:pStyle w:val="TableParagraph"/>
              <w:ind w:left="12"/>
              <w:rPr>
                <w:spacing w:val="-2"/>
                <w:sz w:val="24"/>
                <w:szCs w:val="24"/>
              </w:rPr>
            </w:pPr>
          </w:p>
        </w:tc>
        <w:tc>
          <w:tcPr>
            <w:tcW w:w="1770" w:type="dxa"/>
            <w:tcBorders>
              <w:right w:val="single" w:sz="4" w:space="0" w:color="auto"/>
            </w:tcBorders>
          </w:tcPr>
          <w:p w:rsidR="00295EDA" w:rsidRPr="00295EDA" w:rsidRDefault="00295EDA" w:rsidP="00295EDA">
            <w:pPr>
              <w:pStyle w:val="TableParagraph"/>
              <w:ind w:left="11"/>
              <w:rPr>
                <w:spacing w:val="-2"/>
                <w:sz w:val="24"/>
                <w:szCs w:val="24"/>
              </w:rPr>
            </w:pPr>
          </w:p>
        </w:tc>
        <w:tc>
          <w:tcPr>
            <w:tcW w:w="1544" w:type="dxa"/>
            <w:tcBorders>
              <w:left w:val="single" w:sz="4" w:space="0" w:color="auto"/>
            </w:tcBorders>
          </w:tcPr>
          <w:p w:rsidR="00295EDA" w:rsidRPr="00295EDA" w:rsidRDefault="00295EDA" w:rsidP="00295EDA">
            <w:pPr>
              <w:pStyle w:val="TableParagraph"/>
              <w:ind w:left="11"/>
              <w:rPr>
                <w:spacing w:val="-2"/>
                <w:sz w:val="24"/>
                <w:szCs w:val="24"/>
              </w:rPr>
            </w:pPr>
          </w:p>
        </w:tc>
      </w:tr>
    </w:tbl>
    <w:p w:rsidR="00295EDA" w:rsidRPr="00295EDA" w:rsidRDefault="00295EDA" w:rsidP="00295EDA">
      <w:pPr>
        <w:pStyle w:val="1"/>
        <w:tabs>
          <w:tab w:val="left" w:pos="2127"/>
          <w:tab w:val="left" w:pos="11057"/>
        </w:tabs>
        <w:ind w:left="0"/>
        <w:jc w:val="both"/>
        <w:rPr>
          <w:b w:val="0"/>
          <w:bCs w:val="0"/>
          <w:sz w:val="24"/>
          <w:szCs w:val="24"/>
        </w:rPr>
      </w:pPr>
      <w:r w:rsidRPr="00295EDA">
        <w:rPr>
          <w:b w:val="0"/>
          <w:sz w:val="24"/>
          <w:szCs w:val="24"/>
          <w:vertAlign w:val="superscript"/>
        </w:rPr>
        <w:t>1</w:t>
      </w:r>
      <w:proofErr w:type="gramStart"/>
      <w:r w:rsidRPr="00295EDA">
        <w:rPr>
          <w:sz w:val="24"/>
          <w:szCs w:val="24"/>
          <w:vertAlign w:val="superscript"/>
        </w:rPr>
        <w:t xml:space="preserve"> </w:t>
      </w:r>
      <w:r w:rsidRPr="00295EDA">
        <w:rPr>
          <w:spacing w:val="-2"/>
          <w:sz w:val="24"/>
          <w:szCs w:val="24"/>
          <w:vertAlign w:val="superscript"/>
        </w:rPr>
        <w:t xml:space="preserve"> </w:t>
      </w:r>
      <w:r w:rsidRPr="00295EDA">
        <w:rPr>
          <w:b w:val="0"/>
          <w:bCs w:val="0"/>
          <w:sz w:val="24"/>
          <w:szCs w:val="24"/>
        </w:rPr>
        <w:t>З</w:t>
      </w:r>
      <w:proofErr w:type="gramEnd"/>
      <w:r w:rsidRPr="00295EDA">
        <w:rPr>
          <w:b w:val="0"/>
          <w:bCs w:val="0"/>
          <w:sz w:val="24"/>
          <w:szCs w:val="24"/>
        </w:rPr>
        <w:t>аполняется в соответствии с разделом 2.2 «Поквартальный план достижения показателей комплекса процессных мероприятий в ______ году» паспорта комплекса процессных мероприятий.</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или прогнозное значение на конец отчетного периода с соответствующим пояснением значения: «(факт)» или «(прогноз)».</w:t>
      </w:r>
    </w:p>
    <w:p w:rsidR="00295EDA" w:rsidRPr="00295EDA" w:rsidRDefault="00295EDA" w:rsidP="00295EDA">
      <w:pPr>
        <w:pStyle w:val="ac"/>
        <w:tabs>
          <w:tab w:val="left" w:pos="0"/>
        </w:tabs>
        <w:ind w:left="0" w:firstLine="0"/>
        <w:rPr>
          <w:spacing w:val="-2"/>
          <w:sz w:val="24"/>
          <w:szCs w:val="24"/>
        </w:rPr>
      </w:pPr>
    </w:p>
    <w:p w:rsidR="00295EDA" w:rsidRPr="00295EDA" w:rsidRDefault="00295EDA" w:rsidP="00295EDA">
      <w:pPr>
        <w:pStyle w:val="ac"/>
        <w:tabs>
          <w:tab w:val="left" w:pos="0"/>
        </w:tabs>
        <w:ind w:left="405" w:firstLine="0"/>
        <w:rPr>
          <w:spacing w:val="-2"/>
          <w:sz w:val="24"/>
          <w:szCs w:val="24"/>
        </w:rPr>
      </w:pPr>
    </w:p>
    <w:p w:rsidR="00295EDA" w:rsidRPr="00295EDA" w:rsidRDefault="00295EDA" w:rsidP="00295EDA">
      <w:pPr>
        <w:pStyle w:val="a8"/>
        <w:spacing w:before="4"/>
      </w:pPr>
    </w:p>
    <w:p w:rsidR="00295EDA" w:rsidRPr="00295EDA" w:rsidRDefault="00295EDA" w:rsidP="00295EDA">
      <w:pPr>
        <w:pStyle w:val="a8"/>
        <w:spacing w:before="11"/>
        <w:rPr>
          <w:b/>
        </w:rPr>
      </w:pPr>
      <w:r w:rsidRPr="00295EDA">
        <w:rPr>
          <w:b/>
        </w:rPr>
        <w:br w:type="page"/>
      </w:r>
    </w:p>
    <w:p w:rsidR="00295EDA" w:rsidRPr="00295EDA" w:rsidRDefault="00295EDA" w:rsidP="00295EDA">
      <w:pPr>
        <w:pStyle w:val="ac"/>
        <w:tabs>
          <w:tab w:val="left" w:pos="0"/>
        </w:tabs>
        <w:ind w:left="0" w:firstLine="0"/>
        <w:rPr>
          <w:sz w:val="24"/>
          <w:szCs w:val="24"/>
        </w:rPr>
      </w:pPr>
      <w:r w:rsidRPr="00295EDA">
        <w:rPr>
          <w:spacing w:val="-2"/>
          <w:sz w:val="24"/>
          <w:szCs w:val="24"/>
        </w:rPr>
        <w:lastRenderedPageBreak/>
        <w:t>2. Сведения</w:t>
      </w:r>
      <w:r w:rsidRPr="00295EDA">
        <w:rPr>
          <w:spacing w:val="3"/>
          <w:sz w:val="24"/>
          <w:szCs w:val="24"/>
        </w:rPr>
        <w:t xml:space="preserve"> </w:t>
      </w:r>
      <w:r w:rsidRPr="00295EDA">
        <w:rPr>
          <w:spacing w:val="-2"/>
          <w:sz w:val="24"/>
          <w:szCs w:val="24"/>
        </w:rPr>
        <w:t>о</w:t>
      </w:r>
      <w:r w:rsidRPr="00295EDA">
        <w:rPr>
          <w:spacing w:val="4"/>
          <w:sz w:val="24"/>
          <w:szCs w:val="24"/>
        </w:rPr>
        <w:t xml:space="preserve"> </w:t>
      </w:r>
      <w:r w:rsidRPr="00295EDA">
        <w:rPr>
          <w:spacing w:val="-2"/>
          <w:sz w:val="24"/>
          <w:szCs w:val="24"/>
        </w:rPr>
        <w:t>выполнении</w:t>
      </w:r>
      <w:r w:rsidRPr="00295EDA">
        <w:rPr>
          <w:spacing w:val="3"/>
          <w:sz w:val="24"/>
          <w:szCs w:val="24"/>
        </w:rPr>
        <w:t xml:space="preserve"> </w:t>
      </w:r>
      <w:r w:rsidRPr="00295EDA">
        <w:rPr>
          <w:spacing w:val="-2"/>
          <w:sz w:val="24"/>
          <w:szCs w:val="24"/>
        </w:rPr>
        <w:t>(достижении)</w:t>
      </w:r>
      <w:r w:rsidRPr="00295EDA">
        <w:rPr>
          <w:spacing w:val="3"/>
          <w:sz w:val="24"/>
          <w:szCs w:val="24"/>
        </w:rPr>
        <w:t xml:space="preserve"> </w:t>
      </w:r>
      <w:r w:rsidRPr="00295EDA">
        <w:rPr>
          <w:spacing w:val="-2"/>
          <w:sz w:val="24"/>
          <w:szCs w:val="24"/>
        </w:rPr>
        <w:t>мероприятий</w:t>
      </w:r>
      <w:r w:rsidRPr="00295EDA">
        <w:rPr>
          <w:spacing w:val="2"/>
          <w:sz w:val="24"/>
          <w:szCs w:val="24"/>
        </w:rPr>
        <w:t xml:space="preserve"> </w:t>
      </w:r>
      <w:r w:rsidRPr="00295EDA">
        <w:rPr>
          <w:spacing w:val="-2"/>
          <w:sz w:val="24"/>
          <w:szCs w:val="24"/>
        </w:rPr>
        <w:t>(результатов)</w:t>
      </w:r>
      <w:r w:rsidRPr="00295EDA">
        <w:rPr>
          <w:spacing w:val="3"/>
          <w:sz w:val="24"/>
          <w:szCs w:val="24"/>
        </w:rPr>
        <w:t xml:space="preserve"> </w:t>
      </w:r>
      <w:r w:rsidRPr="00295EDA">
        <w:rPr>
          <w:spacing w:val="-2"/>
          <w:sz w:val="24"/>
          <w:szCs w:val="24"/>
        </w:rPr>
        <w:t>комплекса</w:t>
      </w:r>
      <w:r w:rsidRPr="00295EDA">
        <w:rPr>
          <w:spacing w:val="4"/>
          <w:sz w:val="24"/>
          <w:szCs w:val="24"/>
        </w:rPr>
        <w:t xml:space="preserve"> </w:t>
      </w:r>
      <w:r w:rsidRPr="00295EDA">
        <w:rPr>
          <w:spacing w:val="-2"/>
          <w:sz w:val="24"/>
          <w:szCs w:val="24"/>
        </w:rPr>
        <w:t>процессных</w:t>
      </w:r>
      <w:r w:rsidRPr="00295EDA">
        <w:rPr>
          <w:spacing w:val="4"/>
          <w:sz w:val="24"/>
          <w:szCs w:val="24"/>
        </w:rPr>
        <w:t xml:space="preserve"> </w:t>
      </w:r>
      <w:r w:rsidRPr="00295EDA">
        <w:rPr>
          <w:spacing w:val="-2"/>
          <w:sz w:val="24"/>
          <w:szCs w:val="24"/>
        </w:rPr>
        <w:t>мероприятий</w:t>
      </w:r>
    </w:p>
    <w:p w:rsidR="00295EDA" w:rsidRPr="00295EDA" w:rsidRDefault="00295EDA" w:rsidP="00295EDA">
      <w:pPr>
        <w:pStyle w:val="a8"/>
        <w:spacing w:before="4" w:after="1"/>
      </w:pPr>
    </w:p>
    <w:tbl>
      <w:tblPr>
        <w:tblStyle w:val="TableNormal"/>
        <w:tblW w:w="147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
        <w:gridCol w:w="2711"/>
        <w:gridCol w:w="992"/>
        <w:gridCol w:w="992"/>
        <w:gridCol w:w="1134"/>
        <w:gridCol w:w="1418"/>
        <w:gridCol w:w="1276"/>
        <w:gridCol w:w="1418"/>
        <w:gridCol w:w="1842"/>
        <w:gridCol w:w="2541"/>
      </w:tblGrid>
      <w:tr w:rsidR="00295EDA" w:rsidRPr="00295EDA" w:rsidTr="00295EDA">
        <w:trPr>
          <w:trHeight w:val="605"/>
        </w:trPr>
        <w:tc>
          <w:tcPr>
            <w:tcW w:w="408" w:type="dxa"/>
          </w:tcPr>
          <w:p w:rsidR="00295EDA" w:rsidRPr="00295EDA" w:rsidRDefault="00295EDA" w:rsidP="00295EDA">
            <w:pPr>
              <w:pStyle w:val="TableParagraph"/>
              <w:spacing w:before="2"/>
              <w:ind w:left="96" w:right="85" w:firstLine="18"/>
              <w:rPr>
                <w:sz w:val="24"/>
                <w:szCs w:val="24"/>
              </w:rPr>
            </w:pPr>
            <w:r w:rsidRPr="00295EDA">
              <w:rPr>
                <w:spacing w:val="-10"/>
                <w:sz w:val="24"/>
                <w:szCs w:val="24"/>
              </w:rPr>
              <w:t>№</w:t>
            </w:r>
            <w:r w:rsidRPr="00295EDA">
              <w:rPr>
                <w:spacing w:val="-5"/>
                <w:sz w:val="24"/>
                <w:szCs w:val="24"/>
              </w:rPr>
              <w:t>п/п</w:t>
            </w:r>
          </w:p>
        </w:tc>
        <w:tc>
          <w:tcPr>
            <w:tcW w:w="2711" w:type="dxa"/>
          </w:tcPr>
          <w:p w:rsidR="00295EDA" w:rsidRPr="00295EDA" w:rsidRDefault="00295EDA" w:rsidP="00295EDA">
            <w:pPr>
              <w:pStyle w:val="TableParagraph"/>
              <w:ind w:left="6" w:right="3"/>
              <w:rPr>
                <w:sz w:val="24"/>
                <w:szCs w:val="24"/>
              </w:rPr>
            </w:pPr>
            <w:proofErr w:type="spellStart"/>
            <w:r w:rsidRPr="00295EDA">
              <w:rPr>
                <w:sz w:val="24"/>
                <w:szCs w:val="24"/>
              </w:rPr>
              <w:t>Наименование</w:t>
            </w:r>
            <w:proofErr w:type="spellEnd"/>
            <w:r w:rsidRPr="00295EDA">
              <w:rPr>
                <w:spacing w:val="-5"/>
                <w:sz w:val="24"/>
                <w:szCs w:val="24"/>
              </w:rPr>
              <w:t xml:space="preserve"> </w:t>
            </w:r>
            <w:proofErr w:type="spellStart"/>
            <w:r w:rsidRPr="00295EDA">
              <w:rPr>
                <w:spacing w:val="-5"/>
                <w:sz w:val="24"/>
                <w:szCs w:val="24"/>
              </w:rPr>
              <w:t>задачи</w:t>
            </w:r>
            <w:proofErr w:type="spellEnd"/>
            <w:r w:rsidRPr="00295EDA">
              <w:rPr>
                <w:spacing w:val="-5"/>
                <w:sz w:val="24"/>
                <w:szCs w:val="24"/>
              </w:rPr>
              <w:t xml:space="preserve">/ </w:t>
            </w:r>
            <w:proofErr w:type="spellStart"/>
            <w:r w:rsidRPr="00295EDA">
              <w:rPr>
                <w:sz w:val="24"/>
                <w:szCs w:val="24"/>
              </w:rPr>
              <w:t>мероприятия</w:t>
            </w:r>
            <w:proofErr w:type="spellEnd"/>
            <w:r w:rsidRPr="00295EDA">
              <w:rPr>
                <w:spacing w:val="-4"/>
                <w:sz w:val="24"/>
                <w:szCs w:val="24"/>
              </w:rPr>
              <w:t xml:space="preserve"> </w:t>
            </w:r>
            <w:r w:rsidRPr="00295EDA">
              <w:rPr>
                <w:spacing w:val="-4"/>
                <w:sz w:val="24"/>
                <w:szCs w:val="24"/>
              </w:rPr>
              <w:br/>
            </w:r>
            <w:r w:rsidRPr="00295EDA">
              <w:rPr>
                <w:sz w:val="24"/>
                <w:szCs w:val="24"/>
              </w:rPr>
              <w:t>(</w:t>
            </w:r>
            <w:proofErr w:type="spellStart"/>
            <w:r w:rsidRPr="00295EDA">
              <w:rPr>
                <w:sz w:val="24"/>
                <w:szCs w:val="24"/>
              </w:rPr>
              <w:t>результата</w:t>
            </w:r>
            <w:proofErr w:type="spellEnd"/>
            <w:r w:rsidRPr="00295EDA">
              <w:rPr>
                <w:sz w:val="24"/>
                <w:szCs w:val="24"/>
              </w:rPr>
              <w:t>)</w:t>
            </w:r>
            <w:r w:rsidRPr="00295EDA">
              <w:rPr>
                <w:spacing w:val="-2"/>
                <w:sz w:val="24"/>
                <w:szCs w:val="24"/>
                <w:vertAlign w:val="superscript"/>
              </w:rPr>
              <w:t>1</w:t>
            </w:r>
          </w:p>
        </w:tc>
        <w:tc>
          <w:tcPr>
            <w:tcW w:w="992" w:type="dxa"/>
          </w:tcPr>
          <w:p w:rsidR="00295EDA" w:rsidRPr="00295EDA" w:rsidRDefault="00295EDA" w:rsidP="00295EDA">
            <w:pPr>
              <w:pStyle w:val="TableParagraph"/>
              <w:spacing w:before="2"/>
              <w:ind w:right="37"/>
              <w:rPr>
                <w:sz w:val="24"/>
                <w:szCs w:val="24"/>
                <w:lang w:val="ru-RU"/>
              </w:rPr>
            </w:pPr>
            <w:r w:rsidRPr="00295EDA">
              <w:rPr>
                <w:sz w:val="24"/>
                <w:szCs w:val="24"/>
                <w:lang w:val="ru-RU"/>
              </w:rPr>
              <w:t>Единица</w:t>
            </w:r>
            <w:r w:rsidRPr="00295EDA">
              <w:rPr>
                <w:spacing w:val="-6"/>
                <w:sz w:val="24"/>
                <w:szCs w:val="24"/>
                <w:lang w:val="ru-RU"/>
              </w:rPr>
              <w:t xml:space="preserve"> </w:t>
            </w:r>
            <w:proofErr w:type="spellStart"/>
            <w:proofErr w:type="gramStart"/>
            <w:r w:rsidRPr="00295EDA">
              <w:rPr>
                <w:sz w:val="24"/>
                <w:szCs w:val="24"/>
                <w:lang w:val="ru-RU"/>
              </w:rPr>
              <w:t>изме</w:t>
            </w:r>
            <w:proofErr w:type="spellEnd"/>
            <w:r w:rsidRPr="00295EDA">
              <w:rPr>
                <w:sz w:val="24"/>
                <w:szCs w:val="24"/>
                <w:lang w:val="ru-RU"/>
              </w:rPr>
              <w:t>-рения</w:t>
            </w:r>
            <w:proofErr w:type="gramEnd"/>
            <w:r w:rsidRPr="00295EDA">
              <w:rPr>
                <w:spacing w:val="40"/>
                <w:sz w:val="24"/>
                <w:szCs w:val="24"/>
                <w:lang w:val="ru-RU"/>
              </w:rPr>
              <w:t xml:space="preserve"> </w:t>
            </w:r>
            <w:r w:rsidRPr="00295EDA">
              <w:rPr>
                <w:sz w:val="24"/>
                <w:szCs w:val="24"/>
                <w:lang w:val="ru-RU"/>
              </w:rPr>
              <w:t>(по</w:t>
            </w:r>
            <w:r w:rsidRPr="00295EDA">
              <w:rPr>
                <w:spacing w:val="-6"/>
                <w:sz w:val="24"/>
                <w:szCs w:val="24"/>
                <w:lang w:val="ru-RU"/>
              </w:rPr>
              <w:t xml:space="preserve"> </w:t>
            </w:r>
            <w:r w:rsidRPr="00295EDA">
              <w:rPr>
                <w:sz w:val="24"/>
                <w:szCs w:val="24"/>
                <w:lang w:val="ru-RU"/>
              </w:rPr>
              <w:t>ОКЕИ)</w:t>
            </w:r>
            <w:r w:rsidRPr="00295EDA">
              <w:rPr>
                <w:spacing w:val="-2"/>
                <w:sz w:val="24"/>
                <w:szCs w:val="24"/>
                <w:vertAlign w:val="superscript"/>
                <w:lang w:val="ru-RU"/>
              </w:rPr>
              <w:t>1</w:t>
            </w:r>
          </w:p>
        </w:tc>
        <w:tc>
          <w:tcPr>
            <w:tcW w:w="992" w:type="dxa"/>
          </w:tcPr>
          <w:p w:rsidR="00295EDA" w:rsidRPr="00295EDA" w:rsidRDefault="00295EDA" w:rsidP="00295EDA">
            <w:pPr>
              <w:pStyle w:val="TableParagraph"/>
              <w:rPr>
                <w:sz w:val="24"/>
                <w:szCs w:val="24"/>
              </w:rPr>
            </w:pPr>
            <w:proofErr w:type="spellStart"/>
            <w:r w:rsidRPr="00295EDA">
              <w:rPr>
                <w:sz w:val="24"/>
                <w:szCs w:val="24"/>
              </w:rPr>
              <w:t>Базовое</w:t>
            </w:r>
            <w:proofErr w:type="spellEnd"/>
            <w:r w:rsidRPr="00295EDA">
              <w:rPr>
                <w:spacing w:val="-2"/>
                <w:sz w:val="24"/>
                <w:szCs w:val="24"/>
              </w:rPr>
              <w:t xml:space="preserve"> значе-ние</w:t>
            </w:r>
            <w:r w:rsidRPr="00295EDA">
              <w:rPr>
                <w:spacing w:val="-2"/>
                <w:sz w:val="24"/>
                <w:szCs w:val="24"/>
                <w:vertAlign w:val="superscript"/>
              </w:rPr>
              <w:t>1</w:t>
            </w:r>
          </w:p>
        </w:tc>
        <w:tc>
          <w:tcPr>
            <w:tcW w:w="1134" w:type="dxa"/>
          </w:tcPr>
          <w:p w:rsidR="00295EDA" w:rsidRPr="00295EDA" w:rsidRDefault="00295EDA" w:rsidP="00295EDA">
            <w:pPr>
              <w:pStyle w:val="TableParagraph"/>
              <w:spacing w:before="2"/>
              <w:ind w:left="12"/>
              <w:rPr>
                <w:sz w:val="24"/>
                <w:szCs w:val="24"/>
                <w:lang w:val="ru-RU"/>
              </w:rPr>
            </w:pPr>
            <w:r w:rsidRPr="00295EDA">
              <w:rPr>
                <w:sz w:val="24"/>
                <w:szCs w:val="24"/>
                <w:lang w:val="ru-RU"/>
              </w:rPr>
              <w:t>Плановое</w:t>
            </w:r>
            <w:r w:rsidRPr="00295EDA">
              <w:rPr>
                <w:spacing w:val="-6"/>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40"/>
                <w:sz w:val="24"/>
                <w:szCs w:val="24"/>
                <w:lang w:val="ru-RU"/>
              </w:rPr>
              <w:t xml:space="preserve"> </w:t>
            </w:r>
            <w:r w:rsidRPr="00295EDA">
              <w:rPr>
                <w:sz w:val="24"/>
                <w:szCs w:val="24"/>
                <w:lang w:val="ru-RU"/>
              </w:rPr>
              <w:t>конец</w:t>
            </w:r>
            <w:r w:rsidRPr="00295EDA">
              <w:rPr>
                <w:spacing w:val="-6"/>
                <w:sz w:val="24"/>
                <w:szCs w:val="24"/>
                <w:lang w:val="ru-RU"/>
              </w:rPr>
              <w:t xml:space="preserve"> </w:t>
            </w:r>
            <w:r w:rsidRPr="00295EDA">
              <w:rPr>
                <w:sz w:val="24"/>
                <w:szCs w:val="24"/>
                <w:lang w:val="ru-RU"/>
              </w:rPr>
              <w:t>отчетного</w:t>
            </w:r>
            <w:r w:rsidRPr="00295EDA">
              <w:rPr>
                <w:spacing w:val="40"/>
                <w:sz w:val="24"/>
                <w:szCs w:val="24"/>
                <w:lang w:val="ru-RU"/>
              </w:rPr>
              <w:t xml:space="preserve"> </w:t>
            </w:r>
            <w:r w:rsidRPr="00295EDA">
              <w:rPr>
                <w:spacing w:val="-2"/>
                <w:sz w:val="24"/>
                <w:szCs w:val="24"/>
                <w:lang w:val="ru-RU"/>
              </w:rPr>
              <w:t>периода</w:t>
            </w:r>
            <w:proofErr w:type="gramStart"/>
            <w:r w:rsidRPr="00295EDA">
              <w:rPr>
                <w:spacing w:val="-2"/>
                <w:sz w:val="24"/>
                <w:szCs w:val="24"/>
                <w:vertAlign w:val="superscript"/>
                <w:lang w:val="ru-RU"/>
              </w:rPr>
              <w:t>1</w:t>
            </w:r>
            <w:proofErr w:type="gramEnd"/>
          </w:p>
        </w:tc>
        <w:tc>
          <w:tcPr>
            <w:tcW w:w="1418" w:type="dxa"/>
          </w:tcPr>
          <w:p w:rsidR="00295EDA" w:rsidRPr="00295EDA" w:rsidRDefault="00295EDA" w:rsidP="00295EDA">
            <w:pPr>
              <w:pStyle w:val="TableParagraph"/>
              <w:spacing w:before="2"/>
              <w:ind w:left="27" w:right="35" w:hanging="5"/>
              <w:rPr>
                <w:sz w:val="24"/>
                <w:szCs w:val="24"/>
                <w:lang w:val="ru-RU"/>
              </w:rPr>
            </w:pPr>
            <w:r w:rsidRPr="00295EDA">
              <w:rPr>
                <w:spacing w:val="-2"/>
                <w:sz w:val="24"/>
                <w:szCs w:val="24"/>
                <w:lang w:val="ru-RU"/>
              </w:rPr>
              <w:t>Фактическое</w:t>
            </w:r>
            <w:r w:rsidRPr="00295EDA">
              <w:rPr>
                <w:spacing w:val="40"/>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6"/>
                <w:sz w:val="24"/>
                <w:szCs w:val="24"/>
                <w:lang w:val="ru-RU"/>
              </w:rPr>
              <w:t xml:space="preserve"> </w:t>
            </w:r>
            <w:r w:rsidRPr="00295EDA">
              <w:rPr>
                <w:sz w:val="24"/>
                <w:szCs w:val="24"/>
                <w:lang w:val="ru-RU"/>
              </w:rPr>
              <w:t>конец</w:t>
            </w:r>
            <w:r w:rsidRPr="00295EDA">
              <w:rPr>
                <w:spacing w:val="40"/>
                <w:sz w:val="24"/>
                <w:szCs w:val="24"/>
                <w:lang w:val="ru-RU"/>
              </w:rPr>
              <w:t xml:space="preserve"> </w:t>
            </w:r>
            <w:r w:rsidRPr="00295EDA">
              <w:rPr>
                <w:sz w:val="24"/>
                <w:szCs w:val="24"/>
                <w:lang w:val="ru-RU"/>
              </w:rPr>
              <w:t>отчетного</w:t>
            </w:r>
            <w:r w:rsidRPr="00295EDA">
              <w:rPr>
                <w:spacing w:val="-4"/>
                <w:sz w:val="24"/>
                <w:szCs w:val="24"/>
                <w:lang w:val="ru-RU"/>
              </w:rPr>
              <w:t xml:space="preserve"> </w:t>
            </w:r>
            <w:r w:rsidRPr="00295EDA">
              <w:rPr>
                <w:spacing w:val="-2"/>
                <w:sz w:val="24"/>
                <w:szCs w:val="24"/>
                <w:lang w:val="ru-RU"/>
              </w:rPr>
              <w:t>периода</w:t>
            </w:r>
            <w:proofErr w:type="gramStart"/>
            <w:r w:rsidRPr="00295EDA">
              <w:rPr>
                <w:spacing w:val="-2"/>
                <w:sz w:val="24"/>
                <w:szCs w:val="24"/>
                <w:vertAlign w:val="superscript"/>
                <w:lang w:val="ru-RU"/>
              </w:rPr>
              <w:t>2</w:t>
            </w:r>
            <w:proofErr w:type="gramEnd"/>
          </w:p>
        </w:tc>
        <w:tc>
          <w:tcPr>
            <w:tcW w:w="1276" w:type="dxa"/>
          </w:tcPr>
          <w:p w:rsidR="00295EDA" w:rsidRPr="00295EDA" w:rsidRDefault="00295EDA" w:rsidP="00295EDA">
            <w:pPr>
              <w:pStyle w:val="TableParagraph"/>
              <w:spacing w:before="2"/>
              <w:ind w:left="28" w:right="13"/>
              <w:rPr>
                <w:sz w:val="24"/>
                <w:szCs w:val="24"/>
                <w:lang w:val="ru-RU"/>
              </w:rPr>
            </w:pPr>
            <w:r w:rsidRPr="00295EDA">
              <w:rPr>
                <w:spacing w:val="-2"/>
                <w:sz w:val="24"/>
                <w:szCs w:val="24"/>
                <w:lang w:val="ru-RU"/>
              </w:rPr>
              <w:t>Прогнозное</w:t>
            </w:r>
            <w:r w:rsidRPr="00295EDA">
              <w:rPr>
                <w:spacing w:val="-4"/>
                <w:sz w:val="24"/>
                <w:szCs w:val="24"/>
                <w:lang w:val="ru-RU"/>
              </w:rPr>
              <w:t xml:space="preserve"> </w:t>
            </w:r>
            <w:r w:rsidRPr="00295EDA">
              <w:rPr>
                <w:spacing w:val="-2"/>
                <w:sz w:val="24"/>
                <w:szCs w:val="24"/>
                <w:lang w:val="ru-RU"/>
              </w:rPr>
              <w:t>значение</w:t>
            </w:r>
            <w:r w:rsidRPr="00295EDA">
              <w:rPr>
                <w:spacing w:val="40"/>
                <w:sz w:val="24"/>
                <w:szCs w:val="24"/>
                <w:lang w:val="ru-RU"/>
              </w:rPr>
              <w:t xml:space="preserve"> </w:t>
            </w:r>
            <w:r w:rsidRPr="00295EDA">
              <w:rPr>
                <w:sz w:val="24"/>
                <w:szCs w:val="24"/>
                <w:lang w:val="ru-RU"/>
              </w:rPr>
              <w:t>на конец отчетного</w:t>
            </w:r>
            <w:r w:rsidRPr="00295EDA">
              <w:rPr>
                <w:spacing w:val="40"/>
                <w:sz w:val="24"/>
                <w:szCs w:val="24"/>
                <w:lang w:val="ru-RU"/>
              </w:rPr>
              <w:t xml:space="preserve"> </w:t>
            </w:r>
            <w:r w:rsidRPr="00295EDA">
              <w:rPr>
                <w:spacing w:val="-2"/>
                <w:sz w:val="24"/>
                <w:szCs w:val="24"/>
                <w:lang w:val="ru-RU"/>
              </w:rPr>
              <w:t>периода</w:t>
            </w:r>
            <w:proofErr w:type="gramStart"/>
            <w:r w:rsidRPr="00295EDA">
              <w:rPr>
                <w:spacing w:val="-2"/>
                <w:sz w:val="24"/>
                <w:szCs w:val="24"/>
                <w:vertAlign w:val="superscript"/>
                <w:lang w:val="ru-RU"/>
              </w:rPr>
              <w:t>4</w:t>
            </w:r>
            <w:proofErr w:type="gramEnd"/>
          </w:p>
        </w:tc>
        <w:tc>
          <w:tcPr>
            <w:tcW w:w="1418" w:type="dxa"/>
          </w:tcPr>
          <w:p w:rsidR="00295EDA" w:rsidRPr="00295EDA" w:rsidRDefault="00295EDA" w:rsidP="00295EDA">
            <w:pPr>
              <w:pStyle w:val="TableParagraph"/>
              <w:spacing w:before="2"/>
              <w:ind w:left="61" w:right="-4"/>
              <w:rPr>
                <w:sz w:val="24"/>
                <w:szCs w:val="24"/>
                <w:lang w:val="ru-RU"/>
              </w:rPr>
            </w:pPr>
            <w:r w:rsidRPr="00295EDA">
              <w:rPr>
                <w:sz w:val="24"/>
                <w:szCs w:val="24"/>
                <w:lang w:val="ru-RU"/>
              </w:rPr>
              <w:t>Плановое</w:t>
            </w:r>
            <w:r w:rsidRPr="00295EDA">
              <w:rPr>
                <w:spacing w:val="-6"/>
                <w:sz w:val="24"/>
                <w:szCs w:val="24"/>
                <w:lang w:val="ru-RU"/>
              </w:rPr>
              <w:t xml:space="preserve"> </w:t>
            </w:r>
            <w:r w:rsidRPr="00295EDA">
              <w:rPr>
                <w:sz w:val="24"/>
                <w:szCs w:val="24"/>
                <w:lang w:val="ru-RU"/>
              </w:rPr>
              <w:t>значение</w:t>
            </w:r>
            <w:r w:rsidRPr="00295EDA">
              <w:rPr>
                <w:spacing w:val="-6"/>
                <w:sz w:val="24"/>
                <w:szCs w:val="24"/>
                <w:lang w:val="ru-RU"/>
              </w:rPr>
              <w:t xml:space="preserve"> </w:t>
            </w:r>
            <w:r w:rsidRPr="00295EDA">
              <w:rPr>
                <w:sz w:val="24"/>
                <w:szCs w:val="24"/>
                <w:lang w:val="ru-RU"/>
              </w:rPr>
              <w:t>на</w:t>
            </w:r>
            <w:r w:rsidRPr="00295EDA">
              <w:rPr>
                <w:spacing w:val="40"/>
                <w:sz w:val="24"/>
                <w:szCs w:val="24"/>
                <w:lang w:val="ru-RU"/>
              </w:rPr>
              <w:t xml:space="preserve"> </w:t>
            </w:r>
            <w:r w:rsidRPr="00295EDA">
              <w:rPr>
                <w:sz w:val="24"/>
                <w:szCs w:val="24"/>
                <w:lang w:val="ru-RU"/>
              </w:rPr>
              <w:t>конец</w:t>
            </w:r>
            <w:r w:rsidRPr="00295EDA">
              <w:rPr>
                <w:spacing w:val="-2"/>
                <w:sz w:val="24"/>
                <w:szCs w:val="24"/>
                <w:lang w:val="ru-RU"/>
              </w:rPr>
              <w:t xml:space="preserve"> </w:t>
            </w:r>
            <w:r w:rsidRPr="00295EDA">
              <w:rPr>
                <w:sz w:val="24"/>
                <w:szCs w:val="24"/>
                <w:lang w:val="ru-RU"/>
              </w:rPr>
              <w:t>текущего</w:t>
            </w:r>
            <w:r w:rsidRPr="00295EDA">
              <w:rPr>
                <w:spacing w:val="-2"/>
                <w:sz w:val="24"/>
                <w:szCs w:val="24"/>
                <w:lang w:val="ru-RU"/>
              </w:rPr>
              <w:t xml:space="preserve"> </w:t>
            </w:r>
            <w:r w:rsidRPr="00295EDA">
              <w:rPr>
                <w:spacing w:val="-4"/>
                <w:sz w:val="24"/>
                <w:szCs w:val="24"/>
                <w:lang w:val="ru-RU"/>
              </w:rPr>
              <w:t>года</w:t>
            </w:r>
            <w:proofErr w:type="gramStart"/>
            <w:r w:rsidRPr="00295EDA">
              <w:rPr>
                <w:spacing w:val="-2"/>
                <w:sz w:val="24"/>
                <w:szCs w:val="24"/>
                <w:vertAlign w:val="superscript"/>
                <w:lang w:val="ru-RU"/>
              </w:rPr>
              <w:t>1</w:t>
            </w:r>
            <w:proofErr w:type="gramEnd"/>
          </w:p>
        </w:tc>
        <w:tc>
          <w:tcPr>
            <w:tcW w:w="1842" w:type="dxa"/>
            <w:tcBorders>
              <w:left w:val="single" w:sz="4" w:space="0" w:color="auto"/>
            </w:tcBorders>
          </w:tcPr>
          <w:p w:rsidR="00295EDA" w:rsidRPr="00295EDA" w:rsidRDefault="00295EDA" w:rsidP="00295EDA">
            <w:pPr>
              <w:pStyle w:val="TableParagraph"/>
              <w:spacing w:before="2"/>
              <w:ind w:left="21"/>
              <w:rPr>
                <w:sz w:val="24"/>
                <w:szCs w:val="24"/>
                <w:lang w:val="ru-RU"/>
              </w:rPr>
            </w:pPr>
            <w:r w:rsidRPr="00295EDA">
              <w:rPr>
                <w:spacing w:val="-2"/>
                <w:sz w:val="24"/>
                <w:szCs w:val="24"/>
                <w:lang w:val="ru-RU"/>
              </w:rPr>
              <w:t>Ответственный</w:t>
            </w:r>
            <w:r w:rsidRPr="00295EDA">
              <w:rPr>
                <w:spacing w:val="40"/>
                <w:sz w:val="24"/>
                <w:szCs w:val="24"/>
                <w:lang w:val="ru-RU"/>
              </w:rPr>
              <w:t xml:space="preserve"> </w:t>
            </w:r>
            <w:r w:rsidRPr="00295EDA">
              <w:rPr>
                <w:sz w:val="24"/>
                <w:szCs w:val="24"/>
                <w:lang w:val="ru-RU"/>
              </w:rPr>
              <w:t>исполнитель</w:t>
            </w:r>
            <w:r w:rsidRPr="00295EDA">
              <w:rPr>
                <w:spacing w:val="-6"/>
                <w:sz w:val="24"/>
                <w:szCs w:val="24"/>
                <w:lang w:val="ru-RU"/>
              </w:rPr>
              <w:t xml:space="preserve"> </w:t>
            </w:r>
            <w:r w:rsidRPr="00295EDA">
              <w:rPr>
                <w:sz w:val="24"/>
                <w:szCs w:val="24"/>
                <w:lang w:val="ru-RU"/>
              </w:rPr>
              <w:t>(Ф.И.О.,</w:t>
            </w:r>
            <w:r w:rsidRPr="00295EDA">
              <w:rPr>
                <w:spacing w:val="40"/>
                <w:sz w:val="24"/>
                <w:szCs w:val="24"/>
                <w:lang w:val="ru-RU"/>
              </w:rPr>
              <w:t xml:space="preserve"> </w:t>
            </w:r>
            <w:r w:rsidRPr="00295EDA">
              <w:rPr>
                <w:spacing w:val="-2"/>
                <w:sz w:val="24"/>
                <w:szCs w:val="24"/>
                <w:lang w:val="ru-RU"/>
              </w:rPr>
              <w:t>должность)</w:t>
            </w:r>
            <w:r w:rsidRPr="00295EDA">
              <w:rPr>
                <w:spacing w:val="-2"/>
                <w:sz w:val="24"/>
                <w:szCs w:val="24"/>
                <w:vertAlign w:val="superscript"/>
                <w:lang w:val="ru-RU"/>
              </w:rPr>
              <w:t xml:space="preserve"> 1</w:t>
            </w:r>
          </w:p>
        </w:tc>
        <w:tc>
          <w:tcPr>
            <w:tcW w:w="2541" w:type="dxa"/>
          </w:tcPr>
          <w:p w:rsidR="00295EDA" w:rsidRPr="00295EDA" w:rsidRDefault="00295EDA" w:rsidP="00295EDA">
            <w:pPr>
              <w:pStyle w:val="TableParagraph"/>
              <w:ind w:left="21"/>
              <w:rPr>
                <w:sz w:val="24"/>
                <w:szCs w:val="24"/>
              </w:rPr>
            </w:pPr>
            <w:r w:rsidRPr="00295EDA">
              <w:rPr>
                <w:spacing w:val="-2"/>
                <w:sz w:val="24"/>
                <w:szCs w:val="24"/>
              </w:rPr>
              <w:t>Комментарий</w:t>
            </w:r>
            <w:r w:rsidRPr="00295EDA">
              <w:rPr>
                <w:spacing w:val="-2"/>
                <w:sz w:val="24"/>
                <w:szCs w:val="24"/>
                <w:vertAlign w:val="superscript"/>
              </w:rPr>
              <w:t>4</w:t>
            </w:r>
          </w:p>
        </w:tc>
      </w:tr>
      <w:tr w:rsidR="00295EDA" w:rsidRPr="00295EDA" w:rsidTr="00295EDA">
        <w:trPr>
          <w:trHeight w:val="119"/>
        </w:trPr>
        <w:tc>
          <w:tcPr>
            <w:tcW w:w="408" w:type="dxa"/>
          </w:tcPr>
          <w:p w:rsidR="00295EDA" w:rsidRPr="00295EDA" w:rsidRDefault="00295EDA" w:rsidP="00295EDA">
            <w:pPr>
              <w:pStyle w:val="TableParagraph"/>
              <w:ind w:left="7"/>
              <w:rPr>
                <w:sz w:val="24"/>
                <w:szCs w:val="24"/>
              </w:rPr>
            </w:pPr>
            <w:r w:rsidRPr="00295EDA">
              <w:rPr>
                <w:spacing w:val="-5"/>
                <w:sz w:val="24"/>
                <w:szCs w:val="24"/>
              </w:rPr>
              <w:t>1.</w:t>
            </w:r>
          </w:p>
        </w:tc>
        <w:tc>
          <w:tcPr>
            <w:tcW w:w="3703" w:type="dxa"/>
            <w:gridSpan w:val="2"/>
            <w:tcBorders>
              <w:right w:val="single" w:sz="4" w:space="0" w:color="auto"/>
            </w:tcBorders>
          </w:tcPr>
          <w:p w:rsidR="00295EDA" w:rsidRPr="00295EDA" w:rsidRDefault="00295EDA" w:rsidP="00295EDA">
            <w:pPr>
              <w:pStyle w:val="TableParagraph"/>
              <w:ind w:left="6"/>
              <w:rPr>
                <w:sz w:val="24"/>
                <w:szCs w:val="24"/>
                <w:lang w:val="ru-RU"/>
              </w:rPr>
            </w:pPr>
            <w:r w:rsidRPr="00295EDA">
              <w:rPr>
                <w:i/>
                <w:sz w:val="24"/>
                <w:szCs w:val="24"/>
                <w:lang w:val="ru-RU"/>
              </w:rPr>
              <w:t>Наименование задачи комплекса процессных мероприятий</w:t>
            </w:r>
          </w:p>
        </w:tc>
        <w:tc>
          <w:tcPr>
            <w:tcW w:w="6238" w:type="dxa"/>
            <w:gridSpan w:val="5"/>
            <w:tcBorders>
              <w:left w:val="single" w:sz="4" w:space="0" w:color="auto"/>
              <w:right w:val="single" w:sz="4" w:space="0" w:color="auto"/>
            </w:tcBorders>
          </w:tcPr>
          <w:p w:rsidR="00295EDA" w:rsidRPr="00295EDA" w:rsidRDefault="00295EDA" w:rsidP="00295EDA">
            <w:pPr>
              <w:pStyle w:val="TableParagraph"/>
              <w:ind w:left="6"/>
              <w:rPr>
                <w:sz w:val="24"/>
                <w:szCs w:val="24"/>
                <w:lang w:val="ru-RU"/>
              </w:rPr>
            </w:pPr>
          </w:p>
        </w:tc>
        <w:tc>
          <w:tcPr>
            <w:tcW w:w="4383" w:type="dxa"/>
            <w:gridSpan w:val="2"/>
            <w:tcBorders>
              <w:left w:val="single" w:sz="4" w:space="0" w:color="auto"/>
            </w:tcBorders>
          </w:tcPr>
          <w:p w:rsidR="00295EDA" w:rsidRPr="00295EDA" w:rsidRDefault="00295EDA" w:rsidP="00295EDA">
            <w:pPr>
              <w:pStyle w:val="TableParagraph"/>
              <w:ind w:left="6"/>
              <w:rPr>
                <w:sz w:val="24"/>
                <w:szCs w:val="24"/>
                <w:lang w:val="ru-RU"/>
              </w:rPr>
            </w:pPr>
          </w:p>
        </w:tc>
      </w:tr>
      <w:tr w:rsidR="00295EDA" w:rsidRPr="00295EDA" w:rsidTr="00295EDA">
        <w:trPr>
          <w:trHeight w:val="1056"/>
        </w:trPr>
        <w:tc>
          <w:tcPr>
            <w:tcW w:w="408" w:type="dxa"/>
          </w:tcPr>
          <w:p w:rsidR="00295EDA" w:rsidRPr="00295EDA" w:rsidRDefault="00295EDA" w:rsidP="00295EDA">
            <w:pPr>
              <w:pStyle w:val="TableParagraph"/>
              <w:ind w:left="83" w:hanging="83"/>
              <w:rPr>
                <w:sz w:val="24"/>
                <w:szCs w:val="24"/>
              </w:rPr>
            </w:pPr>
            <w:r w:rsidRPr="00295EDA">
              <w:rPr>
                <w:spacing w:val="-4"/>
                <w:sz w:val="24"/>
                <w:szCs w:val="24"/>
              </w:rPr>
              <w:t>1.1</w:t>
            </w:r>
          </w:p>
        </w:tc>
        <w:tc>
          <w:tcPr>
            <w:tcW w:w="2711" w:type="dxa"/>
          </w:tcPr>
          <w:p w:rsidR="00295EDA" w:rsidRPr="00295EDA" w:rsidRDefault="00295EDA" w:rsidP="00295EDA">
            <w:pPr>
              <w:pStyle w:val="TableParagraph"/>
              <w:spacing w:before="2"/>
              <w:ind w:left="6" w:right="9"/>
              <w:rPr>
                <w:sz w:val="24"/>
                <w:szCs w:val="24"/>
              </w:rPr>
            </w:pPr>
            <w:proofErr w:type="spellStart"/>
            <w:r w:rsidRPr="00295EDA">
              <w:rPr>
                <w:i/>
                <w:sz w:val="24"/>
                <w:szCs w:val="24"/>
              </w:rPr>
              <w:t>мероприятие</w:t>
            </w:r>
            <w:proofErr w:type="spellEnd"/>
            <w:r w:rsidRPr="00295EDA">
              <w:rPr>
                <w:sz w:val="24"/>
                <w:szCs w:val="24"/>
              </w:rPr>
              <w:t xml:space="preserve"> </w:t>
            </w:r>
            <w:r w:rsidRPr="00295EDA">
              <w:rPr>
                <w:i/>
                <w:sz w:val="24"/>
                <w:szCs w:val="24"/>
              </w:rPr>
              <w:t>(</w:t>
            </w:r>
            <w:proofErr w:type="spellStart"/>
            <w:r w:rsidRPr="00295EDA">
              <w:rPr>
                <w:i/>
                <w:sz w:val="24"/>
                <w:szCs w:val="24"/>
              </w:rPr>
              <w:t>результат</w:t>
            </w:r>
            <w:proofErr w:type="spellEnd"/>
            <w:r w:rsidRPr="00295EDA">
              <w:rPr>
                <w:i/>
                <w:sz w:val="24"/>
                <w:szCs w:val="24"/>
              </w:rPr>
              <w:t>)</w:t>
            </w:r>
            <w:r w:rsidRPr="00295EDA">
              <w:rPr>
                <w:sz w:val="24"/>
                <w:szCs w:val="24"/>
              </w:rPr>
              <w:t xml:space="preserve"> «</w:t>
            </w:r>
            <w:proofErr w:type="spellStart"/>
            <w:r w:rsidRPr="00295EDA">
              <w:rPr>
                <w:i/>
                <w:sz w:val="24"/>
                <w:szCs w:val="24"/>
              </w:rPr>
              <w:t>Наименование</w:t>
            </w:r>
            <w:proofErr w:type="spellEnd"/>
            <w:r w:rsidRPr="00295EDA">
              <w:rPr>
                <w:i/>
                <w:sz w:val="24"/>
                <w:szCs w:val="24"/>
              </w:rPr>
              <w:t>»</w:t>
            </w:r>
          </w:p>
        </w:tc>
        <w:tc>
          <w:tcPr>
            <w:tcW w:w="992" w:type="dxa"/>
            <w:tcBorders>
              <w:right w:val="single" w:sz="4" w:space="0" w:color="auto"/>
            </w:tcBorders>
          </w:tcPr>
          <w:p w:rsidR="00295EDA" w:rsidRPr="00295EDA" w:rsidRDefault="00295EDA" w:rsidP="00295EDA">
            <w:pPr>
              <w:pStyle w:val="TableParagraph"/>
              <w:ind w:left="256"/>
              <w:rPr>
                <w:sz w:val="24"/>
                <w:szCs w:val="24"/>
              </w:rPr>
            </w:pPr>
          </w:p>
        </w:tc>
        <w:tc>
          <w:tcPr>
            <w:tcW w:w="992" w:type="dxa"/>
          </w:tcPr>
          <w:p w:rsidR="00295EDA" w:rsidRPr="00295EDA" w:rsidRDefault="00295EDA" w:rsidP="00295EDA">
            <w:pPr>
              <w:pStyle w:val="TableParagraph"/>
              <w:rPr>
                <w:sz w:val="24"/>
                <w:szCs w:val="24"/>
              </w:rPr>
            </w:pPr>
          </w:p>
        </w:tc>
        <w:tc>
          <w:tcPr>
            <w:tcW w:w="1134" w:type="dxa"/>
          </w:tcPr>
          <w:p w:rsidR="00295EDA" w:rsidRPr="00295EDA" w:rsidRDefault="00295EDA" w:rsidP="00295EDA">
            <w:pPr>
              <w:pStyle w:val="TableParagraph"/>
              <w:ind w:left="13"/>
              <w:rPr>
                <w:sz w:val="24"/>
                <w:szCs w:val="24"/>
              </w:rPr>
            </w:pPr>
          </w:p>
        </w:tc>
        <w:tc>
          <w:tcPr>
            <w:tcW w:w="1418" w:type="dxa"/>
          </w:tcPr>
          <w:p w:rsidR="00295EDA" w:rsidRPr="00295EDA" w:rsidRDefault="00295EDA" w:rsidP="00295EDA">
            <w:pPr>
              <w:pStyle w:val="TableParagraph"/>
              <w:ind w:left="14"/>
              <w:rPr>
                <w:sz w:val="24"/>
                <w:szCs w:val="24"/>
              </w:rPr>
            </w:pPr>
          </w:p>
        </w:tc>
        <w:tc>
          <w:tcPr>
            <w:tcW w:w="1276" w:type="dxa"/>
          </w:tcPr>
          <w:p w:rsidR="00295EDA" w:rsidRPr="00295EDA" w:rsidRDefault="00295EDA" w:rsidP="00295EDA">
            <w:pPr>
              <w:pStyle w:val="TableParagraph"/>
              <w:ind w:left="14"/>
              <w:rPr>
                <w:sz w:val="24"/>
                <w:szCs w:val="24"/>
              </w:rPr>
            </w:pPr>
          </w:p>
        </w:tc>
        <w:tc>
          <w:tcPr>
            <w:tcW w:w="1418" w:type="dxa"/>
          </w:tcPr>
          <w:p w:rsidR="00295EDA" w:rsidRPr="00295EDA" w:rsidRDefault="00295EDA" w:rsidP="00295EDA">
            <w:pPr>
              <w:pStyle w:val="TableParagraph"/>
              <w:ind w:left="15"/>
              <w:rPr>
                <w:sz w:val="24"/>
                <w:szCs w:val="24"/>
              </w:rPr>
            </w:pPr>
          </w:p>
        </w:tc>
        <w:tc>
          <w:tcPr>
            <w:tcW w:w="1842" w:type="dxa"/>
          </w:tcPr>
          <w:p w:rsidR="00295EDA" w:rsidRPr="00295EDA" w:rsidRDefault="00295EDA" w:rsidP="00295EDA">
            <w:pPr>
              <w:pStyle w:val="TableParagraph"/>
              <w:spacing w:before="2"/>
              <w:ind w:left="69" w:right="46" w:hanging="1"/>
              <w:rPr>
                <w:sz w:val="24"/>
                <w:szCs w:val="24"/>
              </w:rPr>
            </w:pPr>
          </w:p>
        </w:tc>
        <w:tc>
          <w:tcPr>
            <w:tcW w:w="2541" w:type="dxa"/>
          </w:tcPr>
          <w:p w:rsidR="00295EDA" w:rsidRPr="00295EDA" w:rsidRDefault="00295EDA" w:rsidP="00295EDA">
            <w:pPr>
              <w:pStyle w:val="TableParagraph"/>
              <w:spacing w:before="2"/>
              <w:ind w:left="14" w:right="50"/>
              <w:rPr>
                <w:sz w:val="24"/>
                <w:szCs w:val="24"/>
              </w:rPr>
            </w:pPr>
          </w:p>
        </w:tc>
      </w:tr>
      <w:tr w:rsidR="00295EDA" w:rsidRPr="00295EDA" w:rsidTr="00295EDA">
        <w:trPr>
          <w:trHeight w:val="893"/>
        </w:trPr>
        <w:tc>
          <w:tcPr>
            <w:tcW w:w="408" w:type="dxa"/>
          </w:tcPr>
          <w:p w:rsidR="00295EDA" w:rsidRPr="00295EDA" w:rsidRDefault="00295EDA" w:rsidP="00295EDA">
            <w:pPr>
              <w:pStyle w:val="TableParagraph"/>
              <w:ind w:left="83" w:hanging="83"/>
              <w:rPr>
                <w:sz w:val="24"/>
                <w:szCs w:val="24"/>
              </w:rPr>
            </w:pPr>
            <w:r w:rsidRPr="00295EDA">
              <w:rPr>
                <w:sz w:val="24"/>
                <w:szCs w:val="24"/>
              </w:rPr>
              <w:t>1.2</w:t>
            </w:r>
          </w:p>
        </w:tc>
        <w:tc>
          <w:tcPr>
            <w:tcW w:w="2711" w:type="dxa"/>
          </w:tcPr>
          <w:p w:rsidR="00295EDA" w:rsidRPr="00295EDA" w:rsidRDefault="00295EDA" w:rsidP="00295EDA">
            <w:pPr>
              <w:pStyle w:val="TableParagraph"/>
              <w:spacing w:before="2"/>
              <w:ind w:left="6" w:right="9"/>
              <w:rPr>
                <w:sz w:val="24"/>
                <w:szCs w:val="24"/>
              </w:rPr>
            </w:pPr>
            <w:proofErr w:type="spellStart"/>
            <w:r w:rsidRPr="00295EDA">
              <w:rPr>
                <w:i/>
                <w:sz w:val="24"/>
                <w:szCs w:val="24"/>
              </w:rPr>
              <w:t>мероприятие</w:t>
            </w:r>
            <w:proofErr w:type="spellEnd"/>
            <w:r w:rsidRPr="00295EDA">
              <w:rPr>
                <w:sz w:val="24"/>
                <w:szCs w:val="24"/>
              </w:rPr>
              <w:t xml:space="preserve"> </w:t>
            </w:r>
            <w:r w:rsidRPr="00295EDA">
              <w:rPr>
                <w:i/>
                <w:sz w:val="24"/>
                <w:szCs w:val="24"/>
              </w:rPr>
              <w:t>(</w:t>
            </w:r>
            <w:proofErr w:type="spellStart"/>
            <w:r w:rsidRPr="00295EDA">
              <w:rPr>
                <w:i/>
                <w:sz w:val="24"/>
                <w:szCs w:val="24"/>
              </w:rPr>
              <w:t>результат</w:t>
            </w:r>
            <w:proofErr w:type="spellEnd"/>
            <w:r w:rsidRPr="00295EDA">
              <w:rPr>
                <w:i/>
                <w:sz w:val="24"/>
                <w:szCs w:val="24"/>
              </w:rPr>
              <w:t>)</w:t>
            </w:r>
            <w:r w:rsidRPr="00295EDA">
              <w:rPr>
                <w:sz w:val="24"/>
                <w:szCs w:val="24"/>
              </w:rPr>
              <w:t xml:space="preserve"> «</w:t>
            </w:r>
            <w:proofErr w:type="spellStart"/>
            <w:r w:rsidRPr="00295EDA">
              <w:rPr>
                <w:i/>
                <w:sz w:val="24"/>
                <w:szCs w:val="24"/>
              </w:rPr>
              <w:t>Наименование</w:t>
            </w:r>
            <w:proofErr w:type="spellEnd"/>
            <w:r w:rsidRPr="00295EDA">
              <w:rPr>
                <w:i/>
                <w:sz w:val="24"/>
                <w:szCs w:val="24"/>
              </w:rPr>
              <w:t>»</w:t>
            </w:r>
          </w:p>
        </w:tc>
        <w:tc>
          <w:tcPr>
            <w:tcW w:w="992" w:type="dxa"/>
          </w:tcPr>
          <w:p w:rsidR="00295EDA" w:rsidRPr="00295EDA" w:rsidRDefault="00295EDA" w:rsidP="00295EDA">
            <w:pPr>
              <w:pStyle w:val="TableParagraph"/>
              <w:rPr>
                <w:sz w:val="24"/>
                <w:szCs w:val="24"/>
              </w:rPr>
            </w:pPr>
          </w:p>
        </w:tc>
        <w:tc>
          <w:tcPr>
            <w:tcW w:w="992" w:type="dxa"/>
          </w:tcPr>
          <w:p w:rsidR="00295EDA" w:rsidRPr="00295EDA" w:rsidRDefault="00295EDA" w:rsidP="00295EDA">
            <w:pPr>
              <w:pStyle w:val="TableParagraph"/>
              <w:ind w:left="11"/>
              <w:rPr>
                <w:sz w:val="24"/>
                <w:szCs w:val="24"/>
              </w:rPr>
            </w:pPr>
          </w:p>
        </w:tc>
        <w:tc>
          <w:tcPr>
            <w:tcW w:w="1134" w:type="dxa"/>
          </w:tcPr>
          <w:p w:rsidR="00295EDA" w:rsidRPr="00295EDA" w:rsidRDefault="00295EDA" w:rsidP="00295EDA">
            <w:pPr>
              <w:pStyle w:val="TableParagraph"/>
              <w:ind w:left="12"/>
              <w:rPr>
                <w:sz w:val="24"/>
                <w:szCs w:val="24"/>
              </w:rPr>
            </w:pPr>
          </w:p>
        </w:tc>
        <w:tc>
          <w:tcPr>
            <w:tcW w:w="1418" w:type="dxa"/>
          </w:tcPr>
          <w:p w:rsidR="00295EDA" w:rsidRPr="00295EDA" w:rsidRDefault="00295EDA" w:rsidP="00295EDA">
            <w:pPr>
              <w:pStyle w:val="TableParagraph"/>
              <w:ind w:left="13"/>
              <w:rPr>
                <w:sz w:val="24"/>
                <w:szCs w:val="24"/>
              </w:rPr>
            </w:pPr>
          </w:p>
        </w:tc>
        <w:tc>
          <w:tcPr>
            <w:tcW w:w="1276" w:type="dxa"/>
          </w:tcPr>
          <w:p w:rsidR="00295EDA" w:rsidRPr="00295EDA" w:rsidRDefault="00295EDA" w:rsidP="00295EDA">
            <w:pPr>
              <w:pStyle w:val="TableParagraph"/>
              <w:ind w:left="15"/>
              <w:rPr>
                <w:sz w:val="24"/>
                <w:szCs w:val="24"/>
              </w:rPr>
            </w:pPr>
          </w:p>
        </w:tc>
        <w:tc>
          <w:tcPr>
            <w:tcW w:w="1418" w:type="dxa"/>
          </w:tcPr>
          <w:p w:rsidR="00295EDA" w:rsidRPr="00295EDA" w:rsidRDefault="00295EDA" w:rsidP="00295EDA">
            <w:pPr>
              <w:pStyle w:val="TableParagraph"/>
              <w:ind w:left="16"/>
              <w:rPr>
                <w:sz w:val="24"/>
                <w:szCs w:val="24"/>
              </w:rPr>
            </w:pPr>
          </w:p>
        </w:tc>
        <w:tc>
          <w:tcPr>
            <w:tcW w:w="1842" w:type="dxa"/>
          </w:tcPr>
          <w:p w:rsidR="00295EDA" w:rsidRPr="00295EDA" w:rsidRDefault="00295EDA" w:rsidP="00295EDA">
            <w:pPr>
              <w:pStyle w:val="TableParagraph"/>
              <w:spacing w:before="2"/>
              <w:ind w:left="69" w:right="46" w:hanging="1"/>
              <w:rPr>
                <w:sz w:val="24"/>
                <w:szCs w:val="24"/>
              </w:rPr>
            </w:pPr>
          </w:p>
        </w:tc>
        <w:tc>
          <w:tcPr>
            <w:tcW w:w="2541" w:type="dxa"/>
          </w:tcPr>
          <w:p w:rsidR="00295EDA" w:rsidRPr="00295EDA" w:rsidRDefault="00295EDA" w:rsidP="00295EDA">
            <w:pPr>
              <w:pStyle w:val="TableParagraph"/>
              <w:spacing w:before="2"/>
              <w:ind w:left="14" w:right="35"/>
              <w:rPr>
                <w:sz w:val="24"/>
                <w:szCs w:val="24"/>
              </w:rPr>
            </w:pPr>
          </w:p>
        </w:tc>
      </w:tr>
      <w:tr w:rsidR="00295EDA" w:rsidRPr="00295EDA" w:rsidTr="00295EDA">
        <w:trPr>
          <w:trHeight w:val="893"/>
        </w:trPr>
        <w:tc>
          <w:tcPr>
            <w:tcW w:w="408" w:type="dxa"/>
          </w:tcPr>
          <w:p w:rsidR="00295EDA" w:rsidRPr="00295EDA" w:rsidRDefault="00295EDA" w:rsidP="00295EDA">
            <w:pPr>
              <w:pStyle w:val="TableParagraph"/>
              <w:ind w:left="6"/>
              <w:rPr>
                <w:i/>
                <w:sz w:val="24"/>
                <w:szCs w:val="24"/>
              </w:rPr>
            </w:pPr>
            <w:r w:rsidRPr="00295EDA">
              <w:rPr>
                <w:sz w:val="24"/>
                <w:szCs w:val="24"/>
              </w:rPr>
              <w:t>…</w:t>
            </w:r>
          </w:p>
        </w:tc>
        <w:tc>
          <w:tcPr>
            <w:tcW w:w="2711" w:type="dxa"/>
          </w:tcPr>
          <w:p w:rsidR="00295EDA" w:rsidRPr="00295EDA" w:rsidRDefault="00295EDA" w:rsidP="00295EDA">
            <w:pPr>
              <w:pStyle w:val="TableParagraph"/>
              <w:ind w:left="6"/>
              <w:rPr>
                <w:sz w:val="24"/>
                <w:szCs w:val="24"/>
              </w:rPr>
            </w:pPr>
            <w:r w:rsidRPr="00295EDA">
              <w:rPr>
                <w:sz w:val="24"/>
                <w:szCs w:val="24"/>
              </w:rPr>
              <w:t>…</w:t>
            </w:r>
          </w:p>
        </w:tc>
        <w:tc>
          <w:tcPr>
            <w:tcW w:w="992" w:type="dxa"/>
          </w:tcPr>
          <w:p w:rsidR="00295EDA" w:rsidRPr="00295EDA" w:rsidRDefault="00295EDA" w:rsidP="00295EDA">
            <w:pPr>
              <w:pStyle w:val="TableParagraph"/>
              <w:rPr>
                <w:sz w:val="24"/>
                <w:szCs w:val="24"/>
              </w:rPr>
            </w:pPr>
          </w:p>
        </w:tc>
        <w:tc>
          <w:tcPr>
            <w:tcW w:w="992" w:type="dxa"/>
          </w:tcPr>
          <w:p w:rsidR="00295EDA" w:rsidRPr="00295EDA" w:rsidRDefault="00295EDA" w:rsidP="00295EDA">
            <w:pPr>
              <w:pStyle w:val="TableParagraph"/>
              <w:ind w:left="11"/>
              <w:rPr>
                <w:sz w:val="24"/>
                <w:szCs w:val="24"/>
              </w:rPr>
            </w:pPr>
          </w:p>
        </w:tc>
        <w:tc>
          <w:tcPr>
            <w:tcW w:w="1134" w:type="dxa"/>
          </w:tcPr>
          <w:p w:rsidR="00295EDA" w:rsidRPr="00295EDA" w:rsidRDefault="00295EDA" w:rsidP="00295EDA">
            <w:pPr>
              <w:pStyle w:val="TableParagraph"/>
              <w:ind w:left="12"/>
              <w:rPr>
                <w:sz w:val="24"/>
                <w:szCs w:val="24"/>
              </w:rPr>
            </w:pPr>
          </w:p>
        </w:tc>
        <w:tc>
          <w:tcPr>
            <w:tcW w:w="1418" w:type="dxa"/>
          </w:tcPr>
          <w:p w:rsidR="00295EDA" w:rsidRPr="00295EDA" w:rsidRDefault="00295EDA" w:rsidP="00295EDA">
            <w:pPr>
              <w:pStyle w:val="TableParagraph"/>
              <w:ind w:left="13"/>
              <w:rPr>
                <w:sz w:val="24"/>
                <w:szCs w:val="24"/>
              </w:rPr>
            </w:pPr>
          </w:p>
        </w:tc>
        <w:tc>
          <w:tcPr>
            <w:tcW w:w="1276" w:type="dxa"/>
          </w:tcPr>
          <w:p w:rsidR="00295EDA" w:rsidRPr="00295EDA" w:rsidRDefault="00295EDA" w:rsidP="00295EDA">
            <w:pPr>
              <w:pStyle w:val="TableParagraph"/>
              <w:ind w:left="15"/>
              <w:rPr>
                <w:sz w:val="24"/>
                <w:szCs w:val="24"/>
              </w:rPr>
            </w:pPr>
          </w:p>
        </w:tc>
        <w:tc>
          <w:tcPr>
            <w:tcW w:w="1418" w:type="dxa"/>
          </w:tcPr>
          <w:p w:rsidR="00295EDA" w:rsidRPr="00295EDA" w:rsidRDefault="00295EDA" w:rsidP="00295EDA">
            <w:pPr>
              <w:pStyle w:val="TableParagraph"/>
              <w:ind w:left="16"/>
              <w:rPr>
                <w:sz w:val="24"/>
                <w:szCs w:val="24"/>
              </w:rPr>
            </w:pPr>
          </w:p>
        </w:tc>
        <w:tc>
          <w:tcPr>
            <w:tcW w:w="1842" w:type="dxa"/>
          </w:tcPr>
          <w:p w:rsidR="00295EDA" w:rsidRPr="00295EDA" w:rsidRDefault="00295EDA" w:rsidP="00295EDA">
            <w:pPr>
              <w:pStyle w:val="TableParagraph"/>
              <w:spacing w:before="2"/>
              <w:ind w:left="69" w:right="46" w:hanging="1"/>
              <w:rPr>
                <w:sz w:val="24"/>
                <w:szCs w:val="24"/>
              </w:rPr>
            </w:pPr>
          </w:p>
        </w:tc>
        <w:tc>
          <w:tcPr>
            <w:tcW w:w="2541" w:type="dxa"/>
          </w:tcPr>
          <w:p w:rsidR="00295EDA" w:rsidRPr="00295EDA" w:rsidRDefault="00295EDA" w:rsidP="00295EDA">
            <w:pPr>
              <w:pStyle w:val="TableParagraph"/>
              <w:spacing w:before="2"/>
              <w:ind w:left="14" w:right="35"/>
              <w:rPr>
                <w:sz w:val="24"/>
                <w:szCs w:val="24"/>
              </w:rPr>
            </w:pPr>
          </w:p>
        </w:tc>
      </w:tr>
    </w:tbl>
    <w:p w:rsidR="00295EDA" w:rsidRPr="00295EDA" w:rsidRDefault="00295EDA" w:rsidP="00295EDA">
      <w:pPr>
        <w:pStyle w:val="ConsPlusNormal"/>
        <w:jc w:val="both"/>
        <w:rPr>
          <w:rFonts w:ascii="Times New Roman" w:hAnsi="Times New Roman" w:cs="Times New Roman"/>
          <w:sz w:val="24"/>
          <w:szCs w:val="24"/>
          <w:lang w:eastAsia="en-US"/>
        </w:rPr>
      </w:pPr>
      <w:r w:rsidRPr="00295EDA">
        <w:rPr>
          <w:rFonts w:ascii="Times New Roman" w:hAnsi="Times New Roman" w:cs="Times New Roman"/>
          <w:sz w:val="24"/>
          <w:szCs w:val="24"/>
          <w:vertAlign w:val="superscript"/>
          <w:lang w:eastAsia="en-US"/>
        </w:rPr>
        <w:t>1</w:t>
      </w:r>
      <w:proofErr w:type="gramStart"/>
      <w:r w:rsidRPr="00295EDA">
        <w:rPr>
          <w:rFonts w:ascii="Times New Roman" w:hAnsi="Times New Roman" w:cs="Times New Roman"/>
          <w:sz w:val="24"/>
          <w:szCs w:val="24"/>
          <w:lang w:eastAsia="en-US"/>
        </w:rPr>
        <w:t xml:space="preserve"> З</w:t>
      </w:r>
      <w:proofErr w:type="gramEnd"/>
      <w:r w:rsidRPr="00295EDA">
        <w:rPr>
          <w:rFonts w:ascii="Times New Roman" w:hAnsi="Times New Roman" w:cs="Times New Roman"/>
          <w:sz w:val="24"/>
          <w:szCs w:val="24"/>
          <w:lang w:eastAsia="en-US"/>
        </w:rPr>
        <w:t>аполняется в соответствии с разделом 5 «Мероприятия (результаты) муниципального проекта» паспорта муниципальной программы.</w:t>
      </w:r>
    </w:p>
    <w:p w:rsidR="00295EDA" w:rsidRPr="00295EDA" w:rsidRDefault="00295EDA" w:rsidP="00295EDA">
      <w:pPr>
        <w:adjustRightInd w:val="0"/>
        <w:jc w:val="both"/>
      </w:pPr>
      <w:r w:rsidRPr="00295EDA">
        <w:rPr>
          <w:bCs/>
          <w:vertAlign w:val="superscript"/>
        </w:rPr>
        <w:t>2</w:t>
      </w:r>
      <w:proofErr w:type="gramStart"/>
      <w:r w:rsidRPr="00295EDA">
        <w:t xml:space="preserve">  У</w:t>
      </w:r>
      <w:proofErr w:type="gramEnd"/>
      <w:r w:rsidRPr="00295EDA">
        <w:t>казывается фактическое значение на конец отчетного периода, при отсутствии фактического значения в ячейке указывается «X».</w:t>
      </w:r>
    </w:p>
    <w:p w:rsidR="00295EDA" w:rsidRPr="00295EDA" w:rsidRDefault="00295EDA" w:rsidP="00295EDA">
      <w:pPr>
        <w:adjustRightInd w:val="0"/>
        <w:jc w:val="both"/>
      </w:pPr>
      <w:r w:rsidRPr="00295EDA">
        <w:rPr>
          <w:vertAlign w:val="superscript"/>
        </w:rPr>
        <w:t>3</w:t>
      </w:r>
      <w:proofErr w:type="gramStart"/>
      <w:r w:rsidRPr="00295EDA">
        <w:t xml:space="preserve"> У</w:t>
      </w:r>
      <w:proofErr w:type="gramEnd"/>
      <w:r w:rsidRPr="00295EDA">
        <w:t>казывается прогнозное значение на конец отчетного периода при отсутствии фактического значения на конец отчетного периода. При наличии фактического значения на конец отчетного периода в ячейке указывается «X».</w:t>
      </w:r>
    </w:p>
    <w:p w:rsidR="00295EDA" w:rsidRPr="00295EDA" w:rsidRDefault="00295EDA" w:rsidP="00295EDA">
      <w:pPr>
        <w:adjustRightInd w:val="0"/>
        <w:jc w:val="both"/>
      </w:pPr>
      <w:r w:rsidRPr="00295EDA">
        <w:rPr>
          <w:vertAlign w:val="superscript"/>
        </w:rPr>
        <w:t>4</w:t>
      </w:r>
      <w:proofErr w:type="gramStart"/>
      <w:r w:rsidRPr="00295EDA">
        <w:t xml:space="preserve"> Ф</w:t>
      </w:r>
      <w:proofErr w:type="gramEnd"/>
      <w:r w:rsidRPr="00295EDA">
        <w:t xml:space="preserve">актически достигнутый результат реализации мероприятия (результата) за отчетный период: описание работы, выполненной в рамках мероприятия, информация о мощностях объектов, введенных в результате реализации  мероприятия (результата), характеристика достижения  конечного  результата (промежуточного результата), ссылка на  документальное  подтверждение  результата, а также причины невыполнения мероприятий  в  установленный  срок,  причины  </w:t>
      </w:r>
      <w:proofErr w:type="spellStart"/>
      <w:r w:rsidRPr="00295EDA">
        <w:t>недостижения</w:t>
      </w:r>
      <w:proofErr w:type="spellEnd"/>
      <w:r w:rsidRPr="00295EDA">
        <w:t xml:space="preserve"> запланированных результатов, причины </w:t>
      </w:r>
      <w:proofErr w:type="spellStart"/>
      <w:r w:rsidRPr="00295EDA">
        <w:t>неосвоения</w:t>
      </w:r>
      <w:proofErr w:type="spellEnd"/>
      <w:r w:rsidRPr="00295EDA">
        <w:t xml:space="preserve"> средств.</w:t>
      </w:r>
    </w:p>
    <w:p w:rsidR="00295EDA" w:rsidRPr="00295EDA" w:rsidRDefault="00295EDA" w:rsidP="00295EDA">
      <w:pPr>
        <w:pStyle w:val="TableParagraph"/>
        <w:rPr>
          <w:sz w:val="24"/>
          <w:szCs w:val="24"/>
        </w:rPr>
        <w:sectPr w:rsidR="00295EDA" w:rsidRPr="00295EDA" w:rsidSect="00295EDA">
          <w:headerReference w:type="default" r:id="rId31"/>
          <w:pgSz w:w="16840" w:h="11910" w:orient="landscape"/>
          <w:pgMar w:top="1100" w:right="1133" w:bottom="280" w:left="1275" w:header="720" w:footer="720" w:gutter="0"/>
          <w:pgNumType w:start="42"/>
          <w:cols w:space="720"/>
        </w:sectPr>
      </w:pPr>
    </w:p>
    <w:p w:rsidR="00295EDA" w:rsidRPr="00295EDA" w:rsidRDefault="00295EDA" w:rsidP="00295EDA">
      <w:pPr>
        <w:pStyle w:val="ac"/>
        <w:ind w:left="0" w:firstLine="0"/>
        <w:rPr>
          <w:spacing w:val="-2"/>
          <w:sz w:val="24"/>
          <w:szCs w:val="24"/>
        </w:rPr>
      </w:pPr>
      <w:r w:rsidRPr="00295EDA">
        <w:rPr>
          <w:spacing w:val="-2"/>
          <w:sz w:val="24"/>
          <w:szCs w:val="24"/>
        </w:rPr>
        <w:lastRenderedPageBreak/>
        <w:t xml:space="preserve">3. Сведения об исполнении бюджетных ассигнований, предусмотренных на финансовое обеспечение реализации </w:t>
      </w:r>
      <w:r w:rsidRPr="00295EDA">
        <w:rPr>
          <w:sz w:val="24"/>
          <w:szCs w:val="24"/>
        </w:rPr>
        <w:t>комплекса процессных мероприятий</w:t>
      </w:r>
      <w:r w:rsidRPr="00295EDA">
        <w:rPr>
          <w:sz w:val="24"/>
          <w:szCs w:val="24"/>
          <w:vertAlign w:val="superscript"/>
        </w:rPr>
        <w:t xml:space="preserve"> </w:t>
      </w:r>
      <w:r w:rsidRPr="00295EDA">
        <w:rPr>
          <w:spacing w:val="-2"/>
          <w:sz w:val="24"/>
          <w:szCs w:val="24"/>
        </w:rPr>
        <w:t xml:space="preserve">в «ГГГГ» году </w:t>
      </w:r>
    </w:p>
    <w:p w:rsidR="00295EDA" w:rsidRPr="00295EDA" w:rsidRDefault="00295EDA" w:rsidP="00295EDA">
      <w:pPr>
        <w:pStyle w:val="a8"/>
        <w:spacing w:before="5"/>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1559"/>
        <w:gridCol w:w="1134"/>
        <w:gridCol w:w="1276"/>
        <w:gridCol w:w="1417"/>
        <w:gridCol w:w="1134"/>
        <w:gridCol w:w="1276"/>
        <w:gridCol w:w="1559"/>
      </w:tblGrid>
      <w:tr w:rsidR="00295EDA" w:rsidRPr="00295EDA" w:rsidTr="00295EDA">
        <w:trPr>
          <w:trHeight w:val="112"/>
        </w:trPr>
        <w:tc>
          <w:tcPr>
            <w:tcW w:w="5387" w:type="dxa"/>
            <w:vMerge w:val="restart"/>
          </w:tcPr>
          <w:p w:rsidR="00295EDA" w:rsidRPr="00295EDA" w:rsidRDefault="00295EDA" w:rsidP="00295EDA">
            <w:pPr>
              <w:pStyle w:val="TableParagraph"/>
              <w:ind w:right="4"/>
              <w:rPr>
                <w:spacing w:val="-2"/>
                <w:sz w:val="24"/>
                <w:szCs w:val="24"/>
                <w:lang w:val="ru-RU"/>
              </w:rPr>
            </w:pPr>
            <w:r w:rsidRPr="00295EDA">
              <w:rPr>
                <w:spacing w:val="-2"/>
                <w:sz w:val="24"/>
                <w:szCs w:val="24"/>
                <w:lang w:val="ru-RU"/>
              </w:rPr>
              <w:t xml:space="preserve">Наименование </w:t>
            </w:r>
            <w:r w:rsidRPr="00295EDA">
              <w:rPr>
                <w:sz w:val="24"/>
                <w:szCs w:val="24"/>
                <w:lang w:val="ru-RU"/>
              </w:rPr>
              <w:t>комплекса процессных мероприятий</w:t>
            </w:r>
            <w:r w:rsidRPr="00295EDA">
              <w:rPr>
                <w:sz w:val="24"/>
                <w:szCs w:val="24"/>
                <w:vertAlign w:val="superscript"/>
                <w:lang w:val="ru-RU"/>
              </w:rPr>
              <w:t xml:space="preserve"> </w:t>
            </w:r>
            <w:r w:rsidRPr="00295EDA">
              <w:rPr>
                <w:spacing w:val="-2"/>
                <w:sz w:val="24"/>
                <w:szCs w:val="24"/>
                <w:lang w:val="ru-RU"/>
              </w:rPr>
              <w:t>и источника финансового обеспечения</w:t>
            </w:r>
            <w:proofErr w:type="gramStart"/>
            <w:r w:rsidRPr="00295EDA">
              <w:rPr>
                <w:spacing w:val="-2"/>
                <w:sz w:val="24"/>
                <w:szCs w:val="24"/>
                <w:vertAlign w:val="superscript"/>
                <w:lang w:val="ru-RU"/>
              </w:rPr>
              <w:t>1</w:t>
            </w:r>
            <w:proofErr w:type="gramEnd"/>
          </w:p>
        </w:tc>
        <w:tc>
          <w:tcPr>
            <w:tcW w:w="3969" w:type="dxa"/>
            <w:gridSpan w:val="3"/>
          </w:tcPr>
          <w:p w:rsidR="00295EDA" w:rsidRPr="00295EDA" w:rsidRDefault="00295EDA" w:rsidP="00295EDA">
            <w:pPr>
              <w:pStyle w:val="TableParagraph"/>
              <w:ind w:left="23"/>
              <w:rPr>
                <w:spacing w:val="9"/>
                <w:sz w:val="24"/>
                <w:szCs w:val="24"/>
                <w:lang w:val="ru-RU"/>
              </w:rPr>
            </w:pPr>
            <w:r w:rsidRPr="00295EDA">
              <w:rPr>
                <w:spacing w:val="-2"/>
                <w:sz w:val="24"/>
                <w:szCs w:val="24"/>
                <w:lang w:val="ru-RU"/>
              </w:rPr>
              <w:t>Объем</w:t>
            </w:r>
            <w:r w:rsidRPr="00295EDA">
              <w:rPr>
                <w:spacing w:val="9"/>
                <w:sz w:val="24"/>
                <w:szCs w:val="24"/>
                <w:lang w:val="ru-RU"/>
              </w:rPr>
              <w:t xml:space="preserve"> </w:t>
            </w:r>
            <w:r w:rsidRPr="00295EDA">
              <w:rPr>
                <w:spacing w:val="-2"/>
                <w:sz w:val="24"/>
                <w:szCs w:val="24"/>
                <w:lang w:val="ru-RU"/>
              </w:rPr>
              <w:t>финансового</w:t>
            </w:r>
            <w:r w:rsidRPr="00295EDA">
              <w:rPr>
                <w:spacing w:val="12"/>
                <w:sz w:val="24"/>
                <w:szCs w:val="24"/>
                <w:lang w:val="ru-RU"/>
              </w:rPr>
              <w:t xml:space="preserve"> </w:t>
            </w:r>
            <w:r w:rsidRPr="00295EDA">
              <w:rPr>
                <w:spacing w:val="-2"/>
                <w:sz w:val="24"/>
                <w:szCs w:val="24"/>
                <w:lang w:val="ru-RU"/>
              </w:rPr>
              <w:t>обеспечения,</w:t>
            </w:r>
            <w:r w:rsidRPr="00295EDA">
              <w:rPr>
                <w:spacing w:val="9"/>
                <w:sz w:val="24"/>
                <w:szCs w:val="24"/>
                <w:lang w:val="ru-RU"/>
              </w:rPr>
              <w:t xml:space="preserve"> </w:t>
            </w:r>
          </w:p>
          <w:p w:rsidR="00295EDA" w:rsidRPr="00295EDA" w:rsidRDefault="00295EDA" w:rsidP="00295EDA">
            <w:pPr>
              <w:pStyle w:val="TableParagraph"/>
              <w:ind w:left="23"/>
              <w:rPr>
                <w:sz w:val="24"/>
                <w:szCs w:val="24"/>
                <w:lang w:val="ru-RU"/>
              </w:rPr>
            </w:pPr>
            <w:r w:rsidRPr="00295EDA">
              <w:rPr>
                <w:spacing w:val="-2"/>
                <w:sz w:val="24"/>
                <w:szCs w:val="24"/>
                <w:lang w:val="ru-RU"/>
              </w:rPr>
              <w:t>тыс.</w:t>
            </w:r>
            <w:r w:rsidRPr="00295EDA">
              <w:rPr>
                <w:spacing w:val="10"/>
                <w:sz w:val="24"/>
                <w:szCs w:val="24"/>
                <w:lang w:val="ru-RU"/>
              </w:rPr>
              <w:t xml:space="preserve"> </w:t>
            </w:r>
            <w:r w:rsidRPr="00295EDA">
              <w:rPr>
                <w:spacing w:val="-2"/>
                <w:sz w:val="24"/>
                <w:szCs w:val="24"/>
                <w:lang w:val="ru-RU"/>
              </w:rPr>
              <w:t>рублей</w:t>
            </w:r>
          </w:p>
        </w:tc>
        <w:tc>
          <w:tcPr>
            <w:tcW w:w="2551" w:type="dxa"/>
            <w:gridSpan w:val="2"/>
          </w:tcPr>
          <w:p w:rsidR="00295EDA" w:rsidRPr="00295EDA" w:rsidRDefault="00295EDA" w:rsidP="00295EDA">
            <w:pPr>
              <w:pStyle w:val="TableParagraph"/>
              <w:rPr>
                <w:sz w:val="24"/>
                <w:szCs w:val="24"/>
              </w:rPr>
            </w:pPr>
            <w:proofErr w:type="spellStart"/>
            <w:r w:rsidRPr="00295EDA">
              <w:rPr>
                <w:spacing w:val="-2"/>
                <w:sz w:val="24"/>
                <w:szCs w:val="24"/>
              </w:rPr>
              <w:t>Исполнение</w:t>
            </w:r>
            <w:proofErr w:type="spellEnd"/>
            <w:r w:rsidRPr="00295EDA">
              <w:rPr>
                <w:spacing w:val="-2"/>
                <w:sz w:val="24"/>
                <w:szCs w:val="24"/>
              </w:rPr>
              <w:t>,</w:t>
            </w:r>
            <w:r w:rsidRPr="00295EDA">
              <w:rPr>
                <w:spacing w:val="8"/>
                <w:sz w:val="24"/>
                <w:szCs w:val="24"/>
              </w:rPr>
              <w:t xml:space="preserve"> </w:t>
            </w:r>
            <w:proofErr w:type="spellStart"/>
            <w:r w:rsidRPr="00295EDA">
              <w:rPr>
                <w:spacing w:val="-2"/>
                <w:sz w:val="24"/>
                <w:szCs w:val="24"/>
              </w:rPr>
              <w:t>тыс</w:t>
            </w:r>
            <w:proofErr w:type="spellEnd"/>
            <w:r w:rsidRPr="00295EDA">
              <w:rPr>
                <w:spacing w:val="-2"/>
                <w:sz w:val="24"/>
                <w:szCs w:val="24"/>
              </w:rPr>
              <w:t>.</w:t>
            </w:r>
            <w:r w:rsidRPr="00295EDA">
              <w:rPr>
                <w:spacing w:val="9"/>
                <w:sz w:val="24"/>
                <w:szCs w:val="24"/>
              </w:rPr>
              <w:t xml:space="preserve"> </w:t>
            </w:r>
            <w:proofErr w:type="spellStart"/>
            <w:r w:rsidRPr="00295EDA">
              <w:rPr>
                <w:spacing w:val="-2"/>
                <w:sz w:val="24"/>
                <w:szCs w:val="24"/>
              </w:rPr>
              <w:t>рублей</w:t>
            </w:r>
            <w:proofErr w:type="spellEnd"/>
          </w:p>
        </w:tc>
        <w:tc>
          <w:tcPr>
            <w:tcW w:w="1276" w:type="dxa"/>
            <w:vMerge w:val="restart"/>
          </w:tcPr>
          <w:p w:rsidR="00295EDA" w:rsidRPr="00295EDA" w:rsidRDefault="00295EDA" w:rsidP="00295EDA">
            <w:pPr>
              <w:pStyle w:val="TableParagraph"/>
              <w:ind w:left="32"/>
              <w:rPr>
                <w:sz w:val="24"/>
                <w:szCs w:val="24"/>
              </w:rPr>
            </w:pPr>
            <w:proofErr w:type="spellStart"/>
            <w:r w:rsidRPr="00295EDA">
              <w:rPr>
                <w:sz w:val="24"/>
                <w:szCs w:val="24"/>
              </w:rPr>
              <w:t>Процент</w:t>
            </w:r>
            <w:proofErr w:type="spellEnd"/>
            <w:r w:rsidRPr="00295EDA">
              <w:rPr>
                <w:spacing w:val="-7"/>
                <w:sz w:val="24"/>
                <w:szCs w:val="24"/>
              </w:rPr>
              <w:t xml:space="preserve"> </w:t>
            </w:r>
            <w:proofErr w:type="spellStart"/>
            <w:r w:rsidRPr="00295EDA">
              <w:rPr>
                <w:spacing w:val="-2"/>
                <w:sz w:val="24"/>
                <w:szCs w:val="24"/>
              </w:rPr>
              <w:t>исполнения</w:t>
            </w:r>
            <w:proofErr w:type="spellEnd"/>
          </w:p>
        </w:tc>
        <w:tc>
          <w:tcPr>
            <w:tcW w:w="1559" w:type="dxa"/>
            <w:vMerge w:val="restart"/>
          </w:tcPr>
          <w:p w:rsidR="00295EDA" w:rsidRPr="00295EDA" w:rsidRDefault="00295EDA" w:rsidP="00295EDA">
            <w:pPr>
              <w:pStyle w:val="TableParagraph"/>
              <w:ind w:left="15" w:right="14"/>
              <w:rPr>
                <w:sz w:val="24"/>
                <w:szCs w:val="24"/>
              </w:rPr>
            </w:pPr>
            <w:r w:rsidRPr="00295EDA">
              <w:rPr>
                <w:spacing w:val="-2"/>
                <w:sz w:val="24"/>
                <w:szCs w:val="24"/>
              </w:rPr>
              <w:t>Комментарий</w:t>
            </w:r>
            <w:r w:rsidRPr="00295EDA">
              <w:rPr>
                <w:spacing w:val="-2"/>
                <w:sz w:val="24"/>
                <w:szCs w:val="24"/>
                <w:vertAlign w:val="superscript"/>
              </w:rPr>
              <w:t>3</w:t>
            </w:r>
          </w:p>
        </w:tc>
      </w:tr>
      <w:tr w:rsidR="00295EDA" w:rsidRPr="00295EDA" w:rsidTr="00295EDA">
        <w:trPr>
          <w:trHeight w:val="359"/>
        </w:trPr>
        <w:tc>
          <w:tcPr>
            <w:tcW w:w="5387" w:type="dxa"/>
            <w:vMerge/>
            <w:tcBorders>
              <w:top w:val="nil"/>
            </w:tcBorders>
          </w:tcPr>
          <w:p w:rsidR="00295EDA" w:rsidRPr="00295EDA" w:rsidRDefault="00295EDA" w:rsidP="00295EDA"/>
        </w:tc>
        <w:tc>
          <w:tcPr>
            <w:tcW w:w="1559" w:type="dxa"/>
          </w:tcPr>
          <w:p w:rsidR="00295EDA" w:rsidRPr="00295EDA" w:rsidRDefault="00295EDA" w:rsidP="00295EDA">
            <w:pPr>
              <w:pStyle w:val="TableParagraph"/>
              <w:spacing w:before="2"/>
              <w:ind w:left="23"/>
              <w:rPr>
                <w:sz w:val="24"/>
                <w:szCs w:val="24"/>
              </w:rPr>
            </w:pPr>
            <w:proofErr w:type="spellStart"/>
            <w:r w:rsidRPr="00295EDA">
              <w:rPr>
                <w:spacing w:val="-2"/>
                <w:sz w:val="24"/>
                <w:szCs w:val="24"/>
              </w:rPr>
              <w:t>предусмотрено</w:t>
            </w:r>
            <w:proofErr w:type="spellEnd"/>
            <w:r w:rsidRPr="00295EDA">
              <w:rPr>
                <w:spacing w:val="40"/>
                <w:sz w:val="24"/>
                <w:szCs w:val="24"/>
              </w:rPr>
              <w:t xml:space="preserve"> </w:t>
            </w:r>
            <w:r w:rsidRPr="00295EDA">
              <w:rPr>
                <w:spacing w:val="-2"/>
                <w:sz w:val="24"/>
                <w:szCs w:val="24"/>
              </w:rPr>
              <w:t>паспортом</w:t>
            </w:r>
            <w:r w:rsidRPr="00295EDA">
              <w:rPr>
                <w:spacing w:val="-2"/>
                <w:sz w:val="24"/>
                <w:szCs w:val="24"/>
                <w:vertAlign w:val="superscript"/>
              </w:rPr>
              <w:t>1</w:t>
            </w:r>
          </w:p>
        </w:tc>
        <w:tc>
          <w:tcPr>
            <w:tcW w:w="1134" w:type="dxa"/>
          </w:tcPr>
          <w:p w:rsidR="00295EDA" w:rsidRPr="00295EDA" w:rsidRDefault="00295EDA" w:rsidP="00295EDA">
            <w:pPr>
              <w:pStyle w:val="TableParagraph"/>
              <w:spacing w:before="2"/>
              <w:rPr>
                <w:sz w:val="24"/>
                <w:szCs w:val="24"/>
              </w:rPr>
            </w:pPr>
            <w:proofErr w:type="spellStart"/>
            <w:r w:rsidRPr="00295EDA">
              <w:rPr>
                <w:spacing w:val="-2"/>
                <w:sz w:val="24"/>
                <w:szCs w:val="24"/>
              </w:rPr>
              <w:t>сводная</w:t>
            </w:r>
            <w:proofErr w:type="spellEnd"/>
            <w:r w:rsidRPr="00295EDA">
              <w:rPr>
                <w:spacing w:val="-4"/>
                <w:sz w:val="24"/>
                <w:szCs w:val="24"/>
              </w:rPr>
              <w:t xml:space="preserve"> </w:t>
            </w:r>
            <w:proofErr w:type="spellStart"/>
            <w:r w:rsidRPr="00295EDA">
              <w:rPr>
                <w:spacing w:val="-2"/>
                <w:sz w:val="24"/>
                <w:szCs w:val="24"/>
              </w:rPr>
              <w:t>бюджетная</w:t>
            </w:r>
            <w:proofErr w:type="spellEnd"/>
            <w:r w:rsidRPr="00295EDA">
              <w:rPr>
                <w:spacing w:val="40"/>
                <w:sz w:val="24"/>
                <w:szCs w:val="24"/>
              </w:rPr>
              <w:t xml:space="preserve"> </w:t>
            </w:r>
            <w:r w:rsidRPr="00295EDA">
              <w:rPr>
                <w:spacing w:val="-2"/>
                <w:sz w:val="24"/>
                <w:szCs w:val="24"/>
              </w:rPr>
              <w:t>роспись</w:t>
            </w:r>
            <w:r w:rsidRPr="00295EDA">
              <w:rPr>
                <w:spacing w:val="-2"/>
                <w:sz w:val="24"/>
                <w:szCs w:val="24"/>
                <w:vertAlign w:val="superscript"/>
              </w:rPr>
              <w:t>2</w:t>
            </w:r>
          </w:p>
        </w:tc>
        <w:tc>
          <w:tcPr>
            <w:tcW w:w="1276" w:type="dxa"/>
          </w:tcPr>
          <w:p w:rsidR="00295EDA" w:rsidRPr="00295EDA" w:rsidRDefault="00295EDA" w:rsidP="00295EDA">
            <w:pPr>
              <w:pStyle w:val="TableParagraph"/>
              <w:spacing w:before="2"/>
              <w:ind w:right="21"/>
              <w:rPr>
                <w:sz w:val="24"/>
                <w:szCs w:val="24"/>
              </w:rPr>
            </w:pPr>
            <w:proofErr w:type="spellStart"/>
            <w:r w:rsidRPr="00295EDA">
              <w:rPr>
                <w:sz w:val="24"/>
                <w:szCs w:val="24"/>
              </w:rPr>
              <w:t>лимиты</w:t>
            </w:r>
            <w:proofErr w:type="spellEnd"/>
            <w:r w:rsidRPr="00295EDA">
              <w:rPr>
                <w:spacing w:val="-6"/>
                <w:sz w:val="24"/>
                <w:szCs w:val="24"/>
              </w:rPr>
              <w:t xml:space="preserve"> </w:t>
            </w:r>
            <w:proofErr w:type="spellStart"/>
            <w:r w:rsidRPr="00295EDA">
              <w:rPr>
                <w:sz w:val="24"/>
                <w:szCs w:val="24"/>
              </w:rPr>
              <w:t>бюджетных</w:t>
            </w:r>
            <w:proofErr w:type="spellEnd"/>
            <w:r w:rsidRPr="00295EDA">
              <w:rPr>
                <w:spacing w:val="40"/>
                <w:sz w:val="24"/>
                <w:szCs w:val="24"/>
              </w:rPr>
              <w:t xml:space="preserve"> </w:t>
            </w:r>
            <w:r w:rsidRPr="00295EDA">
              <w:rPr>
                <w:spacing w:val="-2"/>
                <w:sz w:val="24"/>
                <w:szCs w:val="24"/>
              </w:rPr>
              <w:t>обяза-тельств</w:t>
            </w:r>
            <w:r w:rsidRPr="00295EDA">
              <w:rPr>
                <w:spacing w:val="-2"/>
                <w:sz w:val="24"/>
                <w:szCs w:val="24"/>
                <w:vertAlign w:val="superscript"/>
              </w:rPr>
              <w:t>2</w:t>
            </w:r>
          </w:p>
        </w:tc>
        <w:tc>
          <w:tcPr>
            <w:tcW w:w="1417" w:type="dxa"/>
          </w:tcPr>
          <w:p w:rsidR="00295EDA" w:rsidRPr="00295EDA" w:rsidRDefault="00295EDA" w:rsidP="00295EDA">
            <w:pPr>
              <w:pStyle w:val="TableParagraph"/>
              <w:spacing w:before="2"/>
              <w:ind w:right="50"/>
              <w:rPr>
                <w:sz w:val="24"/>
                <w:szCs w:val="24"/>
              </w:rPr>
            </w:pPr>
            <w:proofErr w:type="spellStart"/>
            <w:r w:rsidRPr="00295EDA">
              <w:rPr>
                <w:spacing w:val="-2"/>
                <w:sz w:val="24"/>
                <w:szCs w:val="24"/>
              </w:rPr>
              <w:t>принятые</w:t>
            </w:r>
            <w:proofErr w:type="spellEnd"/>
            <w:r w:rsidRPr="00295EDA">
              <w:rPr>
                <w:spacing w:val="40"/>
                <w:sz w:val="24"/>
                <w:szCs w:val="24"/>
              </w:rPr>
              <w:t xml:space="preserve"> </w:t>
            </w:r>
            <w:proofErr w:type="spellStart"/>
            <w:r w:rsidRPr="00295EDA">
              <w:rPr>
                <w:spacing w:val="-2"/>
                <w:sz w:val="24"/>
                <w:szCs w:val="24"/>
              </w:rPr>
              <w:t>бюджетные</w:t>
            </w:r>
            <w:proofErr w:type="spellEnd"/>
            <w:r w:rsidRPr="00295EDA">
              <w:rPr>
                <w:spacing w:val="40"/>
                <w:sz w:val="24"/>
                <w:szCs w:val="24"/>
              </w:rPr>
              <w:t xml:space="preserve"> </w:t>
            </w:r>
            <w:r w:rsidRPr="00295EDA">
              <w:rPr>
                <w:spacing w:val="-2"/>
                <w:sz w:val="24"/>
                <w:szCs w:val="24"/>
              </w:rPr>
              <w:t>обяза-тельства</w:t>
            </w:r>
            <w:r w:rsidRPr="00295EDA">
              <w:rPr>
                <w:spacing w:val="-2"/>
                <w:sz w:val="24"/>
                <w:szCs w:val="24"/>
                <w:vertAlign w:val="superscript"/>
              </w:rPr>
              <w:t>2</w:t>
            </w:r>
          </w:p>
        </w:tc>
        <w:tc>
          <w:tcPr>
            <w:tcW w:w="1134" w:type="dxa"/>
          </w:tcPr>
          <w:p w:rsidR="00295EDA" w:rsidRPr="00295EDA" w:rsidRDefault="00295EDA" w:rsidP="00295EDA">
            <w:pPr>
              <w:pStyle w:val="TableParagraph"/>
              <w:spacing w:before="2"/>
              <w:rPr>
                <w:sz w:val="24"/>
                <w:szCs w:val="24"/>
              </w:rPr>
            </w:pPr>
            <w:proofErr w:type="spellStart"/>
            <w:r w:rsidRPr="00295EDA">
              <w:rPr>
                <w:spacing w:val="-2"/>
                <w:sz w:val="24"/>
                <w:szCs w:val="24"/>
              </w:rPr>
              <w:t>кассовое</w:t>
            </w:r>
            <w:proofErr w:type="spellEnd"/>
            <w:r w:rsidRPr="00295EDA">
              <w:rPr>
                <w:spacing w:val="40"/>
                <w:sz w:val="24"/>
                <w:szCs w:val="24"/>
              </w:rPr>
              <w:t xml:space="preserve"> </w:t>
            </w:r>
            <w:r w:rsidRPr="00295EDA">
              <w:rPr>
                <w:spacing w:val="-2"/>
                <w:sz w:val="24"/>
                <w:szCs w:val="24"/>
              </w:rPr>
              <w:t>исполне-ние</w:t>
            </w:r>
            <w:r w:rsidRPr="00295EDA">
              <w:rPr>
                <w:spacing w:val="-2"/>
                <w:sz w:val="24"/>
                <w:szCs w:val="24"/>
                <w:vertAlign w:val="superscript"/>
              </w:rPr>
              <w:t>2</w:t>
            </w:r>
          </w:p>
        </w:tc>
        <w:tc>
          <w:tcPr>
            <w:tcW w:w="1276" w:type="dxa"/>
            <w:vMerge/>
            <w:tcBorders>
              <w:top w:val="nil"/>
            </w:tcBorders>
          </w:tcPr>
          <w:p w:rsidR="00295EDA" w:rsidRPr="00295EDA" w:rsidRDefault="00295EDA" w:rsidP="00295EDA"/>
        </w:tc>
        <w:tc>
          <w:tcPr>
            <w:tcW w:w="1559" w:type="dxa"/>
            <w:vMerge/>
            <w:tcBorders>
              <w:top w:val="nil"/>
            </w:tcBorders>
          </w:tcPr>
          <w:p w:rsidR="00295EDA" w:rsidRPr="00295EDA" w:rsidRDefault="00295EDA" w:rsidP="00295EDA"/>
        </w:tc>
      </w:tr>
      <w:tr w:rsidR="00295EDA" w:rsidRPr="00295EDA" w:rsidTr="00295EDA">
        <w:trPr>
          <w:trHeight w:val="119"/>
        </w:trPr>
        <w:tc>
          <w:tcPr>
            <w:tcW w:w="5387" w:type="dxa"/>
          </w:tcPr>
          <w:p w:rsidR="00295EDA" w:rsidRPr="00295EDA" w:rsidRDefault="00295EDA" w:rsidP="00295EDA">
            <w:pPr>
              <w:pStyle w:val="ConsPlusNormal"/>
              <w:rPr>
                <w:rFonts w:ascii="Times New Roman" w:hAnsi="Times New Roman" w:cs="Times New Roman"/>
                <w:sz w:val="24"/>
                <w:szCs w:val="24"/>
                <w:lang w:val="ru-RU" w:eastAsia="en-US"/>
              </w:rPr>
            </w:pPr>
            <w:r w:rsidRPr="00295EDA">
              <w:rPr>
                <w:rFonts w:ascii="Times New Roman" w:hAnsi="Times New Roman" w:cs="Times New Roman"/>
                <w:sz w:val="24"/>
                <w:szCs w:val="24"/>
                <w:lang w:val="ru-RU" w:eastAsia="en-US"/>
              </w:rPr>
              <w:t>Комплекс процессных мероприятий</w:t>
            </w:r>
            <w:r w:rsidRPr="00295EDA">
              <w:rPr>
                <w:rFonts w:ascii="Times New Roman" w:hAnsi="Times New Roman" w:cs="Times New Roman"/>
                <w:sz w:val="24"/>
                <w:szCs w:val="24"/>
                <w:vertAlign w:val="superscript"/>
                <w:lang w:val="ru-RU" w:eastAsia="en-US"/>
              </w:rPr>
              <w:t xml:space="preserve"> </w:t>
            </w:r>
            <w:r w:rsidRPr="00295EDA">
              <w:rPr>
                <w:rFonts w:ascii="Times New Roman" w:hAnsi="Times New Roman" w:cs="Times New Roman"/>
                <w:sz w:val="24"/>
                <w:szCs w:val="24"/>
                <w:lang w:val="ru-RU" w:eastAsia="en-US"/>
              </w:rPr>
              <w:t>«Наименование»</w:t>
            </w:r>
            <w:r w:rsidRPr="00295EDA">
              <w:rPr>
                <w:rFonts w:ascii="Times New Roman" w:hAnsi="Times New Roman" w:cs="Times New Roman"/>
                <w:sz w:val="24"/>
                <w:szCs w:val="24"/>
                <w:vertAlign w:val="superscript"/>
                <w:lang w:val="ru-RU" w:eastAsia="en-US"/>
              </w:rPr>
              <w:t xml:space="preserve"> </w:t>
            </w:r>
            <w:r w:rsidRPr="00295EDA">
              <w:rPr>
                <w:rFonts w:ascii="Times New Roman" w:hAnsi="Times New Roman" w:cs="Times New Roman"/>
                <w:sz w:val="24"/>
                <w:szCs w:val="24"/>
                <w:lang w:val="ru-RU" w:eastAsia="en-US"/>
              </w:rPr>
              <w:t>– всего</w:t>
            </w:r>
          </w:p>
        </w:tc>
        <w:tc>
          <w:tcPr>
            <w:tcW w:w="1559" w:type="dxa"/>
          </w:tcPr>
          <w:p w:rsidR="00295EDA" w:rsidRPr="00295EDA" w:rsidRDefault="00295EDA" w:rsidP="00295EDA">
            <w:pPr>
              <w:pStyle w:val="TableParagraph"/>
              <w:ind w:right="51"/>
              <w:rPr>
                <w:sz w:val="24"/>
                <w:szCs w:val="24"/>
                <w:lang w:val="ru-RU"/>
              </w:rPr>
            </w:pPr>
          </w:p>
        </w:tc>
        <w:tc>
          <w:tcPr>
            <w:tcW w:w="1134" w:type="dxa"/>
          </w:tcPr>
          <w:p w:rsidR="00295EDA" w:rsidRPr="00295EDA" w:rsidRDefault="00295EDA" w:rsidP="00295EDA">
            <w:pPr>
              <w:pStyle w:val="TableParagraph"/>
              <w:ind w:right="52"/>
              <w:rPr>
                <w:sz w:val="24"/>
                <w:szCs w:val="24"/>
                <w:lang w:val="ru-RU"/>
              </w:rPr>
            </w:pPr>
          </w:p>
        </w:tc>
        <w:tc>
          <w:tcPr>
            <w:tcW w:w="1276" w:type="dxa"/>
          </w:tcPr>
          <w:p w:rsidR="00295EDA" w:rsidRPr="00295EDA" w:rsidRDefault="00295EDA" w:rsidP="00295EDA">
            <w:pPr>
              <w:pStyle w:val="TableParagraph"/>
              <w:ind w:left="4" w:right="1"/>
              <w:rPr>
                <w:sz w:val="24"/>
                <w:szCs w:val="24"/>
                <w:lang w:val="ru-RU"/>
              </w:rPr>
            </w:pPr>
          </w:p>
        </w:tc>
        <w:tc>
          <w:tcPr>
            <w:tcW w:w="1417" w:type="dxa"/>
          </w:tcPr>
          <w:p w:rsidR="00295EDA" w:rsidRPr="00295EDA" w:rsidRDefault="00295EDA" w:rsidP="00295EDA">
            <w:pPr>
              <w:pStyle w:val="TableParagraph"/>
              <w:ind w:right="52"/>
              <w:rPr>
                <w:sz w:val="24"/>
                <w:szCs w:val="24"/>
                <w:lang w:val="ru-RU"/>
              </w:rPr>
            </w:pPr>
          </w:p>
        </w:tc>
        <w:tc>
          <w:tcPr>
            <w:tcW w:w="1134" w:type="dxa"/>
          </w:tcPr>
          <w:p w:rsidR="00295EDA" w:rsidRPr="00295EDA" w:rsidRDefault="00295EDA" w:rsidP="00295EDA">
            <w:pPr>
              <w:pStyle w:val="TableParagraph"/>
              <w:ind w:right="52"/>
              <w:rPr>
                <w:sz w:val="24"/>
                <w:szCs w:val="24"/>
                <w:lang w:val="ru-RU"/>
              </w:rPr>
            </w:pPr>
          </w:p>
        </w:tc>
        <w:tc>
          <w:tcPr>
            <w:tcW w:w="1276" w:type="dxa"/>
          </w:tcPr>
          <w:p w:rsidR="00295EDA" w:rsidRPr="00295EDA" w:rsidRDefault="00295EDA" w:rsidP="00295EDA">
            <w:pPr>
              <w:pStyle w:val="TableParagraph"/>
              <w:ind w:right="54"/>
              <w:rPr>
                <w:sz w:val="24"/>
                <w:szCs w:val="24"/>
                <w:lang w:val="ru-RU"/>
              </w:rPr>
            </w:pPr>
          </w:p>
        </w:tc>
        <w:tc>
          <w:tcPr>
            <w:tcW w:w="1559" w:type="dxa"/>
          </w:tcPr>
          <w:p w:rsidR="00295EDA" w:rsidRPr="00295EDA" w:rsidRDefault="00295EDA" w:rsidP="00295EDA">
            <w:pPr>
              <w:pStyle w:val="TableParagraph"/>
              <w:rPr>
                <w:sz w:val="24"/>
                <w:szCs w:val="24"/>
                <w:lang w:val="ru-RU"/>
              </w:rPr>
            </w:pPr>
          </w:p>
        </w:tc>
      </w:tr>
      <w:tr w:rsidR="00295EDA" w:rsidRPr="00295EDA" w:rsidTr="00295EDA">
        <w:trPr>
          <w:trHeight w:val="11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r w:rsidRPr="00295EDA">
              <w:rPr>
                <w:rFonts w:ascii="Times New Roman" w:hAnsi="Times New Roman" w:cs="Times New Roman"/>
                <w:sz w:val="24"/>
                <w:szCs w:val="24"/>
                <w:lang w:eastAsia="en-US"/>
              </w:rPr>
              <w:t xml:space="preserve">в </w:t>
            </w:r>
            <w:proofErr w:type="spellStart"/>
            <w:r w:rsidRPr="00295EDA">
              <w:rPr>
                <w:rFonts w:ascii="Times New Roman" w:hAnsi="Times New Roman" w:cs="Times New Roman"/>
                <w:sz w:val="24"/>
                <w:szCs w:val="24"/>
                <w:lang w:eastAsia="en-US"/>
              </w:rPr>
              <w:t>том</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числе</w:t>
            </w:r>
            <w:proofErr w:type="spellEnd"/>
            <w:r w:rsidRPr="00295EDA">
              <w:rPr>
                <w:rFonts w:ascii="Times New Roman" w:hAnsi="Times New Roman" w:cs="Times New Roman"/>
                <w:sz w:val="24"/>
                <w:szCs w:val="24"/>
                <w:lang w:eastAsia="en-US"/>
              </w:rPr>
              <w:t>:</w:t>
            </w:r>
          </w:p>
        </w:tc>
        <w:tc>
          <w:tcPr>
            <w:tcW w:w="1559" w:type="dxa"/>
          </w:tcPr>
          <w:p w:rsidR="00295EDA" w:rsidRPr="00295EDA" w:rsidRDefault="00295EDA" w:rsidP="00295EDA">
            <w:pPr>
              <w:pStyle w:val="TableParagraph"/>
              <w:ind w:right="51"/>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федеральный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1"/>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ind w:right="54"/>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областной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местный</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бюджет</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248"/>
        </w:trPr>
        <w:tc>
          <w:tcPr>
            <w:tcW w:w="5387" w:type="dxa"/>
          </w:tcPr>
          <w:p w:rsidR="00295EDA" w:rsidRPr="00295EDA" w:rsidRDefault="00295EDA" w:rsidP="00295EDA">
            <w:pPr>
              <w:pStyle w:val="ConsPlusNormal"/>
              <w:rPr>
                <w:rFonts w:ascii="Times New Roman" w:hAnsi="Times New Roman" w:cs="Times New Roman"/>
                <w:sz w:val="24"/>
                <w:szCs w:val="24"/>
                <w:lang w:eastAsia="en-US"/>
              </w:rPr>
            </w:pPr>
            <w:proofErr w:type="spellStart"/>
            <w:r w:rsidRPr="00295EDA">
              <w:rPr>
                <w:rFonts w:ascii="Times New Roman" w:hAnsi="Times New Roman" w:cs="Times New Roman"/>
                <w:sz w:val="24"/>
                <w:szCs w:val="24"/>
                <w:lang w:eastAsia="en-US"/>
              </w:rPr>
              <w:t>внебюджетные</w:t>
            </w:r>
            <w:proofErr w:type="spellEnd"/>
            <w:r w:rsidRPr="00295EDA">
              <w:rPr>
                <w:rFonts w:ascii="Times New Roman" w:hAnsi="Times New Roman" w:cs="Times New Roman"/>
                <w:sz w:val="24"/>
                <w:szCs w:val="24"/>
                <w:lang w:eastAsia="en-US"/>
              </w:rPr>
              <w:t xml:space="preserve"> </w:t>
            </w:r>
            <w:proofErr w:type="spellStart"/>
            <w:r w:rsidRPr="00295EDA">
              <w:rPr>
                <w:rFonts w:ascii="Times New Roman" w:hAnsi="Times New Roman" w:cs="Times New Roman"/>
                <w:sz w:val="24"/>
                <w:szCs w:val="24"/>
                <w:lang w:eastAsia="en-US"/>
              </w:rPr>
              <w:t>источники</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r w:rsidR="00295EDA" w:rsidRPr="00295EDA" w:rsidTr="00295EDA">
        <w:trPr>
          <w:trHeight w:val="119"/>
        </w:trPr>
        <w:tc>
          <w:tcPr>
            <w:tcW w:w="5387" w:type="dxa"/>
          </w:tcPr>
          <w:p w:rsidR="00295EDA" w:rsidRPr="00295EDA" w:rsidRDefault="00295EDA" w:rsidP="00295EDA">
            <w:pPr>
              <w:pStyle w:val="TableParagraph"/>
              <w:ind w:left="6"/>
              <w:rPr>
                <w:sz w:val="24"/>
                <w:szCs w:val="24"/>
              </w:rPr>
            </w:pPr>
            <w:proofErr w:type="spellStart"/>
            <w:r w:rsidRPr="00295EDA">
              <w:rPr>
                <w:spacing w:val="-2"/>
                <w:sz w:val="24"/>
                <w:szCs w:val="24"/>
              </w:rPr>
              <w:t>Нераспределенный</w:t>
            </w:r>
            <w:proofErr w:type="spellEnd"/>
            <w:r w:rsidRPr="00295EDA">
              <w:rPr>
                <w:spacing w:val="8"/>
                <w:sz w:val="24"/>
                <w:szCs w:val="24"/>
              </w:rPr>
              <w:t xml:space="preserve"> </w:t>
            </w:r>
            <w:proofErr w:type="spellStart"/>
            <w:r w:rsidRPr="00295EDA">
              <w:rPr>
                <w:spacing w:val="-2"/>
                <w:sz w:val="24"/>
                <w:szCs w:val="24"/>
              </w:rPr>
              <w:t>резерв</w:t>
            </w:r>
            <w:proofErr w:type="spellEnd"/>
          </w:p>
        </w:tc>
        <w:tc>
          <w:tcPr>
            <w:tcW w:w="1559"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2"/>
              <w:rPr>
                <w:sz w:val="24"/>
                <w:szCs w:val="24"/>
              </w:rPr>
            </w:pPr>
          </w:p>
        </w:tc>
        <w:tc>
          <w:tcPr>
            <w:tcW w:w="1276" w:type="dxa"/>
          </w:tcPr>
          <w:p w:rsidR="00295EDA" w:rsidRPr="00295EDA" w:rsidRDefault="00295EDA" w:rsidP="00295EDA">
            <w:pPr>
              <w:pStyle w:val="TableParagraph"/>
              <w:ind w:left="4" w:right="1"/>
              <w:rPr>
                <w:sz w:val="24"/>
                <w:szCs w:val="24"/>
              </w:rPr>
            </w:pPr>
          </w:p>
        </w:tc>
        <w:tc>
          <w:tcPr>
            <w:tcW w:w="1417" w:type="dxa"/>
          </w:tcPr>
          <w:p w:rsidR="00295EDA" w:rsidRPr="00295EDA" w:rsidRDefault="00295EDA" w:rsidP="00295EDA">
            <w:pPr>
              <w:pStyle w:val="TableParagraph"/>
              <w:ind w:right="52"/>
              <w:rPr>
                <w:sz w:val="24"/>
                <w:szCs w:val="24"/>
              </w:rPr>
            </w:pPr>
          </w:p>
        </w:tc>
        <w:tc>
          <w:tcPr>
            <w:tcW w:w="1134" w:type="dxa"/>
          </w:tcPr>
          <w:p w:rsidR="00295EDA" w:rsidRPr="00295EDA" w:rsidRDefault="00295EDA" w:rsidP="00295EDA">
            <w:pPr>
              <w:pStyle w:val="TableParagraph"/>
              <w:ind w:right="53"/>
              <w:rPr>
                <w:sz w:val="24"/>
                <w:szCs w:val="24"/>
              </w:rPr>
            </w:pPr>
          </w:p>
        </w:tc>
        <w:tc>
          <w:tcPr>
            <w:tcW w:w="1276" w:type="dxa"/>
          </w:tcPr>
          <w:p w:rsidR="00295EDA" w:rsidRPr="00295EDA" w:rsidRDefault="00295EDA" w:rsidP="00295EDA">
            <w:pPr>
              <w:pStyle w:val="TableParagraph"/>
              <w:rPr>
                <w:sz w:val="24"/>
                <w:szCs w:val="24"/>
              </w:rPr>
            </w:pPr>
          </w:p>
        </w:tc>
        <w:tc>
          <w:tcPr>
            <w:tcW w:w="1559" w:type="dxa"/>
          </w:tcPr>
          <w:p w:rsidR="00295EDA" w:rsidRPr="00295EDA" w:rsidRDefault="00295EDA" w:rsidP="00295EDA">
            <w:pPr>
              <w:pStyle w:val="TableParagraph"/>
              <w:rPr>
                <w:sz w:val="24"/>
                <w:szCs w:val="24"/>
              </w:rPr>
            </w:pPr>
          </w:p>
        </w:tc>
      </w:tr>
    </w:tbl>
    <w:p w:rsidR="00295EDA" w:rsidRPr="00295EDA" w:rsidRDefault="00295EDA" w:rsidP="00295EDA">
      <w:pPr>
        <w:pStyle w:val="ConsPlusNormal"/>
        <w:jc w:val="both"/>
        <w:rPr>
          <w:rFonts w:ascii="Times New Roman" w:eastAsiaTheme="minorHAnsi" w:hAnsi="Times New Roman" w:cs="Times New Roman"/>
          <w:sz w:val="24"/>
          <w:szCs w:val="24"/>
          <w:lang w:eastAsia="en-US"/>
        </w:rPr>
      </w:pPr>
      <w:r w:rsidRPr="00295EDA">
        <w:rPr>
          <w:rFonts w:ascii="Times New Roman" w:hAnsi="Times New Roman" w:cs="Times New Roman"/>
          <w:sz w:val="24"/>
          <w:szCs w:val="24"/>
          <w:vertAlign w:val="superscript"/>
          <w:lang w:eastAsia="en-US"/>
        </w:rPr>
        <w:t>1</w:t>
      </w:r>
      <w:proofErr w:type="gramStart"/>
      <w:r w:rsidRPr="00295EDA">
        <w:rPr>
          <w:rFonts w:ascii="Times New Roman" w:hAnsi="Times New Roman" w:cs="Times New Roman"/>
          <w:sz w:val="24"/>
          <w:szCs w:val="24"/>
          <w:lang w:eastAsia="en-US"/>
        </w:rPr>
        <w:t xml:space="preserve"> З</w:t>
      </w:r>
      <w:proofErr w:type="gramEnd"/>
      <w:r w:rsidRPr="00295EDA">
        <w:rPr>
          <w:rFonts w:ascii="Times New Roman" w:hAnsi="Times New Roman" w:cs="Times New Roman"/>
          <w:sz w:val="24"/>
          <w:szCs w:val="24"/>
          <w:lang w:eastAsia="en-US"/>
        </w:rPr>
        <w:t xml:space="preserve">аполняется в соответствии </w:t>
      </w:r>
      <w:r w:rsidRPr="00295EDA">
        <w:rPr>
          <w:rFonts w:ascii="Times New Roman" w:eastAsiaTheme="minorHAnsi" w:hAnsi="Times New Roman" w:cs="Times New Roman"/>
          <w:sz w:val="24"/>
          <w:szCs w:val="24"/>
          <w:lang w:eastAsia="en-US"/>
        </w:rPr>
        <w:t>с разделом 4 «Финансовое обеспечение комплекса процессных мероприятий» паспорта комплекса процессных мероприятий.</w:t>
      </w:r>
    </w:p>
    <w:p w:rsidR="00295EDA" w:rsidRPr="00295EDA" w:rsidRDefault="00295EDA" w:rsidP="00295EDA">
      <w:pPr>
        <w:pStyle w:val="TableParagraph"/>
        <w:rPr>
          <w:sz w:val="24"/>
          <w:szCs w:val="24"/>
        </w:rPr>
      </w:pPr>
      <w:r w:rsidRPr="00295EDA">
        <w:rPr>
          <w:sz w:val="24"/>
          <w:szCs w:val="24"/>
          <w:vertAlign w:val="superscript"/>
        </w:rPr>
        <w:t>2</w:t>
      </w:r>
      <w:proofErr w:type="gramStart"/>
      <w:r w:rsidRPr="00295EDA">
        <w:rPr>
          <w:sz w:val="24"/>
          <w:szCs w:val="24"/>
          <w:vertAlign w:val="superscript"/>
        </w:rPr>
        <w:t xml:space="preserve">  </w:t>
      </w:r>
      <w:r w:rsidRPr="00295EDA">
        <w:rPr>
          <w:sz w:val="24"/>
          <w:szCs w:val="24"/>
        </w:rPr>
        <w:t>З</w:t>
      </w:r>
      <w:proofErr w:type="gramEnd"/>
      <w:r w:rsidRPr="00295EDA">
        <w:rPr>
          <w:sz w:val="24"/>
          <w:szCs w:val="24"/>
        </w:rPr>
        <w:t>аполняется по данным финансового органа администрации Орловского муниципального округа на отчетный период.</w:t>
      </w:r>
    </w:p>
    <w:p w:rsidR="00295EDA" w:rsidRPr="00295EDA" w:rsidRDefault="00295EDA" w:rsidP="00295EDA">
      <w:pPr>
        <w:adjustRightInd w:val="0"/>
        <w:jc w:val="both"/>
        <w:rPr>
          <w:rFonts w:eastAsiaTheme="minorHAnsi"/>
        </w:rPr>
      </w:pPr>
      <w:r w:rsidRPr="00295EDA">
        <w:rPr>
          <w:vertAlign w:val="superscript"/>
        </w:rPr>
        <w:t>3</w:t>
      </w:r>
      <w:proofErr w:type="gramStart"/>
      <w:r w:rsidRPr="00295EDA">
        <w:rPr>
          <w:vertAlign w:val="superscript"/>
        </w:rPr>
        <w:t xml:space="preserve">  </w:t>
      </w:r>
      <w:r w:rsidRPr="00295EDA">
        <w:t>З</w:t>
      </w:r>
      <w:proofErr w:type="gramEnd"/>
      <w:r w:rsidRPr="00295EDA">
        <w:t xml:space="preserve">аполняется </w:t>
      </w:r>
      <w:r w:rsidRPr="00295EDA">
        <w:rPr>
          <w:rFonts w:eastAsiaTheme="minorHAnsi"/>
        </w:rPr>
        <w:t xml:space="preserve"> в отчете за II квартал при наличии уровня освоения средств менее 30%, в отчете за III, </w:t>
      </w:r>
      <w:r w:rsidRPr="00295EDA">
        <w:rPr>
          <w:rFonts w:eastAsiaTheme="minorHAnsi"/>
          <w:lang w:val="en-US"/>
        </w:rPr>
        <w:t>IV</w:t>
      </w:r>
      <w:r w:rsidRPr="00295EDA">
        <w:rPr>
          <w:rFonts w:eastAsiaTheme="minorHAnsi"/>
        </w:rPr>
        <w:t xml:space="preserve"> кварталы при наличии уровня освоения средств менее 50%, а также приводятся причины указанных отклонений, оценка влияния отклонений на иные параметры комплекса процессных мероприятий и сроки окончания реализации мероприятия (результата), а также предпринимаемые действия по устранению имеющихся отклонений.</w:t>
      </w:r>
    </w:p>
    <w:p w:rsidR="00295EDA" w:rsidRPr="00295EDA" w:rsidRDefault="00295EDA" w:rsidP="00295EDA">
      <w:pPr>
        <w:adjustRightInd w:val="0"/>
        <w:jc w:val="both"/>
        <w:rPr>
          <w:rFonts w:eastAsiaTheme="minorHAnsi"/>
        </w:rPr>
      </w:pPr>
    </w:p>
    <w:p w:rsidR="00295EDA" w:rsidRPr="00295EDA" w:rsidRDefault="00295EDA" w:rsidP="00295EDA">
      <w:pPr>
        <w:pStyle w:val="a8"/>
      </w:pPr>
    </w:p>
    <w:p w:rsidR="00295EDA" w:rsidRPr="00295EDA" w:rsidRDefault="00295EDA" w:rsidP="00295EDA">
      <w:pPr>
        <w:pStyle w:val="ac"/>
        <w:ind w:left="0" w:firstLine="0"/>
        <w:rPr>
          <w:spacing w:val="-2"/>
          <w:sz w:val="24"/>
          <w:szCs w:val="24"/>
        </w:rPr>
      </w:pPr>
      <w:r w:rsidRPr="00295EDA">
        <w:rPr>
          <w:spacing w:val="-2"/>
          <w:sz w:val="24"/>
          <w:szCs w:val="24"/>
        </w:rPr>
        <w:t>4. Информация о рисках комплекса</w:t>
      </w:r>
      <w:r w:rsidRPr="00295EDA">
        <w:rPr>
          <w:spacing w:val="4"/>
          <w:sz w:val="24"/>
          <w:szCs w:val="24"/>
        </w:rPr>
        <w:t xml:space="preserve"> </w:t>
      </w:r>
      <w:r w:rsidRPr="00295EDA">
        <w:rPr>
          <w:spacing w:val="-2"/>
          <w:sz w:val="24"/>
          <w:szCs w:val="24"/>
        </w:rPr>
        <w:t>процессных</w:t>
      </w:r>
      <w:r w:rsidRPr="00295EDA">
        <w:rPr>
          <w:spacing w:val="4"/>
          <w:sz w:val="24"/>
          <w:szCs w:val="24"/>
        </w:rPr>
        <w:t xml:space="preserve"> </w:t>
      </w:r>
      <w:r w:rsidRPr="00295EDA">
        <w:rPr>
          <w:spacing w:val="-2"/>
          <w:sz w:val="24"/>
          <w:szCs w:val="24"/>
        </w:rPr>
        <w:t>мероприятий</w:t>
      </w:r>
      <w:proofErr w:type="gramStart"/>
      <w:r w:rsidRPr="00295EDA">
        <w:rPr>
          <w:spacing w:val="-2"/>
          <w:sz w:val="24"/>
          <w:szCs w:val="24"/>
          <w:vertAlign w:val="superscript"/>
        </w:rPr>
        <w:t>1</w:t>
      </w:r>
      <w:proofErr w:type="gramEnd"/>
    </w:p>
    <w:p w:rsidR="00295EDA" w:rsidRPr="00295EDA" w:rsidRDefault="00295EDA" w:rsidP="00295EDA">
      <w:pPr>
        <w:pStyle w:val="a8"/>
        <w:spacing w:before="4"/>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07"/>
        <w:gridCol w:w="713"/>
        <w:gridCol w:w="943"/>
        <w:gridCol w:w="1747"/>
        <w:gridCol w:w="1754"/>
        <w:gridCol w:w="30"/>
        <w:gridCol w:w="1054"/>
      </w:tblGrid>
      <w:tr w:rsidR="00295EDA" w:rsidRPr="00295EDA" w:rsidTr="00295EDA">
        <w:trPr>
          <w:trHeight w:val="377"/>
        </w:trPr>
        <w:tc>
          <w:tcPr>
            <w:tcW w:w="566" w:type="dxa"/>
          </w:tcPr>
          <w:p w:rsidR="00295EDA" w:rsidRPr="00295EDA" w:rsidRDefault="00295EDA" w:rsidP="00295EDA">
            <w:pPr>
              <w:pStyle w:val="TableParagraph"/>
              <w:ind w:left="91" w:right="77" w:firstLine="19"/>
              <w:rPr>
                <w:spacing w:val="-2"/>
                <w:sz w:val="24"/>
                <w:szCs w:val="24"/>
              </w:rPr>
            </w:pPr>
            <w:r w:rsidRPr="00295EDA">
              <w:rPr>
                <w:spacing w:val="-2"/>
                <w:sz w:val="24"/>
                <w:szCs w:val="24"/>
              </w:rPr>
              <w:t>№ п/п</w:t>
            </w:r>
          </w:p>
        </w:tc>
        <w:tc>
          <w:tcPr>
            <w:tcW w:w="2407" w:type="dxa"/>
          </w:tcPr>
          <w:p w:rsidR="00295EDA" w:rsidRPr="00295EDA" w:rsidRDefault="00295EDA" w:rsidP="00295EDA">
            <w:pPr>
              <w:pStyle w:val="TableParagraph"/>
              <w:ind w:left="6"/>
              <w:rPr>
                <w:spacing w:val="-2"/>
                <w:sz w:val="24"/>
                <w:szCs w:val="24"/>
                <w:lang w:val="ru-RU"/>
              </w:rPr>
            </w:pPr>
            <w:r w:rsidRPr="00295EDA">
              <w:rPr>
                <w:spacing w:val="-2"/>
                <w:sz w:val="24"/>
                <w:szCs w:val="24"/>
                <w:lang w:val="ru-RU"/>
              </w:rPr>
              <w:t>Наименование</w:t>
            </w:r>
            <w:r w:rsidRPr="00295EDA">
              <w:rPr>
                <w:spacing w:val="5"/>
                <w:sz w:val="24"/>
                <w:szCs w:val="24"/>
                <w:lang w:val="ru-RU"/>
              </w:rPr>
              <w:t xml:space="preserve"> </w:t>
            </w:r>
            <w:r w:rsidRPr="00295EDA">
              <w:rPr>
                <w:spacing w:val="-2"/>
                <w:sz w:val="24"/>
                <w:szCs w:val="24"/>
                <w:lang w:val="ru-RU"/>
              </w:rPr>
              <w:t>задачи/</w:t>
            </w:r>
            <w:r w:rsidRPr="00295EDA">
              <w:rPr>
                <w:spacing w:val="4"/>
                <w:sz w:val="24"/>
                <w:szCs w:val="24"/>
                <w:lang w:val="ru-RU"/>
              </w:rPr>
              <w:t xml:space="preserve"> </w:t>
            </w:r>
            <w:r w:rsidRPr="00295EDA">
              <w:rPr>
                <w:spacing w:val="-2"/>
                <w:sz w:val="24"/>
                <w:szCs w:val="24"/>
                <w:lang w:val="ru-RU"/>
              </w:rPr>
              <w:t>показателя/</w:t>
            </w:r>
            <w:r w:rsidRPr="00295EDA">
              <w:rPr>
                <w:spacing w:val="4"/>
                <w:sz w:val="24"/>
                <w:szCs w:val="24"/>
                <w:lang w:val="ru-RU"/>
              </w:rPr>
              <w:t xml:space="preserve"> </w:t>
            </w:r>
            <w:r w:rsidRPr="00295EDA">
              <w:rPr>
                <w:spacing w:val="-2"/>
                <w:sz w:val="24"/>
                <w:szCs w:val="24"/>
                <w:lang w:val="ru-RU"/>
              </w:rPr>
              <w:t>мероприятия</w:t>
            </w:r>
            <w:r w:rsidRPr="00295EDA">
              <w:rPr>
                <w:spacing w:val="5"/>
                <w:sz w:val="24"/>
                <w:szCs w:val="24"/>
                <w:lang w:val="ru-RU"/>
              </w:rPr>
              <w:t xml:space="preserve"> </w:t>
            </w:r>
            <w:r w:rsidRPr="00295EDA">
              <w:rPr>
                <w:spacing w:val="-2"/>
                <w:sz w:val="24"/>
                <w:szCs w:val="24"/>
                <w:lang w:val="ru-RU"/>
              </w:rPr>
              <w:t>(результата)</w:t>
            </w:r>
          </w:p>
        </w:tc>
        <w:tc>
          <w:tcPr>
            <w:tcW w:w="713" w:type="dxa"/>
          </w:tcPr>
          <w:p w:rsidR="00295EDA" w:rsidRPr="00295EDA" w:rsidRDefault="00295EDA" w:rsidP="00295EDA">
            <w:pPr>
              <w:pStyle w:val="TableParagraph"/>
              <w:ind w:left="10" w:right="3"/>
              <w:rPr>
                <w:spacing w:val="-2"/>
                <w:sz w:val="24"/>
                <w:szCs w:val="24"/>
              </w:rPr>
            </w:pPr>
            <w:proofErr w:type="spellStart"/>
            <w:r w:rsidRPr="00295EDA">
              <w:rPr>
                <w:spacing w:val="-2"/>
                <w:sz w:val="24"/>
                <w:szCs w:val="24"/>
              </w:rPr>
              <w:t>Описание</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943" w:type="dxa"/>
          </w:tcPr>
          <w:p w:rsidR="00295EDA" w:rsidRPr="00295EDA" w:rsidRDefault="00295EDA" w:rsidP="00295EDA">
            <w:pPr>
              <w:pStyle w:val="TableParagraph"/>
              <w:ind w:left="10" w:right="2"/>
              <w:rPr>
                <w:spacing w:val="-2"/>
                <w:sz w:val="24"/>
                <w:szCs w:val="24"/>
              </w:rPr>
            </w:pPr>
            <w:proofErr w:type="spellStart"/>
            <w:r w:rsidRPr="00295EDA">
              <w:rPr>
                <w:spacing w:val="-2"/>
                <w:sz w:val="24"/>
                <w:szCs w:val="24"/>
              </w:rPr>
              <w:t>Оценка</w:t>
            </w:r>
            <w:proofErr w:type="spellEnd"/>
            <w:r w:rsidRPr="00295EDA">
              <w:rPr>
                <w:spacing w:val="-2"/>
                <w:sz w:val="24"/>
                <w:szCs w:val="24"/>
              </w:rPr>
              <w:t xml:space="preserve"> </w:t>
            </w:r>
            <w:proofErr w:type="spellStart"/>
            <w:r w:rsidRPr="00295EDA">
              <w:rPr>
                <w:spacing w:val="-2"/>
                <w:sz w:val="24"/>
                <w:szCs w:val="24"/>
              </w:rPr>
              <w:t>возможных</w:t>
            </w:r>
            <w:proofErr w:type="spellEnd"/>
            <w:r w:rsidRPr="00295EDA">
              <w:rPr>
                <w:spacing w:val="-2"/>
                <w:sz w:val="24"/>
                <w:szCs w:val="24"/>
              </w:rPr>
              <w:t xml:space="preserve"> </w:t>
            </w:r>
            <w:proofErr w:type="spellStart"/>
            <w:r w:rsidRPr="00295EDA">
              <w:rPr>
                <w:spacing w:val="-2"/>
                <w:sz w:val="24"/>
                <w:szCs w:val="24"/>
              </w:rPr>
              <w:t>последствий</w:t>
            </w:r>
            <w:proofErr w:type="spellEnd"/>
            <w:r w:rsidRPr="00295EDA">
              <w:rPr>
                <w:spacing w:val="-2"/>
                <w:sz w:val="24"/>
                <w:szCs w:val="24"/>
              </w:rPr>
              <w:t xml:space="preserve"> </w:t>
            </w:r>
            <w:proofErr w:type="spellStart"/>
            <w:r w:rsidRPr="00295EDA">
              <w:rPr>
                <w:spacing w:val="-2"/>
                <w:sz w:val="24"/>
                <w:szCs w:val="24"/>
              </w:rPr>
              <w:t>риска</w:t>
            </w:r>
            <w:proofErr w:type="spellEnd"/>
          </w:p>
        </w:tc>
        <w:tc>
          <w:tcPr>
            <w:tcW w:w="1747" w:type="dxa"/>
          </w:tcPr>
          <w:p w:rsidR="00295EDA" w:rsidRPr="00295EDA" w:rsidRDefault="00295EDA" w:rsidP="00295EDA">
            <w:pPr>
              <w:pStyle w:val="TableParagraph"/>
              <w:ind w:left="18" w:right="9"/>
              <w:rPr>
                <w:spacing w:val="-2"/>
                <w:sz w:val="24"/>
                <w:szCs w:val="24"/>
              </w:rPr>
            </w:pPr>
            <w:proofErr w:type="spellStart"/>
            <w:r w:rsidRPr="00295EDA">
              <w:rPr>
                <w:spacing w:val="-2"/>
                <w:sz w:val="24"/>
                <w:szCs w:val="24"/>
              </w:rPr>
              <w:t>Уровень</w:t>
            </w:r>
            <w:proofErr w:type="spellEnd"/>
            <w:r w:rsidRPr="00295EDA">
              <w:rPr>
                <w:spacing w:val="-2"/>
                <w:sz w:val="24"/>
                <w:szCs w:val="24"/>
              </w:rPr>
              <w:t xml:space="preserve"> риска</w:t>
            </w:r>
            <w:r w:rsidRPr="00295EDA">
              <w:rPr>
                <w:spacing w:val="-2"/>
                <w:sz w:val="24"/>
                <w:szCs w:val="24"/>
                <w:vertAlign w:val="superscript"/>
              </w:rPr>
              <w:t>2</w:t>
            </w:r>
          </w:p>
        </w:tc>
        <w:tc>
          <w:tcPr>
            <w:tcW w:w="1754" w:type="dxa"/>
          </w:tcPr>
          <w:p w:rsidR="00295EDA" w:rsidRPr="00295EDA" w:rsidRDefault="00295EDA" w:rsidP="00295EDA">
            <w:pPr>
              <w:pStyle w:val="TableParagraph"/>
              <w:ind w:left="10" w:right="1"/>
              <w:rPr>
                <w:spacing w:val="-2"/>
                <w:sz w:val="24"/>
                <w:szCs w:val="24"/>
              </w:rPr>
            </w:pPr>
            <w:proofErr w:type="spellStart"/>
            <w:r w:rsidRPr="00295EDA">
              <w:rPr>
                <w:spacing w:val="-2"/>
                <w:sz w:val="24"/>
                <w:szCs w:val="24"/>
              </w:rPr>
              <w:t>Планируемые</w:t>
            </w:r>
            <w:proofErr w:type="spellEnd"/>
            <w:r w:rsidRPr="00295EDA">
              <w:rPr>
                <w:spacing w:val="-2"/>
                <w:sz w:val="24"/>
                <w:szCs w:val="24"/>
              </w:rPr>
              <w:t xml:space="preserve"> </w:t>
            </w:r>
            <w:proofErr w:type="spellStart"/>
            <w:r w:rsidRPr="00295EDA">
              <w:rPr>
                <w:spacing w:val="-2"/>
                <w:sz w:val="24"/>
                <w:szCs w:val="24"/>
              </w:rPr>
              <w:t>меры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30" w:type="dxa"/>
          </w:tcPr>
          <w:p w:rsidR="00295EDA" w:rsidRPr="00295EDA" w:rsidRDefault="00295EDA" w:rsidP="00295EDA">
            <w:pPr>
              <w:pStyle w:val="TableParagraph"/>
              <w:ind w:left="10"/>
              <w:rPr>
                <w:spacing w:val="-2"/>
                <w:sz w:val="24"/>
                <w:szCs w:val="24"/>
              </w:rPr>
            </w:pPr>
            <w:proofErr w:type="spellStart"/>
            <w:r w:rsidRPr="00295EDA">
              <w:rPr>
                <w:spacing w:val="-2"/>
                <w:sz w:val="24"/>
                <w:szCs w:val="24"/>
              </w:rPr>
              <w:t>Срок</w:t>
            </w:r>
            <w:proofErr w:type="spellEnd"/>
            <w:r w:rsidRPr="00295EDA">
              <w:rPr>
                <w:spacing w:val="-2"/>
                <w:sz w:val="24"/>
                <w:szCs w:val="24"/>
              </w:rPr>
              <w:t xml:space="preserve"> </w:t>
            </w:r>
            <w:proofErr w:type="spellStart"/>
            <w:r w:rsidRPr="00295EDA">
              <w:rPr>
                <w:spacing w:val="-2"/>
                <w:sz w:val="24"/>
                <w:szCs w:val="24"/>
              </w:rPr>
              <w:t>выполнения</w:t>
            </w:r>
            <w:proofErr w:type="spellEnd"/>
            <w:r w:rsidRPr="00295EDA">
              <w:rPr>
                <w:spacing w:val="-2"/>
                <w:sz w:val="24"/>
                <w:szCs w:val="24"/>
              </w:rPr>
              <w:t xml:space="preserve"> </w:t>
            </w:r>
            <w:proofErr w:type="spellStart"/>
            <w:r w:rsidRPr="00295EDA">
              <w:rPr>
                <w:spacing w:val="-2"/>
                <w:sz w:val="24"/>
                <w:szCs w:val="24"/>
              </w:rPr>
              <w:t>мер</w:t>
            </w:r>
            <w:r w:rsidRPr="00295EDA">
              <w:rPr>
                <w:spacing w:val="-2"/>
                <w:sz w:val="24"/>
                <w:szCs w:val="24"/>
              </w:rPr>
              <w:lastRenderedPageBreak/>
              <w:t>ы</w:t>
            </w:r>
            <w:proofErr w:type="spellEnd"/>
            <w:r w:rsidRPr="00295EDA">
              <w:rPr>
                <w:spacing w:val="-2"/>
                <w:sz w:val="24"/>
                <w:szCs w:val="24"/>
              </w:rPr>
              <w:t xml:space="preserve"> </w:t>
            </w:r>
            <w:proofErr w:type="spellStart"/>
            <w:r w:rsidRPr="00295EDA">
              <w:rPr>
                <w:spacing w:val="-2"/>
                <w:sz w:val="24"/>
                <w:szCs w:val="24"/>
              </w:rPr>
              <w:t>реагирования</w:t>
            </w:r>
            <w:proofErr w:type="spellEnd"/>
          </w:p>
        </w:tc>
        <w:tc>
          <w:tcPr>
            <w:tcW w:w="1054" w:type="dxa"/>
          </w:tcPr>
          <w:p w:rsidR="00295EDA" w:rsidRPr="00295EDA" w:rsidRDefault="00295EDA" w:rsidP="00295EDA">
            <w:pPr>
              <w:pStyle w:val="TableParagraph"/>
              <w:ind w:left="14"/>
              <w:rPr>
                <w:spacing w:val="-2"/>
                <w:sz w:val="24"/>
                <w:szCs w:val="24"/>
                <w:lang w:val="ru-RU"/>
              </w:rPr>
            </w:pPr>
            <w:proofErr w:type="gramStart"/>
            <w:r w:rsidRPr="00295EDA">
              <w:rPr>
                <w:spacing w:val="-2"/>
                <w:sz w:val="24"/>
                <w:szCs w:val="24"/>
                <w:lang w:val="ru-RU"/>
              </w:rPr>
              <w:lastRenderedPageBreak/>
              <w:t>Ответственный</w:t>
            </w:r>
            <w:proofErr w:type="gramEnd"/>
            <w:r w:rsidRPr="00295EDA">
              <w:rPr>
                <w:spacing w:val="-2"/>
                <w:sz w:val="24"/>
                <w:szCs w:val="24"/>
                <w:lang w:val="ru-RU"/>
              </w:rPr>
              <w:t xml:space="preserve"> за принятие мер реагирования (ФИО, должность, организация)</w:t>
            </w:r>
          </w:p>
        </w:tc>
      </w:tr>
      <w:tr w:rsidR="00295EDA" w:rsidRPr="00295EDA" w:rsidTr="00295EDA">
        <w:trPr>
          <w:trHeight w:val="112"/>
        </w:trPr>
        <w:tc>
          <w:tcPr>
            <w:tcW w:w="566" w:type="dxa"/>
          </w:tcPr>
          <w:p w:rsidR="00295EDA" w:rsidRPr="00295EDA" w:rsidRDefault="00295EDA" w:rsidP="00295EDA">
            <w:pPr>
              <w:pStyle w:val="TableParagraph"/>
              <w:ind w:left="107"/>
              <w:rPr>
                <w:sz w:val="24"/>
                <w:szCs w:val="24"/>
              </w:rPr>
            </w:pPr>
            <w:r w:rsidRPr="00295EDA">
              <w:rPr>
                <w:sz w:val="24"/>
                <w:szCs w:val="24"/>
              </w:rPr>
              <w:lastRenderedPageBreak/>
              <w:t>1</w:t>
            </w:r>
          </w:p>
        </w:tc>
        <w:tc>
          <w:tcPr>
            <w:tcW w:w="2407" w:type="dxa"/>
          </w:tcPr>
          <w:p w:rsidR="00295EDA" w:rsidRPr="00295EDA" w:rsidRDefault="00295EDA" w:rsidP="00295EDA">
            <w:pPr>
              <w:pStyle w:val="TableParagraph"/>
              <w:ind w:left="67"/>
              <w:rPr>
                <w:i/>
                <w:sz w:val="24"/>
                <w:szCs w:val="24"/>
              </w:rPr>
            </w:pPr>
          </w:p>
        </w:tc>
        <w:tc>
          <w:tcPr>
            <w:tcW w:w="713" w:type="dxa"/>
          </w:tcPr>
          <w:p w:rsidR="00295EDA" w:rsidRPr="00295EDA" w:rsidRDefault="00295EDA" w:rsidP="00295EDA">
            <w:pPr>
              <w:pStyle w:val="TableParagraph"/>
              <w:ind w:left="10" w:right="4"/>
              <w:rPr>
                <w:spacing w:val="-2"/>
                <w:sz w:val="24"/>
                <w:szCs w:val="24"/>
              </w:rPr>
            </w:pPr>
          </w:p>
        </w:tc>
        <w:tc>
          <w:tcPr>
            <w:tcW w:w="943" w:type="dxa"/>
          </w:tcPr>
          <w:p w:rsidR="00295EDA" w:rsidRPr="00295EDA" w:rsidRDefault="00295EDA" w:rsidP="00295EDA">
            <w:pPr>
              <w:pStyle w:val="TableParagraph"/>
              <w:ind w:left="10" w:right="3"/>
              <w:rPr>
                <w:spacing w:val="-2"/>
                <w:sz w:val="24"/>
                <w:szCs w:val="24"/>
              </w:rPr>
            </w:pPr>
          </w:p>
        </w:tc>
        <w:tc>
          <w:tcPr>
            <w:tcW w:w="1747" w:type="dxa"/>
          </w:tcPr>
          <w:p w:rsidR="00295EDA" w:rsidRPr="00295EDA" w:rsidRDefault="00295EDA" w:rsidP="00295EDA">
            <w:pPr>
              <w:pStyle w:val="TableParagraph"/>
              <w:ind w:left="18" w:right="10"/>
              <w:rPr>
                <w:spacing w:val="-2"/>
                <w:sz w:val="24"/>
                <w:szCs w:val="24"/>
              </w:rPr>
            </w:pPr>
          </w:p>
        </w:tc>
        <w:tc>
          <w:tcPr>
            <w:tcW w:w="1754" w:type="dxa"/>
          </w:tcPr>
          <w:p w:rsidR="00295EDA" w:rsidRPr="00295EDA" w:rsidRDefault="00295EDA" w:rsidP="00295EDA">
            <w:pPr>
              <w:pStyle w:val="TableParagraph"/>
              <w:ind w:left="10"/>
              <w:rPr>
                <w:spacing w:val="-2"/>
                <w:sz w:val="24"/>
                <w:szCs w:val="24"/>
              </w:rPr>
            </w:pPr>
          </w:p>
        </w:tc>
        <w:tc>
          <w:tcPr>
            <w:tcW w:w="30" w:type="dxa"/>
          </w:tcPr>
          <w:p w:rsidR="00295EDA" w:rsidRPr="00295EDA" w:rsidRDefault="00295EDA" w:rsidP="00295EDA">
            <w:pPr>
              <w:pStyle w:val="TableParagraph"/>
              <w:ind w:left="10"/>
              <w:rPr>
                <w:spacing w:val="-2"/>
                <w:sz w:val="24"/>
                <w:szCs w:val="24"/>
              </w:rPr>
            </w:pPr>
          </w:p>
        </w:tc>
        <w:tc>
          <w:tcPr>
            <w:tcW w:w="1054" w:type="dxa"/>
          </w:tcPr>
          <w:p w:rsidR="00295EDA" w:rsidRPr="00295EDA" w:rsidRDefault="00295EDA" w:rsidP="00295EDA">
            <w:pPr>
              <w:pStyle w:val="TableParagraph"/>
              <w:ind w:left="14" w:right="3"/>
              <w:rPr>
                <w:spacing w:val="-2"/>
                <w:sz w:val="24"/>
                <w:szCs w:val="24"/>
              </w:rPr>
            </w:pPr>
          </w:p>
        </w:tc>
      </w:tr>
      <w:tr w:rsidR="00295EDA" w:rsidRPr="00295EDA" w:rsidTr="00295EDA">
        <w:trPr>
          <w:trHeight w:val="112"/>
        </w:trPr>
        <w:tc>
          <w:tcPr>
            <w:tcW w:w="566" w:type="dxa"/>
          </w:tcPr>
          <w:p w:rsidR="00295EDA" w:rsidRPr="00295EDA" w:rsidRDefault="00295EDA" w:rsidP="00295EDA">
            <w:pPr>
              <w:pStyle w:val="TableParagraph"/>
              <w:ind w:left="107" w:hanging="107"/>
              <w:rPr>
                <w:sz w:val="24"/>
                <w:szCs w:val="24"/>
              </w:rPr>
            </w:pPr>
            <w:r w:rsidRPr="00295EDA">
              <w:rPr>
                <w:sz w:val="24"/>
                <w:szCs w:val="24"/>
              </w:rPr>
              <w:t>2</w:t>
            </w:r>
          </w:p>
        </w:tc>
        <w:tc>
          <w:tcPr>
            <w:tcW w:w="2407" w:type="dxa"/>
          </w:tcPr>
          <w:p w:rsidR="00295EDA" w:rsidRPr="00295EDA" w:rsidRDefault="00295EDA" w:rsidP="00295EDA">
            <w:pPr>
              <w:pStyle w:val="TableParagraph"/>
              <w:rPr>
                <w:sz w:val="24"/>
                <w:szCs w:val="24"/>
              </w:rPr>
            </w:pPr>
          </w:p>
        </w:tc>
        <w:tc>
          <w:tcPr>
            <w:tcW w:w="713" w:type="dxa"/>
          </w:tcPr>
          <w:p w:rsidR="00295EDA" w:rsidRPr="00295EDA" w:rsidRDefault="00295EDA" w:rsidP="00295EDA">
            <w:pPr>
              <w:pStyle w:val="TableParagraph"/>
              <w:ind w:left="10" w:right="4"/>
              <w:rPr>
                <w:spacing w:val="-2"/>
                <w:sz w:val="24"/>
                <w:szCs w:val="24"/>
              </w:rPr>
            </w:pPr>
          </w:p>
        </w:tc>
        <w:tc>
          <w:tcPr>
            <w:tcW w:w="943" w:type="dxa"/>
          </w:tcPr>
          <w:p w:rsidR="00295EDA" w:rsidRPr="00295EDA" w:rsidRDefault="00295EDA" w:rsidP="00295EDA">
            <w:pPr>
              <w:pStyle w:val="TableParagraph"/>
              <w:ind w:left="10" w:right="3"/>
              <w:rPr>
                <w:spacing w:val="-2"/>
                <w:sz w:val="24"/>
                <w:szCs w:val="24"/>
              </w:rPr>
            </w:pPr>
          </w:p>
        </w:tc>
        <w:tc>
          <w:tcPr>
            <w:tcW w:w="1747" w:type="dxa"/>
          </w:tcPr>
          <w:p w:rsidR="00295EDA" w:rsidRPr="00295EDA" w:rsidRDefault="00295EDA" w:rsidP="00295EDA">
            <w:pPr>
              <w:pStyle w:val="TableParagraph"/>
              <w:ind w:left="18" w:right="10"/>
              <w:rPr>
                <w:spacing w:val="-2"/>
                <w:sz w:val="24"/>
                <w:szCs w:val="24"/>
              </w:rPr>
            </w:pPr>
          </w:p>
        </w:tc>
        <w:tc>
          <w:tcPr>
            <w:tcW w:w="1754" w:type="dxa"/>
          </w:tcPr>
          <w:p w:rsidR="00295EDA" w:rsidRPr="00295EDA" w:rsidRDefault="00295EDA" w:rsidP="00295EDA">
            <w:pPr>
              <w:pStyle w:val="TableParagraph"/>
              <w:ind w:left="10"/>
              <w:rPr>
                <w:spacing w:val="-2"/>
                <w:sz w:val="24"/>
                <w:szCs w:val="24"/>
              </w:rPr>
            </w:pPr>
          </w:p>
        </w:tc>
        <w:tc>
          <w:tcPr>
            <w:tcW w:w="30" w:type="dxa"/>
          </w:tcPr>
          <w:p w:rsidR="00295EDA" w:rsidRPr="00295EDA" w:rsidRDefault="00295EDA" w:rsidP="00295EDA">
            <w:pPr>
              <w:pStyle w:val="TableParagraph"/>
              <w:ind w:left="10"/>
              <w:rPr>
                <w:spacing w:val="-2"/>
                <w:sz w:val="24"/>
                <w:szCs w:val="24"/>
              </w:rPr>
            </w:pPr>
          </w:p>
        </w:tc>
        <w:tc>
          <w:tcPr>
            <w:tcW w:w="1054" w:type="dxa"/>
          </w:tcPr>
          <w:p w:rsidR="00295EDA" w:rsidRPr="00295EDA" w:rsidRDefault="00295EDA" w:rsidP="00295EDA">
            <w:pPr>
              <w:pStyle w:val="TableParagraph"/>
              <w:ind w:left="14" w:right="3"/>
              <w:rPr>
                <w:spacing w:val="-2"/>
                <w:sz w:val="24"/>
                <w:szCs w:val="24"/>
              </w:rPr>
            </w:pPr>
          </w:p>
        </w:tc>
      </w:tr>
    </w:tbl>
    <w:p w:rsidR="00295EDA" w:rsidRPr="00295EDA" w:rsidRDefault="00295EDA" w:rsidP="00295EDA">
      <w:pPr>
        <w:pStyle w:val="a8"/>
      </w:pPr>
      <w:r w:rsidRPr="00295EDA">
        <w:rPr>
          <w:vertAlign w:val="superscript"/>
        </w:rPr>
        <w:t>1</w:t>
      </w:r>
      <w:r w:rsidRPr="00295EDA">
        <w:t xml:space="preserve"> Раздел заполняется при наличии рисков </w:t>
      </w:r>
      <w:proofErr w:type="spellStart"/>
      <w:r w:rsidRPr="00295EDA">
        <w:t>недостижения</w:t>
      </w:r>
      <w:proofErr w:type="spellEnd"/>
      <w:r w:rsidRPr="00295EDA">
        <w:t xml:space="preserve"> показателей муниципальной программы и  показателей, мероприятий (результатов) ее структурных элементов.</w:t>
      </w:r>
    </w:p>
    <w:p w:rsidR="00295EDA" w:rsidRPr="00295EDA" w:rsidRDefault="00295EDA" w:rsidP="00295EDA">
      <w:pPr>
        <w:pStyle w:val="a8"/>
      </w:pPr>
      <w:r w:rsidRPr="00295EDA">
        <w:rPr>
          <w:vertAlign w:val="superscript"/>
        </w:rPr>
        <w:t>2</w:t>
      </w:r>
      <w:proofErr w:type="gramStart"/>
      <w:r w:rsidRPr="00295EDA">
        <w:rPr>
          <w:vertAlign w:val="superscript"/>
        </w:rPr>
        <w:t xml:space="preserve">  </w:t>
      </w:r>
      <w:r w:rsidRPr="00295EDA">
        <w:t>У</w:t>
      </w:r>
      <w:proofErr w:type="gramEnd"/>
      <w:r w:rsidRPr="00295EDA">
        <w:t>казывается уровень риска: «высокий» или «низкий». Уровень риска определяется ответственным исполнителем муниципальной программы самостоятельно.</w:t>
      </w:r>
    </w:p>
    <w:p w:rsidR="00295EDA" w:rsidRPr="00295EDA" w:rsidRDefault="00295EDA" w:rsidP="00295EDA">
      <w:pPr>
        <w:pStyle w:val="a8"/>
        <w:rPr>
          <w:spacing w:val="-2"/>
        </w:rPr>
      </w:pPr>
    </w:p>
    <w:p w:rsidR="00295EDA" w:rsidRPr="00295EDA" w:rsidRDefault="00295EDA" w:rsidP="00295EDA">
      <w:pPr>
        <w:pStyle w:val="a8"/>
        <w:rPr>
          <w:spacing w:val="-2"/>
        </w:rPr>
      </w:pPr>
    </w:p>
    <w:p w:rsidR="00295EDA" w:rsidRPr="00295EDA" w:rsidRDefault="00295EDA" w:rsidP="00295EDA">
      <w:pPr>
        <w:pStyle w:val="ac"/>
        <w:ind w:left="0" w:firstLine="0"/>
        <w:rPr>
          <w:spacing w:val="-2"/>
          <w:sz w:val="24"/>
          <w:szCs w:val="24"/>
        </w:rPr>
      </w:pPr>
      <w:r w:rsidRPr="00295EDA">
        <w:rPr>
          <w:spacing w:val="-2"/>
          <w:sz w:val="24"/>
          <w:szCs w:val="24"/>
        </w:rPr>
        <w:t>5. Дополнительная информация</w:t>
      </w:r>
    </w:p>
    <w:tbl>
      <w:tblPr>
        <w:tblStyle w:val="2"/>
        <w:tblW w:w="14742" w:type="dxa"/>
        <w:tblInd w:w="108" w:type="dxa"/>
        <w:tblLook w:val="04A0" w:firstRow="1" w:lastRow="0" w:firstColumn="1" w:lastColumn="0" w:noHBand="0" w:noVBand="1"/>
      </w:tblPr>
      <w:tblGrid>
        <w:gridCol w:w="14742"/>
      </w:tblGrid>
      <w:tr w:rsidR="00295EDA" w:rsidRPr="00295EDA" w:rsidTr="00295EDA">
        <w:tc>
          <w:tcPr>
            <w:tcW w:w="14742" w:type="dxa"/>
          </w:tcPr>
          <w:p w:rsidR="00295EDA" w:rsidRPr="00295EDA" w:rsidRDefault="00295EDA" w:rsidP="00295EDA">
            <w:pPr>
              <w:pStyle w:val="a8"/>
              <w:rPr>
                <w:spacing w:val="-2"/>
              </w:rPr>
            </w:pPr>
          </w:p>
        </w:tc>
      </w:tr>
    </w:tbl>
    <w:p w:rsidR="00295EDA" w:rsidRPr="00295EDA" w:rsidRDefault="00295EDA" w:rsidP="00295EDA">
      <w:pPr>
        <w:pStyle w:val="a8"/>
        <w:rPr>
          <w:spacing w:val="-2"/>
        </w:rPr>
      </w:pPr>
    </w:p>
    <w:p w:rsidR="00295EDA" w:rsidRPr="00295EDA" w:rsidRDefault="00295EDA" w:rsidP="00295EDA">
      <w:pPr>
        <w:pStyle w:val="a8"/>
      </w:pPr>
    </w:p>
    <w:p w:rsidR="00295EDA" w:rsidRPr="00295EDA" w:rsidRDefault="00295EDA" w:rsidP="00295EDA">
      <w:pPr>
        <w:autoSpaceDE w:val="0"/>
        <w:autoSpaceDN w:val="0"/>
        <w:adjustRightInd w:val="0"/>
        <w:ind w:firstLine="709"/>
        <w:jc w:val="center"/>
        <w:rPr>
          <w:b/>
          <w:noProof/>
        </w:rPr>
      </w:pPr>
      <w:r w:rsidRPr="00295EDA">
        <w:rPr>
          <w:b/>
          <w:noProof/>
        </w:rPr>
        <w:drawing>
          <wp:inline distT="0" distB="0" distL="0" distR="0" wp14:anchorId="159D6BA5" wp14:editId="53374CF1">
            <wp:extent cx="425450" cy="527050"/>
            <wp:effectExtent l="0" t="0" r="0" b="0"/>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450" cy="527050"/>
                    </a:xfrm>
                    <a:prstGeom prst="rect">
                      <a:avLst/>
                    </a:prstGeom>
                    <a:noFill/>
                    <a:ln>
                      <a:noFill/>
                    </a:ln>
                  </pic:spPr>
                </pic:pic>
              </a:graphicData>
            </a:graphic>
          </wp:inline>
        </w:drawing>
      </w:r>
    </w:p>
    <w:p w:rsidR="00295EDA" w:rsidRPr="00295EDA" w:rsidRDefault="00295EDA" w:rsidP="00295EDA">
      <w:pPr>
        <w:autoSpaceDE w:val="0"/>
        <w:autoSpaceDN w:val="0"/>
        <w:adjustRightInd w:val="0"/>
        <w:ind w:firstLine="709"/>
        <w:jc w:val="center"/>
        <w:rPr>
          <w:b/>
          <w:noProof/>
        </w:rPr>
      </w:pPr>
    </w:p>
    <w:p w:rsidR="00295EDA" w:rsidRPr="00295EDA" w:rsidRDefault="00295EDA" w:rsidP="00295EDA">
      <w:pPr>
        <w:autoSpaceDE w:val="0"/>
        <w:autoSpaceDN w:val="0"/>
        <w:adjustRightInd w:val="0"/>
        <w:jc w:val="center"/>
        <w:rPr>
          <w:b/>
          <w:noProof/>
        </w:rPr>
      </w:pPr>
      <w:r w:rsidRPr="00295EDA">
        <w:rPr>
          <w:b/>
          <w:noProof/>
        </w:rPr>
        <w:t>АДМИНИСТРАЦИЯ ОРЛОВСКОГО МУНИЦИПАЛЬНОГО ОКРУГА</w:t>
      </w:r>
    </w:p>
    <w:p w:rsidR="00295EDA" w:rsidRPr="00295EDA" w:rsidRDefault="00295EDA" w:rsidP="00295EDA">
      <w:pPr>
        <w:autoSpaceDE w:val="0"/>
        <w:autoSpaceDN w:val="0"/>
        <w:adjustRightInd w:val="0"/>
        <w:ind w:firstLine="709"/>
        <w:jc w:val="center"/>
        <w:rPr>
          <w:b/>
          <w:noProof/>
        </w:rPr>
      </w:pPr>
      <w:r w:rsidRPr="00295EDA">
        <w:rPr>
          <w:b/>
          <w:noProof/>
        </w:rPr>
        <w:t>КИРОВСКОЙ ОБЛАСТИ</w:t>
      </w:r>
    </w:p>
    <w:p w:rsidR="00295EDA" w:rsidRPr="00295EDA" w:rsidRDefault="00295EDA" w:rsidP="00295EDA">
      <w:pPr>
        <w:autoSpaceDE w:val="0"/>
        <w:autoSpaceDN w:val="0"/>
        <w:adjustRightInd w:val="0"/>
        <w:ind w:firstLine="709"/>
        <w:jc w:val="center"/>
        <w:rPr>
          <w:b/>
          <w:noProof/>
        </w:rPr>
      </w:pPr>
    </w:p>
    <w:p w:rsidR="00295EDA" w:rsidRPr="00295EDA" w:rsidRDefault="00295EDA" w:rsidP="00295EDA">
      <w:pPr>
        <w:autoSpaceDE w:val="0"/>
        <w:autoSpaceDN w:val="0"/>
        <w:adjustRightInd w:val="0"/>
        <w:ind w:firstLine="709"/>
        <w:jc w:val="center"/>
        <w:rPr>
          <w:b/>
          <w:noProof/>
        </w:rPr>
      </w:pPr>
      <w:r w:rsidRPr="00295EDA">
        <w:rPr>
          <w:b/>
          <w:noProof/>
        </w:rPr>
        <w:t>ПОСТАНОВЛЕНИЕ</w:t>
      </w:r>
    </w:p>
    <w:p w:rsidR="00295EDA" w:rsidRPr="00295EDA" w:rsidRDefault="00295EDA" w:rsidP="00295EDA">
      <w:pPr>
        <w:autoSpaceDE w:val="0"/>
        <w:autoSpaceDN w:val="0"/>
        <w:adjustRightInd w:val="0"/>
        <w:ind w:firstLine="709"/>
        <w:jc w:val="center"/>
        <w:rPr>
          <w:b/>
          <w:noProof/>
        </w:rPr>
      </w:pPr>
    </w:p>
    <w:p w:rsidR="00295EDA" w:rsidRPr="00295EDA" w:rsidRDefault="00295EDA" w:rsidP="00295EDA">
      <w:pPr>
        <w:autoSpaceDE w:val="0"/>
        <w:autoSpaceDN w:val="0"/>
        <w:adjustRightInd w:val="0"/>
        <w:ind w:firstLine="709"/>
        <w:jc w:val="center"/>
        <w:rPr>
          <w:b/>
          <w:noProof/>
          <w:u w:val="single"/>
        </w:rPr>
      </w:pPr>
      <w:r w:rsidRPr="00295EDA">
        <w:rPr>
          <w:b/>
          <w:noProof/>
        </w:rPr>
        <w:t xml:space="preserve">  </w:t>
      </w:r>
      <w:r w:rsidRPr="00295EDA">
        <w:rPr>
          <w:b/>
          <w:noProof/>
          <w:u w:val="single"/>
        </w:rPr>
        <w:t>02.09.2026</w:t>
      </w:r>
      <w:r w:rsidRPr="00295EDA">
        <w:rPr>
          <w:b/>
          <w:noProof/>
        </w:rPr>
        <w:t xml:space="preserve">                                </w:t>
      </w:r>
      <w:r w:rsidRPr="00295EDA">
        <w:rPr>
          <w:b/>
          <w:noProof/>
        </w:rPr>
        <w:tab/>
      </w:r>
      <w:r w:rsidRPr="00295EDA">
        <w:rPr>
          <w:b/>
          <w:noProof/>
        </w:rPr>
        <w:tab/>
      </w:r>
      <w:r w:rsidRPr="00295EDA">
        <w:rPr>
          <w:b/>
          <w:noProof/>
        </w:rPr>
        <w:tab/>
      </w:r>
      <w:r w:rsidRPr="00295EDA">
        <w:rPr>
          <w:b/>
          <w:noProof/>
        </w:rPr>
        <w:tab/>
      </w:r>
      <w:r w:rsidRPr="00295EDA">
        <w:rPr>
          <w:b/>
          <w:noProof/>
        </w:rPr>
        <w:tab/>
        <w:t xml:space="preserve"> № </w:t>
      </w:r>
      <w:r w:rsidRPr="00295EDA">
        <w:rPr>
          <w:b/>
          <w:noProof/>
          <w:u w:val="single"/>
        </w:rPr>
        <w:t>901-п</w:t>
      </w:r>
    </w:p>
    <w:p w:rsidR="00295EDA" w:rsidRPr="00295EDA" w:rsidRDefault="00295EDA" w:rsidP="00295EDA">
      <w:pPr>
        <w:autoSpaceDE w:val="0"/>
        <w:autoSpaceDN w:val="0"/>
        <w:adjustRightInd w:val="0"/>
        <w:ind w:firstLine="709"/>
        <w:jc w:val="center"/>
        <w:rPr>
          <w:b/>
          <w:noProof/>
        </w:rPr>
      </w:pPr>
      <w:r w:rsidRPr="00295EDA">
        <w:rPr>
          <w:b/>
          <w:noProof/>
        </w:rPr>
        <w:t>г. Орлов</w:t>
      </w:r>
    </w:p>
    <w:p w:rsidR="00295EDA" w:rsidRPr="00295EDA" w:rsidRDefault="00295EDA" w:rsidP="00295EDA">
      <w:pPr>
        <w:autoSpaceDE w:val="0"/>
        <w:autoSpaceDN w:val="0"/>
        <w:adjustRightInd w:val="0"/>
        <w:ind w:firstLine="709"/>
        <w:jc w:val="center"/>
        <w:rPr>
          <w:b/>
          <w:noProof/>
        </w:rPr>
      </w:pPr>
    </w:p>
    <w:p w:rsidR="00295EDA" w:rsidRPr="00295EDA" w:rsidRDefault="00295EDA" w:rsidP="00295EDA">
      <w:pPr>
        <w:autoSpaceDE w:val="0"/>
        <w:autoSpaceDN w:val="0"/>
        <w:adjustRightInd w:val="0"/>
        <w:ind w:firstLine="709"/>
        <w:jc w:val="center"/>
        <w:rPr>
          <w:b/>
        </w:rPr>
      </w:pPr>
      <w:r w:rsidRPr="00295EDA">
        <w:rPr>
          <w:b/>
        </w:rPr>
        <w:t xml:space="preserve">Об организации проектной деятельности </w:t>
      </w:r>
      <w:proofErr w:type="gramStart"/>
      <w:r w:rsidRPr="00295EDA">
        <w:rPr>
          <w:b/>
        </w:rPr>
        <w:t>в</w:t>
      </w:r>
      <w:proofErr w:type="gramEnd"/>
    </w:p>
    <w:p w:rsidR="00295EDA" w:rsidRPr="00295EDA" w:rsidRDefault="00295EDA" w:rsidP="00295EDA">
      <w:pPr>
        <w:autoSpaceDE w:val="0"/>
        <w:autoSpaceDN w:val="0"/>
        <w:adjustRightInd w:val="0"/>
        <w:ind w:firstLine="709"/>
        <w:jc w:val="center"/>
        <w:rPr>
          <w:b/>
        </w:rPr>
      </w:pPr>
      <w:proofErr w:type="gramStart"/>
      <w:r w:rsidRPr="00295EDA">
        <w:rPr>
          <w:b/>
        </w:rPr>
        <w:t>Орловском</w:t>
      </w:r>
      <w:proofErr w:type="gramEnd"/>
      <w:r w:rsidRPr="00295EDA">
        <w:rPr>
          <w:b/>
        </w:rPr>
        <w:t xml:space="preserve"> муниципальном округе Кировской области</w:t>
      </w:r>
    </w:p>
    <w:p w:rsidR="00295EDA" w:rsidRPr="00295EDA" w:rsidRDefault="00295EDA" w:rsidP="00295EDA">
      <w:pPr>
        <w:autoSpaceDE w:val="0"/>
        <w:autoSpaceDN w:val="0"/>
        <w:adjustRightInd w:val="0"/>
        <w:ind w:left="4536" w:firstLine="709"/>
        <w:jc w:val="both"/>
      </w:pPr>
    </w:p>
    <w:p w:rsidR="00295EDA" w:rsidRPr="00295EDA" w:rsidRDefault="00295EDA" w:rsidP="00295EDA">
      <w:pPr>
        <w:autoSpaceDE w:val="0"/>
        <w:autoSpaceDN w:val="0"/>
        <w:adjustRightInd w:val="0"/>
        <w:ind w:firstLine="709"/>
        <w:jc w:val="both"/>
      </w:pPr>
      <w:r w:rsidRPr="00295EDA">
        <w:t>В целях внедрения и развития проектной деятельности в Орловском муниципальном округе Кировской области, руководствуясь постановлением Правительства Кировской области от 16.07.2018 № 349-П «Об организации проектной деятельности в Правительстве Кировской области и исполнительных органах Кировской области», администрация Орловского муниципального округа Кировской области ПОСТАНОВЛЯЕТ:</w:t>
      </w:r>
    </w:p>
    <w:p w:rsidR="00295EDA" w:rsidRPr="00295EDA" w:rsidRDefault="00295EDA" w:rsidP="00295EDA">
      <w:pPr>
        <w:autoSpaceDE w:val="0"/>
        <w:autoSpaceDN w:val="0"/>
        <w:adjustRightInd w:val="0"/>
        <w:ind w:firstLine="709"/>
        <w:jc w:val="both"/>
      </w:pPr>
      <w:r w:rsidRPr="00295EDA">
        <w:t>1. Утвердить положение об организации проектной деятельности в Орловском муниципальном округе Кировской области, согласно приложению № 1.</w:t>
      </w:r>
    </w:p>
    <w:p w:rsidR="00295EDA" w:rsidRPr="00295EDA" w:rsidRDefault="00295EDA" w:rsidP="00295EDA">
      <w:pPr>
        <w:autoSpaceDE w:val="0"/>
        <w:autoSpaceDN w:val="0"/>
        <w:adjustRightInd w:val="0"/>
        <w:ind w:firstLine="709"/>
        <w:jc w:val="both"/>
      </w:pPr>
      <w:r w:rsidRPr="00295EDA">
        <w:lastRenderedPageBreak/>
        <w:t>2. Утвердить</w:t>
      </w:r>
      <w:r w:rsidRPr="00295EDA">
        <w:rPr>
          <w:b/>
        </w:rPr>
        <w:t xml:space="preserve"> </w:t>
      </w:r>
      <w:r w:rsidRPr="00295EDA">
        <w:t>функциональную структуру проектной деятельности в</w:t>
      </w:r>
      <w:r w:rsidRPr="00295EDA">
        <w:rPr>
          <w:b/>
        </w:rPr>
        <w:t xml:space="preserve"> </w:t>
      </w:r>
      <w:r w:rsidRPr="00295EDA">
        <w:t>Орловском муниципальном округе Кировской области, согласно приложению № 2.</w:t>
      </w:r>
    </w:p>
    <w:p w:rsidR="00295EDA" w:rsidRPr="00295EDA" w:rsidRDefault="00295EDA" w:rsidP="00295EDA">
      <w:pPr>
        <w:pStyle w:val="ConsPlusTitle"/>
        <w:ind w:firstLine="709"/>
        <w:jc w:val="both"/>
        <w:rPr>
          <w:rFonts w:ascii="Times New Roman" w:hAnsi="Times New Roman" w:cs="Times New Roman"/>
          <w:b w:val="0"/>
          <w:sz w:val="24"/>
          <w:szCs w:val="24"/>
        </w:rPr>
      </w:pPr>
      <w:r w:rsidRPr="00295EDA">
        <w:rPr>
          <w:rFonts w:ascii="Times New Roman" w:hAnsi="Times New Roman" w:cs="Times New Roman"/>
          <w:b w:val="0"/>
          <w:sz w:val="24"/>
          <w:szCs w:val="24"/>
        </w:rPr>
        <w:t>3. Утвердить положение о совете по проектному управлению при главе Орловского муниципального округа Кировской области, согласно приложению № 3.</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4. Утвердить состав совета по проектному управлению при главе  Орловского муниципального округа Кировской области, согласно приложению № 4.</w:t>
      </w:r>
    </w:p>
    <w:p w:rsidR="00295EDA" w:rsidRPr="00295EDA" w:rsidRDefault="00295EDA" w:rsidP="00295EDA">
      <w:pPr>
        <w:autoSpaceDE w:val="0"/>
        <w:autoSpaceDN w:val="0"/>
        <w:adjustRightInd w:val="0"/>
        <w:ind w:firstLine="709"/>
        <w:jc w:val="both"/>
      </w:pPr>
      <w:r w:rsidRPr="00295EDA">
        <w:t>5. Определить должностным лицом, ответственным за организацию проектной деятельности в Орловском муниципальном округе Кировской области заместитель главы администрации Орловского муниципального округа, начальник финансового управления Макарова А.Ю.</w:t>
      </w:r>
    </w:p>
    <w:p w:rsidR="00295EDA" w:rsidRPr="00295EDA" w:rsidRDefault="00295EDA" w:rsidP="00295EDA">
      <w:pPr>
        <w:autoSpaceDE w:val="0"/>
        <w:autoSpaceDN w:val="0"/>
        <w:adjustRightInd w:val="0"/>
        <w:ind w:firstLine="709"/>
        <w:jc w:val="both"/>
      </w:pPr>
      <w:r w:rsidRPr="00295EDA">
        <w:t>6. Установить, что функции муниципального проектного офиса возложены на отдел экономического развития администрации Орловского муниципального округа.</w:t>
      </w:r>
    </w:p>
    <w:p w:rsidR="00295EDA" w:rsidRPr="00295EDA" w:rsidRDefault="00295EDA" w:rsidP="00295EDA">
      <w:pPr>
        <w:autoSpaceDE w:val="0"/>
        <w:autoSpaceDN w:val="0"/>
        <w:adjustRightInd w:val="0"/>
        <w:ind w:firstLine="709"/>
        <w:jc w:val="both"/>
      </w:pPr>
      <w:r w:rsidRPr="00295EDA">
        <w:t>7. Определить руководителем муниципального проектного офиса заведующую отделом экономического развития администрации Орловского муниципального округа Малкову О.В.</w:t>
      </w:r>
    </w:p>
    <w:p w:rsidR="00295EDA" w:rsidRPr="00295EDA" w:rsidRDefault="00295EDA" w:rsidP="00295EDA">
      <w:pPr>
        <w:autoSpaceDE w:val="0"/>
        <w:autoSpaceDN w:val="0"/>
        <w:adjustRightInd w:val="0"/>
        <w:ind w:firstLine="709"/>
        <w:jc w:val="both"/>
      </w:pPr>
      <w:r w:rsidRPr="00295EDA">
        <w:t xml:space="preserve">8. </w:t>
      </w:r>
      <w:proofErr w:type="gramStart"/>
      <w:r w:rsidRPr="00295EDA">
        <w:t>Контроль за</w:t>
      </w:r>
      <w:proofErr w:type="gramEnd"/>
      <w:r w:rsidRPr="00295EDA">
        <w:t xml:space="preserve"> выполнением настоящего постановления оставляю за собой.</w:t>
      </w:r>
    </w:p>
    <w:p w:rsidR="00295EDA" w:rsidRPr="00295EDA" w:rsidRDefault="00295EDA" w:rsidP="00295EDA">
      <w:pPr>
        <w:autoSpaceDE w:val="0"/>
        <w:autoSpaceDN w:val="0"/>
        <w:adjustRightInd w:val="0"/>
        <w:ind w:firstLine="709"/>
        <w:jc w:val="both"/>
      </w:pPr>
      <w:r w:rsidRPr="00295EDA">
        <w:t>9.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295EDA" w:rsidRPr="00295EDA" w:rsidRDefault="00295EDA" w:rsidP="00295EDA">
      <w:pPr>
        <w:autoSpaceDE w:val="0"/>
        <w:autoSpaceDN w:val="0"/>
        <w:adjustRightInd w:val="0"/>
        <w:ind w:firstLine="709"/>
        <w:jc w:val="both"/>
      </w:pPr>
      <w:r w:rsidRPr="00295EDA">
        <w:t xml:space="preserve"> 10. Постановление вступает в силу с момента опубликования.</w:t>
      </w: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r w:rsidRPr="00295EDA">
        <w:t xml:space="preserve">Глава администрации </w:t>
      </w:r>
    </w:p>
    <w:p w:rsidR="00295EDA" w:rsidRPr="00295EDA" w:rsidRDefault="00295EDA" w:rsidP="00295EDA">
      <w:pPr>
        <w:autoSpaceDE w:val="0"/>
        <w:autoSpaceDN w:val="0"/>
        <w:adjustRightInd w:val="0"/>
        <w:jc w:val="both"/>
      </w:pPr>
      <w:r w:rsidRPr="00295EDA">
        <w:t xml:space="preserve">Орловского муниципального округа             </w:t>
      </w:r>
      <w:proofErr w:type="spellStart"/>
      <w:r w:rsidRPr="00295EDA">
        <w:t>Л.В.Фокина</w:t>
      </w:r>
      <w:proofErr w:type="spellEnd"/>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jc w:val="both"/>
      </w:pP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left="4536" w:firstLine="709"/>
        <w:jc w:val="both"/>
      </w:pPr>
      <w:r w:rsidRPr="00295EDA">
        <w:t>Приложение № 1</w:t>
      </w:r>
    </w:p>
    <w:p w:rsidR="00295EDA" w:rsidRPr="00295EDA" w:rsidRDefault="00295EDA" w:rsidP="00295EDA">
      <w:pPr>
        <w:autoSpaceDE w:val="0"/>
        <w:autoSpaceDN w:val="0"/>
        <w:adjustRightInd w:val="0"/>
        <w:ind w:left="4536" w:firstLine="709"/>
        <w:jc w:val="both"/>
      </w:pPr>
    </w:p>
    <w:p w:rsidR="00295EDA" w:rsidRPr="00295EDA" w:rsidRDefault="00295EDA" w:rsidP="00295EDA">
      <w:pPr>
        <w:autoSpaceDE w:val="0"/>
        <w:autoSpaceDN w:val="0"/>
        <w:adjustRightInd w:val="0"/>
        <w:ind w:left="4536" w:firstLine="709"/>
        <w:jc w:val="both"/>
      </w:pPr>
      <w:r w:rsidRPr="00295EDA">
        <w:t>УТВЕРЖДЕНО</w:t>
      </w:r>
    </w:p>
    <w:p w:rsidR="00295EDA" w:rsidRPr="00295EDA" w:rsidRDefault="00295EDA" w:rsidP="00295EDA">
      <w:pPr>
        <w:autoSpaceDE w:val="0"/>
        <w:autoSpaceDN w:val="0"/>
        <w:adjustRightInd w:val="0"/>
        <w:ind w:left="4536" w:firstLine="709"/>
        <w:jc w:val="both"/>
      </w:pPr>
      <w:r w:rsidRPr="00295EDA">
        <w:t>постановлением администрации</w:t>
      </w:r>
    </w:p>
    <w:p w:rsidR="00295EDA" w:rsidRPr="00295EDA" w:rsidRDefault="00295EDA" w:rsidP="00295EDA">
      <w:pPr>
        <w:autoSpaceDE w:val="0"/>
        <w:autoSpaceDN w:val="0"/>
        <w:adjustRightInd w:val="0"/>
        <w:ind w:left="4536" w:firstLine="709"/>
        <w:jc w:val="both"/>
      </w:pPr>
      <w:r w:rsidRPr="00295EDA">
        <w:t xml:space="preserve">Орловского муниципального </w:t>
      </w:r>
    </w:p>
    <w:p w:rsidR="00295EDA" w:rsidRPr="00295EDA" w:rsidRDefault="00295EDA" w:rsidP="00295EDA">
      <w:pPr>
        <w:autoSpaceDE w:val="0"/>
        <w:autoSpaceDN w:val="0"/>
        <w:adjustRightInd w:val="0"/>
        <w:ind w:left="4536" w:firstLine="709"/>
        <w:jc w:val="both"/>
      </w:pPr>
      <w:r w:rsidRPr="00295EDA">
        <w:t>округа</w:t>
      </w:r>
    </w:p>
    <w:p w:rsidR="00295EDA" w:rsidRPr="00295EDA" w:rsidRDefault="00295EDA" w:rsidP="00295EDA">
      <w:pPr>
        <w:autoSpaceDE w:val="0"/>
        <w:autoSpaceDN w:val="0"/>
        <w:adjustRightInd w:val="0"/>
        <w:ind w:left="4536" w:firstLine="709"/>
        <w:jc w:val="both"/>
        <w:rPr>
          <w:u w:val="single"/>
        </w:rPr>
      </w:pPr>
      <w:r w:rsidRPr="00295EDA">
        <w:t xml:space="preserve">от </w:t>
      </w:r>
      <w:r w:rsidRPr="00295EDA">
        <w:rPr>
          <w:u w:val="single"/>
        </w:rPr>
        <w:t>02.09.2026</w:t>
      </w:r>
      <w:r w:rsidRPr="00295EDA">
        <w:t xml:space="preserve">  № </w:t>
      </w:r>
      <w:r w:rsidRPr="00295EDA">
        <w:rPr>
          <w:u w:val="single"/>
        </w:rPr>
        <w:t>901-п</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center"/>
      </w:pPr>
      <w:r w:rsidRPr="00295EDA">
        <w:rPr>
          <w:b/>
        </w:rPr>
        <w:t>ПОЛОЖЕНИЕ ОБ ОРГАНИЗАЦИИ ПРОЕКТНОЙ ДЕЯТЕЛЬНОСТИ В ОРЛОВСКОМ МУНИЦИПАЛЬНОМ ОКРУГЕ КИРОВСКОЙ ОБЛАСТИ</w:t>
      </w:r>
    </w:p>
    <w:p w:rsidR="00295EDA" w:rsidRPr="00295EDA" w:rsidRDefault="00295EDA" w:rsidP="00295EDA">
      <w:pPr>
        <w:spacing w:before="100" w:beforeAutospacing="1" w:after="100" w:afterAutospacing="1"/>
        <w:ind w:firstLine="709"/>
        <w:jc w:val="both"/>
        <w:rPr>
          <w:b/>
          <w:bCs/>
        </w:rPr>
      </w:pPr>
      <w:r w:rsidRPr="00295EDA">
        <w:rPr>
          <w:b/>
          <w:bCs/>
        </w:rPr>
        <w:t>1. Общие положения</w:t>
      </w:r>
    </w:p>
    <w:p w:rsidR="00295EDA" w:rsidRPr="00295EDA" w:rsidRDefault="00295EDA" w:rsidP="00295EDA">
      <w:pPr>
        <w:pStyle w:val="ConsPlusNormal"/>
        <w:ind w:firstLine="709"/>
        <w:contextualSpacing/>
        <w:jc w:val="both"/>
        <w:rPr>
          <w:rFonts w:ascii="Times New Roman" w:hAnsi="Times New Roman" w:cs="Times New Roman"/>
          <w:sz w:val="24"/>
          <w:szCs w:val="24"/>
        </w:rPr>
      </w:pPr>
      <w:r w:rsidRPr="00295EDA">
        <w:rPr>
          <w:rFonts w:ascii="Times New Roman" w:hAnsi="Times New Roman" w:cs="Times New Roman"/>
          <w:sz w:val="24"/>
          <w:szCs w:val="24"/>
        </w:rPr>
        <w:t>1.1. Положение об организации проектной деятельности в Орловском муниципальном округе Кировской области (далее – Положение) определяет порядок организации проектной деятельности в Орловском муниципальном округе Кировской области (далее – Орловский муниципальный округ</w:t>
      </w:r>
      <w:proofErr w:type="gramStart"/>
      <w:r w:rsidRPr="00295EDA">
        <w:rPr>
          <w:rFonts w:ascii="Times New Roman" w:hAnsi="Times New Roman" w:cs="Times New Roman"/>
          <w:sz w:val="24"/>
          <w:szCs w:val="24"/>
        </w:rPr>
        <w:t xml:space="preserve"> )</w:t>
      </w:r>
      <w:proofErr w:type="gramEnd"/>
      <w:r w:rsidRPr="00295EDA">
        <w:rPr>
          <w:rFonts w:ascii="Times New Roman" w:hAnsi="Times New Roman" w:cs="Times New Roman"/>
          <w:sz w:val="24"/>
          <w:szCs w:val="24"/>
        </w:rPr>
        <w:t>.</w:t>
      </w:r>
    </w:p>
    <w:p w:rsidR="00295EDA" w:rsidRPr="00295EDA" w:rsidRDefault="00295EDA" w:rsidP="00295EDA">
      <w:pPr>
        <w:autoSpaceDE w:val="0"/>
        <w:autoSpaceDN w:val="0"/>
        <w:adjustRightInd w:val="0"/>
        <w:ind w:firstLine="709"/>
        <w:jc w:val="both"/>
      </w:pPr>
      <w:r w:rsidRPr="00295EDA">
        <w:t xml:space="preserve">1.2. Понятия, используемые в настоящем Положении, применяются в том же значении, в котором они используются </w:t>
      </w:r>
      <w:proofErr w:type="gramStart"/>
      <w:r w:rsidRPr="00295EDA">
        <w:t>в</w:t>
      </w:r>
      <w:proofErr w:type="gramEnd"/>
      <w:r w:rsidRPr="00295EDA">
        <w:t>:</w:t>
      </w:r>
    </w:p>
    <w:p w:rsidR="00295EDA" w:rsidRPr="00295EDA" w:rsidRDefault="00295EDA" w:rsidP="00295EDA">
      <w:pPr>
        <w:autoSpaceDE w:val="0"/>
        <w:autoSpaceDN w:val="0"/>
        <w:adjustRightInd w:val="0"/>
        <w:ind w:firstLine="709"/>
        <w:jc w:val="both"/>
      </w:pPr>
      <w:proofErr w:type="gramStart"/>
      <w:r w:rsidRPr="00295EDA">
        <w:t>постановлении</w:t>
      </w:r>
      <w:proofErr w:type="gramEnd"/>
      <w:r w:rsidRPr="00295EDA">
        <w:t xml:space="preserve"> Правительства Российской Федерации от 31.10.2018</w:t>
      </w:r>
      <w:r w:rsidRPr="00295EDA">
        <w:br/>
        <w:t>№ 1288 «Об организации проектной деятельности в Правительстве Российской Федерации» (далее – постановление Правительства Российской Федерации от 31.10.2018 № 1288);</w:t>
      </w:r>
    </w:p>
    <w:p w:rsidR="00295EDA" w:rsidRPr="00295EDA" w:rsidRDefault="00295EDA" w:rsidP="00295EDA">
      <w:pPr>
        <w:autoSpaceDE w:val="0"/>
        <w:autoSpaceDN w:val="0"/>
        <w:adjustRightInd w:val="0"/>
        <w:ind w:firstLine="709"/>
        <w:jc w:val="both"/>
      </w:pPr>
      <w:hyperlink r:id="rId32" w:history="1">
        <w:proofErr w:type="gramStart"/>
        <w:r w:rsidRPr="00295EDA">
          <w:t>постановлении</w:t>
        </w:r>
        <w:proofErr w:type="gramEnd"/>
      </w:hyperlink>
      <w:r w:rsidRPr="00295EDA">
        <w:t xml:space="preserve"> Правительства Российской Федерации от 26.05.2021</w:t>
      </w:r>
      <w:r w:rsidRPr="00295EDA">
        <w:br/>
        <w:t>№ 786 «О системе управления государственными программами Российской Федерации» (далее – постановление Правительства Российской Федерации от 26.05.2021 № 786);</w:t>
      </w:r>
    </w:p>
    <w:p w:rsidR="00295EDA" w:rsidRPr="00295EDA" w:rsidRDefault="00295EDA" w:rsidP="00295EDA">
      <w:pPr>
        <w:ind w:firstLine="709"/>
        <w:jc w:val="both"/>
      </w:pPr>
      <w:r w:rsidRPr="00295EDA">
        <w:t xml:space="preserve">постановлением Правительства Кировской области от 16.07.2018 </w:t>
      </w:r>
      <w:r w:rsidRPr="00295EDA">
        <w:br/>
        <w:t>№ 349-П «Об организации проектной деятельности в Правительстве Кировской области и исполнительных органах Кировской области» (далее – постановление Правительства Кировской области от 16.07.2018 № 349-П).</w:t>
      </w:r>
    </w:p>
    <w:p w:rsidR="00295EDA" w:rsidRPr="00295EDA" w:rsidRDefault="00295EDA" w:rsidP="00295EDA">
      <w:pPr>
        <w:autoSpaceDE w:val="0"/>
        <w:autoSpaceDN w:val="0"/>
        <w:adjustRightInd w:val="0"/>
        <w:ind w:firstLine="709"/>
        <w:jc w:val="both"/>
      </w:pPr>
      <w:r w:rsidRPr="00295EDA">
        <w:t>Понятия «региональный проектный офис», «ведомственный проектный офис», «муниципальный проект», используемые в настоящем Положении, применяются в значении, в каком они используются в постановлении Правительства Кировской области от 16.07.2018 № 349-П.</w:t>
      </w:r>
    </w:p>
    <w:p w:rsidR="00295EDA" w:rsidRPr="00295EDA" w:rsidRDefault="00295EDA" w:rsidP="00295EDA">
      <w:pPr>
        <w:autoSpaceDE w:val="0"/>
        <w:autoSpaceDN w:val="0"/>
        <w:adjustRightInd w:val="0"/>
        <w:ind w:firstLine="709"/>
        <w:jc w:val="both"/>
      </w:pPr>
      <w:r w:rsidRPr="00295EDA">
        <w:t>1.3. В соответствии с настоящим Положением реализации подлежат муниципальные проекты.</w:t>
      </w:r>
    </w:p>
    <w:p w:rsidR="00295EDA" w:rsidRPr="00295EDA" w:rsidRDefault="00295EDA" w:rsidP="00295EDA">
      <w:pPr>
        <w:ind w:firstLine="709"/>
        <w:jc w:val="both"/>
      </w:pPr>
      <w:r w:rsidRPr="00295EDA">
        <w:t>Рекомендуется формировать следующие типы муниципальных проектов:</w:t>
      </w:r>
    </w:p>
    <w:p w:rsidR="00295EDA" w:rsidRPr="00295EDA" w:rsidRDefault="00295EDA" w:rsidP="00295EDA">
      <w:pPr>
        <w:ind w:firstLine="709"/>
        <w:jc w:val="both"/>
      </w:pPr>
      <w:r w:rsidRPr="00295EDA">
        <w:t>а) муниципальный проект, обеспечивающий достижение и (или) вклад в достижение целей и (или) показателей и реализацию мероприятий (результатов) регионального проекта, входящего в состав национального проекта (далее – муниципальный проект, направленный на достижение национального проекта), подразумевает создание отдельного муниципального проекта, соответствующего региональному проекту, входящему в состав национального проекта;</w:t>
      </w:r>
    </w:p>
    <w:p w:rsidR="00295EDA" w:rsidRPr="00295EDA" w:rsidRDefault="00295EDA" w:rsidP="00295EDA">
      <w:pPr>
        <w:autoSpaceDE w:val="0"/>
        <w:autoSpaceDN w:val="0"/>
        <w:adjustRightInd w:val="0"/>
        <w:ind w:firstLine="709"/>
        <w:jc w:val="both"/>
      </w:pPr>
      <w:proofErr w:type="gramStart"/>
      <w:r w:rsidRPr="00295EDA">
        <w:t xml:space="preserve">б) муниципальный проект, обеспечивающий достижение и (или) вклад в достижение целей и (или) показателей и реализацию мероприятий (результатов) структурных элементов государственной программы Кировской области, и (или) муниципальной программы (далее – муниципальный проект, не направленный на достижение национального проекта), подразумевает создание муниципального проекта, соответствующего одному или нескольким региональным проектам, не входящего в  состав национального проекта, при наличии декомпозированных мероприятий </w:t>
      </w:r>
      <w:r w:rsidRPr="00295EDA">
        <w:lastRenderedPageBreak/>
        <w:t>(результатов) из таких</w:t>
      </w:r>
      <w:proofErr w:type="gramEnd"/>
      <w:r w:rsidRPr="00295EDA">
        <w:t xml:space="preserve"> региональных проектов, и (или) создание собственного муниципального проекта, не направленного на достижение национального проекта.</w:t>
      </w:r>
    </w:p>
    <w:p w:rsidR="00295EDA" w:rsidRPr="00295EDA" w:rsidRDefault="00295EDA" w:rsidP="00295EDA">
      <w:pPr>
        <w:autoSpaceDE w:val="0"/>
        <w:autoSpaceDN w:val="0"/>
        <w:adjustRightInd w:val="0"/>
        <w:ind w:firstLine="709"/>
        <w:jc w:val="both"/>
      </w:pPr>
      <w:r w:rsidRPr="00295EDA">
        <w:t xml:space="preserve">1.4. </w:t>
      </w:r>
      <w:proofErr w:type="gramStart"/>
      <w:r w:rsidRPr="00295EDA">
        <w:t>Инициирование, подготовка, реализация и завершение реализации муниципальных проектов осуществляются в соответствии с настоящим Положением, методическими указаниями президиума Совета при Президенте Российской Федерации по стратегическому развитию и национальным проектам, методическими рекомендациями проектного офиса Правительства Российской Федерации (далее – методические указания (рекомендации), иными документами в сфере проектной деятельности.</w:t>
      </w:r>
      <w:proofErr w:type="gramEnd"/>
    </w:p>
    <w:p w:rsidR="00295EDA" w:rsidRPr="00295EDA" w:rsidRDefault="00295EDA" w:rsidP="00295EDA">
      <w:pPr>
        <w:autoSpaceDE w:val="0"/>
        <w:autoSpaceDN w:val="0"/>
        <w:adjustRightInd w:val="0"/>
        <w:ind w:firstLine="709"/>
        <w:jc w:val="both"/>
      </w:pPr>
      <w:r w:rsidRPr="00295EDA">
        <w:t xml:space="preserve">1.5. В рамках проектной деятельности в Орловском муниципальном округе реализуются отвечающие требованиям настоящего Положения следующие направления деятельности:  </w:t>
      </w:r>
    </w:p>
    <w:p w:rsidR="00295EDA" w:rsidRPr="00295EDA" w:rsidRDefault="00295EDA" w:rsidP="00295EDA">
      <w:pPr>
        <w:pStyle w:val="a8"/>
        <w:ind w:right="135" w:firstLine="709"/>
      </w:pPr>
      <w:r w:rsidRPr="00295EDA">
        <w:t xml:space="preserve">а) осуществление бюджетных инвестиций в форме капитальных вложений в объекты муниципальной собственности </w:t>
      </w:r>
      <w:r w:rsidRPr="00295EDA">
        <w:rPr>
          <w:rFonts w:eastAsia="Calibri"/>
        </w:rPr>
        <w:t>Орловского муниципального округа</w:t>
      </w:r>
      <w:r w:rsidRPr="00295EDA">
        <w:t xml:space="preserve">; </w:t>
      </w:r>
    </w:p>
    <w:p w:rsidR="00295EDA" w:rsidRPr="00295EDA" w:rsidRDefault="00295EDA" w:rsidP="00295EDA">
      <w:pPr>
        <w:pStyle w:val="a8"/>
        <w:ind w:right="135" w:firstLine="709"/>
      </w:pPr>
      <w:r w:rsidRPr="00295EDA">
        <w:t xml:space="preserve">б) </w:t>
      </w:r>
      <w:r w:rsidRPr="00295EDA">
        <w:rPr>
          <w:rFonts w:eastAsia="Calibri"/>
        </w:rPr>
        <w:t>предоставление субсидий на осуществление капитальных вложений в объекты муниципальной собственности Орловского муниципального округа</w:t>
      </w:r>
      <w:r w:rsidRPr="00295EDA">
        <w:t>;</w:t>
      </w:r>
    </w:p>
    <w:p w:rsidR="00295EDA" w:rsidRPr="00295EDA" w:rsidRDefault="00295EDA" w:rsidP="00295EDA">
      <w:pPr>
        <w:pStyle w:val="a8"/>
        <w:ind w:right="135" w:firstLine="709"/>
      </w:pPr>
      <w:r w:rsidRPr="00295EDA">
        <w:t xml:space="preserve">в) </w:t>
      </w:r>
      <w:r w:rsidRPr="00295EDA">
        <w:rPr>
          <w:rFonts w:eastAsia="Calibri"/>
        </w:rPr>
        <w:t>предоставление бюджетных инвестиций и субсидий юридическим лицам, в том числе в целях осуществления капитальных вложений</w:t>
      </w:r>
      <w:r w:rsidRPr="00295EDA">
        <w:t>;</w:t>
      </w:r>
    </w:p>
    <w:p w:rsidR="00295EDA" w:rsidRPr="00295EDA" w:rsidRDefault="00295EDA" w:rsidP="00295EDA">
      <w:pPr>
        <w:pStyle w:val="a8"/>
        <w:ind w:right="135" w:firstLine="709"/>
      </w:pPr>
      <w:r w:rsidRPr="00295EDA">
        <w:t>г) выработка предложений по совершенствованию муниципальной политики и нормативного регулирования в сфере реализации муниципальной программы (за исключением нормативного регулирования, осуществляемого на регулярной основе и не предполагающего системных изменений);</w:t>
      </w:r>
    </w:p>
    <w:p w:rsidR="00295EDA" w:rsidRPr="00295EDA" w:rsidRDefault="00295EDA" w:rsidP="00295EDA">
      <w:pPr>
        <w:pStyle w:val="a8"/>
        <w:ind w:right="135" w:firstLine="709"/>
      </w:pPr>
      <w:r w:rsidRPr="00295EDA">
        <w:t>д) осуществление стимулирующих налоговых расходов;</w:t>
      </w:r>
    </w:p>
    <w:p w:rsidR="00295EDA" w:rsidRPr="00295EDA" w:rsidRDefault="00295EDA" w:rsidP="00295EDA">
      <w:pPr>
        <w:pStyle w:val="a8"/>
        <w:ind w:right="135" w:firstLine="709"/>
      </w:pPr>
      <w:r w:rsidRPr="00295EDA">
        <w:t>е) организация и проведение научно-исследовательских и опытно-конструкторских работ в сфере реализации муниципальной программы;</w:t>
      </w:r>
    </w:p>
    <w:p w:rsidR="00295EDA" w:rsidRPr="00295EDA" w:rsidRDefault="00295EDA" w:rsidP="00295EDA">
      <w:pPr>
        <w:pStyle w:val="a8"/>
        <w:ind w:right="135" w:firstLine="709"/>
      </w:pPr>
      <w:r w:rsidRPr="00295EDA">
        <w:t>ж) создание и внедрение информационных систем;</w:t>
      </w:r>
    </w:p>
    <w:p w:rsidR="00295EDA" w:rsidRPr="00295EDA" w:rsidRDefault="00295EDA" w:rsidP="00295EDA">
      <w:pPr>
        <w:pStyle w:val="a8"/>
        <w:ind w:right="135" w:firstLine="709"/>
      </w:pPr>
      <w:r w:rsidRPr="00295EDA">
        <w:t>з) предоставление субсидий муниципальным учреждениям в целях осуществления капитальных вложений, операций с недвижимым имуществом, приобретения нефинансовых активов;</w:t>
      </w:r>
    </w:p>
    <w:p w:rsidR="00295EDA" w:rsidRPr="00295EDA" w:rsidRDefault="00295EDA" w:rsidP="00295EDA">
      <w:pPr>
        <w:pStyle w:val="a8"/>
        <w:ind w:right="135" w:firstLine="709"/>
      </w:pPr>
      <w:r w:rsidRPr="00295EDA">
        <w:t xml:space="preserve">и) иные направления проектной деятельности. </w:t>
      </w:r>
    </w:p>
    <w:p w:rsidR="00295EDA" w:rsidRPr="00295EDA" w:rsidRDefault="00295EDA" w:rsidP="00295EDA">
      <w:pPr>
        <w:autoSpaceDE w:val="0"/>
        <w:autoSpaceDN w:val="0"/>
        <w:adjustRightInd w:val="0"/>
        <w:ind w:firstLine="709"/>
        <w:jc w:val="both"/>
        <w:outlineLvl w:val="0"/>
      </w:pPr>
      <w:r w:rsidRPr="00295EDA">
        <w:t xml:space="preserve">1.6.  В целях осуществления проектной деятельности в </w:t>
      </w:r>
      <w:r w:rsidRPr="00295EDA">
        <w:rPr>
          <w:rFonts w:eastAsia="Calibri"/>
        </w:rPr>
        <w:t>администрации</w:t>
      </w:r>
      <w:r w:rsidRPr="00295EDA">
        <w:t xml:space="preserve"> </w:t>
      </w:r>
      <w:r w:rsidRPr="00295EDA">
        <w:rPr>
          <w:rFonts w:eastAsia="Calibri"/>
        </w:rPr>
        <w:t>Орловского муниципального округа</w:t>
      </w:r>
      <w:r w:rsidRPr="00295EDA">
        <w:t xml:space="preserve"> формируются органы управления проектной деятельностью. </w:t>
      </w:r>
    </w:p>
    <w:p w:rsidR="00295EDA" w:rsidRPr="00295EDA" w:rsidRDefault="00295EDA" w:rsidP="00295EDA">
      <w:pPr>
        <w:autoSpaceDE w:val="0"/>
        <w:autoSpaceDN w:val="0"/>
        <w:adjustRightInd w:val="0"/>
        <w:ind w:firstLine="709"/>
        <w:jc w:val="both"/>
      </w:pPr>
      <w:r w:rsidRPr="00295EDA">
        <w:t xml:space="preserve">Функции органов управления проектной деятельностью определяются функциональной структурой проектной деятельности  </w:t>
      </w:r>
      <w:r w:rsidRPr="00295EDA">
        <w:rPr>
          <w:rFonts w:eastAsia="Calibri"/>
        </w:rPr>
        <w:t>Орловского муниципального округа</w:t>
      </w:r>
      <w:r w:rsidRPr="00295EDA">
        <w:t xml:space="preserve"> (далее – функциональная структура) и реализуются в соответствии с настоящим Положением.</w:t>
      </w:r>
    </w:p>
    <w:p w:rsidR="00295EDA" w:rsidRPr="00295EDA" w:rsidRDefault="00295EDA" w:rsidP="00295EDA">
      <w:pPr>
        <w:autoSpaceDE w:val="0"/>
        <w:autoSpaceDN w:val="0"/>
        <w:adjustRightInd w:val="0"/>
        <w:ind w:firstLine="709"/>
        <w:jc w:val="both"/>
      </w:pPr>
      <w:r w:rsidRPr="00295EDA">
        <w:t>1.7. Планирование и реализация муниципальных проектов, сведения о которых составляют государственную тайну и (или) относятся к сведениям конфиденциального характера, осуществляются администрацией Орловского муниципального округа с соблюдением требований законодательства Российской Федерации, Кировской области, Орловского муниципального округа по работе со сведениями, составляющими государственную тайну, и (или) сведениями конфиденциального характера.</w:t>
      </w:r>
    </w:p>
    <w:p w:rsidR="00295EDA" w:rsidRPr="00295EDA" w:rsidRDefault="00295EDA" w:rsidP="00295EDA">
      <w:pPr>
        <w:autoSpaceDE w:val="0"/>
        <w:autoSpaceDN w:val="0"/>
        <w:adjustRightInd w:val="0"/>
        <w:ind w:firstLine="709"/>
        <w:jc w:val="both"/>
        <w:outlineLvl w:val="0"/>
      </w:pPr>
    </w:p>
    <w:p w:rsidR="00295EDA" w:rsidRPr="00295EDA" w:rsidRDefault="00295EDA" w:rsidP="00295EDA">
      <w:pPr>
        <w:autoSpaceDE w:val="0"/>
        <w:autoSpaceDN w:val="0"/>
        <w:adjustRightInd w:val="0"/>
        <w:ind w:firstLine="709"/>
        <w:jc w:val="both"/>
        <w:outlineLvl w:val="0"/>
        <w:rPr>
          <w:b/>
        </w:rPr>
      </w:pPr>
      <w:r w:rsidRPr="00295EDA">
        <w:rPr>
          <w:b/>
        </w:rPr>
        <w:t>2. Инициирование муниципального проекта</w:t>
      </w:r>
    </w:p>
    <w:p w:rsidR="00295EDA" w:rsidRPr="00295EDA" w:rsidRDefault="00295EDA" w:rsidP="00295EDA">
      <w:pPr>
        <w:autoSpaceDE w:val="0"/>
        <w:autoSpaceDN w:val="0"/>
        <w:adjustRightInd w:val="0"/>
        <w:ind w:firstLine="709"/>
        <w:jc w:val="both"/>
        <w:outlineLvl w:val="0"/>
        <w:rPr>
          <w:b/>
        </w:rPr>
      </w:pPr>
    </w:p>
    <w:p w:rsidR="00295EDA" w:rsidRPr="00295EDA" w:rsidRDefault="00295EDA" w:rsidP="00295EDA">
      <w:pPr>
        <w:autoSpaceDE w:val="0"/>
        <w:autoSpaceDN w:val="0"/>
        <w:adjustRightInd w:val="0"/>
        <w:ind w:firstLine="709"/>
        <w:jc w:val="both"/>
      </w:pPr>
      <w:r w:rsidRPr="00295EDA">
        <w:t>2.1.</w:t>
      </w:r>
      <w:bookmarkStart w:id="4" w:name="Par4"/>
      <w:bookmarkEnd w:id="4"/>
      <w:r w:rsidRPr="00295EDA">
        <w:t xml:space="preserve"> Инициирование муниципального проекта, направленного на достижение национального проекта, осуществляется структурным подразделением (отраслевым органом) администрации Орловского муниципального округа при наличии соглашения о </w:t>
      </w:r>
      <w:r w:rsidRPr="00295EDA">
        <w:lastRenderedPageBreak/>
        <w:t>реализации регионального проекта, входящего в состав национального проекта, на территории Орловского муниципального округа Кировской области.</w:t>
      </w:r>
    </w:p>
    <w:p w:rsidR="00295EDA" w:rsidRPr="00295EDA" w:rsidRDefault="00295EDA" w:rsidP="00295EDA">
      <w:pPr>
        <w:autoSpaceDE w:val="0"/>
        <w:autoSpaceDN w:val="0"/>
        <w:adjustRightInd w:val="0"/>
        <w:ind w:firstLine="709"/>
        <w:jc w:val="both"/>
      </w:pPr>
      <w:r w:rsidRPr="00295EDA">
        <w:t>2.2. Основанием для инициирования муниципального проекта, направленного на достижение национального проекта, является его вклад в достижение результатов и показателей регионального проекта, входящего в состав национального проекта, а также его влияние на достижение целей и (или) показателей муниципальной программы.</w:t>
      </w:r>
    </w:p>
    <w:p w:rsidR="00295EDA" w:rsidRPr="00295EDA" w:rsidRDefault="00295EDA" w:rsidP="00295EDA">
      <w:pPr>
        <w:autoSpaceDE w:val="0"/>
        <w:autoSpaceDN w:val="0"/>
        <w:adjustRightInd w:val="0"/>
        <w:ind w:firstLine="709"/>
        <w:jc w:val="both"/>
      </w:pPr>
      <w:r w:rsidRPr="00295EDA">
        <w:t>2.3. Инициирование муниципального проекта, не направленного на достижение национального проекта, может осуществляться структурным подразделением (отраслевым органом) администрации Орловского муниципального округа самостоятельно, а также во исполнение поручения и (или) указания совета по проектному управлению при главе Орловского муниципального округа (далее – совет) (главы администрации Орловского муниципального округа).</w:t>
      </w:r>
    </w:p>
    <w:p w:rsidR="00295EDA" w:rsidRPr="00295EDA" w:rsidRDefault="00295EDA" w:rsidP="00295EDA">
      <w:pPr>
        <w:autoSpaceDE w:val="0"/>
        <w:autoSpaceDN w:val="0"/>
        <w:adjustRightInd w:val="0"/>
        <w:ind w:firstLine="709"/>
        <w:jc w:val="both"/>
      </w:pPr>
      <w:r w:rsidRPr="00295EDA">
        <w:t>2.4. Основанием для инициирования муниципального проекта, не  направленного на достижение национального проекта, является его влияние на достижение целей и (или) показателей муниципальной программы.</w:t>
      </w:r>
    </w:p>
    <w:p w:rsidR="00295EDA" w:rsidRPr="00295EDA" w:rsidRDefault="00295EDA" w:rsidP="00295EDA">
      <w:pPr>
        <w:autoSpaceDE w:val="0"/>
        <w:autoSpaceDN w:val="0"/>
        <w:adjustRightInd w:val="0"/>
        <w:ind w:firstLine="709"/>
        <w:jc w:val="both"/>
      </w:pPr>
      <w:r w:rsidRPr="00295EDA">
        <w:t xml:space="preserve">2.5. При инициировании муниципального проекта осуществляется подготовка паспорта муниципального проекта в порядке, предусмотренном настоящим Положением. </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outlineLvl w:val="0"/>
        <w:rPr>
          <w:b/>
        </w:rPr>
      </w:pPr>
      <w:r w:rsidRPr="00295EDA">
        <w:rPr>
          <w:b/>
        </w:rPr>
        <w:t>3. Подготовка муниципального проекта</w:t>
      </w:r>
    </w:p>
    <w:p w:rsidR="00295EDA" w:rsidRPr="00295EDA" w:rsidRDefault="00295EDA" w:rsidP="00295EDA">
      <w:pPr>
        <w:autoSpaceDE w:val="0"/>
        <w:autoSpaceDN w:val="0"/>
        <w:adjustRightInd w:val="0"/>
        <w:ind w:firstLine="709"/>
        <w:jc w:val="both"/>
        <w:outlineLvl w:val="0"/>
        <w:rPr>
          <w:b/>
        </w:rPr>
      </w:pPr>
    </w:p>
    <w:p w:rsidR="00295EDA" w:rsidRPr="00295EDA" w:rsidRDefault="00295EDA" w:rsidP="00295EDA">
      <w:pPr>
        <w:autoSpaceDE w:val="0"/>
        <w:autoSpaceDN w:val="0"/>
        <w:adjustRightInd w:val="0"/>
        <w:ind w:firstLine="709"/>
        <w:jc w:val="both"/>
        <w:outlineLvl w:val="0"/>
        <w:rPr>
          <w:b/>
        </w:rPr>
      </w:pPr>
      <w:r w:rsidRPr="00295EDA">
        <w:rPr>
          <w:b/>
        </w:rPr>
        <w:t>3.1. Общие положения по подготовке муниципального  проекта</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 xml:space="preserve">3.1.1. Разработка проекта паспорта муниципального проекта осуществляется руководителем муниципального проекта на основе предложений  структурных подразделений (отраслевых органов) администрации Орловского муниципального округа, являющихся участниками муниципального проекта. </w:t>
      </w:r>
    </w:p>
    <w:p w:rsidR="00295EDA" w:rsidRPr="00295EDA" w:rsidRDefault="00295EDA" w:rsidP="00295EDA">
      <w:pPr>
        <w:autoSpaceDE w:val="0"/>
        <w:autoSpaceDN w:val="0"/>
        <w:adjustRightInd w:val="0"/>
        <w:ind w:firstLine="709"/>
        <w:jc w:val="both"/>
      </w:pPr>
      <w:r w:rsidRPr="00295EDA">
        <w:t>3.1.2. Паспорт муниципального проекта разрабатывается по форме, установленной</w:t>
      </w:r>
      <w:r w:rsidRPr="00295EDA">
        <w:rPr>
          <w:i/>
        </w:rPr>
        <w:t xml:space="preserve"> </w:t>
      </w:r>
      <w:r w:rsidRPr="00295EDA">
        <w:t>порядком разработки, реализации и мониторинга муниципальных программ.</w:t>
      </w:r>
    </w:p>
    <w:p w:rsidR="00295EDA" w:rsidRPr="00295EDA" w:rsidRDefault="00295EDA" w:rsidP="00295EDA">
      <w:pPr>
        <w:autoSpaceDE w:val="0"/>
        <w:autoSpaceDN w:val="0"/>
        <w:adjustRightInd w:val="0"/>
        <w:ind w:firstLine="709"/>
        <w:jc w:val="both"/>
      </w:pPr>
      <w:r w:rsidRPr="00295EDA">
        <w:t xml:space="preserve">3.1.3. Руководитель муниципального проекта обеспечивает согласование проекта паспорта муниципального проекта </w:t>
      </w:r>
      <w:proofErr w:type="gramStart"/>
      <w:r w:rsidRPr="00295EDA">
        <w:t>с</w:t>
      </w:r>
      <w:proofErr w:type="gramEnd"/>
      <w:r w:rsidRPr="00295EDA">
        <w:t>:</w:t>
      </w:r>
    </w:p>
    <w:p w:rsidR="00295EDA" w:rsidRPr="00295EDA" w:rsidRDefault="00295EDA" w:rsidP="00295EDA">
      <w:pPr>
        <w:autoSpaceDE w:val="0"/>
        <w:autoSpaceDN w:val="0"/>
        <w:adjustRightInd w:val="0"/>
        <w:ind w:firstLine="709"/>
        <w:jc w:val="both"/>
      </w:pPr>
      <w:r w:rsidRPr="00295EDA">
        <w:t xml:space="preserve">3.1.3.1. </w:t>
      </w:r>
      <w:proofErr w:type="gramStart"/>
      <w:r w:rsidRPr="00295EDA">
        <w:t xml:space="preserve">Структурными подразделениями </w:t>
      </w:r>
      <w:r w:rsidRPr="00295EDA">
        <w:rPr>
          <w:rFonts w:eastAsia="Calibri"/>
          <w:bCs/>
        </w:rPr>
        <w:t xml:space="preserve">(отраслевыми органами) </w:t>
      </w:r>
      <w:r w:rsidRPr="00295EDA">
        <w:t xml:space="preserve"> администрации Орловского муниципального округа, являющимися участниками муниципального проекта, – для показателей, мероприятий (результатов) муниципальных проектов, в отношении которых такие структурные подразделения </w:t>
      </w:r>
      <w:r w:rsidRPr="00295EDA">
        <w:rPr>
          <w:rFonts w:eastAsia="Calibri"/>
          <w:bCs/>
        </w:rPr>
        <w:t xml:space="preserve">(отраслевые органы) </w:t>
      </w:r>
      <w:r w:rsidRPr="00295EDA">
        <w:t>администрации Орловского муниципального округа осуществляют полномочия исполнителей.</w:t>
      </w:r>
      <w:proofErr w:type="gramEnd"/>
    </w:p>
    <w:p w:rsidR="00295EDA" w:rsidRPr="00295EDA" w:rsidRDefault="00295EDA" w:rsidP="00295EDA">
      <w:pPr>
        <w:autoSpaceDE w:val="0"/>
        <w:autoSpaceDN w:val="0"/>
        <w:adjustRightInd w:val="0"/>
        <w:ind w:firstLine="709"/>
        <w:jc w:val="both"/>
      </w:pPr>
      <w:r w:rsidRPr="00295EDA">
        <w:t>3.1.3.2. Финансовым управлением администрации Орловского муниципального округа – для мероприятий (результатов) муниципальных проектов предполагающих финансовое обеспечение.</w:t>
      </w:r>
    </w:p>
    <w:p w:rsidR="00295EDA" w:rsidRPr="00295EDA" w:rsidRDefault="00295EDA" w:rsidP="00295EDA">
      <w:pPr>
        <w:autoSpaceDE w:val="0"/>
        <w:autoSpaceDN w:val="0"/>
        <w:adjustRightInd w:val="0"/>
        <w:ind w:firstLine="709"/>
        <w:jc w:val="both"/>
      </w:pPr>
      <w:r w:rsidRPr="00295EDA">
        <w:t>3.1.3.3. Муниципальным проектным офисом.</w:t>
      </w:r>
    </w:p>
    <w:p w:rsidR="00295EDA" w:rsidRPr="00295EDA" w:rsidRDefault="00295EDA" w:rsidP="00295EDA">
      <w:pPr>
        <w:autoSpaceDE w:val="0"/>
        <w:autoSpaceDN w:val="0"/>
        <w:adjustRightInd w:val="0"/>
        <w:ind w:firstLine="709"/>
        <w:jc w:val="both"/>
      </w:pPr>
      <w:r w:rsidRPr="00295EDA">
        <w:t>3.1.3.4. Ответственным исполнителем муниципальной программы – для муниципальных проектов, не направленных на достижение национального проекта, реализуемых в составе муниципальной программы.</w:t>
      </w:r>
    </w:p>
    <w:p w:rsidR="00295EDA" w:rsidRPr="00295EDA" w:rsidRDefault="00295EDA" w:rsidP="00295EDA">
      <w:pPr>
        <w:autoSpaceDE w:val="0"/>
        <w:autoSpaceDN w:val="0"/>
        <w:adjustRightInd w:val="0"/>
        <w:ind w:firstLine="709"/>
        <w:jc w:val="both"/>
      </w:pPr>
      <w:r w:rsidRPr="00295EDA">
        <w:t>3.1.3.5. Куратором муниципального проекта.</w:t>
      </w:r>
    </w:p>
    <w:p w:rsidR="00295EDA" w:rsidRPr="00295EDA" w:rsidRDefault="00295EDA" w:rsidP="00295EDA">
      <w:pPr>
        <w:autoSpaceDE w:val="0"/>
        <w:autoSpaceDN w:val="0"/>
        <w:adjustRightInd w:val="0"/>
        <w:ind w:firstLine="709"/>
        <w:jc w:val="both"/>
      </w:pPr>
      <w:r w:rsidRPr="00295EDA">
        <w:t xml:space="preserve">3.1.4. Согласование паспорта муниципального проекта с финансовым управлением администрации Орловского муниципального округа, муниципальным проектным офисом осуществляется в соответствии с требованиями настоящего Положения. </w:t>
      </w:r>
    </w:p>
    <w:p w:rsidR="00295EDA" w:rsidRPr="00295EDA" w:rsidRDefault="00295EDA" w:rsidP="00295EDA">
      <w:pPr>
        <w:autoSpaceDE w:val="0"/>
        <w:autoSpaceDN w:val="0"/>
        <w:adjustRightInd w:val="0"/>
        <w:ind w:firstLine="709"/>
        <w:jc w:val="both"/>
      </w:pPr>
      <w:r w:rsidRPr="00295EDA">
        <w:t xml:space="preserve">3.1.5. Проект паспорта муниципального проекта вносится на рассмотрение, согласование и утверждение вместе с проектом </w:t>
      </w:r>
      <w:proofErr w:type="gramStart"/>
      <w:r w:rsidRPr="00295EDA">
        <w:t>методики расчета значений показателей муниципального проекта</w:t>
      </w:r>
      <w:proofErr w:type="gramEnd"/>
      <w:r w:rsidRPr="00295EDA">
        <w:t xml:space="preserve">. </w:t>
      </w:r>
    </w:p>
    <w:p w:rsidR="00295EDA" w:rsidRPr="00295EDA" w:rsidRDefault="00295EDA" w:rsidP="00295EDA">
      <w:pPr>
        <w:autoSpaceDE w:val="0"/>
        <w:autoSpaceDN w:val="0"/>
        <w:adjustRightInd w:val="0"/>
        <w:ind w:firstLine="709"/>
        <w:jc w:val="both"/>
      </w:pPr>
      <w:r w:rsidRPr="00295EDA">
        <w:t xml:space="preserve">3.1.6. Разногласия, возникшие в ходе согласования проекта паспорта муниципального проекта, снимаются куратором муниципального проекта при участии </w:t>
      </w:r>
      <w:r w:rsidRPr="00295EDA">
        <w:lastRenderedPageBreak/>
        <w:t xml:space="preserve">заинтересованных структурных подразделений администрации Орловского муниципального округа.  </w:t>
      </w:r>
    </w:p>
    <w:p w:rsidR="00295EDA" w:rsidRPr="00295EDA" w:rsidRDefault="00295EDA" w:rsidP="00295EDA">
      <w:pPr>
        <w:autoSpaceDE w:val="0"/>
        <w:autoSpaceDN w:val="0"/>
        <w:adjustRightInd w:val="0"/>
        <w:ind w:firstLine="709"/>
        <w:jc w:val="both"/>
      </w:pPr>
      <w:r w:rsidRPr="00295EDA">
        <w:t xml:space="preserve"> </w:t>
      </w:r>
    </w:p>
    <w:p w:rsidR="00295EDA" w:rsidRPr="00295EDA" w:rsidRDefault="00295EDA" w:rsidP="00295EDA">
      <w:pPr>
        <w:autoSpaceDE w:val="0"/>
        <w:autoSpaceDN w:val="0"/>
        <w:adjustRightInd w:val="0"/>
        <w:ind w:firstLine="709"/>
        <w:jc w:val="both"/>
        <w:rPr>
          <w:b/>
        </w:rPr>
      </w:pPr>
      <w:r w:rsidRPr="00295EDA">
        <w:rPr>
          <w:b/>
        </w:rPr>
        <w:t>3.2. Паспорт муниципального проекта</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 xml:space="preserve">3.2.1. Паспорт муниципального проекта, направленного на достижение национального проекта, включает в себя общественно значимые результаты и (или) задачи, показатели, мероприятия (результаты), сроки реализации и объемы финансового обеспечения за счет всех источников финансирования, информацию о кураторе, руководителе и администраторе указанного муниципального проекта, а также иные сведения.   </w:t>
      </w:r>
    </w:p>
    <w:p w:rsidR="00295EDA" w:rsidRPr="00295EDA" w:rsidRDefault="00295EDA" w:rsidP="00295EDA">
      <w:pPr>
        <w:autoSpaceDE w:val="0"/>
        <w:autoSpaceDN w:val="0"/>
        <w:adjustRightInd w:val="0"/>
        <w:ind w:firstLine="709"/>
        <w:jc w:val="both"/>
      </w:pPr>
      <w:r w:rsidRPr="00295EDA">
        <w:t xml:space="preserve">Паспорт муниципального проекта, не направленного на достижение национального проекта, включает в себя задачи, показатели, мероприятия (результаты), сроки реализации и объемы финансового обеспечения за счет всех источников финансирования, информацию о кураторе, руководителе и администраторе указанного муниципального проекта, а также иные сведения.  </w:t>
      </w:r>
    </w:p>
    <w:p w:rsidR="00295EDA" w:rsidRPr="00295EDA" w:rsidRDefault="00295EDA" w:rsidP="00295EDA">
      <w:pPr>
        <w:autoSpaceDE w:val="0"/>
        <w:autoSpaceDN w:val="0"/>
        <w:adjustRightInd w:val="0"/>
        <w:ind w:firstLine="709"/>
        <w:jc w:val="both"/>
      </w:pPr>
      <w:r w:rsidRPr="00295EDA">
        <w:t>Параметры финансового обеспечения муниципального проекта могут включать в себя средства федерального бюджета, областного бюджета, бюджета муниципального образования, внебюджетных источников.</w:t>
      </w:r>
    </w:p>
    <w:p w:rsidR="00295EDA" w:rsidRPr="00295EDA" w:rsidRDefault="00295EDA" w:rsidP="00295EDA">
      <w:pPr>
        <w:autoSpaceDE w:val="0"/>
        <w:autoSpaceDN w:val="0"/>
        <w:adjustRightInd w:val="0"/>
        <w:ind w:firstLine="709"/>
        <w:jc w:val="both"/>
      </w:pPr>
      <w:r w:rsidRPr="00295EDA">
        <w:t xml:space="preserve">3.2.2. Включение в паспорт муниципального проекта параметров муниципального проекта, указанных в пункте 3.2.1 настоящего Положения осуществляется с учетом планирования:    </w:t>
      </w:r>
    </w:p>
    <w:p w:rsidR="00295EDA" w:rsidRPr="00295EDA" w:rsidRDefault="00295EDA" w:rsidP="00295EDA">
      <w:pPr>
        <w:autoSpaceDE w:val="0"/>
        <w:autoSpaceDN w:val="0"/>
        <w:adjustRightInd w:val="0"/>
        <w:ind w:firstLine="709"/>
        <w:jc w:val="both"/>
      </w:pPr>
      <w:r w:rsidRPr="00295EDA">
        <w:t>3.2.2.1. Значений показателей муниципального проекта по годам, кварталам.</w:t>
      </w:r>
    </w:p>
    <w:p w:rsidR="00295EDA" w:rsidRPr="00295EDA" w:rsidRDefault="00295EDA" w:rsidP="00295EDA">
      <w:pPr>
        <w:pStyle w:val="a8"/>
        <w:ind w:right="137" w:firstLine="709"/>
      </w:pPr>
      <w:r w:rsidRPr="00295EDA">
        <w:rPr>
          <w:spacing w:val="-2"/>
        </w:rPr>
        <w:t xml:space="preserve">В случае </w:t>
      </w:r>
      <w:proofErr w:type="gramStart"/>
      <w:r w:rsidRPr="00295EDA">
        <w:rPr>
          <w:spacing w:val="-2"/>
        </w:rPr>
        <w:t xml:space="preserve">невозможности квартального расчета значений </w:t>
      </w:r>
      <w:r w:rsidRPr="00295EDA">
        <w:t>показателей муниципального проекта</w:t>
      </w:r>
      <w:proofErr w:type="gramEnd"/>
      <w:r w:rsidRPr="00295EDA">
        <w:t xml:space="preserve"> устанавливаются прокси-показатели. На прокси-показатели </w:t>
      </w:r>
      <w:r w:rsidRPr="00295EDA">
        <w:rPr>
          <w:spacing w:val="-2"/>
        </w:rPr>
        <w:t xml:space="preserve">муниципального проекта </w:t>
      </w:r>
      <w:r w:rsidRPr="00295EDA">
        <w:t>распространяются требования, аналогичные требованиям, применяемым к показателям муниципального проекта.</w:t>
      </w:r>
    </w:p>
    <w:p w:rsidR="00295EDA" w:rsidRPr="00295EDA" w:rsidRDefault="00295EDA" w:rsidP="00295EDA">
      <w:pPr>
        <w:autoSpaceDE w:val="0"/>
        <w:autoSpaceDN w:val="0"/>
        <w:adjustRightInd w:val="0"/>
        <w:ind w:firstLine="709"/>
        <w:jc w:val="both"/>
      </w:pPr>
      <w:r w:rsidRPr="00295EDA">
        <w:t xml:space="preserve">3.2.2.2.  Значения мероприятий (результатов) муниципального проекта устанавливаются по годам реализации.   </w:t>
      </w:r>
    </w:p>
    <w:p w:rsidR="00295EDA" w:rsidRPr="00295EDA" w:rsidRDefault="00295EDA" w:rsidP="00295EDA">
      <w:pPr>
        <w:autoSpaceDE w:val="0"/>
        <w:autoSpaceDN w:val="0"/>
        <w:adjustRightInd w:val="0"/>
        <w:ind w:firstLine="709"/>
        <w:jc w:val="both"/>
      </w:pPr>
      <w:r w:rsidRPr="00295EDA">
        <w:t xml:space="preserve">3.2.2.3. Финансовое обеспечение планируется с указанием объемов по годам реализации муниципального проекта (в отношении всех источников) и по кварталам реализации муниципального проекта (в отношении средств бюджета муниципального образования) и детализацией по конкретным мероприятиям (результатам) муниципального проекта.   </w:t>
      </w:r>
    </w:p>
    <w:p w:rsidR="00295EDA" w:rsidRPr="00295EDA" w:rsidRDefault="00295EDA" w:rsidP="00295EDA">
      <w:pPr>
        <w:autoSpaceDE w:val="0"/>
        <w:autoSpaceDN w:val="0"/>
        <w:adjustRightInd w:val="0"/>
        <w:ind w:firstLine="709"/>
        <w:jc w:val="both"/>
      </w:pPr>
      <w:r w:rsidRPr="00295EDA">
        <w:t xml:space="preserve">3.2.2.4. Значений показателей и объемов финансового обеспечения муниципального проекта по кварталам его реализации осуществляется в части текущего года. </w:t>
      </w:r>
    </w:p>
    <w:p w:rsidR="00295EDA" w:rsidRPr="00295EDA" w:rsidRDefault="00295EDA" w:rsidP="00295EDA">
      <w:pPr>
        <w:autoSpaceDE w:val="0"/>
        <w:autoSpaceDN w:val="0"/>
        <w:adjustRightInd w:val="0"/>
        <w:ind w:firstLine="709"/>
        <w:jc w:val="both"/>
      </w:pPr>
      <w:r w:rsidRPr="00295EDA">
        <w:t xml:space="preserve">3.2.3. </w:t>
      </w:r>
      <w:proofErr w:type="gramStart"/>
      <w:r w:rsidRPr="00295EDA">
        <w:t>Не допускается дублирование общественно значимых результатов, задач, показателей, мероприятий (результатов) муниципальных проектов между собой, с общественно значимыми результатами, задачами, показателями, мероприятиями (результатами) иных муниципальных проектов, муниципальных программ.</w:t>
      </w:r>
      <w:proofErr w:type="gramEnd"/>
    </w:p>
    <w:p w:rsidR="00295EDA" w:rsidRPr="00295EDA" w:rsidRDefault="00295EDA" w:rsidP="00295EDA">
      <w:pPr>
        <w:autoSpaceDE w:val="0"/>
        <w:autoSpaceDN w:val="0"/>
        <w:adjustRightInd w:val="0"/>
        <w:ind w:firstLine="709"/>
        <w:jc w:val="both"/>
      </w:pPr>
      <w:r w:rsidRPr="00295EDA">
        <w:t>3.2.4. Проект паспорта муниципального проекта с результатами его рассмотрения в соответствии с пунктом 3.1.3 настоящего Положения, направляется в муниципальный проектный офис.</w:t>
      </w:r>
    </w:p>
    <w:p w:rsidR="00295EDA" w:rsidRPr="00295EDA" w:rsidRDefault="00295EDA" w:rsidP="00295EDA">
      <w:pPr>
        <w:autoSpaceDE w:val="0"/>
        <w:autoSpaceDN w:val="0"/>
        <w:adjustRightInd w:val="0"/>
        <w:ind w:firstLine="709"/>
        <w:jc w:val="both"/>
      </w:pPr>
      <w:r w:rsidRPr="00295EDA">
        <w:t>3.2.5. Муниципальный проектный офис направляет на рассмотрение совета проект паспорта муниципального проекта, согласованный со всеми заинтересованными сторонами.</w:t>
      </w:r>
    </w:p>
    <w:p w:rsidR="00295EDA" w:rsidRPr="00295EDA" w:rsidRDefault="00295EDA" w:rsidP="00295EDA">
      <w:pPr>
        <w:autoSpaceDE w:val="0"/>
        <w:autoSpaceDN w:val="0"/>
        <w:adjustRightInd w:val="0"/>
        <w:ind w:firstLine="709"/>
        <w:jc w:val="both"/>
      </w:pPr>
      <w:r w:rsidRPr="00295EDA">
        <w:t>3.2.6. Поступивший в совет проект паспорта муниципального проекта рассматривается на совете с целью принятия одного из следующих решений:</w:t>
      </w:r>
    </w:p>
    <w:p w:rsidR="00295EDA" w:rsidRPr="00295EDA" w:rsidRDefault="00295EDA" w:rsidP="00295EDA">
      <w:pPr>
        <w:autoSpaceDE w:val="0"/>
        <w:autoSpaceDN w:val="0"/>
        <w:adjustRightInd w:val="0"/>
        <w:ind w:firstLine="709"/>
        <w:jc w:val="both"/>
      </w:pPr>
      <w:r w:rsidRPr="00295EDA">
        <w:t>об одобрении паспорта муниципального проекта;</w:t>
      </w:r>
    </w:p>
    <w:p w:rsidR="00295EDA" w:rsidRPr="00295EDA" w:rsidRDefault="00295EDA" w:rsidP="00295EDA">
      <w:pPr>
        <w:autoSpaceDE w:val="0"/>
        <w:autoSpaceDN w:val="0"/>
        <w:adjustRightInd w:val="0"/>
        <w:ind w:firstLine="709"/>
        <w:jc w:val="both"/>
      </w:pPr>
      <w:r w:rsidRPr="00295EDA">
        <w:lastRenderedPageBreak/>
        <w:t>о предварительном одобрении паспорта муниципального проекта в случае необходимости его доработки, в том числе рассмотрения вопроса финансового обеспечения муниципального проекта;</w:t>
      </w:r>
    </w:p>
    <w:p w:rsidR="00295EDA" w:rsidRPr="00295EDA" w:rsidRDefault="00295EDA" w:rsidP="00295EDA">
      <w:pPr>
        <w:autoSpaceDE w:val="0"/>
        <w:autoSpaceDN w:val="0"/>
        <w:adjustRightInd w:val="0"/>
        <w:ind w:firstLine="709"/>
        <w:jc w:val="both"/>
      </w:pPr>
      <w:r w:rsidRPr="00295EDA">
        <w:t>иного решения в рамках компетенции совета.</w:t>
      </w:r>
    </w:p>
    <w:p w:rsidR="00295EDA" w:rsidRPr="00295EDA" w:rsidRDefault="00295EDA" w:rsidP="00295EDA">
      <w:pPr>
        <w:autoSpaceDE w:val="0"/>
        <w:autoSpaceDN w:val="0"/>
        <w:adjustRightInd w:val="0"/>
        <w:ind w:firstLine="709"/>
        <w:jc w:val="both"/>
      </w:pPr>
      <w:r w:rsidRPr="00295EDA">
        <w:t>3.2.7. Муниципальные проекты отражаются в виде структурных элементов в составе соответствующих муниципальных программ, к сфере реализации которых они относятся.</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outlineLvl w:val="0"/>
        <w:rPr>
          <w:b/>
        </w:rPr>
      </w:pPr>
      <w:bookmarkStart w:id="5" w:name="Par40"/>
      <w:bookmarkEnd w:id="5"/>
      <w:r w:rsidRPr="00295EDA">
        <w:rPr>
          <w:b/>
        </w:rPr>
        <w:t>4. Мониторинг реализации муниципальных проектов</w:t>
      </w:r>
    </w:p>
    <w:p w:rsidR="00295EDA" w:rsidRPr="00295EDA" w:rsidRDefault="00295EDA" w:rsidP="00295EDA">
      <w:pPr>
        <w:autoSpaceDE w:val="0"/>
        <w:autoSpaceDN w:val="0"/>
        <w:adjustRightInd w:val="0"/>
        <w:ind w:firstLine="709"/>
        <w:jc w:val="both"/>
        <w:outlineLvl w:val="0"/>
        <w:rPr>
          <w:b/>
        </w:rPr>
      </w:pPr>
    </w:p>
    <w:p w:rsidR="00295EDA" w:rsidRPr="00295EDA" w:rsidRDefault="00295EDA" w:rsidP="00295EDA">
      <w:pPr>
        <w:autoSpaceDE w:val="0"/>
        <w:autoSpaceDN w:val="0"/>
        <w:adjustRightInd w:val="0"/>
        <w:ind w:firstLine="709"/>
        <w:jc w:val="both"/>
        <w:outlineLvl w:val="0"/>
        <w:rPr>
          <w:b/>
        </w:rPr>
      </w:pPr>
      <w:r w:rsidRPr="00295EDA">
        <w:rPr>
          <w:b/>
        </w:rPr>
        <w:t>4.1. Общие положения по мониторингу реализации муниципальных проектов</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pPr>
      <w:r w:rsidRPr="00295EDA">
        <w:t xml:space="preserve">4.1.1. Мониторинг реализации муниципальных проектов представляет собой систему мероприятий по измерению фактических значений параметров муниципальных проектов, расчету отклонения фактических значений параметров муниципальных проектов от их плановых значений, определенных в паспортах муниципальных проектов.  </w:t>
      </w:r>
    </w:p>
    <w:p w:rsidR="00295EDA" w:rsidRPr="00295EDA" w:rsidRDefault="00295EDA" w:rsidP="00295EDA">
      <w:pPr>
        <w:autoSpaceDE w:val="0"/>
        <w:autoSpaceDN w:val="0"/>
        <w:adjustRightInd w:val="0"/>
        <w:ind w:firstLine="709"/>
        <w:jc w:val="both"/>
      </w:pPr>
      <w:r w:rsidRPr="00295EDA">
        <w:t xml:space="preserve">4.1.2. Мониторинг реализации муниципального проекта осуществляется с момента принятия решения об утверждении паспорта </w:t>
      </w:r>
      <w:proofErr w:type="gramStart"/>
      <w:r w:rsidRPr="00295EDA">
        <w:t>муниципальных</w:t>
      </w:r>
      <w:proofErr w:type="gramEnd"/>
      <w:r w:rsidRPr="00295EDA">
        <w:t xml:space="preserve"> проекта и прекращается в момент принятия решения о завершении реализации муниципальных проекта.  </w:t>
      </w:r>
    </w:p>
    <w:p w:rsidR="00295EDA" w:rsidRPr="00295EDA" w:rsidRDefault="00295EDA" w:rsidP="00295EDA">
      <w:pPr>
        <w:autoSpaceDE w:val="0"/>
        <w:autoSpaceDN w:val="0"/>
        <w:adjustRightInd w:val="0"/>
        <w:ind w:firstLine="709"/>
        <w:jc w:val="both"/>
      </w:pPr>
      <w:r w:rsidRPr="00295EDA">
        <w:t xml:space="preserve">4.1.3. Целью мониторинга реализации муниципальных проектов является получение на постоянной основе информации о ходе реализации муниципальных проектов для принятия управленческих решений по определению и реализации возможных корректирующих действий.  </w:t>
      </w:r>
    </w:p>
    <w:p w:rsidR="00295EDA" w:rsidRPr="00295EDA" w:rsidRDefault="00295EDA" w:rsidP="00295EDA">
      <w:pPr>
        <w:shd w:val="clear" w:color="auto" w:fill="FFFFFF" w:themeFill="background1"/>
        <w:autoSpaceDE w:val="0"/>
        <w:autoSpaceDN w:val="0"/>
        <w:adjustRightInd w:val="0"/>
        <w:ind w:firstLine="709"/>
        <w:jc w:val="both"/>
      </w:pPr>
      <w:r w:rsidRPr="00295EDA">
        <w:t>4.1.4. В ходе мониторинга реализации муниципальных проектов формируются отчеты о ходе реализации муниципальных проекта за отчетный период нарастающим итогом на бумажном носителе по форме, установленной порядком разработки, реализации и мониторинга муниципальных программ. Отчетным периодом является квартал, год.</w:t>
      </w:r>
    </w:p>
    <w:p w:rsidR="00295EDA" w:rsidRPr="00295EDA" w:rsidRDefault="00295EDA" w:rsidP="00295EDA">
      <w:pPr>
        <w:autoSpaceDE w:val="0"/>
        <w:autoSpaceDN w:val="0"/>
        <w:adjustRightInd w:val="0"/>
        <w:ind w:firstLine="709"/>
        <w:jc w:val="both"/>
      </w:pPr>
      <w:r w:rsidRPr="00295EDA">
        <w:t>4.1.5. Формирование, согласование и утверждение отчета о ходе реализации муниципального проекта осуществляются с учетом требований порядка разработки, реализации и мониторинга муниципальных программ.</w:t>
      </w:r>
    </w:p>
    <w:p w:rsidR="00295EDA" w:rsidRPr="00295EDA" w:rsidRDefault="00295EDA" w:rsidP="00295EDA">
      <w:pPr>
        <w:autoSpaceDE w:val="0"/>
        <w:autoSpaceDN w:val="0"/>
        <w:adjustRightInd w:val="0"/>
        <w:ind w:firstLine="709"/>
        <w:jc w:val="both"/>
      </w:pPr>
      <w:r w:rsidRPr="00295EDA">
        <w:t xml:space="preserve">4.1.6. В отчет о ходе реализации муниципального проекта включается достоверная информация, </w:t>
      </w:r>
      <w:proofErr w:type="gramStart"/>
      <w:r w:rsidRPr="00295EDA">
        <w:t>содержащая</w:t>
      </w:r>
      <w:proofErr w:type="gramEnd"/>
      <w:r w:rsidRPr="00295EDA">
        <w:t xml:space="preserve"> в том числе фактические и прогнозные сведения о достижении показателей муниципального проекта, выполнении (достижении) мероприятий (результатов) муниципального проекта в разрезе задач, общественно значимых результатов (для муниципального проекта, направленного на достижение национального проекта), информация о расходах на реализацию муниципального проекта, о рисках реализации муниципального проекта и мерах реагирования, направленных на их устранение (минимизацию), а также иные сведения.  </w:t>
      </w:r>
    </w:p>
    <w:p w:rsidR="00295EDA" w:rsidRPr="00295EDA" w:rsidRDefault="00295EDA" w:rsidP="00295EDA">
      <w:pPr>
        <w:autoSpaceDE w:val="0"/>
        <w:autoSpaceDN w:val="0"/>
        <w:adjustRightInd w:val="0"/>
        <w:ind w:firstLine="709"/>
        <w:jc w:val="both"/>
      </w:pPr>
      <w:r w:rsidRPr="00295EDA">
        <w:t xml:space="preserve">4.1.7. Оценка достаточности, обоснованности (документальной </w:t>
      </w:r>
      <w:proofErr w:type="spellStart"/>
      <w:r w:rsidRPr="00295EDA">
        <w:t>подтвержденности</w:t>
      </w:r>
      <w:proofErr w:type="spellEnd"/>
      <w:r w:rsidRPr="00295EDA">
        <w:t xml:space="preserve">), актуальности, полноты и корректности информации, указанной в отчете о ходе реализации муниципального проекта, осуществляется руководителем муниципального проекта на основании информации, представляемой структурными подразделениями </w:t>
      </w:r>
      <w:r w:rsidRPr="00295EDA">
        <w:rPr>
          <w:rFonts w:eastAsia="Calibri"/>
          <w:bCs/>
        </w:rPr>
        <w:t xml:space="preserve">(отраслевыми органами) </w:t>
      </w:r>
      <w:r w:rsidRPr="00295EDA">
        <w:t>администрации Орловского муниципального округа, являющимися участниками муниципального проекта.</w:t>
      </w:r>
    </w:p>
    <w:p w:rsidR="00295EDA" w:rsidRPr="00295EDA" w:rsidRDefault="00295EDA" w:rsidP="00295EDA">
      <w:pPr>
        <w:autoSpaceDE w:val="0"/>
        <w:autoSpaceDN w:val="0"/>
        <w:adjustRightInd w:val="0"/>
        <w:ind w:firstLine="709"/>
        <w:jc w:val="both"/>
        <w:rPr>
          <w:b/>
        </w:rPr>
      </w:pPr>
      <w:r w:rsidRPr="00295EDA">
        <w:t xml:space="preserve">4.1.8. Муниципальный проектный офис на постоянной основе осуществляет контроль своевременности представления и оценку достаточности, обоснованности (документальной </w:t>
      </w:r>
      <w:proofErr w:type="spellStart"/>
      <w:r w:rsidRPr="00295EDA">
        <w:t>подтвержденности</w:t>
      </w:r>
      <w:proofErr w:type="spellEnd"/>
      <w:r w:rsidRPr="00295EDA">
        <w:t>), актуальности, полноты и корректности информации, указанной в отчете о ходе реализации муниципального проекта.</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rPr>
          <w:b/>
        </w:rPr>
      </w:pPr>
      <w:r w:rsidRPr="00295EDA">
        <w:rPr>
          <w:b/>
        </w:rPr>
        <w:t>4.2. Отчет за квартал и год:</w:t>
      </w:r>
    </w:p>
    <w:p w:rsidR="00295EDA" w:rsidRPr="00295EDA" w:rsidRDefault="00295EDA" w:rsidP="00295EDA">
      <w:pPr>
        <w:autoSpaceDE w:val="0"/>
        <w:autoSpaceDN w:val="0"/>
        <w:adjustRightInd w:val="0"/>
        <w:ind w:firstLine="709"/>
        <w:jc w:val="both"/>
        <w:rPr>
          <w:b/>
        </w:rPr>
      </w:pPr>
    </w:p>
    <w:p w:rsidR="00295EDA" w:rsidRPr="00295EDA" w:rsidRDefault="00295EDA" w:rsidP="00295EDA">
      <w:pPr>
        <w:tabs>
          <w:tab w:val="left" w:pos="2235"/>
        </w:tabs>
        <w:autoSpaceDE w:val="0"/>
        <w:autoSpaceDN w:val="0"/>
        <w:adjustRightInd w:val="0"/>
        <w:ind w:firstLine="709"/>
        <w:jc w:val="both"/>
      </w:pPr>
      <w:r w:rsidRPr="00295EDA">
        <w:lastRenderedPageBreak/>
        <w:t xml:space="preserve">4.2.1. В отчет о ходе реализации муниципального проекта за отчетный период включается информация об исполнении параметров муниципального проекта нарастающим итогом.      </w:t>
      </w:r>
    </w:p>
    <w:p w:rsidR="00295EDA" w:rsidRPr="00295EDA" w:rsidRDefault="00295EDA" w:rsidP="00295EDA">
      <w:pPr>
        <w:autoSpaceDE w:val="0"/>
        <w:autoSpaceDN w:val="0"/>
        <w:adjustRightInd w:val="0"/>
        <w:ind w:firstLine="709"/>
        <w:jc w:val="both"/>
        <w:rPr>
          <w:strike/>
        </w:rPr>
      </w:pPr>
      <w:r w:rsidRPr="00295EDA">
        <w:t>Участники муниципальных проектов в рамках отчета о ходе реализации муниципального проекта за отчетный период обеспечивают представление фактических и (или) прогнозных данных об исполнении (достижении) параметров муниципального проекта.</w:t>
      </w:r>
    </w:p>
    <w:p w:rsidR="00295EDA" w:rsidRPr="00295EDA" w:rsidRDefault="00295EDA" w:rsidP="00295EDA">
      <w:pPr>
        <w:autoSpaceDE w:val="0"/>
        <w:autoSpaceDN w:val="0"/>
        <w:adjustRightInd w:val="0"/>
        <w:ind w:firstLine="709"/>
        <w:jc w:val="both"/>
      </w:pPr>
      <w:r w:rsidRPr="00295EDA">
        <w:t>Отчет о ходе реализации муниципального проекта за  отчетный период согласовывается руководителем муниципального проекта или администратором муниципального проекта в случае увольнения руководителя муниципального проекта либо его временного отсутствия по причине временной нетрудоспособности, отпуска, командировки.</w:t>
      </w:r>
    </w:p>
    <w:p w:rsidR="00295EDA" w:rsidRPr="00295EDA" w:rsidRDefault="00295EDA" w:rsidP="00295EDA">
      <w:pPr>
        <w:autoSpaceDE w:val="0"/>
        <w:autoSpaceDN w:val="0"/>
        <w:adjustRightInd w:val="0"/>
        <w:ind w:firstLine="709"/>
        <w:jc w:val="both"/>
      </w:pPr>
      <w:r w:rsidRPr="00295EDA">
        <w:t>4.2.2. Отчет о ходе реализации муниципального проекта включает:</w:t>
      </w:r>
    </w:p>
    <w:p w:rsidR="00295EDA" w:rsidRPr="00295EDA" w:rsidRDefault="00295EDA" w:rsidP="00295EDA">
      <w:pPr>
        <w:autoSpaceDE w:val="0"/>
        <w:autoSpaceDN w:val="0"/>
        <w:adjustRightInd w:val="0"/>
        <w:ind w:firstLine="709"/>
        <w:jc w:val="both"/>
      </w:pPr>
      <w:proofErr w:type="gramStart"/>
      <w:r w:rsidRPr="00295EDA">
        <w:t xml:space="preserve">информацию о достижении параметров муниципального проекта (информацию о достижении показателей муниципального проекта на основе опубликованной официальной статистической информации или на основе документально подтвержденных данных администрации Орловского муниципального округа и её структурных подразделений </w:t>
      </w:r>
      <w:r w:rsidRPr="00295EDA">
        <w:rPr>
          <w:rFonts w:eastAsia="Calibri"/>
          <w:bCs/>
        </w:rPr>
        <w:t>(отраслевых органов)</w:t>
      </w:r>
      <w:r w:rsidRPr="00295EDA">
        <w:t>, организаций  за отчетный период), а также прогнозные данные об исполнении (достижении) параметров муниципального проекта (при отсутствии фактических данных на момент подготовки отчета о ходе реализации муниципального</w:t>
      </w:r>
      <w:proofErr w:type="gramEnd"/>
      <w:r w:rsidRPr="00295EDA">
        <w:t xml:space="preserve"> проекта);    </w:t>
      </w:r>
    </w:p>
    <w:p w:rsidR="00295EDA" w:rsidRPr="00295EDA" w:rsidRDefault="00295EDA" w:rsidP="00295EDA">
      <w:pPr>
        <w:autoSpaceDE w:val="0"/>
        <w:autoSpaceDN w:val="0"/>
        <w:adjustRightInd w:val="0"/>
        <w:ind w:firstLine="709"/>
        <w:jc w:val="both"/>
      </w:pPr>
      <w:r w:rsidRPr="00295EDA">
        <w:t>информацию о расходах на реализацию муниципального проекта;</w:t>
      </w:r>
    </w:p>
    <w:p w:rsidR="00295EDA" w:rsidRPr="00295EDA" w:rsidRDefault="00295EDA" w:rsidP="00295EDA">
      <w:pPr>
        <w:autoSpaceDE w:val="0"/>
        <w:autoSpaceDN w:val="0"/>
        <w:adjustRightInd w:val="0"/>
        <w:ind w:firstLine="709"/>
        <w:jc w:val="both"/>
      </w:pPr>
      <w:r w:rsidRPr="00295EDA">
        <w:t>информацию о рисках, возникающих при реализации муниципального проекта, а также мерах реагирования, направленных на их устранение (минимизацию).</w:t>
      </w:r>
    </w:p>
    <w:p w:rsidR="00295EDA" w:rsidRPr="00295EDA" w:rsidRDefault="00295EDA" w:rsidP="00295EDA">
      <w:pPr>
        <w:autoSpaceDE w:val="0"/>
        <w:autoSpaceDN w:val="0"/>
        <w:adjustRightInd w:val="0"/>
        <w:ind w:firstLine="709"/>
        <w:jc w:val="both"/>
      </w:pPr>
      <w:r w:rsidRPr="00295EDA">
        <w:t xml:space="preserve">4.2.3.  По отчету о ходе реализации муниципального проекта может быть подготовлен уточненный отчет о ходе реализации муниципального проекта за отчетный период, сформированный на основе информации о реализации муниципального проекта.  </w:t>
      </w:r>
    </w:p>
    <w:p w:rsidR="00295EDA" w:rsidRPr="00295EDA" w:rsidRDefault="00295EDA" w:rsidP="00295EDA">
      <w:pPr>
        <w:autoSpaceDE w:val="0"/>
        <w:autoSpaceDN w:val="0"/>
        <w:adjustRightInd w:val="0"/>
        <w:ind w:firstLine="709"/>
        <w:jc w:val="both"/>
      </w:pPr>
      <w:r w:rsidRPr="00295EDA">
        <w:t xml:space="preserve">Уточненный отчет о ходе реализации муниципального проекта включает:  </w:t>
      </w:r>
    </w:p>
    <w:p w:rsidR="00295EDA" w:rsidRPr="00295EDA" w:rsidRDefault="00295EDA" w:rsidP="00295EDA">
      <w:pPr>
        <w:autoSpaceDE w:val="0"/>
        <w:autoSpaceDN w:val="0"/>
        <w:adjustRightInd w:val="0"/>
        <w:ind w:firstLine="709"/>
        <w:jc w:val="both"/>
      </w:pPr>
      <w:proofErr w:type="gramStart"/>
      <w:r w:rsidRPr="00295EDA">
        <w:t xml:space="preserve">информацию о достижении параметров муниципального проекта (информацию о достижении показателей муниципального проекта на основе опубликованной официальной статистической информации или на основе документально подтвержденных данных администрации Орловского муниципального округа и её структурных подразделений </w:t>
      </w:r>
      <w:r w:rsidRPr="00295EDA">
        <w:rPr>
          <w:rFonts w:eastAsia="Calibri"/>
          <w:bCs/>
        </w:rPr>
        <w:t>(отраслевых органов)</w:t>
      </w:r>
      <w:r w:rsidRPr="00295EDA">
        <w:t xml:space="preserve">, организаций  за отчетный период), а также прогнозные данные об исполнении (достижении) параметров муниципального проекта в следующих отчетных периодах; </w:t>
      </w:r>
      <w:proofErr w:type="gramEnd"/>
    </w:p>
    <w:p w:rsidR="00295EDA" w:rsidRPr="00295EDA" w:rsidRDefault="00295EDA" w:rsidP="00295EDA">
      <w:pPr>
        <w:autoSpaceDE w:val="0"/>
        <w:autoSpaceDN w:val="0"/>
        <w:adjustRightInd w:val="0"/>
        <w:ind w:firstLine="709"/>
        <w:jc w:val="both"/>
      </w:pPr>
      <w:r w:rsidRPr="00295EDA">
        <w:t xml:space="preserve">итоговую информацию о расходах на реализацию муниципального проекта; </w:t>
      </w:r>
    </w:p>
    <w:p w:rsidR="00295EDA" w:rsidRPr="00295EDA" w:rsidRDefault="00295EDA" w:rsidP="00295EDA">
      <w:pPr>
        <w:autoSpaceDE w:val="0"/>
        <w:autoSpaceDN w:val="0"/>
        <w:adjustRightInd w:val="0"/>
        <w:ind w:firstLine="709"/>
        <w:jc w:val="both"/>
      </w:pPr>
      <w:r w:rsidRPr="00295EDA">
        <w:t xml:space="preserve">итоговую информацию о рисках, возникающих при реализации муниципального проекта, а также мерах реагирования, направленных на их устранение (минимизацию). </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rPr>
          <w:b/>
        </w:rPr>
      </w:pPr>
      <w:r w:rsidRPr="00295EDA">
        <w:rPr>
          <w:b/>
        </w:rPr>
        <w:t>4.3. Подготовка и рассмотрение отчетности</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pPr>
      <w:r w:rsidRPr="00295EDA">
        <w:t xml:space="preserve">4.3.1. Руководитель муниципального проекта организует подготовку отчета о ходе реализации муниципального проекта и направляет отчет о ходе реализации муниципального проекта на бумажном носителе позднее 2-го рабочего дня месяца, следующего за </w:t>
      </w:r>
      <w:proofErr w:type="gramStart"/>
      <w:r w:rsidRPr="00295EDA">
        <w:t>отчетным</w:t>
      </w:r>
      <w:proofErr w:type="gramEnd"/>
      <w:r w:rsidRPr="00295EDA">
        <w:t>, в муниципальный проектный офис.</w:t>
      </w:r>
    </w:p>
    <w:p w:rsidR="00295EDA" w:rsidRPr="00295EDA" w:rsidRDefault="00295EDA" w:rsidP="00295EDA">
      <w:pPr>
        <w:autoSpaceDE w:val="0"/>
        <w:autoSpaceDN w:val="0"/>
        <w:adjustRightInd w:val="0"/>
        <w:ind w:firstLine="709"/>
        <w:jc w:val="both"/>
      </w:pPr>
      <w:r w:rsidRPr="00295EDA">
        <w:t xml:space="preserve">4.3.2. </w:t>
      </w:r>
      <w:bookmarkStart w:id="6" w:name="Par1"/>
      <w:bookmarkEnd w:id="6"/>
      <w:r w:rsidRPr="00295EDA">
        <w:t xml:space="preserve">Муниципальный проектный офис анализирует информацию, содержащуюся в отчете о ходе реализации муниципального проекта, на предмет ее достаточности, обоснованности (документальной </w:t>
      </w:r>
      <w:proofErr w:type="spellStart"/>
      <w:r w:rsidRPr="00295EDA">
        <w:t>подтвержденности</w:t>
      </w:r>
      <w:proofErr w:type="spellEnd"/>
      <w:r w:rsidRPr="00295EDA">
        <w:t>), актуальности, полноты и корректности и направляет при наличии свои предложения руководителю муниципального проекта.</w:t>
      </w:r>
    </w:p>
    <w:p w:rsidR="00295EDA" w:rsidRPr="00295EDA" w:rsidRDefault="00295EDA" w:rsidP="00295EDA">
      <w:pPr>
        <w:autoSpaceDE w:val="0"/>
        <w:autoSpaceDN w:val="0"/>
        <w:adjustRightInd w:val="0"/>
        <w:ind w:firstLine="709"/>
        <w:jc w:val="both"/>
      </w:pPr>
      <w:r w:rsidRPr="00295EDA">
        <w:t xml:space="preserve">4.3.3. Руководитель муниципального проекта осуществляет доработку отчета </w:t>
      </w:r>
      <w:proofErr w:type="gramStart"/>
      <w:r w:rsidRPr="00295EDA">
        <w:t xml:space="preserve">о ходе реализации муниципального проекта при наличии предложений муниципального </w:t>
      </w:r>
      <w:r w:rsidRPr="00295EDA">
        <w:lastRenderedPageBreak/>
        <w:t>проектного офиса в течение одного рабочего дня со дня получения предложений по его доработке</w:t>
      </w:r>
      <w:proofErr w:type="gramEnd"/>
      <w:r w:rsidRPr="00295EDA">
        <w:t>.</w:t>
      </w:r>
    </w:p>
    <w:p w:rsidR="00295EDA" w:rsidRPr="00295EDA" w:rsidRDefault="00295EDA" w:rsidP="00295EDA">
      <w:pPr>
        <w:autoSpaceDE w:val="0"/>
        <w:autoSpaceDN w:val="0"/>
        <w:adjustRightInd w:val="0"/>
        <w:ind w:firstLine="709"/>
        <w:jc w:val="both"/>
      </w:pPr>
      <w:r w:rsidRPr="00295EDA">
        <w:t xml:space="preserve">4.3.4. По предложению муниципального проектного офиса и (или) куратора муниципального проекта отчет о ходе реализации муниципального проекта может быть вынесен на рассмотрение совета.   </w:t>
      </w:r>
    </w:p>
    <w:p w:rsidR="00295EDA" w:rsidRPr="00295EDA" w:rsidRDefault="00295EDA" w:rsidP="00295EDA">
      <w:pPr>
        <w:autoSpaceDE w:val="0"/>
        <w:autoSpaceDN w:val="0"/>
        <w:adjustRightInd w:val="0"/>
        <w:ind w:firstLine="709"/>
        <w:jc w:val="both"/>
      </w:pPr>
      <w:r w:rsidRPr="00295EDA">
        <w:t xml:space="preserve">4.3.5. Внесение отчета о ходе реализации муниципального проекта на рассмотрение совета осуществляется руководителем муниципального проекта.   </w:t>
      </w:r>
    </w:p>
    <w:p w:rsidR="00295EDA" w:rsidRPr="00295EDA" w:rsidRDefault="00295EDA" w:rsidP="00295EDA">
      <w:pPr>
        <w:autoSpaceDE w:val="0"/>
        <w:autoSpaceDN w:val="0"/>
        <w:adjustRightInd w:val="0"/>
        <w:ind w:firstLine="709"/>
        <w:jc w:val="both"/>
      </w:pPr>
      <w:bookmarkStart w:id="7" w:name="Par18"/>
      <w:bookmarkEnd w:id="7"/>
      <w:r w:rsidRPr="00295EDA">
        <w:t>4.3.6. Руководителем муниципального проекта обеспечивается направление отчета о ходе реализации муниципального проекта ответственному исполнителю муниципальной программы, в состав которой входит данный муниципальный проект, для его утверждения.</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outlineLvl w:val="0"/>
        <w:rPr>
          <w:b/>
        </w:rPr>
      </w:pPr>
      <w:r w:rsidRPr="00295EDA">
        <w:rPr>
          <w:b/>
        </w:rPr>
        <w:t>5. Внесение изменений в муниципальные проекты</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pPr>
      <w:r w:rsidRPr="00295EDA">
        <w:t xml:space="preserve">5.1. </w:t>
      </w:r>
      <w:proofErr w:type="gramStart"/>
      <w:r w:rsidRPr="00295EDA">
        <w:t>В целях исполнения связанных с реализацией национального проекта, федерального проекта, регионального проекта и муниципального проекта поручений и (или) указаний Президента Российской Федерации, поручений Правительства Российской Федерации, Председателя Правительства Российской Федерации, заместителей Председателя Правительства Российской Федерации, решений совета по проектному управлению при Губернаторе Кировской области и (или) совета, куратора регионального проекта, руководителя регионального проекта, куратора муниципального проекта, руководителя муниципального проекта,  а</w:t>
      </w:r>
      <w:proofErr w:type="gramEnd"/>
      <w:r w:rsidRPr="00295EDA">
        <w:t xml:space="preserve"> также по результатам мониторинга и анализа реализации проектов в паспорта муниципальных проектов могут вноситься изменения. </w:t>
      </w:r>
    </w:p>
    <w:p w:rsidR="00295EDA" w:rsidRPr="00295EDA" w:rsidRDefault="00295EDA" w:rsidP="00295EDA">
      <w:pPr>
        <w:pStyle w:val="a8"/>
        <w:ind w:right="137" w:firstLine="709"/>
        <w:rPr>
          <w:spacing w:val="-2"/>
        </w:rPr>
      </w:pPr>
      <w:r w:rsidRPr="00295EDA">
        <w:t xml:space="preserve">5.2. </w:t>
      </w:r>
      <w:r w:rsidRPr="00295EDA">
        <w:rPr>
          <w:spacing w:val="-2"/>
        </w:rPr>
        <w:t xml:space="preserve">Основанием внесения изменений в паспорта муниципальных проектов также является приведение их в соответствие с параметрами </w:t>
      </w:r>
      <w:r w:rsidRPr="00295EDA">
        <w:t>решений Думы Орловского муниципального округа о бюджете Орловского муниципального округа</w:t>
      </w:r>
      <w:r w:rsidRPr="00295EDA">
        <w:rPr>
          <w:spacing w:val="-2"/>
        </w:rPr>
        <w:t xml:space="preserve">. </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outlineLvl w:val="0"/>
        <w:rPr>
          <w:b/>
        </w:rPr>
      </w:pPr>
      <w:r w:rsidRPr="00295EDA">
        <w:rPr>
          <w:b/>
        </w:rPr>
        <w:t>6. Завершение реализации муниципального проекта</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 xml:space="preserve">6.1. Подготовка, рассмотрение, согласование и одобрение отчета о завершении реализации муниципального проекта осуществляется в порядке, предусмотренном настоящим Положением. </w:t>
      </w:r>
    </w:p>
    <w:p w:rsidR="00295EDA" w:rsidRPr="00295EDA" w:rsidRDefault="00295EDA" w:rsidP="00295EDA">
      <w:pPr>
        <w:autoSpaceDE w:val="0"/>
        <w:autoSpaceDN w:val="0"/>
        <w:adjustRightInd w:val="0"/>
        <w:ind w:firstLine="709"/>
        <w:jc w:val="both"/>
      </w:pPr>
      <w:r w:rsidRPr="00295EDA">
        <w:t>Отчет о завершении реализации муниципального проекта формируется на бумажном носителе по форме отчета о ходе реализации муниципального проекта, установленной порядком разработки, реализации и мониторинга муниципальных программ.</w:t>
      </w:r>
    </w:p>
    <w:p w:rsidR="00295EDA" w:rsidRPr="00295EDA" w:rsidRDefault="00295EDA" w:rsidP="00295EDA">
      <w:pPr>
        <w:autoSpaceDE w:val="0"/>
        <w:autoSpaceDN w:val="0"/>
        <w:adjustRightInd w:val="0"/>
        <w:ind w:firstLine="709"/>
        <w:jc w:val="both"/>
      </w:pPr>
      <w:r w:rsidRPr="00295EDA">
        <w:t xml:space="preserve">6.2. При завершении реализации муниципального проекта руководителем муниципального проекта осуществляется оценка достижения показателей, выполнения общественно значимых результатов (для муниципальных проектов, направленных на достижение национального проекта), задач, выполнения (достижения) мероприятий (результатов) муниципального проекта, эффективности </w:t>
      </w:r>
      <w:proofErr w:type="gramStart"/>
      <w:r w:rsidRPr="00295EDA">
        <w:t>использования средств бюджетов бюджетной системы Российской Федерации</w:t>
      </w:r>
      <w:proofErr w:type="gramEnd"/>
      <w:r w:rsidRPr="00295EDA">
        <w:t xml:space="preserve"> и внебюджетных источников, направленных на реализацию муниципального проекта. При необходимости инициируются иные муниципальные проекты, направленные на достижение общественно значимых результатов, выполнение задач и достижение показателей муниципального проекта. </w:t>
      </w:r>
    </w:p>
    <w:p w:rsidR="00295EDA" w:rsidRPr="00295EDA" w:rsidRDefault="00295EDA" w:rsidP="00295EDA">
      <w:pPr>
        <w:autoSpaceDE w:val="0"/>
        <w:autoSpaceDN w:val="0"/>
        <w:adjustRightInd w:val="0"/>
        <w:ind w:firstLine="709"/>
        <w:jc w:val="both"/>
      </w:pPr>
      <w:r w:rsidRPr="00295EDA">
        <w:t>6.3. Завершение реализации муниципального проекта осуществляется:</w:t>
      </w:r>
    </w:p>
    <w:p w:rsidR="00295EDA" w:rsidRPr="00295EDA" w:rsidRDefault="00295EDA" w:rsidP="00295EDA">
      <w:pPr>
        <w:autoSpaceDE w:val="0"/>
        <w:autoSpaceDN w:val="0"/>
        <w:adjustRightInd w:val="0"/>
        <w:ind w:firstLine="709"/>
        <w:jc w:val="both"/>
      </w:pPr>
      <w:proofErr w:type="gramStart"/>
      <w:r w:rsidRPr="00295EDA">
        <w:t xml:space="preserve">планово – по итогам достижения общественно значимых результатов (для муниципального проектов, направленных на достижение национального проекта), выполнения задач муниципального проекта, достижения его показателей;  </w:t>
      </w:r>
      <w:proofErr w:type="gramEnd"/>
    </w:p>
    <w:p w:rsidR="00295EDA" w:rsidRPr="00295EDA" w:rsidRDefault="00295EDA" w:rsidP="00295EDA">
      <w:pPr>
        <w:autoSpaceDE w:val="0"/>
        <w:autoSpaceDN w:val="0"/>
        <w:adjustRightInd w:val="0"/>
        <w:ind w:firstLine="709"/>
        <w:jc w:val="both"/>
      </w:pPr>
      <w:r w:rsidRPr="00295EDA">
        <w:t xml:space="preserve">досрочно – при принятии соответствующего решения советом. </w:t>
      </w:r>
    </w:p>
    <w:p w:rsidR="00295EDA" w:rsidRPr="00295EDA" w:rsidRDefault="00295EDA" w:rsidP="00295EDA">
      <w:pPr>
        <w:autoSpaceDE w:val="0"/>
        <w:autoSpaceDN w:val="0"/>
        <w:adjustRightInd w:val="0"/>
        <w:ind w:firstLine="709"/>
        <w:jc w:val="both"/>
      </w:pPr>
      <w:r w:rsidRPr="00295EDA">
        <w:t xml:space="preserve">6.4. При завершении реализации муниципального проекта руководителем муниципального проекта подготавливается отчет о завершении реализации </w:t>
      </w:r>
      <w:r w:rsidRPr="00295EDA">
        <w:lastRenderedPageBreak/>
        <w:t xml:space="preserve">муниципального проекта, обеспечивается его согласование с заинтересованными структурными подразделениями (отраслевыми органами) администрации Орловского муниципального округа.    </w:t>
      </w:r>
    </w:p>
    <w:p w:rsidR="00295EDA" w:rsidRPr="00295EDA" w:rsidRDefault="00295EDA" w:rsidP="00295EDA">
      <w:pPr>
        <w:autoSpaceDE w:val="0"/>
        <w:autoSpaceDN w:val="0"/>
        <w:adjustRightInd w:val="0"/>
        <w:ind w:firstLine="709"/>
        <w:jc w:val="both"/>
      </w:pPr>
      <w:r w:rsidRPr="00295EDA">
        <w:t xml:space="preserve">6.5. </w:t>
      </w:r>
      <w:proofErr w:type="gramStart"/>
      <w:r w:rsidRPr="00295EDA">
        <w:t xml:space="preserve">Руководитель муниципального проекта вносит согласованный отчет о завершении реализации муниципального проекта вместе с результатами его согласования с заинтересованными структурными подразделениями (отраслевыми органами)  администрации Орловского муниципального округа, ответственным исполнителем муниципальной программы (для муниципальных проектов, не направленных на достижение национального проекта, реализуемых в составе муниципальной программы), муниципальным проектным офисом куратору муниципального проекта на рассмотрение.  </w:t>
      </w:r>
      <w:proofErr w:type="gramEnd"/>
    </w:p>
    <w:p w:rsidR="00295EDA" w:rsidRPr="00295EDA" w:rsidRDefault="00295EDA" w:rsidP="00295EDA">
      <w:pPr>
        <w:autoSpaceDE w:val="0"/>
        <w:autoSpaceDN w:val="0"/>
        <w:adjustRightInd w:val="0"/>
        <w:ind w:firstLine="709"/>
        <w:jc w:val="both"/>
      </w:pPr>
      <w:r w:rsidRPr="00295EDA">
        <w:t xml:space="preserve">6.6. Куратор муниципального проекта рассматривает отчет о завершении реализации муниципального проекта и принимает решение: </w:t>
      </w:r>
    </w:p>
    <w:p w:rsidR="00295EDA" w:rsidRPr="00295EDA" w:rsidRDefault="00295EDA" w:rsidP="00295EDA">
      <w:pPr>
        <w:autoSpaceDE w:val="0"/>
        <w:autoSpaceDN w:val="0"/>
        <w:adjustRightInd w:val="0"/>
        <w:ind w:firstLine="709"/>
        <w:jc w:val="both"/>
      </w:pPr>
      <w:r w:rsidRPr="00295EDA">
        <w:t xml:space="preserve">об одобрении отчета о завершении реализации муниципального проекта; </w:t>
      </w:r>
    </w:p>
    <w:p w:rsidR="00295EDA" w:rsidRPr="00295EDA" w:rsidRDefault="00295EDA" w:rsidP="00295EDA">
      <w:pPr>
        <w:autoSpaceDE w:val="0"/>
        <w:autoSpaceDN w:val="0"/>
        <w:adjustRightInd w:val="0"/>
        <w:ind w:firstLine="709"/>
        <w:jc w:val="both"/>
      </w:pPr>
      <w:r w:rsidRPr="00295EDA">
        <w:t xml:space="preserve">о необходимости доработки отчета о завершении реализации муниципального проекта с указанием срока его доработки; </w:t>
      </w:r>
    </w:p>
    <w:p w:rsidR="00295EDA" w:rsidRPr="00295EDA" w:rsidRDefault="00295EDA" w:rsidP="00295EDA">
      <w:pPr>
        <w:autoSpaceDE w:val="0"/>
        <w:autoSpaceDN w:val="0"/>
        <w:adjustRightInd w:val="0"/>
        <w:ind w:firstLine="709"/>
        <w:jc w:val="both"/>
      </w:pPr>
      <w:r w:rsidRPr="00295EDA">
        <w:t xml:space="preserve">о необходимости рассмотрения отчета о завершении реализации муниципального проекта советом. </w:t>
      </w:r>
    </w:p>
    <w:p w:rsidR="00295EDA" w:rsidRPr="00295EDA" w:rsidRDefault="00295EDA" w:rsidP="00295EDA">
      <w:pPr>
        <w:autoSpaceDE w:val="0"/>
        <w:autoSpaceDN w:val="0"/>
        <w:adjustRightInd w:val="0"/>
        <w:ind w:firstLine="709"/>
        <w:jc w:val="both"/>
      </w:pPr>
      <w:r w:rsidRPr="00295EDA">
        <w:t xml:space="preserve">6.7. По предложению муниципального проектного офиса и (или) решению куратора муниципального проекта отчет о завершении реализации муниципального проекта может быть внесен на рассмотрение совета для его одобрения или принятия иного решения.  Внесение отчета о завершении реализации муниципального проекта на рассмотрение совета осуществляется руководителем муниципального проекта.   </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center"/>
      </w:pPr>
      <w:r w:rsidRPr="00295EDA">
        <w:t>______________</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br w:type="page"/>
      </w:r>
    </w:p>
    <w:p w:rsidR="00295EDA" w:rsidRPr="00295EDA" w:rsidRDefault="00295EDA" w:rsidP="00295EDA">
      <w:pPr>
        <w:autoSpaceDE w:val="0"/>
        <w:autoSpaceDN w:val="0"/>
        <w:adjustRightInd w:val="0"/>
        <w:ind w:left="4536" w:firstLine="709"/>
        <w:jc w:val="both"/>
      </w:pPr>
      <w:r w:rsidRPr="00295EDA">
        <w:lastRenderedPageBreak/>
        <w:t>Приложение № 2</w:t>
      </w:r>
    </w:p>
    <w:p w:rsidR="00295EDA" w:rsidRPr="00295EDA" w:rsidRDefault="00295EDA" w:rsidP="00295EDA">
      <w:pPr>
        <w:autoSpaceDE w:val="0"/>
        <w:autoSpaceDN w:val="0"/>
        <w:adjustRightInd w:val="0"/>
        <w:ind w:left="4536" w:firstLine="709"/>
        <w:jc w:val="both"/>
      </w:pPr>
    </w:p>
    <w:p w:rsidR="00295EDA" w:rsidRPr="00295EDA" w:rsidRDefault="00295EDA" w:rsidP="00295EDA">
      <w:pPr>
        <w:autoSpaceDE w:val="0"/>
        <w:autoSpaceDN w:val="0"/>
        <w:adjustRightInd w:val="0"/>
        <w:ind w:left="4536" w:firstLine="709"/>
        <w:jc w:val="both"/>
      </w:pPr>
      <w:r w:rsidRPr="00295EDA">
        <w:t>УТВЕРЖДЕНО</w:t>
      </w:r>
    </w:p>
    <w:p w:rsidR="00295EDA" w:rsidRPr="00295EDA" w:rsidRDefault="00295EDA" w:rsidP="00295EDA">
      <w:pPr>
        <w:autoSpaceDE w:val="0"/>
        <w:autoSpaceDN w:val="0"/>
        <w:adjustRightInd w:val="0"/>
        <w:ind w:left="4536" w:firstLine="709"/>
        <w:jc w:val="both"/>
      </w:pPr>
      <w:r w:rsidRPr="00295EDA">
        <w:t>постановлением администрации</w:t>
      </w:r>
    </w:p>
    <w:p w:rsidR="00295EDA" w:rsidRPr="00295EDA" w:rsidRDefault="00295EDA" w:rsidP="00295EDA">
      <w:pPr>
        <w:autoSpaceDE w:val="0"/>
        <w:autoSpaceDN w:val="0"/>
        <w:adjustRightInd w:val="0"/>
        <w:ind w:left="4536" w:firstLine="709"/>
        <w:jc w:val="both"/>
      </w:pPr>
      <w:r w:rsidRPr="00295EDA">
        <w:t xml:space="preserve">Орловского муниципального </w:t>
      </w:r>
    </w:p>
    <w:p w:rsidR="00295EDA" w:rsidRPr="00295EDA" w:rsidRDefault="00295EDA" w:rsidP="00295EDA">
      <w:pPr>
        <w:autoSpaceDE w:val="0"/>
        <w:autoSpaceDN w:val="0"/>
        <w:adjustRightInd w:val="0"/>
        <w:ind w:left="4536" w:firstLine="709"/>
        <w:jc w:val="both"/>
      </w:pPr>
      <w:r w:rsidRPr="00295EDA">
        <w:t>округа</w:t>
      </w:r>
    </w:p>
    <w:p w:rsidR="00295EDA" w:rsidRPr="00295EDA" w:rsidRDefault="00295EDA" w:rsidP="00295EDA">
      <w:pPr>
        <w:autoSpaceDE w:val="0"/>
        <w:autoSpaceDN w:val="0"/>
        <w:adjustRightInd w:val="0"/>
        <w:ind w:left="4536" w:firstLine="709"/>
        <w:jc w:val="both"/>
        <w:rPr>
          <w:u w:val="single"/>
        </w:rPr>
      </w:pPr>
      <w:r w:rsidRPr="00295EDA">
        <w:t xml:space="preserve">от </w:t>
      </w:r>
      <w:r w:rsidRPr="00295EDA">
        <w:rPr>
          <w:u w:val="single"/>
        </w:rPr>
        <w:t>02.09.2026</w:t>
      </w:r>
      <w:r w:rsidRPr="00295EDA">
        <w:t xml:space="preserve">  № </w:t>
      </w:r>
      <w:r w:rsidRPr="00295EDA">
        <w:rPr>
          <w:u w:val="single"/>
        </w:rPr>
        <w:t>901-п</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center"/>
        <w:rPr>
          <w:b/>
          <w:i/>
        </w:rPr>
      </w:pPr>
      <w:r w:rsidRPr="00295EDA">
        <w:rPr>
          <w:b/>
        </w:rPr>
        <w:t>ФУНКЦИОНАЛЬНАЯ СТРУКТУРА ПРОЕКТНОЙ ДЕЯТЕЛЬНОСТИ В  ОРЛОВСКОМ МУНИЦИПАЛЬНОМ ОКРУГЕ</w:t>
      </w:r>
    </w:p>
    <w:p w:rsidR="00295EDA" w:rsidRPr="00295EDA" w:rsidRDefault="00295EDA" w:rsidP="00295EDA">
      <w:pPr>
        <w:ind w:firstLine="709"/>
        <w:jc w:val="both"/>
        <w:rPr>
          <w:b/>
        </w:rPr>
      </w:pPr>
    </w:p>
    <w:p w:rsidR="00295EDA" w:rsidRPr="00295EDA" w:rsidRDefault="00295EDA" w:rsidP="00295EDA">
      <w:pPr>
        <w:autoSpaceDE w:val="0"/>
        <w:autoSpaceDN w:val="0"/>
        <w:adjustRightInd w:val="0"/>
        <w:ind w:firstLine="709"/>
        <w:jc w:val="both"/>
        <w:outlineLvl w:val="0"/>
        <w:rPr>
          <w:b/>
          <w:bCs/>
        </w:rPr>
      </w:pPr>
      <w:r w:rsidRPr="00295EDA">
        <w:rPr>
          <w:b/>
          <w:bCs/>
        </w:rPr>
        <w:t>1. Общие положения</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 xml:space="preserve">1.1. </w:t>
      </w:r>
      <w:proofErr w:type="gramStart"/>
      <w:r w:rsidRPr="00295EDA">
        <w:t>Функциональная структура проектной деятельности в Орловском муниципальном округе Кировской области (далее –  функциональная структура проектной деятельности) содержит перечень участников проектной деятельности с указанием их функций: совет по проектному управлению при главе Орловского муниципального округа, должностное лицо, ответственное за организацию проектной деятельности в Орловском муниципальном округе, муниципальный проектный офис, куратор муниципального проекта, руководитель муниципального проекта, администратор муниципального проекта, участники муниципального проекта.</w:t>
      </w:r>
      <w:proofErr w:type="gramEnd"/>
    </w:p>
    <w:p w:rsidR="00295EDA" w:rsidRPr="00295EDA" w:rsidRDefault="00295EDA" w:rsidP="00295EDA">
      <w:pPr>
        <w:ind w:firstLine="709"/>
        <w:jc w:val="both"/>
        <w:rPr>
          <w:b/>
        </w:rPr>
      </w:pPr>
    </w:p>
    <w:p w:rsidR="00295EDA" w:rsidRPr="00295EDA" w:rsidRDefault="00295EDA" w:rsidP="00295EDA">
      <w:pPr>
        <w:autoSpaceDE w:val="0"/>
        <w:autoSpaceDN w:val="0"/>
        <w:adjustRightInd w:val="0"/>
        <w:ind w:firstLine="709"/>
        <w:jc w:val="both"/>
        <w:outlineLvl w:val="0"/>
        <w:rPr>
          <w:b/>
        </w:rPr>
      </w:pPr>
      <w:r w:rsidRPr="00295EDA">
        <w:rPr>
          <w:b/>
        </w:rPr>
        <w:t xml:space="preserve">2. Совет по проектному управлению </w:t>
      </w:r>
    </w:p>
    <w:p w:rsidR="00295EDA" w:rsidRPr="00295EDA" w:rsidRDefault="00295EDA" w:rsidP="00295EDA">
      <w:pPr>
        <w:autoSpaceDE w:val="0"/>
        <w:autoSpaceDN w:val="0"/>
        <w:adjustRightInd w:val="0"/>
        <w:ind w:firstLine="709"/>
        <w:jc w:val="both"/>
        <w:outlineLvl w:val="0"/>
        <w:rPr>
          <w:b/>
        </w:rPr>
      </w:pPr>
    </w:p>
    <w:p w:rsidR="00295EDA" w:rsidRPr="00295EDA" w:rsidRDefault="00295EDA" w:rsidP="00295EDA">
      <w:pPr>
        <w:autoSpaceDE w:val="0"/>
        <w:autoSpaceDN w:val="0"/>
        <w:adjustRightInd w:val="0"/>
        <w:ind w:firstLine="709"/>
        <w:jc w:val="both"/>
      </w:pPr>
      <w:r w:rsidRPr="00295EDA">
        <w:t>Совет по проектному управлению при главе Орловского муниципального округа (далее – совет) – коллегиальный орган системы управления проектной деятельностью в Орловском муниципальном округе</w:t>
      </w:r>
      <w:r w:rsidRPr="00295EDA">
        <w:rPr>
          <w:i/>
        </w:rPr>
        <w:t xml:space="preserve"> </w:t>
      </w:r>
      <w:r w:rsidRPr="00295EDA">
        <w:t xml:space="preserve">Кировской области (далее – Орловский муниципальный округ), принимающий ключевые управленческие решения в сфере проектной деятельности. </w:t>
      </w:r>
    </w:p>
    <w:p w:rsidR="00295EDA" w:rsidRPr="00295EDA" w:rsidRDefault="00295EDA" w:rsidP="00295EDA">
      <w:pPr>
        <w:autoSpaceDE w:val="0"/>
        <w:autoSpaceDN w:val="0"/>
        <w:adjustRightInd w:val="0"/>
        <w:ind w:firstLine="709"/>
        <w:jc w:val="both"/>
      </w:pPr>
      <w:r w:rsidRPr="00295EDA">
        <w:t>Положение о совете и состав совета утверждаются правовым актом главы администрации Орловского муниципального округа</w:t>
      </w:r>
      <w:r w:rsidRPr="00295EDA">
        <w:rPr>
          <w:i/>
        </w:rPr>
        <w:t>.</w:t>
      </w:r>
    </w:p>
    <w:p w:rsidR="00295EDA" w:rsidRPr="00295EDA" w:rsidRDefault="00295EDA" w:rsidP="00295EDA">
      <w:pPr>
        <w:autoSpaceDE w:val="0"/>
        <w:autoSpaceDN w:val="0"/>
        <w:adjustRightInd w:val="0"/>
        <w:ind w:firstLine="709"/>
        <w:jc w:val="both"/>
        <w:outlineLvl w:val="0"/>
        <w:rPr>
          <w:b/>
        </w:rPr>
      </w:pPr>
    </w:p>
    <w:p w:rsidR="00295EDA" w:rsidRPr="00295EDA" w:rsidRDefault="00295EDA" w:rsidP="00295EDA">
      <w:pPr>
        <w:autoSpaceDE w:val="0"/>
        <w:autoSpaceDN w:val="0"/>
        <w:adjustRightInd w:val="0"/>
        <w:ind w:firstLine="709"/>
        <w:jc w:val="both"/>
        <w:outlineLvl w:val="0"/>
        <w:rPr>
          <w:b/>
        </w:rPr>
      </w:pPr>
      <w:r w:rsidRPr="00295EDA">
        <w:rPr>
          <w:b/>
        </w:rPr>
        <w:t>3. Должностное лицо, ответственное за организацию проектной деятельности в муниципальном образовании</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 xml:space="preserve">Должностное лицо, ответственное за организацию проектной деятельности в Орловском муниципальном округе, в должности не ниже заместителя главы администрации Орловского муниципального округа: </w:t>
      </w:r>
    </w:p>
    <w:p w:rsidR="00295EDA" w:rsidRPr="00295EDA" w:rsidRDefault="00295EDA" w:rsidP="00295EDA">
      <w:pPr>
        <w:autoSpaceDE w:val="0"/>
        <w:autoSpaceDN w:val="0"/>
        <w:adjustRightInd w:val="0"/>
        <w:ind w:firstLine="709"/>
        <w:jc w:val="both"/>
        <w:rPr>
          <w:rFonts w:eastAsia="Calibri"/>
        </w:rPr>
      </w:pPr>
      <w:r w:rsidRPr="00295EDA">
        <w:rPr>
          <w:rFonts w:eastAsia="Calibri"/>
        </w:rPr>
        <w:t>курирует работу муниципального проектного офиса;</w:t>
      </w:r>
    </w:p>
    <w:p w:rsidR="00295EDA" w:rsidRPr="00295EDA" w:rsidRDefault="00295EDA" w:rsidP="00295EDA">
      <w:pPr>
        <w:autoSpaceDE w:val="0"/>
        <w:autoSpaceDN w:val="0"/>
        <w:adjustRightInd w:val="0"/>
        <w:ind w:firstLine="709"/>
        <w:jc w:val="both"/>
      </w:pPr>
      <w:r w:rsidRPr="00295EDA">
        <w:t>обеспечивает системное развитие проектной деятельности в Орловском муниципальном округе;</w:t>
      </w:r>
    </w:p>
    <w:p w:rsidR="00295EDA" w:rsidRPr="00295EDA" w:rsidRDefault="00295EDA" w:rsidP="00295EDA">
      <w:pPr>
        <w:autoSpaceDE w:val="0"/>
        <w:autoSpaceDN w:val="0"/>
        <w:adjustRightInd w:val="0"/>
        <w:ind w:firstLine="709"/>
        <w:jc w:val="both"/>
      </w:pPr>
      <w:r w:rsidRPr="00295EDA">
        <w:t>оказывает содействие успешной реализации муниципальных проектов;</w:t>
      </w:r>
    </w:p>
    <w:p w:rsidR="00295EDA" w:rsidRPr="00295EDA" w:rsidRDefault="00295EDA" w:rsidP="00295EDA">
      <w:pPr>
        <w:autoSpaceDE w:val="0"/>
        <w:autoSpaceDN w:val="0"/>
        <w:adjustRightInd w:val="0"/>
        <w:ind w:firstLine="709"/>
        <w:jc w:val="both"/>
      </w:pPr>
      <w:r w:rsidRPr="00295EDA">
        <w:t>организует при необходимости проведение контрольных мероприятий в отношении муниципальных проектов;</w:t>
      </w:r>
    </w:p>
    <w:p w:rsidR="00295EDA" w:rsidRPr="00295EDA" w:rsidRDefault="00295EDA" w:rsidP="00295EDA">
      <w:pPr>
        <w:autoSpaceDE w:val="0"/>
        <w:autoSpaceDN w:val="0"/>
        <w:adjustRightInd w:val="0"/>
        <w:ind w:firstLine="709"/>
        <w:jc w:val="both"/>
      </w:pPr>
      <w:r w:rsidRPr="00295EDA">
        <w:t xml:space="preserve">рассматривает </w:t>
      </w:r>
      <w:proofErr w:type="spellStart"/>
      <w:r w:rsidRPr="00295EDA">
        <w:t>эскалированные</w:t>
      </w:r>
      <w:proofErr w:type="spellEnd"/>
      <w:r w:rsidRPr="00295EDA">
        <w:t xml:space="preserve"> муниципальным проектным офисом проблемы и вопросы, в том числе в части уровня достижения муниципальных проектов;</w:t>
      </w:r>
    </w:p>
    <w:p w:rsidR="00295EDA" w:rsidRPr="00295EDA" w:rsidRDefault="00295EDA" w:rsidP="00295EDA">
      <w:pPr>
        <w:autoSpaceDE w:val="0"/>
        <w:autoSpaceDN w:val="0"/>
        <w:adjustRightInd w:val="0"/>
        <w:ind w:firstLine="709"/>
        <w:jc w:val="both"/>
      </w:pPr>
      <w:r w:rsidRPr="00295EDA">
        <w:t>выполняет иные функции, предусмотренные настоящим постановлением и иными нормативными правовыми актами в сфере проектной деятельности.</w:t>
      </w:r>
    </w:p>
    <w:p w:rsidR="00295EDA" w:rsidRPr="00295EDA" w:rsidRDefault="00295EDA" w:rsidP="00295EDA">
      <w:pPr>
        <w:pStyle w:val="ac"/>
        <w:tabs>
          <w:tab w:val="left" w:pos="709"/>
        </w:tabs>
        <w:ind w:left="709"/>
        <w:rPr>
          <w:b/>
          <w:sz w:val="24"/>
          <w:szCs w:val="24"/>
        </w:rPr>
      </w:pPr>
    </w:p>
    <w:p w:rsidR="00295EDA" w:rsidRPr="00295EDA" w:rsidRDefault="00295EDA" w:rsidP="00295EDA">
      <w:pPr>
        <w:pStyle w:val="ac"/>
        <w:tabs>
          <w:tab w:val="left" w:pos="-993"/>
        </w:tabs>
        <w:ind w:left="0"/>
        <w:rPr>
          <w:b/>
          <w:sz w:val="24"/>
          <w:szCs w:val="24"/>
        </w:rPr>
      </w:pPr>
      <w:r w:rsidRPr="00295EDA">
        <w:rPr>
          <w:b/>
          <w:sz w:val="24"/>
          <w:szCs w:val="24"/>
        </w:rPr>
        <w:t>4. Муниципальный проектный офис</w:t>
      </w:r>
    </w:p>
    <w:p w:rsidR="00295EDA" w:rsidRPr="00295EDA" w:rsidRDefault="00295EDA" w:rsidP="00295EDA">
      <w:pPr>
        <w:ind w:firstLine="709"/>
        <w:jc w:val="both"/>
      </w:pPr>
    </w:p>
    <w:p w:rsidR="00295EDA" w:rsidRPr="00295EDA" w:rsidRDefault="00295EDA" w:rsidP="00295EDA">
      <w:pPr>
        <w:ind w:firstLine="709"/>
        <w:jc w:val="both"/>
      </w:pPr>
      <w:r w:rsidRPr="00295EDA">
        <w:t xml:space="preserve">4.1. Муниципальный проектный офис возглавляет руководитель структурного подразделения </w:t>
      </w:r>
      <w:r w:rsidRPr="00295EDA">
        <w:rPr>
          <w:rFonts w:eastAsia="Calibri"/>
          <w:bCs/>
        </w:rPr>
        <w:t>(отраслевого органа)</w:t>
      </w:r>
      <w:r w:rsidRPr="00295EDA">
        <w:t xml:space="preserve"> администрации Орловского муниципального округа</w:t>
      </w:r>
      <w:r w:rsidRPr="00295EDA">
        <w:rPr>
          <w:rFonts w:eastAsia="DejaVu Sans"/>
        </w:rPr>
        <w:t xml:space="preserve"> либо его заместитель,</w:t>
      </w:r>
      <w:r w:rsidRPr="00295EDA">
        <w:t xml:space="preserve"> назначаемый на должность правовым актом администрации Орловского муниципального округа.</w:t>
      </w:r>
    </w:p>
    <w:p w:rsidR="00295EDA" w:rsidRPr="00295EDA" w:rsidRDefault="00295EDA" w:rsidP="00295EDA">
      <w:pPr>
        <w:ind w:firstLine="709"/>
        <w:jc w:val="both"/>
      </w:pPr>
      <w:r w:rsidRPr="00295EDA">
        <w:t>4.2. В своей деятельности муниципальный проектный офис руководствуется законодательством Российской Федерации, Кировской области и нормативными правовыми актами в сфере проектной деятельности.</w:t>
      </w:r>
    </w:p>
    <w:p w:rsidR="00295EDA" w:rsidRPr="00295EDA" w:rsidRDefault="00295EDA" w:rsidP="00295EDA">
      <w:pPr>
        <w:autoSpaceDE w:val="0"/>
        <w:autoSpaceDN w:val="0"/>
        <w:adjustRightInd w:val="0"/>
        <w:ind w:firstLine="709"/>
        <w:jc w:val="both"/>
      </w:pPr>
      <w:r w:rsidRPr="00295EDA">
        <w:t>4.3. Муниципальный проектный офис:</w:t>
      </w:r>
    </w:p>
    <w:p w:rsidR="00295EDA" w:rsidRPr="00295EDA" w:rsidRDefault="00295EDA" w:rsidP="00295EDA">
      <w:pPr>
        <w:autoSpaceDE w:val="0"/>
        <w:autoSpaceDN w:val="0"/>
        <w:adjustRightInd w:val="0"/>
        <w:ind w:firstLine="709"/>
        <w:jc w:val="both"/>
      </w:pPr>
      <w:r w:rsidRPr="00295EDA">
        <w:t xml:space="preserve">обеспечивает общую координацию реализации муниципальных проектов; </w:t>
      </w:r>
    </w:p>
    <w:p w:rsidR="00295EDA" w:rsidRPr="00295EDA" w:rsidRDefault="00295EDA" w:rsidP="00295EDA">
      <w:pPr>
        <w:autoSpaceDE w:val="0"/>
        <w:autoSpaceDN w:val="0"/>
        <w:adjustRightInd w:val="0"/>
        <w:ind w:firstLine="709"/>
        <w:jc w:val="both"/>
      </w:pPr>
      <w:r w:rsidRPr="00295EDA">
        <w:t>осуществляет мониторинг реализации муниципальных проектов;</w:t>
      </w:r>
    </w:p>
    <w:p w:rsidR="00295EDA" w:rsidRPr="00295EDA" w:rsidRDefault="00295EDA" w:rsidP="00295EDA">
      <w:pPr>
        <w:autoSpaceDE w:val="0"/>
        <w:autoSpaceDN w:val="0"/>
        <w:adjustRightInd w:val="0"/>
        <w:ind w:firstLine="709"/>
        <w:jc w:val="both"/>
      </w:pPr>
      <w:r w:rsidRPr="00295EDA">
        <w:t>представляет по запросу регионального проектного офиса, ведомственного проектного офиса аналитические и иные материалы о реализации муниципальных проектов;</w:t>
      </w:r>
    </w:p>
    <w:p w:rsidR="00295EDA" w:rsidRPr="00295EDA" w:rsidRDefault="00295EDA" w:rsidP="00295EDA">
      <w:pPr>
        <w:autoSpaceDE w:val="0"/>
        <w:autoSpaceDN w:val="0"/>
        <w:adjustRightInd w:val="0"/>
        <w:ind w:firstLine="709"/>
        <w:jc w:val="both"/>
      </w:pPr>
      <w:r w:rsidRPr="00295EDA">
        <w:t xml:space="preserve">участвует в контрольных мероприятиях, организованных региональным проектным офисом в отношении региональных проектов; </w:t>
      </w:r>
    </w:p>
    <w:p w:rsidR="00295EDA" w:rsidRPr="00295EDA" w:rsidRDefault="00295EDA" w:rsidP="00295EDA">
      <w:pPr>
        <w:autoSpaceDE w:val="0"/>
        <w:autoSpaceDN w:val="0"/>
        <w:adjustRightInd w:val="0"/>
        <w:ind w:firstLine="709"/>
        <w:jc w:val="both"/>
        <w:rPr>
          <w:rFonts w:eastAsia="Calibri"/>
        </w:rPr>
      </w:pPr>
      <w:r w:rsidRPr="00295EDA">
        <w:rPr>
          <w:rFonts w:eastAsia="DejaVu Sans"/>
        </w:rPr>
        <w:t xml:space="preserve">осуществляет контроль своевременности представления и оценку достоверности, актуальности, полноты и корректности информации о достижении показателей, выполнении (достижении) мероприятий (результатов) и рисков реализации муниципального проекта, представляемой в отчете о ходе реализации муниципального проекта,  и формирует предложения по доработке указанной информации; </w:t>
      </w:r>
    </w:p>
    <w:p w:rsidR="00295EDA" w:rsidRPr="00295EDA" w:rsidRDefault="00295EDA" w:rsidP="00295EDA">
      <w:pPr>
        <w:autoSpaceDE w:val="0"/>
        <w:autoSpaceDN w:val="0"/>
        <w:adjustRightInd w:val="0"/>
        <w:ind w:firstLine="709"/>
        <w:jc w:val="both"/>
        <w:rPr>
          <w:rFonts w:eastAsia="DejaVu Sans"/>
        </w:rPr>
      </w:pPr>
      <w:r w:rsidRPr="00295EDA">
        <w:rPr>
          <w:rFonts w:eastAsia="DejaVu Sans"/>
        </w:rPr>
        <w:t xml:space="preserve">обеспечивает направление информации о достижении показателей, выполнении (достижении) мероприятий (результатов) и рисков реализации </w:t>
      </w:r>
      <w:r w:rsidRPr="00295EDA">
        <w:t>муниципального проекта, направленного на достижение национального проекта,</w:t>
      </w:r>
      <w:r w:rsidRPr="00295EDA">
        <w:rPr>
          <w:rFonts w:eastAsia="DejaVu Sans"/>
        </w:rPr>
        <w:t xml:space="preserve"> руководителям региональных проектов, в ведомственный проектный офис и в региональный проектный офис по запросу;</w:t>
      </w:r>
    </w:p>
    <w:p w:rsidR="00295EDA" w:rsidRPr="00295EDA" w:rsidRDefault="00295EDA" w:rsidP="00295EDA">
      <w:pPr>
        <w:autoSpaceDE w:val="0"/>
        <w:autoSpaceDN w:val="0"/>
        <w:adjustRightInd w:val="0"/>
        <w:ind w:firstLine="709"/>
        <w:jc w:val="both"/>
      </w:pPr>
      <w:r w:rsidRPr="00295EDA">
        <w:t>обеспечивает методологическое сопровождение проектной деятельности в Орловском муниципальном округе в отношении муниципальных проектов;</w:t>
      </w:r>
    </w:p>
    <w:p w:rsidR="00295EDA" w:rsidRPr="00295EDA" w:rsidRDefault="00295EDA" w:rsidP="00295EDA">
      <w:pPr>
        <w:autoSpaceDE w:val="0"/>
        <w:autoSpaceDN w:val="0"/>
        <w:adjustRightInd w:val="0"/>
        <w:ind w:firstLine="709"/>
        <w:jc w:val="both"/>
      </w:pPr>
      <w:r w:rsidRPr="00295EDA">
        <w:t>осуществляет взаимодействие с региональным проектным офисом, ведомственными проектными офисами и участниками проектной деятельности;</w:t>
      </w:r>
    </w:p>
    <w:p w:rsidR="00295EDA" w:rsidRPr="00295EDA" w:rsidRDefault="00295EDA" w:rsidP="00295EDA">
      <w:pPr>
        <w:autoSpaceDE w:val="0"/>
        <w:autoSpaceDN w:val="0"/>
        <w:adjustRightInd w:val="0"/>
        <w:ind w:firstLine="709"/>
        <w:jc w:val="both"/>
      </w:pPr>
      <w:r w:rsidRPr="00295EDA">
        <w:t xml:space="preserve">осуществляет организационное и аналитическое обеспечение деятельности совета; </w:t>
      </w:r>
    </w:p>
    <w:p w:rsidR="00295EDA" w:rsidRPr="00295EDA" w:rsidRDefault="00295EDA" w:rsidP="00295EDA">
      <w:pPr>
        <w:autoSpaceDE w:val="0"/>
        <w:autoSpaceDN w:val="0"/>
        <w:adjustRightInd w:val="0"/>
        <w:ind w:firstLine="709"/>
        <w:jc w:val="both"/>
        <w:rPr>
          <w:rFonts w:eastAsia="DejaVu Sans"/>
        </w:rPr>
      </w:pPr>
      <w:proofErr w:type="gramStart"/>
      <w:r w:rsidRPr="00295EDA">
        <w:rPr>
          <w:rFonts w:eastAsia="DejaVu Sans"/>
        </w:rPr>
        <w:t xml:space="preserve">на основании информации, представленной руководителями муниципальных проектов, осуществляет подготовку справочных и аналитических материалов по вопросам реализации муниципальных проектов и их представление в установленном порядке главе </w:t>
      </w:r>
      <w:r w:rsidRPr="00295EDA">
        <w:t>Орловского муниципального округа</w:t>
      </w:r>
      <w:r w:rsidRPr="00295EDA">
        <w:rPr>
          <w:rFonts w:eastAsia="DejaVu Sans"/>
        </w:rPr>
        <w:t xml:space="preserve"> и иным заинтересованным лицам и организациям по их запросам; </w:t>
      </w:r>
      <w:proofErr w:type="gramEnd"/>
    </w:p>
    <w:p w:rsidR="00295EDA" w:rsidRPr="00295EDA" w:rsidRDefault="00295EDA" w:rsidP="00295EDA">
      <w:pPr>
        <w:autoSpaceDE w:val="0"/>
        <w:autoSpaceDN w:val="0"/>
        <w:adjustRightInd w:val="0"/>
        <w:ind w:firstLine="709"/>
        <w:jc w:val="both"/>
        <w:rPr>
          <w:rFonts w:eastAsia="DejaVu Sans"/>
        </w:rPr>
      </w:pPr>
      <w:r w:rsidRPr="00295EDA">
        <w:rPr>
          <w:rFonts w:eastAsia="DejaVu Sans"/>
        </w:rPr>
        <w:t xml:space="preserve">осуществляет координацию информационного сопровождения реализации </w:t>
      </w:r>
      <w:r w:rsidRPr="00295EDA">
        <w:t xml:space="preserve">муниципальных проектов, направленных на достижение национальных проектов, федеральных и </w:t>
      </w:r>
      <w:r w:rsidRPr="00295EDA">
        <w:rPr>
          <w:rFonts w:eastAsia="DejaVu Sans"/>
        </w:rPr>
        <w:t xml:space="preserve">региональных проектов, на территории </w:t>
      </w:r>
      <w:r w:rsidRPr="00295EDA">
        <w:t>Орловского муниципального округа</w:t>
      </w:r>
      <w:r w:rsidRPr="00295EDA">
        <w:rPr>
          <w:rFonts w:eastAsia="DejaVu Sans"/>
        </w:rPr>
        <w:t xml:space="preserve">; </w:t>
      </w:r>
    </w:p>
    <w:p w:rsidR="00295EDA" w:rsidRPr="00295EDA" w:rsidRDefault="00295EDA" w:rsidP="00295EDA">
      <w:pPr>
        <w:autoSpaceDE w:val="0"/>
        <w:autoSpaceDN w:val="0"/>
        <w:adjustRightInd w:val="0"/>
        <w:ind w:firstLine="709"/>
        <w:jc w:val="both"/>
      </w:pPr>
      <w:r w:rsidRPr="00295EDA">
        <w:t xml:space="preserve">осуществляет взаимодействие с региональным проектным офисом в информационной подсистеме «Система взаимодействия проектных офисов» </w:t>
      </w:r>
      <w:r w:rsidRPr="00295EDA">
        <w:rPr>
          <w:rFonts w:eastAsia="Calibri"/>
        </w:rPr>
        <w:t xml:space="preserve">государственной автоматизированной информационной </w:t>
      </w:r>
      <w:r w:rsidRPr="00295EDA">
        <w:t>системы «Управление» по мере ввода в эксплуатацию ее компонентов и модулей;</w:t>
      </w:r>
    </w:p>
    <w:p w:rsidR="00295EDA" w:rsidRPr="00295EDA" w:rsidRDefault="00295EDA" w:rsidP="00295EDA">
      <w:pPr>
        <w:ind w:firstLine="709"/>
        <w:jc w:val="both"/>
      </w:pPr>
      <w:r w:rsidRPr="00295EDA">
        <w:t>выполняет иные функции, предусмотренные настоящим постановлением.</w:t>
      </w:r>
    </w:p>
    <w:p w:rsidR="00295EDA" w:rsidRPr="00295EDA" w:rsidRDefault="00295EDA" w:rsidP="00295EDA">
      <w:pPr>
        <w:ind w:firstLine="709"/>
        <w:jc w:val="both"/>
      </w:pPr>
    </w:p>
    <w:p w:rsidR="00295EDA" w:rsidRPr="00295EDA" w:rsidRDefault="00295EDA" w:rsidP="00295EDA">
      <w:pPr>
        <w:autoSpaceDE w:val="0"/>
        <w:autoSpaceDN w:val="0"/>
        <w:adjustRightInd w:val="0"/>
        <w:ind w:firstLine="709"/>
        <w:jc w:val="both"/>
        <w:rPr>
          <w:b/>
        </w:rPr>
      </w:pPr>
      <w:r w:rsidRPr="00295EDA">
        <w:rPr>
          <w:b/>
        </w:rPr>
        <w:t>5. Куратор муниципального проекта</w:t>
      </w:r>
    </w:p>
    <w:p w:rsidR="00295EDA" w:rsidRPr="00295EDA" w:rsidRDefault="00295EDA" w:rsidP="00295EDA">
      <w:pPr>
        <w:pStyle w:val="ac"/>
        <w:tabs>
          <w:tab w:val="left" w:pos="0"/>
        </w:tabs>
        <w:ind w:left="0"/>
        <w:rPr>
          <w:sz w:val="24"/>
          <w:szCs w:val="24"/>
          <w:lang w:eastAsia="ru-RU"/>
        </w:rPr>
      </w:pPr>
    </w:p>
    <w:p w:rsidR="00295EDA" w:rsidRPr="00295EDA" w:rsidRDefault="00295EDA" w:rsidP="00295EDA">
      <w:pPr>
        <w:autoSpaceDE w:val="0"/>
        <w:autoSpaceDN w:val="0"/>
        <w:adjustRightInd w:val="0"/>
        <w:ind w:firstLine="709"/>
        <w:jc w:val="both"/>
      </w:pPr>
      <w:r w:rsidRPr="00295EDA">
        <w:t>5.1. Куратором муниципального проекта является заместитель главы администрации Орловского муниципального округа, отвечающий за решение относящихся к его полномочиям вопросов, выходящих за пределы полномочий руководителя муниципального проекта.</w:t>
      </w:r>
    </w:p>
    <w:p w:rsidR="00295EDA" w:rsidRPr="00295EDA" w:rsidRDefault="00295EDA" w:rsidP="00295EDA">
      <w:pPr>
        <w:pStyle w:val="ac"/>
        <w:tabs>
          <w:tab w:val="left" w:pos="0"/>
        </w:tabs>
        <w:ind w:left="0"/>
        <w:rPr>
          <w:sz w:val="24"/>
          <w:szCs w:val="24"/>
          <w:lang w:eastAsia="ru-RU"/>
        </w:rPr>
      </w:pPr>
      <w:r w:rsidRPr="00295EDA">
        <w:rPr>
          <w:sz w:val="24"/>
          <w:szCs w:val="24"/>
          <w:lang w:eastAsia="ru-RU"/>
        </w:rPr>
        <w:lastRenderedPageBreak/>
        <w:t>5.2. На куратора муниципального проекта возлагается обязанность по общему руководству муниципальным проектом и достижению показателей муниципального проекта.</w:t>
      </w:r>
    </w:p>
    <w:p w:rsidR="00295EDA" w:rsidRPr="00295EDA" w:rsidRDefault="00295EDA" w:rsidP="00295EDA">
      <w:pPr>
        <w:ind w:firstLine="709"/>
        <w:jc w:val="both"/>
      </w:pPr>
      <w:r w:rsidRPr="00295EDA">
        <w:t>5.3. Куратор муниципального проекта:</w:t>
      </w:r>
    </w:p>
    <w:p w:rsidR="00295EDA" w:rsidRPr="00295EDA" w:rsidRDefault="00295EDA" w:rsidP="00295EDA">
      <w:pPr>
        <w:autoSpaceDE w:val="0"/>
        <w:autoSpaceDN w:val="0"/>
        <w:adjustRightInd w:val="0"/>
        <w:ind w:firstLine="709"/>
        <w:jc w:val="both"/>
      </w:pPr>
      <w:r w:rsidRPr="00295EDA">
        <w:t>формирует предложение об определении руководителя муниципального проекта;</w:t>
      </w:r>
    </w:p>
    <w:p w:rsidR="00295EDA" w:rsidRPr="00295EDA" w:rsidRDefault="00295EDA" w:rsidP="00295EDA">
      <w:pPr>
        <w:autoSpaceDE w:val="0"/>
        <w:autoSpaceDN w:val="0"/>
        <w:adjustRightInd w:val="0"/>
        <w:ind w:firstLine="709"/>
        <w:jc w:val="both"/>
      </w:pPr>
      <w:r w:rsidRPr="00295EDA">
        <w:t>рассматривает и снимает разногласия в ходе разработки и реализации муниципального проекта;</w:t>
      </w:r>
    </w:p>
    <w:p w:rsidR="00295EDA" w:rsidRPr="00295EDA" w:rsidRDefault="00295EDA" w:rsidP="00295EDA">
      <w:pPr>
        <w:autoSpaceDE w:val="0"/>
        <w:autoSpaceDN w:val="0"/>
        <w:adjustRightInd w:val="0"/>
        <w:ind w:firstLine="709"/>
        <w:jc w:val="both"/>
      </w:pPr>
      <w:r w:rsidRPr="00295EDA">
        <w:t>рассматривает результаты реализации муниципального проекта;</w:t>
      </w:r>
    </w:p>
    <w:p w:rsidR="00295EDA" w:rsidRPr="00295EDA" w:rsidRDefault="00295EDA" w:rsidP="00295EDA">
      <w:pPr>
        <w:autoSpaceDE w:val="0"/>
        <w:autoSpaceDN w:val="0"/>
        <w:adjustRightInd w:val="0"/>
        <w:ind w:firstLine="709"/>
        <w:jc w:val="both"/>
      </w:pPr>
      <w:r w:rsidRPr="00295EDA">
        <w:t>рассматривает результаты работы руководителя муниципального проекта с рисками реализации муниципального проекта и при необходимости принимает решение о корректировке мер реагирования, направленных на устранение (минимизацию) рисков реализации муниципального проекта;</w:t>
      </w:r>
    </w:p>
    <w:p w:rsidR="00295EDA" w:rsidRPr="00295EDA" w:rsidRDefault="00295EDA" w:rsidP="00295EDA">
      <w:pPr>
        <w:autoSpaceDE w:val="0"/>
        <w:autoSpaceDN w:val="0"/>
        <w:adjustRightInd w:val="0"/>
        <w:ind w:firstLine="709"/>
        <w:jc w:val="both"/>
      </w:pPr>
      <w:r w:rsidRPr="00295EDA">
        <w:t>оказывает содействие успешной реализации муниципального проекта;</w:t>
      </w:r>
    </w:p>
    <w:p w:rsidR="00295EDA" w:rsidRPr="00295EDA" w:rsidRDefault="00295EDA" w:rsidP="00295EDA">
      <w:pPr>
        <w:autoSpaceDE w:val="0"/>
        <w:autoSpaceDN w:val="0"/>
        <w:adjustRightInd w:val="0"/>
        <w:ind w:firstLine="709"/>
        <w:jc w:val="both"/>
      </w:pPr>
      <w:r w:rsidRPr="00295EDA">
        <w:t xml:space="preserve">выполняет иные функции, предусмотренные настоящим постановлением. </w:t>
      </w:r>
    </w:p>
    <w:p w:rsidR="00295EDA" w:rsidRPr="00295EDA" w:rsidRDefault="00295EDA" w:rsidP="00295EDA">
      <w:pPr>
        <w:autoSpaceDE w:val="0"/>
        <w:autoSpaceDN w:val="0"/>
        <w:adjustRightInd w:val="0"/>
        <w:ind w:firstLine="709"/>
        <w:jc w:val="both"/>
      </w:pPr>
      <w:r w:rsidRPr="00295EDA">
        <w:t xml:space="preserve">Может выполнять отдельные функции и полномочия руководителя муниципального проекта, куратором которого он является. </w:t>
      </w:r>
    </w:p>
    <w:p w:rsidR="00295EDA" w:rsidRPr="00295EDA" w:rsidRDefault="00295EDA" w:rsidP="00295EDA">
      <w:pPr>
        <w:ind w:firstLine="709"/>
        <w:jc w:val="both"/>
      </w:pPr>
    </w:p>
    <w:p w:rsidR="00295EDA" w:rsidRPr="00295EDA" w:rsidRDefault="00295EDA" w:rsidP="00295EDA">
      <w:pPr>
        <w:ind w:firstLine="709"/>
        <w:jc w:val="both"/>
        <w:rPr>
          <w:b/>
        </w:rPr>
      </w:pPr>
      <w:r w:rsidRPr="00295EDA">
        <w:rPr>
          <w:b/>
        </w:rPr>
        <w:t>6. Руководитель муниципального проекта</w:t>
      </w:r>
    </w:p>
    <w:p w:rsidR="00295EDA" w:rsidRPr="00295EDA" w:rsidRDefault="00295EDA" w:rsidP="00295EDA">
      <w:pPr>
        <w:ind w:firstLine="709"/>
        <w:jc w:val="both"/>
      </w:pPr>
    </w:p>
    <w:p w:rsidR="00295EDA" w:rsidRPr="00295EDA" w:rsidRDefault="00295EDA" w:rsidP="00295EDA">
      <w:pPr>
        <w:autoSpaceDE w:val="0"/>
        <w:autoSpaceDN w:val="0"/>
        <w:adjustRightInd w:val="0"/>
        <w:ind w:firstLine="709"/>
        <w:jc w:val="both"/>
      </w:pPr>
      <w:r w:rsidRPr="00295EDA">
        <w:t>6.1. Руководителем муниципального проекта является руководитель структурного подразделения (отраслевого органа)</w:t>
      </w:r>
      <w:r w:rsidRPr="00295EDA">
        <w:rPr>
          <w:rFonts w:eastAsia="Calibri"/>
          <w:bCs/>
        </w:rPr>
        <w:t xml:space="preserve"> </w:t>
      </w:r>
      <w:r w:rsidRPr="00295EDA">
        <w:t>администрации муниципального образования, на которого возлагается персональная ответственность за достижение общественно значимых результатов, обеспечение достижения показателей и выполнение (достижение) мероприятий (результатов), решение задач, указанных в паспорте муниципального проекта.</w:t>
      </w:r>
    </w:p>
    <w:p w:rsidR="00295EDA" w:rsidRPr="00295EDA" w:rsidRDefault="00295EDA" w:rsidP="00295EDA">
      <w:pPr>
        <w:ind w:firstLine="709"/>
        <w:jc w:val="both"/>
      </w:pPr>
      <w:r w:rsidRPr="00295EDA">
        <w:t>6.2. Руководитель муниципального проекта:</w:t>
      </w:r>
    </w:p>
    <w:p w:rsidR="00295EDA" w:rsidRPr="00295EDA" w:rsidRDefault="00295EDA" w:rsidP="00295EDA">
      <w:pPr>
        <w:autoSpaceDE w:val="0"/>
        <w:autoSpaceDN w:val="0"/>
        <w:adjustRightInd w:val="0"/>
        <w:ind w:firstLine="709"/>
        <w:jc w:val="both"/>
      </w:pPr>
      <w:r w:rsidRPr="00295EDA">
        <w:t xml:space="preserve">обеспечивает разработку и своевременную актуализацию паспорта муниципального проекта; </w:t>
      </w:r>
    </w:p>
    <w:p w:rsidR="00295EDA" w:rsidRPr="00295EDA" w:rsidRDefault="00295EDA" w:rsidP="00295EDA">
      <w:pPr>
        <w:autoSpaceDE w:val="0"/>
        <w:autoSpaceDN w:val="0"/>
        <w:adjustRightInd w:val="0"/>
        <w:ind w:firstLine="709"/>
        <w:jc w:val="both"/>
      </w:pPr>
      <w:r w:rsidRPr="00295EDA">
        <w:t xml:space="preserve">осуществляет </w:t>
      </w:r>
      <w:proofErr w:type="gramStart"/>
      <w:r w:rsidRPr="00295EDA">
        <w:t>управление</w:t>
      </w:r>
      <w:proofErr w:type="gramEnd"/>
      <w:r w:rsidRPr="00295EDA">
        <w:t xml:space="preserve"> реализацией муниципального проекта, обеспечивая достижение его общественно значимых результатов, задач, показателей, выполнение (достижение) мероприятий (результатов) в соответствии с утвержденным паспортом муниципального проекта;</w:t>
      </w:r>
    </w:p>
    <w:p w:rsidR="00295EDA" w:rsidRPr="00295EDA" w:rsidRDefault="00295EDA" w:rsidP="00295EDA">
      <w:pPr>
        <w:autoSpaceDE w:val="0"/>
        <w:autoSpaceDN w:val="0"/>
        <w:adjustRightInd w:val="0"/>
        <w:ind w:firstLine="709"/>
        <w:jc w:val="both"/>
      </w:pPr>
      <w:r w:rsidRPr="00295EDA">
        <w:t>обеспечивает своевременное представление участниками муниципального проекта достоверной информации о реализации муниципального проекта;</w:t>
      </w:r>
    </w:p>
    <w:p w:rsidR="00295EDA" w:rsidRPr="00295EDA" w:rsidRDefault="00295EDA" w:rsidP="00295EDA">
      <w:pPr>
        <w:autoSpaceDE w:val="0"/>
        <w:autoSpaceDN w:val="0"/>
        <w:adjustRightInd w:val="0"/>
        <w:ind w:firstLine="709"/>
        <w:jc w:val="both"/>
        <w:rPr>
          <w:rFonts w:eastAsia="Calibri"/>
        </w:rPr>
      </w:pPr>
      <w:r w:rsidRPr="00295EDA">
        <w:rPr>
          <w:rFonts w:eastAsia="Calibri"/>
        </w:rPr>
        <w:t xml:space="preserve">обеспечивает формирование и согласование отчета о ходе реализации муниципального проекта за отчетный период  нарастающим итогом по </w:t>
      </w:r>
      <w:r w:rsidRPr="00295EDA">
        <w:t xml:space="preserve">форме, установленной порядком разработки, реализации и мониторинга муниципальных программ, </w:t>
      </w:r>
      <w:r w:rsidRPr="00295EDA">
        <w:rPr>
          <w:rFonts w:eastAsia="Calibri"/>
        </w:rPr>
        <w:t xml:space="preserve">несет ответственность за достоверность, обоснованность, актуальность и полноту информации, содержащейся в отчете о ходе реализации муниципального проекта;   </w:t>
      </w:r>
    </w:p>
    <w:p w:rsidR="00295EDA" w:rsidRPr="00295EDA" w:rsidRDefault="00295EDA" w:rsidP="00295EDA">
      <w:pPr>
        <w:autoSpaceDE w:val="0"/>
        <w:autoSpaceDN w:val="0"/>
        <w:adjustRightInd w:val="0"/>
        <w:ind w:firstLine="709"/>
        <w:jc w:val="both"/>
      </w:pPr>
      <w:r w:rsidRPr="00295EDA">
        <w:t>обеспечивает управление рисками реализации муниципального проекта, а также утверждает меры реагирования, направленные на устранение (минимизацию) рисков реализации такого муниципального проекта, а также при необходимости может наделять указанными полномочиями администратора муниципального проекта;</w:t>
      </w:r>
    </w:p>
    <w:p w:rsidR="00295EDA" w:rsidRPr="00295EDA" w:rsidRDefault="00295EDA" w:rsidP="00295EDA">
      <w:pPr>
        <w:autoSpaceDE w:val="0"/>
        <w:autoSpaceDN w:val="0"/>
        <w:adjustRightInd w:val="0"/>
        <w:ind w:firstLine="709"/>
        <w:jc w:val="both"/>
      </w:pPr>
      <w:r w:rsidRPr="00295EDA">
        <w:t>инициирует внесение изменений в паспорт муниципального проекта;</w:t>
      </w:r>
    </w:p>
    <w:p w:rsidR="00295EDA" w:rsidRPr="00295EDA" w:rsidRDefault="00295EDA" w:rsidP="00295EDA">
      <w:pPr>
        <w:autoSpaceDE w:val="0"/>
        <w:autoSpaceDN w:val="0"/>
        <w:adjustRightInd w:val="0"/>
        <w:ind w:firstLine="709"/>
        <w:jc w:val="both"/>
      </w:pPr>
      <w:r w:rsidRPr="00295EDA">
        <w:t>обеспечивает формирование и актуализацию документов и данных, касающихся муниципального проекта;</w:t>
      </w:r>
    </w:p>
    <w:p w:rsidR="00295EDA" w:rsidRPr="00295EDA" w:rsidRDefault="00295EDA" w:rsidP="00295EDA">
      <w:pPr>
        <w:autoSpaceDE w:val="0"/>
        <w:autoSpaceDN w:val="0"/>
        <w:adjustRightInd w:val="0"/>
        <w:ind w:firstLine="709"/>
        <w:jc w:val="both"/>
      </w:pPr>
      <w:r w:rsidRPr="00295EDA">
        <w:t>согласовывает кандидатуры участников муниципального проекта;</w:t>
      </w:r>
    </w:p>
    <w:p w:rsidR="00295EDA" w:rsidRPr="00295EDA" w:rsidRDefault="00295EDA" w:rsidP="00295EDA">
      <w:pPr>
        <w:autoSpaceDE w:val="0"/>
        <w:autoSpaceDN w:val="0"/>
        <w:adjustRightInd w:val="0"/>
        <w:ind w:firstLine="709"/>
        <w:jc w:val="both"/>
      </w:pPr>
      <w:r w:rsidRPr="00295EDA">
        <w:t>дает поручения участникам муниципального проекта в рамках реализации муниципального проекта;</w:t>
      </w:r>
    </w:p>
    <w:p w:rsidR="00295EDA" w:rsidRPr="00295EDA" w:rsidRDefault="00295EDA" w:rsidP="00295EDA">
      <w:pPr>
        <w:autoSpaceDE w:val="0"/>
        <w:autoSpaceDN w:val="0"/>
        <w:adjustRightInd w:val="0"/>
        <w:ind w:firstLine="709"/>
        <w:jc w:val="both"/>
      </w:pPr>
      <w:r w:rsidRPr="00295EDA">
        <w:t>обеспечивает соблюдение исполнительской дисциплины, направляет куратору муниципального проекта предложения по применению мер дисциплинарного воздействия в отношении участников муниципального проекта;</w:t>
      </w:r>
    </w:p>
    <w:p w:rsidR="00295EDA" w:rsidRPr="00295EDA" w:rsidRDefault="00295EDA" w:rsidP="00295EDA">
      <w:pPr>
        <w:autoSpaceDE w:val="0"/>
        <w:autoSpaceDN w:val="0"/>
        <w:adjustRightInd w:val="0"/>
        <w:ind w:firstLine="709"/>
        <w:jc w:val="both"/>
      </w:pPr>
      <w:r w:rsidRPr="00295EDA">
        <w:lastRenderedPageBreak/>
        <w:t>согласовывает методики расчета значений показателей муниципального проекта;</w:t>
      </w:r>
    </w:p>
    <w:p w:rsidR="00295EDA" w:rsidRPr="00295EDA" w:rsidRDefault="00295EDA" w:rsidP="00295EDA">
      <w:pPr>
        <w:autoSpaceDE w:val="0"/>
        <w:autoSpaceDN w:val="0"/>
        <w:adjustRightInd w:val="0"/>
        <w:ind w:firstLine="709"/>
        <w:jc w:val="both"/>
      </w:pPr>
      <w:r w:rsidRPr="00295EDA">
        <w:t>выполняет иные функции, предусмотренные настоящим постановлением.</w:t>
      </w:r>
    </w:p>
    <w:p w:rsidR="00295EDA" w:rsidRPr="00295EDA" w:rsidRDefault="00295EDA" w:rsidP="00295EDA">
      <w:pPr>
        <w:ind w:firstLine="709"/>
        <w:jc w:val="both"/>
      </w:pPr>
    </w:p>
    <w:p w:rsidR="00295EDA" w:rsidRPr="00295EDA" w:rsidRDefault="00295EDA" w:rsidP="00295EDA">
      <w:pPr>
        <w:ind w:firstLine="709"/>
        <w:jc w:val="both"/>
        <w:rPr>
          <w:b/>
        </w:rPr>
      </w:pPr>
      <w:r w:rsidRPr="00295EDA">
        <w:rPr>
          <w:b/>
        </w:rPr>
        <w:t>7. Администратор муниципального проекта</w:t>
      </w:r>
    </w:p>
    <w:p w:rsidR="00295EDA" w:rsidRPr="00295EDA" w:rsidRDefault="00295EDA" w:rsidP="00295EDA">
      <w:pPr>
        <w:ind w:firstLine="709"/>
        <w:jc w:val="both"/>
      </w:pPr>
    </w:p>
    <w:p w:rsidR="00295EDA" w:rsidRPr="00295EDA" w:rsidRDefault="00295EDA" w:rsidP="00295EDA">
      <w:pPr>
        <w:autoSpaceDE w:val="0"/>
        <w:autoSpaceDN w:val="0"/>
        <w:adjustRightInd w:val="0"/>
        <w:ind w:firstLine="709"/>
        <w:jc w:val="both"/>
      </w:pPr>
      <w:r w:rsidRPr="00295EDA">
        <w:t>7.1. Администратором муниципального проекта является сотрудник структурного подразделения (отраслевого органа) администрации муниципального образования либо сотрудник подведомственного муниципальному образованию учреждения, осуществляющий организационную и документационную поддержку руководителю муниципального проекта.</w:t>
      </w:r>
    </w:p>
    <w:p w:rsidR="00295EDA" w:rsidRPr="00295EDA" w:rsidRDefault="00295EDA" w:rsidP="00295EDA">
      <w:pPr>
        <w:autoSpaceDE w:val="0"/>
        <w:autoSpaceDN w:val="0"/>
        <w:adjustRightInd w:val="0"/>
        <w:ind w:firstLine="709"/>
        <w:jc w:val="both"/>
      </w:pPr>
      <w:r w:rsidRPr="00295EDA">
        <w:t>7.2. Администратор муниципального проекта:</w:t>
      </w:r>
    </w:p>
    <w:p w:rsidR="00295EDA" w:rsidRPr="00295EDA" w:rsidRDefault="00295EDA" w:rsidP="00295EDA">
      <w:pPr>
        <w:autoSpaceDE w:val="0"/>
        <w:autoSpaceDN w:val="0"/>
        <w:adjustRightInd w:val="0"/>
        <w:ind w:firstLine="709"/>
        <w:jc w:val="both"/>
      </w:pPr>
      <w:r w:rsidRPr="00295EDA">
        <w:t>организует подготовку паспорта муниципального проекта, по установленной форме;</w:t>
      </w:r>
    </w:p>
    <w:p w:rsidR="00295EDA" w:rsidRPr="00295EDA" w:rsidRDefault="00295EDA" w:rsidP="00295EDA">
      <w:pPr>
        <w:autoSpaceDE w:val="0"/>
        <w:autoSpaceDN w:val="0"/>
        <w:adjustRightInd w:val="0"/>
        <w:ind w:firstLine="709"/>
        <w:jc w:val="both"/>
      </w:pPr>
      <w:r w:rsidRPr="00295EDA">
        <w:t xml:space="preserve">по поручению руководителя муниципального проекта проводит совещания по разработке и реализации муниципального проекта; </w:t>
      </w:r>
    </w:p>
    <w:p w:rsidR="00295EDA" w:rsidRPr="00295EDA" w:rsidRDefault="00295EDA" w:rsidP="00295EDA">
      <w:pPr>
        <w:autoSpaceDE w:val="0"/>
        <w:autoSpaceDN w:val="0"/>
        <w:adjustRightInd w:val="0"/>
        <w:ind w:firstLine="709"/>
        <w:jc w:val="both"/>
      </w:pPr>
      <w:proofErr w:type="gramStart"/>
      <w:r w:rsidRPr="00295EDA">
        <w:t xml:space="preserve">осуществляет ведение мониторинга реализации муниципального проекта и формирование отчетов о ходе его реализации, а также по решению руководителя муниципального проекта осуществляет управление рисками реализации муниципального проекта, подготавливает предложения по мерам реагирования на риски на основании информации муниципального проектного офиса, участников проектной деятельности и иных заинтересованных лиц, осуществляет мониторинг и контроль хода исполнения мер реагирования, направленных на устранение (минимизацию) рисков; </w:t>
      </w:r>
      <w:proofErr w:type="gramEnd"/>
    </w:p>
    <w:p w:rsidR="00295EDA" w:rsidRPr="00295EDA" w:rsidRDefault="00295EDA" w:rsidP="00295EDA">
      <w:pPr>
        <w:autoSpaceDE w:val="0"/>
        <w:autoSpaceDN w:val="0"/>
        <w:adjustRightInd w:val="0"/>
        <w:ind w:firstLine="709"/>
        <w:jc w:val="both"/>
      </w:pPr>
      <w:r w:rsidRPr="00295EDA">
        <w:t xml:space="preserve">по поручению руководителя муниципального проекта обеспечивает управление рисками реализации муниципального проекта;   </w:t>
      </w:r>
    </w:p>
    <w:p w:rsidR="00295EDA" w:rsidRPr="00295EDA" w:rsidRDefault="00295EDA" w:rsidP="00295EDA">
      <w:pPr>
        <w:autoSpaceDE w:val="0"/>
        <w:autoSpaceDN w:val="0"/>
        <w:adjustRightInd w:val="0"/>
        <w:ind w:firstLine="709"/>
        <w:jc w:val="both"/>
        <w:rPr>
          <w:rFonts w:eastAsia="Calibri"/>
        </w:rPr>
      </w:pPr>
      <w:proofErr w:type="gramStart"/>
      <w:r w:rsidRPr="00295EDA">
        <w:rPr>
          <w:rFonts w:eastAsia="Calibri"/>
        </w:rPr>
        <w:t xml:space="preserve">согласует отчет о ходе реализации муниципального проекта за отчетный период, формируемый по </w:t>
      </w:r>
      <w:r w:rsidRPr="00295EDA">
        <w:t xml:space="preserve">установленной форме, </w:t>
      </w:r>
      <w:r w:rsidRPr="00295EDA">
        <w:rPr>
          <w:rFonts w:eastAsia="Calibri"/>
        </w:rPr>
        <w:t>в случае увольнения руководителя муниципального проекта, временного отсутствия у руководителя муниципального проекта возможности согласования отчета о ходе реализации муниципального проекта за отчетный период по причине временной нетрудоспособности, отпуска, командировки, а также по решению куратора муниципального проекта.</w:t>
      </w:r>
      <w:proofErr w:type="gramEnd"/>
      <w:r w:rsidRPr="00295EDA">
        <w:rPr>
          <w:rFonts w:eastAsia="Calibri"/>
        </w:rPr>
        <w:t xml:space="preserve"> При согласовании отчета о ходе реализации муниципального проект за отчетный период несет ответственность за достоверность, обоснованность, актуальность и полноту информации, содержащейся в отчете о ходе реализации муниципального проекта;</w:t>
      </w:r>
    </w:p>
    <w:p w:rsidR="00295EDA" w:rsidRPr="00295EDA" w:rsidRDefault="00295EDA" w:rsidP="00295EDA">
      <w:pPr>
        <w:autoSpaceDE w:val="0"/>
        <w:autoSpaceDN w:val="0"/>
        <w:adjustRightInd w:val="0"/>
        <w:ind w:firstLine="709"/>
        <w:jc w:val="both"/>
      </w:pPr>
      <w:r w:rsidRPr="00295EDA">
        <w:rPr>
          <w:rFonts w:eastAsia="Calibri"/>
        </w:rPr>
        <w:t>обеспечивает учет методических указаний (рекомендаций) и иных документов в сфере проектной деятельности</w:t>
      </w:r>
      <w:r w:rsidRPr="00295EDA">
        <w:t>;</w:t>
      </w:r>
    </w:p>
    <w:p w:rsidR="00295EDA" w:rsidRPr="00295EDA" w:rsidRDefault="00295EDA" w:rsidP="00295EDA">
      <w:pPr>
        <w:autoSpaceDE w:val="0"/>
        <w:autoSpaceDN w:val="0"/>
        <w:adjustRightInd w:val="0"/>
        <w:ind w:firstLine="709"/>
        <w:jc w:val="both"/>
      </w:pPr>
      <w:r w:rsidRPr="00295EDA">
        <w:t>выполняет иные функции, предусмотренные настоящим постановлением.</w:t>
      </w:r>
    </w:p>
    <w:p w:rsidR="00295EDA" w:rsidRPr="00295EDA" w:rsidRDefault="00295EDA" w:rsidP="00295EDA">
      <w:pPr>
        <w:autoSpaceDE w:val="0"/>
        <w:autoSpaceDN w:val="0"/>
        <w:adjustRightInd w:val="0"/>
        <w:ind w:firstLine="709"/>
        <w:jc w:val="both"/>
        <w:rPr>
          <w:b/>
        </w:rPr>
      </w:pPr>
    </w:p>
    <w:p w:rsidR="00295EDA" w:rsidRPr="00295EDA" w:rsidRDefault="00295EDA" w:rsidP="00295EDA">
      <w:pPr>
        <w:autoSpaceDE w:val="0"/>
        <w:autoSpaceDN w:val="0"/>
        <w:adjustRightInd w:val="0"/>
        <w:ind w:firstLine="709"/>
        <w:jc w:val="both"/>
        <w:rPr>
          <w:b/>
        </w:rPr>
      </w:pPr>
      <w:r w:rsidRPr="00295EDA">
        <w:rPr>
          <w:b/>
        </w:rPr>
        <w:t>8. Участники муниципального проекта</w:t>
      </w:r>
    </w:p>
    <w:p w:rsidR="00295EDA" w:rsidRPr="00295EDA" w:rsidRDefault="00295EDA" w:rsidP="00295EDA">
      <w:pPr>
        <w:autoSpaceDE w:val="0"/>
        <w:autoSpaceDN w:val="0"/>
        <w:adjustRightInd w:val="0"/>
        <w:ind w:firstLine="709"/>
        <w:jc w:val="both"/>
      </w:pPr>
    </w:p>
    <w:p w:rsidR="00295EDA" w:rsidRPr="00295EDA" w:rsidRDefault="00295EDA" w:rsidP="00295EDA">
      <w:pPr>
        <w:autoSpaceDE w:val="0"/>
        <w:autoSpaceDN w:val="0"/>
        <w:adjustRightInd w:val="0"/>
        <w:ind w:firstLine="709"/>
        <w:jc w:val="both"/>
      </w:pPr>
      <w:r w:rsidRPr="00295EDA">
        <w:t>8.1. Участниками муниципального проекта являются сотрудники структурных подразделений (отраслевого органа) администрации Орловского муниципального округа, деятельность которых направлена на достижение общественно значимых результатов, задач, показателей, выполнение (достижение) мероприятий (результатов) муниципального проекта.</w:t>
      </w:r>
    </w:p>
    <w:p w:rsidR="00295EDA" w:rsidRPr="00295EDA" w:rsidRDefault="00295EDA" w:rsidP="00295EDA">
      <w:pPr>
        <w:autoSpaceDE w:val="0"/>
        <w:autoSpaceDN w:val="0"/>
        <w:adjustRightInd w:val="0"/>
        <w:ind w:firstLine="709"/>
        <w:jc w:val="both"/>
      </w:pPr>
      <w:r w:rsidRPr="00295EDA">
        <w:t>8.2. Участники муниципального проекта:</w:t>
      </w:r>
    </w:p>
    <w:p w:rsidR="00295EDA" w:rsidRPr="00295EDA" w:rsidRDefault="00295EDA" w:rsidP="00295EDA">
      <w:pPr>
        <w:autoSpaceDE w:val="0"/>
        <w:autoSpaceDN w:val="0"/>
        <w:adjustRightInd w:val="0"/>
        <w:ind w:firstLine="709"/>
        <w:jc w:val="both"/>
      </w:pPr>
      <w:r w:rsidRPr="00295EDA">
        <w:t xml:space="preserve">обеспечивают исполнение муниципального проекта в соответствии с паспортом муниципального проекта и иными документами, формируемыми в рамках проектной деятельности, указаниями и поручениями руководителя муниципального проекта; </w:t>
      </w:r>
    </w:p>
    <w:p w:rsidR="00295EDA" w:rsidRPr="00295EDA" w:rsidRDefault="00295EDA" w:rsidP="00295EDA">
      <w:pPr>
        <w:autoSpaceDE w:val="0"/>
        <w:autoSpaceDN w:val="0"/>
        <w:adjustRightInd w:val="0"/>
        <w:ind w:firstLine="709"/>
        <w:jc w:val="both"/>
      </w:pPr>
      <w:r w:rsidRPr="00295EDA">
        <w:t xml:space="preserve">представляют руководителю муниципального проекта, администратору муниципального проекта, в муниципальный проектный офис информацию о реализации муниципального проекта, в том числе информацию о рисках реализации муниципального </w:t>
      </w:r>
      <w:r w:rsidRPr="00295EDA">
        <w:lastRenderedPageBreak/>
        <w:t>проекта, а также информацию о мерах реагирования, направленных на устранение (минимизацию) рисков;</w:t>
      </w:r>
    </w:p>
    <w:p w:rsidR="00295EDA" w:rsidRPr="00295EDA" w:rsidRDefault="00295EDA" w:rsidP="00295EDA">
      <w:pPr>
        <w:autoSpaceDE w:val="0"/>
        <w:autoSpaceDN w:val="0"/>
        <w:adjustRightInd w:val="0"/>
        <w:ind w:firstLine="709"/>
        <w:jc w:val="both"/>
      </w:pPr>
      <w:r w:rsidRPr="00295EDA">
        <w:t xml:space="preserve">несут ответственность за достоверность, актуальность и полноту информации о реализации муниципального проекта; </w:t>
      </w:r>
    </w:p>
    <w:p w:rsidR="00295EDA" w:rsidRPr="00295EDA" w:rsidRDefault="00295EDA" w:rsidP="00295EDA">
      <w:pPr>
        <w:autoSpaceDE w:val="0"/>
        <w:autoSpaceDN w:val="0"/>
        <w:adjustRightInd w:val="0"/>
        <w:ind w:firstLine="709"/>
        <w:jc w:val="both"/>
      </w:pPr>
      <w:r w:rsidRPr="00295EDA">
        <w:t xml:space="preserve">направляют руководителю муниципального проекта предложения по обеспечению своевременного достижения общественно значимых результатов, выполнению задач муниципального проекта, достижению их показателей, выполнению (достижению) мероприятий (результатов); </w:t>
      </w:r>
    </w:p>
    <w:p w:rsidR="00295EDA" w:rsidRPr="00295EDA" w:rsidRDefault="00295EDA" w:rsidP="00295EDA">
      <w:pPr>
        <w:autoSpaceDE w:val="0"/>
        <w:autoSpaceDN w:val="0"/>
        <w:adjustRightInd w:val="0"/>
        <w:ind w:firstLine="709"/>
        <w:jc w:val="both"/>
      </w:pPr>
      <w:r w:rsidRPr="00295EDA">
        <w:t>участвуют в управлении рисками реализации муниципального проекта, а также представляют информацию о рисках и предложения о мерах реагирования на риски в муниципальный проектный офис;</w:t>
      </w:r>
    </w:p>
    <w:p w:rsidR="00295EDA" w:rsidRPr="00295EDA" w:rsidRDefault="00295EDA" w:rsidP="00295EDA">
      <w:pPr>
        <w:autoSpaceDE w:val="0"/>
        <w:autoSpaceDN w:val="0"/>
        <w:adjustRightInd w:val="0"/>
        <w:ind w:firstLine="709"/>
        <w:jc w:val="both"/>
      </w:pPr>
      <w:r w:rsidRPr="00295EDA">
        <w:t>выполняют иные функции, предусмотренные настоящим постановлением.</w:t>
      </w:r>
    </w:p>
    <w:p w:rsidR="00295EDA" w:rsidRPr="00295EDA" w:rsidRDefault="00295EDA" w:rsidP="00295EDA">
      <w:pPr>
        <w:ind w:firstLine="709"/>
        <w:jc w:val="both"/>
      </w:pPr>
    </w:p>
    <w:p w:rsidR="00295EDA" w:rsidRPr="00295EDA" w:rsidRDefault="00295EDA" w:rsidP="00295EDA">
      <w:pPr>
        <w:pBdr>
          <w:bottom w:val="single" w:sz="12" w:space="1" w:color="auto"/>
        </w:pBdr>
        <w:ind w:firstLine="709"/>
        <w:jc w:val="both"/>
      </w:pPr>
    </w:p>
    <w:p w:rsidR="00295EDA" w:rsidRPr="00295EDA" w:rsidRDefault="00295EDA" w:rsidP="00295EDA">
      <w:pPr>
        <w:ind w:firstLine="709"/>
        <w:jc w:val="both"/>
      </w:pPr>
    </w:p>
    <w:p w:rsidR="00295EDA" w:rsidRPr="00295EDA" w:rsidRDefault="00295EDA" w:rsidP="00295EDA">
      <w:pPr>
        <w:ind w:firstLine="709"/>
        <w:jc w:val="both"/>
      </w:pPr>
    </w:p>
    <w:p w:rsidR="00295EDA" w:rsidRPr="00295EDA" w:rsidRDefault="00295EDA" w:rsidP="00295EDA">
      <w:r w:rsidRPr="00295EDA">
        <w:br w:type="page"/>
      </w:r>
    </w:p>
    <w:p w:rsidR="00295EDA" w:rsidRPr="00295EDA" w:rsidRDefault="00295EDA" w:rsidP="00295EDA">
      <w:pPr>
        <w:autoSpaceDE w:val="0"/>
        <w:autoSpaceDN w:val="0"/>
        <w:adjustRightInd w:val="0"/>
        <w:ind w:firstLine="709"/>
        <w:jc w:val="right"/>
        <w:rPr>
          <w:color w:val="000000"/>
        </w:rPr>
      </w:pPr>
      <w:r w:rsidRPr="00295EDA">
        <w:rPr>
          <w:color w:val="000000"/>
        </w:rPr>
        <w:lastRenderedPageBreak/>
        <w:t>Приложение № 3</w:t>
      </w:r>
    </w:p>
    <w:p w:rsidR="00295EDA" w:rsidRPr="00295EDA" w:rsidRDefault="00295EDA" w:rsidP="00295EDA">
      <w:pPr>
        <w:ind w:left="5670" w:firstLine="709"/>
        <w:jc w:val="both"/>
      </w:pPr>
    </w:p>
    <w:p w:rsidR="00295EDA" w:rsidRPr="00295EDA" w:rsidRDefault="00295EDA" w:rsidP="00295EDA">
      <w:pPr>
        <w:autoSpaceDE w:val="0"/>
        <w:autoSpaceDN w:val="0"/>
        <w:adjustRightInd w:val="0"/>
        <w:ind w:left="4536" w:firstLine="709"/>
        <w:jc w:val="both"/>
      </w:pPr>
      <w:r w:rsidRPr="00295EDA">
        <w:t>УТВЕРЖДЕНО</w:t>
      </w:r>
    </w:p>
    <w:p w:rsidR="00295EDA" w:rsidRPr="00295EDA" w:rsidRDefault="00295EDA" w:rsidP="00295EDA">
      <w:pPr>
        <w:autoSpaceDE w:val="0"/>
        <w:autoSpaceDN w:val="0"/>
        <w:adjustRightInd w:val="0"/>
        <w:ind w:left="4536" w:firstLine="709"/>
        <w:jc w:val="both"/>
      </w:pPr>
      <w:r w:rsidRPr="00295EDA">
        <w:t>постановлением администрации</w:t>
      </w:r>
    </w:p>
    <w:p w:rsidR="00295EDA" w:rsidRPr="00295EDA" w:rsidRDefault="00295EDA" w:rsidP="00295EDA">
      <w:pPr>
        <w:autoSpaceDE w:val="0"/>
        <w:autoSpaceDN w:val="0"/>
        <w:adjustRightInd w:val="0"/>
        <w:ind w:left="4536" w:firstLine="709"/>
        <w:jc w:val="both"/>
      </w:pPr>
      <w:r w:rsidRPr="00295EDA">
        <w:t xml:space="preserve">Орловского муниципального </w:t>
      </w:r>
    </w:p>
    <w:p w:rsidR="00295EDA" w:rsidRPr="00295EDA" w:rsidRDefault="00295EDA" w:rsidP="00295EDA">
      <w:pPr>
        <w:autoSpaceDE w:val="0"/>
        <w:autoSpaceDN w:val="0"/>
        <w:adjustRightInd w:val="0"/>
        <w:ind w:left="4536" w:firstLine="709"/>
        <w:jc w:val="both"/>
      </w:pPr>
      <w:r w:rsidRPr="00295EDA">
        <w:t>округа</w:t>
      </w:r>
    </w:p>
    <w:p w:rsidR="00295EDA" w:rsidRPr="00295EDA" w:rsidRDefault="00295EDA" w:rsidP="00295EDA">
      <w:pPr>
        <w:autoSpaceDE w:val="0"/>
        <w:autoSpaceDN w:val="0"/>
        <w:adjustRightInd w:val="0"/>
        <w:ind w:left="4536" w:firstLine="709"/>
        <w:jc w:val="both"/>
        <w:rPr>
          <w:u w:val="single"/>
        </w:rPr>
      </w:pPr>
      <w:r w:rsidRPr="00295EDA">
        <w:t xml:space="preserve">от </w:t>
      </w:r>
      <w:r w:rsidRPr="00295EDA">
        <w:rPr>
          <w:u w:val="single"/>
        </w:rPr>
        <w:t>02.09.2026</w:t>
      </w:r>
      <w:r w:rsidRPr="00295EDA">
        <w:t xml:space="preserve">  № </w:t>
      </w:r>
      <w:r w:rsidRPr="00295EDA">
        <w:rPr>
          <w:u w:val="single"/>
        </w:rPr>
        <w:t>901-п</w:t>
      </w:r>
    </w:p>
    <w:p w:rsidR="00295EDA" w:rsidRPr="00295EDA" w:rsidRDefault="00295EDA" w:rsidP="00295EDA">
      <w:pPr>
        <w:ind w:left="5387" w:firstLine="709"/>
        <w:jc w:val="both"/>
      </w:pPr>
      <w:r w:rsidRPr="00295EDA">
        <w:t xml:space="preserve"> </w:t>
      </w:r>
    </w:p>
    <w:p w:rsidR="00295EDA" w:rsidRPr="00295EDA" w:rsidRDefault="00295EDA" w:rsidP="00295EDA">
      <w:pPr>
        <w:pStyle w:val="ConsPlusTitle"/>
        <w:ind w:firstLine="709"/>
        <w:jc w:val="both"/>
        <w:rPr>
          <w:rFonts w:ascii="Times New Roman" w:hAnsi="Times New Roman" w:cs="Times New Roman"/>
          <w:sz w:val="24"/>
          <w:szCs w:val="24"/>
        </w:rPr>
      </w:pPr>
    </w:p>
    <w:p w:rsidR="00295EDA" w:rsidRPr="00295EDA" w:rsidRDefault="00295EDA" w:rsidP="00295EDA">
      <w:pPr>
        <w:pStyle w:val="ConsPlusTitle"/>
        <w:ind w:firstLine="709"/>
        <w:jc w:val="center"/>
        <w:rPr>
          <w:rFonts w:ascii="Times New Roman" w:hAnsi="Times New Roman" w:cs="Times New Roman"/>
          <w:sz w:val="24"/>
          <w:szCs w:val="24"/>
        </w:rPr>
      </w:pPr>
      <w:r w:rsidRPr="00295EDA">
        <w:rPr>
          <w:rFonts w:ascii="Times New Roman" w:hAnsi="Times New Roman" w:cs="Times New Roman"/>
          <w:sz w:val="24"/>
          <w:szCs w:val="24"/>
        </w:rPr>
        <w:t>ПОЛОЖЕНИЕ</w:t>
      </w:r>
    </w:p>
    <w:p w:rsidR="00295EDA" w:rsidRPr="00295EDA" w:rsidRDefault="00295EDA" w:rsidP="00295EDA">
      <w:pPr>
        <w:pStyle w:val="ConsPlusTitle"/>
        <w:ind w:firstLine="709"/>
        <w:jc w:val="center"/>
        <w:rPr>
          <w:rFonts w:ascii="Times New Roman" w:hAnsi="Times New Roman" w:cs="Times New Roman"/>
          <w:i/>
          <w:sz w:val="24"/>
          <w:szCs w:val="24"/>
        </w:rPr>
      </w:pPr>
      <w:r w:rsidRPr="00295EDA">
        <w:rPr>
          <w:rFonts w:ascii="Times New Roman" w:hAnsi="Times New Roman" w:cs="Times New Roman"/>
          <w:sz w:val="24"/>
          <w:szCs w:val="24"/>
        </w:rPr>
        <w:t>о совете по проектному управлению при главе Орловского муниципального округа Кировской области</w:t>
      </w: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b/>
          <w:sz w:val="24"/>
          <w:szCs w:val="24"/>
        </w:rPr>
      </w:pPr>
      <w:r w:rsidRPr="00295EDA">
        <w:rPr>
          <w:rFonts w:ascii="Times New Roman" w:hAnsi="Times New Roman" w:cs="Times New Roman"/>
          <w:b/>
          <w:sz w:val="24"/>
          <w:szCs w:val="24"/>
        </w:rPr>
        <w:t>Общие положения</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1. Положение о совете по проектному управлению при главе Орловского муниципального округа  определяет порядок формирования совета по проектному управлению при главе Орловского муниципального округа Кировской области (далее – совет), его состав, задачи и функции.</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2. Совет является постоянным коллегиальным органом системы управления проектной деятельностью в Орловском муниципальном округе Кировской области (далее – Орловский муниципальный округ), решающим вопросы организации и ведения проектной деятельности в Орловском муниципальном округе, а также вопросы инициирования, подготовки, реализации и завершения муниципальных проектов.</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3. Совет в своей деятельности руководствуется нормативными правовыми актами Российской Федерации, Кировской области, Орловского муниципального округа, регулирующими проектную деятельность. </w:t>
      </w:r>
    </w:p>
    <w:p w:rsidR="00295EDA" w:rsidRPr="00295EDA" w:rsidRDefault="00295EDA" w:rsidP="00295EDA">
      <w:pPr>
        <w:pStyle w:val="ConsPlusNormal"/>
        <w:spacing w:before="240" w:after="240"/>
        <w:ind w:firstLine="709"/>
        <w:jc w:val="both"/>
        <w:rPr>
          <w:rFonts w:ascii="Times New Roman" w:hAnsi="Times New Roman" w:cs="Times New Roman"/>
          <w:b/>
          <w:sz w:val="24"/>
          <w:szCs w:val="24"/>
        </w:rPr>
      </w:pPr>
      <w:r w:rsidRPr="00295EDA">
        <w:rPr>
          <w:rFonts w:ascii="Times New Roman" w:hAnsi="Times New Roman" w:cs="Times New Roman"/>
          <w:b/>
          <w:sz w:val="24"/>
          <w:szCs w:val="24"/>
        </w:rPr>
        <w:t>Основные задачи и функции</w:t>
      </w:r>
    </w:p>
    <w:p w:rsidR="00295EDA" w:rsidRPr="00295EDA" w:rsidRDefault="00295EDA" w:rsidP="00295EDA">
      <w:pPr>
        <w:autoSpaceDE w:val="0"/>
        <w:autoSpaceDN w:val="0"/>
        <w:adjustRightInd w:val="0"/>
        <w:ind w:firstLine="709"/>
        <w:jc w:val="both"/>
      </w:pPr>
      <w:r w:rsidRPr="00295EDA">
        <w:t>4. Основными задачами совета:</w:t>
      </w:r>
    </w:p>
    <w:p w:rsidR="00295EDA" w:rsidRPr="00295EDA" w:rsidRDefault="00295EDA" w:rsidP="00295EDA">
      <w:pPr>
        <w:autoSpaceDE w:val="0"/>
        <w:autoSpaceDN w:val="0"/>
        <w:adjustRightInd w:val="0"/>
        <w:ind w:firstLine="709"/>
        <w:jc w:val="both"/>
      </w:pPr>
      <w:r w:rsidRPr="00295EDA">
        <w:t>4.1. Обеспечение инициирования и завершения муниципальных проектов.</w:t>
      </w:r>
    </w:p>
    <w:p w:rsidR="00295EDA" w:rsidRPr="00295EDA" w:rsidRDefault="00295EDA" w:rsidP="00295EDA">
      <w:pPr>
        <w:autoSpaceDE w:val="0"/>
        <w:autoSpaceDN w:val="0"/>
        <w:adjustRightInd w:val="0"/>
        <w:ind w:firstLine="709"/>
        <w:jc w:val="both"/>
      </w:pPr>
      <w:r w:rsidRPr="00295EDA">
        <w:t xml:space="preserve">4.2. Обеспечение согласованных действий </w:t>
      </w:r>
      <w:r w:rsidRPr="00295EDA">
        <w:rPr>
          <w:rFonts w:eastAsia="Calibri"/>
        </w:rPr>
        <w:t>участников проектной деятельности Орловского муниципального округа</w:t>
      </w:r>
      <w:r w:rsidRPr="00295EDA">
        <w:t xml:space="preserve"> Кировской области, в том числе при взаимодействии с иными органами и организациями при реализации муниципальных проектов.</w:t>
      </w:r>
    </w:p>
    <w:p w:rsidR="00295EDA" w:rsidRPr="00295EDA" w:rsidRDefault="00295EDA" w:rsidP="00295EDA">
      <w:pPr>
        <w:autoSpaceDE w:val="0"/>
        <w:autoSpaceDN w:val="0"/>
        <w:adjustRightInd w:val="0"/>
        <w:ind w:firstLine="709"/>
        <w:jc w:val="both"/>
      </w:pPr>
      <w:r w:rsidRPr="00295EDA">
        <w:t>4.3. Анализ и оценка результатов мониторинга реализации муниципальных проектов.</w:t>
      </w:r>
    </w:p>
    <w:p w:rsidR="00295EDA" w:rsidRPr="00295EDA" w:rsidRDefault="00295EDA" w:rsidP="00295EDA">
      <w:pPr>
        <w:autoSpaceDE w:val="0"/>
        <w:autoSpaceDN w:val="0"/>
        <w:adjustRightInd w:val="0"/>
        <w:ind w:firstLine="709"/>
        <w:jc w:val="both"/>
      </w:pPr>
      <w:r w:rsidRPr="00295EDA">
        <w:t>4.4. Управление рисками и проблемами, возникающими в ходе реализации муниципальных проектов и переданными на рассмотрение совета.</w:t>
      </w:r>
    </w:p>
    <w:p w:rsidR="00295EDA" w:rsidRPr="00295EDA" w:rsidRDefault="00295EDA" w:rsidP="00295EDA">
      <w:pPr>
        <w:autoSpaceDE w:val="0"/>
        <w:autoSpaceDN w:val="0"/>
        <w:adjustRightInd w:val="0"/>
        <w:ind w:firstLine="709"/>
        <w:jc w:val="both"/>
      </w:pPr>
      <w:r w:rsidRPr="00295EDA">
        <w:t>4.5. Выработка решений по вопросам ведения проектной деятельности.</w:t>
      </w:r>
    </w:p>
    <w:p w:rsidR="00295EDA" w:rsidRPr="00295EDA" w:rsidRDefault="00295EDA" w:rsidP="00295EDA">
      <w:pPr>
        <w:autoSpaceDE w:val="0"/>
        <w:autoSpaceDN w:val="0"/>
        <w:adjustRightInd w:val="0"/>
        <w:ind w:firstLine="709"/>
        <w:jc w:val="both"/>
      </w:pPr>
      <w:r w:rsidRPr="00295EDA">
        <w:t xml:space="preserve">5. Совет выполняет функции: </w:t>
      </w:r>
    </w:p>
    <w:p w:rsidR="00295EDA" w:rsidRPr="00295EDA" w:rsidRDefault="00295EDA" w:rsidP="00295EDA">
      <w:pPr>
        <w:autoSpaceDE w:val="0"/>
        <w:autoSpaceDN w:val="0"/>
        <w:adjustRightInd w:val="0"/>
        <w:ind w:firstLine="709"/>
        <w:jc w:val="both"/>
        <w:rPr>
          <w:rFonts w:eastAsia="Calibri"/>
        </w:rPr>
      </w:pPr>
      <w:r w:rsidRPr="00295EDA">
        <w:rPr>
          <w:rFonts w:eastAsia="Calibri"/>
        </w:rPr>
        <w:t>5.1. Принятие решения о целесообразности подготовки муниципального проекта.</w:t>
      </w:r>
    </w:p>
    <w:p w:rsidR="00295EDA" w:rsidRPr="00295EDA" w:rsidRDefault="00295EDA" w:rsidP="00295EDA">
      <w:pPr>
        <w:autoSpaceDE w:val="0"/>
        <w:autoSpaceDN w:val="0"/>
        <w:adjustRightInd w:val="0"/>
        <w:ind w:firstLine="709"/>
        <w:jc w:val="both"/>
        <w:rPr>
          <w:spacing w:val="-2"/>
        </w:rPr>
      </w:pPr>
      <w:r w:rsidRPr="00295EDA">
        <w:rPr>
          <w:rFonts w:eastAsia="Calibri"/>
        </w:rPr>
        <w:t>5.2. Одобрение паспорта муниципального проекта и изменений в него за исключением в</w:t>
      </w:r>
      <w:r w:rsidRPr="00295EDA">
        <w:rPr>
          <w:spacing w:val="-2"/>
        </w:rPr>
        <w:t xml:space="preserve">несения изменений в значения показателя и (или) </w:t>
      </w:r>
      <w:r w:rsidRPr="00295EDA">
        <w:t>мероприятия (результата)</w:t>
      </w:r>
      <w:r w:rsidRPr="00295EDA">
        <w:rPr>
          <w:spacing w:val="-2"/>
        </w:rPr>
        <w:t>, декомпозированные руководителем регионального проекта из регионального проекта на уровень Орловского муниципального округа.</w:t>
      </w:r>
    </w:p>
    <w:p w:rsidR="00295EDA" w:rsidRPr="00295EDA" w:rsidRDefault="00295EDA" w:rsidP="00295EDA">
      <w:pPr>
        <w:autoSpaceDE w:val="0"/>
        <w:autoSpaceDN w:val="0"/>
        <w:adjustRightInd w:val="0"/>
        <w:ind w:firstLine="709"/>
        <w:jc w:val="both"/>
        <w:rPr>
          <w:rFonts w:eastAsia="Calibri"/>
        </w:rPr>
      </w:pPr>
      <w:r w:rsidRPr="00295EDA">
        <w:rPr>
          <w:rFonts w:eastAsia="Calibri"/>
        </w:rPr>
        <w:t>5.3. Рассмотрение информации о ходе реализации муниципальных проектов.</w:t>
      </w:r>
    </w:p>
    <w:p w:rsidR="00295EDA" w:rsidRPr="00295EDA" w:rsidRDefault="00295EDA" w:rsidP="00295EDA">
      <w:pPr>
        <w:autoSpaceDE w:val="0"/>
        <w:autoSpaceDN w:val="0"/>
        <w:adjustRightInd w:val="0"/>
        <w:ind w:firstLine="709"/>
        <w:jc w:val="both"/>
        <w:rPr>
          <w:rFonts w:eastAsia="Calibri"/>
        </w:rPr>
      </w:pPr>
      <w:r w:rsidRPr="00295EDA">
        <w:rPr>
          <w:rFonts w:eastAsia="Calibri"/>
        </w:rPr>
        <w:t>5.4. Принятие решения о достижении общественно значимых результатов, выполнении задач, не являющихся общественно значимыми результатами, достижении показателей и мероприятий (результатов) муниципальных проектов, а также решения о завершении реализации муниципальных проектов (в том числе досрочном завершении реализации муниципальных проектов) или решение о завершении указанных параметров муниципальных проектов.</w:t>
      </w:r>
    </w:p>
    <w:p w:rsidR="00295EDA" w:rsidRPr="00295EDA" w:rsidRDefault="00295EDA" w:rsidP="00295EDA">
      <w:pPr>
        <w:autoSpaceDE w:val="0"/>
        <w:autoSpaceDN w:val="0"/>
        <w:adjustRightInd w:val="0"/>
        <w:ind w:firstLine="709"/>
        <w:jc w:val="both"/>
        <w:rPr>
          <w:i/>
        </w:rPr>
      </w:pPr>
      <w:r w:rsidRPr="00295EDA">
        <w:rPr>
          <w:rFonts w:eastAsia="Calibri"/>
        </w:rPr>
        <w:lastRenderedPageBreak/>
        <w:t>5.5. Выполнение иных функций, предусмотренных правовыми актами в сфере проектной деятельности.</w:t>
      </w:r>
      <w:r w:rsidRPr="00295EDA">
        <w:rPr>
          <w:i/>
        </w:rPr>
        <w:t xml:space="preserve"> </w:t>
      </w:r>
    </w:p>
    <w:p w:rsidR="00295EDA" w:rsidRPr="00295EDA" w:rsidRDefault="00295EDA" w:rsidP="00295EDA">
      <w:pPr>
        <w:autoSpaceDE w:val="0"/>
        <w:autoSpaceDN w:val="0"/>
        <w:adjustRightInd w:val="0"/>
        <w:spacing w:before="240" w:after="240"/>
        <w:ind w:firstLine="709"/>
        <w:jc w:val="both"/>
        <w:outlineLvl w:val="0"/>
        <w:rPr>
          <w:b/>
          <w:bCs/>
        </w:rPr>
      </w:pPr>
      <w:r w:rsidRPr="00295EDA">
        <w:rPr>
          <w:b/>
          <w:bCs/>
        </w:rPr>
        <w:t xml:space="preserve">Права </w:t>
      </w:r>
    </w:p>
    <w:p w:rsidR="00295EDA" w:rsidRPr="00295EDA" w:rsidRDefault="00295EDA" w:rsidP="00295EDA">
      <w:pPr>
        <w:autoSpaceDE w:val="0"/>
        <w:autoSpaceDN w:val="0"/>
        <w:adjustRightInd w:val="0"/>
        <w:ind w:firstLine="709"/>
        <w:jc w:val="both"/>
        <w:outlineLvl w:val="0"/>
        <w:rPr>
          <w:b/>
          <w:bCs/>
        </w:rPr>
      </w:pPr>
      <w:r w:rsidRPr="00295EDA">
        <w:t>6. Совет имеет право:</w:t>
      </w:r>
    </w:p>
    <w:p w:rsidR="00295EDA" w:rsidRPr="00295EDA" w:rsidRDefault="00295EDA" w:rsidP="00295EDA">
      <w:pPr>
        <w:autoSpaceDE w:val="0"/>
        <w:autoSpaceDN w:val="0"/>
        <w:adjustRightInd w:val="0"/>
        <w:ind w:firstLine="709"/>
        <w:jc w:val="both"/>
      </w:pPr>
      <w:r w:rsidRPr="00295EDA">
        <w:t>6.1. Запрашивать у исполнительных органов Кировской области, иных органов и организаций информацию и документы, непосредственно связанные с реализацией муниципальных проектов и необходимые совету для выполнения его функций.</w:t>
      </w:r>
    </w:p>
    <w:p w:rsidR="00295EDA" w:rsidRPr="00295EDA" w:rsidRDefault="00295EDA" w:rsidP="00295EDA">
      <w:pPr>
        <w:autoSpaceDE w:val="0"/>
        <w:autoSpaceDN w:val="0"/>
        <w:adjustRightInd w:val="0"/>
        <w:ind w:firstLine="709"/>
        <w:jc w:val="both"/>
      </w:pPr>
      <w:r w:rsidRPr="00295EDA">
        <w:t>6.2. Приглашать (по согласованию) на заседания совета представителей иных органов и организаций для участия в обсуждении вопросов, относящихся к компетенции совета.</w:t>
      </w:r>
    </w:p>
    <w:p w:rsidR="00295EDA" w:rsidRPr="00295EDA" w:rsidRDefault="00295EDA" w:rsidP="00295EDA">
      <w:pPr>
        <w:autoSpaceDE w:val="0"/>
        <w:autoSpaceDN w:val="0"/>
        <w:adjustRightInd w:val="0"/>
        <w:ind w:firstLine="709"/>
        <w:jc w:val="both"/>
      </w:pPr>
      <w:r w:rsidRPr="00295EDA">
        <w:t xml:space="preserve">6.3. Заслушивать на заседаниях совета кураторов муниципальных проектов, руководителей муниципальных проектов, а также иных участников проектной деятельности (при необходимости) по вопросам хода реализации указанных проектов. </w:t>
      </w:r>
    </w:p>
    <w:p w:rsidR="00295EDA" w:rsidRPr="00295EDA" w:rsidRDefault="00295EDA" w:rsidP="00295EDA">
      <w:pPr>
        <w:autoSpaceDE w:val="0"/>
        <w:autoSpaceDN w:val="0"/>
        <w:adjustRightInd w:val="0"/>
        <w:ind w:firstLine="709"/>
        <w:jc w:val="both"/>
      </w:pPr>
      <w:r w:rsidRPr="00295EDA">
        <w:t>6.4. Давать поручения участникам проектной деятельности.</w:t>
      </w:r>
    </w:p>
    <w:p w:rsidR="00295EDA" w:rsidRPr="00295EDA" w:rsidRDefault="00295EDA" w:rsidP="00295EDA">
      <w:pPr>
        <w:autoSpaceDE w:val="0"/>
        <w:autoSpaceDN w:val="0"/>
        <w:adjustRightInd w:val="0"/>
        <w:ind w:firstLine="709"/>
        <w:jc w:val="both"/>
      </w:pPr>
      <w:r w:rsidRPr="00295EDA">
        <w:t>6.5. Осуществлять иные права с целью обеспечения своих функций в рамках действующего законодательства.</w:t>
      </w:r>
    </w:p>
    <w:p w:rsidR="00295EDA" w:rsidRPr="00295EDA" w:rsidRDefault="00295EDA" w:rsidP="00295EDA">
      <w:pPr>
        <w:pStyle w:val="ConsPlusNormal"/>
        <w:spacing w:before="100" w:beforeAutospacing="1"/>
        <w:ind w:left="709" w:firstLine="709"/>
        <w:jc w:val="both"/>
        <w:rPr>
          <w:rFonts w:ascii="Times New Roman" w:hAnsi="Times New Roman" w:cs="Times New Roman"/>
          <w:b/>
          <w:sz w:val="24"/>
          <w:szCs w:val="24"/>
        </w:rPr>
      </w:pPr>
      <w:r w:rsidRPr="00295EDA">
        <w:rPr>
          <w:rFonts w:ascii="Times New Roman" w:hAnsi="Times New Roman" w:cs="Times New Roman"/>
          <w:b/>
          <w:sz w:val="24"/>
          <w:szCs w:val="24"/>
        </w:rPr>
        <w:t>Порядок организации работы совета</w:t>
      </w:r>
    </w:p>
    <w:p w:rsidR="00295EDA" w:rsidRPr="00295EDA" w:rsidRDefault="00295EDA" w:rsidP="00295EDA">
      <w:pPr>
        <w:autoSpaceDE w:val="0"/>
        <w:autoSpaceDN w:val="0"/>
        <w:adjustRightInd w:val="0"/>
        <w:spacing w:before="100" w:beforeAutospacing="1"/>
        <w:ind w:firstLine="709"/>
        <w:jc w:val="both"/>
      </w:pPr>
      <w:r w:rsidRPr="00295EDA">
        <w:t>7. Совет, его состав и функции формируются с учетом положения об организации проектной деятельности Орловского муниципального округа Кировской области.</w:t>
      </w:r>
    </w:p>
    <w:p w:rsidR="00295EDA" w:rsidRPr="00295EDA" w:rsidRDefault="00295EDA" w:rsidP="00295EDA">
      <w:pPr>
        <w:autoSpaceDE w:val="0"/>
        <w:autoSpaceDN w:val="0"/>
        <w:adjustRightInd w:val="0"/>
        <w:ind w:firstLine="709"/>
        <w:jc w:val="both"/>
      </w:pPr>
      <w:r w:rsidRPr="00295EDA">
        <w:t xml:space="preserve">8. Состав совета утверждается правовым актом Орловского муниципального округа Кировской области. </w:t>
      </w:r>
    </w:p>
    <w:p w:rsidR="00295EDA" w:rsidRPr="00295EDA" w:rsidRDefault="00295EDA" w:rsidP="00295EDA">
      <w:pPr>
        <w:autoSpaceDE w:val="0"/>
        <w:autoSpaceDN w:val="0"/>
        <w:adjustRightInd w:val="0"/>
        <w:ind w:firstLine="709"/>
        <w:jc w:val="both"/>
      </w:pPr>
      <w:r w:rsidRPr="00295EDA">
        <w:t>9. В состав совета входят:</w:t>
      </w:r>
    </w:p>
    <w:p w:rsidR="00295EDA" w:rsidRPr="00295EDA" w:rsidRDefault="00295EDA" w:rsidP="00295EDA">
      <w:pPr>
        <w:autoSpaceDE w:val="0"/>
        <w:autoSpaceDN w:val="0"/>
        <w:adjustRightInd w:val="0"/>
        <w:ind w:firstLine="709"/>
        <w:jc w:val="both"/>
      </w:pPr>
      <w:r w:rsidRPr="00295EDA">
        <w:t xml:space="preserve">председатель совета – глава Орловского муниципального округа; </w:t>
      </w:r>
    </w:p>
    <w:p w:rsidR="00295EDA" w:rsidRPr="00295EDA" w:rsidRDefault="00295EDA" w:rsidP="00295EDA">
      <w:pPr>
        <w:autoSpaceDE w:val="0"/>
        <w:autoSpaceDN w:val="0"/>
        <w:adjustRightInd w:val="0"/>
        <w:ind w:firstLine="709"/>
        <w:jc w:val="both"/>
      </w:pPr>
      <w:r w:rsidRPr="00295EDA">
        <w:t>заместитель председателя совета, который определяется председателем совета (при необходимости);</w:t>
      </w:r>
    </w:p>
    <w:p w:rsidR="00295EDA" w:rsidRPr="00295EDA" w:rsidRDefault="00295EDA" w:rsidP="00295EDA">
      <w:pPr>
        <w:autoSpaceDE w:val="0"/>
        <w:autoSpaceDN w:val="0"/>
        <w:adjustRightInd w:val="0"/>
        <w:ind w:firstLine="709"/>
        <w:jc w:val="both"/>
      </w:pPr>
      <w:r w:rsidRPr="00295EDA">
        <w:t>секретарь совета, который определяется председателем совета (</w:t>
      </w:r>
      <w:r w:rsidRPr="00295EDA">
        <w:rPr>
          <w:i/>
        </w:rPr>
        <w:t>при необходимости функции совета могут быть возложены на руководителя муниципального проектного офиса)</w:t>
      </w:r>
      <w:r w:rsidRPr="00295EDA">
        <w:t>;</w:t>
      </w:r>
    </w:p>
    <w:p w:rsidR="00295EDA" w:rsidRPr="00295EDA" w:rsidRDefault="00295EDA" w:rsidP="00295EDA">
      <w:pPr>
        <w:autoSpaceDE w:val="0"/>
        <w:autoSpaceDN w:val="0"/>
        <w:adjustRightInd w:val="0"/>
        <w:ind w:firstLine="709"/>
        <w:jc w:val="both"/>
      </w:pPr>
      <w:r w:rsidRPr="00295EDA">
        <w:t>члены совета (при необходимости).</w:t>
      </w:r>
    </w:p>
    <w:p w:rsidR="00295EDA" w:rsidRPr="00295EDA" w:rsidRDefault="00295EDA" w:rsidP="00295EDA">
      <w:pPr>
        <w:autoSpaceDE w:val="0"/>
        <w:autoSpaceDN w:val="0"/>
        <w:adjustRightInd w:val="0"/>
        <w:ind w:firstLine="709"/>
        <w:jc w:val="both"/>
      </w:pPr>
      <w:r w:rsidRPr="00295EDA">
        <w:t>9.1. Председатель совета:</w:t>
      </w:r>
    </w:p>
    <w:p w:rsidR="00295EDA" w:rsidRPr="00295EDA" w:rsidRDefault="00295EDA" w:rsidP="00295EDA">
      <w:pPr>
        <w:autoSpaceDE w:val="0"/>
        <w:autoSpaceDN w:val="0"/>
        <w:adjustRightInd w:val="0"/>
        <w:ind w:firstLine="709"/>
        <w:jc w:val="both"/>
      </w:pPr>
      <w:r w:rsidRPr="00295EDA">
        <w:t>руководит деятельностью совета;</w:t>
      </w:r>
    </w:p>
    <w:p w:rsidR="00295EDA" w:rsidRPr="00295EDA" w:rsidRDefault="00295EDA" w:rsidP="00295EDA">
      <w:pPr>
        <w:autoSpaceDE w:val="0"/>
        <w:autoSpaceDN w:val="0"/>
        <w:adjustRightInd w:val="0"/>
        <w:ind w:firstLine="709"/>
        <w:jc w:val="both"/>
      </w:pPr>
      <w:r w:rsidRPr="00295EDA">
        <w:t>принимает решение о привлечении к участию в заседаниях совета лиц, не являющихся членами совета;</w:t>
      </w:r>
    </w:p>
    <w:p w:rsidR="00295EDA" w:rsidRPr="00295EDA" w:rsidRDefault="00295EDA" w:rsidP="00295EDA">
      <w:pPr>
        <w:autoSpaceDE w:val="0"/>
        <w:autoSpaceDN w:val="0"/>
        <w:adjustRightInd w:val="0"/>
        <w:ind w:firstLine="709"/>
        <w:jc w:val="both"/>
      </w:pPr>
      <w:r w:rsidRPr="00295EDA">
        <w:t>утверждает повестку заседания совета (</w:t>
      </w:r>
      <w:r w:rsidRPr="00295EDA">
        <w:rPr>
          <w:i/>
        </w:rPr>
        <w:t>при необходимости</w:t>
      </w:r>
      <w:r w:rsidRPr="00295EDA">
        <w:t>), назначает дату его проведения и ведет заседание совета;</w:t>
      </w:r>
    </w:p>
    <w:p w:rsidR="00295EDA" w:rsidRPr="00295EDA" w:rsidRDefault="00295EDA" w:rsidP="00295EDA">
      <w:pPr>
        <w:autoSpaceDE w:val="0"/>
        <w:autoSpaceDN w:val="0"/>
        <w:adjustRightInd w:val="0"/>
        <w:ind w:firstLine="709"/>
        <w:jc w:val="both"/>
      </w:pPr>
      <w:r w:rsidRPr="00295EDA">
        <w:t>утверждает протокол заседания совета.</w:t>
      </w:r>
    </w:p>
    <w:p w:rsidR="00295EDA" w:rsidRPr="00295EDA" w:rsidRDefault="00295EDA" w:rsidP="00295EDA">
      <w:pPr>
        <w:autoSpaceDE w:val="0"/>
        <w:autoSpaceDN w:val="0"/>
        <w:adjustRightInd w:val="0"/>
        <w:ind w:firstLine="709"/>
        <w:jc w:val="both"/>
      </w:pPr>
      <w:r w:rsidRPr="00295EDA">
        <w:t>9.2. Заместитель председателя совета осуществляет полномочия председателя совета в случае его отсутствия.</w:t>
      </w:r>
    </w:p>
    <w:p w:rsidR="00295EDA" w:rsidRPr="00295EDA" w:rsidRDefault="00295EDA" w:rsidP="00295EDA">
      <w:pPr>
        <w:autoSpaceDE w:val="0"/>
        <w:autoSpaceDN w:val="0"/>
        <w:adjustRightInd w:val="0"/>
        <w:ind w:firstLine="709"/>
        <w:jc w:val="both"/>
      </w:pPr>
      <w:r w:rsidRPr="00295EDA">
        <w:t>9.3. Секретарь совета:</w:t>
      </w:r>
    </w:p>
    <w:p w:rsidR="00295EDA" w:rsidRPr="00295EDA" w:rsidRDefault="00295EDA" w:rsidP="00295EDA">
      <w:pPr>
        <w:autoSpaceDE w:val="0"/>
        <w:autoSpaceDN w:val="0"/>
        <w:adjustRightInd w:val="0"/>
        <w:ind w:firstLine="709"/>
        <w:jc w:val="both"/>
      </w:pPr>
      <w:r w:rsidRPr="00295EDA">
        <w:t>организует подготовку заседания совета, а также формирует комплект материалов к предстоящему заседанию совета для председателя совета;</w:t>
      </w:r>
    </w:p>
    <w:p w:rsidR="00295EDA" w:rsidRPr="00295EDA" w:rsidRDefault="00295EDA" w:rsidP="00295EDA">
      <w:pPr>
        <w:autoSpaceDE w:val="0"/>
        <w:autoSpaceDN w:val="0"/>
        <w:adjustRightInd w:val="0"/>
        <w:ind w:firstLine="709"/>
        <w:jc w:val="both"/>
      </w:pPr>
      <w:r w:rsidRPr="00295EDA">
        <w:t>информирует лиц, входящих в состав совета, и приглашенных лиц о дате, месте и времени проведения заседания совета, а также обеспечивает их необходимыми материалами;</w:t>
      </w:r>
    </w:p>
    <w:p w:rsidR="00295EDA" w:rsidRPr="00295EDA" w:rsidRDefault="00295EDA" w:rsidP="00295EDA">
      <w:pPr>
        <w:autoSpaceDE w:val="0"/>
        <w:autoSpaceDN w:val="0"/>
        <w:adjustRightInd w:val="0"/>
        <w:ind w:firstLine="709"/>
        <w:jc w:val="both"/>
      </w:pPr>
      <w:r w:rsidRPr="00295EDA">
        <w:t>ведет протокол заседания совета;</w:t>
      </w:r>
    </w:p>
    <w:p w:rsidR="00295EDA" w:rsidRPr="00295EDA" w:rsidRDefault="00295EDA" w:rsidP="00295EDA">
      <w:pPr>
        <w:autoSpaceDE w:val="0"/>
        <w:autoSpaceDN w:val="0"/>
        <w:adjustRightInd w:val="0"/>
        <w:ind w:firstLine="709"/>
        <w:jc w:val="both"/>
      </w:pPr>
      <w:r w:rsidRPr="00295EDA">
        <w:t>информирует заинтересованных участников муниципального проекта о решениях совета;</w:t>
      </w:r>
    </w:p>
    <w:p w:rsidR="00295EDA" w:rsidRPr="00295EDA" w:rsidRDefault="00295EDA" w:rsidP="00295EDA">
      <w:pPr>
        <w:autoSpaceDE w:val="0"/>
        <w:autoSpaceDN w:val="0"/>
        <w:adjustRightInd w:val="0"/>
        <w:ind w:firstLine="709"/>
        <w:jc w:val="both"/>
      </w:pPr>
      <w:r w:rsidRPr="00295EDA">
        <w:t>осуществляет мониторинг выполнения решений совета;</w:t>
      </w:r>
    </w:p>
    <w:p w:rsidR="00295EDA" w:rsidRPr="00295EDA" w:rsidRDefault="00295EDA" w:rsidP="00295EDA">
      <w:pPr>
        <w:autoSpaceDE w:val="0"/>
        <w:autoSpaceDN w:val="0"/>
        <w:adjustRightInd w:val="0"/>
        <w:ind w:firstLine="709"/>
        <w:jc w:val="both"/>
      </w:pPr>
      <w:r w:rsidRPr="00295EDA">
        <w:lastRenderedPageBreak/>
        <w:t>формирует и направляет председателю совета информацию об исполнении решений совета;</w:t>
      </w:r>
    </w:p>
    <w:p w:rsidR="00295EDA" w:rsidRPr="00295EDA" w:rsidRDefault="00295EDA" w:rsidP="00295EDA">
      <w:pPr>
        <w:autoSpaceDE w:val="0"/>
        <w:autoSpaceDN w:val="0"/>
        <w:adjustRightInd w:val="0"/>
        <w:ind w:firstLine="709"/>
        <w:jc w:val="both"/>
      </w:pPr>
      <w:r w:rsidRPr="00295EDA">
        <w:t>выполняет иные обязанности по поручению председателя совета.</w:t>
      </w:r>
    </w:p>
    <w:p w:rsidR="00295EDA" w:rsidRPr="00295EDA" w:rsidRDefault="00295EDA" w:rsidP="00295EDA">
      <w:pPr>
        <w:autoSpaceDE w:val="0"/>
        <w:autoSpaceDN w:val="0"/>
        <w:adjustRightInd w:val="0"/>
        <w:ind w:firstLine="709"/>
        <w:jc w:val="both"/>
      </w:pPr>
      <w:r w:rsidRPr="00295EDA">
        <w:t>9.4. Члены совета:</w:t>
      </w:r>
    </w:p>
    <w:p w:rsidR="00295EDA" w:rsidRPr="00295EDA" w:rsidRDefault="00295EDA" w:rsidP="00295EDA">
      <w:pPr>
        <w:autoSpaceDE w:val="0"/>
        <w:autoSpaceDN w:val="0"/>
        <w:adjustRightInd w:val="0"/>
        <w:ind w:firstLine="709"/>
        <w:jc w:val="both"/>
      </w:pPr>
      <w:r w:rsidRPr="00295EDA">
        <w:t>вносят предложения о включении в повестку заседания совета вопросов для рассмотрения;</w:t>
      </w:r>
    </w:p>
    <w:p w:rsidR="00295EDA" w:rsidRPr="00295EDA" w:rsidRDefault="00295EDA" w:rsidP="00295EDA">
      <w:pPr>
        <w:autoSpaceDE w:val="0"/>
        <w:autoSpaceDN w:val="0"/>
        <w:adjustRightInd w:val="0"/>
        <w:ind w:firstLine="709"/>
        <w:jc w:val="both"/>
      </w:pPr>
      <w:r w:rsidRPr="00295EDA">
        <w:t>обеспечивают подготовку материалов по вопросам, подлежащим рассмотрению советом;</w:t>
      </w:r>
    </w:p>
    <w:p w:rsidR="00295EDA" w:rsidRPr="00295EDA" w:rsidRDefault="00295EDA" w:rsidP="00295EDA">
      <w:pPr>
        <w:autoSpaceDE w:val="0"/>
        <w:autoSpaceDN w:val="0"/>
        <w:adjustRightInd w:val="0"/>
        <w:ind w:firstLine="709"/>
        <w:jc w:val="both"/>
      </w:pPr>
      <w:r w:rsidRPr="00295EDA">
        <w:t>знакомятся с повесткой заседания совета, с материалами по вопросам, внесенным в повестку данного заседания;</w:t>
      </w:r>
    </w:p>
    <w:p w:rsidR="00295EDA" w:rsidRPr="00295EDA" w:rsidRDefault="00295EDA" w:rsidP="00295EDA">
      <w:pPr>
        <w:autoSpaceDE w:val="0"/>
        <w:autoSpaceDN w:val="0"/>
        <w:adjustRightInd w:val="0"/>
        <w:ind w:firstLine="709"/>
        <w:jc w:val="both"/>
      </w:pPr>
      <w:r w:rsidRPr="00295EDA">
        <w:t>принимают личное участие в заседаниях совета, в обсуждении вопросов, вынесенных на рассмотрение;</w:t>
      </w:r>
    </w:p>
    <w:p w:rsidR="00295EDA" w:rsidRPr="00295EDA" w:rsidRDefault="00295EDA" w:rsidP="00295EDA">
      <w:pPr>
        <w:autoSpaceDE w:val="0"/>
        <w:autoSpaceDN w:val="0"/>
        <w:adjustRightInd w:val="0"/>
        <w:ind w:firstLine="709"/>
        <w:jc w:val="both"/>
      </w:pPr>
      <w:r w:rsidRPr="00295EDA">
        <w:t>принимают участие в голосовании по вопросам повестки заседания совета;</w:t>
      </w:r>
    </w:p>
    <w:p w:rsidR="00295EDA" w:rsidRPr="00295EDA" w:rsidRDefault="00295EDA" w:rsidP="00295EDA">
      <w:pPr>
        <w:autoSpaceDE w:val="0"/>
        <w:autoSpaceDN w:val="0"/>
        <w:adjustRightInd w:val="0"/>
        <w:ind w:firstLine="709"/>
        <w:jc w:val="both"/>
      </w:pPr>
      <w:r w:rsidRPr="00295EDA">
        <w:t>исполняют решения и (или) поручения, зафиксированные в протоколах совета;</w:t>
      </w:r>
    </w:p>
    <w:p w:rsidR="00295EDA" w:rsidRPr="00295EDA" w:rsidRDefault="00295EDA" w:rsidP="00295EDA">
      <w:pPr>
        <w:autoSpaceDE w:val="0"/>
        <w:autoSpaceDN w:val="0"/>
        <w:adjustRightInd w:val="0"/>
        <w:ind w:firstLine="709"/>
        <w:jc w:val="both"/>
      </w:pPr>
      <w:r w:rsidRPr="00295EDA">
        <w:t>информируют председателя совета о принятых мерах по исполнению решений и (или) поручений, зафиксированных в протоколе совета.</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10. Приглашенные на заседание совета участники могут выступать с докладами, участвовать в обсуждении, но не обладают правом участия в голосовании по рассматриваемым на заседании вопросам.</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11. Члены совета, участники проектной деятельности Орловского муниципального округа для рассмотрения на очередном заседании совета вправе вносить председателю совета предложения, материалы по муниципальным проектам, перечни вопросов, необходимые для включения в повестку заседания совета, не </w:t>
      </w:r>
      <w:proofErr w:type="gramStart"/>
      <w:r w:rsidRPr="00295EDA">
        <w:rPr>
          <w:rFonts w:ascii="Times New Roman" w:hAnsi="Times New Roman" w:cs="Times New Roman"/>
          <w:sz w:val="24"/>
          <w:szCs w:val="24"/>
        </w:rPr>
        <w:t>позднее</w:t>
      </w:r>
      <w:proofErr w:type="gramEnd"/>
      <w:r w:rsidRPr="00295EDA">
        <w:rPr>
          <w:rFonts w:ascii="Times New Roman" w:hAnsi="Times New Roman" w:cs="Times New Roman"/>
          <w:sz w:val="24"/>
          <w:szCs w:val="24"/>
        </w:rPr>
        <w:t xml:space="preserve"> чем за пять рабочих дней до даты проведения заседания совета.</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12. При рассмотрении муниципальных проектов, информации по ним и при принятии решения члены совета учитывают:</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а) актуальность и полноту представленной информации по муниципальному проекту (предложения по муниципальному проекту);</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б) обеспеченность муниципального проекта ресурсами или наличие возможности перераспределения необходимых ресурсов по муниципальным проектам.</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13. Заседание совета считается правомочным, если на нем присутствует не менее половины от общего числа лиц, входящих в состав совета.</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Решения принимаются на заседании совета путем открытого голосования простым большинством голосов от общего числа лиц, входящих в состав совета, присутствующих на заседании совета. В случае равенства голосов голос председательствующего на заседании совета является решающим.</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14. Принятые советом решения оформляются протоколом заседания совета и подписываются председательствующим на заседании совета и секретарем совета. </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При оформлении протокола заседания совета в него включаются следующие сведения:</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дата, место и время проведения заседания;</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состав участников заседания совета, включая приглашенных лиц;</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рассматриваемые вопросы;</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предложения и замечания, высказанные в процессе обсуждения рассматриваемых вопросов;</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результаты голосования по рассматриваемым вопросам;</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перечень решений и поручений с указанием сроков исполнения и ответственных исполнителей.</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15. Информация о выполнении решений или поручений, включенных в протокол заседания, направляется в адрес председателя совета в сроки, установленные протоколом для выполнения соответствующих решений или поручений. </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16. По решению председателя совета рассмотрение вопросов проектной </w:t>
      </w:r>
      <w:r w:rsidRPr="00295EDA">
        <w:rPr>
          <w:rFonts w:ascii="Times New Roman" w:hAnsi="Times New Roman" w:cs="Times New Roman"/>
          <w:sz w:val="24"/>
          <w:szCs w:val="24"/>
        </w:rPr>
        <w:lastRenderedPageBreak/>
        <w:t>деятельности допускается в форме заочного голосования лиц, входящих в состав совета.</w:t>
      </w:r>
    </w:p>
    <w:p w:rsidR="00295EDA" w:rsidRPr="00295EDA" w:rsidRDefault="00295EDA" w:rsidP="00295EDA">
      <w:pPr>
        <w:pStyle w:val="ConsPlusNormal"/>
        <w:ind w:firstLine="709"/>
        <w:jc w:val="both"/>
        <w:rPr>
          <w:rFonts w:ascii="Times New Roman" w:hAnsi="Times New Roman" w:cs="Times New Roman"/>
          <w:sz w:val="24"/>
          <w:szCs w:val="24"/>
        </w:rPr>
      </w:pPr>
      <w:proofErr w:type="gramStart"/>
      <w:r w:rsidRPr="00295EDA">
        <w:rPr>
          <w:rFonts w:ascii="Times New Roman" w:hAnsi="Times New Roman" w:cs="Times New Roman"/>
          <w:sz w:val="24"/>
          <w:szCs w:val="24"/>
        </w:rPr>
        <w:t>При принятии председателем совета  решения о проведении заочного голосования лиц, входящих в состав совета, секретарь совета направляет лицам, входящим в состав совета, перечень вопросов, выносимых на заочное голосование лиц, входящих в состав совета, материалы по вопросам, выносимым на заочное голосование лиц, входящих в состав совета, проекты соответствующих решений и листы заочного голосования лиц, входящих в состав совета, согласно приложению.</w:t>
      </w:r>
      <w:proofErr w:type="gramEnd"/>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Заочное голосование лиц, входящих в состав совета, осуществляется путем визирования листа заочного голосования лицом, входящим в состав совета.</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Лица, входящие в состав совета, в срок до трех рабочих дней с момента получения документов, указанных в абзаце втором пункта 16 настоящего Положения, согласуют вопросы, вынесенные </w:t>
      </w:r>
      <w:proofErr w:type="gramStart"/>
      <w:r w:rsidRPr="00295EDA">
        <w:rPr>
          <w:rFonts w:ascii="Times New Roman" w:hAnsi="Times New Roman" w:cs="Times New Roman"/>
          <w:sz w:val="24"/>
          <w:szCs w:val="24"/>
        </w:rPr>
        <w:t>для</w:t>
      </w:r>
      <w:proofErr w:type="gramEnd"/>
      <w:r w:rsidRPr="00295EDA">
        <w:rPr>
          <w:rFonts w:ascii="Times New Roman" w:hAnsi="Times New Roman" w:cs="Times New Roman"/>
          <w:sz w:val="24"/>
          <w:szCs w:val="24"/>
        </w:rPr>
        <w:t xml:space="preserve"> </w:t>
      </w:r>
      <w:proofErr w:type="gramStart"/>
      <w:r w:rsidRPr="00295EDA">
        <w:rPr>
          <w:rFonts w:ascii="Times New Roman" w:hAnsi="Times New Roman" w:cs="Times New Roman"/>
          <w:sz w:val="24"/>
          <w:szCs w:val="24"/>
        </w:rPr>
        <w:t>рассмотрение</w:t>
      </w:r>
      <w:proofErr w:type="gramEnd"/>
      <w:r w:rsidRPr="00295EDA">
        <w:rPr>
          <w:rFonts w:ascii="Times New Roman" w:hAnsi="Times New Roman" w:cs="Times New Roman"/>
          <w:sz w:val="24"/>
          <w:szCs w:val="24"/>
        </w:rPr>
        <w:t xml:space="preserve"> совета в форме заочного голосования.</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Проведение заочного голосования лиц, входящих в состав совета, считается правомочным, если в нем участвуют не менее половины от общего числа лиц, входящих в состав совета. Решение принимается путем проведения заочного голосования лиц, входящих в состав совета, если за него проголосовали более половины от числа лиц, принявших участие в заочном голосовании. </w:t>
      </w: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17. Заседание совета и заочное голосование лиц, входящих в состав совета, проводятся при необходимости.</w:t>
      </w: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center"/>
        <w:rPr>
          <w:rFonts w:ascii="Times New Roman" w:hAnsi="Times New Roman" w:cs="Times New Roman"/>
          <w:sz w:val="24"/>
          <w:szCs w:val="24"/>
        </w:rPr>
      </w:pPr>
      <w:r w:rsidRPr="00295EDA">
        <w:rPr>
          <w:rFonts w:ascii="Times New Roman" w:hAnsi="Times New Roman" w:cs="Times New Roman"/>
          <w:sz w:val="24"/>
          <w:szCs w:val="24"/>
        </w:rPr>
        <w:t>_______________________</w:t>
      </w: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left="6096"/>
        <w:jc w:val="both"/>
        <w:rPr>
          <w:rFonts w:ascii="Times New Roman" w:hAnsi="Times New Roman" w:cs="Times New Roman"/>
          <w:sz w:val="24"/>
          <w:szCs w:val="24"/>
        </w:rPr>
      </w:pPr>
      <w:r w:rsidRPr="00295EDA">
        <w:rPr>
          <w:rFonts w:ascii="Times New Roman" w:hAnsi="Times New Roman" w:cs="Times New Roman"/>
          <w:sz w:val="24"/>
          <w:szCs w:val="24"/>
        </w:rPr>
        <w:t>Приложение</w:t>
      </w:r>
    </w:p>
    <w:p w:rsidR="00295EDA" w:rsidRPr="00295EDA" w:rsidRDefault="00295EDA" w:rsidP="00295EDA">
      <w:pPr>
        <w:pStyle w:val="ConsPlusNormal"/>
        <w:ind w:left="6096"/>
        <w:jc w:val="both"/>
        <w:rPr>
          <w:rFonts w:ascii="Times New Roman" w:hAnsi="Times New Roman" w:cs="Times New Roman"/>
          <w:sz w:val="24"/>
          <w:szCs w:val="24"/>
        </w:rPr>
      </w:pPr>
      <w:r w:rsidRPr="00295EDA">
        <w:rPr>
          <w:rFonts w:ascii="Times New Roman" w:hAnsi="Times New Roman" w:cs="Times New Roman"/>
          <w:sz w:val="24"/>
          <w:szCs w:val="24"/>
        </w:rPr>
        <w:t xml:space="preserve">к положению о совете </w:t>
      </w:r>
      <w:proofErr w:type="gramStart"/>
      <w:r w:rsidRPr="00295EDA">
        <w:rPr>
          <w:rFonts w:ascii="Times New Roman" w:hAnsi="Times New Roman" w:cs="Times New Roman"/>
          <w:sz w:val="24"/>
          <w:szCs w:val="24"/>
        </w:rPr>
        <w:t>по</w:t>
      </w:r>
      <w:proofErr w:type="gramEnd"/>
    </w:p>
    <w:p w:rsidR="00295EDA" w:rsidRPr="00295EDA" w:rsidRDefault="00295EDA" w:rsidP="00295EDA">
      <w:pPr>
        <w:pStyle w:val="ConsPlusNormal"/>
        <w:ind w:left="6096"/>
        <w:jc w:val="both"/>
        <w:rPr>
          <w:rFonts w:ascii="Times New Roman" w:hAnsi="Times New Roman" w:cs="Times New Roman"/>
          <w:sz w:val="24"/>
          <w:szCs w:val="24"/>
        </w:rPr>
      </w:pPr>
      <w:r w:rsidRPr="00295EDA">
        <w:rPr>
          <w:rFonts w:ascii="Times New Roman" w:hAnsi="Times New Roman" w:cs="Times New Roman"/>
          <w:sz w:val="24"/>
          <w:szCs w:val="24"/>
        </w:rPr>
        <w:t xml:space="preserve"> проектному управлению при главе Орловского муниципального округа Кировской области</w:t>
      </w:r>
    </w:p>
    <w:p w:rsidR="00295EDA" w:rsidRPr="00295EDA" w:rsidRDefault="00295EDA" w:rsidP="00295EDA">
      <w:pPr>
        <w:autoSpaceDE w:val="0"/>
        <w:autoSpaceDN w:val="0"/>
        <w:adjustRightInd w:val="0"/>
        <w:ind w:firstLine="709"/>
        <w:jc w:val="both"/>
        <w:rPr>
          <w:rFonts w:eastAsia="DejaVu Sans"/>
          <w:b/>
        </w:rPr>
      </w:pPr>
    </w:p>
    <w:p w:rsidR="00295EDA" w:rsidRPr="00295EDA" w:rsidRDefault="00295EDA" w:rsidP="00295EDA">
      <w:pPr>
        <w:autoSpaceDE w:val="0"/>
        <w:autoSpaceDN w:val="0"/>
        <w:adjustRightInd w:val="0"/>
        <w:ind w:firstLine="709"/>
        <w:jc w:val="center"/>
        <w:rPr>
          <w:rFonts w:eastAsia="DejaVu Sans"/>
        </w:rPr>
      </w:pPr>
      <w:r w:rsidRPr="00295EDA">
        <w:rPr>
          <w:rFonts w:eastAsia="DejaVu Sans"/>
        </w:rPr>
        <w:t>ЛИСТ</w:t>
      </w:r>
    </w:p>
    <w:p w:rsidR="00295EDA" w:rsidRPr="00295EDA" w:rsidRDefault="00295EDA" w:rsidP="00295EDA">
      <w:pPr>
        <w:autoSpaceDE w:val="0"/>
        <w:autoSpaceDN w:val="0"/>
        <w:adjustRightInd w:val="0"/>
        <w:ind w:firstLine="709"/>
        <w:jc w:val="both"/>
        <w:rPr>
          <w:rFonts w:eastAsia="DejaVu Sans"/>
        </w:rPr>
      </w:pPr>
      <w:r w:rsidRPr="00295EDA">
        <w:rPr>
          <w:rFonts w:eastAsia="DejaVu Sans"/>
        </w:rPr>
        <w:t xml:space="preserve">заочного голосования лица, входящего в состав совета по проектному управлению при </w:t>
      </w:r>
      <w:r w:rsidRPr="00295EDA">
        <w:rPr>
          <w:rFonts w:eastAsia="DejaVu Sans"/>
          <w:bCs/>
        </w:rPr>
        <w:t>главе Орловского муниципального округа</w:t>
      </w:r>
    </w:p>
    <w:p w:rsidR="00295EDA" w:rsidRPr="00295EDA" w:rsidRDefault="00295EDA" w:rsidP="00295EDA">
      <w:pPr>
        <w:autoSpaceDE w:val="0"/>
        <w:autoSpaceDN w:val="0"/>
        <w:adjustRightInd w:val="0"/>
        <w:ind w:left="6521" w:firstLine="709"/>
        <w:jc w:val="both"/>
        <w:rPr>
          <w:rFonts w:eastAsia="DejaVu Sans"/>
        </w:rPr>
      </w:pPr>
    </w:p>
    <w:p w:rsidR="00295EDA" w:rsidRPr="00295EDA" w:rsidRDefault="00295EDA" w:rsidP="00295EDA">
      <w:pPr>
        <w:autoSpaceDE w:val="0"/>
        <w:autoSpaceDN w:val="0"/>
        <w:adjustRightInd w:val="0"/>
        <w:ind w:left="6521" w:firstLine="709"/>
        <w:jc w:val="both"/>
        <w:rPr>
          <w:rFonts w:eastAsia="DejaVu Sans"/>
        </w:rPr>
      </w:pPr>
    </w:p>
    <w:p w:rsidR="00295EDA" w:rsidRPr="00295EDA" w:rsidRDefault="00295EDA" w:rsidP="00295EDA">
      <w:pPr>
        <w:autoSpaceDE w:val="0"/>
        <w:autoSpaceDN w:val="0"/>
        <w:adjustRightInd w:val="0"/>
        <w:ind w:firstLine="709"/>
        <w:jc w:val="both"/>
        <w:rPr>
          <w:rFonts w:eastAsia="DejaVu Sans"/>
        </w:rPr>
      </w:pPr>
      <w:r w:rsidRPr="00295EDA">
        <w:rPr>
          <w:rFonts w:eastAsia="DejaVu Sans"/>
        </w:rPr>
        <w:t>1. По вопросу № 1 «______________________»</w:t>
      </w:r>
    </w:p>
    <w:p w:rsidR="00295EDA" w:rsidRPr="00295EDA" w:rsidRDefault="00295EDA" w:rsidP="00295EDA">
      <w:pPr>
        <w:autoSpaceDE w:val="0"/>
        <w:autoSpaceDN w:val="0"/>
        <w:adjustRightInd w:val="0"/>
        <w:ind w:firstLine="709"/>
        <w:jc w:val="both"/>
        <w:rPr>
          <w:rFonts w:eastAsia="DejaVu Sans"/>
        </w:rPr>
      </w:pPr>
      <w:r w:rsidRPr="00295EDA">
        <w:rPr>
          <w:rFonts w:eastAsia="DejaVu Sans"/>
        </w:rPr>
        <w:t xml:space="preserve">                                      (наименование вопроса)</w:t>
      </w:r>
    </w:p>
    <w:p w:rsidR="00295EDA" w:rsidRPr="00295EDA" w:rsidRDefault="00295EDA" w:rsidP="00295EDA">
      <w:pPr>
        <w:autoSpaceDE w:val="0"/>
        <w:autoSpaceDN w:val="0"/>
        <w:adjustRightInd w:val="0"/>
        <w:ind w:firstLine="709"/>
        <w:jc w:val="both"/>
        <w:rPr>
          <w:rFonts w:eastAsia="DejaVu Sans"/>
          <w:i/>
        </w:rPr>
      </w:pPr>
    </w:p>
    <w:tbl>
      <w:tblPr>
        <w:tblW w:w="9576" w:type="dxa"/>
        <w:tblInd w:w="108"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993"/>
        <w:gridCol w:w="3151"/>
        <w:gridCol w:w="1003"/>
        <w:gridCol w:w="2659"/>
        <w:gridCol w:w="1770"/>
      </w:tblGrid>
      <w:tr w:rsidR="00295EDA" w:rsidRPr="00295EDA" w:rsidTr="00295EDA">
        <w:trPr>
          <w:tblHeader/>
        </w:trPr>
        <w:tc>
          <w:tcPr>
            <w:tcW w:w="993" w:type="dxa"/>
            <w:tcBorders>
              <w:top w:val="single" w:sz="4" w:space="0" w:color="000000"/>
              <w:left w:val="single" w:sz="4" w:space="0" w:color="000000"/>
              <w:bottom w:val="single" w:sz="4" w:space="0" w:color="000000"/>
              <w:right w:val="nil"/>
            </w:tcBorders>
            <w:hideMark/>
          </w:tcPr>
          <w:p w:rsidR="00295EDA" w:rsidRPr="00295EDA" w:rsidRDefault="00295EDA" w:rsidP="00295EDA">
            <w:pPr>
              <w:ind w:firstLine="709"/>
              <w:jc w:val="both"/>
              <w:rPr>
                <w:rFonts w:eastAsia="DejaVu Sans"/>
                <w:lang w:val="en-US" w:bidi="hi-IN"/>
              </w:rPr>
            </w:pPr>
            <w:r w:rsidRPr="00295EDA">
              <w:rPr>
                <w:rFonts w:eastAsia="DejaVu Sans"/>
                <w:lang w:val="en-US" w:bidi="hi-IN"/>
              </w:rPr>
              <w:lastRenderedPageBreak/>
              <w:t xml:space="preserve">№ </w:t>
            </w:r>
          </w:p>
          <w:p w:rsidR="00295EDA" w:rsidRPr="00295EDA" w:rsidRDefault="00295EDA" w:rsidP="00295EDA">
            <w:pPr>
              <w:ind w:firstLine="709"/>
              <w:jc w:val="both"/>
              <w:rPr>
                <w:lang w:val="en-US" w:eastAsia="zh-CN" w:bidi="hi-IN"/>
              </w:rPr>
            </w:pPr>
            <w:r w:rsidRPr="00295EDA">
              <w:rPr>
                <w:rFonts w:eastAsia="DejaVu Sans"/>
                <w:lang w:val="en-US" w:bidi="hi-IN"/>
              </w:rPr>
              <w:t>п/п</w:t>
            </w:r>
          </w:p>
        </w:tc>
        <w:tc>
          <w:tcPr>
            <w:tcW w:w="3151" w:type="dxa"/>
            <w:tcBorders>
              <w:top w:val="single" w:sz="4" w:space="0" w:color="000000"/>
              <w:left w:val="single" w:sz="4" w:space="0" w:color="000000"/>
              <w:bottom w:val="single" w:sz="4" w:space="0" w:color="000000"/>
              <w:right w:val="nil"/>
            </w:tcBorders>
            <w:hideMark/>
          </w:tcPr>
          <w:p w:rsidR="00295EDA" w:rsidRPr="00295EDA" w:rsidRDefault="00295EDA" w:rsidP="00295EDA">
            <w:pPr>
              <w:autoSpaceDE w:val="0"/>
              <w:autoSpaceDN w:val="0"/>
              <w:adjustRightInd w:val="0"/>
              <w:ind w:firstLine="709"/>
              <w:jc w:val="both"/>
              <w:rPr>
                <w:lang w:val="en-US" w:eastAsia="zh-CN" w:bidi="hi-IN"/>
              </w:rPr>
            </w:pPr>
            <w:proofErr w:type="spellStart"/>
            <w:r w:rsidRPr="00295EDA">
              <w:rPr>
                <w:lang w:val="en-US" w:bidi="hi-IN"/>
              </w:rPr>
              <w:t>Решение</w:t>
            </w:r>
            <w:proofErr w:type="spellEnd"/>
            <w:r w:rsidRPr="00295EDA">
              <w:rPr>
                <w:lang w:val="en-US" w:bidi="hi-IN"/>
              </w:rPr>
              <w:t xml:space="preserve">, </w:t>
            </w:r>
            <w:proofErr w:type="spellStart"/>
            <w:r w:rsidRPr="00295EDA">
              <w:rPr>
                <w:lang w:val="en-US" w:bidi="hi-IN"/>
              </w:rPr>
              <w:t>с</w:t>
            </w:r>
            <w:r w:rsidRPr="00295EDA">
              <w:rPr>
                <w:rFonts w:eastAsia="DejaVu Sans"/>
                <w:lang w:val="en-US" w:bidi="hi-IN"/>
              </w:rPr>
              <w:t>рок</w:t>
            </w:r>
            <w:proofErr w:type="spellEnd"/>
            <w:r w:rsidRPr="00295EDA">
              <w:rPr>
                <w:rFonts w:eastAsia="DejaVu Sans"/>
                <w:lang w:val="en-US" w:bidi="hi-IN"/>
              </w:rPr>
              <w:t xml:space="preserve"> </w:t>
            </w:r>
            <w:proofErr w:type="spellStart"/>
            <w:r w:rsidRPr="00295EDA">
              <w:rPr>
                <w:rFonts w:eastAsia="DejaVu Sans"/>
                <w:lang w:val="en-US" w:bidi="hi-IN"/>
              </w:rPr>
              <w:t>исполнения</w:t>
            </w:r>
            <w:proofErr w:type="spellEnd"/>
          </w:p>
        </w:tc>
        <w:tc>
          <w:tcPr>
            <w:tcW w:w="1003" w:type="dxa"/>
            <w:tcBorders>
              <w:top w:val="single" w:sz="4" w:space="0" w:color="000000"/>
              <w:left w:val="single" w:sz="4" w:space="0" w:color="000000"/>
              <w:bottom w:val="single" w:sz="4" w:space="0" w:color="000000"/>
              <w:right w:val="nil"/>
            </w:tcBorders>
            <w:hideMark/>
          </w:tcPr>
          <w:p w:rsidR="00295EDA" w:rsidRPr="00295EDA" w:rsidRDefault="00295EDA" w:rsidP="00295EDA">
            <w:pPr>
              <w:spacing w:after="120"/>
              <w:ind w:right="-64" w:firstLine="709"/>
              <w:contextualSpacing/>
              <w:jc w:val="both"/>
              <w:rPr>
                <w:lang w:val="en-US" w:eastAsia="zh-CN" w:bidi="hi-IN"/>
              </w:rPr>
            </w:pPr>
            <w:r w:rsidRPr="00295EDA">
              <w:rPr>
                <w:lang w:val="en-US" w:bidi="hi-IN"/>
              </w:rPr>
              <w:t>«</w:t>
            </w:r>
            <w:proofErr w:type="spellStart"/>
            <w:r w:rsidRPr="00295EDA">
              <w:rPr>
                <w:lang w:val="en-US" w:bidi="hi-IN"/>
              </w:rPr>
              <w:t>За</w:t>
            </w:r>
            <w:proofErr w:type="spellEnd"/>
            <w:r w:rsidRPr="00295EDA">
              <w:rPr>
                <w:lang w:val="en-US" w:bidi="hi-IN"/>
              </w:rPr>
              <w:t>»</w:t>
            </w:r>
          </w:p>
        </w:tc>
        <w:tc>
          <w:tcPr>
            <w:tcW w:w="2659" w:type="dxa"/>
            <w:tcBorders>
              <w:top w:val="single" w:sz="4" w:space="0" w:color="000000"/>
              <w:left w:val="single" w:sz="4" w:space="0" w:color="000000"/>
              <w:bottom w:val="single" w:sz="4" w:space="0" w:color="000000"/>
              <w:right w:val="nil"/>
            </w:tcBorders>
            <w:hideMark/>
          </w:tcPr>
          <w:p w:rsidR="00295EDA" w:rsidRPr="00295EDA" w:rsidRDefault="00295EDA" w:rsidP="00295EDA">
            <w:pPr>
              <w:spacing w:after="120"/>
              <w:ind w:firstLine="709"/>
              <w:contextualSpacing/>
              <w:jc w:val="both"/>
              <w:rPr>
                <w:lang w:val="en-US" w:eastAsia="zh-CN" w:bidi="hi-IN"/>
              </w:rPr>
            </w:pPr>
            <w:r w:rsidRPr="00295EDA">
              <w:rPr>
                <w:lang w:val="en-US" w:bidi="hi-IN"/>
              </w:rPr>
              <w:t>«</w:t>
            </w:r>
            <w:proofErr w:type="spellStart"/>
            <w:r w:rsidRPr="00295EDA">
              <w:rPr>
                <w:lang w:val="en-US" w:bidi="hi-IN"/>
              </w:rPr>
              <w:t>Против</w:t>
            </w:r>
            <w:proofErr w:type="spellEnd"/>
            <w:r w:rsidRPr="00295EDA">
              <w:rPr>
                <w:lang w:val="en-US" w:bidi="hi-IN"/>
              </w:rPr>
              <w:t>»</w:t>
            </w:r>
          </w:p>
        </w:tc>
        <w:tc>
          <w:tcPr>
            <w:tcW w:w="1770" w:type="dxa"/>
            <w:tcBorders>
              <w:top w:val="single" w:sz="4" w:space="0" w:color="000000"/>
              <w:left w:val="single" w:sz="4" w:space="0" w:color="000000"/>
              <w:bottom w:val="single" w:sz="4" w:space="0" w:color="000000"/>
              <w:right w:val="single" w:sz="4" w:space="0" w:color="000000"/>
            </w:tcBorders>
            <w:hideMark/>
          </w:tcPr>
          <w:p w:rsidR="00295EDA" w:rsidRPr="00295EDA" w:rsidRDefault="00295EDA" w:rsidP="00295EDA">
            <w:pPr>
              <w:spacing w:after="120"/>
              <w:ind w:firstLine="709"/>
              <w:contextualSpacing/>
              <w:jc w:val="both"/>
              <w:rPr>
                <w:lang w:val="en-US" w:eastAsia="zh-CN" w:bidi="hi-IN"/>
              </w:rPr>
            </w:pPr>
            <w:r w:rsidRPr="00295EDA">
              <w:rPr>
                <w:lang w:val="en-US" w:bidi="hi-IN"/>
              </w:rPr>
              <w:t>«</w:t>
            </w:r>
            <w:proofErr w:type="spellStart"/>
            <w:r w:rsidRPr="00295EDA">
              <w:rPr>
                <w:lang w:val="en-US" w:bidi="hi-IN"/>
              </w:rPr>
              <w:t>За</w:t>
            </w:r>
            <w:proofErr w:type="spellEnd"/>
            <w:r w:rsidRPr="00295EDA">
              <w:rPr>
                <w:lang w:val="en-US" w:bidi="hi-IN"/>
              </w:rPr>
              <w:t xml:space="preserve"> с </w:t>
            </w:r>
            <w:proofErr w:type="spellStart"/>
            <w:r w:rsidRPr="00295EDA">
              <w:rPr>
                <w:lang w:val="en-US" w:bidi="hi-IN"/>
              </w:rPr>
              <w:t>особым</w:t>
            </w:r>
            <w:proofErr w:type="spellEnd"/>
            <w:r w:rsidRPr="00295EDA">
              <w:rPr>
                <w:lang w:val="en-US" w:bidi="hi-IN"/>
              </w:rPr>
              <w:t xml:space="preserve"> </w:t>
            </w:r>
            <w:proofErr w:type="spellStart"/>
            <w:r w:rsidRPr="00295EDA">
              <w:rPr>
                <w:lang w:val="en-US" w:bidi="hi-IN"/>
              </w:rPr>
              <w:t>мнением</w:t>
            </w:r>
            <w:proofErr w:type="spellEnd"/>
            <w:r w:rsidRPr="00295EDA">
              <w:rPr>
                <w:lang w:val="en-US" w:bidi="hi-IN"/>
              </w:rPr>
              <w:t>»</w:t>
            </w:r>
          </w:p>
        </w:tc>
      </w:tr>
      <w:tr w:rsidR="00295EDA" w:rsidRPr="00295EDA" w:rsidTr="00295EDA">
        <w:trPr>
          <w:trHeight w:val="285"/>
        </w:trPr>
        <w:tc>
          <w:tcPr>
            <w:tcW w:w="993" w:type="dxa"/>
            <w:tcBorders>
              <w:top w:val="single" w:sz="4" w:space="0" w:color="000000"/>
              <w:left w:val="single" w:sz="4" w:space="0" w:color="000000"/>
              <w:bottom w:val="single" w:sz="4" w:space="0" w:color="000000"/>
              <w:right w:val="nil"/>
            </w:tcBorders>
            <w:hideMark/>
          </w:tcPr>
          <w:p w:rsidR="00295EDA" w:rsidRPr="00295EDA" w:rsidRDefault="00295EDA" w:rsidP="00295EDA">
            <w:pPr>
              <w:spacing w:after="120"/>
              <w:ind w:firstLine="709"/>
              <w:contextualSpacing/>
              <w:jc w:val="both"/>
              <w:rPr>
                <w:lang w:val="en-US" w:eastAsia="zh-CN" w:bidi="hi-IN"/>
              </w:rPr>
            </w:pPr>
            <w:r w:rsidRPr="00295EDA">
              <w:rPr>
                <w:lang w:val="en-US" w:bidi="hi-IN"/>
              </w:rPr>
              <w:t>1.1</w:t>
            </w:r>
          </w:p>
        </w:tc>
        <w:tc>
          <w:tcPr>
            <w:tcW w:w="3151"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1003"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2659"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1770" w:type="dxa"/>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spacing w:after="120"/>
              <w:ind w:firstLine="709"/>
              <w:contextualSpacing/>
              <w:jc w:val="both"/>
              <w:rPr>
                <w:lang w:val="en-US" w:eastAsia="zh-CN" w:bidi="hi-IN"/>
              </w:rPr>
            </w:pPr>
          </w:p>
        </w:tc>
      </w:tr>
      <w:tr w:rsidR="00295EDA" w:rsidRPr="00295EDA" w:rsidTr="00295EDA">
        <w:trPr>
          <w:trHeight w:val="285"/>
        </w:trPr>
        <w:tc>
          <w:tcPr>
            <w:tcW w:w="993" w:type="dxa"/>
            <w:tcBorders>
              <w:top w:val="single" w:sz="4" w:space="0" w:color="000000"/>
              <w:left w:val="single" w:sz="4" w:space="0" w:color="000000"/>
              <w:bottom w:val="single" w:sz="4" w:space="0" w:color="000000"/>
              <w:right w:val="nil"/>
            </w:tcBorders>
            <w:hideMark/>
          </w:tcPr>
          <w:p w:rsidR="00295EDA" w:rsidRPr="00295EDA" w:rsidRDefault="00295EDA" w:rsidP="00295EDA">
            <w:pPr>
              <w:spacing w:after="120"/>
              <w:ind w:firstLine="709"/>
              <w:contextualSpacing/>
              <w:jc w:val="both"/>
              <w:rPr>
                <w:lang w:val="en-US" w:eastAsia="zh-CN" w:bidi="hi-IN"/>
              </w:rPr>
            </w:pPr>
            <w:r w:rsidRPr="00295EDA">
              <w:rPr>
                <w:lang w:val="en-US" w:bidi="hi-IN"/>
              </w:rPr>
              <w:t>…</w:t>
            </w:r>
          </w:p>
        </w:tc>
        <w:tc>
          <w:tcPr>
            <w:tcW w:w="3151"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1003"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2659" w:type="dxa"/>
            <w:tcBorders>
              <w:top w:val="single" w:sz="4" w:space="0" w:color="000000"/>
              <w:left w:val="single" w:sz="4" w:space="0" w:color="000000"/>
              <w:bottom w:val="single" w:sz="4" w:space="0" w:color="000000"/>
              <w:right w:val="nil"/>
            </w:tcBorders>
          </w:tcPr>
          <w:p w:rsidR="00295EDA" w:rsidRPr="00295EDA" w:rsidRDefault="00295EDA" w:rsidP="00295EDA">
            <w:pPr>
              <w:spacing w:after="120"/>
              <w:ind w:firstLine="709"/>
              <w:contextualSpacing/>
              <w:jc w:val="both"/>
              <w:rPr>
                <w:lang w:val="en-US" w:eastAsia="zh-CN" w:bidi="hi-IN"/>
              </w:rPr>
            </w:pPr>
          </w:p>
        </w:tc>
        <w:tc>
          <w:tcPr>
            <w:tcW w:w="1770" w:type="dxa"/>
            <w:tcBorders>
              <w:top w:val="single" w:sz="4" w:space="0" w:color="000000"/>
              <w:left w:val="single" w:sz="4" w:space="0" w:color="000000"/>
              <w:bottom w:val="single" w:sz="4" w:space="0" w:color="000000"/>
              <w:right w:val="single" w:sz="4" w:space="0" w:color="000000"/>
            </w:tcBorders>
          </w:tcPr>
          <w:p w:rsidR="00295EDA" w:rsidRPr="00295EDA" w:rsidRDefault="00295EDA" w:rsidP="00295EDA">
            <w:pPr>
              <w:spacing w:after="120"/>
              <w:ind w:firstLine="709"/>
              <w:contextualSpacing/>
              <w:jc w:val="both"/>
              <w:rPr>
                <w:lang w:val="en-US" w:eastAsia="zh-CN" w:bidi="hi-IN"/>
              </w:rPr>
            </w:pPr>
          </w:p>
        </w:tc>
      </w:tr>
    </w:tbl>
    <w:p w:rsidR="00295EDA" w:rsidRPr="00295EDA" w:rsidRDefault="00295EDA" w:rsidP="00295EDA">
      <w:pPr>
        <w:autoSpaceDE w:val="0"/>
        <w:autoSpaceDN w:val="0"/>
        <w:adjustRightInd w:val="0"/>
        <w:ind w:firstLine="709"/>
        <w:jc w:val="both"/>
        <w:rPr>
          <w:rFonts w:eastAsia="DejaVu Sans"/>
          <w:lang w:eastAsia="zh-CN"/>
        </w:rPr>
      </w:pPr>
    </w:p>
    <w:p w:rsidR="00295EDA" w:rsidRPr="00295EDA" w:rsidRDefault="00295EDA" w:rsidP="00295EDA">
      <w:pPr>
        <w:autoSpaceDE w:val="0"/>
        <w:autoSpaceDN w:val="0"/>
        <w:adjustRightInd w:val="0"/>
        <w:ind w:firstLine="709"/>
        <w:jc w:val="both"/>
        <w:rPr>
          <w:rFonts w:eastAsia="DejaVu Sans"/>
        </w:rPr>
      </w:pPr>
      <w:r w:rsidRPr="00295EDA">
        <w:rPr>
          <w:rFonts w:eastAsia="DejaVu Sans"/>
        </w:rPr>
        <w:t>2. …</w:t>
      </w:r>
    </w:p>
    <w:p w:rsidR="00295EDA" w:rsidRPr="00295EDA" w:rsidRDefault="00295EDA" w:rsidP="00295EDA">
      <w:pPr>
        <w:autoSpaceDE w:val="0"/>
        <w:autoSpaceDN w:val="0"/>
        <w:adjustRightInd w:val="0"/>
        <w:ind w:firstLine="709"/>
        <w:jc w:val="both"/>
        <w:rPr>
          <w:rFonts w:eastAsia="DejaVu Sans"/>
          <w:bCs/>
        </w:rPr>
      </w:pPr>
    </w:p>
    <w:p w:rsidR="00295EDA" w:rsidRPr="00295EDA" w:rsidRDefault="00295EDA" w:rsidP="00295EDA">
      <w:pPr>
        <w:autoSpaceDE w:val="0"/>
        <w:autoSpaceDN w:val="0"/>
        <w:adjustRightInd w:val="0"/>
        <w:ind w:firstLine="709"/>
        <w:jc w:val="both"/>
        <w:rPr>
          <w:rFonts w:eastAsia="DejaVu Sans"/>
        </w:rPr>
      </w:pPr>
      <w:r w:rsidRPr="00295EDA">
        <w:rPr>
          <w:rFonts w:eastAsia="DejaVu Sans"/>
          <w:bCs/>
        </w:rPr>
        <w:t>Особое мнение: ___________________</w:t>
      </w:r>
    </w:p>
    <w:p w:rsidR="00295EDA" w:rsidRPr="00295EDA" w:rsidRDefault="00295EDA" w:rsidP="00295EDA">
      <w:pPr>
        <w:autoSpaceDE w:val="0"/>
        <w:autoSpaceDN w:val="0"/>
        <w:adjustRightInd w:val="0"/>
        <w:ind w:firstLine="709"/>
        <w:jc w:val="both"/>
        <w:rPr>
          <w:rFonts w:eastAsia="DejaVu Sans"/>
          <w:bCs/>
        </w:rPr>
      </w:pPr>
    </w:p>
    <w:p w:rsidR="00295EDA" w:rsidRPr="00295EDA" w:rsidRDefault="00295EDA" w:rsidP="00295EDA">
      <w:pPr>
        <w:autoSpaceDE w:val="0"/>
        <w:autoSpaceDN w:val="0"/>
        <w:adjustRightInd w:val="0"/>
        <w:ind w:firstLine="709"/>
        <w:jc w:val="both"/>
        <w:rPr>
          <w:rFonts w:eastAsia="DejaVu Sans"/>
          <w:bCs/>
        </w:rPr>
      </w:pPr>
      <w:r w:rsidRPr="00295EDA">
        <w:rPr>
          <w:rFonts w:eastAsia="DejaVu Sans"/>
          <w:bCs/>
        </w:rPr>
        <w:t>Примечания: 1. В соответствующей графе таблицы («За», «Против», «</w:t>
      </w:r>
      <w:proofErr w:type="gramStart"/>
      <w:r w:rsidRPr="00295EDA">
        <w:rPr>
          <w:rFonts w:eastAsia="DejaVu Sans"/>
          <w:bCs/>
        </w:rPr>
        <w:t>За</w:t>
      </w:r>
      <w:proofErr w:type="gramEnd"/>
      <w:r w:rsidRPr="00295EDA">
        <w:rPr>
          <w:rFonts w:eastAsia="DejaVu Sans"/>
          <w:bCs/>
        </w:rPr>
        <w:t xml:space="preserve"> с особым мнением») проставляется отметка «V».</w:t>
      </w:r>
    </w:p>
    <w:p w:rsidR="00295EDA" w:rsidRPr="00295EDA" w:rsidRDefault="00295EDA" w:rsidP="00295EDA">
      <w:pPr>
        <w:autoSpaceDE w:val="0"/>
        <w:autoSpaceDN w:val="0"/>
        <w:adjustRightInd w:val="0"/>
        <w:ind w:firstLine="709"/>
        <w:jc w:val="both"/>
        <w:rPr>
          <w:rFonts w:eastAsia="DejaVu Sans"/>
          <w:bCs/>
        </w:rPr>
      </w:pPr>
      <w:r w:rsidRPr="00295EDA">
        <w:rPr>
          <w:rFonts w:eastAsia="DejaVu Sans"/>
          <w:bCs/>
        </w:rPr>
        <w:t xml:space="preserve">2. Особое мнение указывается в случае проставления отметки «V» в графах таблицы </w:t>
      </w:r>
      <w:r w:rsidRPr="00295EDA">
        <w:t>«</w:t>
      </w:r>
      <w:proofErr w:type="gramStart"/>
      <w:r w:rsidRPr="00295EDA">
        <w:t>За</w:t>
      </w:r>
      <w:proofErr w:type="gramEnd"/>
      <w:r w:rsidRPr="00295EDA">
        <w:t xml:space="preserve"> с особым мнением», «Против». Дополнительно к особому мнению указывается </w:t>
      </w:r>
      <w:r w:rsidRPr="00295EDA">
        <w:rPr>
          <w:rFonts w:eastAsia="DejaVu Sans"/>
        </w:rPr>
        <w:t>порядковый номер решения</w:t>
      </w:r>
      <w:r w:rsidRPr="00295EDA">
        <w:t>.</w:t>
      </w:r>
    </w:p>
    <w:p w:rsidR="00295EDA" w:rsidRPr="00295EDA" w:rsidRDefault="00295EDA" w:rsidP="00295EDA">
      <w:pPr>
        <w:autoSpaceDE w:val="0"/>
        <w:autoSpaceDN w:val="0"/>
        <w:adjustRightInd w:val="0"/>
        <w:ind w:firstLine="709"/>
        <w:jc w:val="both"/>
        <w:rPr>
          <w:rFonts w:eastAsia="DejaVu Sans"/>
          <w:bCs/>
        </w:rPr>
      </w:pPr>
    </w:p>
    <w:p w:rsidR="00295EDA" w:rsidRPr="00295EDA" w:rsidRDefault="00295EDA" w:rsidP="00295EDA">
      <w:pPr>
        <w:autoSpaceDE w:val="0"/>
        <w:autoSpaceDN w:val="0"/>
        <w:adjustRightInd w:val="0"/>
        <w:jc w:val="both"/>
        <w:rPr>
          <w:rFonts w:eastAsia="DejaVu Sans"/>
          <w:bCs/>
        </w:rPr>
      </w:pPr>
      <w:r w:rsidRPr="00295EDA">
        <w:rPr>
          <w:rFonts w:eastAsia="DejaVu Sans"/>
          <w:bCs/>
        </w:rPr>
        <w:t xml:space="preserve">Лицо, входящее в состав совета </w:t>
      </w:r>
    </w:p>
    <w:p w:rsidR="00295EDA" w:rsidRPr="00295EDA" w:rsidRDefault="00295EDA" w:rsidP="00295EDA">
      <w:pPr>
        <w:autoSpaceDE w:val="0"/>
        <w:autoSpaceDN w:val="0"/>
        <w:adjustRightInd w:val="0"/>
        <w:jc w:val="both"/>
        <w:rPr>
          <w:rFonts w:eastAsia="DejaVu Sans"/>
          <w:bCs/>
        </w:rPr>
      </w:pPr>
      <w:r w:rsidRPr="00295EDA">
        <w:rPr>
          <w:rFonts w:eastAsia="DejaVu Sans"/>
          <w:bCs/>
        </w:rPr>
        <w:t xml:space="preserve">по проектному управлению </w:t>
      </w:r>
    </w:p>
    <w:p w:rsidR="00295EDA" w:rsidRPr="00295EDA" w:rsidRDefault="00295EDA" w:rsidP="00295EDA">
      <w:pPr>
        <w:autoSpaceDE w:val="0"/>
        <w:autoSpaceDN w:val="0"/>
        <w:adjustRightInd w:val="0"/>
        <w:jc w:val="both"/>
        <w:rPr>
          <w:rFonts w:eastAsia="DejaVu Sans"/>
          <w:bCs/>
        </w:rPr>
      </w:pPr>
      <w:r w:rsidRPr="00295EDA">
        <w:rPr>
          <w:rFonts w:eastAsia="DejaVu Sans"/>
          <w:bCs/>
        </w:rPr>
        <w:t xml:space="preserve">при главе Орловского </w:t>
      </w:r>
    </w:p>
    <w:p w:rsidR="00295EDA" w:rsidRPr="00295EDA" w:rsidRDefault="00295EDA" w:rsidP="00295EDA">
      <w:pPr>
        <w:autoSpaceDE w:val="0"/>
        <w:autoSpaceDN w:val="0"/>
        <w:adjustRightInd w:val="0"/>
        <w:jc w:val="both"/>
        <w:rPr>
          <w:rFonts w:eastAsia="DejaVu Sans"/>
          <w:bCs/>
        </w:rPr>
      </w:pPr>
      <w:r w:rsidRPr="00295EDA">
        <w:rPr>
          <w:rFonts w:eastAsia="DejaVu Sans"/>
          <w:bCs/>
        </w:rPr>
        <w:t>муниципального округа              ________________(инициалы, фамилия)</w:t>
      </w:r>
    </w:p>
    <w:p w:rsidR="00295EDA" w:rsidRPr="00295EDA" w:rsidRDefault="00295EDA" w:rsidP="00295EDA">
      <w:pPr>
        <w:autoSpaceDE w:val="0"/>
        <w:autoSpaceDN w:val="0"/>
        <w:adjustRightInd w:val="0"/>
        <w:jc w:val="both"/>
        <w:rPr>
          <w:rFonts w:eastAsia="DejaVu Sans"/>
          <w:bCs/>
        </w:rPr>
      </w:pPr>
    </w:p>
    <w:p w:rsidR="00295EDA" w:rsidRPr="00295EDA" w:rsidRDefault="00295EDA" w:rsidP="00295EDA">
      <w:pPr>
        <w:ind w:firstLine="709"/>
        <w:jc w:val="both"/>
        <w:rPr>
          <w:rFonts w:eastAsia="DejaVu Sans"/>
        </w:rPr>
      </w:pPr>
      <w:r w:rsidRPr="00295EDA">
        <w:rPr>
          <w:rFonts w:eastAsia="DejaVu Sans"/>
          <w:bCs/>
        </w:rPr>
        <w:t xml:space="preserve">                                                                                                               (дата)</w:t>
      </w: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r w:rsidRPr="00295EDA">
        <w:rPr>
          <w:rFonts w:ascii="Times New Roman" w:hAnsi="Times New Roman" w:cs="Times New Roman"/>
          <w:sz w:val="24"/>
          <w:szCs w:val="24"/>
        </w:rPr>
        <w:t xml:space="preserve">                                         </w:t>
      </w:r>
      <w:r w:rsidRPr="00295EDA">
        <w:rPr>
          <w:rFonts w:ascii="Times New Roman" w:hAnsi="Times New Roman" w:cs="Times New Roman"/>
          <w:noProof/>
          <w:sz w:val="24"/>
          <w:szCs w:val="24"/>
        </w:rPr>
        <w:drawing>
          <wp:inline distT="0" distB="0" distL="0" distR="0" wp14:anchorId="0B8F95A4" wp14:editId="1E6C711F">
            <wp:extent cx="1019175" cy="2857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1019175" cy="28575"/>
                    </a:xfrm>
                    <a:prstGeom prst="rect">
                      <a:avLst/>
                    </a:prstGeom>
                    <a:noFill/>
                  </pic:spPr>
                </pic:pic>
              </a:graphicData>
            </a:graphic>
          </wp:inline>
        </w:drawing>
      </w:r>
    </w:p>
    <w:p w:rsidR="00295EDA" w:rsidRPr="00295EDA" w:rsidRDefault="00295EDA" w:rsidP="00295EDA">
      <w:pPr>
        <w:rPr>
          <w:rFonts w:eastAsiaTheme="minorEastAsia"/>
        </w:rPr>
      </w:pPr>
      <w:r w:rsidRPr="00295EDA">
        <w:br w:type="page"/>
      </w:r>
    </w:p>
    <w:p w:rsidR="00295EDA" w:rsidRPr="00295EDA" w:rsidRDefault="00295EDA" w:rsidP="00295EDA">
      <w:pPr>
        <w:pStyle w:val="ConsPlusNormal"/>
        <w:ind w:left="6521" w:firstLine="709"/>
        <w:jc w:val="both"/>
        <w:rPr>
          <w:rFonts w:ascii="Times New Roman" w:hAnsi="Times New Roman" w:cs="Times New Roman"/>
          <w:sz w:val="24"/>
          <w:szCs w:val="24"/>
        </w:rPr>
      </w:pPr>
      <w:r w:rsidRPr="00295EDA">
        <w:rPr>
          <w:rFonts w:ascii="Times New Roman" w:hAnsi="Times New Roman" w:cs="Times New Roman"/>
          <w:sz w:val="24"/>
          <w:szCs w:val="24"/>
        </w:rPr>
        <w:lastRenderedPageBreak/>
        <w:t>Приложение № 4</w:t>
      </w:r>
    </w:p>
    <w:p w:rsidR="00295EDA" w:rsidRPr="00295EDA" w:rsidRDefault="00295EDA" w:rsidP="00295EDA">
      <w:pPr>
        <w:autoSpaceDE w:val="0"/>
        <w:autoSpaceDN w:val="0"/>
        <w:adjustRightInd w:val="0"/>
        <w:ind w:left="4536" w:firstLine="709"/>
        <w:jc w:val="both"/>
      </w:pPr>
      <w:r w:rsidRPr="00295EDA">
        <w:t>УТВЕРЖДЕНО</w:t>
      </w:r>
    </w:p>
    <w:p w:rsidR="00295EDA" w:rsidRPr="00295EDA" w:rsidRDefault="00295EDA" w:rsidP="00295EDA">
      <w:pPr>
        <w:autoSpaceDE w:val="0"/>
        <w:autoSpaceDN w:val="0"/>
        <w:adjustRightInd w:val="0"/>
        <w:ind w:left="4536" w:firstLine="709"/>
        <w:jc w:val="both"/>
      </w:pPr>
      <w:r w:rsidRPr="00295EDA">
        <w:t>постановлением администрации</w:t>
      </w:r>
    </w:p>
    <w:p w:rsidR="00295EDA" w:rsidRPr="00295EDA" w:rsidRDefault="00295EDA" w:rsidP="00295EDA">
      <w:pPr>
        <w:autoSpaceDE w:val="0"/>
        <w:autoSpaceDN w:val="0"/>
        <w:adjustRightInd w:val="0"/>
        <w:ind w:left="4536" w:firstLine="709"/>
        <w:jc w:val="both"/>
      </w:pPr>
      <w:r w:rsidRPr="00295EDA">
        <w:t xml:space="preserve">Орловского муниципального </w:t>
      </w:r>
    </w:p>
    <w:p w:rsidR="00295EDA" w:rsidRPr="00295EDA" w:rsidRDefault="00295EDA" w:rsidP="00295EDA">
      <w:pPr>
        <w:autoSpaceDE w:val="0"/>
        <w:autoSpaceDN w:val="0"/>
        <w:adjustRightInd w:val="0"/>
        <w:ind w:left="4536" w:firstLine="709"/>
        <w:jc w:val="both"/>
      </w:pPr>
      <w:r w:rsidRPr="00295EDA">
        <w:t>округа</w:t>
      </w:r>
    </w:p>
    <w:p w:rsidR="00295EDA" w:rsidRPr="00295EDA" w:rsidRDefault="00295EDA" w:rsidP="00295EDA">
      <w:pPr>
        <w:autoSpaceDE w:val="0"/>
        <w:autoSpaceDN w:val="0"/>
        <w:adjustRightInd w:val="0"/>
        <w:ind w:left="4536" w:firstLine="709"/>
        <w:jc w:val="both"/>
        <w:rPr>
          <w:u w:val="single"/>
        </w:rPr>
      </w:pPr>
      <w:r w:rsidRPr="00295EDA">
        <w:t xml:space="preserve">от </w:t>
      </w:r>
      <w:r w:rsidRPr="00295EDA">
        <w:rPr>
          <w:u w:val="single"/>
        </w:rPr>
        <w:t>02.09.2026</w:t>
      </w:r>
      <w:r w:rsidRPr="00295EDA">
        <w:t xml:space="preserve">  № </w:t>
      </w:r>
      <w:r w:rsidRPr="00295EDA">
        <w:rPr>
          <w:u w:val="single"/>
        </w:rPr>
        <w:t>901-п</w:t>
      </w:r>
    </w:p>
    <w:p w:rsidR="00295EDA" w:rsidRPr="00295EDA" w:rsidRDefault="00295EDA" w:rsidP="00295EDA">
      <w:pPr>
        <w:pStyle w:val="ConsPlusNormal"/>
        <w:ind w:left="6521" w:firstLine="709"/>
        <w:jc w:val="both"/>
        <w:rPr>
          <w:rFonts w:ascii="Times New Roman" w:hAnsi="Times New Roman" w:cs="Times New Roman"/>
          <w:sz w:val="24"/>
          <w:szCs w:val="24"/>
        </w:rPr>
      </w:pPr>
    </w:p>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pStyle w:val="ConsPlusNormal"/>
        <w:ind w:firstLine="709"/>
        <w:jc w:val="center"/>
        <w:rPr>
          <w:rFonts w:ascii="Times New Roman" w:hAnsi="Times New Roman" w:cs="Times New Roman"/>
          <w:sz w:val="24"/>
          <w:szCs w:val="24"/>
        </w:rPr>
      </w:pPr>
      <w:r w:rsidRPr="00295EDA">
        <w:rPr>
          <w:rFonts w:ascii="Times New Roman" w:hAnsi="Times New Roman" w:cs="Times New Roman"/>
          <w:sz w:val="24"/>
          <w:szCs w:val="24"/>
        </w:rPr>
        <w:t>СОСТАВ</w:t>
      </w:r>
    </w:p>
    <w:p w:rsidR="00295EDA" w:rsidRPr="00295EDA" w:rsidRDefault="00295EDA" w:rsidP="00295EDA">
      <w:pPr>
        <w:pStyle w:val="ConsPlusNormal"/>
        <w:ind w:firstLine="709"/>
        <w:jc w:val="center"/>
        <w:rPr>
          <w:rFonts w:ascii="Times New Roman" w:hAnsi="Times New Roman" w:cs="Times New Roman"/>
          <w:sz w:val="24"/>
          <w:szCs w:val="24"/>
        </w:rPr>
      </w:pPr>
      <w:r w:rsidRPr="00295EDA">
        <w:rPr>
          <w:rFonts w:ascii="Times New Roman" w:hAnsi="Times New Roman" w:cs="Times New Roman"/>
          <w:sz w:val="24"/>
          <w:szCs w:val="24"/>
        </w:rPr>
        <w:t>совета по проектному управлению при главе Орловского муниципального округа Кировской области</w:t>
      </w:r>
    </w:p>
    <w:p w:rsidR="00295EDA" w:rsidRPr="00295EDA" w:rsidRDefault="00295EDA" w:rsidP="00295EDA">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89"/>
        <w:gridCol w:w="481"/>
        <w:gridCol w:w="6890"/>
      </w:tblGrid>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Фокина Лариса Валерьевна</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глава Орловского муниципального округа, глава администрации</w:t>
            </w:r>
          </w:p>
        </w:tc>
      </w:tr>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Макарова Анна Юрьевна</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pPr>
              <w:pStyle w:val="a8"/>
              <w:tabs>
                <w:tab w:val="num" w:pos="1080"/>
              </w:tabs>
            </w:pPr>
            <w:r w:rsidRPr="00295EDA">
              <w:t xml:space="preserve">заместитель главы администрации, начальник финансового управления администрации Орловского муниципального округа, заместитель председателя совета </w:t>
            </w:r>
          </w:p>
        </w:tc>
      </w:tr>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Малкова Ольга Васильевна</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r w:rsidRPr="00295EDA">
              <w:t xml:space="preserve">заведующая отделом экономического развития администрации Орловского муниципального округа, секретарь совета </w:t>
            </w:r>
          </w:p>
        </w:tc>
      </w:tr>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Целищев Сергей Сергеевич</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pPr>
              <w:autoSpaceDE w:val="0"/>
              <w:autoSpaceDN w:val="0"/>
              <w:adjustRightInd w:val="0"/>
            </w:pPr>
            <w:r w:rsidRPr="00295EDA">
              <w:t xml:space="preserve">заместитель главы администрации Орловского муниципального округа, начальник управления по работе с территориями, член № 1 совета </w:t>
            </w:r>
          </w:p>
        </w:tc>
      </w:tr>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proofErr w:type="spellStart"/>
            <w:r w:rsidRPr="00295EDA">
              <w:rPr>
                <w:rFonts w:ascii="Times New Roman" w:hAnsi="Times New Roman" w:cs="Times New Roman"/>
                <w:sz w:val="24"/>
                <w:szCs w:val="24"/>
              </w:rPr>
              <w:t>Ашихмина</w:t>
            </w:r>
            <w:proofErr w:type="spellEnd"/>
            <w:r w:rsidRPr="00295EDA">
              <w:rPr>
                <w:rFonts w:ascii="Times New Roman" w:hAnsi="Times New Roman" w:cs="Times New Roman"/>
                <w:sz w:val="24"/>
                <w:szCs w:val="24"/>
              </w:rPr>
              <w:t xml:space="preserve"> Татьяна Ивановна</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заместитель главы администрации Орловского муниципального округа, заведующая отделом социальной политики, член № 2 совета</w:t>
            </w:r>
          </w:p>
        </w:tc>
      </w:tr>
      <w:tr w:rsidR="00295EDA" w:rsidRPr="00295EDA" w:rsidTr="00295EDA">
        <w:tc>
          <w:tcPr>
            <w:tcW w:w="2189" w:type="dxa"/>
            <w:tcBorders>
              <w:top w:val="nil"/>
              <w:left w:val="nil"/>
              <w:bottom w:val="nil"/>
              <w:right w:val="nil"/>
            </w:tcBorders>
          </w:tcPr>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Березин Андрей Викторович</w:t>
            </w:r>
          </w:p>
        </w:tc>
        <w:tc>
          <w:tcPr>
            <w:tcW w:w="481" w:type="dxa"/>
            <w:tcBorders>
              <w:top w:val="nil"/>
              <w:left w:val="nil"/>
              <w:bottom w:val="nil"/>
              <w:right w:val="nil"/>
            </w:tcBorders>
          </w:tcPr>
          <w:p w:rsidR="00295EDA" w:rsidRPr="00295EDA" w:rsidRDefault="00295EDA" w:rsidP="00295EDA">
            <w:pPr>
              <w:pStyle w:val="ConsPlusNormal"/>
              <w:ind w:firstLine="709"/>
              <w:rPr>
                <w:rFonts w:ascii="Times New Roman" w:hAnsi="Times New Roman" w:cs="Times New Roman"/>
                <w:sz w:val="24"/>
                <w:szCs w:val="24"/>
              </w:rPr>
            </w:pPr>
            <w:r w:rsidRPr="00295EDA">
              <w:rPr>
                <w:rFonts w:ascii="Times New Roman" w:hAnsi="Times New Roman" w:cs="Times New Roman"/>
                <w:sz w:val="24"/>
                <w:szCs w:val="24"/>
              </w:rPr>
              <w:t>–</w:t>
            </w:r>
          </w:p>
        </w:tc>
        <w:tc>
          <w:tcPr>
            <w:tcW w:w="6890" w:type="dxa"/>
            <w:tcBorders>
              <w:top w:val="nil"/>
              <w:left w:val="nil"/>
              <w:bottom w:val="nil"/>
              <w:right w:val="nil"/>
            </w:tcBorders>
          </w:tcPr>
          <w:p w:rsidR="00295EDA" w:rsidRPr="00295EDA" w:rsidRDefault="00295EDA" w:rsidP="00295EDA">
            <w:pPr>
              <w:shd w:val="clear" w:color="auto" w:fill="F8F8F8"/>
              <w:autoSpaceDE w:val="0"/>
              <w:autoSpaceDN w:val="0"/>
              <w:adjustRightInd w:val="0"/>
              <w:ind w:right="150"/>
            </w:pPr>
            <w:r w:rsidRPr="00295EDA">
              <w:t xml:space="preserve">председатель постоянной депутатской комиссии </w:t>
            </w:r>
          </w:p>
          <w:p w:rsidR="00295EDA" w:rsidRPr="00295EDA" w:rsidRDefault="00295EDA" w:rsidP="00295EDA">
            <w:pPr>
              <w:pStyle w:val="ConsPlusNormal"/>
              <w:rPr>
                <w:rFonts w:ascii="Times New Roman" w:hAnsi="Times New Roman" w:cs="Times New Roman"/>
                <w:sz w:val="24"/>
                <w:szCs w:val="24"/>
              </w:rPr>
            </w:pPr>
            <w:r w:rsidRPr="00295EDA">
              <w:rPr>
                <w:rFonts w:ascii="Times New Roman" w:hAnsi="Times New Roman" w:cs="Times New Roman"/>
                <w:sz w:val="24"/>
                <w:szCs w:val="24"/>
              </w:rPr>
              <w:t>Думы Орловского муниципального округа первого созыва по бюджету, финансам, экономической  и инвестиционной политике, член №3совета</w:t>
            </w:r>
          </w:p>
        </w:tc>
      </w:tr>
    </w:tbl>
    <w:p w:rsidR="00295EDA" w:rsidRPr="00295EDA" w:rsidRDefault="00295EDA" w:rsidP="00295EDA">
      <w:pPr>
        <w:pStyle w:val="ConsPlusNormal"/>
        <w:ind w:firstLine="709"/>
        <w:jc w:val="both"/>
        <w:rPr>
          <w:rFonts w:ascii="Times New Roman" w:hAnsi="Times New Roman" w:cs="Times New Roman"/>
          <w:sz w:val="24"/>
          <w:szCs w:val="24"/>
        </w:rPr>
      </w:pPr>
    </w:p>
    <w:p w:rsidR="00295EDA" w:rsidRPr="00295EDA" w:rsidRDefault="00295EDA" w:rsidP="00295EDA">
      <w:pPr>
        <w:jc w:val="center"/>
      </w:pPr>
      <w:r w:rsidRPr="00295EDA">
        <w:t xml:space="preserve"> </w:t>
      </w:r>
    </w:p>
    <w:p w:rsidR="00295EDA" w:rsidRPr="00295EDA" w:rsidRDefault="00295EDA" w:rsidP="00295EDA">
      <w:pPr>
        <w:ind w:hanging="360"/>
        <w:jc w:val="center"/>
        <w:rPr>
          <w:b/>
        </w:rPr>
      </w:pPr>
      <w:r w:rsidRPr="00295EDA">
        <w:rPr>
          <w:b/>
        </w:rPr>
        <w:t xml:space="preserve">  </w:t>
      </w:r>
      <w:r w:rsidRPr="00295EDA">
        <w:rPr>
          <w:b/>
          <w:noProof/>
        </w:rPr>
        <w:drawing>
          <wp:inline distT="0" distB="0" distL="0" distR="0" wp14:anchorId="413C831C" wp14:editId="497EA2A3">
            <wp:extent cx="428625" cy="523875"/>
            <wp:effectExtent l="0" t="0" r="9525" b="9525"/>
            <wp:docPr id="8" name="Рисунок 8"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295EDA" w:rsidRPr="00295EDA" w:rsidRDefault="00295EDA" w:rsidP="00295EDA">
      <w:pPr>
        <w:jc w:val="center"/>
        <w:rPr>
          <w:b/>
        </w:rPr>
      </w:pPr>
    </w:p>
    <w:p w:rsidR="00295EDA" w:rsidRPr="00295EDA" w:rsidRDefault="00295EDA" w:rsidP="00295EDA">
      <w:pPr>
        <w:jc w:val="center"/>
        <w:rPr>
          <w:b/>
        </w:rPr>
      </w:pPr>
      <w:r w:rsidRPr="00295EDA">
        <w:rPr>
          <w:b/>
        </w:rPr>
        <w:t>АДМИНИСТРАЦИЯ ОРЛОВСКОГО МУНИЦИПАЛЬНОГО ОКРУГА</w:t>
      </w:r>
    </w:p>
    <w:p w:rsidR="00295EDA" w:rsidRPr="00295EDA" w:rsidRDefault="00295EDA" w:rsidP="00295EDA">
      <w:pPr>
        <w:ind w:right="283"/>
        <w:jc w:val="center"/>
        <w:rPr>
          <w:b/>
        </w:rPr>
      </w:pPr>
      <w:r w:rsidRPr="00295EDA">
        <w:rPr>
          <w:b/>
        </w:rPr>
        <w:t>КИРОВСКОЙ ОБЛАСТИ</w:t>
      </w:r>
    </w:p>
    <w:p w:rsidR="00295EDA" w:rsidRPr="00295EDA" w:rsidRDefault="00295EDA" w:rsidP="00295EDA">
      <w:pPr>
        <w:ind w:right="283"/>
        <w:jc w:val="center"/>
        <w:rPr>
          <w:b/>
        </w:rPr>
      </w:pPr>
    </w:p>
    <w:p w:rsidR="00295EDA" w:rsidRPr="00295EDA" w:rsidRDefault="00295EDA" w:rsidP="00295EDA">
      <w:pPr>
        <w:tabs>
          <w:tab w:val="left" w:pos="9781"/>
        </w:tabs>
        <w:ind w:right="83"/>
        <w:jc w:val="center"/>
        <w:rPr>
          <w:b/>
        </w:rPr>
      </w:pPr>
      <w:r w:rsidRPr="00295EDA">
        <w:rPr>
          <w:b/>
        </w:rPr>
        <w:t>ПОСТАНОВЛЕНИЕ</w:t>
      </w:r>
    </w:p>
    <w:p w:rsidR="00295EDA" w:rsidRPr="00295EDA" w:rsidRDefault="00295EDA" w:rsidP="00295EDA">
      <w:pPr>
        <w:jc w:val="both"/>
      </w:pPr>
    </w:p>
    <w:p w:rsidR="00295EDA" w:rsidRPr="00295EDA" w:rsidRDefault="00295EDA" w:rsidP="00295EDA">
      <w:pPr>
        <w:jc w:val="center"/>
      </w:pPr>
      <w:r w:rsidRPr="00295EDA">
        <w:rPr>
          <w:u w:val="single"/>
        </w:rPr>
        <w:t>02.09.2026</w:t>
      </w:r>
      <w:r w:rsidRPr="00295EDA">
        <w:tab/>
      </w:r>
      <w:r w:rsidRPr="00295EDA">
        <w:tab/>
      </w:r>
      <w:r w:rsidRPr="00295EDA">
        <w:tab/>
      </w:r>
      <w:r w:rsidRPr="00295EDA">
        <w:tab/>
      </w:r>
      <w:r w:rsidRPr="00295EDA">
        <w:tab/>
      </w:r>
      <w:r w:rsidRPr="00295EDA">
        <w:tab/>
      </w:r>
      <w:r w:rsidRPr="00295EDA">
        <w:tab/>
      </w:r>
      <w:r w:rsidRPr="00295EDA">
        <w:rPr>
          <w:u w:val="single"/>
        </w:rPr>
        <w:t>№ 902-п</w:t>
      </w:r>
      <w:r w:rsidRPr="00295EDA">
        <w:t xml:space="preserve"> </w:t>
      </w:r>
    </w:p>
    <w:p w:rsidR="00295EDA" w:rsidRPr="00295EDA" w:rsidRDefault="00295EDA" w:rsidP="00295EDA">
      <w:pPr>
        <w:jc w:val="center"/>
      </w:pPr>
      <w:r w:rsidRPr="00295EDA">
        <w:t>г. Орлов</w:t>
      </w:r>
    </w:p>
    <w:p w:rsidR="00295EDA" w:rsidRPr="00295EDA" w:rsidRDefault="00295EDA" w:rsidP="00295EDA">
      <w:pPr>
        <w:pStyle w:val="ConsPlusTitle"/>
        <w:jc w:val="center"/>
        <w:outlineLvl w:val="0"/>
        <w:rPr>
          <w:rFonts w:ascii="Times New Roman" w:hAnsi="Times New Roman" w:cs="Times New Roman"/>
          <w:sz w:val="24"/>
          <w:szCs w:val="24"/>
        </w:rPr>
      </w:pPr>
    </w:p>
    <w:p w:rsidR="00295EDA" w:rsidRPr="00295EDA" w:rsidRDefault="00295EDA" w:rsidP="00295EDA">
      <w:pPr>
        <w:tabs>
          <w:tab w:val="left" w:pos="4760"/>
          <w:tab w:val="left" w:pos="9515"/>
        </w:tabs>
        <w:ind w:right="-5"/>
        <w:jc w:val="center"/>
        <w:rPr>
          <w:bCs/>
        </w:rPr>
      </w:pPr>
      <w:r w:rsidRPr="00295EDA">
        <w:rPr>
          <w:b/>
        </w:rPr>
        <w:t>О внесении изменений в постановление администрации Орловского муниципального округа от 12.01.2026 года № 10-п</w:t>
      </w:r>
    </w:p>
    <w:p w:rsidR="00295EDA" w:rsidRPr="00295EDA" w:rsidRDefault="00295EDA" w:rsidP="00295EDA">
      <w:pPr>
        <w:pStyle w:val="a3"/>
        <w:spacing w:before="0" w:beforeAutospacing="0" w:after="0" w:afterAutospacing="0"/>
        <w:ind w:firstLine="984"/>
        <w:jc w:val="both"/>
        <w:rPr>
          <w:bCs/>
        </w:rPr>
      </w:pPr>
    </w:p>
    <w:p w:rsidR="00295EDA" w:rsidRPr="00295EDA" w:rsidRDefault="00295EDA" w:rsidP="00295EDA">
      <w:pPr>
        <w:pStyle w:val="a3"/>
        <w:spacing w:before="0" w:beforeAutospacing="0" w:after="0" w:afterAutospacing="0"/>
        <w:ind w:firstLine="567"/>
        <w:jc w:val="both"/>
        <w:rPr>
          <w:bCs/>
        </w:rPr>
      </w:pPr>
      <w:r w:rsidRPr="00295EDA">
        <w:lastRenderedPageBreak/>
        <w:t>В соответствии с Федеральным законом от 24.06.1999 № 120-ФЗ «Об основах системы профилактики безнадзорности и правонарушений несовершеннолетних», Законом Кировской области от 25.11.2010 № 578–ЗО «О комиссиях по делам несовершеннолетних и защите их прав в Кировской области»</w:t>
      </w:r>
      <w:r w:rsidRPr="00295EDA">
        <w:rPr>
          <w:bCs/>
        </w:rPr>
        <w:t>, администрация Орловского муниципального округа ПОСТАНОВЛЯЕТ:</w:t>
      </w:r>
    </w:p>
    <w:p w:rsidR="00295EDA" w:rsidRPr="00295EDA" w:rsidRDefault="00295EDA" w:rsidP="00295EDA">
      <w:pPr>
        <w:pStyle w:val="a3"/>
        <w:spacing w:before="0" w:beforeAutospacing="0" w:after="0" w:afterAutospacing="0"/>
        <w:ind w:firstLine="567"/>
        <w:jc w:val="both"/>
      </w:pPr>
      <w:r w:rsidRPr="00295EDA">
        <w:rPr>
          <w:bCs/>
        </w:rPr>
        <w:t xml:space="preserve">1. </w:t>
      </w:r>
      <w:proofErr w:type="gramStart"/>
      <w:r w:rsidRPr="00295EDA">
        <w:rPr>
          <w:bCs/>
        </w:rPr>
        <w:t>Внести изменения в постановление администрации Орловского муниципального округа от 12.01.2026 года № 10-п «Об утверждении состава комиссии по делам несовершеннолетних и защите их прав муниципального образования Орловский муниципальный округ Кировской области», утвердив состав комиссии по делам несовершеннолетних и защите их прав муниципального образования Орловский муниципальный округ Кировской области в новой редакции согласно приложению.</w:t>
      </w:r>
      <w:proofErr w:type="gramEnd"/>
    </w:p>
    <w:p w:rsidR="00295EDA" w:rsidRPr="00295EDA" w:rsidRDefault="00295EDA" w:rsidP="00295EDA">
      <w:pPr>
        <w:tabs>
          <w:tab w:val="left" w:pos="567"/>
        </w:tabs>
        <w:ind w:firstLine="560"/>
        <w:jc w:val="both"/>
      </w:pPr>
      <w:r w:rsidRPr="00295EDA">
        <w:t xml:space="preserve">2. </w:t>
      </w:r>
      <w:proofErr w:type="gramStart"/>
      <w:r w:rsidRPr="00295EDA">
        <w:t>Контроль за</w:t>
      </w:r>
      <w:proofErr w:type="gramEnd"/>
      <w:r w:rsidRPr="00295EDA">
        <w:t xml:space="preserve"> выполнением настоящего постановления возложить на заместителя главы администрации Орловского муниципального округа Кировской области, заведующую отделом социальной политики </w:t>
      </w:r>
      <w:proofErr w:type="spellStart"/>
      <w:r w:rsidRPr="00295EDA">
        <w:t>Ашихмину</w:t>
      </w:r>
      <w:proofErr w:type="spellEnd"/>
      <w:r w:rsidRPr="00295EDA">
        <w:t xml:space="preserve"> Татьяну Ивановну.</w:t>
      </w:r>
    </w:p>
    <w:p w:rsidR="00295EDA" w:rsidRPr="00295EDA" w:rsidRDefault="00295EDA" w:rsidP="00295EDA">
      <w:pPr>
        <w:ind w:firstLine="540"/>
        <w:jc w:val="both"/>
      </w:pPr>
      <w:r w:rsidRPr="00295EDA">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295EDA" w:rsidRPr="00295EDA" w:rsidRDefault="00295EDA" w:rsidP="00295EDA">
      <w:pPr>
        <w:jc w:val="both"/>
      </w:pPr>
      <w:r w:rsidRPr="00295EDA">
        <w:t xml:space="preserve">       4. Постановление вступает в силу с момента опубликования.</w:t>
      </w:r>
    </w:p>
    <w:p w:rsidR="00295EDA" w:rsidRPr="00295EDA" w:rsidRDefault="00295EDA" w:rsidP="00295EDA">
      <w:pPr>
        <w:shd w:val="clear" w:color="auto" w:fill="FFFFFF"/>
        <w:tabs>
          <w:tab w:val="left" w:pos="828"/>
        </w:tabs>
        <w:jc w:val="both"/>
      </w:pPr>
    </w:p>
    <w:p w:rsidR="00295EDA" w:rsidRPr="00295EDA" w:rsidRDefault="00295EDA" w:rsidP="00295EDA">
      <w:pPr>
        <w:shd w:val="clear" w:color="auto" w:fill="FFFFFF"/>
        <w:tabs>
          <w:tab w:val="left" w:pos="828"/>
        </w:tabs>
        <w:jc w:val="both"/>
      </w:pPr>
    </w:p>
    <w:p w:rsidR="00295EDA" w:rsidRPr="00295EDA" w:rsidRDefault="00295EDA" w:rsidP="00295EDA">
      <w:pPr>
        <w:shd w:val="clear" w:color="auto" w:fill="FFFFFF"/>
        <w:tabs>
          <w:tab w:val="left" w:pos="828"/>
        </w:tabs>
        <w:jc w:val="both"/>
      </w:pPr>
      <w:r w:rsidRPr="00295EDA">
        <w:t xml:space="preserve">Глава администрации </w:t>
      </w:r>
    </w:p>
    <w:p w:rsidR="00295EDA" w:rsidRPr="00295EDA" w:rsidRDefault="00295EDA" w:rsidP="00295EDA">
      <w:pPr>
        <w:shd w:val="clear" w:color="auto" w:fill="FFFFFF"/>
        <w:tabs>
          <w:tab w:val="left" w:pos="828"/>
        </w:tabs>
        <w:jc w:val="both"/>
      </w:pPr>
      <w:r w:rsidRPr="00295EDA">
        <w:t>Орловского муниципального округа          Л.В. Фокина</w:t>
      </w: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Pr>
        <w:ind w:left="5180"/>
      </w:pPr>
    </w:p>
    <w:p w:rsidR="00295EDA" w:rsidRPr="00295EDA" w:rsidRDefault="00295EDA" w:rsidP="00295EDA"/>
    <w:p w:rsidR="00295EDA" w:rsidRPr="00295EDA" w:rsidRDefault="00295EDA" w:rsidP="00295EDA"/>
    <w:p w:rsidR="00295EDA" w:rsidRPr="00295EDA" w:rsidRDefault="00295EDA" w:rsidP="00295EDA">
      <w:pPr>
        <w:ind w:left="5180"/>
      </w:pPr>
    </w:p>
    <w:p w:rsidR="00295EDA" w:rsidRPr="00295EDA" w:rsidRDefault="00295EDA" w:rsidP="00295EDA">
      <w:pPr>
        <w:ind w:left="5180"/>
      </w:pPr>
      <w:r w:rsidRPr="00295EDA">
        <w:t xml:space="preserve">Приложение </w:t>
      </w:r>
    </w:p>
    <w:p w:rsidR="00295EDA" w:rsidRPr="00295EDA" w:rsidRDefault="00295EDA" w:rsidP="00295EDA">
      <w:pPr>
        <w:ind w:left="5180"/>
      </w:pPr>
      <w:r w:rsidRPr="00295EDA">
        <w:t>УТВЕРЖДЕН</w:t>
      </w:r>
    </w:p>
    <w:p w:rsidR="00295EDA" w:rsidRPr="00295EDA" w:rsidRDefault="00295EDA" w:rsidP="00295EDA">
      <w:pPr>
        <w:ind w:left="5180"/>
      </w:pPr>
      <w:r w:rsidRPr="00295EDA">
        <w:t xml:space="preserve">Постановлением администрации Орловского муниципального округа </w:t>
      </w:r>
    </w:p>
    <w:p w:rsidR="00295EDA" w:rsidRPr="00295EDA" w:rsidRDefault="00295EDA" w:rsidP="00295EDA">
      <w:pPr>
        <w:ind w:left="5180"/>
      </w:pPr>
      <w:r w:rsidRPr="00295EDA">
        <w:t>от 08.06.2026 № 10-п</w:t>
      </w:r>
    </w:p>
    <w:p w:rsidR="00295EDA" w:rsidRPr="00295EDA" w:rsidRDefault="00295EDA" w:rsidP="00295EDA">
      <w:pPr>
        <w:jc w:val="center"/>
      </w:pPr>
    </w:p>
    <w:p w:rsidR="00295EDA" w:rsidRPr="00295EDA" w:rsidRDefault="00295EDA" w:rsidP="00295EDA">
      <w:pPr>
        <w:jc w:val="center"/>
      </w:pPr>
    </w:p>
    <w:p w:rsidR="00295EDA" w:rsidRPr="00295EDA" w:rsidRDefault="00295EDA" w:rsidP="00295EDA">
      <w:pPr>
        <w:jc w:val="center"/>
        <w:rPr>
          <w:b/>
        </w:rPr>
      </w:pPr>
      <w:r w:rsidRPr="00295EDA">
        <w:rPr>
          <w:b/>
        </w:rPr>
        <w:t>СОСТАВ</w:t>
      </w:r>
    </w:p>
    <w:p w:rsidR="00295EDA" w:rsidRPr="00295EDA" w:rsidRDefault="00295EDA" w:rsidP="00295EDA">
      <w:pPr>
        <w:jc w:val="center"/>
        <w:rPr>
          <w:b/>
        </w:rPr>
      </w:pPr>
      <w:r w:rsidRPr="00295EDA">
        <w:rPr>
          <w:b/>
        </w:rPr>
        <w:t>комиссии по делам несовершеннолетних и защите их прав муниципального образования Орловский муниципальный округ Кировской области</w:t>
      </w:r>
    </w:p>
    <w:p w:rsidR="00295EDA" w:rsidRPr="00295EDA" w:rsidRDefault="00295EDA" w:rsidP="00295EDA"/>
    <w:tbl>
      <w:tblPr>
        <w:tblW w:w="0" w:type="auto"/>
        <w:tblLook w:val="01E0" w:firstRow="1" w:lastRow="1" w:firstColumn="1" w:lastColumn="1" w:noHBand="0" w:noVBand="0"/>
      </w:tblPr>
      <w:tblGrid>
        <w:gridCol w:w="4448"/>
        <w:gridCol w:w="5123"/>
      </w:tblGrid>
      <w:tr w:rsidR="00295EDA" w:rsidRPr="00295EDA" w:rsidTr="00295EDA">
        <w:tc>
          <w:tcPr>
            <w:tcW w:w="4448" w:type="dxa"/>
            <w:shd w:val="clear" w:color="auto" w:fill="auto"/>
          </w:tcPr>
          <w:p w:rsidR="00295EDA" w:rsidRPr="00295EDA" w:rsidRDefault="00295EDA" w:rsidP="00295EDA">
            <w:r w:rsidRPr="00295EDA">
              <w:t>АШИХМИНА</w:t>
            </w:r>
          </w:p>
          <w:p w:rsidR="00295EDA" w:rsidRPr="00295EDA" w:rsidRDefault="00295EDA" w:rsidP="00295EDA">
            <w:r w:rsidRPr="00295EDA">
              <w:t>Татьяна Ивановна</w:t>
            </w:r>
          </w:p>
        </w:tc>
        <w:tc>
          <w:tcPr>
            <w:tcW w:w="5123" w:type="dxa"/>
            <w:shd w:val="clear" w:color="auto" w:fill="auto"/>
          </w:tcPr>
          <w:p w:rsidR="00295EDA" w:rsidRPr="00295EDA" w:rsidRDefault="00295EDA" w:rsidP="00295EDA">
            <w:r w:rsidRPr="00295EDA">
              <w:t>- заместитель главы администрации Орловского муниципального округа, заведующая отделом социальной политики, председатель комиссии</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АНДРЕЕВА</w:t>
            </w:r>
          </w:p>
          <w:p w:rsidR="00295EDA" w:rsidRPr="00295EDA" w:rsidRDefault="00295EDA" w:rsidP="00295EDA">
            <w:r w:rsidRPr="00295EDA">
              <w:t>Елена Николаевна</w:t>
            </w:r>
          </w:p>
        </w:tc>
        <w:tc>
          <w:tcPr>
            <w:tcW w:w="5123" w:type="dxa"/>
            <w:shd w:val="clear" w:color="auto" w:fill="auto"/>
          </w:tcPr>
          <w:p w:rsidR="00295EDA" w:rsidRPr="00295EDA" w:rsidRDefault="00295EDA" w:rsidP="00295EDA">
            <w:r w:rsidRPr="00295EDA">
              <w:t xml:space="preserve">- начальник управления образования Орловского муниципального округа, заместитель председателя комиссии </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 xml:space="preserve">КОПОСОВА </w:t>
            </w:r>
          </w:p>
          <w:p w:rsidR="00295EDA" w:rsidRPr="00295EDA" w:rsidRDefault="00295EDA" w:rsidP="00295EDA">
            <w:r w:rsidRPr="00295EDA">
              <w:t>Ольга Николаевна</w:t>
            </w:r>
          </w:p>
          <w:p w:rsidR="00295EDA" w:rsidRPr="00295EDA" w:rsidRDefault="00295EDA" w:rsidP="00295EDA"/>
          <w:p w:rsidR="00295EDA" w:rsidRPr="00295EDA" w:rsidRDefault="00295EDA" w:rsidP="00295EDA"/>
        </w:tc>
        <w:tc>
          <w:tcPr>
            <w:tcW w:w="5123" w:type="dxa"/>
            <w:shd w:val="clear" w:color="auto" w:fill="auto"/>
          </w:tcPr>
          <w:p w:rsidR="00295EDA" w:rsidRPr="00295EDA" w:rsidRDefault="00295EDA" w:rsidP="00295EDA">
            <w:r w:rsidRPr="00295EDA">
              <w:t>- главный специалист, ответственный секретарь комиссии по делам несовершеннолетних и защите их прав администрации Орловского муниципального округа;</w:t>
            </w:r>
          </w:p>
        </w:tc>
      </w:tr>
      <w:tr w:rsidR="00295EDA" w:rsidRPr="00295EDA" w:rsidTr="00295EDA">
        <w:tc>
          <w:tcPr>
            <w:tcW w:w="4448" w:type="dxa"/>
            <w:shd w:val="clear" w:color="auto" w:fill="auto"/>
          </w:tcPr>
          <w:p w:rsidR="00295EDA" w:rsidRPr="00295EDA" w:rsidRDefault="00295EDA" w:rsidP="00295EDA">
            <w:pPr>
              <w:rPr>
                <w:b/>
              </w:rPr>
            </w:pPr>
            <w:r w:rsidRPr="00295EDA">
              <w:rPr>
                <w:b/>
              </w:rPr>
              <w:t>Члены комиссии:</w:t>
            </w:r>
          </w:p>
        </w:tc>
        <w:tc>
          <w:tcPr>
            <w:tcW w:w="5123" w:type="dxa"/>
            <w:shd w:val="clear" w:color="auto" w:fill="auto"/>
          </w:tcPr>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Стрельникова</w:t>
            </w:r>
          </w:p>
          <w:p w:rsidR="00295EDA" w:rsidRPr="00295EDA" w:rsidRDefault="00295EDA" w:rsidP="00295EDA">
            <w:r w:rsidRPr="00295EDA">
              <w:t>Светлана Васильевна</w:t>
            </w:r>
          </w:p>
        </w:tc>
        <w:tc>
          <w:tcPr>
            <w:tcW w:w="5123" w:type="dxa"/>
            <w:shd w:val="clear" w:color="auto" w:fill="auto"/>
          </w:tcPr>
          <w:p w:rsidR="00295EDA" w:rsidRPr="00295EDA" w:rsidRDefault="00295EDA" w:rsidP="00295EDA">
            <w:r w:rsidRPr="00295EDA">
              <w:t>-</w:t>
            </w:r>
            <w:proofErr w:type="spellStart"/>
            <w:r w:rsidRPr="00295EDA">
              <w:t>И.о</w:t>
            </w:r>
            <w:proofErr w:type="spellEnd"/>
            <w:r w:rsidRPr="00295EDA">
              <w:t xml:space="preserve">. начальника Орловского отдела социального обслуживания населения КОГАУСО «МКЦСОН в </w:t>
            </w:r>
            <w:proofErr w:type="spellStart"/>
            <w:r w:rsidRPr="00295EDA">
              <w:t>Котельничском</w:t>
            </w:r>
            <w:proofErr w:type="spellEnd"/>
            <w:r w:rsidRPr="00295EDA">
              <w:t xml:space="preserve"> районе»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 xml:space="preserve">СИЗОВА  </w:t>
            </w:r>
          </w:p>
          <w:p w:rsidR="00295EDA" w:rsidRPr="00295EDA" w:rsidRDefault="00295EDA" w:rsidP="00295EDA">
            <w:r w:rsidRPr="00295EDA">
              <w:t>Ирина Александровна</w:t>
            </w:r>
          </w:p>
        </w:tc>
        <w:tc>
          <w:tcPr>
            <w:tcW w:w="5123" w:type="dxa"/>
            <w:shd w:val="clear" w:color="auto" w:fill="auto"/>
          </w:tcPr>
          <w:p w:rsidR="00295EDA" w:rsidRPr="00295EDA" w:rsidRDefault="00295EDA" w:rsidP="00295EDA">
            <w:r w:rsidRPr="00295EDA">
              <w:t>- врач – педиатр участкового детского поликлинического отделения КОГБУЗ «Орловская ЦРБ»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ХОХЛОВА</w:t>
            </w:r>
          </w:p>
          <w:p w:rsidR="00295EDA" w:rsidRPr="00295EDA" w:rsidRDefault="00295EDA" w:rsidP="00295EDA">
            <w:r w:rsidRPr="00295EDA">
              <w:t>Анна Владимировна</w:t>
            </w:r>
          </w:p>
        </w:tc>
        <w:tc>
          <w:tcPr>
            <w:tcW w:w="5123" w:type="dxa"/>
            <w:shd w:val="clear" w:color="auto" w:fill="auto"/>
          </w:tcPr>
          <w:p w:rsidR="00295EDA" w:rsidRPr="00295EDA" w:rsidRDefault="00295EDA" w:rsidP="00295EDA">
            <w:r w:rsidRPr="00295EDA">
              <w:t xml:space="preserve">- директор МБОУ ДО ДДТ «Мозаика» </w:t>
            </w:r>
          </w:p>
          <w:p w:rsidR="00295EDA" w:rsidRPr="00295EDA" w:rsidRDefault="00295EDA" w:rsidP="00295EDA">
            <w:r w:rsidRPr="00295EDA">
              <w:t>г. Орлова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БЕРГ</w:t>
            </w:r>
          </w:p>
          <w:p w:rsidR="00295EDA" w:rsidRPr="00295EDA" w:rsidRDefault="00295EDA" w:rsidP="00295EDA">
            <w:r w:rsidRPr="00295EDA">
              <w:t>Евгений Иванович</w:t>
            </w:r>
          </w:p>
        </w:tc>
        <w:tc>
          <w:tcPr>
            <w:tcW w:w="5123" w:type="dxa"/>
            <w:shd w:val="clear" w:color="auto" w:fill="auto"/>
          </w:tcPr>
          <w:p w:rsidR="00295EDA" w:rsidRPr="00295EDA" w:rsidRDefault="00295EDA" w:rsidP="00295EDA">
            <w:r w:rsidRPr="00295EDA">
              <w:t>- главный врач Кировского областного государственного бюджетного учреждения здравоохранения «Орловская центральная районная больница»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ОВЧИННИКОВ</w:t>
            </w:r>
          </w:p>
          <w:p w:rsidR="00295EDA" w:rsidRPr="00295EDA" w:rsidRDefault="00295EDA" w:rsidP="00295EDA">
            <w:r w:rsidRPr="00295EDA">
              <w:t>Алексей Николаевич</w:t>
            </w:r>
          </w:p>
        </w:tc>
        <w:tc>
          <w:tcPr>
            <w:tcW w:w="5123" w:type="dxa"/>
            <w:shd w:val="clear" w:color="auto" w:fill="auto"/>
          </w:tcPr>
          <w:p w:rsidR="00295EDA" w:rsidRPr="00295EDA" w:rsidRDefault="00295EDA" w:rsidP="00295EDA">
            <w:r w:rsidRPr="00295EDA">
              <w:t>- заместитель начальника МО МВД России «</w:t>
            </w:r>
            <w:proofErr w:type="spellStart"/>
            <w:r w:rsidRPr="00295EDA">
              <w:t>Юрьянский</w:t>
            </w:r>
            <w:proofErr w:type="spellEnd"/>
            <w:r w:rsidRPr="00295EDA">
              <w:t>» отделение полиции «Орловское»;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lastRenderedPageBreak/>
              <w:t>КОЖИХОВА</w:t>
            </w:r>
          </w:p>
          <w:p w:rsidR="00295EDA" w:rsidRPr="00295EDA" w:rsidRDefault="00295EDA" w:rsidP="00295EDA">
            <w:r w:rsidRPr="00295EDA">
              <w:t>Ольга Николаевна</w:t>
            </w:r>
          </w:p>
        </w:tc>
        <w:tc>
          <w:tcPr>
            <w:tcW w:w="5123" w:type="dxa"/>
            <w:shd w:val="clear" w:color="auto" w:fill="auto"/>
          </w:tcPr>
          <w:p w:rsidR="00295EDA" w:rsidRPr="00295EDA" w:rsidRDefault="00295EDA" w:rsidP="00295EDA">
            <w:r w:rsidRPr="00295EDA">
              <w:t>- заместитель начальника управления  по работе с территориями администрации Орловского муниципального округа;</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ТУРАЕВА</w:t>
            </w:r>
          </w:p>
          <w:p w:rsidR="00295EDA" w:rsidRPr="00295EDA" w:rsidRDefault="00295EDA" w:rsidP="00295EDA">
            <w:r w:rsidRPr="00295EDA">
              <w:t>Анна Александровна</w:t>
            </w:r>
          </w:p>
        </w:tc>
        <w:tc>
          <w:tcPr>
            <w:tcW w:w="5123" w:type="dxa"/>
            <w:shd w:val="clear" w:color="auto" w:fill="auto"/>
          </w:tcPr>
          <w:p w:rsidR="00295EDA" w:rsidRPr="00295EDA" w:rsidRDefault="00295EDA" w:rsidP="00295EDA">
            <w:pPr>
              <w:autoSpaceDE w:val="0"/>
              <w:autoSpaceDN w:val="0"/>
              <w:adjustRightInd w:val="0"/>
              <w:rPr>
                <w:lang w:val="x-none"/>
              </w:rPr>
            </w:pPr>
            <w:r w:rsidRPr="00295EDA">
              <w:t xml:space="preserve">- </w:t>
            </w:r>
            <w:r w:rsidRPr="00295EDA">
              <w:rPr>
                <w:lang w:val="x-none"/>
              </w:rPr>
              <w:t>Специалист по организации работы в Орловском муниципальном районе Общероссийского общественно-государственного движения детей  и молодежи "Движение Первых" Кировской области</w:t>
            </w:r>
          </w:p>
          <w:p w:rsidR="00295EDA" w:rsidRPr="00295EDA" w:rsidRDefault="00295EDA" w:rsidP="00295EDA">
            <w:pPr>
              <w:rPr>
                <w:lang w:val="x-none"/>
              </w:rPr>
            </w:pPr>
          </w:p>
        </w:tc>
      </w:tr>
      <w:tr w:rsidR="00295EDA" w:rsidRPr="00295EDA" w:rsidTr="00295EDA">
        <w:tc>
          <w:tcPr>
            <w:tcW w:w="4448" w:type="dxa"/>
            <w:shd w:val="clear" w:color="auto" w:fill="auto"/>
          </w:tcPr>
          <w:p w:rsidR="00295EDA" w:rsidRPr="00295EDA" w:rsidRDefault="00295EDA" w:rsidP="00295EDA">
            <w:r w:rsidRPr="00295EDA">
              <w:t xml:space="preserve">КЫРЧАНОВА </w:t>
            </w:r>
          </w:p>
          <w:p w:rsidR="00295EDA" w:rsidRPr="00295EDA" w:rsidRDefault="00295EDA" w:rsidP="00295EDA">
            <w:r w:rsidRPr="00295EDA">
              <w:t>Татьяна Леонидовна</w:t>
            </w:r>
          </w:p>
        </w:tc>
        <w:tc>
          <w:tcPr>
            <w:tcW w:w="5123" w:type="dxa"/>
            <w:shd w:val="clear" w:color="auto" w:fill="auto"/>
          </w:tcPr>
          <w:p w:rsidR="00295EDA" w:rsidRPr="00295EDA" w:rsidRDefault="00295EDA" w:rsidP="00295EDA">
            <w:r w:rsidRPr="00295EDA">
              <w:t>- руководитель – начальник отдела предоставления мер государственной поддержки в сфере занятости Кадрового центра Орловского района КОГКУ «Центра занятости населения Кировской области» (по согласованию)</w:t>
            </w:r>
          </w:p>
          <w:p w:rsidR="00295EDA" w:rsidRPr="00295EDA" w:rsidRDefault="00295EDA" w:rsidP="00295EDA"/>
        </w:tc>
      </w:tr>
      <w:tr w:rsidR="00295EDA" w:rsidRPr="00295EDA" w:rsidTr="00295EDA">
        <w:tc>
          <w:tcPr>
            <w:tcW w:w="4448" w:type="dxa"/>
            <w:shd w:val="clear" w:color="auto" w:fill="auto"/>
          </w:tcPr>
          <w:p w:rsidR="00295EDA" w:rsidRPr="00295EDA" w:rsidRDefault="00295EDA" w:rsidP="00295EDA">
            <w:r w:rsidRPr="00295EDA">
              <w:t>ПОНОМАРЕВА</w:t>
            </w:r>
          </w:p>
          <w:p w:rsidR="00295EDA" w:rsidRPr="00295EDA" w:rsidRDefault="00295EDA" w:rsidP="00295EDA">
            <w:r w:rsidRPr="00295EDA">
              <w:t>Анна Валерьевна</w:t>
            </w:r>
          </w:p>
          <w:p w:rsidR="00295EDA" w:rsidRPr="00295EDA" w:rsidRDefault="00295EDA" w:rsidP="00295EDA"/>
        </w:tc>
        <w:tc>
          <w:tcPr>
            <w:tcW w:w="5123" w:type="dxa"/>
            <w:shd w:val="clear" w:color="auto" w:fill="auto"/>
          </w:tcPr>
          <w:p w:rsidR="00295EDA" w:rsidRPr="00295EDA" w:rsidRDefault="00295EDA" w:rsidP="00295EDA">
            <w:r w:rsidRPr="00295EDA">
              <w:t>- начальник ОУУП отделения полиции «Орловское» (по согласованию)</w:t>
            </w:r>
          </w:p>
        </w:tc>
      </w:tr>
      <w:tr w:rsidR="00295EDA" w:rsidRPr="00295EDA" w:rsidTr="00295EDA">
        <w:tc>
          <w:tcPr>
            <w:tcW w:w="4448" w:type="dxa"/>
            <w:shd w:val="clear" w:color="auto" w:fill="auto"/>
          </w:tcPr>
          <w:p w:rsidR="00295EDA" w:rsidRPr="00295EDA" w:rsidRDefault="00295EDA" w:rsidP="00295EDA">
            <w:r w:rsidRPr="00295EDA">
              <w:t xml:space="preserve">ЧИРКОВ </w:t>
            </w:r>
          </w:p>
          <w:p w:rsidR="00295EDA" w:rsidRPr="00295EDA" w:rsidRDefault="00295EDA" w:rsidP="00295EDA">
            <w:r w:rsidRPr="00295EDA">
              <w:t>Михаил Васильевич</w:t>
            </w:r>
          </w:p>
        </w:tc>
        <w:tc>
          <w:tcPr>
            <w:tcW w:w="5123" w:type="dxa"/>
            <w:shd w:val="clear" w:color="auto" w:fill="auto"/>
          </w:tcPr>
          <w:p w:rsidR="00295EDA" w:rsidRPr="00295EDA" w:rsidRDefault="00295EDA" w:rsidP="00295EDA">
            <w:r w:rsidRPr="00295EDA">
              <w:t xml:space="preserve">- начальник </w:t>
            </w:r>
            <w:proofErr w:type="spellStart"/>
            <w:r w:rsidRPr="00295EDA">
              <w:t>Котельничского</w:t>
            </w:r>
            <w:proofErr w:type="spellEnd"/>
            <w:r w:rsidRPr="00295EDA">
              <w:t xml:space="preserve"> межмуниципального филиала ФКУ УИИ УФСИН России по Кировской области (по согласованию)</w:t>
            </w:r>
          </w:p>
        </w:tc>
      </w:tr>
    </w:tbl>
    <w:p w:rsidR="00295EDA" w:rsidRPr="00295EDA" w:rsidRDefault="00295EDA" w:rsidP="00295EDA"/>
    <w:p w:rsidR="00295EDA" w:rsidRPr="00295EDA" w:rsidRDefault="00295EDA" w:rsidP="00295EDA"/>
    <w:p w:rsidR="00295EDA" w:rsidRPr="00295EDA" w:rsidRDefault="00295EDA" w:rsidP="00295EDA">
      <w:r w:rsidRPr="00295EDA">
        <w:t xml:space="preserve">                             _______________________________________</w:t>
      </w:r>
    </w:p>
    <w:p w:rsidR="00295EDA" w:rsidRPr="00295EDA" w:rsidRDefault="00295EDA" w:rsidP="00295EDA">
      <w:pPr>
        <w:ind w:hanging="360"/>
        <w:jc w:val="center"/>
        <w:rPr>
          <w:b/>
        </w:rPr>
      </w:pPr>
      <w:r w:rsidRPr="00295EDA">
        <w:rPr>
          <w:b/>
        </w:rPr>
        <w:t xml:space="preserve">  </w:t>
      </w:r>
      <w:r w:rsidRPr="00295EDA">
        <w:rPr>
          <w:b/>
          <w:noProof/>
        </w:rPr>
        <w:drawing>
          <wp:inline distT="0" distB="0" distL="0" distR="0" wp14:anchorId="1A321C69" wp14:editId="0F78AFC7">
            <wp:extent cx="424180" cy="526415"/>
            <wp:effectExtent l="0" t="0" r="0" b="6985"/>
            <wp:docPr id="9" name="Рисунок 9"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24180" cy="526415"/>
                    </a:xfrm>
                    <a:prstGeom prst="rect">
                      <a:avLst/>
                    </a:prstGeom>
                    <a:noFill/>
                    <a:ln>
                      <a:noFill/>
                    </a:ln>
                  </pic:spPr>
                </pic:pic>
              </a:graphicData>
            </a:graphic>
          </wp:inline>
        </w:drawing>
      </w:r>
    </w:p>
    <w:p w:rsidR="00295EDA" w:rsidRPr="00295EDA" w:rsidRDefault="00295EDA" w:rsidP="00295EDA">
      <w:pPr>
        <w:jc w:val="center"/>
        <w:rPr>
          <w:b/>
        </w:rPr>
      </w:pPr>
      <w:r w:rsidRPr="00295EDA">
        <w:rPr>
          <w:b/>
        </w:rPr>
        <w:t xml:space="preserve">АДМИНИСТРАЦИЯ </w:t>
      </w:r>
    </w:p>
    <w:p w:rsidR="00295EDA" w:rsidRPr="00295EDA" w:rsidRDefault="00295EDA" w:rsidP="00295EDA">
      <w:pPr>
        <w:jc w:val="center"/>
        <w:rPr>
          <w:b/>
        </w:rPr>
      </w:pPr>
      <w:r w:rsidRPr="00295EDA">
        <w:rPr>
          <w:b/>
        </w:rPr>
        <w:t>ОРЛОВСКОГО МУНИЦИПАЛЬНОГО ОКРУГА</w:t>
      </w:r>
    </w:p>
    <w:p w:rsidR="00295EDA" w:rsidRPr="00295EDA" w:rsidRDefault="00295EDA" w:rsidP="00295EDA">
      <w:pPr>
        <w:ind w:right="283"/>
        <w:jc w:val="center"/>
        <w:rPr>
          <w:b/>
        </w:rPr>
      </w:pPr>
      <w:r w:rsidRPr="00295EDA">
        <w:rPr>
          <w:b/>
        </w:rPr>
        <w:t>КИРОВСКОЙ ОБЛАСТИ</w:t>
      </w:r>
    </w:p>
    <w:p w:rsidR="00295EDA" w:rsidRPr="00295EDA" w:rsidRDefault="00295EDA" w:rsidP="00295EDA">
      <w:pPr>
        <w:ind w:right="283"/>
        <w:jc w:val="center"/>
        <w:rPr>
          <w:b/>
        </w:rPr>
      </w:pPr>
    </w:p>
    <w:p w:rsidR="00295EDA" w:rsidRPr="00295EDA" w:rsidRDefault="00295EDA" w:rsidP="00295EDA">
      <w:pPr>
        <w:ind w:right="283"/>
        <w:jc w:val="center"/>
        <w:rPr>
          <w:b/>
        </w:rPr>
      </w:pPr>
      <w:r w:rsidRPr="00295EDA">
        <w:rPr>
          <w:b/>
        </w:rPr>
        <w:t>ПОСТАНОВЛЕНИЕ</w:t>
      </w:r>
    </w:p>
    <w:p w:rsidR="00295EDA" w:rsidRPr="00295EDA" w:rsidRDefault="00295EDA" w:rsidP="00295EDA">
      <w:pPr>
        <w:jc w:val="both"/>
      </w:pPr>
      <w:r w:rsidRPr="00295EDA">
        <w:t xml:space="preserve">      10.09.2026                                </w:t>
      </w:r>
      <w:r w:rsidRPr="00295EDA">
        <w:tab/>
      </w:r>
      <w:r w:rsidRPr="00295EDA">
        <w:tab/>
      </w:r>
      <w:r w:rsidRPr="00295EDA">
        <w:tab/>
        <w:t xml:space="preserve">                          № 916-п </w:t>
      </w:r>
    </w:p>
    <w:p w:rsidR="00295EDA" w:rsidRPr="00295EDA" w:rsidRDefault="00295EDA" w:rsidP="00295EDA">
      <w:pPr>
        <w:jc w:val="center"/>
      </w:pPr>
      <w:r w:rsidRPr="00295EDA">
        <w:t>г. Орлов</w:t>
      </w:r>
    </w:p>
    <w:p w:rsidR="00295EDA" w:rsidRPr="00295EDA" w:rsidRDefault="00295EDA" w:rsidP="00295EDA">
      <w:pPr>
        <w:pStyle w:val="ConsPlusTitle"/>
        <w:jc w:val="center"/>
        <w:outlineLvl w:val="0"/>
        <w:rPr>
          <w:rFonts w:ascii="Times New Roman" w:hAnsi="Times New Roman" w:cs="Times New Roman"/>
          <w:sz w:val="24"/>
          <w:szCs w:val="24"/>
        </w:rPr>
      </w:pPr>
    </w:p>
    <w:p w:rsidR="00295EDA" w:rsidRPr="00295EDA" w:rsidRDefault="00295EDA" w:rsidP="00295EDA">
      <w:pPr>
        <w:pStyle w:val="20"/>
        <w:tabs>
          <w:tab w:val="left" w:pos="704"/>
        </w:tabs>
        <w:suppressAutoHyphens/>
        <w:spacing w:before="0" w:after="0" w:line="240" w:lineRule="auto"/>
        <w:ind w:firstLine="0"/>
        <w:rPr>
          <w:b/>
          <w:bCs/>
          <w:sz w:val="24"/>
          <w:szCs w:val="24"/>
        </w:rPr>
      </w:pPr>
      <w:r w:rsidRPr="00295EDA">
        <w:rPr>
          <w:b/>
          <w:bCs/>
          <w:sz w:val="24"/>
          <w:szCs w:val="24"/>
        </w:rPr>
        <w:t xml:space="preserve">О внесении изменений в постановление администрации </w:t>
      </w:r>
    </w:p>
    <w:p w:rsidR="00295EDA" w:rsidRPr="00295EDA" w:rsidRDefault="00295EDA" w:rsidP="00295EDA">
      <w:pPr>
        <w:pStyle w:val="20"/>
        <w:tabs>
          <w:tab w:val="left" w:pos="704"/>
        </w:tabs>
        <w:suppressAutoHyphens/>
        <w:spacing w:before="0" w:after="0" w:line="240" w:lineRule="auto"/>
        <w:ind w:firstLine="0"/>
        <w:rPr>
          <w:b/>
          <w:bCs/>
          <w:sz w:val="24"/>
          <w:szCs w:val="24"/>
        </w:rPr>
      </w:pPr>
      <w:r w:rsidRPr="00295EDA">
        <w:rPr>
          <w:b/>
          <w:bCs/>
          <w:sz w:val="24"/>
          <w:szCs w:val="24"/>
        </w:rPr>
        <w:t>Орловского муниципального округа Кировской области от 17.06.2026 №701-п</w:t>
      </w:r>
    </w:p>
    <w:p w:rsidR="00295EDA" w:rsidRPr="00295EDA" w:rsidRDefault="00295EDA" w:rsidP="00295EDA">
      <w:pPr>
        <w:pStyle w:val="20"/>
        <w:tabs>
          <w:tab w:val="left" w:pos="704"/>
        </w:tabs>
        <w:suppressAutoHyphens/>
        <w:spacing w:before="0" w:after="0" w:line="240" w:lineRule="auto"/>
        <w:ind w:firstLine="0"/>
        <w:rPr>
          <w:b/>
          <w:bCs/>
          <w:sz w:val="24"/>
          <w:szCs w:val="24"/>
        </w:rPr>
      </w:pPr>
    </w:p>
    <w:p w:rsidR="00295EDA" w:rsidRPr="00295EDA" w:rsidRDefault="00295EDA" w:rsidP="00295EDA">
      <w:pPr>
        <w:pStyle w:val="20"/>
        <w:tabs>
          <w:tab w:val="left" w:pos="704"/>
        </w:tabs>
        <w:suppressAutoHyphens/>
        <w:spacing w:before="0" w:after="0" w:line="240" w:lineRule="auto"/>
        <w:ind w:firstLine="709"/>
        <w:jc w:val="both"/>
        <w:rPr>
          <w:bCs/>
          <w:sz w:val="24"/>
          <w:szCs w:val="24"/>
        </w:rPr>
      </w:pPr>
      <w:proofErr w:type="gramStart"/>
      <w:r w:rsidRPr="00295EDA">
        <w:rPr>
          <w:sz w:val="24"/>
          <w:szCs w:val="24"/>
          <w:lang w:eastAsia="zh-CN"/>
        </w:rPr>
        <w:t xml:space="preserve">В соответствии </w:t>
      </w:r>
      <w:r w:rsidRPr="00295EDA">
        <w:rPr>
          <w:sz w:val="24"/>
          <w:szCs w:val="24"/>
        </w:rPr>
        <w:t>с</w:t>
      </w:r>
      <w:r w:rsidRPr="00295EDA">
        <w:rPr>
          <w:spacing w:val="54"/>
          <w:w w:val="150"/>
          <w:sz w:val="24"/>
          <w:szCs w:val="24"/>
        </w:rPr>
        <w:t xml:space="preserve"> </w:t>
      </w:r>
      <w:r w:rsidRPr="00295EDA">
        <w:rPr>
          <w:sz w:val="24"/>
          <w:szCs w:val="24"/>
        </w:rPr>
        <w:t>Федеральным</w:t>
      </w:r>
      <w:r w:rsidRPr="00295EDA">
        <w:rPr>
          <w:spacing w:val="56"/>
          <w:w w:val="150"/>
          <w:sz w:val="24"/>
          <w:szCs w:val="24"/>
        </w:rPr>
        <w:t xml:space="preserve"> </w:t>
      </w:r>
      <w:r w:rsidRPr="00295EDA">
        <w:rPr>
          <w:sz w:val="24"/>
          <w:szCs w:val="24"/>
        </w:rPr>
        <w:t>законом</w:t>
      </w:r>
      <w:r w:rsidRPr="00295EDA">
        <w:rPr>
          <w:spacing w:val="53"/>
          <w:w w:val="150"/>
          <w:sz w:val="24"/>
          <w:szCs w:val="24"/>
        </w:rPr>
        <w:t xml:space="preserve"> </w:t>
      </w:r>
      <w:r w:rsidRPr="00295EDA">
        <w:rPr>
          <w:sz w:val="24"/>
          <w:szCs w:val="24"/>
        </w:rPr>
        <w:t>от</w:t>
      </w:r>
      <w:r w:rsidRPr="00295EDA">
        <w:rPr>
          <w:spacing w:val="53"/>
          <w:w w:val="150"/>
          <w:sz w:val="24"/>
          <w:szCs w:val="24"/>
        </w:rPr>
        <w:t xml:space="preserve"> </w:t>
      </w:r>
      <w:r w:rsidRPr="00295EDA">
        <w:rPr>
          <w:sz w:val="24"/>
          <w:szCs w:val="24"/>
        </w:rPr>
        <w:t>20.03.2025</w:t>
      </w:r>
      <w:r w:rsidRPr="00295EDA">
        <w:rPr>
          <w:spacing w:val="55"/>
          <w:w w:val="150"/>
          <w:sz w:val="24"/>
          <w:szCs w:val="24"/>
        </w:rPr>
        <w:t xml:space="preserve"> </w:t>
      </w:r>
      <w:r w:rsidRPr="00295EDA">
        <w:rPr>
          <w:sz w:val="24"/>
          <w:szCs w:val="24"/>
        </w:rPr>
        <w:t>№</w:t>
      </w:r>
      <w:r w:rsidRPr="00295EDA">
        <w:rPr>
          <w:spacing w:val="56"/>
          <w:w w:val="150"/>
          <w:sz w:val="24"/>
          <w:szCs w:val="24"/>
        </w:rPr>
        <w:t xml:space="preserve"> </w:t>
      </w:r>
      <w:r w:rsidRPr="00295EDA">
        <w:rPr>
          <w:sz w:val="24"/>
          <w:szCs w:val="24"/>
        </w:rPr>
        <w:t>33-</w:t>
      </w:r>
      <w:r w:rsidRPr="00295EDA">
        <w:rPr>
          <w:spacing w:val="-5"/>
          <w:sz w:val="24"/>
          <w:szCs w:val="24"/>
        </w:rPr>
        <w:t xml:space="preserve">ФЗ </w:t>
      </w:r>
      <w:r w:rsidRPr="00295EDA">
        <w:rPr>
          <w:sz w:val="24"/>
          <w:szCs w:val="24"/>
        </w:rPr>
        <w:t>«Об</w:t>
      </w:r>
      <w:r w:rsidRPr="00295EDA">
        <w:rPr>
          <w:spacing w:val="-5"/>
          <w:sz w:val="24"/>
          <w:szCs w:val="24"/>
        </w:rPr>
        <w:t xml:space="preserve"> </w:t>
      </w:r>
      <w:r w:rsidRPr="00295EDA">
        <w:rPr>
          <w:sz w:val="24"/>
          <w:szCs w:val="24"/>
        </w:rPr>
        <w:t xml:space="preserve">общих принципах организации местного самоуправления в единой системе публичной власти», </w:t>
      </w:r>
      <w:r w:rsidRPr="00295EDA">
        <w:rPr>
          <w:sz w:val="24"/>
          <w:szCs w:val="24"/>
          <w:lang w:eastAsia="zh-CN"/>
        </w:rPr>
        <w:t>Федеральным законом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обеспечения стабильной работы жилищно-коммунального хозяйства в осенне-зимний</w:t>
      </w:r>
      <w:proofErr w:type="gramEnd"/>
      <w:r w:rsidRPr="00295EDA">
        <w:rPr>
          <w:sz w:val="24"/>
          <w:szCs w:val="24"/>
          <w:lang w:eastAsia="zh-CN"/>
        </w:rPr>
        <w:t xml:space="preserve"> период 2026-2027 годов </w:t>
      </w:r>
      <w:r w:rsidRPr="00295EDA">
        <w:rPr>
          <w:sz w:val="24"/>
          <w:szCs w:val="24"/>
        </w:rPr>
        <w:t xml:space="preserve">администрация Орловского муниципального округа </w:t>
      </w:r>
      <w:r w:rsidRPr="00295EDA">
        <w:rPr>
          <w:bCs/>
          <w:sz w:val="24"/>
          <w:szCs w:val="24"/>
        </w:rPr>
        <w:t>ПОСТАНОВЛЯЕТ:</w:t>
      </w:r>
    </w:p>
    <w:p w:rsidR="00295EDA" w:rsidRPr="00295EDA" w:rsidRDefault="00295EDA" w:rsidP="00295EDA">
      <w:pPr>
        <w:pStyle w:val="20"/>
        <w:tabs>
          <w:tab w:val="left" w:pos="704"/>
        </w:tabs>
        <w:suppressAutoHyphens/>
        <w:spacing w:after="0" w:line="240" w:lineRule="auto"/>
        <w:ind w:firstLine="709"/>
        <w:jc w:val="both"/>
        <w:rPr>
          <w:bCs/>
          <w:sz w:val="24"/>
          <w:szCs w:val="24"/>
        </w:rPr>
      </w:pPr>
      <w:r w:rsidRPr="00295EDA">
        <w:rPr>
          <w:bCs/>
          <w:sz w:val="24"/>
          <w:szCs w:val="24"/>
        </w:rPr>
        <w:t>1. Внести в состав комиссии по оценке готовности к отопительному периоду 2026-</w:t>
      </w:r>
      <w:r w:rsidRPr="00295EDA">
        <w:rPr>
          <w:bCs/>
          <w:sz w:val="24"/>
          <w:szCs w:val="24"/>
        </w:rPr>
        <w:lastRenderedPageBreak/>
        <w:t>2027 годов на территории Орловского муниципального округа Кировской области (далее – Комиссия), утвержденный постановление администрации Орловского муниципального округа от 17.06.2026 № 701-п «О создании комиссии по оценке готовности к отопительному периоду 2026-2027 годов на территории Орловского муниципального округа Кировской области» следующие изменения:</w:t>
      </w:r>
    </w:p>
    <w:p w:rsidR="00295EDA" w:rsidRPr="00295EDA" w:rsidRDefault="00295EDA" w:rsidP="00295EDA">
      <w:pPr>
        <w:pStyle w:val="20"/>
        <w:tabs>
          <w:tab w:val="left" w:pos="704"/>
        </w:tabs>
        <w:suppressAutoHyphens/>
        <w:spacing w:before="0" w:after="0" w:line="240" w:lineRule="auto"/>
        <w:ind w:firstLine="709"/>
        <w:jc w:val="both"/>
        <w:rPr>
          <w:sz w:val="24"/>
          <w:szCs w:val="24"/>
        </w:rPr>
      </w:pPr>
      <w:r w:rsidRPr="00295EDA">
        <w:rPr>
          <w:bCs/>
          <w:sz w:val="24"/>
          <w:szCs w:val="24"/>
        </w:rPr>
        <w:t>1.1. Ввести в состав Комиссии секретарем комиссии Русских Дмитрия Николаевича, г</w:t>
      </w:r>
      <w:r w:rsidRPr="00295EDA">
        <w:rPr>
          <w:sz w:val="24"/>
          <w:szCs w:val="24"/>
        </w:rPr>
        <w:t>лавного специалиста по вопросам жизнеобеспечения управления по вопросам жизнеобеспечения администрации Орловского муниципального округа;</w:t>
      </w:r>
    </w:p>
    <w:p w:rsidR="00295EDA" w:rsidRPr="00295EDA" w:rsidRDefault="00295EDA" w:rsidP="00295EDA">
      <w:pPr>
        <w:pStyle w:val="20"/>
        <w:tabs>
          <w:tab w:val="left" w:pos="704"/>
        </w:tabs>
        <w:suppressAutoHyphens/>
        <w:spacing w:before="0" w:after="0" w:line="240" w:lineRule="auto"/>
        <w:ind w:firstLine="709"/>
        <w:jc w:val="both"/>
        <w:rPr>
          <w:sz w:val="24"/>
          <w:szCs w:val="24"/>
        </w:rPr>
      </w:pPr>
      <w:r w:rsidRPr="00295EDA">
        <w:rPr>
          <w:sz w:val="24"/>
          <w:szCs w:val="24"/>
        </w:rPr>
        <w:t>1.2. Исключить из состава Комиссии Караваеву Елену Борисовну.</w:t>
      </w:r>
    </w:p>
    <w:p w:rsidR="00295EDA" w:rsidRPr="00295EDA" w:rsidRDefault="00295EDA" w:rsidP="00295EDA">
      <w:pPr>
        <w:pStyle w:val="20"/>
        <w:tabs>
          <w:tab w:val="left" w:pos="704"/>
        </w:tabs>
        <w:suppressAutoHyphens/>
        <w:spacing w:before="0" w:after="0" w:line="240" w:lineRule="auto"/>
        <w:ind w:firstLine="709"/>
        <w:jc w:val="both"/>
        <w:rPr>
          <w:bCs/>
          <w:sz w:val="24"/>
          <w:szCs w:val="24"/>
        </w:rPr>
      </w:pPr>
      <w:r w:rsidRPr="00295EDA">
        <w:rPr>
          <w:sz w:val="24"/>
          <w:szCs w:val="24"/>
        </w:rPr>
        <w:t xml:space="preserve">2. </w:t>
      </w:r>
      <w:r w:rsidRPr="00295EDA">
        <w:rPr>
          <w:bCs/>
          <w:sz w:val="24"/>
          <w:szCs w:val="24"/>
        </w:rPr>
        <w:t>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295EDA" w:rsidRPr="00295EDA" w:rsidRDefault="00295EDA" w:rsidP="00295EDA">
      <w:pPr>
        <w:pStyle w:val="20"/>
        <w:tabs>
          <w:tab w:val="left" w:pos="704"/>
        </w:tabs>
        <w:suppressAutoHyphens/>
        <w:spacing w:before="0" w:after="0" w:line="240" w:lineRule="auto"/>
        <w:ind w:firstLine="709"/>
        <w:jc w:val="both"/>
        <w:rPr>
          <w:bCs/>
          <w:sz w:val="24"/>
          <w:szCs w:val="24"/>
        </w:rPr>
      </w:pPr>
      <w:r w:rsidRPr="00295EDA">
        <w:rPr>
          <w:bCs/>
          <w:sz w:val="24"/>
          <w:szCs w:val="24"/>
        </w:rPr>
        <w:t>3. Постановление вступает в силу после опубликования.</w:t>
      </w:r>
    </w:p>
    <w:p w:rsidR="00295EDA" w:rsidRPr="00295EDA" w:rsidRDefault="00295EDA" w:rsidP="00295EDA">
      <w:pPr>
        <w:pStyle w:val="20"/>
        <w:tabs>
          <w:tab w:val="left" w:pos="704"/>
        </w:tabs>
        <w:suppressAutoHyphens/>
        <w:spacing w:before="0" w:after="0" w:line="240" w:lineRule="auto"/>
        <w:ind w:firstLine="709"/>
        <w:jc w:val="both"/>
        <w:rPr>
          <w:bCs/>
          <w:sz w:val="24"/>
          <w:szCs w:val="24"/>
        </w:rPr>
      </w:pPr>
    </w:p>
    <w:p w:rsidR="00295EDA" w:rsidRPr="00295EDA" w:rsidRDefault="00295EDA" w:rsidP="00295EDA">
      <w:pPr>
        <w:pStyle w:val="20"/>
        <w:tabs>
          <w:tab w:val="left" w:pos="704"/>
        </w:tabs>
        <w:suppressAutoHyphens/>
        <w:spacing w:before="0" w:after="0" w:line="240" w:lineRule="auto"/>
        <w:ind w:firstLine="709"/>
        <w:jc w:val="both"/>
        <w:rPr>
          <w:bCs/>
          <w:sz w:val="24"/>
          <w:szCs w:val="24"/>
        </w:rPr>
      </w:pPr>
    </w:p>
    <w:p w:rsidR="00295EDA" w:rsidRPr="00295EDA" w:rsidRDefault="00295EDA" w:rsidP="00295EDA">
      <w:pPr>
        <w:pStyle w:val="aa"/>
        <w:suppressAutoHyphens/>
        <w:ind w:left="0"/>
        <w:jc w:val="both"/>
        <w:rPr>
          <w:sz w:val="24"/>
          <w:szCs w:val="24"/>
        </w:rPr>
      </w:pPr>
      <w:r w:rsidRPr="00295EDA">
        <w:rPr>
          <w:sz w:val="24"/>
          <w:szCs w:val="24"/>
        </w:rPr>
        <w:t xml:space="preserve">Глава администрации </w:t>
      </w:r>
    </w:p>
    <w:p w:rsidR="00295EDA" w:rsidRPr="00295EDA" w:rsidRDefault="00295EDA" w:rsidP="00295EDA">
      <w:pPr>
        <w:pStyle w:val="aa"/>
        <w:suppressAutoHyphens/>
        <w:ind w:left="0"/>
        <w:jc w:val="left"/>
        <w:rPr>
          <w:sz w:val="24"/>
          <w:szCs w:val="24"/>
        </w:rPr>
      </w:pPr>
      <w:r w:rsidRPr="00295EDA">
        <w:rPr>
          <w:sz w:val="24"/>
          <w:szCs w:val="24"/>
        </w:rPr>
        <w:t>Орловского муниципального</w:t>
      </w:r>
    </w:p>
    <w:p w:rsidR="00295EDA" w:rsidRPr="00295EDA" w:rsidRDefault="00295EDA" w:rsidP="00295EDA">
      <w:pPr>
        <w:pStyle w:val="aa"/>
        <w:suppressAutoHyphens/>
        <w:ind w:left="0"/>
        <w:jc w:val="left"/>
        <w:rPr>
          <w:sz w:val="24"/>
          <w:szCs w:val="24"/>
        </w:rPr>
      </w:pPr>
      <w:r w:rsidRPr="00295EDA">
        <w:rPr>
          <w:sz w:val="24"/>
          <w:szCs w:val="24"/>
        </w:rPr>
        <w:t>округа</w:t>
      </w:r>
      <w:r w:rsidRPr="00295EDA">
        <w:rPr>
          <w:sz w:val="24"/>
          <w:szCs w:val="24"/>
        </w:rPr>
        <w:tab/>
      </w:r>
      <w:r w:rsidRPr="00295EDA">
        <w:rPr>
          <w:sz w:val="24"/>
          <w:szCs w:val="24"/>
        </w:rPr>
        <w:tab/>
      </w:r>
      <w:r w:rsidRPr="00295EDA">
        <w:rPr>
          <w:sz w:val="24"/>
          <w:szCs w:val="24"/>
        </w:rPr>
        <w:tab/>
      </w:r>
      <w:r w:rsidRPr="00295EDA">
        <w:rPr>
          <w:sz w:val="24"/>
          <w:szCs w:val="24"/>
        </w:rPr>
        <w:tab/>
        <w:t xml:space="preserve">   Л.В. Фокина</w:t>
      </w:r>
    </w:p>
    <w:p w:rsidR="00B11EC9" w:rsidRDefault="00B11EC9" w:rsidP="00295EDA"/>
    <w:p w:rsidR="00295EDA" w:rsidRDefault="00295EDA" w:rsidP="00295EDA"/>
    <w:p w:rsidR="00295EDA" w:rsidRDefault="00295EDA" w:rsidP="00295EDA"/>
    <w:p w:rsidR="00295EDA" w:rsidRDefault="00295EDA" w:rsidP="00295EDA"/>
    <w:p w:rsidR="00295EDA" w:rsidRPr="00A90852" w:rsidRDefault="00295EDA" w:rsidP="00295EDA"/>
    <w:p w:rsidR="00295EDA" w:rsidRDefault="00295EDA" w:rsidP="00295EDA">
      <w:pPr>
        <w:pStyle w:val="31"/>
        <w:jc w:val="center"/>
        <w:rPr>
          <w:sz w:val="18"/>
          <w:szCs w:val="18"/>
        </w:rPr>
      </w:pPr>
      <w:r>
        <w:rPr>
          <w:sz w:val="18"/>
          <w:szCs w:val="18"/>
        </w:rPr>
        <w:t>ИНФОРМАЦИОННЫЙ</w:t>
      </w:r>
    </w:p>
    <w:p w:rsidR="00295EDA" w:rsidRDefault="00295EDA" w:rsidP="00295EDA">
      <w:pPr>
        <w:pStyle w:val="31"/>
        <w:jc w:val="center"/>
        <w:rPr>
          <w:sz w:val="18"/>
          <w:szCs w:val="18"/>
        </w:rPr>
      </w:pPr>
      <w:r>
        <w:rPr>
          <w:sz w:val="18"/>
          <w:szCs w:val="18"/>
        </w:rPr>
        <w:t>БЮЛЛЕТЕНЬ</w:t>
      </w:r>
    </w:p>
    <w:p w:rsidR="00295EDA" w:rsidRDefault="00295EDA" w:rsidP="00295EDA">
      <w:pPr>
        <w:pStyle w:val="31"/>
        <w:jc w:val="center"/>
        <w:rPr>
          <w:sz w:val="18"/>
          <w:szCs w:val="18"/>
        </w:rPr>
      </w:pPr>
      <w:r>
        <w:rPr>
          <w:sz w:val="18"/>
          <w:szCs w:val="18"/>
        </w:rPr>
        <w:t>ОРГАНОВ МЕСТНОГО САМОУПРАВЛЕНИЯ</w:t>
      </w:r>
    </w:p>
    <w:p w:rsidR="00295EDA" w:rsidRDefault="00295EDA" w:rsidP="00295EDA">
      <w:pPr>
        <w:pStyle w:val="31"/>
        <w:jc w:val="center"/>
        <w:rPr>
          <w:sz w:val="18"/>
          <w:szCs w:val="18"/>
        </w:rPr>
      </w:pPr>
      <w:r>
        <w:rPr>
          <w:sz w:val="18"/>
          <w:szCs w:val="18"/>
        </w:rPr>
        <w:t>МУНИЦИПАЛЬНОГО ОБРАЗОВАНИЯ</w:t>
      </w:r>
    </w:p>
    <w:p w:rsidR="00295EDA" w:rsidRDefault="00295EDA" w:rsidP="00295EDA">
      <w:pPr>
        <w:pStyle w:val="31"/>
        <w:jc w:val="center"/>
        <w:rPr>
          <w:sz w:val="18"/>
          <w:szCs w:val="18"/>
        </w:rPr>
      </w:pPr>
      <w:r>
        <w:rPr>
          <w:sz w:val="18"/>
          <w:szCs w:val="18"/>
        </w:rPr>
        <w:t>ОРЛОВСКИЙ МУНИЦИПАЛЬНЫЙ ОКРУГ</w:t>
      </w:r>
    </w:p>
    <w:p w:rsidR="00295EDA" w:rsidRDefault="00295EDA" w:rsidP="00295EDA">
      <w:pPr>
        <w:pStyle w:val="31"/>
        <w:jc w:val="center"/>
        <w:rPr>
          <w:sz w:val="18"/>
          <w:szCs w:val="18"/>
        </w:rPr>
      </w:pPr>
      <w:r>
        <w:rPr>
          <w:sz w:val="18"/>
          <w:szCs w:val="18"/>
        </w:rPr>
        <w:t>КИРОВСКОЙ  ОБЛАСТИ</w:t>
      </w:r>
    </w:p>
    <w:p w:rsidR="00295EDA" w:rsidRDefault="00295EDA" w:rsidP="00295EDA">
      <w:pPr>
        <w:pStyle w:val="31"/>
        <w:jc w:val="center"/>
        <w:rPr>
          <w:sz w:val="18"/>
          <w:szCs w:val="18"/>
        </w:rPr>
      </w:pPr>
    </w:p>
    <w:p w:rsidR="00295EDA" w:rsidRDefault="00295EDA" w:rsidP="00295EDA">
      <w:pPr>
        <w:pStyle w:val="31"/>
        <w:jc w:val="center"/>
        <w:rPr>
          <w:sz w:val="18"/>
          <w:szCs w:val="18"/>
        </w:rPr>
      </w:pPr>
      <w:r>
        <w:rPr>
          <w:sz w:val="18"/>
          <w:szCs w:val="18"/>
        </w:rPr>
        <w:t>(ОФИЦИАЛЬНОЕ    ИЗДАНИЕ)</w:t>
      </w:r>
    </w:p>
    <w:p w:rsidR="00295EDA" w:rsidRDefault="00295EDA" w:rsidP="00295EDA">
      <w:pPr>
        <w:pStyle w:val="31"/>
        <w:jc w:val="center"/>
        <w:rPr>
          <w:sz w:val="18"/>
          <w:szCs w:val="18"/>
        </w:rPr>
      </w:pPr>
    </w:p>
    <w:p w:rsidR="00295EDA" w:rsidRDefault="00295EDA" w:rsidP="00295EDA">
      <w:pPr>
        <w:pStyle w:val="31"/>
        <w:jc w:val="center"/>
        <w:rPr>
          <w:sz w:val="18"/>
          <w:szCs w:val="18"/>
        </w:rPr>
      </w:pPr>
    </w:p>
    <w:p w:rsidR="00295EDA" w:rsidRDefault="00295EDA" w:rsidP="00295EDA">
      <w:pPr>
        <w:pStyle w:val="31"/>
        <w:jc w:val="center"/>
        <w:rPr>
          <w:sz w:val="18"/>
          <w:szCs w:val="18"/>
        </w:rPr>
      </w:pPr>
    </w:p>
    <w:p w:rsidR="00295EDA" w:rsidRDefault="00295EDA" w:rsidP="00295EDA">
      <w:pPr>
        <w:pStyle w:val="31"/>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10.09.2026</w:t>
      </w:r>
    </w:p>
    <w:p w:rsidR="00295EDA" w:rsidRDefault="00295EDA" w:rsidP="00295EDA">
      <w:pPr>
        <w:pStyle w:val="31"/>
        <w:jc w:val="center"/>
        <w:rPr>
          <w:sz w:val="18"/>
          <w:szCs w:val="18"/>
        </w:rPr>
      </w:pPr>
      <w:r>
        <w:rPr>
          <w:sz w:val="18"/>
          <w:szCs w:val="18"/>
        </w:rPr>
        <w:t>612270, г. Орлов Кировской области, ул. Ст. Халтурина, 18</w:t>
      </w:r>
    </w:p>
    <w:p w:rsidR="00295EDA" w:rsidRDefault="00295EDA" w:rsidP="00295EDA">
      <w:pPr>
        <w:pStyle w:val="31"/>
        <w:jc w:val="center"/>
        <w:rPr>
          <w:sz w:val="18"/>
          <w:szCs w:val="18"/>
        </w:rPr>
      </w:pPr>
      <w:r>
        <w:rPr>
          <w:sz w:val="18"/>
          <w:szCs w:val="18"/>
        </w:rPr>
        <w:t>тираж  5  экземпляров</w:t>
      </w:r>
    </w:p>
    <w:p w:rsidR="00295EDA" w:rsidRPr="00A90852" w:rsidRDefault="00295EDA" w:rsidP="00295EDA"/>
    <w:p w:rsidR="00295EDA" w:rsidRPr="000C62EA" w:rsidRDefault="00295EDA" w:rsidP="00295EDA">
      <w:pPr>
        <w:shd w:val="clear" w:color="auto" w:fill="FFFFFF"/>
        <w:tabs>
          <w:tab w:val="left" w:pos="828"/>
        </w:tabs>
        <w:spacing w:after="100" w:afterAutospacing="1"/>
        <w:jc w:val="both"/>
        <w:rPr>
          <w:sz w:val="28"/>
          <w:szCs w:val="28"/>
        </w:rPr>
      </w:pPr>
    </w:p>
    <w:p w:rsidR="00295EDA" w:rsidRPr="00295EDA" w:rsidRDefault="00295EDA" w:rsidP="00295EDA"/>
    <w:sectPr w:rsidR="00295EDA" w:rsidRPr="00295E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jaVu Sans">
    <w:altName w:val="Malgun Gothic"/>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8"/>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113230"/>
      <w:docPartObj>
        <w:docPartGallery w:val="Page Numbers (Top of Page)"/>
        <w:docPartUnique/>
      </w:docPartObj>
    </w:sdtPr>
    <w:sdtContent>
      <w:p w:rsidR="00295EDA" w:rsidRDefault="00295EDA">
        <w:pPr>
          <w:pStyle w:val="ad"/>
          <w:jc w:val="center"/>
        </w:pPr>
        <w:r>
          <w:fldChar w:fldCharType="begin"/>
        </w:r>
        <w:r>
          <w:instrText xml:space="preserve"> PAGE   \* MERGEFORMAT </w:instrText>
        </w:r>
        <w:r>
          <w:fldChar w:fldCharType="separate"/>
        </w:r>
        <w:r w:rsidR="00D9079E">
          <w:rPr>
            <w:noProof/>
          </w:rPr>
          <w:t>2</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70753"/>
      <w:docPartObj>
        <w:docPartGallery w:val="Page Numbers (Top of Page)"/>
        <w:docPartUnique/>
      </w:docPartObj>
    </w:sdtPr>
    <w:sdtContent>
      <w:p w:rsidR="00295EDA" w:rsidRDefault="00295EDA">
        <w:pPr>
          <w:pStyle w:val="ad"/>
          <w:jc w:val="center"/>
        </w:pPr>
        <w:r>
          <w:fldChar w:fldCharType="begin"/>
        </w:r>
        <w:r>
          <w:instrText xml:space="preserve"> PAGE   \* MERGEFORMAT </w:instrText>
        </w:r>
        <w:r>
          <w:fldChar w:fldCharType="separate"/>
        </w:r>
        <w:r>
          <w:rPr>
            <w:noProof/>
          </w:rPr>
          <w:t>10</w:t>
        </w:r>
        <w:r>
          <w:rPr>
            <w:noProof/>
          </w:rPr>
          <w:fldChar w:fldCharType="end"/>
        </w:r>
      </w:p>
    </w:sdtContent>
  </w:sdt>
  <w:p w:rsidR="00295EDA" w:rsidRDefault="00295EDA">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8"/>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jc w:val="center"/>
    </w:pPr>
  </w:p>
  <w:p w:rsidR="00295EDA" w:rsidRDefault="00295EDA">
    <w:pPr>
      <w:pStyle w:val="a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Pr="00EC7B41" w:rsidRDefault="00295EDA">
    <w:pPr>
      <w:pStyle w:val="a8"/>
      <w:spacing w:line="14" w:lineRule="auto"/>
      <w:rPr>
        <w:sz w:val="22"/>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8"/>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jc w:val="center"/>
    </w:pPr>
  </w:p>
  <w:p w:rsidR="00295EDA" w:rsidRDefault="00295EDA">
    <w:pPr>
      <w:pStyle w:val="ad"/>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jc w:val="center"/>
    </w:pPr>
  </w:p>
  <w:p w:rsidR="00295EDA" w:rsidRDefault="00295EDA">
    <w:pPr>
      <w:pStyle w:val="ad"/>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EDA" w:rsidRDefault="00295EDA">
    <w:pPr>
      <w:pStyle w:val="ad"/>
      <w:jc w:val="center"/>
    </w:pPr>
  </w:p>
  <w:p w:rsidR="00295EDA" w:rsidRDefault="00295ED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1BB7"/>
    <w:multiLevelType w:val="hybridMultilevel"/>
    <w:tmpl w:val="E5B279B6"/>
    <w:lvl w:ilvl="0" w:tplc="97869CC6">
      <w:start w:val="1"/>
      <w:numFmt w:val="decimal"/>
      <w:lvlText w:val="%1."/>
      <w:lvlJc w:val="left"/>
      <w:pPr>
        <w:ind w:left="285" w:hanging="517"/>
      </w:pPr>
      <w:rPr>
        <w:rFonts w:ascii="Times New Roman" w:eastAsia="Times New Roman" w:hAnsi="Times New Roman" w:cs="Times New Roman" w:hint="default"/>
        <w:b w:val="0"/>
        <w:bCs w:val="0"/>
        <w:i w:val="0"/>
        <w:iCs w:val="0"/>
        <w:spacing w:val="0"/>
        <w:w w:val="100"/>
        <w:sz w:val="28"/>
        <w:szCs w:val="28"/>
        <w:lang w:val="ru-RU" w:eastAsia="en-US" w:bidi="ar-SA"/>
      </w:rPr>
    </w:lvl>
    <w:lvl w:ilvl="1" w:tplc="F7F878CA">
      <w:numFmt w:val="bullet"/>
      <w:lvlText w:val="•"/>
      <w:lvlJc w:val="left"/>
      <w:pPr>
        <w:ind w:left="1216" w:hanging="517"/>
      </w:pPr>
      <w:rPr>
        <w:rFonts w:hint="default"/>
        <w:lang w:val="ru-RU" w:eastAsia="en-US" w:bidi="ar-SA"/>
      </w:rPr>
    </w:lvl>
    <w:lvl w:ilvl="2" w:tplc="4DDA3A42">
      <w:numFmt w:val="bullet"/>
      <w:lvlText w:val="•"/>
      <w:lvlJc w:val="left"/>
      <w:pPr>
        <w:ind w:left="2152" w:hanging="517"/>
      </w:pPr>
      <w:rPr>
        <w:rFonts w:hint="default"/>
        <w:lang w:val="ru-RU" w:eastAsia="en-US" w:bidi="ar-SA"/>
      </w:rPr>
    </w:lvl>
    <w:lvl w:ilvl="3" w:tplc="7C1A50C2">
      <w:numFmt w:val="bullet"/>
      <w:lvlText w:val="•"/>
      <w:lvlJc w:val="left"/>
      <w:pPr>
        <w:ind w:left="3088" w:hanging="517"/>
      </w:pPr>
      <w:rPr>
        <w:rFonts w:hint="default"/>
        <w:lang w:val="ru-RU" w:eastAsia="en-US" w:bidi="ar-SA"/>
      </w:rPr>
    </w:lvl>
    <w:lvl w:ilvl="4" w:tplc="83FA87E8">
      <w:numFmt w:val="bullet"/>
      <w:lvlText w:val="•"/>
      <w:lvlJc w:val="left"/>
      <w:pPr>
        <w:ind w:left="4024" w:hanging="517"/>
      </w:pPr>
      <w:rPr>
        <w:rFonts w:hint="default"/>
        <w:lang w:val="ru-RU" w:eastAsia="en-US" w:bidi="ar-SA"/>
      </w:rPr>
    </w:lvl>
    <w:lvl w:ilvl="5" w:tplc="5FDE2B18">
      <w:numFmt w:val="bullet"/>
      <w:lvlText w:val="•"/>
      <w:lvlJc w:val="left"/>
      <w:pPr>
        <w:ind w:left="4960" w:hanging="517"/>
      </w:pPr>
      <w:rPr>
        <w:rFonts w:hint="default"/>
        <w:lang w:val="ru-RU" w:eastAsia="en-US" w:bidi="ar-SA"/>
      </w:rPr>
    </w:lvl>
    <w:lvl w:ilvl="6" w:tplc="B02E4994">
      <w:numFmt w:val="bullet"/>
      <w:lvlText w:val="•"/>
      <w:lvlJc w:val="left"/>
      <w:pPr>
        <w:ind w:left="5896" w:hanging="517"/>
      </w:pPr>
      <w:rPr>
        <w:rFonts w:hint="default"/>
        <w:lang w:val="ru-RU" w:eastAsia="en-US" w:bidi="ar-SA"/>
      </w:rPr>
    </w:lvl>
    <w:lvl w:ilvl="7" w:tplc="3CFE6E5A">
      <w:numFmt w:val="bullet"/>
      <w:lvlText w:val="•"/>
      <w:lvlJc w:val="left"/>
      <w:pPr>
        <w:ind w:left="6832" w:hanging="517"/>
      </w:pPr>
      <w:rPr>
        <w:rFonts w:hint="default"/>
        <w:lang w:val="ru-RU" w:eastAsia="en-US" w:bidi="ar-SA"/>
      </w:rPr>
    </w:lvl>
    <w:lvl w:ilvl="8" w:tplc="0AB4DC6C">
      <w:numFmt w:val="bullet"/>
      <w:lvlText w:val="•"/>
      <w:lvlJc w:val="left"/>
      <w:pPr>
        <w:ind w:left="7768" w:hanging="517"/>
      </w:pPr>
      <w:rPr>
        <w:rFonts w:hint="default"/>
        <w:lang w:val="ru-RU" w:eastAsia="en-US" w:bidi="ar-SA"/>
      </w:rPr>
    </w:lvl>
  </w:abstractNum>
  <w:abstractNum w:abstractNumId="1">
    <w:nsid w:val="04BB2D62"/>
    <w:multiLevelType w:val="multilevel"/>
    <w:tmpl w:val="707CA11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A01DE9"/>
    <w:multiLevelType w:val="multilevel"/>
    <w:tmpl w:val="F92A85AE"/>
    <w:lvl w:ilvl="0">
      <w:start w:val="1"/>
      <w:numFmt w:val="decimal"/>
      <w:lvlText w:val="%1)"/>
      <w:lvlJc w:val="left"/>
      <w:pPr>
        <w:ind w:left="2" w:hanging="405"/>
      </w:pPr>
      <w:rPr>
        <w:rFonts w:ascii="Times New Roman" w:eastAsia="Times New Roman" w:hAnsi="Times New Roman" w:cs="Times New Roman" w:hint="default"/>
        <w:b w:val="0"/>
        <w:bCs w:val="0"/>
        <w:i w:val="0"/>
        <w:iCs w:val="0"/>
        <w:spacing w:val="0"/>
        <w:sz w:val="28"/>
        <w:szCs w:val="28"/>
        <w:lang w:val="ru-RU" w:eastAsia="en-US" w:bidi="ar-SA"/>
      </w:rPr>
    </w:lvl>
    <w:lvl w:ilvl="1">
      <w:start w:val="1"/>
      <w:numFmt w:val="decimal"/>
      <w:lvlText w:val="%1.%2)"/>
      <w:lvlJc w:val="left"/>
      <w:pPr>
        <w:ind w:left="2" w:hanging="837"/>
      </w:pPr>
      <w:rPr>
        <w:rFonts w:ascii="Times New Roman" w:eastAsia="Times New Roman" w:hAnsi="Times New Roman" w:cs="Times New Roman" w:hint="default"/>
        <w:b w:val="0"/>
        <w:bCs w:val="0"/>
        <w:i w:val="0"/>
        <w:iCs w:val="0"/>
        <w:spacing w:val="-4"/>
        <w:sz w:val="28"/>
        <w:szCs w:val="28"/>
        <w:lang w:val="ru-RU" w:eastAsia="en-US" w:bidi="ar-SA"/>
      </w:rPr>
    </w:lvl>
    <w:lvl w:ilvl="2">
      <w:start w:val="1"/>
      <w:numFmt w:val="bullet"/>
      <w:lvlText w:val="•"/>
      <w:lvlJc w:val="left"/>
      <w:pPr>
        <w:ind w:left="1899" w:hanging="837"/>
      </w:pPr>
      <w:rPr>
        <w:rFonts w:hint="default"/>
        <w:lang w:val="ru-RU" w:eastAsia="en-US" w:bidi="ar-SA"/>
      </w:rPr>
    </w:lvl>
    <w:lvl w:ilvl="3">
      <w:start w:val="1"/>
      <w:numFmt w:val="bullet"/>
      <w:lvlText w:val="•"/>
      <w:lvlJc w:val="left"/>
      <w:pPr>
        <w:ind w:left="2849" w:hanging="837"/>
      </w:pPr>
      <w:rPr>
        <w:rFonts w:hint="default"/>
        <w:lang w:val="ru-RU" w:eastAsia="en-US" w:bidi="ar-SA"/>
      </w:rPr>
    </w:lvl>
    <w:lvl w:ilvl="4">
      <w:start w:val="1"/>
      <w:numFmt w:val="bullet"/>
      <w:lvlText w:val="•"/>
      <w:lvlJc w:val="left"/>
      <w:pPr>
        <w:ind w:left="3799" w:hanging="837"/>
      </w:pPr>
      <w:rPr>
        <w:rFonts w:hint="default"/>
        <w:lang w:val="ru-RU" w:eastAsia="en-US" w:bidi="ar-SA"/>
      </w:rPr>
    </w:lvl>
    <w:lvl w:ilvl="5">
      <w:start w:val="1"/>
      <w:numFmt w:val="bullet"/>
      <w:lvlText w:val="•"/>
      <w:lvlJc w:val="left"/>
      <w:pPr>
        <w:ind w:left="4749" w:hanging="837"/>
      </w:pPr>
      <w:rPr>
        <w:rFonts w:hint="default"/>
        <w:lang w:val="ru-RU" w:eastAsia="en-US" w:bidi="ar-SA"/>
      </w:rPr>
    </w:lvl>
    <w:lvl w:ilvl="6">
      <w:start w:val="1"/>
      <w:numFmt w:val="bullet"/>
      <w:lvlText w:val="•"/>
      <w:lvlJc w:val="left"/>
      <w:pPr>
        <w:ind w:left="5699" w:hanging="837"/>
      </w:pPr>
      <w:rPr>
        <w:rFonts w:hint="default"/>
        <w:lang w:val="ru-RU" w:eastAsia="en-US" w:bidi="ar-SA"/>
      </w:rPr>
    </w:lvl>
    <w:lvl w:ilvl="7">
      <w:start w:val="1"/>
      <w:numFmt w:val="bullet"/>
      <w:lvlText w:val="•"/>
      <w:lvlJc w:val="left"/>
      <w:pPr>
        <w:ind w:left="6648" w:hanging="837"/>
      </w:pPr>
      <w:rPr>
        <w:rFonts w:hint="default"/>
        <w:lang w:val="ru-RU" w:eastAsia="en-US" w:bidi="ar-SA"/>
      </w:rPr>
    </w:lvl>
    <w:lvl w:ilvl="8">
      <w:start w:val="1"/>
      <w:numFmt w:val="bullet"/>
      <w:lvlText w:val="•"/>
      <w:lvlJc w:val="left"/>
      <w:pPr>
        <w:ind w:left="7598" w:hanging="837"/>
      </w:pPr>
      <w:rPr>
        <w:rFonts w:hint="default"/>
        <w:lang w:val="ru-RU" w:eastAsia="en-US" w:bidi="ar-SA"/>
      </w:rPr>
    </w:lvl>
  </w:abstractNum>
  <w:abstractNum w:abstractNumId="3">
    <w:nsid w:val="175F531A"/>
    <w:multiLevelType w:val="multilevel"/>
    <w:tmpl w:val="B02C1536"/>
    <w:lvl w:ilvl="0">
      <w:start w:val="2"/>
      <w:numFmt w:val="decimal"/>
      <w:lvlText w:val="%1."/>
      <w:lvlJc w:val="left"/>
      <w:pPr>
        <w:ind w:left="600" w:hanging="60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78F0F56"/>
    <w:multiLevelType w:val="hybridMultilevel"/>
    <w:tmpl w:val="2A80BDD8"/>
    <w:lvl w:ilvl="0" w:tplc="AB1E4BDC">
      <w:start w:val="1"/>
      <w:numFmt w:val="decimal"/>
      <w:lvlText w:val="%1."/>
      <w:lvlJc w:val="left"/>
      <w:pPr>
        <w:ind w:left="6429" w:hanging="281"/>
        <w:jc w:val="right"/>
      </w:pPr>
      <w:rPr>
        <w:rFonts w:ascii="Times New Roman" w:eastAsia="Times New Roman" w:hAnsi="Times New Roman" w:cs="Times New Roman" w:hint="default"/>
        <w:spacing w:val="0"/>
        <w:w w:val="100"/>
        <w:sz w:val="28"/>
        <w:szCs w:val="28"/>
        <w:lang w:val="ru-RU" w:eastAsia="en-US" w:bidi="ar-SA"/>
      </w:rPr>
    </w:lvl>
    <w:lvl w:ilvl="1" w:tplc="B0EE12EE">
      <w:start w:val="1"/>
      <w:numFmt w:val="decimal"/>
      <w:lvlText w:val="%2."/>
      <w:lvlJc w:val="left"/>
      <w:pPr>
        <w:ind w:left="4393" w:hanging="281"/>
        <w:jc w:val="right"/>
      </w:pPr>
      <w:rPr>
        <w:rFonts w:ascii="Times New Roman" w:eastAsia="Times New Roman" w:hAnsi="Times New Roman" w:cs="Times New Roman" w:hint="default"/>
        <w:spacing w:val="0"/>
        <w:w w:val="100"/>
        <w:sz w:val="28"/>
        <w:szCs w:val="28"/>
        <w:lang w:val="ru-RU" w:eastAsia="en-US" w:bidi="ar-SA"/>
      </w:rPr>
    </w:lvl>
    <w:lvl w:ilvl="2" w:tplc="88C0CBAE">
      <w:numFmt w:val="bullet"/>
      <w:lvlText w:val="•"/>
      <w:lvlJc w:val="left"/>
      <w:pPr>
        <w:ind w:left="8167" w:hanging="281"/>
      </w:pPr>
      <w:rPr>
        <w:rFonts w:hint="default"/>
        <w:lang w:val="ru-RU" w:eastAsia="en-US" w:bidi="ar-SA"/>
      </w:rPr>
    </w:lvl>
    <w:lvl w:ilvl="3" w:tplc="7430E83C">
      <w:numFmt w:val="bullet"/>
      <w:lvlText w:val="•"/>
      <w:lvlJc w:val="left"/>
      <w:pPr>
        <w:ind w:left="9041" w:hanging="281"/>
      </w:pPr>
      <w:rPr>
        <w:rFonts w:hint="default"/>
        <w:lang w:val="ru-RU" w:eastAsia="en-US" w:bidi="ar-SA"/>
      </w:rPr>
    </w:lvl>
    <w:lvl w:ilvl="4" w:tplc="D0FE242E">
      <w:numFmt w:val="bullet"/>
      <w:lvlText w:val="•"/>
      <w:lvlJc w:val="left"/>
      <w:pPr>
        <w:ind w:left="9915" w:hanging="281"/>
      </w:pPr>
      <w:rPr>
        <w:rFonts w:hint="default"/>
        <w:lang w:val="ru-RU" w:eastAsia="en-US" w:bidi="ar-SA"/>
      </w:rPr>
    </w:lvl>
    <w:lvl w:ilvl="5" w:tplc="3DE4DD42">
      <w:numFmt w:val="bullet"/>
      <w:lvlText w:val="•"/>
      <w:lvlJc w:val="left"/>
      <w:pPr>
        <w:ind w:left="10789" w:hanging="281"/>
      </w:pPr>
      <w:rPr>
        <w:rFonts w:hint="default"/>
        <w:lang w:val="ru-RU" w:eastAsia="en-US" w:bidi="ar-SA"/>
      </w:rPr>
    </w:lvl>
    <w:lvl w:ilvl="6" w:tplc="BE8C7756">
      <w:numFmt w:val="bullet"/>
      <w:lvlText w:val="•"/>
      <w:lvlJc w:val="left"/>
      <w:pPr>
        <w:ind w:left="11663" w:hanging="281"/>
      </w:pPr>
      <w:rPr>
        <w:rFonts w:hint="default"/>
        <w:lang w:val="ru-RU" w:eastAsia="en-US" w:bidi="ar-SA"/>
      </w:rPr>
    </w:lvl>
    <w:lvl w:ilvl="7" w:tplc="81563B54">
      <w:numFmt w:val="bullet"/>
      <w:lvlText w:val="•"/>
      <w:lvlJc w:val="left"/>
      <w:pPr>
        <w:ind w:left="12536" w:hanging="281"/>
      </w:pPr>
      <w:rPr>
        <w:rFonts w:hint="default"/>
        <w:lang w:val="ru-RU" w:eastAsia="en-US" w:bidi="ar-SA"/>
      </w:rPr>
    </w:lvl>
    <w:lvl w:ilvl="8" w:tplc="960E3020">
      <w:numFmt w:val="bullet"/>
      <w:lvlText w:val="•"/>
      <w:lvlJc w:val="left"/>
      <w:pPr>
        <w:ind w:left="13410" w:hanging="281"/>
      </w:pPr>
      <w:rPr>
        <w:rFonts w:hint="default"/>
        <w:lang w:val="ru-RU" w:eastAsia="en-US" w:bidi="ar-SA"/>
      </w:rPr>
    </w:lvl>
  </w:abstractNum>
  <w:abstractNum w:abstractNumId="5">
    <w:nsid w:val="21392EB8"/>
    <w:multiLevelType w:val="multilevel"/>
    <w:tmpl w:val="5C8A7030"/>
    <w:lvl w:ilvl="0">
      <w:start w:val="1"/>
      <w:numFmt w:val="decimal"/>
      <w:lvlText w:val="%1."/>
      <w:lvlJc w:val="left"/>
      <w:pPr>
        <w:ind w:left="2" w:hanging="274"/>
      </w:pPr>
      <w:rPr>
        <w:rFonts w:ascii="Times New Roman" w:eastAsia="Times New Roman" w:hAnsi="Times New Roman" w:cs="Times New Roman" w:hint="default"/>
        <w:b w:val="0"/>
        <w:bCs w:val="0"/>
        <w:i w:val="0"/>
        <w:iCs w:val="0"/>
        <w:spacing w:val="0"/>
        <w:sz w:val="28"/>
        <w:szCs w:val="28"/>
        <w:lang w:val="ru-RU" w:eastAsia="en-US" w:bidi="ar-SA"/>
      </w:rPr>
    </w:lvl>
    <w:lvl w:ilvl="1">
      <w:start w:val="1"/>
      <w:numFmt w:val="decimal"/>
      <w:lvlText w:val="%2."/>
      <w:lvlJc w:val="left"/>
      <w:pPr>
        <w:ind w:left="4000" w:hanging="281"/>
        <w:jc w:val="right"/>
      </w:pPr>
      <w:rPr>
        <w:rFonts w:ascii="Times New Roman" w:eastAsia="Times New Roman" w:hAnsi="Times New Roman" w:cs="Times New Roman" w:hint="default"/>
        <w:b/>
        <w:bCs/>
        <w:i w:val="0"/>
        <w:iCs w:val="0"/>
        <w:spacing w:val="0"/>
        <w:sz w:val="28"/>
        <w:szCs w:val="28"/>
        <w:lang w:val="ru-RU" w:eastAsia="en-US" w:bidi="ar-SA"/>
      </w:rPr>
    </w:lvl>
    <w:lvl w:ilvl="2">
      <w:start w:val="1"/>
      <w:numFmt w:val="decimal"/>
      <w:lvlText w:val="%2.%3."/>
      <w:lvlJc w:val="left"/>
      <w:pPr>
        <w:ind w:left="2" w:hanging="689"/>
      </w:pPr>
      <w:rPr>
        <w:rFonts w:ascii="Times New Roman" w:eastAsia="Times New Roman" w:hAnsi="Times New Roman" w:cs="Times New Roman" w:hint="default"/>
        <w:b w:val="0"/>
        <w:bCs w:val="0"/>
        <w:i w:val="0"/>
        <w:iCs w:val="0"/>
        <w:spacing w:val="0"/>
        <w:sz w:val="28"/>
        <w:szCs w:val="28"/>
        <w:lang w:val="ru-RU" w:eastAsia="en-US" w:bidi="ar-SA"/>
      </w:rPr>
    </w:lvl>
    <w:lvl w:ilvl="3">
      <w:start w:val="1"/>
      <w:numFmt w:val="decimal"/>
      <w:lvlText w:val="%2.%3.%4."/>
      <w:lvlJc w:val="left"/>
      <w:pPr>
        <w:ind w:left="2" w:hanging="1067"/>
      </w:pPr>
      <w:rPr>
        <w:rFonts w:ascii="Times New Roman" w:eastAsia="Times New Roman" w:hAnsi="Times New Roman" w:cs="Times New Roman" w:hint="default"/>
        <w:b w:val="0"/>
        <w:bCs w:val="0"/>
        <w:i w:val="0"/>
        <w:iCs w:val="0"/>
        <w:spacing w:val="-3"/>
        <w:sz w:val="28"/>
        <w:szCs w:val="28"/>
        <w:lang w:val="ru-RU" w:eastAsia="en-US" w:bidi="ar-SA"/>
      </w:rPr>
    </w:lvl>
    <w:lvl w:ilvl="4">
      <w:start w:val="1"/>
      <w:numFmt w:val="bullet"/>
      <w:lvlText w:val="•"/>
      <w:lvlJc w:val="left"/>
      <w:pPr>
        <w:ind w:left="5832" w:hanging="1067"/>
      </w:pPr>
      <w:rPr>
        <w:rFonts w:hint="default"/>
        <w:lang w:val="ru-RU" w:eastAsia="en-US" w:bidi="ar-SA"/>
      </w:rPr>
    </w:lvl>
    <w:lvl w:ilvl="5">
      <w:start w:val="1"/>
      <w:numFmt w:val="bullet"/>
      <w:lvlText w:val="•"/>
      <w:lvlJc w:val="left"/>
      <w:pPr>
        <w:ind w:left="6443" w:hanging="1067"/>
      </w:pPr>
      <w:rPr>
        <w:rFonts w:hint="default"/>
        <w:lang w:val="ru-RU" w:eastAsia="en-US" w:bidi="ar-SA"/>
      </w:rPr>
    </w:lvl>
    <w:lvl w:ilvl="6">
      <w:start w:val="1"/>
      <w:numFmt w:val="bullet"/>
      <w:lvlText w:val="•"/>
      <w:lvlJc w:val="left"/>
      <w:pPr>
        <w:ind w:left="7054" w:hanging="1067"/>
      </w:pPr>
      <w:rPr>
        <w:rFonts w:hint="default"/>
        <w:lang w:val="ru-RU" w:eastAsia="en-US" w:bidi="ar-SA"/>
      </w:rPr>
    </w:lvl>
    <w:lvl w:ilvl="7">
      <w:start w:val="1"/>
      <w:numFmt w:val="bullet"/>
      <w:lvlText w:val="•"/>
      <w:lvlJc w:val="left"/>
      <w:pPr>
        <w:ind w:left="7665" w:hanging="1067"/>
      </w:pPr>
      <w:rPr>
        <w:rFonts w:hint="default"/>
        <w:lang w:val="ru-RU" w:eastAsia="en-US" w:bidi="ar-SA"/>
      </w:rPr>
    </w:lvl>
    <w:lvl w:ilvl="8">
      <w:start w:val="1"/>
      <w:numFmt w:val="bullet"/>
      <w:lvlText w:val="•"/>
      <w:lvlJc w:val="left"/>
      <w:pPr>
        <w:ind w:left="8276" w:hanging="1067"/>
      </w:pPr>
      <w:rPr>
        <w:rFonts w:hint="default"/>
        <w:lang w:val="ru-RU" w:eastAsia="en-US" w:bidi="ar-SA"/>
      </w:rPr>
    </w:lvl>
  </w:abstractNum>
  <w:abstractNum w:abstractNumId="6">
    <w:nsid w:val="32495491"/>
    <w:multiLevelType w:val="multilevel"/>
    <w:tmpl w:val="86DC1744"/>
    <w:lvl w:ilvl="0">
      <w:start w:val="1"/>
      <w:numFmt w:val="decimal"/>
      <w:lvlText w:val="%1."/>
      <w:lvlJc w:val="left"/>
      <w:pPr>
        <w:ind w:left="2549"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4019" w:hanging="71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747" w:hanging="707"/>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542" w:hanging="707"/>
      </w:pPr>
      <w:rPr>
        <w:rFonts w:hint="default"/>
        <w:lang w:val="ru-RU" w:eastAsia="en-US" w:bidi="ar-SA"/>
      </w:rPr>
    </w:lvl>
    <w:lvl w:ilvl="4">
      <w:numFmt w:val="bullet"/>
      <w:lvlText w:val="•"/>
      <w:lvlJc w:val="left"/>
      <w:pPr>
        <w:ind w:left="3359" w:hanging="707"/>
      </w:pPr>
      <w:rPr>
        <w:rFonts w:hint="default"/>
        <w:lang w:val="ru-RU" w:eastAsia="en-US" w:bidi="ar-SA"/>
      </w:rPr>
    </w:lvl>
    <w:lvl w:ilvl="5">
      <w:numFmt w:val="bullet"/>
      <w:lvlText w:val="•"/>
      <w:lvlJc w:val="left"/>
      <w:pPr>
        <w:ind w:left="4176" w:hanging="707"/>
      </w:pPr>
      <w:rPr>
        <w:rFonts w:hint="default"/>
        <w:lang w:val="ru-RU" w:eastAsia="en-US" w:bidi="ar-SA"/>
      </w:rPr>
    </w:lvl>
    <w:lvl w:ilvl="6">
      <w:numFmt w:val="bullet"/>
      <w:lvlText w:val="•"/>
      <w:lvlJc w:val="left"/>
      <w:pPr>
        <w:ind w:left="4993" w:hanging="707"/>
      </w:pPr>
      <w:rPr>
        <w:rFonts w:hint="default"/>
        <w:lang w:val="ru-RU" w:eastAsia="en-US" w:bidi="ar-SA"/>
      </w:rPr>
    </w:lvl>
    <w:lvl w:ilvl="7">
      <w:numFmt w:val="bullet"/>
      <w:lvlText w:val="•"/>
      <w:lvlJc w:val="left"/>
      <w:pPr>
        <w:ind w:left="5810" w:hanging="707"/>
      </w:pPr>
      <w:rPr>
        <w:rFonts w:hint="default"/>
        <w:lang w:val="ru-RU" w:eastAsia="en-US" w:bidi="ar-SA"/>
      </w:rPr>
    </w:lvl>
    <w:lvl w:ilvl="8">
      <w:numFmt w:val="bullet"/>
      <w:lvlText w:val="•"/>
      <w:lvlJc w:val="left"/>
      <w:pPr>
        <w:ind w:left="6627" w:hanging="707"/>
      </w:pPr>
      <w:rPr>
        <w:rFonts w:hint="default"/>
        <w:lang w:val="ru-RU" w:eastAsia="en-US" w:bidi="ar-SA"/>
      </w:rPr>
    </w:lvl>
  </w:abstractNum>
  <w:abstractNum w:abstractNumId="7">
    <w:nsid w:val="407F0434"/>
    <w:multiLevelType w:val="multilevel"/>
    <w:tmpl w:val="86DC1744"/>
    <w:lvl w:ilvl="0">
      <w:start w:val="1"/>
      <w:numFmt w:val="decimal"/>
      <w:lvlText w:val="%1."/>
      <w:lvlJc w:val="left"/>
      <w:pPr>
        <w:ind w:left="3927"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278" w:hanging="71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85" w:hanging="707"/>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20" w:hanging="707"/>
      </w:pPr>
      <w:rPr>
        <w:rFonts w:hint="default"/>
        <w:lang w:val="ru-RU" w:eastAsia="en-US" w:bidi="ar-SA"/>
      </w:rPr>
    </w:lvl>
    <w:lvl w:ilvl="4">
      <w:numFmt w:val="bullet"/>
      <w:lvlText w:val="•"/>
      <w:lvlJc w:val="left"/>
      <w:pPr>
        <w:ind w:left="4737" w:hanging="707"/>
      </w:pPr>
      <w:rPr>
        <w:rFonts w:hint="default"/>
        <w:lang w:val="ru-RU" w:eastAsia="en-US" w:bidi="ar-SA"/>
      </w:rPr>
    </w:lvl>
    <w:lvl w:ilvl="5">
      <w:numFmt w:val="bullet"/>
      <w:lvlText w:val="•"/>
      <w:lvlJc w:val="left"/>
      <w:pPr>
        <w:ind w:left="5554" w:hanging="707"/>
      </w:pPr>
      <w:rPr>
        <w:rFonts w:hint="default"/>
        <w:lang w:val="ru-RU" w:eastAsia="en-US" w:bidi="ar-SA"/>
      </w:rPr>
    </w:lvl>
    <w:lvl w:ilvl="6">
      <w:numFmt w:val="bullet"/>
      <w:lvlText w:val="•"/>
      <w:lvlJc w:val="left"/>
      <w:pPr>
        <w:ind w:left="6371" w:hanging="707"/>
      </w:pPr>
      <w:rPr>
        <w:rFonts w:hint="default"/>
        <w:lang w:val="ru-RU" w:eastAsia="en-US" w:bidi="ar-SA"/>
      </w:rPr>
    </w:lvl>
    <w:lvl w:ilvl="7">
      <w:numFmt w:val="bullet"/>
      <w:lvlText w:val="•"/>
      <w:lvlJc w:val="left"/>
      <w:pPr>
        <w:ind w:left="7188" w:hanging="707"/>
      </w:pPr>
      <w:rPr>
        <w:rFonts w:hint="default"/>
        <w:lang w:val="ru-RU" w:eastAsia="en-US" w:bidi="ar-SA"/>
      </w:rPr>
    </w:lvl>
    <w:lvl w:ilvl="8">
      <w:numFmt w:val="bullet"/>
      <w:lvlText w:val="•"/>
      <w:lvlJc w:val="left"/>
      <w:pPr>
        <w:ind w:left="8005" w:hanging="707"/>
      </w:pPr>
      <w:rPr>
        <w:rFonts w:hint="default"/>
        <w:lang w:val="ru-RU" w:eastAsia="en-US" w:bidi="ar-SA"/>
      </w:rPr>
    </w:lvl>
  </w:abstractNum>
  <w:abstractNum w:abstractNumId="8">
    <w:nsid w:val="4A3C329E"/>
    <w:multiLevelType w:val="hybridMultilevel"/>
    <w:tmpl w:val="1B0636DA"/>
    <w:lvl w:ilvl="0" w:tplc="C97EA45A">
      <w:start w:val="1"/>
      <w:numFmt w:val="decimal"/>
      <w:lvlText w:val="%1)"/>
      <w:lvlJc w:val="left"/>
      <w:pPr>
        <w:ind w:left="2" w:hanging="382"/>
      </w:pPr>
      <w:rPr>
        <w:rFonts w:ascii="Times New Roman" w:eastAsia="Times New Roman" w:hAnsi="Times New Roman" w:cs="Times New Roman" w:hint="default"/>
        <w:b w:val="0"/>
        <w:bCs w:val="0"/>
        <w:i w:val="0"/>
        <w:iCs w:val="0"/>
        <w:spacing w:val="0"/>
        <w:sz w:val="28"/>
        <w:szCs w:val="28"/>
        <w:lang w:val="ru-RU" w:eastAsia="en-US" w:bidi="ar-SA"/>
      </w:rPr>
    </w:lvl>
    <w:lvl w:ilvl="1" w:tplc="A99417F4">
      <w:start w:val="1"/>
      <w:numFmt w:val="bullet"/>
      <w:lvlText w:val="•"/>
      <w:lvlJc w:val="left"/>
      <w:pPr>
        <w:ind w:left="949" w:hanging="382"/>
      </w:pPr>
      <w:rPr>
        <w:rFonts w:hint="default"/>
        <w:lang w:val="ru-RU" w:eastAsia="en-US" w:bidi="ar-SA"/>
      </w:rPr>
    </w:lvl>
    <w:lvl w:ilvl="2" w:tplc="4FB0A560">
      <w:start w:val="1"/>
      <w:numFmt w:val="bullet"/>
      <w:lvlText w:val="•"/>
      <w:lvlJc w:val="left"/>
      <w:pPr>
        <w:ind w:left="1899" w:hanging="382"/>
      </w:pPr>
      <w:rPr>
        <w:rFonts w:hint="default"/>
        <w:lang w:val="ru-RU" w:eastAsia="en-US" w:bidi="ar-SA"/>
      </w:rPr>
    </w:lvl>
    <w:lvl w:ilvl="3" w:tplc="D368C33A">
      <w:start w:val="1"/>
      <w:numFmt w:val="bullet"/>
      <w:lvlText w:val="•"/>
      <w:lvlJc w:val="left"/>
      <w:pPr>
        <w:ind w:left="2849" w:hanging="382"/>
      </w:pPr>
      <w:rPr>
        <w:rFonts w:hint="default"/>
        <w:lang w:val="ru-RU" w:eastAsia="en-US" w:bidi="ar-SA"/>
      </w:rPr>
    </w:lvl>
    <w:lvl w:ilvl="4" w:tplc="052CB2A2">
      <w:start w:val="1"/>
      <w:numFmt w:val="bullet"/>
      <w:lvlText w:val="•"/>
      <w:lvlJc w:val="left"/>
      <w:pPr>
        <w:ind w:left="3799" w:hanging="382"/>
      </w:pPr>
      <w:rPr>
        <w:rFonts w:hint="default"/>
        <w:lang w:val="ru-RU" w:eastAsia="en-US" w:bidi="ar-SA"/>
      </w:rPr>
    </w:lvl>
    <w:lvl w:ilvl="5" w:tplc="66729C32">
      <w:start w:val="1"/>
      <w:numFmt w:val="bullet"/>
      <w:lvlText w:val="•"/>
      <w:lvlJc w:val="left"/>
      <w:pPr>
        <w:ind w:left="4749" w:hanging="382"/>
      </w:pPr>
      <w:rPr>
        <w:rFonts w:hint="default"/>
        <w:lang w:val="ru-RU" w:eastAsia="en-US" w:bidi="ar-SA"/>
      </w:rPr>
    </w:lvl>
    <w:lvl w:ilvl="6" w:tplc="C3204D40">
      <w:start w:val="1"/>
      <w:numFmt w:val="bullet"/>
      <w:lvlText w:val="•"/>
      <w:lvlJc w:val="left"/>
      <w:pPr>
        <w:ind w:left="5699" w:hanging="382"/>
      </w:pPr>
      <w:rPr>
        <w:rFonts w:hint="default"/>
        <w:lang w:val="ru-RU" w:eastAsia="en-US" w:bidi="ar-SA"/>
      </w:rPr>
    </w:lvl>
    <w:lvl w:ilvl="7" w:tplc="E2E02E44">
      <w:start w:val="1"/>
      <w:numFmt w:val="bullet"/>
      <w:lvlText w:val="•"/>
      <w:lvlJc w:val="left"/>
      <w:pPr>
        <w:ind w:left="6648" w:hanging="382"/>
      </w:pPr>
      <w:rPr>
        <w:rFonts w:hint="default"/>
        <w:lang w:val="ru-RU" w:eastAsia="en-US" w:bidi="ar-SA"/>
      </w:rPr>
    </w:lvl>
    <w:lvl w:ilvl="8" w:tplc="75245AEE">
      <w:start w:val="1"/>
      <w:numFmt w:val="bullet"/>
      <w:lvlText w:val="•"/>
      <w:lvlJc w:val="left"/>
      <w:pPr>
        <w:ind w:left="7598" w:hanging="382"/>
      </w:pPr>
      <w:rPr>
        <w:rFonts w:hint="default"/>
        <w:lang w:val="ru-RU" w:eastAsia="en-US" w:bidi="ar-SA"/>
      </w:rPr>
    </w:lvl>
  </w:abstractNum>
  <w:abstractNum w:abstractNumId="9">
    <w:nsid w:val="4E9902C1"/>
    <w:multiLevelType w:val="multilevel"/>
    <w:tmpl w:val="A808BCA4"/>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F9C50ED"/>
    <w:multiLevelType w:val="hybridMultilevel"/>
    <w:tmpl w:val="FE6E4E38"/>
    <w:lvl w:ilvl="0" w:tplc="11309C3A">
      <w:start w:val="1"/>
      <w:numFmt w:val="decimal"/>
      <w:lvlText w:val="%1)"/>
      <w:lvlJc w:val="left"/>
      <w:pPr>
        <w:ind w:left="2" w:hanging="360"/>
      </w:pPr>
      <w:rPr>
        <w:rFonts w:ascii="Times New Roman" w:eastAsia="Times New Roman" w:hAnsi="Times New Roman" w:cs="Times New Roman" w:hint="default"/>
        <w:b w:val="0"/>
        <w:bCs w:val="0"/>
        <w:i w:val="0"/>
        <w:iCs w:val="0"/>
        <w:spacing w:val="0"/>
        <w:sz w:val="28"/>
        <w:szCs w:val="28"/>
        <w:lang w:val="ru-RU" w:eastAsia="en-US" w:bidi="ar-SA"/>
      </w:rPr>
    </w:lvl>
    <w:lvl w:ilvl="1" w:tplc="D00AB7F8">
      <w:start w:val="1"/>
      <w:numFmt w:val="bullet"/>
      <w:lvlText w:val="•"/>
      <w:lvlJc w:val="left"/>
      <w:pPr>
        <w:ind w:left="949" w:hanging="360"/>
      </w:pPr>
      <w:rPr>
        <w:rFonts w:hint="default"/>
        <w:lang w:val="ru-RU" w:eastAsia="en-US" w:bidi="ar-SA"/>
      </w:rPr>
    </w:lvl>
    <w:lvl w:ilvl="2" w:tplc="5324FE7A">
      <w:start w:val="1"/>
      <w:numFmt w:val="bullet"/>
      <w:lvlText w:val="•"/>
      <w:lvlJc w:val="left"/>
      <w:pPr>
        <w:ind w:left="1899" w:hanging="360"/>
      </w:pPr>
      <w:rPr>
        <w:rFonts w:hint="default"/>
        <w:lang w:val="ru-RU" w:eastAsia="en-US" w:bidi="ar-SA"/>
      </w:rPr>
    </w:lvl>
    <w:lvl w:ilvl="3" w:tplc="3B5A6184">
      <w:start w:val="1"/>
      <w:numFmt w:val="bullet"/>
      <w:lvlText w:val="•"/>
      <w:lvlJc w:val="left"/>
      <w:pPr>
        <w:ind w:left="2849" w:hanging="360"/>
      </w:pPr>
      <w:rPr>
        <w:rFonts w:hint="default"/>
        <w:lang w:val="ru-RU" w:eastAsia="en-US" w:bidi="ar-SA"/>
      </w:rPr>
    </w:lvl>
    <w:lvl w:ilvl="4" w:tplc="6950ACE2">
      <w:start w:val="1"/>
      <w:numFmt w:val="bullet"/>
      <w:lvlText w:val="•"/>
      <w:lvlJc w:val="left"/>
      <w:pPr>
        <w:ind w:left="3799" w:hanging="360"/>
      </w:pPr>
      <w:rPr>
        <w:rFonts w:hint="default"/>
        <w:lang w:val="ru-RU" w:eastAsia="en-US" w:bidi="ar-SA"/>
      </w:rPr>
    </w:lvl>
    <w:lvl w:ilvl="5" w:tplc="007E5C6E">
      <w:start w:val="1"/>
      <w:numFmt w:val="bullet"/>
      <w:lvlText w:val="•"/>
      <w:lvlJc w:val="left"/>
      <w:pPr>
        <w:ind w:left="4749" w:hanging="360"/>
      </w:pPr>
      <w:rPr>
        <w:rFonts w:hint="default"/>
        <w:lang w:val="ru-RU" w:eastAsia="en-US" w:bidi="ar-SA"/>
      </w:rPr>
    </w:lvl>
    <w:lvl w:ilvl="6" w:tplc="41BC2208">
      <w:start w:val="1"/>
      <w:numFmt w:val="bullet"/>
      <w:lvlText w:val="•"/>
      <w:lvlJc w:val="left"/>
      <w:pPr>
        <w:ind w:left="5699" w:hanging="360"/>
      </w:pPr>
      <w:rPr>
        <w:rFonts w:hint="default"/>
        <w:lang w:val="ru-RU" w:eastAsia="en-US" w:bidi="ar-SA"/>
      </w:rPr>
    </w:lvl>
    <w:lvl w:ilvl="7" w:tplc="05C6EE60">
      <w:start w:val="1"/>
      <w:numFmt w:val="bullet"/>
      <w:lvlText w:val="•"/>
      <w:lvlJc w:val="left"/>
      <w:pPr>
        <w:ind w:left="6648" w:hanging="360"/>
      </w:pPr>
      <w:rPr>
        <w:rFonts w:hint="default"/>
        <w:lang w:val="ru-RU" w:eastAsia="en-US" w:bidi="ar-SA"/>
      </w:rPr>
    </w:lvl>
    <w:lvl w:ilvl="8" w:tplc="85A469EC">
      <w:start w:val="1"/>
      <w:numFmt w:val="bullet"/>
      <w:lvlText w:val="•"/>
      <w:lvlJc w:val="left"/>
      <w:pPr>
        <w:ind w:left="7598" w:hanging="360"/>
      </w:pPr>
      <w:rPr>
        <w:rFonts w:hint="default"/>
        <w:lang w:val="ru-RU" w:eastAsia="en-US" w:bidi="ar-SA"/>
      </w:rPr>
    </w:lvl>
  </w:abstractNum>
  <w:abstractNum w:abstractNumId="11">
    <w:nsid w:val="60322D40"/>
    <w:multiLevelType w:val="hybridMultilevel"/>
    <w:tmpl w:val="FAB69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BC712C"/>
    <w:multiLevelType w:val="hybridMultilevel"/>
    <w:tmpl w:val="FE6E4E38"/>
    <w:lvl w:ilvl="0" w:tplc="11309C3A">
      <w:start w:val="1"/>
      <w:numFmt w:val="decimal"/>
      <w:lvlText w:val="%1)"/>
      <w:lvlJc w:val="left"/>
      <w:pPr>
        <w:ind w:left="2" w:hanging="360"/>
      </w:pPr>
      <w:rPr>
        <w:rFonts w:ascii="Times New Roman" w:eastAsia="Times New Roman" w:hAnsi="Times New Roman" w:cs="Times New Roman" w:hint="default"/>
        <w:b w:val="0"/>
        <w:bCs w:val="0"/>
        <w:i w:val="0"/>
        <w:iCs w:val="0"/>
        <w:spacing w:val="0"/>
        <w:sz w:val="28"/>
        <w:szCs w:val="28"/>
        <w:lang w:val="ru-RU" w:eastAsia="en-US" w:bidi="ar-SA"/>
      </w:rPr>
    </w:lvl>
    <w:lvl w:ilvl="1" w:tplc="D00AB7F8">
      <w:start w:val="1"/>
      <w:numFmt w:val="bullet"/>
      <w:lvlText w:val="•"/>
      <w:lvlJc w:val="left"/>
      <w:pPr>
        <w:ind w:left="949" w:hanging="360"/>
      </w:pPr>
      <w:rPr>
        <w:rFonts w:hint="default"/>
        <w:lang w:val="ru-RU" w:eastAsia="en-US" w:bidi="ar-SA"/>
      </w:rPr>
    </w:lvl>
    <w:lvl w:ilvl="2" w:tplc="5324FE7A">
      <w:start w:val="1"/>
      <w:numFmt w:val="bullet"/>
      <w:lvlText w:val="•"/>
      <w:lvlJc w:val="left"/>
      <w:pPr>
        <w:ind w:left="1899" w:hanging="360"/>
      </w:pPr>
      <w:rPr>
        <w:rFonts w:hint="default"/>
        <w:lang w:val="ru-RU" w:eastAsia="en-US" w:bidi="ar-SA"/>
      </w:rPr>
    </w:lvl>
    <w:lvl w:ilvl="3" w:tplc="3B5A6184">
      <w:start w:val="1"/>
      <w:numFmt w:val="bullet"/>
      <w:lvlText w:val="•"/>
      <w:lvlJc w:val="left"/>
      <w:pPr>
        <w:ind w:left="2849" w:hanging="360"/>
      </w:pPr>
      <w:rPr>
        <w:rFonts w:hint="default"/>
        <w:lang w:val="ru-RU" w:eastAsia="en-US" w:bidi="ar-SA"/>
      </w:rPr>
    </w:lvl>
    <w:lvl w:ilvl="4" w:tplc="6950ACE2">
      <w:start w:val="1"/>
      <w:numFmt w:val="bullet"/>
      <w:lvlText w:val="•"/>
      <w:lvlJc w:val="left"/>
      <w:pPr>
        <w:ind w:left="3799" w:hanging="360"/>
      </w:pPr>
      <w:rPr>
        <w:rFonts w:hint="default"/>
        <w:lang w:val="ru-RU" w:eastAsia="en-US" w:bidi="ar-SA"/>
      </w:rPr>
    </w:lvl>
    <w:lvl w:ilvl="5" w:tplc="007E5C6E">
      <w:start w:val="1"/>
      <w:numFmt w:val="bullet"/>
      <w:lvlText w:val="•"/>
      <w:lvlJc w:val="left"/>
      <w:pPr>
        <w:ind w:left="4749" w:hanging="360"/>
      </w:pPr>
      <w:rPr>
        <w:rFonts w:hint="default"/>
        <w:lang w:val="ru-RU" w:eastAsia="en-US" w:bidi="ar-SA"/>
      </w:rPr>
    </w:lvl>
    <w:lvl w:ilvl="6" w:tplc="41BC2208">
      <w:start w:val="1"/>
      <w:numFmt w:val="bullet"/>
      <w:lvlText w:val="•"/>
      <w:lvlJc w:val="left"/>
      <w:pPr>
        <w:ind w:left="5699" w:hanging="360"/>
      </w:pPr>
      <w:rPr>
        <w:rFonts w:hint="default"/>
        <w:lang w:val="ru-RU" w:eastAsia="en-US" w:bidi="ar-SA"/>
      </w:rPr>
    </w:lvl>
    <w:lvl w:ilvl="7" w:tplc="05C6EE60">
      <w:start w:val="1"/>
      <w:numFmt w:val="bullet"/>
      <w:lvlText w:val="•"/>
      <w:lvlJc w:val="left"/>
      <w:pPr>
        <w:ind w:left="6648" w:hanging="360"/>
      </w:pPr>
      <w:rPr>
        <w:rFonts w:hint="default"/>
        <w:lang w:val="ru-RU" w:eastAsia="en-US" w:bidi="ar-SA"/>
      </w:rPr>
    </w:lvl>
    <w:lvl w:ilvl="8" w:tplc="85A469EC">
      <w:start w:val="1"/>
      <w:numFmt w:val="bullet"/>
      <w:lvlText w:val="•"/>
      <w:lvlJc w:val="left"/>
      <w:pPr>
        <w:ind w:left="7598" w:hanging="360"/>
      </w:pPr>
      <w:rPr>
        <w:rFonts w:hint="default"/>
        <w:lang w:val="ru-RU" w:eastAsia="en-US" w:bidi="ar-SA"/>
      </w:rPr>
    </w:lvl>
  </w:abstractNum>
  <w:abstractNum w:abstractNumId="13">
    <w:nsid w:val="6B6269C4"/>
    <w:multiLevelType w:val="multilevel"/>
    <w:tmpl w:val="B8BCA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5"/>
  </w:num>
  <w:num w:numId="4">
    <w:abstractNumId w:val="6"/>
  </w:num>
  <w:num w:numId="5">
    <w:abstractNumId w:val="9"/>
  </w:num>
  <w:num w:numId="6">
    <w:abstractNumId w:val="3"/>
  </w:num>
  <w:num w:numId="7">
    <w:abstractNumId w:val="2"/>
  </w:num>
  <w:num w:numId="8">
    <w:abstractNumId w:val="8"/>
  </w:num>
  <w:num w:numId="9">
    <w:abstractNumId w:val="12"/>
  </w:num>
  <w:num w:numId="10">
    <w:abstractNumId w:val="10"/>
  </w:num>
  <w:num w:numId="11">
    <w:abstractNumId w:val="13"/>
  </w:num>
  <w:num w:numId="12">
    <w:abstractNumId w:val="4"/>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6B4"/>
    <w:rsid w:val="00295EDA"/>
    <w:rsid w:val="00A816B4"/>
    <w:rsid w:val="00B11EC9"/>
    <w:rsid w:val="00D90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ED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295EDA"/>
    <w:pPr>
      <w:widowControl w:val="0"/>
      <w:autoSpaceDE w:val="0"/>
      <w:autoSpaceDN w:val="0"/>
      <w:ind w:left="285" w:hanging="280"/>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95EDA"/>
    <w:rPr>
      <w:rFonts w:ascii="Times New Roman" w:eastAsia="Times New Roman" w:hAnsi="Times New Roman" w:cs="Times New Roman"/>
      <w:b/>
      <w:bCs/>
      <w:sz w:val="28"/>
      <w:szCs w:val="28"/>
    </w:rPr>
  </w:style>
  <w:style w:type="paragraph" w:styleId="a3">
    <w:name w:val="Normal (Web)"/>
    <w:basedOn w:val="a"/>
    <w:unhideWhenUsed/>
    <w:rsid w:val="00295EDA"/>
    <w:pPr>
      <w:spacing w:before="100" w:beforeAutospacing="1" w:after="100" w:afterAutospacing="1"/>
    </w:pPr>
  </w:style>
  <w:style w:type="paragraph" w:styleId="a4">
    <w:name w:val="Body Text Indent"/>
    <w:basedOn w:val="a"/>
    <w:link w:val="a5"/>
    <w:uiPriority w:val="99"/>
    <w:semiHidden/>
    <w:unhideWhenUsed/>
    <w:rsid w:val="00295EDA"/>
    <w:pPr>
      <w:ind w:firstLine="709"/>
      <w:jc w:val="both"/>
    </w:pPr>
    <w:rPr>
      <w:sz w:val="28"/>
      <w:szCs w:val="20"/>
    </w:rPr>
  </w:style>
  <w:style w:type="character" w:customStyle="1" w:styleId="a5">
    <w:name w:val="Основной текст с отступом Знак"/>
    <w:basedOn w:val="a0"/>
    <w:link w:val="a4"/>
    <w:uiPriority w:val="99"/>
    <w:semiHidden/>
    <w:rsid w:val="00295EDA"/>
    <w:rPr>
      <w:rFonts w:ascii="Times New Roman" w:eastAsia="Times New Roman" w:hAnsi="Times New Roman" w:cs="Times New Roman"/>
      <w:sz w:val="28"/>
      <w:szCs w:val="20"/>
      <w:lang w:eastAsia="ru-RU"/>
    </w:rPr>
  </w:style>
  <w:style w:type="paragraph" w:customStyle="1" w:styleId="ConsPlusTitle">
    <w:name w:val="ConsPlusTitle"/>
    <w:basedOn w:val="a"/>
    <w:next w:val="a"/>
    <w:rsid w:val="00295EDA"/>
    <w:pPr>
      <w:widowControl w:val="0"/>
      <w:suppressAutoHyphens/>
      <w:autoSpaceDE w:val="0"/>
    </w:pPr>
    <w:rPr>
      <w:rFonts w:ascii="Arial" w:eastAsia="Arial" w:hAnsi="Arial" w:cs="Arial"/>
      <w:b/>
      <w:bCs/>
      <w:kern w:val="2"/>
      <w:sz w:val="20"/>
      <w:szCs w:val="20"/>
      <w:lang w:eastAsia="hi-IN" w:bidi="hi-IN"/>
    </w:rPr>
  </w:style>
  <w:style w:type="paragraph" w:styleId="a6">
    <w:name w:val="Balloon Text"/>
    <w:basedOn w:val="a"/>
    <w:link w:val="a7"/>
    <w:uiPriority w:val="99"/>
    <w:semiHidden/>
    <w:unhideWhenUsed/>
    <w:rsid w:val="00295EDA"/>
    <w:rPr>
      <w:rFonts w:ascii="Tahoma" w:hAnsi="Tahoma" w:cs="Tahoma"/>
      <w:sz w:val="16"/>
      <w:szCs w:val="16"/>
    </w:rPr>
  </w:style>
  <w:style w:type="character" w:customStyle="1" w:styleId="a7">
    <w:name w:val="Текст выноски Знак"/>
    <w:basedOn w:val="a0"/>
    <w:link w:val="a6"/>
    <w:uiPriority w:val="99"/>
    <w:semiHidden/>
    <w:rsid w:val="00295EDA"/>
    <w:rPr>
      <w:rFonts w:ascii="Tahoma" w:eastAsia="Times New Roman" w:hAnsi="Tahoma" w:cs="Tahoma"/>
      <w:sz w:val="16"/>
      <w:szCs w:val="16"/>
      <w:lang w:eastAsia="ru-RU"/>
    </w:rPr>
  </w:style>
  <w:style w:type="paragraph" w:styleId="a8">
    <w:name w:val="Body Text"/>
    <w:basedOn w:val="a"/>
    <w:link w:val="a9"/>
    <w:uiPriority w:val="1"/>
    <w:unhideWhenUsed/>
    <w:qFormat/>
    <w:rsid w:val="00295EDA"/>
    <w:pPr>
      <w:spacing w:after="120"/>
    </w:pPr>
  </w:style>
  <w:style w:type="character" w:customStyle="1" w:styleId="a9">
    <w:name w:val="Основной текст Знак"/>
    <w:basedOn w:val="a0"/>
    <w:link w:val="a8"/>
    <w:uiPriority w:val="1"/>
    <w:rsid w:val="00295ED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295E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Title"/>
    <w:basedOn w:val="a"/>
    <w:link w:val="ab"/>
    <w:qFormat/>
    <w:rsid w:val="00295EDA"/>
    <w:pPr>
      <w:widowControl w:val="0"/>
      <w:autoSpaceDE w:val="0"/>
      <w:autoSpaceDN w:val="0"/>
      <w:spacing w:before="85"/>
      <w:ind w:left="2581" w:right="2462"/>
      <w:jc w:val="center"/>
    </w:pPr>
    <w:rPr>
      <w:sz w:val="32"/>
      <w:szCs w:val="32"/>
      <w:lang w:eastAsia="en-US"/>
    </w:rPr>
  </w:style>
  <w:style w:type="character" w:customStyle="1" w:styleId="ab">
    <w:name w:val="Название Знак"/>
    <w:basedOn w:val="a0"/>
    <w:link w:val="aa"/>
    <w:rsid w:val="00295EDA"/>
    <w:rPr>
      <w:rFonts w:ascii="Times New Roman" w:eastAsia="Times New Roman" w:hAnsi="Times New Roman" w:cs="Times New Roman"/>
      <w:sz w:val="32"/>
      <w:szCs w:val="32"/>
    </w:rPr>
  </w:style>
  <w:style w:type="paragraph" w:styleId="ac">
    <w:name w:val="List Paragraph"/>
    <w:basedOn w:val="a"/>
    <w:qFormat/>
    <w:rsid w:val="00295EDA"/>
    <w:pPr>
      <w:widowControl w:val="0"/>
      <w:autoSpaceDE w:val="0"/>
      <w:autoSpaceDN w:val="0"/>
      <w:ind w:left="284" w:right="1" w:firstLine="709"/>
      <w:jc w:val="both"/>
    </w:pPr>
    <w:rPr>
      <w:sz w:val="22"/>
      <w:szCs w:val="22"/>
      <w:lang w:eastAsia="en-US"/>
    </w:rPr>
  </w:style>
  <w:style w:type="paragraph" w:customStyle="1" w:styleId="TableParagraph">
    <w:name w:val="Table Paragraph"/>
    <w:basedOn w:val="a"/>
    <w:uiPriority w:val="1"/>
    <w:qFormat/>
    <w:rsid w:val="00295EDA"/>
    <w:pPr>
      <w:widowControl w:val="0"/>
      <w:autoSpaceDE w:val="0"/>
      <w:autoSpaceDN w:val="0"/>
    </w:pPr>
    <w:rPr>
      <w:sz w:val="22"/>
      <w:szCs w:val="22"/>
      <w:lang w:eastAsia="en-US"/>
    </w:rPr>
  </w:style>
  <w:style w:type="paragraph" w:customStyle="1" w:styleId="ConsPlusNormal">
    <w:name w:val="ConsPlusNormal"/>
    <w:rsid w:val="00295E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Cell">
    <w:name w:val="ConsPlusCell"/>
    <w:rsid w:val="00295ED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markdown-word">
    <w:name w:val="markdown-word"/>
    <w:basedOn w:val="a0"/>
    <w:rsid w:val="00295EDA"/>
  </w:style>
  <w:style w:type="paragraph" w:customStyle="1" w:styleId="ConsPlusNonformat">
    <w:name w:val="ConsPlusNonformat"/>
    <w:rsid w:val="00295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d">
    <w:name w:val="header"/>
    <w:basedOn w:val="a"/>
    <w:link w:val="ae"/>
    <w:uiPriority w:val="99"/>
    <w:unhideWhenUsed/>
    <w:rsid w:val="00295EDA"/>
    <w:pPr>
      <w:widowControl w:val="0"/>
      <w:tabs>
        <w:tab w:val="center" w:pos="4677"/>
        <w:tab w:val="right" w:pos="9355"/>
      </w:tabs>
      <w:autoSpaceDE w:val="0"/>
      <w:autoSpaceDN w:val="0"/>
    </w:pPr>
    <w:rPr>
      <w:sz w:val="22"/>
      <w:szCs w:val="22"/>
      <w:lang w:eastAsia="en-US"/>
    </w:rPr>
  </w:style>
  <w:style w:type="character" w:customStyle="1" w:styleId="ae">
    <w:name w:val="Верхний колонтитул Знак"/>
    <w:basedOn w:val="a0"/>
    <w:link w:val="ad"/>
    <w:uiPriority w:val="99"/>
    <w:rsid w:val="00295EDA"/>
    <w:rPr>
      <w:rFonts w:ascii="Times New Roman" w:eastAsia="Times New Roman" w:hAnsi="Times New Roman" w:cs="Times New Roman"/>
    </w:rPr>
  </w:style>
  <w:style w:type="paragraph" w:styleId="af">
    <w:name w:val="footer"/>
    <w:basedOn w:val="a"/>
    <w:link w:val="af0"/>
    <w:uiPriority w:val="99"/>
    <w:unhideWhenUsed/>
    <w:rsid w:val="00295EDA"/>
    <w:pPr>
      <w:widowControl w:val="0"/>
      <w:tabs>
        <w:tab w:val="center" w:pos="4677"/>
        <w:tab w:val="right" w:pos="9355"/>
      </w:tabs>
      <w:autoSpaceDE w:val="0"/>
      <w:autoSpaceDN w:val="0"/>
    </w:pPr>
    <w:rPr>
      <w:sz w:val="22"/>
      <w:szCs w:val="22"/>
      <w:lang w:eastAsia="en-US"/>
    </w:rPr>
  </w:style>
  <w:style w:type="character" w:customStyle="1" w:styleId="af0">
    <w:name w:val="Нижний колонтитул Знак"/>
    <w:basedOn w:val="a0"/>
    <w:link w:val="af"/>
    <w:uiPriority w:val="99"/>
    <w:rsid w:val="00295EDA"/>
    <w:rPr>
      <w:rFonts w:ascii="Times New Roman" w:eastAsia="Times New Roman" w:hAnsi="Times New Roman" w:cs="Times New Roman"/>
    </w:rPr>
  </w:style>
  <w:style w:type="paragraph" w:customStyle="1" w:styleId="ConsPlusTitlePage">
    <w:name w:val="ConsPlusTitlePage"/>
    <w:rsid w:val="00295EDA"/>
    <w:pPr>
      <w:widowControl w:val="0"/>
      <w:autoSpaceDE w:val="0"/>
      <w:autoSpaceDN w:val="0"/>
      <w:spacing w:after="0" w:line="240" w:lineRule="auto"/>
    </w:pPr>
    <w:rPr>
      <w:rFonts w:ascii="Tahoma" w:eastAsia="Times New Roman" w:hAnsi="Tahoma" w:cs="Tahoma"/>
      <w:sz w:val="20"/>
      <w:szCs w:val="20"/>
      <w:lang w:eastAsia="ru-RU"/>
    </w:rPr>
  </w:style>
  <w:style w:type="paragraph" w:styleId="af1">
    <w:name w:val="annotation text"/>
    <w:basedOn w:val="a"/>
    <w:link w:val="af2"/>
    <w:uiPriority w:val="99"/>
    <w:semiHidden/>
    <w:unhideWhenUsed/>
    <w:rsid w:val="00295EDA"/>
    <w:pPr>
      <w:widowControl w:val="0"/>
      <w:autoSpaceDE w:val="0"/>
      <w:autoSpaceDN w:val="0"/>
    </w:pPr>
    <w:rPr>
      <w:sz w:val="20"/>
      <w:szCs w:val="20"/>
      <w:lang w:eastAsia="en-US"/>
    </w:rPr>
  </w:style>
  <w:style w:type="character" w:customStyle="1" w:styleId="af2">
    <w:name w:val="Текст примечания Знак"/>
    <w:basedOn w:val="a0"/>
    <w:link w:val="af1"/>
    <w:uiPriority w:val="99"/>
    <w:semiHidden/>
    <w:rsid w:val="00295EDA"/>
    <w:rPr>
      <w:rFonts w:ascii="Times New Roman" w:eastAsia="Times New Roman" w:hAnsi="Times New Roman" w:cs="Times New Roman"/>
      <w:sz w:val="20"/>
      <w:szCs w:val="20"/>
    </w:rPr>
  </w:style>
  <w:style w:type="character" w:customStyle="1" w:styleId="af3">
    <w:name w:val="Тема примечания Знак"/>
    <w:basedOn w:val="af2"/>
    <w:link w:val="af4"/>
    <w:uiPriority w:val="99"/>
    <w:semiHidden/>
    <w:rsid w:val="00295EDA"/>
    <w:rPr>
      <w:rFonts w:ascii="Times New Roman" w:eastAsia="Times New Roman" w:hAnsi="Times New Roman" w:cs="Times New Roman"/>
      <w:b/>
      <w:bCs/>
      <w:sz w:val="20"/>
      <w:szCs w:val="20"/>
    </w:rPr>
  </w:style>
  <w:style w:type="paragraph" w:styleId="af4">
    <w:name w:val="annotation subject"/>
    <w:basedOn w:val="af1"/>
    <w:next w:val="af1"/>
    <w:link w:val="af3"/>
    <w:uiPriority w:val="99"/>
    <w:semiHidden/>
    <w:unhideWhenUsed/>
    <w:rsid w:val="00295EDA"/>
    <w:rPr>
      <w:b/>
      <w:bCs/>
    </w:rPr>
  </w:style>
  <w:style w:type="paragraph" w:styleId="af5">
    <w:name w:val="No Spacing"/>
    <w:qFormat/>
    <w:rsid w:val="00295EDA"/>
    <w:pPr>
      <w:spacing w:after="0" w:line="240" w:lineRule="auto"/>
    </w:pPr>
    <w:rPr>
      <w:rFonts w:ascii="Calibri" w:eastAsia="Times New Roman" w:hAnsi="Calibri" w:cs="Times New Roman"/>
      <w:lang w:eastAsia="ru-RU"/>
    </w:rPr>
  </w:style>
  <w:style w:type="paragraph" w:customStyle="1" w:styleId="af6">
    <w:name w:val="Содержимое таблицы"/>
    <w:basedOn w:val="a"/>
    <w:qFormat/>
    <w:rsid w:val="00295EDA"/>
    <w:pPr>
      <w:widowControl w:val="0"/>
      <w:shd w:val="clear" w:color="auto" w:fill="FFFFFF"/>
    </w:pPr>
    <w:rPr>
      <w:sz w:val="22"/>
      <w:szCs w:val="22"/>
      <w:lang w:eastAsia="en-US"/>
    </w:rPr>
  </w:style>
  <w:style w:type="table" w:styleId="af7">
    <w:name w:val="Table Grid"/>
    <w:basedOn w:val="a1"/>
    <w:rsid w:val="00295ED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295EDA"/>
    <w:rPr>
      <w:rFonts w:eastAsia="Times New Roman" w:cs="Times New Roman"/>
      <w:shd w:val="clear" w:color="auto" w:fill="FFFFFF"/>
    </w:rPr>
  </w:style>
  <w:style w:type="paragraph" w:customStyle="1" w:styleId="20">
    <w:name w:val="Основной текст (2)"/>
    <w:basedOn w:val="a"/>
    <w:link w:val="2"/>
    <w:rsid w:val="00295EDA"/>
    <w:pPr>
      <w:widowControl w:val="0"/>
      <w:shd w:val="clear" w:color="auto" w:fill="FFFFFF"/>
      <w:spacing w:before="60" w:after="360" w:line="0" w:lineRule="atLeast"/>
      <w:ind w:hanging="520"/>
      <w:jc w:val="center"/>
    </w:pPr>
    <w:rPr>
      <w:rFonts w:asciiTheme="minorHAnsi" w:hAnsiTheme="minorHAnsi"/>
      <w:sz w:val="22"/>
      <w:szCs w:val="22"/>
      <w:lang w:eastAsia="en-US"/>
    </w:rPr>
  </w:style>
  <w:style w:type="paragraph" w:customStyle="1" w:styleId="31">
    <w:name w:val="Основной текст 31"/>
    <w:basedOn w:val="a"/>
    <w:rsid w:val="00295EDA"/>
    <w:pPr>
      <w:suppressAutoHyphens/>
      <w:spacing w:line="216" w:lineRule="auto"/>
      <w:jc w:val="both"/>
    </w:pPr>
    <w:rPr>
      <w:rFonts w:eastAsia="Calibri"/>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ED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295EDA"/>
    <w:pPr>
      <w:widowControl w:val="0"/>
      <w:autoSpaceDE w:val="0"/>
      <w:autoSpaceDN w:val="0"/>
      <w:ind w:left="285" w:hanging="280"/>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95EDA"/>
    <w:rPr>
      <w:rFonts w:ascii="Times New Roman" w:eastAsia="Times New Roman" w:hAnsi="Times New Roman" w:cs="Times New Roman"/>
      <w:b/>
      <w:bCs/>
      <w:sz w:val="28"/>
      <w:szCs w:val="28"/>
    </w:rPr>
  </w:style>
  <w:style w:type="paragraph" w:styleId="a3">
    <w:name w:val="Normal (Web)"/>
    <w:basedOn w:val="a"/>
    <w:unhideWhenUsed/>
    <w:rsid w:val="00295EDA"/>
    <w:pPr>
      <w:spacing w:before="100" w:beforeAutospacing="1" w:after="100" w:afterAutospacing="1"/>
    </w:pPr>
  </w:style>
  <w:style w:type="paragraph" w:styleId="a4">
    <w:name w:val="Body Text Indent"/>
    <w:basedOn w:val="a"/>
    <w:link w:val="a5"/>
    <w:uiPriority w:val="99"/>
    <w:semiHidden/>
    <w:unhideWhenUsed/>
    <w:rsid w:val="00295EDA"/>
    <w:pPr>
      <w:ind w:firstLine="709"/>
      <w:jc w:val="both"/>
    </w:pPr>
    <w:rPr>
      <w:sz w:val="28"/>
      <w:szCs w:val="20"/>
    </w:rPr>
  </w:style>
  <w:style w:type="character" w:customStyle="1" w:styleId="a5">
    <w:name w:val="Основной текст с отступом Знак"/>
    <w:basedOn w:val="a0"/>
    <w:link w:val="a4"/>
    <w:uiPriority w:val="99"/>
    <w:semiHidden/>
    <w:rsid w:val="00295EDA"/>
    <w:rPr>
      <w:rFonts w:ascii="Times New Roman" w:eastAsia="Times New Roman" w:hAnsi="Times New Roman" w:cs="Times New Roman"/>
      <w:sz w:val="28"/>
      <w:szCs w:val="20"/>
      <w:lang w:eastAsia="ru-RU"/>
    </w:rPr>
  </w:style>
  <w:style w:type="paragraph" w:customStyle="1" w:styleId="ConsPlusTitle">
    <w:name w:val="ConsPlusTitle"/>
    <w:basedOn w:val="a"/>
    <w:next w:val="a"/>
    <w:rsid w:val="00295EDA"/>
    <w:pPr>
      <w:widowControl w:val="0"/>
      <w:suppressAutoHyphens/>
      <w:autoSpaceDE w:val="0"/>
    </w:pPr>
    <w:rPr>
      <w:rFonts w:ascii="Arial" w:eastAsia="Arial" w:hAnsi="Arial" w:cs="Arial"/>
      <w:b/>
      <w:bCs/>
      <w:kern w:val="2"/>
      <w:sz w:val="20"/>
      <w:szCs w:val="20"/>
      <w:lang w:eastAsia="hi-IN" w:bidi="hi-IN"/>
    </w:rPr>
  </w:style>
  <w:style w:type="paragraph" w:styleId="a6">
    <w:name w:val="Balloon Text"/>
    <w:basedOn w:val="a"/>
    <w:link w:val="a7"/>
    <w:uiPriority w:val="99"/>
    <w:semiHidden/>
    <w:unhideWhenUsed/>
    <w:rsid w:val="00295EDA"/>
    <w:rPr>
      <w:rFonts w:ascii="Tahoma" w:hAnsi="Tahoma" w:cs="Tahoma"/>
      <w:sz w:val="16"/>
      <w:szCs w:val="16"/>
    </w:rPr>
  </w:style>
  <w:style w:type="character" w:customStyle="1" w:styleId="a7">
    <w:name w:val="Текст выноски Знак"/>
    <w:basedOn w:val="a0"/>
    <w:link w:val="a6"/>
    <w:uiPriority w:val="99"/>
    <w:semiHidden/>
    <w:rsid w:val="00295EDA"/>
    <w:rPr>
      <w:rFonts w:ascii="Tahoma" w:eastAsia="Times New Roman" w:hAnsi="Tahoma" w:cs="Tahoma"/>
      <w:sz w:val="16"/>
      <w:szCs w:val="16"/>
      <w:lang w:eastAsia="ru-RU"/>
    </w:rPr>
  </w:style>
  <w:style w:type="paragraph" w:styleId="a8">
    <w:name w:val="Body Text"/>
    <w:basedOn w:val="a"/>
    <w:link w:val="a9"/>
    <w:uiPriority w:val="1"/>
    <w:unhideWhenUsed/>
    <w:qFormat/>
    <w:rsid w:val="00295EDA"/>
    <w:pPr>
      <w:spacing w:after="120"/>
    </w:pPr>
  </w:style>
  <w:style w:type="character" w:customStyle="1" w:styleId="a9">
    <w:name w:val="Основной текст Знак"/>
    <w:basedOn w:val="a0"/>
    <w:link w:val="a8"/>
    <w:uiPriority w:val="1"/>
    <w:rsid w:val="00295ED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295E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Title"/>
    <w:basedOn w:val="a"/>
    <w:link w:val="ab"/>
    <w:qFormat/>
    <w:rsid w:val="00295EDA"/>
    <w:pPr>
      <w:widowControl w:val="0"/>
      <w:autoSpaceDE w:val="0"/>
      <w:autoSpaceDN w:val="0"/>
      <w:spacing w:before="85"/>
      <w:ind w:left="2581" w:right="2462"/>
      <w:jc w:val="center"/>
    </w:pPr>
    <w:rPr>
      <w:sz w:val="32"/>
      <w:szCs w:val="32"/>
      <w:lang w:eastAsia="en-US"/>
    </w:rPr>
  </w:style>
  <w:style w:type="character" w:customStyle="1" w:styleId="ab">
    <w:name w:val="Название Знак"/>
    <w:basedOn w:val="a0"/>
    <w:link w:val="aa"/>
    <w:rsid w:val="00295EDA"/>
    <w:rPr>
      <w:rFonts w:ascii="Times New Roman" w:eastAsia="Times New Roman" w:hAnsi="Times New Roman" w:cs="Times New Roman"/>
      <w:sz w:val="32"/>
      <w:szCs w:val="32"/>
    </w:rPr>
  </w:style>
  <w:style w:type="paragraph" w:styleId="ac">
    <w:name w:val="List Paragraph"/>
    <w:basedOn w:val="a"/>
    <w:qFormat/>
    <w:rsid w:val="00295EDA"/>
    <w:pPr>
      <w:widowControl w:val="0"/>
      <w:autoSpaceDE w:val="0"/>
      <w:autoSpaceDN w:val="0"/>
      <w:ind w:left="284" w:right="1" w:firstLine="709"/>
      <w:jc w:val="both"/>
    </w:pPr>
    <w:rPr>
      <w:sz w:val="22"/>
      <w:szCs w:val="22"/>
      <w:lang w:eastAsia="en-US"/>
    </w:rPr>
  </w:style>
  <w:style w:type="paragraph" w:customStyle="1" w:styleId="TableParagraph">
    <w:name w:val="Table Paragraph"/>
    <w:basedOn w:val="a"/>
    <w:uiPriority w:val="1"/>
    <w:qFormat/>
    <w:rsid w:val="00295EDA"/>
    <w:pPr>
      <w:widowControl w:val="0"/>
      <w:autoSpaceDE w:val="0"/>
      <w:autoSpaceDN w:val="0"/>
    </w:pPr>
    <w:rPr>
      <w:sz w:val="22"/>
      <w:szCs w:val="22"/>
      <w:lang w:eastAsia="en-US"/>
    </w:rPr>
  </w:style>
  <w:style w:type="paragraph" w:customStyle="1" w:styleId="ConsPlusNormal">
    <w:name w:val="ConsPlusNormal"/>
    <w:rsid w:val="00295E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Cell">
    <w:name w:val="ConsPlusCell"/>
    <w:rsid w:val="00295ED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markdown-word">
    <w:name w:val="markdown-word"/>
    <w:basedOn w:val="a0"/>
    <w:rsid w:val="00295EDA"/>
  </w:style>
  <w:style w:type="paragraph" w:customStyle="1" w:styleId="ConsPlusNonformat">
    <w:name w:val="ConsPlusNonformat"/>
    <w:rsid w:val="00295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d">
    <w:name w:val="header"/>
    <w:basedOn w:val="a"/>
    <w:link w:val="ae"/>
    <w:uiPriority w:val="99"/>
    <w:unhideWhenUsed/>
    <w:rsid w:val="00295EDA"/>
    <w:pPr>
      <w:widowControl w:val="0"/>
      <w:tabs>
        <w:tab w:val="center" w:pos="4677"/>
        <w:tab w:val="right" w:pos="9355"/>
      </w:tabs>
      <w:autoSpaceDE w:val="0"/>
      <w:autoSpaceDN w:val="0"/>
    </w:pPr>
    <w:rPr>
      <w:sz w:val="22"/>
      <w:szCs w:val="22"/>
      <w:lang w:eastAsia="en-US"/>
    </w:rPr>
  </w:style>
  <w:style w:type="character" w:customStyle="1" w:styleId="ae">
    <w:name w:val="Верхний колонтитул Знак"/>
    <w:basedOn w:val="a0"/>
    <w:link w:val="ad"/>
    <w:uiPriority w:val="99"/>
    <w:rsid w:val="00295EDA"/>
    <w:rPr>
      <w:rFonts w:ascii="Times New Roman" w:eastAsia="Times New Roman" w:hAnsi="Times New Roman" w:cs="Times New Roman"/>
    </w:rPr>
  </w:style>
  <w:style w:type="paragraph" w:styleId="af">
    <w:name w:val="footer"/>
    <w:basedOn w:val="a"/>
    <w:link w:val="af0"/>
    <w:uiPriority w:val="99"/>
    <w:unhideWhenUsed/>
    <w:rsid w:val="00295EDA"/>
    <w:pPr>
      <w:widowControl w:val="0"/>
      <w:tabs>
        <w:tab w:val="center" w:pos="4677"/>
        <w:tab w:val="right" w:pos="9355"/>
      </w:tabs>
      <w:autoSpaceDE w:val="0"/>
      <w:autoSpaceDN w:val="0"/>
    </w:pPr>
    <w:rPr>
      <w:sz w:val="22"/>
      <w:szCs w:val="22"/>
      <w:lang w:eastAsia="en-US"/>
    </w:rPr>
  </w:style>
  <w:style w:type="character" w:customStyle="1" w:styleId="af0">
    <w:name w:val="Нижний колонтитул Знак"/>
    <w:basedOn w:val="a0"/>
    <w:link w:val="af"/>
    <w:uiPriority w:val="99"/>
    <w:rsid w:val="00295EDA"/>
    <w:rPr>
      <w:rFonts w:ascii="Times New Roman" w:eastAsia="Times New Roman" w:hAnsi="Times New Roman" w:cs="Times New Roman"/>
    </w:rPr>
  </w:style>
  <w:style w:type="paragraph" w:customStyle="1" w:styleId="ConsPlusTitlePage">
    <w:name w:val="ConsPlusTitlePage"/>
    <w:rsid w:val="00295EDA"/>
    <w:pPr>
      <w:widowControl w:val="0"/>
      <w:autoSpaceDE w:val="0"/>
      <w:autoSpaceDN w:val="0"/>
      <w:spacing w:after="0" w:line="240" w:lineRule="auto"/>
    </w:pPr>
    <w:rPr>
      <w:rFonts w:ascii="Tahoma" w:eastAsia="Times New Roman" w:hAnsi="Tahoma" w:cs="Tahoma"/>
      <w:sz w:val="20"/>
      <w:szCs w:val="20"/>
      <w:lang w:eastAsia="ru-RU"/>
    </w:rPr>
  </w:style>
  <w:style w:type="paragraph" w:styleId="af1">
    <w:name w:val="annotation text"/>
    <w:basedOn w:val="a"/>
    <w:link w:val="af2"/>
    <w:uiPriority w:val="99"/>
    <w:semiHidden/>
    <w:unhideWhenUsed/>
    <w:rsid w:val="00295EDA"/>
    <w:pPr>
      <w:widowControl w:val="0"/>
      <w:autoSpaceDE w:val="0"/>
      <w:autoSpaceDN w:val="0"/>
    </w:pPr>
    <w:rPr>
      <w:sz w:val="20"/>
      <w:szCs w:val="20"/>
      <w:lang w:eastAsia="en-US"/>
    </w:rPr>
  </w:style>
  <w:style w:type="character" w:customStyle="1" w:styleId="af2">
    <w:name w:val="Текст примечания Знак"/>
    <w:basedOn w:val="a0"/>
    <w:link w:val="af1"/>
    <w:uiPriority w:val="99"/>
    <w:semiHidden/>
    <w:rsid w:val="00295EDA"/>
    <w:rPr>
      <w:rFonts w:ascii="Times New Roman" w:eastAsia="Times New Roman" w:hAnsi="Times New Roman" w:cs="Times New Roman"/>
      <w:sz w:val="20"/>
      <w:szCs w:val="20"/>
    </w:rPr>
  </w:style>
  <w:style w:type="character" w:customStyle="1" w:styleId="af3">
    <w:name w:val="Тема примечания Знак"/>
    <w:basedOn w:val="af2"/>
    <w:link w:val="af4"/>
    <w:uiPriority w:val="99"/>
    <w:semiHidden/>
    <w:rsid w:val="00295EDA"/>
    <w:rPr>
      <w:rFonts w:ascii="Times New Roman" w:eastAsia="Times New Roman" w:hAnsi="Times New Roman" w:cs="Times New Roman"/>
      <w:b/>
      <w:bCs/>
      <w:sz w:val="20"/>
      <w:szCs w:val="20"/>
    </w:rPr>
  </w:style>
  <w:style w:type="paragraph" w:styleId="af4">
    <w:name w:val="annotation subject"/>
    <w:basedOn w:val="af1"/>
    <w:next w:val="af1"/>
    <w:link w:val="af3"/>
    <w:uiPriority w:val="99"/>
    <w:semiHidden/>
    <w:unhideWhenUsed/>
    <w:rsid w:val="00295EDA"/>
    <w:rPr>
      <w:b/>
      <w:bCs/>
    </w:rPr>
  </w:style>
  <w:style w:type="paragraph" w:styleId="af5">
    <w:name w:val="No Spacing"/>
    <w:qFormat/>
    <w:rsid w:val="00295EDA"/>
    <w:pPr>
      <w:spacing w:after="0" w:line="240" w:lineRule="auto"/>
    </w:pPr>
    <w:rPr>
      <w:rFonts w:ascii="Calibri" w:eastAsia="Times New Roman" w:hAnsi="Calibri" w:cs="Times New Roman"/>
      <w:lang w:eastAsia="ru-RU"/>
    </w:rPr>
  </w:style>
  <w:style w:type="paragraph" w:customStyle="1" w:styleId="af6">
    <w:name w:val="Содержимое таблицы"/>
    <w:basedOn w:val="a"/>
    <w:qFormat/>
    <w:rsid w:val="00295EDA"/>
    <w:pPr>
      <w:widowControl w:val="0"/>
      <w:shd w:val="clear" w:color="auto" w:fill="FFFFFF"/>
    </w:pPr>
    <w:rPr>
      <w:sz w:val="22"/>
      <w:szCs w:val="22"/>
      <w:lang w:eastAsia="en-US"/>
    </w:rPr>
  </w:style>
  <w:style w:type="table" w:styleId="af7">
    <w:name w:val="Table Grid"/>
    <w:basedOn w:val="a1"/>
    <w:rsid w:val="00295ED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295EDA"/>
    <w:rPr>
      <w:rFonts w:eastAsia="Times New Roman" w:cs="Times New Roman"/>
      <w:shd w:val="clear" w:color="auto" w:fill="FFFFFF"/>
    </w:rPr>
  </w:style>
  <w:style w:type="paragraph" w:customStyle="1" w:styleId="20">
    <w:name w:val="Основной текст (2)"/>
    <w:basedOn w:val="a"/>
    <w:link w:val="2"/>
    <w:rsid w:val="00295EDA"/>
    <w:pPr>
      <w:widowControl w:val="0"/>
      <w:shd w:val="clear" w:color="auto" w:fill="FFFFFF"/>
      <w:spacing w:before="60" w:after="360" w:line="0" w:lineRule="atLeast"/>
      <w:ind w:hanging="520"/>
      <w:jc w:val="center"/>
    </w:pPr>
    <w:rPr>
      <w:rFonts w:asciiTheme="minorHAnsi" w:hAnsiTheme="minorHAnsi"/>
      <w:sz w:val="22"/>
      <w:szCs w:val="22"/>
      <w:lang w:eastAsia="en-US"/>
    </w:rPr>
  </w:style>
  <w:style w:type="paragraph" w:customStyle="1" w:styleId="31">
    <w:name w:val="Основной текст 31"/>
    <w:basedOn w:val="a"/>
    <w:rsid w:val="00295EDA"/>
    <w:pPr>
      <w:suppressAutoHyphens/>
      <w:spacing w:line="216" w:lineRule="auto"/>
      <w:jc w:val="both"/>
    </w:pPr>
    <w:rPr>
      <w:rFonts w:eastAsia="Calibri"/>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40&amp;n=257466" TargetMode="External"/><Relationship Id="rId13" Type="http://schemas.openxmlformats.org/officeDocument/2006/relationships/hyperlink" Target="https://login.consultant.ru/link/?req=doc&amp;base=RLAW240&amp;n=255788&amp;dst=100719" TargetMode="External"/><Relationship Id="rId18" Type="http://schemas.openxmlformats.org/officeDocument/2006/relationships/header" Target="header3.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image" Target="media/image4.png"/><Relationship Id="rId7" Type="http://schemas.openxmlformats.org/officeDocument/2006/relationships/image" Target="media/image2.png"/><Relationship Id="rId12" Type="http://schemas.openxmlformats.org/officeDocument/2006/relationships/hyperlink" Target="https://login.consultant.ru/link/?req=doc&amp;base=RLAW240&amp;n=255788&amp;dst=100719" TargetMode="External"/><Relationship Id="rId17" Type="http://schemas.openxmlformats.org/officeDocument/2006/relationships/header" Target="header2.xml"/><Relationship Id="rId25" Type="http://schemas.openxmlformats.org/officeDocument/2006/relationships/header" Target="header8.xml"/><Relationship Id="rId33"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login.consultant.ru/link/?req=doc&amp;base=LAW&amp;n=495935" TargetMode="Externa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RLAW240&amp;n=255788&amp;dst=100719" TargetMode="External"/><Relationship Id="rId24" Type="http://schemas.openxmlformats.org/officeDocument/2006/relationships/header" Target="header7.xml"/><Relationship Id="rId32" Type="http://schemas.openxmlformats.org/officeDocument/2006/relationships/hyperlink" Target="https://login.consultant.ru/link/?req=doc&amp;base=LAW&amp;n=47789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240&amp;n=255788&amp;dst=101010" TargetMode="External"/><Relationship Id="rId23" Type="http://schemas.openxmlformats.org/officeDocument/2006/relationships/hyperlink" Target="https://login.consultant.ru/link/?req=doc&amp;base=LAW&amp;n=495935" TargetMode="External"/><Relationship Id="rId28" Type="http://schemas.openxmlformats.org/officeDocument/2006/relationships/hyperlink" Target="https://login.consultant.ru/link/?req=doc&amp;base=LAW&amp;n=495935" TargetMode="External"/><Relationship Id="rId36" Type="http://schemas.openxmlformats.org/officeDocument/2006/relationships/fontTable" Target="fontTable.xml"/><Relationship Id="rId10" Type="http://schemas.openxmlformats.org/officeDocument/2006/relationships/hyperlink" Target="https://login.consultant.ru/link/?req=doc&amp;base=RLAW240&amp;n=255788&amp;dst=100804" TargetMode="Externa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yperlink" Target="https://login.consultant.ru/link/?req=doc&amp;base=LAW&amp;n=495710" TargetMode="External"/><Relationship Id="rId14" Type="http://schemas.openxmlformats.org/officeDocument/2006/relationships/hyperlink" Target="https://login.consultant.ru/link/?req=doc&amp;base=LAW&amp;n=495710" TargetMode="External"/><Relationship Id="rId22" Type="http://schemas.openxmlformats.org/officeDocument/2006/relationships/header" Target="header6.xml"/><Relationship Id="rId27" Type="http://schemas.openxmlformats.org/officeDocument/2006/relationships/hyperlink" Target="https://login.consultant.ru/link/?req=doc&amp;base=LAW&amp;n=495935" TargetMode="External"/><Relationship Id="rId30" Type="http://schemas.openxmlformats.org/officeDocument/2006/relationships/header" Target="header11.xml"/><Relationship Id="rId35"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104</Pages>
  <Words>31828</Words>
  <Characters>181423</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cp:keywords/>
  <dc:description/>
  <cp:lastModifiedBy>Елена Николаевна</cp:lastModifiedBy>
  <cp:revision>2</cp:revision>
  <dcterms:created xsi:type="dcterms:W3CDTF">2026-09-23T11:35:00Z</dcterms:created>
  <dcterms:modified xsi:type="dcterms:W3CDTF">2026-09-23T12:28:00Z</dcterms:modified>
</cp:coreProperties>
</file>