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65" w:rsidRDefault="00C61F65" w:rsidP="00C61F65">
      <w:pPr>
        <w:spacing w:line="360" w:lineRule="auto"/>
        <w:rPr>
          <w:rFonts w:ascii="Bookman Old Style" w:hAnsi="Bookman Old Style"/>
          <w:b/>
          <w:sz w:val="76"/>
          <w:szCs w:val="76"/>
        </w:rPr>
      </w:pPr>
    </w:p>
    <w:p w:rsidR="00C61F65" w:rsidRDefault="00C61F65" w:rsidP="00C61F65">
      <w:pPr>
        <w:spacing w:line="360" w:lineRule="auto"/>
        <w:rPr>
          <w:rFonts w:ascii="Bookman Old Style" w:hAnsi="Bookman Old Style"/>
          <w:b/>
          <w:sz w:val="76"/>
          <w:szCs w:val="76"/>
        </w:rPr>
      </w:pPr>
    </w:p>
    <w:p w:rsidR="00C61F65" w:rsidRDefault="00C61F65" w:rsidP="00C61F65">
      <w:pPr>
        <w:spacing w:line="360" w:lineRule="auto"/>
        <w:rPr>
          <w:rFonts w:ascii="Bookman Old Style" w:hAnsi="Bookman Old Style"/>
          <w:b/>
          <w:sz w:val="76"/>
          <w:szCs w:val="76"/>
        </w:rPr>
      </w:pPr>
    </w:p>
    <w:p w:rsidR="00C61F65" w:rsidRDefault="00C61F65" w:rsidP="00C61F65">
      <w:pPr>
        <w:spacing w:line="360" w:lineRule="auto"/>
        <w:jc w:val="center"/>
        <w:rPr>
          <w:rFonts w:ascii="Bookman Old Style" w:hAnsi="Bookman Old Style"/>
          <w:b/>
          <w:sz w:val="76"/>
          <w:szCs w:val="76"/>
        </w:rPr>
      </w:pPr>
    </w:p>
    <w:p w:rsidR="00C61F65" w:rsidRDefault="00C61F65" w:rsidP="00C61F65">
      <w:pPr>
        <w:spacing w:line="360" w:lineRule="auto"/>
        <w:jc w:val="center"/>
        <w:rPr>
          <w:rFonts w:ascii="Calibri" w:hAnsi="Calibri"/>
          <w:b/>
          <w:sz w:val="76"/>
          <w:szCs w:val="76"/>
        </w:rPr>
      </w:pPr>
      <w:r>
        <w:rPr>
          <w:rFonts w:ascii="Bookman Old Style" w:hAnsi="Bookman Old Style"/>
          <w:b/>
          <w:sz w:val="76"/>
          <w:szCs w:val="76"/>
        </w:rPr>
        <w:t>ИНФОРМАЦИОННЫЙ</w:t>
      </w:r>
    </w:p>
    <w:p w:rsidR="00C61F65" w:rsidRDefault="00C61F65" w:rsidP="00C61F65">
      <w:pPr>
        <w:jc w:val="center"/>
        <w:rPr>
          <w:b/>
          <w:sz w:val="72"/>
          <w:szCs w:val="72"/>
        </w:rPr>
      </w:pPr>
      <w:r>
        <w:rPr>
          <w:rFonts w:ascii="Bookman Old Style" w:hAnsi="Bookman Old Style"/>
          <w:b/>
          <w:sz w:val="80"/>
          <w:szCs w:val="80"/>
        </w:rPr>
        <w:t>БЮЛЛЕТЕНЬ</w:t>
      </w:r>
    </w:p>
    <w:p w:rsidR="00C61F65" w:rsidRDefault="00C61F65" w:rsidP="00C61F65">
      <w:pPr>
        <w:jc w:val="center"/>
        <w:rPr>
          <w:b/>
          <w:sz w:val="48"/>
          <w:szCs w:val="48"/>
        </w:rPr>
      </w:pPr>
    </w:p>
    <w:p w:rsidR="00C61F65" w:rsidRDefault="00C61F65" w:rsidP="00C61F65">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C61F65" w:rsidRDefault="00C61F65" w:rsidP="00C61F65">
      <w:pPr>
        <w:jc w:val="center"/>
        <w:rPr>
          <w:rFonts w:ascii="Bookman Old Style" w:hAnsi="Bookman Old Style"/>
          <w:b/>
          <w:sz w:val="34"/>
          <w:szCs w:val="34"/>
        </w:rPr>
      </w:pPr>
      <w:r>
        <w:rPr>
          <w:rFonts w:ascii="Bookman Old Style" w:hAnsi="Bookman Old Style"/>
          <w:b/>
          <w:sz w:val="34"/>
          <w:szCs w:val="34"/>
        </w:rPr>
        <w:t>ОРЛОВСКИЙ МУНИЦИПАЛЬНЫЙ ОКРУГ</w:t>
      </w:r>
    </w:p>
    <w:p w:rsidR="00C61F65" w:rsidRDefault="00C61F65" w:rsidP="00C61F65">
      <w:pPr>
        <w:jc w:val="center"/>
        <w:rPr>
          <w:rFonts w:ascii="Bookman Old Style" w:hAnsi="Bookman Old Style"/>
          <w:b/>
          <w:sz w:val="34"/>
          <w:szCs w:val="34"/>
        </w:rPr>
      </w:pPr>
      <w:r>
        <w:rPr>
          <w:rFonts w:ascii="Bookman Old Style" w:hAnsi="Bookman Old Style"/>
          <w:b/>
          <w:sz w:val="34"/>
          <w:szCs w:val="34"/>
        </w:rPr>
        <w:t>КИРОВСКОЙ  ОБЛАСТИ</w:t>
      </w:r>
    </w:p>
    <w:p w:rsidR="00C61F65" w:rsidRDefault="00C61F65" w:rsidP="00C61F65">
      <w:pPr>
        <w:jc w:val="center"/>
        <w:rPr>
          <w:rFonts w:ascii="Calibri" w:hAnsi="Calibri"/>
          <w:b/>
          <w:sz w:val="32"/>
          <w:szCs w:val="32"/>
        </w:rPr>
      </w:pPr>
    </w:p>
    <w:p w:rsidR="00C61F65" w:rsidRDefault="00C61F65" w:rsidP="00C61F65">
      <w:pPr>
        <w:jc w:val="center"/>
        <w:rPr>
          <w:rFonts w:ascii="Bookman Old Style" w:hAnsi="Bookman Old Style"/>
          <w:b/>
          <w:sz w:val="22"/>
          <w:szCs w:val="22"/>
        </w:rPr>
      </w:pPr>
      <w:r>
        <w:rPr>
          <w:rFonts w:ascii="Bookman Old Style" w:hAnsi="Bookman Old Style"/>
          <w:b/>
        </w:rPr>
        <w:t>(ОФИЦИАЛЬНОЕ    ИЗДАНИЕ)</w:t>
      </w:r>
    </w:p>
    <w:p w:rsidR="00C61F65" w:rsidRDefault="00C61F65" w:rsidP="00C61F65">
      <w:pPr>
        <w:jc w:val="center"/>
        <w:rPr>
          <w:rFonts w:ascii="Bookman Old Style" w:hAnsi="Bookman Old Style"/>
          <w:b/>
          <w:sz w:val="40"/>
          <w:szCs w:val="40"/>
        </w:rPr>
      </w:pPr>
    </w:p>
    <w:p w:rsidR="00C61F65" w:rsidRDefault="00C61F65" w:rsidP="00C61F65">
      <w:pPr>
        <w:rPr>
          <w:rFonts w:ascii="Bookman Old Style" w:hAnsi="Bookman Old Style"/>
          <w:b/>
          <w:sz w:val="40"/>
          <w:szCs w:val="40"/>
        </w:rPr>
      </w:pPr>
    </w:p>
    <w:p w:rsidR="00C61F65" w:rsidRDefault="00C61F65" w:rsidP="00C61F65">
      <w:pPr>
        <w:rPr>
          <w:rFonts w:ascii="Bookman Old Style" w:hAnsi="Bookman Old Style"/>
          <w:b/>
          <w:sz w:val="40"/>
          <w:szCs w:val="40"/>
        </w:rPr>
      </w:pPr>
    </w:p>
    <w:p w:rsidR="00C61F65" w:rsidRDefault="00C61F65" w:rsidP="00C61F65">
      <w:pPr>
        <w:rPr>
          <w:rFonts w:ascii="Bookman Old Style" w:hAnsi="Bookman Old Style"/>
          <w:b/>
          <w:sz w:val="40"/>
          <w:szCs w:val="40"/>
        </w:rPr>
      </w:pPr>
    </w:p>
    <w:p w:rsidR="00C61F65" w:rsidRDefault="00C61F65" w:rsidP="00C61F65">
      <w:pPr>
        <w:rPr>
          <w:rFonts w:ascii="Bookman Old Style" w:hAnsi="Bookman Old Style"/>
          <w:b/>
          <w:sz w:val="40"/>
          <w:szCs w:val="40"/>
        </w:rPr>
      </w:pPr>
    </w:p>
    <w:p w:rsidR="00C61F65" w:rsidRDefault="00C61F65" w:rsidP="00C61F65">
      <w:pPr>
        <w:rPr>
          <w:rFonts w:ascii="Bookman Old Style" w:hAnsi="Bookman Old Style"/>
          <w:b/>
          <w:sz w:val="40"/>
          <w:szCs w:val="40"/>
        </w:rPr>
      </w:pPr>
    </w:p>
    <w:p w:rsidR="00C61F65" w:rsidRDefault="00C61F65" w:rsidP="00C61F65">
      <w:pPr>
        <w:rPr>
          <w:rFonts w:ascii="Bookman Old Style" w:hAnsi="Bookman Old Style"/>
          <w:b/>
          <w:sz w:val="40"/>
          <w:szCs w:val="40"/>
        </w:rPr>
      </w:pPr>
    </w:p>
    <w:p w:rsidR="00C61F65" w:rsidRDefault="00C61F65" w:rsidP="00C61F65">
      <w:pPr>
        <w:rPr>
          <w:rFonts w:ascii="Bookman Old Style" w:hAnsi="Bookman Old Style"/>
          <w:b/>
          <w:color w:val="FF0000"/>
          <w:sz w:val="40"/>
          <w:szCs w:val="40"/>
        </w:rPr>
      </w:pPr>
    </w:p>
    <w:p w:rsidR="00C61F65" w:rsidRDefault="00C61F65" w:rsidP="00C61F65">
      <w:pPr>
        <w:jc w:val="center"/>
        <w:rPr>
          <w:rFonts w:ascii="Bookman Old Style" w:hAnsi="Bookman Old Style"/>
          <w:b/>
          <w:sz w:val="40"/>
          <w:szCs w:val="40"/>
        </w:rPr>
      </w:pPr>
      <w:r>
        <w:rPr>
          <w:rFonts w:ascii="Bookman Old Style" w:hAnsi="Bookman Old Style"/>
          <w:b/>
          <w:sz w:val="40"/>
          <w:szCs w:val="40"/>
        </w:rPr>
        <w:t xml:space="preserve">№ 8  </w:t>
      </w:r>
    </w:p>
    <w:p w:rsidR="00C61F65" w:rsidRDefault="00C61F65" w:rsidP="00C61F65">
      <w:pPr>
        <w:jc w:val="center"/>
        <w:rPr>
          <w:rFonts w:ascii="Bookman Old Style" w:hAnsi="Bookman Old Style"/>
          <w:b/>
          <w:sz w:val="40"/>
          <w:szCs w:val="40"/>
        </w:rPr>
      </w:pPr>
      <w:r>
        <w:rPr>
          <w:rFonts w:ascii="Bookman Old Style" w:hAnsi="Bookman Old Style"/>
          <w:b/>
          <w:sz w:val="40"/>
          <w:szCs w:val="40"/>
        </w:rPr>
        <w:t>Март  2026</w:t>
      </w:r>
    </w:p>
    <w:p w:rsidR="00C61F65" w:rsidRDefault="00C61F65" w:rsidP="00C61F65">
      <w:pPr>
        <w:rPr>
          <w:b/>
          <w:sz w:val="56"/>
          <w:szCs w:val="56"/>
        </w:rPr>
      </w:pPr>
    </w:p>
    <w:p w:rsidR="00C61F65" w:rsidRDefault="00C61F65" w:rsidP="00C61F65">
      <w:pPr>
        <w:jc w:val="center"/>
        <w:rPr>
          <w:b/>
          <w:sz w:val="56"/>
          <w:szCs w:val="56"/>
        </w:rPr>
      </w:pPr>
      <w:r>
        <w:rPr>
          <w:b/>
          <w:sz w:val="56"/>
          <w:szCs w:val="56"/>
        </w:rPr>
        <w:t>Содержание</w:t>
      </w:r>
    </w:p>
    <w:p w:rsidR="00C61F65" w:rsidRDefault="00C61F65" w:rsidP="00C61F65">
      <w:pPr>
        <w:jc w:val="center"/>
        <w:rPr>
          <w:b/>
          <w:sz w:val="56"/>
          <w:szCs w:val="56"/>
        </w:rPr>
      </w:pPr>
    </w:p>
    <w:p w:rsidR="00C61F65" w:rsidRDefault="00C61F65"/>
    <w:tbl>
      <w:tblPr>
        <w:tblW w:w="102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356"/>
      </w:tblGrid>
      <w:tr w:rsidR="00C61F65" w:rsidRPr="00B01BAC" w:rsidTr="00C61F65">
        <w:trPr>
          <w:trHeight w:val="565"/>
        </w:trPr>
        <w:tc>
          <w:tcPr>
            <w:tcW w:w="851" w:type="dxa"/>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1</w:t>
            </w:r>
          </w:p>
        </w:tc>
        <w:tc>
          <w:tcPr>
            <w:tcW w:w="9356" w:type="dxa"/>
            <w:vAlign w:val="center"/>
          </w:tcPr>
          <w:p w:rsidR="00C61F65" w:rsidRPr="00C61F65" w:rsidRDefault="00C61F65" w:rsidP="00C61F65">
            <w:pPr>
              <w:jc w:val="both"/>
              <w:rPr>
                <w:rFonts w:eastAsia="Calibri"/>
                <w:sz w:val="28"/>
                <w:szCs w:val="28"/>
              </w:rPr>
            </w:pPr>
            <w:r w:rsidRPr="00C61F65">
              <w:rPr>
                <w:sz w:val="28"/>
                <w:szCs w:val="28"/>
              </w:rPr>
              <w:t>Решение Думы Орловского муниципального округа от 27.02.2026 № 8/81 «</w:t>
            </w:r>
            <w:r w:rsidRPr="00C61F65">
              <w:rPr>
                <w:bCs/>
                <w:sz w:val="28"/>
                <w:szCs w:val="28"/>
              </w:rPr>
              <w:t>О внесении изменений в решение Думы Орловского муниципального округа от 12.12.2025 № 5/47»</w:t>
            </w:r>
          </w:p>
        </w:tc>
      </w:tr>
      <w:tr w:rsidR="00C61F65" w:rsidRPr="00B01BAC" w:rsidTr="00C61F65">
        <w:trPr>
          <w:trHeight w:val="565"/>
        </w:trPr>
        <w:tc>
          <w:tcPr>
            <w:tcW w:w="851" w:type="dxa"/>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2</w:t>
            </w:r>
          </w:p>
        </w:tc>
        <w:tc>
          <w:tcPr>
            <w:tcW w:w="9356" w:type="dxa"/>
            <w:vAlign w:val="center"/>
          </w:tcPr>
          <w:p w:rsidR="00C61F65" w:rsidRPr="00C61F65" w:rsidRDefault="00C61F65" w:rsidP="00F47176">
            <w:pPr>
              <w:pStyle w:val="ConsPlusTitle"/>
              <w:widowControl/>
              <w:jc w:val="both"/>
              <w:rPr>
                <w:rFonts w:ascii="Times New Roman" w:hAnsi="Times New Roman" w:cs="Times New Roman"/>
                <w:b w:val="0"/>
                <w:bCs w:val="0"/>
                <w:sz w:val="28"/>
                <w:szCs w:val="28"/>
              </w:rPr>
            </w:pPr>
            <w:r w:rsidRPr="00C61F65">
              <w:rPr>
                <w:rFonts w:ascii="Times New Roman" w:hAnsi="Times New Roman" w:cs="Times New Roman"/>
                <w:b w:val="0"/>
                <w:sz w:val="28"/>
                <w:szCs w:val="28"/>
              </w:rPr>
              <w:t>Решение Думы Орловского муниципального округа от 27.02.2026 № 8/82</w:t>
            </w:r>
            <w:r w:rsidRPr="00C61F65">
              <w:rPr>
                <w:rFonts w:ascii="Times New Roman" w:hAnsi="Times New Roman" w:cs="Times New Roman"/>
                <w:b w:val="0"/>
                <w:bCs w:val="0"/>
                <w:sz w:val="28"/>
                <w:szCs w:val="28"/>
              </w:rPr>
              <w:t xml:space="preserve"> «О внесении изменений в решение Думы Орловского муниципального округа от  24.10.2025 № 2/25»</w:t>
            </w:r>
          </w:p>
        </w:tc>
      </w:tr>
      <w:tr w:rsidR="00C61F65" w:rsidRPr="00B01BAC" w:rsidTr="00C61F65">
        <w:trPr>
          <w:trHeight w:val="565"/>
        </w:trPr>
        <w:tc>
          <w:tcPr>
            <w:tcW w:w="851" w:type="dxa"/>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3</w:t>
            </w:r>
          </w:p>
        </w:tc>
        <w:tc>
          <w:tcPr>
            <w:tcW w:w="9356" w:type="dxa"/>
            <w:vAlign w:val="center"/>
          </w:tcPr>
          <w:p w:rsidR="00C61F65" w:rsidRPr="00C61F65" w:rsidRDefault="00C61F65" w:rsidP="00F47176">
            <w:pPr>
              <w:pStyle w:val="a6"/>
              <w:ind w:right="-22"/>
              <w:jc w:val="both"/>
              <w:rPr>
                <w:bCs/>
                <w:sz w:val="28"/>
                <w:szCs w:val="28"/>
              </w:rPr>
            </w:pPr>
            <w:r w:rsidRPr="00C61F65">
              <w:rPr>
                <w:sz w:val="28"/>
                <w:szCs w:val="28"/>
              </w:rPr>
              <w:t>Решение Думы Орловского муниципального округа от 27.02.2026 № 8/84 «</w:t>
            </w:r>
            <w:r w:rsidRPr="00C61F65">
              <w:rPr>
                <w:bCs/>
                <w:sz w:val="28"/>
                <w:szCs w:val="28"/>
              </w:rPr>
              <w:t>О внесении изменений в решение Думы Орловского муниципального округа от 19.12.2025 № 7/67»</w:t>
            </w:r>
          </w:p>
        </w:tc>
      </w:tr>
      <w:tr w:rsidR="00C61F65" w:rsidRPr="00B01BAC" w:rsidTr="00C61F65">
        <w:trPr>
          <w:trHeight w:val="565"/>
        </w:trPr>
        <w:tc>
          <w:tcPr>
            <w:tcW w:w="851" w:type="dxa"/>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4</w:t>
            </w:r>
          </w:p>
        </w:tc>
        <w:tc>
          <w:tcPr>
            <w:tcW w:w="9356" w:type="dxa"/>
            <w:vAlign w:val="center"/>
          </w:tcPr>
          <w:p w:rsidR="00C61F65" w:rsidRPr="00C61F65" w:rsidRDefault="00C61F65" w:rsidP="00F47176">
            <w:pPr>
              <w:pStyle w:val="a6"/>
              <w:ind w:right="-22"/>
              <w:jc w:val="both"/>
              <w:rPr>
                <w:bCs/>
                <w:sz w:val="28"/>
                <w:szCs w:val="28"/>
              </w:rPr>
            </w:pPr>
            <w:r w:rsidRPr="00C61F65">
              <w:rPr>
                <w:sz w:val="28"/>
                <w:szCs w:val="28"/>
              </w:rPr>
              <w:t>Решение Думы Орловского муниципального округа от 27.02.2026 № 8/86 «О порядке установки памятников, мемориальных досок и других памятных знаков на территории муниципального образования Орловский муниципальный округ Кировской области»</w:t>
            </w:r>
          </w:p>
        </w:tc>
      </w:tr>
      <w:tr w:rsidR="00C61F65" w:rsidRPr="00B01BAC" w:rsidTr="00C61F65">
        <w:trPr>
          <w:trHeight w:val="565"/>
        </w:trPr>
        <w:tc>
          <w:tcPr>
            <w:tcW w:w="851" w:type="dxa"/>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5</w:t>
            </w:r>
          </w:p>
        </w:tc>
        <w:tc>
          <w:tcPr>
            <w:tcW w:w="9356" w:type="dxa"/>
            <w:vAlign w:val="center"/>
          </w:tcPr>
          <w:p w:rsidR="00C61F65" w:rsidRPr="00C61F65" w:rsidRDefault="00C61F65" w:rsidP="00F47176">
            <w:pPr>
              <w:autoSpaceDE w:val="0"/>
              <w:autoSpaceDN w:val="0"/>
              <w:adjustRightInd w:val="0"/>
              <w:contextualSpacing/>
              <w:jc w:val="both"/>
              <w:rPr>
                <w:bCs/>
                <w:sz w:val="28"/>
                <w:szCs w:val="28"/>
              </w:rPr>
            </w:pPr>
            <w:r w:rsidRPr="00C61F65">
              <w:rPr>
                <w:sz w:val="28"/>
                <w:szCs w:val="28"/>
              </w:rPr>
              <w:t>Решение Думы Орловского муниципального округа от 27.02.2026 № 8/87 «О назначении публичных слушаний по проекту правил благоустройства территории муниципального образования Орловский муниципальный округ Кировской области»</w:t>
            </w:r>
          </w:p>
        </w:tc>
      </w:tr>
      <w:tr w:rsidR="00C61F65" w:rsidRPr="00B01BAC" w:rsidTr="00C61F65">
        <w:trPr>
          <w:trHeight w:val="369"/>
        </w:trPr>
        <w:tc>
          <w:tcPr>
            <w:tcW w:w="851" w:type="dxa"/>
            <w:tcBorders>
              <w:top w:val="single" w:sz="4" w:space="0" w:color="auto"/>
              <w:left w:val="single" w:sz="4" w:space="0" w:color="auto"/>
              <w:bottom w:val="single" w:sz="4" w:space="0" w:color="auto"/>
              <w:right w:val="single" w:sz="4" w:space="0" w:color="auto"/>
            </w:tcBorders>
            <w:vAlign w:val="center"/>
          </w:tcPr>
          <w:p w:rsidR="00C61F65"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6</w:t>
            </w:r>
          </w:p>
        </w:tc>
        <w:tc>
          <w:tcPr>
            <w:tcW w:w="9356" w:type="dxa"/>
            <w:tcBorders>
              <w:top w:val="single" w:sz="4" w:space="0" w:color="auto"/>
              <w:left w:val="single" w:sz="4" w:space="0" w:color="auto"/>
              <w:bottom w:val="single" w:sz="4" w:space="0" w:color="auto"/>
              <w:right w:val="single" w:sz="4" w:space="0" w:color="auto"/>
            </w:tcBorders>
            <w:vAlign w:val="center"/>
          </w:tcPr>
          <w:p w:rsidR="00C61F65" w:rsidRPr="00C61F65" w:rsidRDefault="00C61F65" w:rsidP="00C61F65">
            <w:pPr>
              <w:contextualSpacing/>
              <w:jc w:val="both"/>
              <w:rPr>
                <w:bCs/>
                <w:sz w:val="28"/>
                <w:szCs w:val="28"/>
              </w:rPr>
            </w:pPr>
            <w:r w:rsidRPr="00C61F65">
              <w:rPr>
                <w:sz w:val="28"/>
                <w:szCs w:val="28"/>
              </w:rPr>
              <w:t>Решение Думы Орловского муниципального округа от 27.02.2026 № 8/88 «</w:t>
            </w:r>
            <w:r w:rsidRPr="00C61F65">
              <w:rPr>
                <w:bCs/>
                <w:sz w:val="28"/>
                <w:szCs w:val="28"/>
              </w:rPr>
              <w:t>О внесении изменений в решение Думы Орловского муниципального округа от 18.12.2025 № 6/56»</w:t>
            </w:r>
          </w:p>
        </w:tc>
      </w:tr>
      <w:tr w:rsidR="00C61F65" w:rsidRPr="00B01BAC" w:rsidTr="00C61F65">
        <w:trPr>
          <w:trHeight w:val="369"/>
        </w:trPr>
        <w:tc>
          <w:tcPr>
            <w:tcW w:w="851" w:type="dxa"/>
            <w:tcBorders>
              <w:top w:val="single" w:sz="4" w:space="0" w:color="auto"/>
              <w:left w:val="single" w:sz="4" w:space="0" w:color="auto"/>
              <w:bottom w:val="single" w:sz="4" w:space="0" w:color="auto"/>
              <w:right w:val="single" w:sz="4" w:space="0" w:color="auto"/>
            </w:tcBorders>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7</w:t>
            </w:r>
          </w:p>
        </w:tc>
        <w:tc>
          <w:tcPr>
            <w:tcW w:w="9356" w:type="dxa"/>
            <w:tcBorders>
              <w:top w:val="single" w:sz="4" w:space="0" w:color="auto"/>
              <w:left w:val="single" w:sz="4" w:space="0" w:color="auto"/>
              <w:bottom w:val="single" w:sz="4" w:space="0" w:color="auto"/>
              <w:right w:val="single" w:sz="4" w:space="0" w:color="auto"/>
            </w:tcBorders>
            <w:vAlign w:val="center"/>
          </w:tcPr>
          <w:p w:rsidR="00C61F65" w:rsidRPr="00C61F65" w:rsidRDefault="00C61F65" w:rsidP="00F47176">
            <w:pPr>
              <w:pStyle w:val="ConsPlusTitle"/>
              <w:jc w:val="both"/>
              <w:rPr>
                <w:rFonts w:ascii="Times New Roman" w:hAnsi="Times New Roman" w:cs="Times New Roman"/>
                <w:b w:val="0"/>
                <w:sz w:val="28"/>
                <w:szCs w:val="28"/>
              </w:rPr>
            </w:pPr>
            <w:r w:rsidRPr="00C61F65">
              <w:rPr>
                <w:rFonts w:ascii="Times New Roman" w:hAnsi="Times New Roman" w:cs="Times New Roman"/>
                <w:b w:val="0"/>
                <w:sz w:val="28"/>
                <w:szCs w:val="28"/>
              </w:rPr>
              <w:t>Решение Думы Орловского муниципального округа от 27.02.2026 № 8/89 «О фонде  поддержки инициатив граждан «Орловские инициативы»</w:t>
            </w:r>
          </w:p>
        </w:tc>
      </w:tr>
      <w:tr w:rsidR="00C61F65" w:rsidRPr="00B01BAC" w:rsidTr="00C61F65">
        <w:trPr>
          <w:trHeight w:val="369"/>
        </w:trPr>
        <w:tc>
          <w:tcPr>
            <w:tcW w:w="851" w:type="dxa"/>
            <w:tcBorders>
              <w:top w:val="single" w:sz="4" w:space="0" w:color="auto"/>
              <w:left w:val="single" w:sz="4" w:space="0" w:color="auto"/>
              <w:bottom w:val="single" w:sz="4" w:space="0" w:color="auto"/>
              <w:right w:val="single" w:sz="4" w:space="0" w:color="auto"/>
            </w:tcBorders>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8</w:t>
            </w:r>
          </w:p>
        </w:tc>
        <w:tc>
          <w:tcPr>
            <w:tcW w:w="9356" w:type="dxa"/>
            <w:tcBorders>
              <w:top w:val="single" w:sz="4" w:space="0" w:color="auto"/>
              <w:left w:val="single" w:sz="4" w:space="0" w:color="auto"/>
              <w:bottom w:val="single" w:sz="4" w:space="0" w:color="auto"/>
              <w:right w:val="single" w:sz="4" w:space="0" w:color="auto"/>
            </w:tcBorders>
            <w:vAlign w:val="center"/>
          </w:tcPr>
          <w:p w:rsidR="00C61F65" w:rsidRPr="00C61F65" w:rsidRDefault="00C61F65" w:rsidP="00F47176">
            <w:pPr>
              <w:pStyle w:val="af3"/>
              <w:keepNext w:val="0"/>
              <w:keepLines w:val="0"/>
              <w:widowControl w:val="0"/>
              <w:suppressAutoHyphens/>
              <w:spacing w:after="0"/>
              <w:ind w:right="0"/>
              <w:rPr>
                <w:b w:val="0"/>
                <w:szCs w:val="28"/>
              </w:rPr>
            </w:pPr>
            <w:r w:rsidRPr="00C61F65">
              <w:rPr>
                <w:b w:val="0"/>
                <w:szCs w:val="28"/>
              </w:rPr>
              <w:t>Решение Думы Орловского муниципального округа от 27.02.2026 № 8/90 «</w:t>
            </w:r>
            <w:r w:rsidRPr="00C61F65">
              <w:rPr>
                <w:rFonts w:eastAsia="Calibri"/>
                <w:b w:val="0"/>
                <w:szCs w:val="28"/>
              </w:rPr>
              <w:t xml:space="preserve">Об утверждении перечня объектов муниципального имущества,  подлежащих приватизации в 2026 году» </w:t>
            </w:r>
          </w:p>
        </w:tc>
      </w:tr>
      <w:tr w:rsidR="00C61F65" w:rsidRPr="00B01BAC" w:rsidTr="00C61F65">
        <w:trPr>
          <w:trHeight w:val="369"/>
        </w:trPr>
        <w:tc>
          <w:tcPr>
            <w:tcW w:w="851" w:type="dxa"/>
            <w:tcBorders>
              <w:top w:val="single" w:sz="4" w:space="0" w:color="auto"/>
              <w:left w:val="single" w:sz="4" w:space="0" w:color="auto"/>
              <w:bottom w:val="single" w:sz="4" w:space="0" w:color="auto"/>
              <w:right w:val="single" w:sz="4" w:space="0" w:color="auto"/>
            </w:tcBorders>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9</w:t>
            </w:r>
          </w:p>
        </w:tc>
        <w:tc>
          <w:tcPr>
            <w:tcW w:w="9356" w:type="dxa"/>
            <w:tcBorders>
              <w:top w:val="single" w:sz="4" w:space="0" w:color="auto"/>
              <w:left w:val="single" w:sz="4" w:space="0" w:color="auto"/>
              <w:bottom w:val="single" w:sz="4" w:space="0" w:color="auto"/>
              <w:right w:val="single" w:sz="4" w:space="0" w:color="auto"/>
            </w:tcBorders>
            <w:vAlign w:val="center"/>
          </w:tcPr>
          <w:p w:rsidR="00C61F65" w:rsidRPr="00C61F65" w:rsidRDefault="00C61F65" w:rsidP="00C61F65">
            <w:pPr>
              <w:tabs>
                <w:tab w:val="left" w:pos="8931"/>
              </w:tabs>
              <w:contextualSpacing/>
              <w:jc w:val="both"/>
              <w:rPr>
                <w:rFonts w:eastAsia="Calibri"/>
                <w:sz w:val="28"/>
                <w:szCs w:val="28"/>
              </w:rPr>
            </w:pPr>
            <w:r w:rsidRPr="00C61F65">
              <w:rPr>
                <w:sz w:val="28"/>
                <w:szCs w:val="28"/>
              </w:rPr>
              <w:t>Решение Думы Орловского муниципального округа от 27.02.2026 № 8/92 «Об утверждении порядка перечисления муниципальными унитарными предприятиями в бюджет муниципального образования Орловский муниципальный округ Кировской области части прибыли, оставшейся в их распоряжении после уплаты налогов и иных обязательных платежей»</w:t>
            </w:r>
          </w:p>
        </w:tc>
      </w:tr>
      <w:tr w:rsidR="00C61F65" w:rsidRPr="00B01BAC" w:rsidTr="00C61F65">
        <w:trPr>
          <w:trHeight w:val="369"/>
        </w:trPr>
        <w:tc>
          <w:tcPr>
            <w:tcW w:w="851" w:type="dxa"/>
            <w:tcBorders>
              <w:top w:val="single" w:sz="4" w:space="0" w:color="auto"/>
              <w:left w:val="single" w:sz="4" w:space="0" w:color="auto"/>
              <w:bottom w:val="single" w:sz="4" w:space="0" w:color="auto"/>
              <w:right w:val="single" w:sz="4" w:space="0" w:color="auto"/>
            </w:tcBorders>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10</w:t>
            </w:r>
          </w:p>
        </w:tc>
        <w:tc>
          <w:tcPr>
            <w:tcW w:w="9356" w:type="dxa"/>
            <w:tcBorders>
              <w:top w:val="single" w:sz="4" w:space="0" w:color="auto"/>
              <w:left w:val="single" w:sz="4" w:space="0" w:color="auto"/>
              <w:bottom w:val="single" w:sz="4" w:space="0" w:color="auto"/>
              <w:right w:val="single" w:sz="4" w:space="0" w:color="auto"/>
            </w:tcBorders>
            <w:vAlign w:val="center"/>
          </w:tcPr>
          <w:p w:rsidR="00C61F65" w:rsidRPr="00C61F65" w:rsidRDefault="00C61F65" w:rsidP="00F47176">
            <w:pPr>
              <w:jc w:val="both"/>
              <w:rPr>
                <w:sz w:val="28"/>
                <w:szCs w:val="28"/>
              </w:rPr>
            </w:pPr>
            <w:r w:rsidRPr="00C61F65">
              <w:rPr>
                <w:sz w:val="28"/>
                <w:szCs w:val="28"/>
              </w:rPr>
              <w:t>Решение Думы Орловского муниципального округа от 27.02.2026 № 8/93 «</w:t>
            </w:r>
            <w:r w:rsidRPr="00C61F65">
              <w:rPr>
                <w:bCs/>
                <w:sz w:val="28"/>
                <w:szCs w:val="28"/>
              </w:rPr>
              <w:t xml:space="preserve">О внесении изменений в решение Орловской сельской Думы от </w:t>
            </w:r>
            <w:r w:rsidRPr="00C61F65">
              <w:rPr>
                <w:color w:val="000000"/>
                <w:sz w:val="28"/>
                <w:szCs w:val="28"/>
              </w:rPr>
              <w:t xml:space="preserve">28.06.2016 </w:t>
            </w:r>
            <w:r w:rsidRPr="00C61F65">
              <w:rPr>
                <w:sz w:val="28"/>
                <w:szCs w:val="28"/>
              </w:rPr>
              <w:t>№ 43/263»</w:t>
            </w:r>
          </w:p>
        </w:tc>
      </w:tr>
      <w:tr w:rsidR="00C61F65" w:rsidRPr="00B01BAC" w:rsidTr="00C61F65">
        <w:trPr>
          <w:trHeight w:val="369"/>
        </w:trPr>
        <w:tc>
          <w:tcPr>
            <w:tcW w:w="851" w:type="dxa"/>
            <w:tcBorders>
              <w:top w:val="single" w:sz="4" w:space="0" w:color="auto"/>
              <w:left w:val="single" w:sz="4" w:space="0" w:color="auto"/>
              <w:bottom w:val="single" w:sz="4" w:space="0" w:color="auto"/>
              <w:right w:val="single" w:sz="4" w:space="0" w:color="auto"/>
            </w:tcBorders>
            <w:vAlign w:val="center"/>
          </w:tcPr>
          <w:p w:rsidR="00C61F65" w:rsidRPr="00B01BAC" w:rsidRDefault="00C61F65" w:rsidP="00F47176">
            <w:pPr>
              <w:pStyle w:val="aff0"/>
              <w:jc w:val="center"/>
              <w:rPr>
                <w:rFonts w:ascii="Times New Roman" w:hAnsi="Times New Roman"/>
                <w:bCs/>
                <w:color w:val="000000"/>
                <w:spacing w:val="-3"/>
                <w:sz w:val="28"/>
                <w:szCs w:val="28"/>
              </w:rPr>
            </w:pPr>
            <w:r>
              <w:rPr>
                <w:rFonts w:ascii="Times New Roman" w:hAnsi="Times New Roman"/>
                <w:bCs/>
                <w:color w:val="000000"/>
                <w:spacing w:val="-3"/>
                <w:sz w:val="28"/>
                <w:szCs w:val="28"/>
              </w:rPr>
              <w:t>11</w:t>
            </w:r>
          </w:p>
        </w:tc>
        <w:tc>
          <w:tcPr>
            <w:tcW w:w="9356" w:type="dxa"/>
            <w:tcBorders>
              <w:top w:val="single" w:sz="4" w:space="0" w:color="auto"/>
              <w:left w:val="single" w:sz="4" w:space="0" w:color="auto"/>
              <w:bottom w:val="single" w:sz="4" w:space="0" w:color="auto"/>
              <w:right w:val="single" w:sz="4" w:space="0" w:color="auto"/>
            </w:tcBorders>
            <w:vAlign w:val="center"/>
          </w:tcPr>
          <w:p w:rsidR="00C61F65" w:rsidRPr="00B01BAC" w:rsidRDefault="00C61F65" w:rsidP="00F47176">
            <w:pPr>
              <w:tabs>
                <w:tab w:val="left" w:pos="6838"/>
              </w:tabs>
              <w:ind w:right="33"/>
              <w:jc w:val="both"/>
              <w:rPr>
                <w:rFonts w:eastAsia="Calibri"/>
                <w:sz w:val="28"/>
                <w:szCs w:val="28"/>
              </w:rPr>
            </w:pPr>
            <w:r>
              <w:rPr>
                <w:rFonts w:eastAsia="Calibri"/>
                <w:sz w:val="28"/>
                <w:szCs w:val="28"/>
              </w:rPr>
              <w:t>Извещение</w:t>
            </w:r>
          </w:p>
        </w:tc>
      </w:tr>
    </w:tbl>
    <w:p w:rsidR="00C61F65" w:rsidRDefault="00C61F65"/>
    <w:p w:rsidR="00C61F65" w:rsidRDefault="00C61F65"/>
    <w:p w:rsidR="00C61F65" w:rsidRDefault="00C61F65" w:rsidP="00C61F65">
      <w:pPr>
        <w:suppressAutoHyphens/>
        <w:ind w:right="267"/>
        <w:jc w:val="center"/>
        <w:rPr>
          <w:b/>
          <w:sz w:val="20"/>
          <w:szCs w:val="20"/>
          <w:lang w:eastAsia="ar-SA"/>
        </w:rPr>
      </w:pPr>
    </w:p>
    <w:p w:rsidR="00C61F65" w:rsidRDefault="00C61F65" w:rsidP="00C61F65">
      <w:pPr>
        <w:suppressAutoHyphens/>
        <w:ind w:right="267"/>
        <w:jc w:val="center"/>
        <w:rPr>
          <w:b/>
          <w:sz w:val="20"/>
          <w:szCs w:val="20"/>
          <w:lang w:eastAsia="ar-SA"/>
        </w:rPr>
      </w:pPr>
    </w:p>
    <w:p w:rsidR="00C61F65" w:rsidRDefault="00C61F65" w:rsidP="00C61F65">
      <w:pPr>
        <w:suppressAutoHyphens/>
        <w:ind w:right="267"/>
        <w:jc w:val="center"/>
        <w:rPr>
          <w:b/>
          <w:sz w:val="20"/>
          <w:szCs w:val="20"/>
          <w:lang w:eastAsia="ar-SA"/>
        </w:rPr>
      </w:pPr>
    </w:p>
    <w:p w:rsidR="00C61F65" w:rsidRDefault="00C61F65" w:rsidP="00C61F65">
      <w:pPr>
        <w:suppressAutoHyphens/>
        <w:ind w:right="267"/>
        <w:jc w:val="center"/>
        <w:rPr>
          <w:b/>
          <w:sz w:val="20"/>
          <w:szCs w:val="20"/>
          <w:lang w:eastAsia="ar-SA"/>
        </w:rPr>
      </w:pPr>
    </w:p>
    <w:p w:rsidR="00C61F65" w:rsidRDefault="00C61F65" w:rsidP="00C61F65">
      <w:pPr>
        <w:suppressAutoHyphens/>
        <w:ind w:right="267"/>
        <w:jc w:val="center"/>
        <w:rPr>
          <w:b/>
          <w:sz w:val="20"/>
          <w:szCs w:val="20"/>
          <w:lang w:eastAsia="ar-SA"/>
        </w:rPr>
      </w:pPr>
    </w:p>
    <w:p w:rsidR="00C61F65" w:rsidRDefault="00C61F65" w:rsidP="00C61F65">
      <w:pPr>
        <w:suppressAutoHyphens/>
        <w:ind w:right="267"/>
        <w:jc w:val="center"/>
        <w:rPr>
          <w:b/>
          <w:sz w:val="20"/>
          <w:szCs w:val="20"/>
          <w:lang w:eastAsia="ar-SA"/>
        </w:rPr>
      </w:pPr>
    </w:p>
    <w:p w:rsidR="00C61F65" w:rsidRPr="00C61F65" w:rsidRDefault="00C61F65" w:rsidP="00C61F65">
      <w:pPr>
        <w:suppressAutoHyphens/>
        <w:ind w:right="267"/>
        <w:jc w:val="center"/>
        <w:rPr>
          <w:b/>
          <w:sz w:val="20"/>
          <w:szCs w:val="20"/>
          <w:lang w:eastAsia="ar-SA"/>
        </w:rPr>
      </w:pPr>
      <w:r w:rsidRPr="00C61F65">
        <w:rPr>
          <w:b/>
          <w:sz w:val="20"/>
          <w:szCs w:val="20"/>
          <w:lang w:eastAsia="ar-SA"/>
        </w:rPr>
        <w:lastRenderedPageBreak/>
        <w:t xml:space="preserve">   </w:t>
      </w:r>
      <w:r w:rsidRPr="00C61F65">
        <w:rPr>
          <w:b/>
          <w:noProof/>
          <w:sz w:val="20"/>
          <w:szCs w:val="20"/>
        </w:rPr>
        <w:drawing>
          <wp:inline distT="0" distB="0" distL="0" distR="0" wp14:anchorId="1A53F200" wp14:editId="21779815">
            <wp:extent cx="413385" cy="516890"/>
            <wp:effectExtent l="0" t="0" r="5715" b="0"/>
            <wp:docPr id="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516890"/>
                    </a:xfrm>
                    <a:prstGeom prst="rect">
                      <a:avLst/>
                    </a:prstGeom>
                    <a:noFill/>
                    <a:ln>
                      <a:noFill/>
                    </a:ln>
                  </pic:spPr>
                </pic:pic>
              </a:graphicData>
            </a:graphic>
          </wp:inline>
        </w:drawing>
      </w:r>
    </w:p>
    <w:p w:rsidR="00C61F65" w:rsidRPr="00C61F65" w:rsidRDefault="00C61F65" w:rsidP="00C61F65">
      <w:pPr>
        <w:jc w:val="center"/>
        <w:rPr>
          <w:b/>
          <w:sz w:val="20"/>
          <w:szCs w:val="20"/>
        </w:rPr>
      </w:pPr>
      <w:r w:rsidRPr="00C61F65">
        <w:rPr>
          <w:b/>
          <w:sz w:val="20"/>
          <w:szCs w:val="20"/>
        </w:rPr>
        <w:t xml:space="preserve">ДУМА ОРЛОВСКОГО МУНИЦИПАЛЬНОГО ОКРУГА </w:t>
      </w:r>
    </w:p>
    <w:p w:rsidR="00C61F65" w:rsidRPr="00C61F65" w:rsidRDefault="00C61F65" w:rsidP="00C61F65">
      <w:pPr>
        <w:jc w:val="center"/>
        <w:rPr>
          <w:b/>
          <w:sz w:val="20"/>
          <w:szCs w:val="20"/>
        </w:rPr>
      </w:pPr>
      <w:r w:rsidRPr="00C61F65">
        <w:rPr>
          <w:b/>
          <w:sz w:val="20"/>
          <w:szCs w:val="20"/>
        </w:rPr>
        <w:t xml:space="preserve">КИРОВСКОЙ ОБЛАСТИ </w:t>
      </w:r>
    </w:p>
    <w:p w:rsidR="00C61F65" w:rsidRPr="00C61F65" w:rsidRDefault="00C61F65" w:rsidP="00C61F65">
      <w:pPr>
        <w:ind w:left="-142" w:firstLine="142"/>
        <w:jc w:val="center"/>
        <w:rPr>
          <w:sz w:val="20"/>
          <w:szCs w:val="20"/>
        </w:rPr>
      </w:pPr>
      <w:r w:rsidRPr="00C61F65">
        <w:rPr>
          <w:b/>
          <w:sz w:val="20"/>
          <w:szCs w:val="20"/>
        </w:rPr>
        <w:t>ПЕРВОГО СОЗЫВА</w:t>
      </w:r>
    </w:p>
    <w:p w:rsidR="00C61F65" w:rsidRPr="00C61F65" w:rsidRDefault="00C61F65" w:rsidP="00C61F65">
      <w:pPr>
        <w:spacing w:line="276" w:lineRule="auto"/>
        <w:ind w:firstLine="720"/>
        <w:jc w:val="center"/>
        <w:rPr>
          <w:sz w:val="20"/>
          <w:szCs w:val="20"/>
        </w:rPr>
      </w:pPr>
    </w:p>
    <w:p w:rsidR="00C61F65" w:rsidRPr="00C61F65" w:rsidRDefault="00C61F65" w:rsidP="00C61F65">
      <w:pPr>
        <w:spacing w:line="276" w:lineRule="auto"/>
        <w:ind w:left="3534" w:firstLine="720"/>
        <w:rPr>
          <w:b/>
          <w:sz w:val="20"/>
          <w:szCs w:val="20"/>
        </w:rPr>
      </w:pPr>
      <w:r w:rsidRPr="00C61F65">
        <w:rPr>
          <w:b/>
          <w:sz w:val="20"/>
          <w:szCs w:val="20"/>
        </w:rPr>
        <w:t xml:space="preserve">РЕШЕНИЕ </w:t>
      </w:r>
    </w:p>
    <w:p w:rsidR="00C61F65" w:rsidRPr="00C61F65" w:rsidRDefault="00C61F65" w:rsidP="00C61F65">
      <w:pPr>
        <w:spacing w:line="276" w:lineRule="auto"/>
        <w:ind w:firstLine="720"/>
        <w:jc w:val="center"/>
        <w:rPr>
          <w:sz w:val="20"/>
          <w:szCs w:val="20"/>
        </w:rPr>
      </w:pPr>
    </w:p>
    <w:p w:rsidR="00C61F65" w:rsidRPr="00C61F65" w:rsidRDefault="00C61F65" w:rsidP="00C61F65">
      <w:pPr>
        <w:tabs>
          <w:tab w:val="left" w:pos="7468"/>
        </w:tabs>
        <w:spacing w:line="360" w:lineRule="auto"/>
        <w:rPr>
          <w:sz w:val="20"/>
          <w:szCs w:val="20"/>
        </w:rPr>
      </w:pPr>
      <w:r w:rsidRPr="00C61F65">
        <w:rPr>
          <w:sz w:val="20"/>
          <w:szCs w:val="20"/>
        </w:rPr>
        <w:t>27.02.2026</w:t>
      </w:r>
      <w:r w:rsidRPr="00C61F65">
        <w:rPr>
          <w:sz w:val="20"/>
          <w:szCs w:val="20"/>
        </w:rPr>
        <w:tab/>
      </w:r>
      <w:r w:rsidRPr="00C61F65">
        <w:rPr>
          <w:sz w:val="20"/>
          <w:szCs w:val="20"/>
        </w:rPr>
        <w:tab/>
      </w:r>
      <w:r w:rsidRPr="00C61F65">
        <w:rPr>
          <w:sz w:val="20"/>
          <w:szCs w:val="20"/>
        </w:rPr>
        <w:tab/>
      </w:r>
      <w:r w:rsidRPr="00C61F65">
        <w:rPr>
          <w:sz w:val="20"/>
          <w:szCs w:val="20"/>
        </w:rPr>
        <w:tab/>
        <w:t>№ 8/81</w:t>
      </w:r>
    </w:p>
    <w:p w:rsidR="00C61F65" w:rsidRPr="00C61F65" w:rsidRDefault="00C61F65" w:rsidP="00C61F65">
      <w:pPr>
        <w:spacing w:line="276" w:lineRule="auto"/>
        <w:ind w:firstLine="720"/>
        <w:jc w:val="center"/>
        <w:rPr>
          <w:sz w:val="20"/>
          <w:szCs w:val="20"/>
        </w:rPr>
      </w:pPr>
      <w:r w:rsidRPr="00C61F65">
        <w:rPr>
          <w:sz w:val="20"/>
          <w:szCs w:val="20"/>
        </w:rPr>
        <w:t xml:space="preserve">                                                                              </w:t>
      </w:r>
      <w:r w:rsidRPr="00C61F65">
        <w:rPr>
          <w:sz w:val="20"/>
          <w:szCs w:val="20"/>
          <w:u w:val="single"/>
        </w:rPr>
        <w:t xml:space="preserve">          </w:t>
      </w:r>
    </w:p>
    <w:p w:rsidR="00C61F65" w:rsidRPr="00C61F65" w:rsidRDefault="00C61F65" w:rsidP="00C61F65">
      <w:pPr>
        <w:spacing w:line="276" w:lineRule="auto"/>
        <w:ind w:firstLine="720"/>
        <w:rPr>
          <w:sz w:val="20"/>
          <w:szCs w:val="20"/>
        </w:rPr>
      </w:pPr>
      <w:r w:rsidRPr="00C61F65">
        <w:rPr>
          <w:sz w:val="20"/>
          <w:szCs w:val="20"/>
        </w:rPr>
        <w:t xml:space="preserve">                                                    г. Орлов  </w:t>
      </w:r>
    </w:p>
    <w:p w:rsidR="00C61F65" w:rsidRPr="00C61F65" w:rsidRDefault="00C61F65" w:rsidP="00C61F65">
      <w:pPr>
        <w:spacing w:line="276" w:lineRule="auto"/>
        <w:ind w:firstLine="720"/>
        <w:rPr>
          <w:sz w:val="20"/>
          <w:szCs w:val="20"/>
        </w:rPr>
      </w:pPr>
    </w:p>
    <w:p w:rsidR="00C61F65" w:rsidRPr="00C61F65" w:rsidRDefault="00C61F65" w:rsidP="00C61F65">
      <w:pPr>
        <w:pStyle w:val="1"/>
        <w:spacing w:line="276" w:lineRule="auto"/>
        <w:rPr>
          <w:b/>
          <w:sz w:val="20"/>
          <w:szCs w:val="20"/>
        </w:rPr>
      </w:pPr>
      <w:r w:rsidRPr="00C61F65">
        <w:rPr>
          <w:b/>
          <w:sz w:val="20"/>
          <w:szCs w:val="20"/>
        </w:rPr>
        <w:t xml:space="preserve">О внесении изменений  в решение Думы Орловского муниципального округа </w:t>
      </w:r>
    </w:p>
    <w:p w:rsidR="00C61F65" w:rsidRPr="00C61F65" w:rsidRDefault="00C61F65" w:rsidP="00C61F65">
      <w:pPr>
        <w:pStyle w:val="1"/>
        <w:spacing w:line="276" w:lineRule="auto"/>
        <w:rPr>
          <w:b/>
          <w:sz w:val="20"/>
          <w:szCs w:val="20"/>
        </w:rPr>
      </w:pPr>
      <w:r w:rsidRPr="00C61F65">
        <w:rPr>
          <w:b/>
          <w:sz w:val="20"/>
          <w:szCs w:val="20"/>
        </w:rPr>
        <w:t>от    12.12.2025  № 5/47</w:t>
      </w:r>
    </w:p>
    <w:p w:rsidR="00C61F65" w:rsidRPr="00C61F65" w:rsidRDefault="00C61F65" w:rsidP="00C61F65">
      <w:pPr>
        <w:rPr>
          <w:sz w:val="20"/>
          <w:szCs w:val="20"/>
        </w:rPr>
      </w:pPr>
    </w:p>
    <w:p w:rsidR="00C61F65" w:rsidRPr="00C61F65" w:rsidRDefault="00C61F65" w:rsidP="00C61F65">
      <w:pPr>
        <w:ind w:firstLine="720"/>
        <w:jc w:val="both"/>
        <w:rPr>
          <w:sz w:val="20"/>
          <w:szCs w:val="20"/>
        </w:rPr>
      </w:pPr>
      <w:r w:rsidRPr="00C61F65">
        <w:rPr>
          <w:sz w:val="20"/>
          <w:szCs w:val="20"/>
        </w:rPr>
        <w:t xml:space="preserve"> На основании  статьи 21 пункта 1 подпункта 2 Устава муниципального образования Орловский муниципальный округ Кировской области от 28.11.2025 № 4/46 Дума Орловского муниципального округа  РЕШИЛА:         Внести в решение Думы Орловского муниципального округа от  12.12.2025  № 5/47 «О бюджете Орловского муниципального образования Орловский муниципальный округ Кировской области  на 2026 год и  на плановый период 2027 и 2028 годов» следующие изменения:</w:t>
      </w:r>
    </w:p>
    <w:p w:rsidR="00C61F65" w:rsidRPr="00C61F65" w:rsidRDefault="00C61F65" w:rsidP="00C61F65">
      <w:pPr>
        <w:ind w:firstLine="720"/>
        <w:jc w:val="both"/>
        <w:rPr>
          <w:sz w:val="20"/>
          <w:szCs w:val="20"/>
        </w:rPr>
      </w:pPr>
      <w:r w:rsidRPr="00C61F65">
        <w:rPr>
          <w:sz w:val="20"/>
          <w:szCs w:val="20"/>
        </w:rPr>
        <w:t xml:space="preserve"> 1. В пункте 1 приложение №1 «Основные характеристики  бюджета района  на 2026 год и на плановый период 2027 и 2028 годов» изложить в новой редакции. Прилагается.  </w:t>
      </w:r>
    </w:p>
    <w:p w:rsidR="00C61F65" w:rsidRPr="00C61F65" w:rsidRDefault="00C61F65" w:rsidP="00C61F65">
      <w:pPr>
        <w:ind w:firstLine="720"/>
        <w:jc w:val="both"/>
        <w:rPr>
          <w:sz w:val="20"/>
          <w:szCs w:val="20"/>
        </w:rPr>
      </w:pPr>
      <w:r w:rsidRPr="00C61F65">
        <w:rPr>
          <w:sz w:val="20"/>
          <w:szCs w:val="20"/>
        </w:rPr>
        <w:t xml:space="preserve">2. </w:t>
      </w:r>
      <w:proofErr w:type="gramStart"/>
      <w:r w:rsidRPr="00C61F65">
        <w:rPr>
          <w:sz w:val="20"/>
          <w:szCs w:val="20"/>
        </w:rPr>
        <w:t>В пункте 2  приложение № 2  «Объемы поступления  налоговых и  неналоговых доходов общей суммой и по статьям классификации доходов бюджетов, а также объемы безвозмездных поступлений по подстатьям классификации доходов бюджетов на 2026 год»,  приложение № 3 «Объемы поступления  налоговых и  неналоговых доходов общей суммой и по статьям классификации доходов бюджетов, а также объемы безвозмездных поступлений по подстатьям классификации доходов бюджетов на 2027</w:t>
      </w:r>
      <w:proofErr w:type="gramEnd"/>
      <w:r w:rsidRPr="00C61F65">
        <w:rPr>
          <w:sz w:val="20"/>
          <w:szCs w:val="20"/>
        </w:rPr>
        <w:t xml:space="preserve"> год и 2028 год»   изложить в новой редакции. Прилагается.  </w:t>
      </w:r>
    </w:p>
    <w:p w:rsidR="00C61F65" w:rsidRPr="00C61F65" w:rsidRDefault="00C61F65" w:rsidP="00C61F65">
      <w:pPr>
        <w:ind w:firstLine="720"/>
        <w:jc w:val="both"/>
        <w:rPr>
          <w:sz w:val="20"/>
          <w:szCs w:val="20"/>
        </w:rPr>
      </w:pPr>
      <w:r w:rsidRPr="00C61F65">
        <w:rPr>
          <w:sz w:val="20"/>
          <w:szCs w:val="20"/>
        </w:rPr>
        <w:t xml:space="preserve"> 3. В пункте 3 приложение № 4 «Перечень и коды главных распорядителей средств бюджета  муниципального округа» утвердить в новой редакции. Прилагается.</w:t>
      </w:r>
    </w:p>
    <w:p w:rsidR="00C61F65" w:rsidRPr="00C61F65" w:rsidRDefault="00C61F65" w:rsidP="00C61F65">
      <w:pPr>
        <w:ind w:firstLine="720"/>
        <w:jc w:val="both"/>
        <w:rPr>
          <w:sz w:val="20"/>
          <w:szCs w:val="20"/>
        </w:rPr>
      </w:pPr>
      <w:r w:rsidRPr="00C61F65">
        <w:rPr>
          <w:sz w:val="20"/>
          <w:szCs w:val="20"/>
        </w:rPr>
        <w:t xml:space="preserve">4. В пункте 4  Приложение № 5 «Распределение бюджетных ассигнований по разделам и подразделам классификации расходов бюджетов на 2026 год», Приложение № 6 «Распределение бюджетных ассигнований по разделам и подразделам классификации расходов бюджетов на 2027 год и на 2028 год», изложить в новой редакции. Прилагается.  </w:t>
      </w:r>
    </w:p>
    <w:p w:rsidR="00C61F65" w:rsidRPr="00C61F65" w:rsidRDefault="00C61F65" w:rsidP="00C61F65">
      <w:pPr>
        <w:ind w:firstLine="720"/>
        <w:jc w:val="both"/>
        <w:rPr>
          <w:sz w:val="20"/>
          <w:szCs w:val="20"/>
        </w:rPr>
      </w:pPr>
      <w:r w:rsidRPr="00C61F65">
        <w:rPr>
          <w:sz w:val="20"/>
          <w:szCs w:val="20"/>
        </w:rPr>
        <w:t xml:space="preserve"> 5. </w:t>
      </w:r>
      <w:proofErr w:type="gramStart"/>
      <w:r w:rsidRPr="00C61F65">
        <w:rPr>
          <w:sz w:val="20"/>
          <w:szCs w:val="20"/>
        </w:rPr>
        <w:t>В пункте 5  Приложение № 7 «Распределение бюджетных ассигнований по целевым статьям (муниципальным программам Орловского  муниципального округа и не программным направлениям деятельности), группам видов расходов классификации расходов бюджетов на 2026 год», Приложение № 8 «Распределение бюджетных ассигнований по целевым статьям (муниципальным программам Орловского  муниципального округа  и не программным направлениям деятельности), группам видов расходов классификации расходов бюджетов на 2027 год и 2028 год</w:t>
      </w:r>
      <w:proofErr w:type="gramEnd"/>
      <w:r w:rsidRPr="00C61F65">
        <w:rPr>
          <w:sz w:val="20"/>
          <w:szCs w:val="20"/>
        </w:rPr>
        <w:t xml:space="preserve">»  изложить в новой редакции. Прилагается.   </w:t>
      </w:r>
    </w:p>
    <w:p w:rsidR="00C61F65" w:rsidRPr="00C61F65" w:rsidRDefault="00C61F65" w:rsidP="00C61F65">
      <w:pPr>
        <w:ind w:firstLine="720"/>
        <w:jc w:val="both"/>
        <w:rPr>
          <w:sz w:val="20"/>
          <w:szCs w:val="20"/>
        </w:rPr>
      </w:pPr>
      <w:r w:rsidRPr="00C61F65">
        <w:rPr>
          <w:sz w:val="20"/>
          <w:szCs w:val="20"/>
        </w:rPr>
        <w:t xml:space="preserve"> 6. В пункте 6  Приложение № 9 «Ведомственная структура расходов бюджета муниципального округа на 2026 год», Приложение № 10 «Ведомственная структура расходов бюджета муниципального округа на 2027 год и на 2028 год» изложить в новой редакции. Прилагается. </w:t>
      </w:r>
    </w:p>
    <w:p w:rsidR="00C61F65" w:rsidRPr="00C61F65" w:rsidRDefault="00C61F65" w:rsidP="00C61F65">
      <w:pPr>
        <w:ind w:firstLine="720"/>
        <w:jc w:val="both"/>
        <w:rPr>
          <w:sz w:val="20"/>
          <w:szCs w:val="20"/>
        </w:rPr>
      </w:pPr>
      <w:r w:rsidRPr="00C61F65">
        <w:rPr>
          <w:sz w:val="20"/>
          <w:szCs w:val="20"/>
        </w:rPr>
        <w:t xml:space="preserve">7. </w:t>
      </w:r>
      <w:proofErr w:type="gramStart"/>
      <w:r w:rsidRPr="00C61F65">
        <w:rPr>
          <w:sz w:val="20"/>
          <w:szCs w:val="20"/>
        </w:rPr>
        <w:t>В пункте 7 Приложение № 11 «Распределение  бюджетных ассигнований на реализацию региональных проектов, направленных на достижение соответствующих результатов реализации федеральных проектов  на 2026 год», Приложение № 12 «Распределение  бюджетных ассигнований на реализацию региональных проектов, направленных на достижение соответствующих результатов реализации федеральных проектов  на 2027 год и на 2028 год» изложить в новой редакции.</w:t>
      </w:r>
      <w:proofErr w:type="gramEnd"/>
      <w:r w:rsidRPr="00C61F65">
        <w:rPr>
          <w:sz w:val="20"/>
          <w:szCs w:val="20"/>
        </w:rPr>
        <w:t xml:space="preserve"> Прилагается.</w:t>
      </w:r>
    </w:p>
    <w:p w:rsidR="00C61F65" w:rsidRPr="00C61F65" w:rsidRDefault="00C61F65" w:rsidP="00C61F65">
      <w:pPr>
        <w:ind w:firstLine="720"/>
        <w:jc w:val="both"/>
        <w:rPr>
          <w:sz w:val="20"/>
          <w:szCs w:val="20"/>
        </w:rPr>
      </w:pPr>
      <w:r w:rsidRPr="00C61F65">
        <w:rPr>
          <w:sz w:val="20"/>
          <w:szCs w:val="20"/>
        </w:rPr>
        <w:t>8.  В пункте 12:</w:t>
      </w:r>
    </w:p>
    <w:p w:rsidR="00C61F65" w:rsidRPr="00C61F65" w:rsidRDefault="00C61F65" w:rsidP="00C61F65">
      <w:pPr>
        <w:jc w:val="both"/>
        <w:rPr>
          <w:sz w:val="20"/>
          <w:szCs w:val="20"/>
        </w:rPr>
      </w:pPr>
      <w:r w:rsidRPr="00C61F65">
        <w:rPr>
          <w:sz w:val="20"/>
          <w:szCs w:val="20"/>
        </w:rPr>
        <w:t xml:space="preserve">  1)  на 2026 год цифры «64 132,39» заменить на «65610,71»; </w:t>
      </w:r>
    </w:p>
    <w:p w:rsidR="00C61F65" w:rsidRPr="00C61F65" w:rsidRDefault="00C61F65" w:rsidP="00C61F65">
      <w:pPr>
        <w:jc w:val="both"/>
        <w:rPr>
          <w:sz w:val="20"/>
          <w:szCs w:val="20"/>
        </w:rPr>
      </w:pPr>
      <w:r w:rsidRPr="00C61F65">
        <w:rPr>
          <w:sz w:val="20"/>
          <w:szCs w:val="20"/>
        </w:rPr>
        <w:t xml:space="preserve">  2)  на 2027 год цифры «39 377,0» заменить на «39 378,0», на 2028 год цифры «305107,6» заменить на «232656,0».</w:t>
      </w:r>
    </w:p>
    <w:p w:rsidR="00C61F65" w:rsidRPr="00C61F65" w:rsidRDefault="00C61F65" w:rsidP="00C61F65">
      <w:pPr>
        <w:jc w:val="both"/>
        <w:rPr>
          <w:sz w:val="20"/>
          <w:szCs w:val="20"/>
        </w:rPr>
      </w:pPr>
      <w:r w:rsidRPr="00C61F65">
        <w:rPr>
          <w:sz w:val="20"/>
          <w:szCs w:val="20"/>
        </w:rPr>
        <w:t xml:space="preserve">         9. В пункте 13 цифры «300,0» заменить на «523,36».</w:t>
      </w:r>
    </w:p>
    <w:p w:rsidR="00C61F65" w:rsidRPr="00C61F65" w:rsidRDefault="00C61F65" w:rsidP="00C61F65">
      <w:pPr>
        <w:jc w:val="both"/>
        <w:rPr>
          <w:sz w:val="20"/>
          <w:szCs w:val="20"/>
        </w:rPr>
      </w:pPr>
      <w:r w:rsidRPr="00C61F65">
        <w:rPr>
          <w:sz w:val="20"/>
          <w:szCs w:val="20"/>
        </w:rPr>
        <w:t xml:space="preserve">       10. В пункте 16 Приложение 16 «Перечень и коды </w:t>
      </w:r>
      <w:proofErr w:type="gramStart"/>
      <w:r w:rsidRPr="00C61F65">
        <w:rPr>
          <w:sz w:val="20"/>
          <w:szCs w:val="20"/>
        </w:rPr>
        <w:t>статей  источников финансирования дефицита бюджета  муниципального округа</w:t>
      </w:r>
      <w:proofErr w:type="gramEnd"/>
      <w:r w:rsidRPr="00C61F65">
        <w:rPr>
          <w:sz w:val="20"/>
          <w:szCs w:val="20"/>
        </w:rPr>
        <w:t xml:space="preserve"> на 2026 год» изложить в новой редакции. Прилагается.</w:t>
      </w:r>
    </w:p>
    <w:p w:rsidR="00C61F65" w:rsidRPr="00C61F65" w:rsidRDefault="00C61F65" w:rsidP="00C61F65">
      <w:pPr>
        <w:jc w:val="both"/>
        <w:rPr>
          <w:sz w:val="20"/>
          <w:szCs w:val="20"/>
        </w:rPr>
      </w:pPr>
      <w:r w:rsidRPr="00C61F65">
        <w:rPr>
          <w:sz w:val="20"/>
          <w:szCs w:val="20"/>
        </w:rPr>
        <w:t xml:space="preserve">      11. Опубликовать решение   Думы Орловского муниципального округа Кировской области в Информационном бюллетене органов местного самоуправления муниципального образования Орловский муниципальный район Кировской области. </w:t>
      </w:r>
    </w:p>
    <w:p w:rsidR="00C61F65" w:rsidRPr="00C61F65" w:rsidRDefault="00C61F65" w:rsidP="00C61F65">
      <w:pPr>
        <w:tabs>
          <w:tab w:val="num" w:pos="1260"/>
        </w:tabs>
        <w:jc w:val="both"/>
        <w:rPr>
          <w:sz w:val="20"/>
          <w:szCs w:val="20"/>
        </w:rPr>
      </w:pPr>
      <w:r w:rsidRPr="00C61F65">
        <w:rPr>
          <w:sz w:val="20"/>
          <w:szCs w:val="20"/>
        </w:rPr>
        <w:t xml:space="preserve">     12.  Решение вступает в силу после его опубликования. </w:t>
      </w:r>
    </w:p>
    <w:p w:rsidR="00C61F65" w:rsidRPr="00C61F65" w:rsidRDefault="00C61F65" w:rsidP="00C61F65">
      <w:pPr>
        <w:tabs>
          <w:tab w:val="num" w:pos="1260"/>
        </w:tabs>
        <w:jc w:val="both"/>
        <w:rPr>
          <w:sz w:val="20"/>
          <w:szCs w:val="20"/>
        </w:rPr>
      </w:pPr>
    </w:p>
    <w:p w:rsidR="00C61F65" w:rsidRPr="00C61F65" w:rsidRDefault="00C61F65" w:rsidP="00C61F65">
      <w:pPr>
        <w:jc w:val="both"/>
        <w:rPr>
          <w:sz w:val="20"/>
          <w:szCs w:val="20"/>
        </w:rPr>
      </w:pPr>
      <w:r w:rsidRPr="00C61F65">
        <w:rPr>
          <w:sz w:val="20"/>
          <w:szCs w:val="20"/>
        </w:rPr>
        <w:t xml:space="preserve">    </w:t>
      </w:r>
    </w:p>
    <w:tbl>
      <w:tblPr>
        <w:tblpPr w:leftFromText="180" w:rightFromText="180" w:vertAnchor="text" w:horzAnchor="margin" w:tblpY="122"/>
        <w:tblW w:w="0" w:type="auto"/>
        <w:tblLook w:val="04A0" w:firstRow="1" w:lastRow="0" w:firstColumn="1" w:lastColumn="0" w:noHBand="0" w:noVBand="1"/>
      </w:tblPr>
      <w:tblGrid>
        <w:gridCol w:w="4927"/>
        <w:gridCol w:w="4928"/>
      </w:tblGrid>
      <w:tr w:rsidR="00C61F65" w:rsidRPr="00C61F65" w:rsidTr="00F47176">
        <w:tc>
          <w:tcPr>
            <w:tcW w:w="4927" w:type="dxa"/>
          </w:tcPr>
          <w:p w:rsidR="00C61F65" w:rsidRPr="00C61F65" w:rsidRDefault="00C61F65" w:rsidP="00F47176">
            <w:pPr>
              <w:pStyle w:val="a6"/>
              <w:contextualSpacing/>
              <w:jc w:val="left"/>
              <w:rPr>
                <w:sz w:val="20"/>
              </w:rPr>
            </w:pPr>
            <w:r w:rsidRPr="00C61F65">
              <w:rPr>
                <w:sz w:val="20"/>
              </w:rPr>
              <w:t>Председатель</w:t>
            </w:r>
          </w:p>
          <w:p w:rsidR="00C61F65" w:rsidRPr="00C61F65" w:rsidRDefault="00C61F65" w:rsidP="00F47176">
            <w:pPr>
              <w:pStyle w:val="a6"/>
              <w:contextualSpacing/>
              <w:jc w:val="left"/>
              <w:rPr>
                <w:sz w:val="20"/>
              </w:rPr>
            </w:pPr>
            <w:r w:rsidRPr="00C61F65">
              <w:rPr>
                <w:sz w:val="20"/>
              </w:rPr>
              <w:t xml:space="preserve">Думы Орловского </w:t>
            </w:r>
          </w:p>
          <w:p w:rsidR="00C61F65" w:rsidRPr="00C61F65" w:rsidRDefault="00C61F65" w:rsidP="00F47176">
            <w:pPr>
              <w:pStyle w:val="a6"/>
              <w:contextualSpacing/>
              <w:jc w:val="left"/>
              <w:rPr>
                <w:sz w:val="20"/>
              </w:rPr>
            </w:pPr>
            <w:r w:rsidRPr="00C61F65">
              <w:rPr>
                <w:sz w:val="20"/>
              </w:rPr>
              <w:t>муниципального округа</w:t>
            </w:r>
          </w:p>
          <w:p w:rsidR="00C61F65" w:rsidRPr="00C61F65" w:rsidRDefault="00C61F65" w:rsidP="00F47176">
            <w:pPr>
              <w:pStyle w:val="a6"/>
              <w:contextualSpacing/>
              <w:jc w:val="both"/>
              <w:rPr>
                <w:sz w:val="20"/>
              </w:rPr>
            </w:pPr>
            <w:r w:rsidRPr="00C61F65">
              <w:rPr>
                <w:sz w:val="20"/>
              </w:rPr>
              <w:t>_______________ Т.В. Хохлова</w:t>
            </w:r>
          </w:p>
          <w:p w:rsidR="00C61F65" w:rsidRPr="00C61F65" w:rsidRDefault="00C61F65" w:rsidP="00F47176">
            <w:pPr>
              <w:pStyle w:val="a7"/>
              <w:contextualSpacing/>
              <w:jc w:val="left"/>
              <w:rPr>
                <w:i w:val="0"/>
                <w:sz w:val="20"/>
                <w:szCs w:val="20"/>
              </w:rPr>
            </w:pPr>
          </w:p>
        </w:tc>
        <w:tc>
          <w:tcPr>
            <w:tcW w:w="4928" w:type="dxa"/>
          </w:tcPr>
          <w:p w:rsidR="00C61F65" w:rsidRPr="00C61F65" w:rsidRDefault="00C61F65" w:rsidP="00F47176">
            <w:pPr>
              <w:pStyle w:val="a6"/>
              <w:contextualSpacing/>
              <w:jc w:val="both"/>
              <w:rPr>
                <w:sz w:val="20"/>
              </w:rPr>
            </w:pPr>
            <w:r w:rsidRPr="00C61F65">
              <w:rPr>
                <w:sz w:val="20"/>
              </w:rPr>
              <w:lastRenderedPageBreak/>
              <w:t xml:space="preserve">Глава </w:t>
            </w:r>
          </w:p>
          <w:p w:rsidR="00C61F65" w:rsidRPr="00C61F65" w:rsidRDefault="00C61F65" w:rsidP="00F47176">
            <w:pPr>
              <w:pStyle w:val="a6"/>
              <w:contextualSpacing/>
              <w:jc w:val="both"/>
              <w:rPr>
                <w:sz w:val="20"/>
              </w:rPr>
            </w:pPr>
            <w:r w:rsidRPr="00C61F65">
              <w:rPr>
                <w:sz w:val="20"/>
              </w:rPr>
              <w:t xml:space="preserve">Орловского муниципального округа </w:t>
            </w:r>
          </w:p>
          <w:p w:rsidR="00C61F65" w:rsidRPr="00C61F65" w:rsidRDefault="00C61F65" w:rsidP="00F47176">
            <w:pPr>
              <w:pStyle w:val="a6"/>
              <w:contextualSpacing/>
              <w:jc w:val="both"/>
              <w:rPr>
                <w:sz w:val="20"/>
              </w:rPr>
            </w:pPr>
          </w:p>
          <w:p w:rsidR="00C61F65" w:rsidRPr="00C61F65" w:rsidRDefault="00C61F65" w:rsidP="00F47176">
            <w:pPr>
              <w:pStyle w:val="a6"/>
              <w:contextualSpacing/>
              <w:jc w:val="both"/>
              <w:rPr>
                <w:sz w:val="20"/>
              </w:rPr>
            </w:pPr>
            <w:r w:rsidRPr="00C61F65">
              <w:rPr>
                <w:sz w:val="20"/>
              </w:rPr>
              <w:t xml:space="preserve"> _______________ Л.В. Фокина</w:t>
            </w:r>
          </w:p>
          <w:p w:rsidR="00C61F65" w:rsidRPr="00C61F65" w:rsidRDefault="00C61F65" w:rsidP="00F47176">
            <w:pPr>
              <w:pStyle w:val="a6"/>
              <w:contextualSpacing/>
              <w:jc w:val="both"/>
              <w:rPr>
                <w:sz w:val="20"/>
              </w:rPr>
            </w:pPr>
          </w:p>
        </w:tc>
      </w:tr>
    </w:tbl>
    <w:p w:rsidR="00C61F65" w:rsidRDefault="00C61F65"/>
    <w:p w:rsidR="00C61F65" w:rsidRDefault="00C61F65"/>
    <w:tbl>
      <w:tblPr>
        <w:tblW w:w="0" w:type="auto"/>
        <w:tblInd w:w="108" w:type="dxa"/>
        <w:tblLook w:val="0000" w:firstRow="0" w:lastRow="0" w:firstColumn="0" w:lastColumn="0" w:noHBand="0" w:noVBand="0"/>
      </w:tblPr>
      <w:tblGrid>
        <w:gridCol w:w="9923"/>
      </w:tblGrid>
      <w:tr w:rsidR="00EF4420" w:rsidRPr="00504FE1" w:rsidTr="004E5E28">
        <w:trPr>
          <w:trHeight w:val="241"/>
        </w:trPr>
        <w:tc>
          <w:tcPr>
            <w:tcW w:w="9923" w:type="dxa"/>
          </w:tcPr>
          <w:p w:rsidR="00EF4420" w:rsidRPr="00504FE1" w:rsidRDefault="00EF4420" w:rsidP="00D37DA8">
            <w:pPr>
              <w:spacing w:line="360" w:lineRule="auto"/>
              <w:ind w:firstLine="720"/>
              <w:jc w:val="right"/>
              <w:rPr>
                <w:sz w:val="20"/>
                <w:szCs w:val="20"/>
              </w:rPr>
            </w:pPr>
            <w:bookmarkStart w:id="0" w:name="_Toc105952706"/>
            <w:r w:rsidRPr="00504FE1">
              <w:rPr>
                <w:noProof/>
                <w:sz w:val="20"/>
                <w:szCs w:val="20"/>
              </w:rPr>
              <w:drawing>
                <wp:anchor distT="0" distB="0" distL="114300" distR="114300" simplePos="0" relativeHeight="251659264" behindDoc="1" locked="0" layoutInCell="1" allowOverlap="1" wp14:anchorId="57CEAA39" wp14:editId="2E653ED3">
                  <wp:simplePos x="0" y="0"/>
                  <wp:positionH relativeFrom="column">
                    <wp:posOffset>2711450</wp:posOffset>
                  </wp:positionH>
                  <wp:positionV relativeFrom="paragraph">
                    <wp:posOffset>0</wp:posOffset>
                  </wp:positionV>
                  <wp:extent cx="504190" cy="617220"/>
                  <wp:effectExtent l="19050" t="0" r="0" b="0"/>
                  <wp:wrapNone/>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pic:cNvPicPr>
                            <a:picLocks noChangeAspect="1" noChangeArrowheads="1"/>
                          </pic:cNvPicPr>
                        </pic:nvPicPr>
                        <pic:blipFill>
                          <a:blip r:embed="rId9" cstate="print"/>
                          <a:srcRect/>
                          <a:stretch>
                            <a:fillRect/>
                          </a:stretch>
                        </pic:blipFill>
                        <pic:spPr bwMode="auto">
                          <a:xfrm>
                            <a:off x="0" y="0"/>
                            <a:ext cx="504190" cy="617220"/>
                          </a:xfrm>
                          <a:prstGeom prst="rect">
                            <a:avLst/>
                          </a:prstGeom>
                          <a:noFill/>
                          <a:ln w="9525">
                            <a:noFill/>
                            <a:miter lim="800000"/>
                            <a:headEnd/>
                            <a:tailEnd/>
                          </a:ln>
                        </pic:spPr>
                      </pic:pic>
                    </a:graphicData>
                  </a:graphic>
                </wp:anchor>
              </w:drawing>
            </w:r>
            <w:r w:rsidRPr="00504FE1">
              <w:rPr>
                <w:sz w:val="20"/>
                <w:szCs w:val="20"/>
              </w:rPr>
              <w:t xml:space="preserve">                             </w:t>
            </w:r>
          </w:p>
          <w:p w:rsidR="00EF4420" w:rsidRPr="00504FE1" w:rsidRDefault="00EF4420" w:rsidP="00D37DA8">
            <w:pPr>
              <w:spacing w:line="360" w:lineRule="auto"/>
              <w:rPr>
                <w:sz w:val="20"/>
                <w:szCs w:val="20"/>
              </w:rPr>
            </w:pPr>
          </w:p>
          <w:p w:rsidR="00965CA8" w:rsidRDefault="00965CA8" w:rsidP="00D37DA8">
            <w:pPr>
              <w:spacing w:line="360" w:lineRule="auto"/>
              <w:ind w:firstLine="720"/>
              <w:jc w:val="center"/>
              <w:rPr>
                <w:b/>
                <w:sz w:val="20"/>
                <w:szCs w:val="20"/>
              </w:rPr>
            </w:pPr>
          </w:p>
          <w:p w:rsidR="00EF4420" w:rsidRPr="00504FE1" w:rsidRDefault="00EF4420" w:rsidP="00D37DA8">
            <w:pPr>
              <w:spacing w:line="360" w:lineRule="auto"/>
              <w:ind w:firstLine="720"/>
              <w:jc w:val="center"/>
              <w:rPr>
                <w:b/>
                <w:sz w:val="20"/>
                <w:szCs w:val="20"/>
              </w:rPr>
            </w:pPr>
            <w:r w:rsidRPr="00504FE1">
              <w:rPr>
                <w:b/>
                <w:sz w:val="20"/>
                <w:szCs w:val="20"/>
              </w:rPr>
              <w:t xml:space="preserve">ДУМА ОРЛОВСКОГО МУНИЦИПАЛЬНОГО ОКРУГА </w:t>
            </w:r>
          </w:p>
          <w:p w:rsidR="00EF4420" w:rsidRPr="00504FE1" w:rsidRDefault="00EF4420" w:rsidP="00D37DA8">
            <w:pPr>
              <w:spacing w:line="360" w:lineRule="auto"/>
              <w:ind w:firstLine="720"/>
              <w:jc w:val="center"/>
              <w:rPr>
                <w:b/>
                <w:sz w:val="20"/>
                <w:szCs w:val="20"/>
              </w:rPr>
            </w:pPr>
            <w:r w:rsidRPr="00504FE1">
              <w:rPr>
                <w:b/>
                <w:sz w:val="20"/>
                <w:szCs w:val="20"/>
              </w:rPr>
              <w:t xml:space="preserve"> КИРОВСКОЙ ОБЛАСТИ </w:t>
            </w:r>
          </w:p>
          <w:p w:rsidR="00EF4420" w:rsidRPr="00504FE1" w:rsidRDefault="00EF4420" w:rsidP="00D37DA8">
            <w:pPr>
              <w:spacing w:line="360" w:lineRule="auto"/>
              <w:ind w:firstLine="720"/>
              <w:jc w:val="center"/>
              <w:rPr>
                <w:b/>
                <w:sz w:val="20"/>
                <w:szCs w:val="20"/>
              </w:rPr>
            </w:pPr>
            <w:r w:rsidRPr="00504FE1">
              <w:rPr>
                <w:b/>
                <w:sz w:val="20"/>
                <w:szCs w:val="20"/>
              </w:rPr>
              <w:t xml:space="preserve"> ПЕРВОГО СОЗЫВА</w:t>
            </w:r>
          </w:p>
          <w:p w:rsidR="00EF4420" w:rsidRPr="00504FE1" w:rsidRDefault="00EF4420" w:rsidP="00D37DA8">
            <w:pPr>
              <w:spacing w:line="360" w:lineRule="auto"/>
              <w:ind w:firstLine="720"/>
              <w:jc w:val="center"/>
              <w:rPr>
                <w:b/>
                <w:sz w:val="20"/>
                <w:szCs w:val="20"/>
              </w:rPr>
            </w:pPr>
            <w:r w:rsidRPr="00504FE1">
              <w:rPr>
                <w:b/>
                <w:sz w:val="20"/>
                <w:szCs w:val="20"/>
              </w:rPr>
              <w:t xml:space="preserve">РЕШЕНИЕ </w:t>
            </w:r>
          </w:p>
          <w:p w:rsidR="00EF4420" w:rsidRPr="00504FE1" w:rsidRDefault="00EF4420" w:rsidP="00D37DA8">
            <w:pPr>
              <w:tabs>
                <w:tab w:val="left" w:pos="8397"/>
              </w:tabs>
              <w:spacing w:line="360" w:lineRule="auto"/>
              <w:rPr>
                <w:sz w:val="20"/>
                <w:szCs w:val="20"/>
              </w:rPr>
            </w:pPr>
            <w:r w:rsidRPr="00504FE1">
              <w:rPr>
                <w:sz w:val="20"/>
                <w:szCs w:val="20"/>
              </w:rPr>
              <w:t>27.02.2026</w:t>
            </w:r>
            <w:r w:rsidRPr="00504FE1">
              <w:rPr>
                <w:sz w:val="20"/>
                <w:szCs w:val="20"/>
              </w:rPr>
              <w:tab/>
              <w:t>№ 8/8</w:t>
            </w:r>
            <w:r w:rsidR="00D37DA8" w:rsidRPr="00504FE1">
              <w:rPr>
                <w:sz w:val="20"/>
                <w:szCs w:val="20"/>
              </w:rPr>
              <w:t>2</w:t>
            </w:r>
          </w:p>
          <w:p w:rsidR="00EF4420" w:rsidRPr="00504FE1" w:rsidRDefault="00EF4420" w:rsidP="00D37DA8">
            <w:pPr>
              <w:spacing w:line="360" w:lineRule="auto"/>
              <w:ind w:firstLine="720"/>
              <w:jc w:val="center"/>
              <w:rPr>
                <w:sz w:val="20"/>
                <w:szCs w:val="20"/>
              </w:rPr>
            </w:pPr>
            <w:r w:rsidRPr="00504FE1">
              <w:rPr>
                <w:sz w:val="20"/>
                <w:szCs w:val="20"/>
              </w:rPr>
              <w:t xml:space="preserve">г. Орлов  </w:t>
            </w:r>
          </w:p>
          <w:p w:rsidR="00EF4420" w:rsidRPr="00504FE1" w:rsidRDefault="00EF4420" w:rsidP="00D37DA8">
            <w:pPr>
              <w:pStyle w:val="1"/>
              <w:rPr>
                <w:sz w:val="20"/>
                <w:szCs w:val="20"/>
              </w:rPr>
            </w:pPr>
          </w:p>
          <w:p w:rsidR="00EF4420" w:rsidRPr="00504FE1" w:rsidRDefault="00EF4420" w:rsidP="00D37DA8">
            <w:pPr>
              <w:pStyle w:val="1"/>
              <w:rPr>
                <w:b/>
                <w:sz w:val="20"/>
                <w:szCs w:val="20"/>
              </w:rPr>
            </w:pPr>
            <w:r w:rsidRPr="00504FE1">
              <w:rPr>
                <w:b/>
                <w:sz w:val="20"/>
                <w:szCs w:val="20"/>
              </w:rPr>
              <w:t>О внесении изменений в решение Думы Орловского муниципального округа Кировской области от 24.10.2025 № 2/</w:t>
            </w:r>
            <w:bookmarkEnd w:id="0"/>
            <w:r w:rsidRPr="00504FE1">
              <w:rPr>
                <w:b/>
                <w:sz w:val="20"/>
                <w:szCs w:val="20"/>
              </w:rPr>
              <w:t>25</w:t>
            </w:r>
          </w:p>
          <w:p w:rsidR="00EF4420" w:rsidRPr="00504FE1" w:rsidRDefault="00EF4420" w:rsidP="00D37DA8">
            <w:pPr>
              <w:rPr>
                <w:sz w:val="20"/>
                <w:szCs w:val="20"/>
              </w:rPr>
            </w:pPr>
          </w:p>
          <w:p w:rsidR="00EF4420" w:rsidRPr="00504FE1" w:rsidRDefault="00EF4420" w:rsidP="00D37DA8">
            <w:pPr>
              <w:pStyle w:val="a4"/>
              <w:spacing w:line="276" w:lineRule="auto"/>
              <w:ind w:firstLine="709"/>
              <w:rPr>
                <w:sz w:val="20"/>
                <w:szCs w:val="20"/>
              </w:rPr>
            </w:pPr>
            <w:r w:rsidRPr="00504FE1">
              <w:rPr>
                <w:sz w:val="20"/>
                <w:szCs w:val="20"/>
              </w:rPr>
              <w:t>В соответствии с главой 32 части второй Налогового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и Уставом муниципального образования  Орловский муниципальный округ Кировской области, Дума Орловского муниципального округа РЕШИЛА:</w:t>
            </w:r>
          </w:p>
          <w:p w:rsidR="00EF4420" w:rsidRPr="00504FE1" w:rsidRDefault="00EF4420" w:rsidP="00D37DA8">
            <w:pPr>
              <w:pStyle w:val="1"/>
              <w:spacing w:line="276" w:lineRule="auto"/>
              <w:jc w:val="both"/>
              <w:rPr>
                <w:sz w:val="20"/>
                <w:szCs w:val="20"/>
              </w:rPr>
            </w:pPr>
            <w:r w:rsidRPr="00504FE1">
              <w:rPr>
                <w:sz w:val="20"/>
                <w:szCs w:val="20"/>
              </w:rPr>
              <w:t xml:space="preserve">         1. Внести изменение в решение Думы Орловского муниципального округа Кировской области от 24.10.2025 № 2/25 « О налоге на имущество физических лиц», изложив подпункт 3 пункта 3 решения в новой редакции:</w:t>
            </w:r>
          </w:p>
          <w:p w:rsidR="00EF4420" w:rsidRPr="00504FE1" w:rsidRDefault="00EF4420" w:rsidP="00D37DA8">
            <w:pPr>
              <w:spacing w:line="276" w:lineRule="auto"/>
              <w:ind w:firstLine="709"/>
              <w:jc w:val="both"/>
              <w:rPr>
                <w:rFonts w:eastAsia="Calibri"/>
                <w:sz w:val="20"/>
                <w:szCs w:val="20"/>
              </w:rPr>
            </w:pPr>
            <w:r w:rsidRPr="00504FE1">
              <w:rPr>
                <w:sz w:val="20"/>
                <w:szCs w:val="20"/>
              </w:rPr>
              <w:t xml:space="preserve">«3) </w:t>
            </w:r>
            <w:r w:rsidRPr="00504FE1">
              <w:rPr>
                <w:rFonts w:eastAsia="Calibri"/>
                <w:sz w:val="20"/>
                <w:szCs w:val="20"/>
              </w:rPr>
              <w:t>2,5 процента в отношении объектов налогообложения, кадастровая стоимость каждого из которых превышает 300 миллионов рублей, за исключением объектов незавершенного строительства, проектируемым назначением которых является многоквартирный дом».</w:t>
            </w:r>
          </w:p>
          <w:p w:rsidR="00EF4420" w:rsidRPr="00504FE1" w:rsidRDefault="00EF4420" w:rsidP="00D37DA8">
            <w:pPr>
              <w:widowControl w:val="0"/>
              <w:shd w:val="clear" w:color="auto" w:fill="FFFFFF"/>
              <w:spacing w:line="276" w:lineRule="auto"/>
              <w:ind w:right="34" w:firstLine="601"/>
              <w:jc w:val="both"/>
              <w:rPr>
                <w:bCs/>
                <w:sz w:val="20"/>
                <w:szCs w:val="20"/>
              </w:rPr>
            </w:pPr>
            <w:r w:rsidRPr="00504FE1">
              <w:rPr>
                <w:sz w:val="20"/>
                <w:szCs w:val="20"/>
              </w:rPr>
              <w:t>2. Опубликовать решение Думы Орловского  муниципального округа Кировской области в Информационном бюллетене органов местного самоуправления муниципального образования Орловский муниципальный округ Кировской области.</w:t>
            </w:r>
          </w:p>
        </w:tc>
      </w:tr>
    </w:tbl>
    <w:p w:rsidR="00EF4420" w:rsidRPr="00504FE1" w:rsidRDefault="00EF4420" w:rsidP="00EF4420">
      <w:pPr>
        <w:widowControl w:val="0"/>
        <w:spacing w:line="276" w:lineRule="auto"/>
        <w:ind w:left="-426" w:firstLine="568"/>
        <w:jc w:val="both"/>
        <w:rPr>
          <w:bCs/>
          <w:sz w:val="20"/>
          <w:szCs w:val="20"/>
        </w:rPr>
      </w:pPr>
      <w:r w:rsidRPr="00504FE1">
        <w:rPr>
          <w:sz w:val="20"/>
          <w:szCs w:val="20"/>
        </w:rPr>
        <w:t xml:space="preserve">3. Настоящее решение вступает в силу после опубликования </w:t>
      </w:r>
      <w:r w:rsidRPr="00504FE1">
        <w:rPr>
          <w:bCs/>
          <w:sz w:val="20"/>
          <w:szCs w:val="20"/>
        </w:rPr>
        <w:t>и распространяет свое действие на правоотношения, возникающие с 01 января 2026 года.</w:t>
      </w:r>
    </w:p>
    <w:p w:rsidR="00EF4420" w:rsidRPr="00504FE1" w:rsidRDefault="00EF4420" w:rsidP="00EF4420">
      <w:pPr>
        <w:widowControl w:val="0"/>
        <w:spacing w:line="276" w:lineRule="auto"/>
        <w:ind w:left="-426" w:firstLine="568"/>
        <w:jc w:val="both"/>
        <w:rPr>
          <w:bCs/>
          <w:sz w:val="20"/>
          <w:szCs w:val="20"/>
        </w:rPr>
      </w:pPr>
    </w:p>
    <w:tbl>
      <w:tblPr>
        <w:tblpPr w:leftFromText="180" w:rightFromText="180" w:vertAnchor="text" w:horzAnchor="margin" w:tblpX="-318" w:tblpY="122"/>
        <w:tblW w:w="0" w:type="auto"/>
        <w:tblLook w:val="04A0" w:firstRow="1" w:lastRow="0" w:firstColumn="1" w:lastColumn="0" w:noHBand="0" w:noVBand="1"/>
      </w:tblPr>
      <w:tblGrid>
        <w:gridCol w:w="4715"/>
        <w:gridCol w:w="4715"/>
      </w:tblGrid>
      <w:tr w:rsidR="00EF4420" w:rsidRPr="00504FE1" w:rsidTr="00D37DA8">
        <w:tc>
          <w:tcPr>
            <w:tcW w:w="4715" w:type="dxa"/>
          </w:tcPr>
          <w:p w:rsidR="00EF4420" w:rsidRPr="00504FE1" w:rsidRDefault="00EF4420" w:rsidP="00D37DA8">
            <w:pPr>
              <w:pStyle w:val="a6"/>
              <w:contextualSpacing/>
              <w:jc w:val="left"/>
              <w:rPr>
                <w:sz w:val="20"/>
              </w:rPr>
            </w:pPr>
            <w:r w:rsidRPr="00504FE1">
              <w:rPr>
                <w:sz w:val="20"/>
              </w:rPr>
              <w:t>Председатель</w:t>
            </w:r>
          </w:p>
          <w:p w:rsidR="00EF4420" w:rsidRPr="00504FE1" w:rsidRDefault="00EF4420" w:rsidP="00D37DA8">
            <w:pPr>
              <w:pStyle w:val="a6"/>
              <w:contextualSpacing/>
              <w:jc w:val="left"/>
              <w:rPr>
                <w:sz w:val="20"/>
              </w:rPr>
            </w:pPr>
            <w:r w:rsidRPr="00504FE1">
              <w:rPr>
                <w:sz w:val="20"/>
              </w:rPr>
              <w:t xml:space="preserve">Думы Орловского </w:t>
            </w:r>
          </w:p>
          <w:p w:rsidR="00EF4420" w:rsidRPr="00504FE1" w:rsidRDefault="00EF4420" w:rsidP="00D37DA8">
            <w:pPr>
              <w:pStyle w:val="a6"/>
              <w:contextualSpacing/>
              <w:jc w:val="left"/>
              <w:rPr>
                <w:sz w:val="20"/>
              </w:rPr>
            </w:pPr>
            <w:r w:rsidRPr="00504FE1">
              <w:rPr>
                <w:sz w:val="20"/>
              </w:rPr>
              <w:t>муниципального округа</w:t>
            </w:r>
          </w:p>
          <w:p w:rsidR="00EF4420" w:rsidRPr="00504FE1" w:rsidRDefault="00EF4420" w:rsidP="00D37DA8">
            <w:pPr>
              <w:pStyle w:val="a6"/>
              <w:contextualSpacing/>
              <w:jc w:val="both"/>
              <w:rPr>
                <w:sz w:val="20"/>
              </w:rPr>
            </w:pPr>
            <w:r w:rsidRPr="00504FE1">
              <w:rPr>
                <w:sz w:val="20"/>
              </w:rPr>
              <w:t>_______________ Т.В. Хохлова</w:t>
            </w:r>
          </w:p>
          <w:p w:rsidR="00EF4420" w:rsidRPr="00504FE1" w:rsidRDefault="00EF4420" w:rsidP="00D37DA8">
            <w:pPr>
              <w:pStyle w:val="a7"/>
              <w:spacing w:before="0" w:after="0"/>
              <w:contextualSpacing/>
              <w:jc w:val="left"/>
              <w:rPr>
                <w:rFonts w:ascii="Times New Roman" w:hAnsi="Times New Roman" w:cs="Times New Roman"/>
                <w:i w:val="0"/>
                <w:sz w:val="20"/>
                <w:szCs w:val="20"/>
              </w:rPr>
            </w:pPr>
          </w:p>
        </w:tc>
        <w:tc>
          <w:tcPr>
            <w:tcW w:w="4715" w:type="dxa"/>
          </w:tcPr>
          <w:p w:rsidR="00EF4420" w:rsidRPr="00504FE1" w:rsidRDefault="00EF4420" w:rsidP="00D37DA8">
            <w:pPr>
              <w:pStyle w:val="a6"/>
              <w:contextualSpacing/>
              <w:jc w:val="both"/>
              <w:rPr>
                <w:sz w:val="20"/>
              </w:rPr>
            </w:pPr>
            <w:r w:rsidRPr="00504FE1">
              <w:rPr>
                <w:sz w:val="20"/>
              </w:rPr>
              <w:t xml:space="preserve">Глава </w:t>
            </w:r>
          </w:p>
          <w:p w:rsidR="00EF4420" w:rsidRPr="00504FE1" w:rsidRDefault="00EF4420" w:rsidP="00D37DA8">
            <w:pPr>
              <w:pStyle w:val="a6"/>
              <w:contextualSpacing/>
              <w:jc w:val="both"/>
              <w:rPr>
                <w:sz w:val="20"/>
              </w:rPr>
            </w:pPr>
            <w:r w:rsidRPr="00504FE1">
              <w:rPr>
                <w:sz w:val="20"/>
              </w:rPr>
              <w:t xml:space="preserve">Орловского муниципального округа </w:t>
            </w:r>
          </w:p>
          <w:p w:rsidR="00EF4420" w:rsidRPr="00504FE1" w:rsidRDefault="00EF4420" w:rsidP="00D37DA8">
            <w:pPr>
              <w:pStyle w:val="a6"/>
              <w:contextualSpacing/>
              <w:jc w:val="both"/>
              <w:rPr>
                <w:sz w:val="20"/>
              </w:rPr>
            </w:pPr>
          </w:p>
          <w:p w:rsidR="00EF4420" w:rsidRPr="00504FE1" w:rsidRDefault="00EF4420" w:rsidP="00D37DA8">
            <w:pPr>
              <w:pStyle w:val="a6"/>
              <w:contextualSpacing/>
              <w:jc w:val="both"/>
              <w:rPr>
                <w:sz w:val="20"/>
              </w:rPr>
            </w:pPr>
            <w:r w:rsidRPr="00504FE1">
              <w:rPr>
                <w:sz w:val="20"/>
              </w:rPr>
              <w:t xml:space="preserve"> _______________ Л.В. Фокина</w:t>
            </w:r>
          </w:p>
          <w:p w:rsidR="00EF4420" w:rsidRPr="00504FE1" w:rsidRDefault="00EF4420" w:rsidP="00D37DA8">
            <w:pPr>
              <w:pStyle w:val="a6"/>
              <w:contextualSpacing/>
              <w:jc w:val="both"/>
              <w:rPr>
                <w:sz w:val="20"/>
              </w:rPr>
            </w:pPr>
          </w:p>
        </w:tc>
      </w:tr>
    </w:tbl>
    <w:p w:rsidR="00965CA8" w:rsidRDefault="00965CA8" w:rsidP="00D37DA8">
      <w:pPr>
        <w:suppressAutoHyphens/>
        <w:ind w:left="360" w:right="267"/>
        <w:jc w:val="center"/>
        <w:rPr>
          <w:b/>
          <w:sz w:val="20"/>
          <w:szCs w:val="20"/>
          <w:lang w:eastAsia="ar-SA"/>
        </w:rPr>
      </w:pPr>
    </w:p>
    <w:p w:rsidR="00965CA8" w:rsidRDefault="00965CA8" w:rsidP="00D37DA8">
      <w:pPr>
        <w:suppressAutoHyphens/>
        <w:ind w:left="360" w:right="267"/>
        <w:jc w:val="center"/>
        <w:rPr>
          <w:b/>
          <w:sz w:val="20"/>
          <w:szCs w:val="20"/>
          <w:lang w:eastAsia="ar-SA"/>
        </w:rPr>
      </w:pPr>
    </w:p>
    <w:p w:rsidR="00965CA8" w:rsidRDefault="00965CA8" w:rsidP="00D37DA8">
      <w:pPr>
        <w:suppressAutoHyphens/>
        <w:ind w:left="360" w:right="267"/>
        <w:jc w:val="center"/>
        <w:rPr>
          <w:b/>
          <w:sz w:val="20"/>
          <w:szCs w:val="20"/>
          <w:lang w:eastAsia="ar-SA"/>
        </w:rPr>
      </w:pPr>
    </w:p>
    <w:p w:rsidR="00965CA8" w:rsidRDefault="00965CA8" w:rsidP="00D37DA8">
      <w:pPr>
        <w:suppressAutoHyphens/>
        <w:ind w:left="360" w:right="267"/>
        <w:jc w:val="center"/>
        <w:rPr>
          <w:b/>
          <w:sz w:val="20"/>
          <w:szCs w:val="20"/>
          <w:lang w:eastAsia="ar-SA"/>
        </w:rPr>
      </w:pPr>
    </w:p>
    <w:p w:rsidR="00965CA8" w:rsidRDefault="00965CA8" w:rsidP="00D37DA8">
      <w:pPr>
        <w:suppressAutoHyphens/>
        <w:ind w:left="360" w:right="267"/>
        <w:jc w:val="center"/>
        <w:rPr>
          <w:b/>
          <w:sz w:val="20"/>
          <w:szCs w:val="20"/>
          <w:lang w:eastAsia="ar-SA"/>
        </w:rPr>
      </w:pPr>
    </w:p>
    <w:p w:rsidR="00965CA8" w:rsidRDefault="00965CA8" w:rsidP="00D37DA8">
      <w:pPr>
        <w:suppressAutoHyphens/>
        <w:ind w:left="360" w:right="267"/>
        <w:jc w:val="center"/>
        <w:rPr>
          <w:b/>
          <w:sz w:val="20"/>
          <w:szCs w:val="20"/>
          <w:lang w:eastAsia="ar-SA"/>
        </w:rPr>
      </w:pPr>
    </w:p>
    <w:p w:rsidR="00965CA8" w:rsidRDefault="00965CA8" w:rsidP="00D37DA8">
      <w:pPr>
        <w:suppressAutoHyphens/>
        <w:ind w:left="360" w:right="267"/>
        <w:jc w:val="center"/>
        <w:rPr>
          <w:b/>
          <w:sz w:val="20"/>
          <w:szCs w:val="20"/>
          <w:lang w:eastAsia="ar-SA"/>
        </w:rPr>
      </w:pPr>
    </w:p>
    <w:p w:rsidR="00D37DA8" w:rsidRPr="00504FE1" w:rsidRDefault="00D37DA8" w:rsidP="00D37DA8">
      <w:pPr>
        <w:suppressAutoHyphens/>
        <w:ind w:left="360" w:right="267"/>
        <w:jc w:val="center"/>
        <w:rPr>
          <w:b/>
          <w:sz w:val="20"/>
          <w:szCs w:val="20"/>
          <w:lang w:eastAsia="ar-SA"/>
        </w:rPr>
      </w:pPr>
      <w:r w:rsidRPr="00504FE1">
        <w:rPr>
          <w:b/>
          <w:noProof/>
          <w:sz w:val="20"/>
          <w:szCs w:val="20"/>
        </w:rPr>
        <w:drawing>
          <wp:inline distT="0" distB="0" distL="0" distR="0" wp14:anchorId="68C2748A" wp14:editId="06FDB976">
            <wp:extent cx="409575" cy="51435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p>
    <w:p w:rsidR="00D37DA8" w:rsidRPr="00504FE1" w:rsidRDefault="00D37DA8" w:rsidP="00D37DA8">
      <w:pPr>
        <w:suppressAutoHyphens/>
        <w:ind w:left="360" w:right="267"/>
        <w:jc w:val="center"/>
        <w:rPr>
          <w:b/>
          <w:sz w:val="20"/>
          <w:szCs w:val="20"/>
          <w:lang w:eastAsia="ar-SA"/>
        </w:rPr>
      </w:pPr>
      <w:r w:rsidRPr="00504FE1">
        <w:rPr>
          <w:b/>
          <w:sz w:val="20"/>
          <w:szCs w:val="20"/>
          <w:lang w:eastAsia="ar-SA"/>
        </w:rPr>
        <w:t>ДУМА ОРЛОВСКОГО МУНИЦИПАЛЬНОГО ОКРУГА</w:t>
      </w:r>
    </w:p>
    <w:p w:rsidR="00D37DA8" w:rsidRPr="00504FE1" w:rsidRDefault="00D37DA8" w:rsidP="00D37DA8">
      <w:pPr>
        <w:suppressAutoHyphens/>
        <w:ind w:left="360" w:right="267"/>
        <w:jc w:val="center"/>
        <w:rPr>
          <w:b/>
          <w:sz w:val="20"/>
          <w:szCs w:val="20"/>
          <w:lang w:eastAsia="ar-SA"/>
        </w:rPr>
      </w:pPr>
      <w:r w:rsidRPr="00504FE1">
        <w:rPr>
          <w:b/>
          <w:sz w:val="20"/>
          <w:szCs w:val="20"/>
          <w:lang w:eastAsia="ar-SA"/>
        </w:rPr>
        <w:t>КИРОВСКОЙ ОБЛАСТИ</w:t>
      </w:r>
    </w:p>
    <w:p w:rsidR="00D37DA8" w:rsidRPr="00504FE1" w:rsidRDefault="00D37DA8" w:rsidP="00D37DA8">
      <w:pPr>
        <w:suppressAutoHyphens/>
        <w:spacing w:after="60"/>
        <w:jc w:val="center"/>
        <w:outlineLvl w:val="1"/>
        <w:rPr>
          <w:b/>
          <w:sz w:val="20"/>
          <w:szCs w:val="20"/>
          <w:lang w:eastAsia="ar-SA"/>
        </w:rPr>
      </w:pPr>
      <w:r w:rsidRPr="00504FE1">
        <w:rPr>
          <w:b/>
          <w:sz w:val="20"/>
          <w:szCs w:val="20"/>
          <w:lang w:eastAsia="ar-SA"/>
        </w:rPr>
        <w:t>ПЕРВОГО СОЗЫВА</w:t>
      </w:r>
    </w:p>
    <w:p w:rsidR="00D37DA8" w:rsidRPr="00504FE1" w:rsidRDefault="00D37DA8" w:rsidP="00D37DA8">
      <w:pPr>
        <w:suppressAutoHyphens/>
        <w:jc w:val="center"/>
        <w:rPr>
          <w:b/>
          <w:sz w:val="20"/>
          <w:szCs w:val="20"/>
          <w:lang w:eastAsia="ar-SA"/>
        </w:rPr>
      </w:pPr>
    </w:p>
    <w:p w:rsidR="00D37DA8" w:rsidRPr="00504FE1" w:rsidRDefault="00D37DA8" w:rsidP="00D37DA8">
      <w:pPr>
        <w:suppressAutoHyphens/>
        <w:jc w:val="center"/>
        <w:rPr>
          <w:b/>
          <w:sz w:val="20"/>
          <w:szCs w:val="20"/>
          <w:lang w:eastAsia="ar-SA"/>
        </w:rPr>
      </w:pPr>
      <w:r w:rsidRPr="00504FE1">
        <w:rPr>
          <w:b/>
          <w:sz w:val="20"/>
          <w:szCs w:val="20"/>
          <w:lang w:eastAsia="ar-SA"/>
        </w:rPr>
        <w:t>РЕШЕНИЕ</w:t>
      </w:r>
    </w:p>
    <w:p w:rsidR="00D37DA8" w:rsidRPr="00504FE1" w:rsidRDefault="00D37DA8" w:rsidP="00D37DA8">
      <w:pPr>
        <w:suppressAutoHyphens/>
        <w:rPr>
          <w:sz w:val="20"/>
          <w:szCs w:val="20"/>
          <w:lang w:eastAsia="ar-SA"/>
        </w:rPr>
      </w:pPr>
    </w:p>
    <w:p w:rsidR="00D37DA8" w:rsidRPr="00504FE1" w:rsidRDefault="00D37DA8" w:rsidP="00D37DA8">
      <w:pPr>
        <w:suppressAutoHyphens/>
        <w:ind w:left="360"/>
        <w:rPr>
          <w:sz w:val="20"/>
          <w:szCs w:val="20"/>
          <w:lang w:eastAsia="ar-SA"/>
        </w:rPr>
      </w:pPr>
      <w:r w:rsidRPr="00504FE1">
        <w:rPr>
          <w:sz w:val="20"/>
          <w:szCs w:val="20"/>
          <w:lang w:eastAsia="ar-SA"/>
        </w:rPr>
        <w:t>27.02.2026</w:t>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00C61F65">
        <w:rPr>
          <w:sz w:val="20"/>
          <w:szCs w:val="20"/>
          <w:lang w:eastAsia="ar-SA"/>
        </w:rPr>
        <w:tab/>
      </w:r>
      <w:r w:rsidR="00C61F65">
        <w:rPr>
          <w:sz w:val="20"/>
          <w:szCs w:val="20"/>
          <w:lang w:eastAsia="ar-SA"/>
        </w:rPr>
        <w:tab/>
      </w:r>
      <w:r w:rsidR="00C61F65">
        <w:rPr>
          <w:sz w:val="20"/>
          <w:szCs w:val="20"/>
          <w:lang w:eastAsia="ar-SA"/>
        </w:rPr>
        <w:tab/>
      </w:r>
      <w:r w:rsidRPr="00504FE1">
        <w:rPr>
          <w:sz w:val="20"/>
          <w:szCs w:val="20"/>
          <w:lang w:eastAsia="ar-SA"/>
        </w:rPr>
        <w:t>№ 8/84</w:t>
      </w:r>
    </w:p>
    <w:p w:rsidR="00D37DA8" w:rsidRPr="00504FE1" w:rsidRDefault="00D37DA8" w:rsidP="00D37DA8">
      <w:pPr>
        <w:suppressAutoHyphens/>
        <w:jc w:val="center"/>
        <w:rPr>
          <w:sz w:val="20"/>
          <w:szCs w:val="20"/>
          <w:lang w:eastAsia="ar-SA"/>
        </w:rPr>
      </w:pPr>
      <w:r w:rsidRPr="00504FE1">
        <w:rPr>
          <w:sz w:val="20"/>
          <w:szCs w:val="20"/>
          <w:lang w:eastAsia="ar-SA"/>
        </w:rPr>
        <w:t xml:space="preserve">   г. Орлов</w:t>
      </w:r>
    </w:p>
    <w:p w:rsidR="00D37DA8" w:rsidRPr="00504FE1" w:rsidRDefault="00D37DA8" w:rsidP="00D37DA8">
      <w:pPr>
        <w:ind w:firstLine="709"/>
        <w:jc w:val="center"/>
        <w:rPr>
          <w:rFonts w:eastAsia="Calibri"/>
          <w:sz w:val="20"/>
          <w:szCs w:val="20"/>
        </w:rPr>
      </w:pPr>
    </w:p>
    <w:p w:rsidR="00D37DA8" w:rsidRPr="00504FE1" w:rsidRDefault="00D37DA8" w:rsidP="00D37DA8">
      <w:pPr>
        <w:shd w:val="clear" w:color="auto" w:fill="FFFFFF"/>
        <w:jc w:val="center"/>
        <w:rPr>
          <w:sz w:val="20"/>
          <w:szCs w:val="20"/>
        </w:rPr>
      </w:pPr>
    </w:p>
    <w:p w:rsidR="00D37DA8" w:rsidRPr="00504FE1" w:rsidRDefault="00D37DA8" w:rsidP="00D37DA8">
      <w:pPr>
        <w:ind w:right="-83"/>
        <w:jc w:val="center"/>
        <w:rPr>
          <w:b/>
          <w:sz w:val="20"/>
          <w:szCs w:val="20"/>
        </w:rPr>
      </w:pPr>
      <w:r w:rsidRPr="00504FE1">
        <w:rPr>
          <w:sz w:val="20"/>
          <w:szCs w:val="20"/>
        </w:rPr>
        <w:t xml:space="preserve"> </w:t>
      </w:r>
      <w:r w:rsidRPr="00504FE1">
        <w:rPr>
          <w:b/>
          <w:sz w:val="20"/>
          <w:szCs w:val="20"/>
        </w:rPr>
        <w:t>О внесении изменений в решение Думы Орловского муниципального округа</w:t>
      </w:r>
    </w:p>
    <w:p w:rsidR="00D37DA8" w:rsidRPr="00504FE1" w:rsidRDefault="00D37DA8" w:rsidP="00D37DA8">
      <w:pPr>
        <w:ind w:right="-83"/>
        <w:jc w:val="center"/>
        <w:rPr>
          <w:b/>
          <w:sz w:val="20"/>
          <w:szCs w:val="20"/>
        </w:rPr>
      </w:pPr>
      <w:r w:rsidRPr="00504FE1">
        <w:rPr>
          <w:b/>
          <w:sz w:val="20"/>
          <w:szCs w:val="20"/>
        </w:rPr>
        <w:t xml:space="preserve"> от  19.12.2025   </w:t>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r>
      <w:r w:rsidRPr="00504FE1">
        <w:rPr>
          <w:b/>
          <w:sz w:val="20"/>
          <w:szCs w:val="20"/>
        </w:rPr>
        <w:softHyphen/>
        <w:t>№ 7/67</w:t>
      </w:r>
    </w:p>
    <w:p w:rsidR="00D37DA8" w:rsidRPr="00504FE1" w:rsidRDefault="00D37DA8" w:rsidP="00D37DA8">
      <w:pPr>
        <w:pStyle w:val="ConsPlusTitle"/>
        <w:widowControl/>
        <w:jc w:val="center"/>
        <w:rPr>
          <w:rFonts w:ascii="Times New Roman" w:hAnsi="Times New Roman" w:cs="Times New Roman"/>
        </w:rPr>
      </w:pPr>
    </w:p>
    <w:p w:rsidR="00D37DA8" w:rsidRPr="00504FE1" w:rsidRDefault="00D37DA8" w:rsidP="00D37DA8">
      <w:pPr>
        <w:ind w:firstLine="567"/>
        <w:jc w:val="both"/>
        <w:rPr>
          <w:bCs/>
          <w:sz w:val="20"/>
          <w:szCs w:val="20"/>
        </w:rPr>
      </w:pPr>
      <w:r w:rsidRPr="00504FE1">
        <w:rPr>
          <w:sz w:val="20"/>
          <w:szCs w:val="20"/>
        </w:rPr>
        <w:t>В соответствии с Уставом муниципального образования Орловский муниципальный район Кировской области, Орловская районная Дума РЕШИЛА</w:t>
      </w:r>
      <w:r w:rsidRPr="00504FE1">
        <w:rPr>
          <w:bCs/>
          <w:sz w:val="20"/>
          <w:szCs w:val="20"/>
        </w:rPr>
        <w:t>:</w:t>
      </w:r>
    </w:p>
    <w:p w:rsidR="00D37DA8" w:rsidRPr="00504FE1" w:rsidRDefault="00D37DA8" w:rsidP="00D37DA8">
      <w:pPr>
        <w:pStyle w:val="1"/>
        <w:ind w:right="-5" w:firstLine="567"/>
        <w:rPr>
          <w:bCs w:val="0"/>
          <w:sz w:val="20"/>
          <w:szCs w:val="20"/>
        </w:rPr>
      </w:pPr>
      <w:r w:rsidRPr="00504FE1">
        <w:rPr>
          <w:sz w:val="20"/>
          <w:szCs w:val="20"/>
        </w:rPr>
        <w:lastRenderedPageBreak/>
        <w:t>1. Внести в Приложение 1 к решению Думы Орловского  муниципального округа от 19.12.2025 № 7/67 «О структуре администрации Орловского муниципального округа Кировской области» изменения: в пункте 7.11. раздела 7 «</w:t>
      </w:r>
      <w:r w:rsidRPr="00504FE1">
        <w:rPr>
          <w:bCs w:val="0"/>
          <w:sz w:val="20"/>
          <w:szCs w:val="20"/>
        </w:rPr>
        <w:t>Структурные подразделения администрации Орловского муниципального округа»  слово «Сектор» заменить словом «Отдел».</w:t>
      </w:r>
    </w:p>
    <w:p w:rsidR="00D37DA8" w:rsidRPr="00504FE1" w:rsidRDefault="00D37DA8" w:rsidP="00D37DA8">
      <w:pPr>
        <w:pStyle w:val="ac"/>
        <w:spacing w:after="0" w:line="240" w:lineRule="auto"/>
        <w:ind w:left="0" w:firstLine="567"/>
        <w:jc w:val="both"/>
        <w:rPr>
          <w:rFonts w:ascii="Times New Roman" w:hAnsi="Times New Roman"/>
          <w:sz w:val="20"/>
          <w:szCs w:val="20"/>
        </w:rPr>
      </w:pPr>
      <w:r w:rsidRPr="00504FE1">
        <w:rPr>
          <w:rFonts w:ascii="Times New Roman" w:hAnsi="Times New Roman"/>
          <w:sz w:val="20"/>
          <w:szCs w:val="20"/>
          <w:lang w:eastAsia="ru-RU"/>
        </w:rPr>
        <w:t>2. Утвердить Приложение 2 «Схематическая часть структуры администрации Орловского муниципального округа Кировской области» в новой редакции согласно Приложению.</w:t>
      </w:r>
    </w:p>
    <w:p w:rsidR="00D37DA8" w:rsidRPr="00504FE1" w:rsidRDefault="00D37DA8" w:rsidP="00D37DA8">
      <w:pPr>
        <w:ind w:firstLine="567"/>
        <w:jc w:val="both"/>
        <w:rPr>
          <w:bCs/>
          <w:color w:val="000000"/>
          <w:spacing w:val="-2"/>
          <w:sz w:val="20"/>
          <w:szCs w:val="20"/>
        </w:rPr>
      </w:pPr>
      <w:r w:rsidRPr="00504FE1">
        <w:rPr>
          <w:sz w:val="20"/>
          <w:szCs w:val="20"/>
        </w:rPr>
        <w:t xml:space="preserve">3. </w:t>
      </w:r>
      <w:r w:rsidRPr="00504FE1">
        <w:rPr>
          <w:bCs/>
          <w:color w:val="000000"/>
          <w:spacing w:val="-2"/>
          <w:sz w:val="20"/>
          <w:szCs w:val="20"/>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37DA8" w:rsidRPr="00504FE1" w:rsidRDefault="00D37DA8" w:rsidP="00D37DA8">
      <w:pPr>
        <w:ind w:firstLine="567"/>
        <w:jc w:val="both"/>
        <w:rPr>
          <w:sz w:val="20"/>
          <w:szCs w:val="20"/>
        </w:rPr>
      </w:pPr>
      <w:r w:rsidRPr="00504FE1">
        <w:rPr>
          <w:bCs/>
          <w:color w:val="000000"/>
          <w:spacing w:val="-2"/>
          <w:sz w:val="20"/>
          <w:szCs w:val="20"/>
        </w:rPr>
        <w:t xml:space="preserve">3. Решение вступает в силу </w:t>
      </w:r>
      <w:r w:rsidRPr="00504FE1">
        <w:rPr>
          <w:sz w:val="20"/>
          <w:szCs w:val="20"/>
        </w:rPr>
        <w:t>с 01.03.2026.</w:t>
      </w:r>
    </w:p>
    <w:p w:rsidR="00D37DA8" w:rsidRPr="00504FE1" w:rsidRDefault="00D37DA8" w:rsidP="00D37DA8">
      <w:pPr>
        <w:autoSpaceDE w:val="0"/>
        <w:autoSpaceDN w:val="0"/>
        <w:adjustRightInd w:val="0"/>
        <w:ind w:firstLine="540"/>
        <w:jc w:val="both"/>
        <w:rPr>
          <w:sz w:val="20"/>
          <w:szCs w:val="20"/>
        </w:rPr>
      </w:pPr>
    </w:p>
    <w:p w:rsidR="00D37DA8" w:rsidRPr="00504FE1" w:rsidRDefault="00D37DA8" w:rsidP="00D37DA8">
      <w:pPr>
        <w:pStyle w:val="ConsPlusNormal"/>
        <w:widowControl/>
        <w:ind w:firstLine="540"/>
        <w:rPr>
          <w:rFonts w:ascii="Times New Roman" w:hAnsi="Times New Roman" w:cs="Times New Roman"/>
        </w:rPr>
      </w:pPr>
      <w:r w:rsidRPr="00504FE1">
        <w:rPr>
          <w:rFonts w:ascii="Times New Roman" w:hAnsi="Times New Roman" w:cs="Times New Roman"/>
        </w:rPr>
        <w:t xml:space="preserve"> </w:t>
      </w:r>
    </w:p>
    <w:tbl>
      <w:tblPr>
        <w:tblpPr w:leftFromText="180" w:rightFromText="180" w:vertAnchor="text" w:horzAnchor="margin" w:tblpY="2"/>
        <w:tblW w:w="0" w:type="auto"/>
        <w:tblLook w:val="04A0" w:firstRow="1" w:lastRow="0" w:firstColumn="1" w:lastColumn="0" w:noHBand="0" w:noVBand="1"/>
      </w:tblPr>
      <w:tblGrid>
        <w:gridCol w:w="4927"/>
        <w:gridCol w:w="4928"/>
      </w:tblGrid>
      <w:tr w:rsidR="00D37DA8" w:rsidRPr="00504FE1" w:rsidTr="00D37DA8">
        <w:tc>
          <w:tcPr>
            <w:tcW w:w="4927" w:type="dxa"/>
          </w:tcPr>
          <w:p w:rsidR="00D37DA8" w:rsidRPr="00504FE1" w:rsidRDefault="00D37DA8" w:rsidP="00D37DA8">
            <w:pPr>
              <w:pStyle w:val="a6"/>
              <w:jc w:val="left"/>
              <w:rPr>
                <w:sz w:val="20"/>
              </w:rPr>
            </w:pPr>
            <w:r w:rsidRPr="00504FE1">
              <w:rPr>
                <w:sz w:val="20"/>
              </w:rPr>
              <w:t>Председатель</w:t>
            </w:r>
          </w:p>
          <w:p w:rsidR="00D37DA8" w:rsidRPr="00504FE1" w:rsidRDefault="00D37DA8" w:rsidP="00D37DA8">
            <w:pPr>
              <w:pStyle w:val="a6"/>
              <w:jc w:val="left"/>
              <w:rPr>
                <w:sz w:val="20"/>
              </w:rPr>
            </w:pPr>
            <w:r w:rsidRPr="00504FE1">
              <w:rPr>
                <w:sz w:val="20"/>
              </w:rPr>
              <w:t xml:space="preserve">Думы Орловского </w:t>
            </w:r>
          </w:p>
          <w:p w:rsidR="00D37DA8" w:rsidRPr="00504FE1" w:rsidRDefault="00D37DA8" w:rsidP="00D37DA8">
            <w:pPr>
              <w:pStyle w:val="a6"/>
              <w:jc w:val="left"/>
              <w:rPr>
                <w:sz w:val="20"/>
              </w:rPr>
            </w:pPr>
            <w:r w:rsidRPr="00504FE1">
              <w:rPr>
                <w:sz w:val="20"/>
              </w:rPr>
              <w:t>муниципального округа</w:t>
            </w:r>
          </w:p>
          <w:p w:rsidR="00D37DA8" w:rsidRPr="00504FE1" w:rsidRDefault="00D37DA8" w:rsidP="00D37DA8">
            <w:pPr>
              <w:pStyle w:val="a6"/>
              <w:jc w:val="both"/>
              <w:rPr>
                <w:sz w:val="20"/>
              </w:rPr>
            </w:pPr>
            <w:r w:rsidRPr="00504FE1">
              <w:rPr>
                <w:sz w:val="20"/>
              </w:rPr>
              <w:t>_______________ Т.В. Хохлова</w:t>
            </w:r>
          </w:p>
          <w:p w:rsidR="00D37DA8" w:rsidRPr="00504FE1" w:rsidRDefault="00D37DA8" w:rsidP="00D37DA8">
            <w:pPr>
              <w:pStyle w:val="a7"/>
              <w:jc w:val="left"/>
              <w:rPr>
                <w:rFonts w:ascii="Times New Roman" w:hAnsi="Times New Roman" w:cs="Times New Roman"/>
                <w:i w:val="0"/>
                <w:sz w:val="20"/>
                <w:szCs w:val="20"/>
              </w:rPr>
            </w:pPr>
          </w:p>
        </w:tc>
        <w:tc>
          <w:tcPr>
            <w:tcW w:w="4928" w:type="dxa"/>
          </w:tcPr>
          <w:p w:rsidR="00D37DA8" w:rsidRPr="00504FE1" w:rsidRDefault="00D37DA8" w:rsidP="00D37DA8">
            <w:pPr>
              <w:pStyle w:val="a6"/>
              <w:jc w:val="left"/>
              <w:rPr>
                <w:sz w:val="20"/>
              </w:rPr>
            </w:pPr>
            <w:r w:rsidRPr="00504FE1">
              <w:rPr>
                <w:sz w:val="20"/>
              </w:rPr>
              <w:t>Глава</w:t>
            </w:r>
          </w:p>
          <w:p w:rsidR="00D37DA8" w:rsidRPr="00504FE1" w:rsidRDefault="00D37DA8" w:rsidP="00D37DA8">
            <w:pPr>
              <w:pStyle w:val="a6"/>
              <w:jc w:val="left"/>
              <w:rPr>
                <w:sz w:val="20"/>
              </w:rPr>
            </w:pPr>
            <w:r w:rsidRPr="00504FE1">
              <w:rPr>
                <w:sz w:val="20"/>
              </w:rPr>
              <w:t xml:space="preserve">Орловского </w:t>
            </w:r>
          </w:p>
          <w:p w:rsidR="00D37DA8" w:rsidRPr="00504FE1" w:rsidRDefault="00D37DA8" w:rsidP="00D37DA8">
            <w:pPr>
              <w:pStyle w:val="a6"/>
              <w:jc w:val="left"/>
              <w:rPr>
                <w:sz w:val="20"/>
              </w:rPr>
            </w:pPr>
            <w:r w:rsidRPr="00504FE1">
              <w:rPr>
                <w:sz w:val="20"/>
              </w:rPr>
              <w:t>муниципального округа</w:t>
            </w:r>
          </w:p>
          <w:p w:rsidR="00D37DA8" w:rsidRPr="00504FE1" w:rsidRDefault="00D37DA8" w:rsidP="00D37DA8">
            <w:pPr>
              <w:pStyle w:val="a6"/>
              <w:jc w:val="both"/>
              <w:rPr>
                <w:sz w:val="20"/>
              </w:rPr>
            </w:pPr>
            <w:r w:rsidRPr="00504FE1">
              <w:rPr>
                <w:sz w:val="20"/>
              </w:rPr>
              <w:t>_______________ Л.В. Фокина</w:t>
            </w:r>
          </w:p>
          <w:p w:rsidR="00D37DA8" w:rsidRPr="00504FE1" w:rsidRDefault="00D37DA8" w:rsidP="00D37DA8">
            <w:pPr>
              <w:pStyle w:val="a6"/>
              <w:jc w:val="both"/>
              <w:rPr>
                <w:sz w:val="20"/>
              </w:rPr>
            </w:pPr>
          </w:p>
        </w:tc>
      </w:tr>
    </w:tbl>
    <w:p w:rsidR="00EF4420" w:rsidRPr="00504FE1" w:rsidRDefault="00EF4420" w:rsidP="00EF4420">
      <w:pPr>
        <w:spacing w:line="276" w:lineRule="auto"/>
        <w:jc w:val="both"/>
        <w:rPr>
          <w:sz w:val="20"/>
          <w:szCs w:val="20"/>
        </w:rPr>
      </w:pPr>
    </w:p>
    <w:p w:rsidR="00EF4420" w:rsidRPr="00504FE1" w:rsidRDefault="00EF4420" w:rsidP="00EF4420">
      <w:pPr>
        <w:spacing w:line="276" w:lineRule="auto"/>
        <w:jc w:val="both"/>
        <w:rPr>
          <w:sz w:val="20"/>
          <w:szCs w:val="20"/>
        </w:rPr>
      </w:pPr>
    </w:p>
    <w:p w:rsidR="00EF4420" w:rsidRPr="00504FE1" w:rsidRDefault="00EF4420" w:rsidP="00EF4420">
      <w:pPr>
        <w:spacing w:line="276" w:lineRule="auto"/>
        <w:jc w:val="both"/>
        <w:rPr>
          <w:sz w:val="20"/>
          <w:szCs w:val="20"/>
        </w:rPr>
      </w:pPr>
    </w:p>
    <w:p w:rsidR="00D37DA8" w:rsidRPr="00504FE1" w:rsidRDefault="00EF4420">
      <w:pPr>
        <w:rPr>
          <w:sz w:val="20"/>
          <w:szCs w:val="20"/>
        </w:rPr>
      </w:pPr>
      <w:r w:rsidRPr="00504FE1">
        <w:rPr>
          <w:noProof/>
          <w:sz w:val="20"/>
          <w:szCs w:val="20"/>
        </w:rPr>
        <mc:AlternateContent>
          <mc:Choice Requires="wpc">
            <w:drawing>
              <wp:inline distT="0" distB="0" distL="0" distR="0" wp14:anchorId="4EC0A9DA" wp14:editId="5040DCB2">
                <wp:extent cx="5940425" cy="4178300"/>
                <wp:effectExtent l="0" t="0" r="4537075" b="1955800"/>
                <wp:docPr id="83" name="Полотно 8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1" name="Rectangle 6"/>
                        <wps:cNvSpPr>
                          <a:spLocks noChangeArrowheads="1"/>
                        </wps:cNvSpPr>
                        <wps:spPr bwMode="auto">
                          <a:xfrm>
                            <a:off x="5487710" y="2658080"/>
                            <a:ext cx="2903206" cy="2795933"/>
                          </a:xfrm>
                          <a:prstGeom prst="rect">
                            <a:avLst/>
                          </a:prstGeom>
                          <a:solidFill>
                            <a:srgbClr val="FFFFFF"/>
                          </a:solidFill>
                          <a:ln w="9525">
                            <a:solidFill>
                              <a:srgbClr val="000000"/>
                            </a:solidFill>
                            <a:miter lim="800000"/>
                            <a:headEnd/>
                            <a:tailEnd/>
                          </a:ln>
                        </wps:spPr>
                        <wps:txbx>
                          <w:txbxContent>
                            <w:p w:rsidR="00965CA8" w:rsidRPr="00DF623B" w:rsidRDefault="00965CA8" w:rsidP="00EF4420">
                              <w:pPr>
                                <w:ind w:right="-120"/>
                                <w:jc w:val="center"/>
                                <w:rPr>
                                  <w:b/>
                                </w:rPr>
                              </w:pPr>
                              <w:r>
                                <w:rPr>
                                  <w:b/>
                                  <w:sz w:val="20"/>
                                  <w:szCs w:val="20"/>
                                </w:rPr>
                                <w:t>Управление</w:t>
                              </w:r>
                              <w:r w:rsidRPr="00DF623B">
                                <w:rPr>
                                  <w:b/>
                                  <w:sz w:val="20"/>
                                  <w:szCs w:val="20"/>
                                </w:rPr>
                                <w:t xml:space="preserve"> </w:t>
                              </w:r>
                              <w:r>
                                <w:rPr>
                                  <w:b/>
                                  <w:sz w:val="20"/>
                                  <w:szCs w:val="20"/>
                                </w:rPr>
                                <w:t>по работе с территориями</w:t>
                              </w:r>
                            </w:p>
                          </w:txbxContent>
                        </wps:txbx>
                        <wps:bodyPr rot="0" vert="horz" wrap="square" lIns="91440" tIns="45720" rIns="91440" bIns="45720" anchor="t" anchorCtr="0" upright="1">
                          <a:noAutofit/>
                        </wps:bodyPr>
                      </wps:wsp>
                      <wps:wsp>
                        <wps:cNvPr id="3" name="Rectangle 5"/>
                        <wps:cNvSpPr>
                          <a:spLocks noChangeArrowheads="1"/>
                        </wps:cNvSpPr>
                        <wps:spPr bwMode="auto">
                          <a:xfrm>
                            <a:off x="3535707" y="2539316"/>
                            <a:ext cx="1623703" cy="2206689"/>
                          </a:xfrm>
                          <a:prstGeom prst="rect">
                            <a:avLst/>
                          </a:prstGeom>
                          <a:solidFill>
                            <a:srgbClr val="FFFFFF"/>
                          </a:solidFill>
                          <a:ln w="9525">
                            <a:solidFill>
                              <a:srgbClr val="000000"/>
                            </a:solidFill>
                            <a:miter lim="800000"/>
                            <a:headEnd/>
                            <a:tailEnd/>
                          </a:ln>
                        </wps:spPr>
                        <wps:txbx>
                          <w:txbxContent>
                            <w:p w:rsidR="00965CA8" w:rsidRPr="00561668" w:rsidRDefault="00965CA8" w:rsidP="00EF4420">
                              <w:pPr>
                                <w:jc w:val="center"/>
                                <w:rPr>
                                  <w:sz w:val="20"/>
                                </w:rPr>
                              </w:pPr>
                              <w:r w:rsidRPr="00561668">
                                <w:rPr>
                                  <w:sz w:val="20"/>
                                </w:rPr>
                                <w:t>Финансовое управление</w:t>
                              </w:r>
                            </w:p>
                            <w:p w:rsidR="00965CA8" w:rsidRDefault="00965CA8" w:rsidP="00EF4420">
                              <w:pPr>
                                <w:jc w:val="center"/>
                                <w:rPr>
                                  <w:b/>
                                  <w:sz w:val="20"/>
                                </w:rPr>
                              </w:pPr>
                              <w:r>
                                <w:rPr>
                                  <w:sz w:val="20"/>
                                </w:rPr>
                                <w:t xml:space="preserve"> </w:t>
                              </w:r>
                            </w:p>
                          </w:txbxContent>
                        </wps:txbx>
                        <wps:bodyPr rot="0" vert="horz" wrap="square" lIns="91440" tIns="45720" rIns="91440" bIns="45720" anchor="t" anchorCtr="0" upright="1">
                          <a:noAutofit/>
                        </wps:bodyPr>
                      </wps:wsp>
                      <wps:wsp>
                        <wps:cNvPr id="4" name="Rectangle 5"/>
                        <wps:cNvSpPr>
                          <a:spLocks noChangeArrowheads="1"/>
                        </wps:cNvSpPr>
                        <wps:spPr bwMode="auto">
                          <a:xfrm>
                            <a:off x="1875204" y="1745623"/>
                            <a:ext cx="1384203" cy="684516"/>
                          </a:xfrm>
                          <a:prstGeom prst="rect">
                            <a:avLst/>
                          </a:prstGeom>
                          <a:solidFill>
                            <a:srgbClr val="FFFFFF"/>
                          </a:solidFill>
                          <a:ln w="9525">
                            <a:solidFill>
                              <a:srgbClr val="000000"/>
                            </a:solidFill>
                            <a:miter lim="800000"/>
                            <a:headEnd/>
                            <a:tailEnd/>
                          </a:ln>
                        </wps:spPr>
                        <wps:txbx>
                          <w:txbxContent>
                            <w:p w:rsidR="00965CA8" w:rsidRPr="002421C8" w:rsidRDefault="00965CA8" w:rsidP="00EF4420">
                              <w:pPr>
                                <w:ind w:right="60"/>
                                <w:jc w:val="center"/>
                                <w:rPr>
                                  <w:b/>
                                  <w:sz w:val="19"/>
                                  <w:szCs w:val="19"/>
                                </w:rPr>
                              </w:pPr>
                              <w:r w:rsidRPr="002421C8">
                                <w:rPr>
                                  <w:b/>
                                  <w:sz w:val="19"/>
                                  <w:szCs w:val="19"/>
                                </w:rPr>
                                <w:t>Заместитель главы, заведующий отделом социальной политики</w:t>
                              </w:r>
                            </w:p>
                          </w:txbxContent>
                        </wps:txbx>
                        <wps:bodyPr rot="0" vert="horz" wrap="square" lIns="91440" tIns="45720" rIns="91440" bIns="45720" anchor="t" anchorCtr="0" upright="1">
                          <a:noAutofit/>
                        </wps:bodyPr>
                      </wps:wsp>
                      <wps:wsp>
                        <wps:cNvPr id="5" name="Rectangle 6"/>
                        <wps:cNvSpPr>
                          <a:spLocks noChangeArrowheads="1"/>
                        </wps:cNvSpPr>
                        <wps:spPr bwMode="auto">
                          <a:xfrm>
                            <a:off x="3535707" y="1736035"/>
                            <a:ext cx="1623703" cy="652816"/>
                          </a:xfrm>
                          <a:prstGeom prst="rect">
                            <a:avLst/>
                          </a:prstGeom>
                          <a:solidFill>
                            <a:srgbClr val="FFFFFF"/>
                          </a:solidFill>
                          <a:ln w="9525">
                            <a:solidFill>
                              <a:srgbClr val="000000"/>
                            </a:solidFill>
                            <a:miter lim="800000"/>
                            <a:headEnd/>
                            <a:tailEnd/>
                          </a:ln>
                        </wps:spPr>
                        <wps:txbx>
                          <w:txbxContent>
                            <w:p w:rsidR="00965CA8" w:rsidRPr="00DF623B" w:rsidRDefault="00965CA8" w:rsidP="00EF4420">
                              <w:pPr>
                                <w:ind w:right="-120"/>
                                <w:jc w:val="center"/>
                                <w:rPr>
                                  <w:b/>
                                </w:rPr>
                              </w:pPr>
                              <w:r w:rsidRPr="00DF623B">
                                <w:rPr>
                                  <w:b/>
                                  <w:sz w:val="20"/>
                                  <w:szCs w:val="20"/>
                                </w:rPr>
                                <w:t>Заместитель главы, начальник</w:t>
                              </w:r>
                              <w:r w:rsidRPr="00DF623B">
                                <w:rPr>
                                  <w:b/>
                                </w:rPr>
                                <w:t xml:space="preserve"> </w:t>
                              </w:r>
                              <w:r w:rsidRPr="00DF623B">
                                <w:rPr>
                                  <w:b/>
                                  <w:sz w:val="20"/>
                                  <w:szCs w:val="20"/>
                                </w:rPr>
                                <w:t xml:space="preserve">финансового управления </w:t>
                              </w:r>
                            </w:p>
                          </w:txbxContent>
                        </wps:txbx>
                        <wps:bodyPr rot="0" vert="horz" wrap="square" lIns="91440" tIns="45720" rIns="91440" bIns="45720" anchor="t" anchorCtr="0" upright="1">
                          <a:noAutofit/>
                        </wps:bodyPr>
                      </wps:wsp>
                      <wps:wsp>
                        <wps:cNvPr id="6" name="Rectangle 7"/>
                        <wps:cNvSpPr>
                          <a:spLocks noChangeArrowheads="1"/>
                        </wps:cNvSpPr>
                        <wps:spPr bwMode="auto">
                          <a:xfrm>
                            <a:off x="8730017" y="2227591"/>
                            <a:ext cx="1444603" cy="375901"/>
                          </a:xfrm>
                          <a:prstGeom prst="rect">
                            <a:avLst/>
                          </a:prstGeom>
                          <a:solidFill>
                            <a:srgbClr val="FFFFFF"/>
                          </a:solidFill>
                          <a:ln w="9525">
                            <a:solidFill>
                              <a:srgbClr val="000000"/>
                            </a:solidFill>
                            <a:miter lim="800000"/>
                            <a:headEnd/>
                            <a:tailEnd/>
                          </a:ln>
                        </wps:spPr>
                        <wps:txbx>
                          <w:txbxContent>
                            <w:p w:rsidR="00965CA8" w:rsidRPr="00D229F0" w:rsidRDefault="00965CA8" w:rsidP="00EF4420">
                              <w:pPr>
                                <w:ind w:left="-180" w:right="-120"/>
                                <w:jc w:val="center"/>
                                <w:rPr>
                                  <w:b/>
                                  <w:sz w:val="20"/>
                                  <w:szCs w:val="20"/>
                                </w:rPr>
                              </w:pPr>
                              <w:r>
                                <w:rPr>
                                  <w:sz w:val="20"/>
                                  <w:szCs w:val="20"/>
                                </w:rPr>
                                <w:t xml:space="preserve">Управляющий  делами  </w:t>
                              </w:r>
                            </w:p>
                          </w:txbxContent>
                        </wps:txbx>
                        <wps:bodyPr rot="0" vert="horz" wrap="square" lIns="91440" tIns="45720" rIns="91440" bIns="45720" anchor="t" anchorCtr="0" upright="1">
                          <a:noAutofit/>
                        </wps:bodyPr>
                      </wps:wsp>
                      <wps:wsp>
                        <wps:cNvPr id="7" name="Rectangle 9"/>
                        <wps:cNvSpPr>
                          <a:spLocks noChangeArrowheads="1"/>
                        </wps:cNvSpPr>
                        <wps:spPr bwMode="auto">
                          <a:xfrm>
                            <a:off x="55200" y="2658080"/>
                            <a:ext cx="1386203" cy="653421"/>
                          </a:xfrm>
                          <a:prstGeom prst="rect">
                            <a:avLst/>
                          </a:prstGeom>
                          <a:solidFill>
                            <a:srgbClr val="FFFFFF"/>
                          </a:solidFill>
                          <a:ln w="9525">
                            <a:solidFill>
                              <a:srgbClr val="000000"/>
                            </a:solidFill>
                            <a:miter lim="800000"/>
                            <a:headEnd/>
                            <a:tailEnd/>
                          </a:ln>
                        </wps:spPr>
                        <wps:txbx>
                          <w:txbxContent>
                            <w:p w:rsidR="00965CA8" w:rsidRPr="00561668" w:rsidRDefault="00965CA8" w:rsidP="00EF4420">
                              <w:pPr>
                                <w:jc w:val="center"/>
                                <w:rPr>
                                  <w:sz w:val="20"/>
                                  <w:szCs w:val="20"/>
                                </w:rPr>
                              </w:pPr>
                              <w:r w:rsidRPr="00561668">
                                <w:rPr>
                                  <w:sz w:val="20"/>
                                  <w:szCs w:val="20"/>
                                </w:rPr>
                                <w:t xml:space="preserve">Управление по вопросам жизнеобеспечения </w:t>
                              </w: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b/>
                                  <w:sz w:val="20"/>
                                  <w:szCs w:val="20"/>
                                </w:rPr>
                              </w:pPr>
                            </w:p>
                          </w:txbxContent>
                        </wps:txbx>
                        <wps:bodyPr rot="0" vert="horz" wrap="square" lIns="91440" tIns="45720" rIns="91440" bIns="45720" anchor="t" anchorCtr="0" upright="1">
                          <a:noAutofit/>
                        </wps:bodyPr>
                      </wps:wsp>
                      <wps:wsp>
                        <wps:cNvPr id="8" name="Rectangle 12"/>
                        <wps:cNvSpPr>
                          <a:spLocks noChangeArrowheads="1"/>
                        </wps:cNvSpPr>
                        <wps:spPr bwMode="auto">
                          <a:xfrm>
                            <a:off x="1875204" y="3901437"/>
                            <a:ext cx="1384203" cy="467371"/>
                          </a:xfrm>
                          <a:prstGeom prst="rect">
                            <a:avLst/>
                          </a:prstGeom>
                          <a:solidFill>
                            <a:srgbClr val="FFFFFF"/>
                          </a:solidFill>
                          <a:ln w="9525">
                            <a:solidFill>
                              <a:srgbClr val="000000"/>
                            </a:solidFill>
                            <a:miter lim="800000"/>
                            <a:headEnd/>
                            <a:tailEnd/>
                          </a:ln>
                        </wps:spPr>
                        <wps:txbx>
                          <w:txbxContent>
                            <w:p w:rsidR="00965CA8" w:rsidRPr="005223FB" w:rsidRDefault="00965CA8" w:rsidP="00EF4420">
                              <w:pPr>
                                <w:ind w:right="60"/>
                                <w:jc w:val="center"/>
                                <w:rPr>
                                  <w:b/>
                                  <w:sz w:val="20"/>
                                  <w:szCs w:val="20"/>
                                </w:rPr>
                              </w:pPr>
                              <w:r w:rsidRPr="005223FB">
                                <w:rPr>
                                  <w:sz w:val="20"/>
                                  <w:szCs w:val="20"/>
                                </w:rPr>
                                <w:t>Управление образования</w:t>
                              </w:r>
                              <w:r>
                                <w:rPr>
                                  <w:sz w:val="20"/>
                                  <w:szCs w:val="20"/>
                                </w:rPr>
                                <w:t xml:space="preserve"> </w:t>
                              </w:r>
                            </w:p>
                          </w:txbxContent>
                        </wps:txbx>
                        <wps:bodyPr rot="0" vert="horz" wrap="square" lIns="91440" tIns="45720" rIns="91440" bIns="45720" anchor="ctr" anchorCtr="0" upright="1">
                          <a:noAutofit/>
                        </wps:bodyPr>
                      </wps:wsp>
                      <wps:wsp>
                        <wps:cNvPr id="9" name="Rectangle 13"/>
                        <wps:cNvSpPr>
                          <a:spLocks noChangeArrowheads="1"/>
                        </wps:cNvSpPr>
                        <wps:spPr bwMode="auto">
                          <a:xfrm>
                            <a:off x="3658207" y="2763457"/>
                            <a:ext cx="1426203" cy="548044"/>
                          </a:xfrm>
                          <a:prstGeom prst="rect">
                            <a:avLst/>
                          </a:prstGeom>
                          <a:solidFill>
                            <a:srgbClr val="FFFFFF"/>
                          </a:solidFill>
                          <a:ln w="9525">
                            <a:solidFill>
                              <a:srgbClr val="000000"/>
                            </a:solidFill>
                            <a:miter lim="800000"/>
                            <a:headEnd/>
                            <a:tailEnd/>
                          </a:ln>
                        </wps:spPr>
                        <wps:txbx>
                          <w:txbxContent>
                            <w:p w:rsidR="00965CA8" w:rsidRDefault="00965CA8" w:rsidP="00EF4420">
                              <w:pPr>
                                <w:ind w:left="-180" w:right="-120"/>
                                <w:jc w:val="center"/>
                                <w:rPr>
                                  <w:sz w:val="20"/>
                                  <w:szCs w:val="20"/>
                                </w:rPr>
                              </w:pPr>
                              <w:r w:rsidRPr="00561668">
                                <w:rPr>
                                  <w:sz w:val="20"/>
                                  <w:szCs w:val="20"/>
                                </w:rPr>
                                <w:t xml:space="preserve">Отдел </w:t>
                              </w:r>
                            </w:p>
                            <w:p w:rsidR="00965CA8" w:rsidRPr="00561668" w:rsidRDefault="00965CA8" w:rsidP="00EF4420">
                              <w:pPr>
                                <w:ind w:left="-180" w:right="-120"/>
                                <w:jc w:val="center"/>
                                <w:rPr>
                                  <w:sz w:val="20"/>
                                  <w:szCs w:val="20"/>
                                </w:rPr>
                              </w:pPr>
                              <w:r w:rsidRPr="00561668">
                                <w:rPr>
                                  <w:sz w:val="20"/>
                                  <w:szCs w:val="20"/>
                                </w:rPr>
                                <w:t>по планированию доходов</w:t>
                              </w:r>
                            </w:p>
                          </w:txbxContent>
                        </wps:txbx>
                        <wps:bodyPr rot="0" vert="horz" wrap="square" lIns="91440" tIns="45720" rIns="91440" bIns="45720" anchor="t" anchorCtr="0" upright="1">
                          <a:noAutofit/>
                        </wps:bodyPr>
                      </wps:wsp>
                      <wps:wsp>
                        <wps:cNvPr id="10" name="Line 21"/>
                        <wps:cNvCnPr>
                          <a:cxnSpLocks noChangeShapeType="1"/>
                        </wps:cNvCnPr>
                        <wps:spPr bwMode="auto">
                          <a:xfrm flipH="1">
                            <a:off x="751201" y="1233769"/>
                            <a:ext cx="6092812" cy="44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5"/>
                        <wps:cNvCnPr>
                          <a:cxnSpLocks noChangeShapeType="1"/>
                        </wps:cNvCnPr>
                        <wps:spPr bwMode="auto">
                          <a:xfrm flipH="1">
                            <a:off x="0" y="5237474"/>
                            <a:ext cx="1300" cy="1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6"/>
                        <wps:cNvCnPr>
                          <a:cxnSpLocks noChangeShapeType="1"/>
                        </wps:cNvCnPr>
                        <wps:spPr bwMode="auto">
                          <a:xfrm>
                            <a:off x="3085606" y="43495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27"/>
                        <wps:cNvSpPr>
                          <a:spLocks noChangeArrowheads="1"/>
                        </wps:cNvSpPr>
                        <wps:spPr bwMode="auto">
                          <a:xfrm>
                            <a:off x="2773005" y="152364"/>
                            <a:ext cx="4801309" cy="436276"/>
                          </a:xfrm>
                          <a:prstGeom prst="rect">
                            <a:avLst/>
                          </a:prstGeom>
                          <a:solidFill>
                            <a:srgbClr val="FFFFFF"/>
                          </a:solidFill>
                          <a:ln w="9525">
                            <a:solidFill>
                              <a:srgbClr val="000000"/>
                            </a:solidFill>
                            <a:miter lim="800000"/>
                            <a:headEnd/>
                            <a:tailEnd/>
                          </a:ln>
                        </wps:spPr>
                        <wps:txbx>
                          <w:txbxContent>
                            <w:p w:rsidR="00965CA8" w:rsidRDefault="00965CA8" w:rsidP="00EF4420">
                              <w:pPr>
                                <w:jc w:val="center"/>
                                <w:rPr>
                                  <w:b/>
                                </w:rPr>
                              </w:pPr>
                              <w:r>
                                <w:rPr>
                                  <w:b/>
                                </w:rPr>
                                <w:t>Глава округа, глава администрации</w:t>
                              </w:r>
                            </w:p>
                            <w:p w:rsidR="00965CA8" w:rsidRDefault="00965CA8" w:rsidP="00EF4420">
                              <w:pPr>
                                <w:jc w:val="center"/>
                              </w:pPr>
                            </w:p>
                          </w:txbxContent>
                        </wps:txbx>
                        <wps:bodyPr rot="0" vert="horz" wrap="square" lIns="91440" tIns="45720" rIns="91440" bIns="45720" anchor="t" anchorCtr="0" upright="1">
                          <a:noAutofit/>
                        </wps:bodyPr>
                      </wps:wsp>
                      <wps:wsp>
                        <wps:cNvPr id="14" name="Text Box 49"/>
                        <wps:cNvSpPr txBox="1">
                          <a:spLocks noChangeArrowheads="1"/>
                        </wps:cNvSpPr>
                        <wps:spPr bwMode="auto">
                          <a:xfrm>
                            <a:off x="9225918" y="1026126"/>
                            <a:ext cx="1159502" cy="950635"/>
                          </a:xfrm>
                          <a:prstGeom prst="rect">
                            <a:avLst/>
                          </a:prstGeom>
                          <a:solidFill>
                            <a:srgbClr val="FFFFFF"/>
                          </a:solidFill>
                          <a:ln w="9525">
                            <a:solidFill>
                              <a:srgbClr val="000000"/>
                            </a:solidFill>
                            <a:miter lim="800000"/>
                            <a:headEnd/>
                            <a:tailEnd/>
                          </a:ln>
                        </wps:spPr>
                        <wps:txbx>
                          <w:txbxContent>
                            <w:p w:rsidR="00965CA8" w:rsidRDefault="00965CA8" w:rsidP="00EF4420">
                              <w:pPr>
                                <w:jc w:val="center"/>
                                <w:rPr>
                                  <w:sz w:val="20"/>
                                  <w:szCs w:val="18"/>
                                </w:rPr>
                              </w:pPr>
                              <w:r>
                                <w:rPr>
                                  <w:sz w:val="20"/>
                                  <w:szCs w:val="18"/>
                                </w:rPr>
                                <w:t>Отдел</w:t>
                              </w:r>
                              <w:r w:rsidRPr="00DF623B">
                                <w:rPr>
                                  <w:sz w:val="20"/>
                                  <w:szCs w:val="18"/>
                                </w:rPr>
                                <w:t xml:space="preserve"> </w:t>
                              </w:r>
                              <w:r>
                                <w:rPr>
                                  <w:sz w:val="20"/>
                                  <w:szCs w:val="18"/>
                                </w:rPr>
                                <w:t xml:space="preserve">гражданской защиты населения и территорий </w:t>
                              </w:r>
                            </w:p>
                            <w:p w:rsidR="00965CA8" w:rsidRPr="00DF623B" w:rsidRDefault="00965CA8" w:rsidP="00EF4420">
                              <w:pPr>
                                <w:jc w:val="center"/>
                                <w:rPr>
                                  <w:sz w:val="20"/>
                                  <w:szCs w:val="18"/>
                                </w:rPr>
                              </w:pPr>
                              <w:r w:rsidRPr="00DF623B">
                                <w:rPr>
                                  <w:sz w:val="20"/>
                                  <w:szCs w:val="18"/>
                                </w:rPr>
                                <w:t xml:space="preserve">(в </w:t>
                              </w:r>
                              <w:proofErr w:type="spellStart"/>
                              <w:r w:rsidRPr="00DF623B">
                                <w:rPr>
                                  <w:sz w:val="20"/>
                                  <w:szCs w:val="18"/>
                                </w:rPr>
                                <w:t>т.ч</w:t>
                              </w:r>
                              <w:proofErr w:type="spellEnd"/>
                              <w:r w:rsidRPr="00DF623B">
                                <w:rPr>
                                  <w:sz w:val="20"/>
                                  <w:szCs w:val="18"/>
                                </w:rPr>
                                <w:t>. ЕДДС)</w:t>
                              </w:r>
                            </w:p>
                            <w:p w:rsidR="00965CA8" w:rsidRDefault="00965CA8" w:rsidP="00EF4420">
                              <w:pPr>
                                <w:rPr>
                                  <w:sz w:val="18"/>
                                  <w:szCs w:val="18"/>
                                </w:rPr>
                              </w:pPr>
                            </w:p>
                            <w:p w:rsidR="00965CA8" w:rsidRDefault="00965CA8" w:rsidP="00EF4420">
                              <w:pPr>
                                <w:rPr>
                                  <w:sz w:val="18"/>
                                  <w:szCs w:val="18"/>
                                </w:rPr>
                              </w:pPr>
                            </w:p>
                            <w:p w:rsidR="00965CA8" w:rsidRDefault="00965CA8" w:rsidP="00EF4420">
                              <w:pPr>
                                <w:rPr>
                                  <w:b/>
                                  <w:sz w:val="18"/>
                                  <w:szCs w:val="18"/>
                                </w:rPr>
                              </w:pPr>
                            </w:p>
                          </w:txbxContent>
                        </wps:txbx>
                        <wps:bodyPr rot="0" vert="horz" wrap="square" lIns="91440" tIns="45720" rIns="91440" bIns="45720" anchor="t" anchorCtr="0" upright="1">
                          <a:noAutofit/>
                        </wps:bodyPr>
                      </wps:wsp>
                      <wps:wsp>
                        <wps:cNvPr id="15" name="Прямая соединительная линия 42"/>
                        <wps:cNvCnPr>
                          <a:cxnSpLocks noChangeShapeType="1"/>
                        </wps:cNvCnPr>
                        <wps:spPr bwMode="auto">
                          <a:xfrm>
                            <a:off x="2857505" y="1480022"/>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8"/>
                        <wps:cNvSpPr>
                          <a:spLocks noChangeArrowheads="1"/>
                        </wps:cNvSpPr>
                        <wps:spPr bwMode="auto">
                          <a:xfrm>
                            <a:off x="3575707" y="4836179"/>
                            <a:ext cx="1583703" cy="401295"/>
                          </a:xfrm>
                          <a:prstGeom prst="rect">
                            <a:avLst/>
                          </a:prstGeom>
                          <a:solidFill>
                            <a:srgbClr val="FFFFFF"/>
                          </a:solidFill>
                          <a:ln w="9525">
                            <a:solidFill>
                              <a:srgbClr val="000000"/>
                            </a:solidFill>
                            <a:miter lim="800000"/>
                            <a:headEnd/>
                            <a:tailEnd/>
                          </a:ln>
                        </wps:spPr>
                        <wps:txbx>
                          <w:txbxContent>
                            <w:p w:rsidR="00965CA8" w:rsidRPr="00561668" w:rsidRDefault="00965CA8" w:rsidP="00EF4420">
                              <w:pPr>
                                <w:jc w:val="center"/>
                                <w:rPr>
                                  <w:sz w:val="20"/>
                                </w:rPr>
                              </w:pPr>
                              <w:r w:rsidRPr="00561668">
                                <w:rPr>
                                  <w:sz w:val="20"/>
                                </w:rPr>
                                <w:t>О</w:t>
                              </w:r>
                              <w:r>
                                <w:rPr>
                                  <w:sz w:val="20"/>
                                </w:rPr>
                                <w:t>тдел экономического развития</w:t>
                              </w:r>
                            </w:p>
                            <w:p w:rsidR="00965CA8" w:rsidRDefault="00965CA8" w:rsidP="00EF4420">
                              <w:pPr>
                                <w:jc w:val="center"/>
                                <w:rPr>
                                  <w:b/>
                                  <w:sz w:val="20"/>
                                </w:rPr>
                              </w:pPr>
                            </w:p>
                            <w:p w:rsidR="00965CA8" w:rsidRDefault="00965CA8" w:rsidP="00EF4420">
                              <w:pPr>
                                <w:jc w:val="center"/>
                                <w:rPr>
                                  <w:b/>
                                  <w:sz w:val="20"/>
                                </w:rPr>
                              </w:pPr>
                              <w:r>
                                <w:rPr>
                                  <w:sz w:val="20"/>
                                </w:rPr>
                                <w:t xml:space="preserve"> </w:t>
                              </w:r>
                            </w:p>
                          </w:txbxContent>
                        </wps:txbx>
                        <wps:bodyPr rot="0" vert="horz" wrap="square" lIns="91440" tIns="45720" rIns="91440" bIns="45720" anchor="t" anchorCtr="0" upright="1">
                          <a:noAutofit/>
                        </wps:bodyPr>
                      </wps:wsp>
                      <wps:wsp>
                        <wps:cNvPr id="17" name="Rectangle 19"/>
                        <wps:cNvSpPr>
                          <a:spLocks noChangeArrowheads="1"/>
                        </wps:cNvSpPr>
                        <wps:spPr bwMode="auto">
                          <a:xfrm>
                            <a:off x="46400" y="4258335"/>
                            <a:ext cx="1372803" cy="655321"/>
                          </a:xfrm>
                          <a:prstGeom prst="rect">
                            <a:avLst/>
                          </a:prstGeom>
                          <a:solidFill>
                            <a:srgbClr val="FFFFFF"/>
                          </a:solidFill>
                          <a:ln w="9525">
                            <a:solidFill>
                              <a:srgbClr val="000000"/>
                            </a:solidFill>
                            <a:miter lim="800000"/>
                            <a:headEnd/>
                            <a:tailEnd/>
                          </a:ln>
                        </wps:spPr>
                        <wps:txbx>
                          <w:txbxContent>
                            <w:p w:rsidR="00965CA8" w:rsidRPr="00D229F0" w:rsidRDefault="00965CA8" w:rsidP="00EF4420">
                              <w:pPr>
                                <w:jc w:val="center"/>
                                <w:rPr>
                                  <w:b/>
                                  <w:sz w:val="20"/>
                                </w:rPr>
                              </w:pPr>
                              <w:r>
                                <w:rPr>
                                  <w:sz w:val="20"/>
                                </w:rPr>
                                <w:t xml:space="preserve">Отдел по имуществу и земельным ресурсам </w:t>
                              </w:r>
                            </w:p>
                          </w:txbxContent>
                        </wps:txbx>
                        <wps:bodyPr rot="0" vert="horz" wrap="square" lIns="91440" tIns="45720" rIns="91440" bIns="45720" anchor="t" anchorCtr="0" upright="1">
                          <a:noAutofit/>
                        </wps:bodyPr>
                      </wps:wsp>
                      <wps:wsp>
                        <wps:cNvPr id="18" name="Rectangle 8"/>
                        <wps:cNvSpPr>
                          <a:spLocks noChangeArrowheads="1"/>
                        </wps:cNvSpPr>
                        <wps:spPr bwMode="auto">
                          <a:xfrm>
                            <a:off x="1895504" y="3333699"/>
                            <a:ext cx="1363903" cy="447073"/>
                          </a:xfrm>
                          <a:prstGeom prst="rect">
                            <a:avLst/>
                          </a:prstGeom>
                          <a:solidFill>
                            <a:srgbClr val="FFFFFF"/>
                          </a:solidFill>
                          <a:ln w="9525">
                            <a:solidFill>
                              <a:srgbClr val="000000"/>
                            </a:solidFill>
                            <a:miter lim="800000"/>
                            <a:headEnd/>
                            <a:tailEnd/>
                          </a:ln>
                        </wps:spPr>
                        <wps:txbx>
                          <w:txbxContent>
                            <w:p w:rsidR="00965CA8" w:rsidRDefault="00965CA8" w:rsidP="00EF4420">
                              <w:pPr>
                                <w:ind w:left="-180" w:right="-120"/>
                                <w:jc w:val="center"/>
                                <w:rPr>
                                  <w:b/>
                                  <w:sz w:val="20"/>
                                  <w:szCs w:val="20"/>
                                </w:rPr>
                              </w:pPr>
                              <w:r>
                                <w:rPr>
                                  <w:sz w:val="20"/>
                                  <w:szCs w:val="20"/>
                                </w:rPr>
                                <w:t>Управление культуры</w:t>
                              </w:r>
                            </w:p>
                          </w:txbxContent>
                        </wps:txbx>
                        <wps:bodyPr rot="0" vert="horz" wrap="square" lIns="91440" tIns="45720" rIns="91440" bIns="45720" anchor="ctr" anchorCtr="0" upright="1">
                          <a:noAutofit/>
                        </wps:bodyPr>
                      </wps:wsp>
                      <wps:wsp>
                        <wps:cNvPr id="19" name="Rectangle 7"/>
                        <wps:cNvSpPr>
                          <a:spLocks noChangeArrowheads="1"/>
                        </wps:cNvSpPr>
                        <wps:spPr bwMode="auto">
                          <a:xfrm>
                            <a:off x="55200" y="1701140"/>
                            <a:ext cx="1391303" cy="699804"/>
                          </a:xfrm>
                          <a:prstGeom prst="rect">
                            <a:avLst/>
                          </a:prstGeom>
                          <a:solidFill>
                            <a:srgbClr val="FFFFFF"/>
                          </a:solidFill>
                          <a:ln w="9525">
                            <a:solidFill>
                              <a:srgbClr val="000000"/>
                            </a:solidFill>
                            <a:miter lim="800000"/>
                            <a:headEnd/>
                            <a:tailEnd/>
                          </a:ln>
                        </wps:spPr>
                        <wps:txbx>
                          <w:txbxContent>
                            <w:p w:rsidR="00965CA8" w:rsidRDefault="00965CA8" w:rsidP="00EF4420">
                              <w:pPr>
                                <w:ind w:left="-180" w:right="-120"/>
                                <w:jc w:val="center"/>
                                <w:rPr>
                                  <w:b/>
                                  <w:sz w:val="20"/>
                                  <w:szCs w:val="20"/>
                                </w:rPr>
                              </w:pPr>
                              <w:r w:rsidRPr="00DF623B">
                                <w:rPr>
                                  <w:b/>
                                  <w:sz w:val="20"/>
                                  <w:szCs w:val="20"/>
                                </w:rPr>
                                <w:t xml:space="preserve">Первый заместитель </w:t>
                              </w:r>
                            </w:p>
                            <w:p w:rsidR="00965CA8" w:rsidRPr="00DF623B" w:rsidRDefault="00965CA8" w:rsidP="00EF4420">
                              <w:pPr>
                                <w:ind w:left="-180" w:right="-120"/>
                                <w:jc w:val="center"/>
                                <w:rPr>
                                  <w:b/>
                                  <w:sz w:val="20"/>
                                  <w:szCs w:val="20"/>
                                </w:rPr>
                              </w:pPr>
                              <w:r w:rsidRPr="00DF623B">
                                <w:rPr>
                                  <w:b/>
                                  <w:sz w:val="20"/>
                                  <w:szCs w:val="20"/>
                                </w:rPr>
                                <w:t>главы по вопросам жизнеобеспечения</w:t>
                              </w:r>
                            </w:p>
                          </w:txbxContent>
                        </wps:txbx>
                        <wps:bodyPr rot="0" vert="horz" wrap="square" lIns="91440" tIns="45720" rIns="91440" bIns="45720" anchor="t" anchorCtr="0" upright="1">
                          <a:noAutofit/>
                        </wps:bodyPr>
                      </wps:wsp>
                      <wps:wsp>
                        <wps:cNvPr id="20" name="Line 38"/>
                        <wps:cNvCnPr/>
                        <wps:spPr bwMode="auto">
                          <a:xfrm>
                            <a:off x="10175919" y="2388852"/>
                            <a:ext cx="254600" cy="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4"/>
                        <wps:cNvSpPr>
                          <a:spLocks noChangeArrowheads="1"/>
                        </wps:cNvSpPr>
                        <wps:spPr bwMode="auto">
                          <a:xfrm>
                            <a:off x="8838517" y="2893709"/>
                            <a:ext cx="1334803" cy="417792"/>
                          </a:xfrm>
                          <a:prstGeom prst="rect">
                            <a:avLst/>
                          </a:prstGeom>
                          <a:solidFill>
                            <a:srgbClr val="FFFFFF"/>
                          </a:solidFill>
                          <a:ln w="9525">
                            <a:solidFill>
                              <a:srgbClr val="000000"/>
                            </a:solidFill>
                            <a:miter lim="800000"/>
                            <a:headEnd/>
                            <a:tailEnd/>
                          </a:ln>
                        </wps:spPr>
                        <wps:txbx>
                          <w:txbxContent>
                            <w:p w:rsidR="00965CA8" w:rsidRDefault="00965CA8" w:rsidP="00EF4420">
                              <w:pPr>
                                <w:ind w:left="-180" w:right="-120"/>
                                <w:jc w:val="center"/>
                                <w:rPr>
                                  <w:sz w:val="20"/>
                                  <w:szCs w:val="20"/>
                                </w:rPr>
                              </w:pPr>
                              <w:r w:rsidRPr="001C02CC">
                                <w:rPr>
                                  <w:sz w:val="20"/>
                                  <w:szCs w:val="20"/>
                                </w:rPr>
                                <w:t xml:space="preserve">Организационный </w:t>
                              </w:r>
                            </w:p>
                            <w:p w:rsidR="00965CA8" w:rsidRDefault="00965CA8" w:rsidP="00EF4420">
                              <w:pPr>
                                <w:ind w:left="-180" w:right="-120"/>
                                <w:jc w:val="center"/>
                                <w:rPr>
                                  <w:b/>
                                  <w:sz w:val="20"/>
                                  <w:szCs w:val="20"/>
                                </w:rPr>
                              </w:pPr>
                              <w:r w:rsidRPr="001C02CC">
                                <w:rPr>
                                  <w:sz w:val="20"/>
                                  <w:szCs w:val="20"/>
                                </w:rPr>
                                <w:t xml:space="preserve">отдел </w:t>
                              </w:r>
                              <w:r>
                                <w:rPr>
                                  <w:sz w:val="20"/>
                                  <w:szCs w:val="20"/>
                                </w:rPr>
                                <w:t xml:space="preserve"> </w:t>
                              </w:r>
                            </w:p>
                          </w:txbxContent>
                        </wps:txbx>
                        <wps:bodyPr rot="0" vert="horz" wrap="square" lIns="91440" tIns="45720" rIns="91440" bIns="45720" anchor="t" anchorCtr="0" upright="1">
                          <a:noAutofit/>
                        </wps:bodyPr>
                      </wps:wsp>
                      <wps:wsp>
                        <wps:cNvPr id="22" name="Line 31"/>
                        <wps:cNvCnPr>
                          <a:cxnSpLocks noChangeShapeType="1"/>
                        </wps:cNvCnPr>
                        <wps:spPr bwMode="auto">
                          <a:xfrm flipV="1">
                            <a:off x="3406106" y="2058643"/>
                            <a:ext cx="129600"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25"/>
                        <wps:cNvSpPr txBox="1">
                          <a:spLocks noChangeArrowheads="1"/>
                        </wps:cNvSpPr>
                        <wps:spPr bwMode="auto">
                          <a:xfrm>
                            <a:off x="6144912" y="5636868"/>
                            <a:ext cx="1296702" cy="4724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Pr="00F250B0" w:rsidRDefault="00965CA8" w:rsidP="00EF4420">
                              <w:pPr>
                                <w:jc w:val="center"/>
                                <w:rPr>
                                  <w:sz w:val="20"/>
                                  <w:szCs w:val="20"/>
                                </w:rPr>
                              </w:pPr>
                              <w:r>
                                <w:rPr>
                                  <w:sz w:val="20"/>
                                  <w:szCs w:val="20"/>
                                </w:rPr>
                                <w:t>Отдел проектной деятельности</w:t>
                              </w:r>
                            </w:p>
                          </w:txbxContent>
                        </wps:txbx>
                        <wps:bodyPr rot="0" vert="horz" wrap="square" lIns="91440" tIns="45720" rIns="91440" bIns="45720" anchor="t" anchorCtr="0" upright="1">
                          <a:noAutofit/>
                        </wps:bodyPr>
                      </wps:wsp>
                      <wps:wsp>
                        <wps:cNvPr id="24" name="Text Box 26"/>
                        <wps:cNvSpPr txBox="1">
                          <a:spLocks noChangeArrowheads="1"/>
                        </wps:cNvSpPr>
                        <wps:spPr bwMode="auto">
                          <a:xfrm>
                            <a:off x="7084714" y="3454364"/>
                            <a:ext cx="1216602" cy="29090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Pr="00F250B0" w:rsidRDefault="00965CA8" w:rsidP="00EF4420">
                              <w:pPr>
                                <w:jc w:val="center"/>
                              </w:pPr>
                              <w:proofErr w:type="spellStart"/>
                              <w:r>
                                <w:rPr>
                                  <w:sz w:val="20"/>
                                  <w:szCs w:val="20"/>
                                </w:rPr>
                                <w:t>Подгородний</w:t>
                              </w:r>
                              <w:proofErr w:type="spellEnd"/>
                              <w:r>
                                <w:rPr>
                                  <w:sz w:val="20"/>
                                  <w:szCs w:val="20"/>
                                </w:rPr>
                                <w:t xml:space="preserve"> ТО</w:t>
                              </w:r>
                            </w:p>
                          </w:txbxContent>
                        </wps:txbx>
                        <wps:bodyPr rot="0" vert="horz" wrap="square" lIns="91440" tIns="45720" rIns="91440" bIns="45720" anchor="t" anchorCtr="0" upright="1">
                          <a:noAutofit/>
                        </wps:bodyPr>
                      </wps:wsp>
                      <wps:wsp>
                        <wps:cNvPr id="25" name="Text Box 27"/>
                        <wps:cNvSpPr txBox="1">
                          <a:spLocks noChangeArrowheads="1"/>
                        </wps:cNvSpPr>
                        <wps:spPr bwMode="auto">
                          <a:xfrm>
                            <a:off x="7094214" y="3951621"/>
                            <a:ext cx="1216702" cy="30731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Pr="00B06E43" w:rsidRDefault="00965CA8" w:rsidP="00EF4420">
                              <w:pPr>
                                <w:jc w:val="center"/>
                                <w:rPr>
                                  <w:sz w:val="20"/>
                                  <w:szCs w:val="20"/>
                                </w:rPr>
                              </w:pPr>
                              <w:proofErr w:type="spellStart"/>
                              <w:r w:rsidRPr="00B06E43">
                                <w:rPr>
                                  <w:sz w:val="20"/>
                                  <w:szCs w:val="20"/>
                                </w:rPr>
                                <w:t>Лугиновский</w:t>
                              </w:r>
                              <w:proofErr w:type="spellEnd"/>
                              <w:r w:rsidRPr="00B06E43">
                                <w:rPr>
                                  <w:sz w:val="20"/>
                                  <w:szCs w:val="20"/>
                                </w:rPr>
                                <w:t xml:space="preserve"> </w:t>
                              </w:r>
                              <w:r>
                                <w:rPr>
                                  <w:sz w:val="20"/>
                                  <w:szCs w:val="20"/>
                                </w:rPr>
                                <w:t>ТО</w:t>
                              </w:r>
                            </w:p>
                            <w:p w:rsidR="00965CA8" w:rsidRPr="00F250B0" w:rsidRDefault="00965CA8" w:rsidP="00EF4420"/>
                          </w:txbxContent>
                        </wps:txbx>
                        <wps:bodyPr rot="0" vert="horz" wrap="square" lIns="91440" tIns="45720" rIns="91440" bIns="45720" anchor="t" anchorCtr="0" upright="1">
                          <a:noAutofit/>
                        </wps:bodyPr>
                      </wps:wsp>
                      <wps:wsp>
                        <wps:cNvPr id="26" name="Text Box 28"/>
                        <wps:cNvSpPr txBox="1">
                          <a:spLocks noChangeArrowheads="1"/>
                        </wps:cNvSpPr>
                        <wps:spPr bwMode="auto">
                          <a:xfrm>
                            <a:off x="7084714" y="4447581"/>
                            <a:ext cx="1216602" cy="7143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Default="00965CA8" w:rsidP="00EF4420">
                              <w:pPr>
                                <w:jc w:val="center"/>
                                <w:rPr>
                                  <w:sz w:val="20"/>
                                  <w:szCs w:val="20"/>
                                </w:rPr>
                              </w:pPr>
                              <w:proofErr w:type="spellStart"/>
                              <w:r w:rsidRPr="00B06E43">
                                <w:rPr>
                                  <w:sz w:val="20"/>
                                  <w:szCs w:val="20"/>
                                </w:rPr>
                                <w:t>Шадричевский</w:t>
                              </w:r>
                              <w:proofErr w:type="spellEnd"/>
                              <w:r w:rsidRPr="00B06E43">
                                <w:rPr>
                                  <w:sz w:val="20"/>
                                  <w:szCs w:val="20"/>
                                </w:rPr>
                                <w:t xml:space="preserve"> </w:t>
                              </w:r>
                              <w:r>
                                <w:rPr>
                                  <w:sz w:val="20"/>
                                  <w:szCs w:val="20"/>
                                </w:rPr>
                                <w:t>ТО</w:t>
                              </w:r>
                            </w:p>
                            <w:p w:rsidR="00965CA8" w:rsidRPr="00F250B0" w:rsidRDefault="00965CA8" w:rsidP="00EF4420">
                              <w:pPr>
                                <w:jc w:val="center"/>
                                <w:rPr>
                                  <w:sz w:val="20"/>
                                  <w:szCs w:val="20"/>
                                </w:rPr>
                              </w:pPr>
                              <w:r>
                                <w:rPr>
                                  <w:sz w:val="20"/>
                                  <w:szCs w:val="20"/>
                                </w:rPr>
                                <w:t xml:space="preserve">(д. </w:t>
                              </w:r>
                              <w:proofErr w:type="spellStart"/>
                              <w:r>
                                <w:rPr>
                                  <w:sz w:val="20"/>
                                  <w:szCs w:val="20"/>
                                </w:rPr>
                                <w:t>Шадричи</w:t>
                              </w:r>
                              <w:proofErr w:type="spellEnd"/>
                              <w:r>
                                <w:rPr>
                                  <w:sz w:val="20"/>
                                  <w:szCs w:val="20"/>
                                </w:rPr>
                                <w:t xml:space="preserve">, с. </w:t>
                              </w:r>
                              <w:proofErr w:type="spellStart"/>
                              <w:r>
                                <w:rPr>
                                  <w:sz w:val="20"/>
                                  <w:szCs w:val="20"/>
                                </w:rPr>
                                <w:t>Русаново</w:t>
                              </w:r>
                              <w:proofErr w:type="spellEnd"/>
                              <w:r>
                                <w:rPr>
                                  <w:sz w:val="20"/>
                                  <w:szCs w:val="20"/>
                                </w:rPr>
                                <w:t xml:space="preserve">, с. </w:t>
                              </w:r>
                              <w:proofErr w:type="spellStart"/>
                              <w:r>
                                <w:rPr>
                                  <w:sz w:val="20"/>
                                  <w:szCs w:val="20"/>
                                </w:rPr>
                                <w:t>Кленовица</w:t>
                              </w:r>
                              <w:proofErr w:type="spellEnd"/>
                              <w:r>
                                <w:rPr>
                                  <w:sz w:val="20"/>
                                  <w:szCs w:val="20"/>
                                </w:rPr>
                                <w:t>)</w:t>
                              </w:r>
                            </w:p>
                            <w:p w:rsidR="00965CA8" w:rsidRPr="00F250B0" w:rsidRDefault="00965CA8" w:rsidP="00EF4420"/>
                          </w:txbxContent>
                        </wps:txbx>
                        <wps:bodyPr rot="0" vert="horz" wrap="square" lIns="91440" tIns="45720" rIns="91440" bIns="45720" anchor="t" anchorCtr="0" upright="1">
                          <a:noAutofit/>
                        </wps:bodyPr>
                      </wps:wsp>
                      <wps:wsp>
                        <wps:cNvPr id="27" name="Text Box 29"/>
                        <wps:cNvSpPr txBox="1">
                          <a:spLocks noChangeArrowheads="1"/>
                        </wps:cNvSpPr>
                        <wps:spPr bwMode="auto">
                          <a:xfrm>
                            <a:off x="5598811" y="4646933"/>
                            <a:ext cx="1296702" cy="26672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Default="00965CA8" w:rsidP="00EF4420">
                              <w:pPr>
                                <w:jc w:val="center"/>
                              </w:pPr>
                              <w:proofErr w:type="spellStart"/>
                              <w:r w:rsidRPr="00B06E43">
                                <w:rPr>
                                  <w:sz w:val="20"/>
                                  <w:szCs w:val="20"/>
                                </w:rPr>
                                <w:t>Тохтинский</w:t>
                              </w:r>
                              <w:proofErr w:type="spellEnd"/>
                              <w:r w:rsidRPr="00B06E43">
                                <w:rPr>
                                  <w:sz w:val="20"/>
                                  <w:szCs w:val="20"/>
                                </w:rPr>
                                <w:t xml:space="preserve"> </w:t>
                              </w:r>
                              <w:r>
                                <w:rPr>
                                  <w:sz w:val="20"/>
                                  <w:szCs w:val="20"/>
                                </w:rPr>
                                <w:t>ТО</w:t>
                              </w:r>
                            </w:p>
                            <w:p w:rsidR="00965CA8" w:rsidRPr="00F250B0" w:rsidRDefault="00965CA8" w:rsidP="00EF4420"/>
                          </w:txbxContent>
                        </wps:txbx>
                        <wps:bodyPr rot="0" vert="horz" wrap="square" lIns="91440" tIns="45720" rIns="91440" bIns="45720" anchor="t" anchorCtr="0" upright="1">
                          <a:noAutofit/>
                        </wps:bodyPr>
                      </wps:wsp>
                      <wps:wsp>
                        <wps:cNvPr id="28" name="Text Box 30"/>
                        <wps:cNvSpPr txBox="1">
                          <a:spLocks noChangeArrowheads="1"/>
                        </wps:cNvSpPr>
                        <wps:spPr bwMode="auto">
                          <a:xfrm>
                            <a:off x="5598811" y="2976887"/>
                            <a:ext cx="1296702" cy="7099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Default="00965CA8" w:rsidP="00EF4420">
                              <w:pPr>
                                <w:jc w:val="center"/>
                                <w:rPr>
                                  <w:sz w:val="20"/>
                                  <w:szCs w:val="20"/>
                                </w:rPr>
                              </w:pPr>
                              <w:proofErr w:type="spellStart"/>
                              <w:r w:rsidRPr="00B06E43">
                                <w:rPr>
                                  <w:sz w:val="20"/>
                                  <w:szCs w:val="20"/>
                                </w:rPr>
                                <w:t>Колковский</w:t>
                              </w:r>
                              <w:proofErr w:type="spellEnd"/>
                              <w:r w:rsidRPr="00B06E43">
                                <w:rPr>
                                  <w:sz w:val="20"/>
                                  <w:szCs w:val="20"/>
                                </w:rPr>
                                <w:t xml:space="preserve"> </w:t>
                              </w:r>
                              <w:r>
                                <w:rPr>
                                  <w:sz w:val="20"/>
                                  <w:szCs w:val="20"/>
                                </w:rPr>
                                <w:t xml:space="preserve">ТО  </w:t>
                              </w:r>
                            </w:p>
                            <w:p w:rsidR="00965CA8" w:rsidRDefault="00965CA8" w:rsidP="00EF4420">
                              <w:pPr>
                                <w:jc w:val="center"/>
                              </w:pPr>
                              <w:r>
                                <w:rPr>
                                  <w:sz w:val="20"/>
                                  <w:szCs w:val="20"/>
                                </w:rPr>
                                <w:t xml:space="preserve">(с. </w:t>
                              </w:r>
                              <w:proofErr w:type="spellStart"/>
                              <w:r>
                                <w:rPr>
                                  <w:sz w:val="20"/>
                                  <w:szCs w:val="20"/>
                                </w:rPr>
                                <w:t>Колково</w:t>
                              </w:r>
                              <w:proofErr w:type="spellEnd"/>
                              <w:r>
                                <w:rPr>
                                  <w:sz w:val="20"/>
                                  <w:szCs w:val="20"/>
                                </w:rPr>
                                <w:t xml:space="preserve">, д. </w:t>
                              </w:r>
                              <w:proofErr w:type="spellStart"/>
                              <w:r>
                                <w:rPr>
                                  <w:sz w:val="20"/>
                                  <w:szCs w:val="20"/>
                                </w:rPr>
                                <w:t>Степановщина</w:t>
                              </w:r>
                              <w:proofErr w:type="spellEnd"/>
                              <w:r>
                                <w:rPr>
                                  <w:sz w:val="20"/>
                                  <w:szCs w:val="20"/>
                                </w:rPr>
                                <w:t xml:space="preserve">, с. </w:t>
                              </w:r>
                              <w:proofErr w:type="spellStart"/>
                              <w:r>
                                <w:rPr>
                                  <w:sz w:val="20"/>
                                  <w:szCs w:val="20"/>
                                </w:rPr>
                                <w:t>Соловецкое</w:t>
                              </w:r>
                              <w:proofErr w:type="spellEnd"/>
                              <w:r>
                                <w:rPr>
                                  <w:sz w:val="20"/>
                                  <w:szCs w:val="20"/>
                                </w:rPr>
                                <w:t>)</w:t>
                              </w:r>
                            </w:p>
                            <w:p w:rsidR="00965CA8" w:rsidRPr="00F250B0" w:rsidRDefault="00965CA8" w:rsidP="00EF4420"/>
                          </w:txbxContent>
                        </wps:txbx>
                        <wps:bodyPr rot="0" vert="horz" wrap="square" lIns="91440" tIns="45720" rIns="91440" bIns="45720" anchor="t" anchorCtr="0" upright="1">
                          <a:noAutofit/>
                        </wps:bodyPr>
                      </wps:wsp>
                      <wps:wsp>
                        <wps:cNvPr id="29" name="Text Box 31"/>
                        <wps:cNvSpPr txBox="1">
                          <a:spLocks noChangeArrowheads="1"/>
                        </wps:cNvSpPr>
                        <wps:spPr bwMode="auto">
                          <a:xfrm>
                            <a:off x="5598811" y="3813163"/>
                            <a:ext cx="1296702" cy="2756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Default="00965CA8" w:rsidP="00EF4420">
                              <w:pPr>
                                <w:jc w:val="center"/>
                              </w:pPr>
                              <w:proofErr w:type="spellStart"/>
                              <w:proofErr w:type="gramStart"/>
                              <w:r w:rsidRPr="00F250B0">
                                <w:rPr>
                                  <w:sz w:val="20"/>
                                  <w:szCs w:val="20"/>
                                </w:rPr>
                                <w:t>Кузнецовский</w:t>
                              </w:r>
                              <w:proofErr w:type="spellEnd"/>
                              <w:proofErr w:type="gramEnd"/>
                              <w:r w:rsidRPr="00F250B0">
                                <w:rPr>
                                  <w:sz w:val="20"/>
                                  <w:szCs w:val="20"/>
                                </w:rPr>
                                <w:t xml:space="preserve"> </w:t>
                              </w:r>
                              <w:r>
                                <w:rPr>
                                  <w:sz w:val="20"/>
                                  <w:szCs w:val="20"/>
                                </w:rPr>
                                <w:t>ТО</w:t>
                              </w:r>
                            </w:p>
                            <w:p w:rsidR="00965CA8" w:rsidRPr="00F250B0" w:rsidRDefault="00965CA8" w:rsidP="00EF4420"/>
                          </w:txbxContent>
                        </wps:txbx>
                        <wps:bodyPr rot="0" vert="horz" wrap="square" lIns="91440" tIns="45720" rIns="91440" bIns="45720" anchor="t" anchorCtr="0" upright="1">
                          <a:noAutofit/>
                        </wps:bodyPr>
                      </wps:wsp>
                      <wps:wsp>
                        <wps:cNvPr id="30" name="Text Box 32"/>
                        <wps:cNvSpPr txBox="1">
                          <a:spLocks noChangeArrowheads="1"/>
                        </wps:cNvSpPr>
                        <wps:spPr bwMode="auto">
                          <a:xfrm>
                            <a:off x="5598811" y="4222145"/>
                            <a:ext cx="1296702" cy="25713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Pr="00F250B0" w:rsidRDefault="00965CA8" w:rsidP="00EF4420">
                              <w:pPr>
                                <w:jc w:val="center"/>
                                <w:rPr>
                                  <w:sz w:val="20"/>
                                  <w:szCs w:val="20"/>
                                </w:rPr>
                              </w:pPr>
                              <w:proofErr w:type="spellStart"/>
                              <w:r w:rsidRPr="00F250B0">
                                <w:rPr>
                                  <w:sz w:val="20"/>
                                  <w:szCs w:val="20"/>
                                </w:rPr>
                                <w:t>Ц</w:t>
                              </w:r>
                              <w:r>
                                <w:rPr>
                                  <w:sz w:val="20"/>
                                  <w:szCs w:val="20"/>
                                </w:rPr>
                                <w:t>епелевский</w:t>
                              </w:r>
                              <w:proofErr w:type="spellEnd"/>
                              <w:r>
                                <w:rPr>
                                  <w:sz w:val="20"/>
                                  <w:szCs w:val="20"/>
                                </w:rPr>
                                <w:t xml:space="preserve"> ТО</w:t>
                              </w:r>
                            </w:p>
                            <w:p w:rsidR="00965CA8" w:rsidRPr="00F250B0" w:rsidRDefault="00965CA8" w:rsidP="00EF4420"/>
                          </w:txbxContent>
                        </wps:txbx>
                        <wps:bodyPr rot="0" vert="horz" wrap="square" lIns="91440" tIns="45720" rIns="91440" bIns="45720" anchor="t" anchorCtr="0" upright="1">
                          <a:noAutofit/>
                        </wps:bodyPr>
                      </wps:wsp>
                      <wps:wsp>
                        <wps:cNvPr id="31" name="Text Box 33"/>
                        <wps:cNvSpPr txBox="1">
                          <a:spLocks noChangeArrowheads="1"/>
                        </wps:cNvSpPr>
                        <wps:spPr bwMode="auto">
                          <a:xfrm>
                            <a:off x="5598811" y="5013937"/>
                            <a:ext cx="1296702" cy="25342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Pr="00F250B0" w:rsidRDefault="00965CA8" w:rsidP="00EF4420">
                              <w:pPr>
                                <w:jc w:val="center"/>
                                <w:rPr>
                                  <w:sz w:val="20"/>
                                  <w:szCs w:val="20"/>
                                </w:rPr>
                              </w:pPr>
                              <w:proofErr w:type="spellStart"/>
                              <w:r w:rsidRPr="00F250B0">
                                <w:rPr>
                                  <w:sz w:val="20"/>
                                  <w:szCs w:val="20"/>
                                </w:rPr>
                                <w:t>Чудиновский</w:t>
                              </w:r>
                              <w:proofErr w:type="spellEnd"/>
                              <w:r w:rsidRPr="00F250B0">
                                <w:rPr>
                                  <w:sz w:val="20"/>
                                  <w:szCs w:val="20"/>
                                </w:rPr>
                                <w:t xml:space="preserve"> </w:t>
                              </w:r>
                              <w:r>
                                <w:rPr>
                                  <w:sz w:val="20"/>
                                  <w:szCs w:val="20"/>
                                </w:rPr>
                                <w:t>ТО</w:t>
                              </w:r>
                            </w:p>
                            <w:p w:rsidR="00965CA8" w:rsidRDefault="00965CA8" w:rsidP="00EF4420"/>
                          </w:txbxContent>
                        </wps:txbx>
                        <wps:bodyPr rot="0" vert="horz" wrap="square" lIns="91440" tIns="45720" rIns="91440" bIns="45720" anchor="t" anchorCtr="0" upright="1">
                          <a:noAutofit/>
                        </wps:bodyPr>
                      </wps:wsp>
                      <wps:wsp>
                        <wps:cNvPr id="32" name="AutoShape 34"/>
                        <wps:cNvCnPr>
                          <a:cxnSpLocks noChangeShapeType="1"/>
                          <a:endCxn id="35" idx="3"/>
                        </wps:cNvCnPr>
                        <wps:spPr bwMode="auto">
                          <a:xfrm flipH="1" flipV="1">
                            <a:off x="1585003" y="318116"/>
                            <a:ext cx="1188002" cy="5268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Rectangle 13"/>
                        <wps:cNvSpPr>
                          <a:spLocks noChangeArrowheads="1"/>
                        </wps:cNvSpPr>
                        <wps:spPr bwMode="auto">
                          <a:xfrm>
                            <a:off x="3658207" y="3378787"/>
                            <a:ext cx="1426203" cy="647116"/>
                          </a:xfrm>
                          <a:prstGeom prst="rect">
                            <a:avLst/>
                          </a:prstGeom>
                          <a:solidFill>
                            <a:srgbClr val="FFFFFF"/>
                          </a:solidFill>
                          <a:ln w="9525">
                            <a:solidFill>
                              <a:srgbClr val="000000"/>
                            </a:solidFill>
                            <a:miter lim="800000"/>
                            <a:headEnd/>
                            <a:tailEnd/>
                          </a:ln>
                        </wps:spPr>
                        <wps:txbx>
                          <w:txbxContent>
                            <w:p w:rsidR="00965CA8" w:rsidRPr="002421C8" w:rsidRDefault="00965CA8" w:rsidP="00EF4420">
                              <w:pPr>
                                <w:ind w:left="-180" w:right="-120"/>
                                <w:jc w:val="center"/>
                                <w:rPr>
                                  <w:sz w:val="18"/>
                                  <w:szCs w:val="18"/>
                                </w:rPr>
                              </w:pPr>
                              <w:r w:rsidRPr="002421C8">
                                <w:rPr>
                                  <w:sz w:val="18"/>
                                  <w:szCs w:val="18"/>
                                </w:rPr>
                                <w:t xml:space="preserve">Отдел бюджетно-аналитической работы </w:t>
                              </w:r>
                            </w:p>
                            <w:p w:rsidR="00965CA8" w:rsidRPr="002421C8" w:rsidRDefault="00965CA8" w:rsidP="00EF4420">
                              <w:pPr>
                                <w:ind w:left="-180" w:right="-120"/>
                                <w:jc w:val="center"/>
                                <w:rPr>
                                  <w:b/>
                                  <w:sz w:val="18"/>
                                  <w:szCs w:val="18"/>
                                </w:rPr>
                              </w:pPr>
                              <w:r w:rsidRPr="002421C8">
                                <w:rPr>
                                  <w:sz w:val="18"/>
                                  <w:szCs w:val="18"/>
                                </w:rPr>
                                <w:t>и казначейского исполнения бюджета</w:t>
                              </w:r>
                            </w:p>
                          </w:txbxContent>
                        </wps:txbx>
                        <wps:bodyPr rot="0" vert="horz" wrap="square" lIns="91440" tIns="45720" rIns="91440" bIns="45720" anchor="t" anchorCtr="0" upright="1">
                          <a:noAutofit/>
                        </wps:bodyPr>
                      </wps:wsp>
                      <wps:wsp>
                        <wps:cNvPr id="34" name="Rectangle 13"/>
                        <wps:cNvSpPr>
                          <a:spLocks noChangeArrowheads="1"/>
                        </wps:cNvSpPr>
                        <wps:spPr bwMode="auto">
                          <a:xfrm>
                            <a:off x="3658207" y="4088783"/>
                            <a:ext cx="1405903" cy="618439"/>
                          </a:xfrm>
                          <a:prstGeom prst="rect">
                            <a:avLst/>
                          </a:prstGeom>
                          <a:solidFill>
                            <a:srgbClr val="FFFFFF"/>
                          </a:solidFill>
                          <a:ln w="9525">
                            <a:solidFill>
                              <a:srgbClr val="000000"/>
                            </a:solidFill>
                            <a:miter lim="800000"/>
                            <a:headEnd/>
                            <a:tailEnd/>
                          </a:ln>
                        </wps:spPr>
                        <wps:txbx>
                          <w:txbxContent>
                            <w:p w:rsidR="00965CA8" w:rsidRPr="00561668" w:rsidRDefault="00965CA8" w:rsidP="00EF4420">
                              <w:pPr>
                                <w:ind w:left="-180" w:right="-120"/>
                                <w:jc w:val="center"/>
                                <w:rPr>
                                  <w:sz w:val="20"/>
                                  <w:szCs w:val="20"/>
                                </w:rPr>
                              </w:pPr>
                              <w:r w:rsidRPr="00561668">
                                <w:rPr>
                                  <w:sz w:val="20"/>
                                  <w:szCs w:val="20"/>
                                </w:rPr>
                                <w:t xml:space="preserve">Отдел </w:t>
                              </w:r>
                              <w:proofErr w:type="gramStart"/>
                              <w:r w:rsidRPr="00561668">
                                <w:rPr>
                                  <w:sz w:val="20"/>
                                  <w:szCs w:val="20"/>
                                </w:rPr>
                                <w:t>по</w:t>
                              </w:r>
                              <w:proofErr w:type="gramEnd"/>
                              <w:r w:rsidRPr="00561668">
                                <w:rPr>
                                  <w:sz w:val="20"/>
                                  <w:szCs w:val="20"/>
                                </w:rPr>
                                <w:t xml:space="preserve"> </w:t>
                              </w:r>
                            </w:p>
                            <w:p w:rsidR="00965CA8" w:rsidRDefault="00965CA8" w:rsidP="00EF4420">
                              <w:pPr>
                                <w:ind w:left="-180" w:right="-120"/>
                                <w:jc w:val="center"/>
                                <w:rPr>
                                  <w:sz w:val="20"/>
                                  <w:szCs w:val="20"/>
                                </w:rPr>
                              </w:pPr>
                              <w:r w:rsidRPr="00561668">
                                <w:rPr>
                                  <w:sz w:val="20"/>
                                  <w:szCs w:val="20"/>
                                </w:rPr>
                                <w:t>бухгалтерскому учету</w:t>
                              </w:r>
                            </w:p>
                            <w:p w:rsidR="00965CA8" w:rsidRPr="00561668" w:rsidRDefault="00965CA8" w:rsidP="00EF4420">
                              <w:pPr>
                                <w:ind w:left="-180" w:right="-120"/>
                                <w:jc w:val="center"/>
                                <w:rPr>
                                  <w:sz w:val="20"/>
                                  <w:szCs w:val="20"/>
                                </w:rPr>
                              </w:pPr>
                              <w:r w:rsidRPr="00561668">
                                <w:rPr>
                                  <w:sz w:val="20"/>
                                  <w:szCs w:val="20"/>
                                </w:rPr>
                                <w:t xml:space="preserve"> и отчетности</w:t>
                              </w:r>
                            </w:p>
                          </w:txbxContent>
                        </wps:txbx>
                        <wps:bodyPr rot="0" vert="horz" wrap="square" lIns="91440" tIns="45720" rIns="91440" bIns="45720" anchor="t" anchorCtr="0" upright="1">
                          <a:noAutofit/>
                        </wps:bodyPr>
                      </wps:wsp>
                      <wps:wsp>
                        <wps:cNvPr id="35" name="Rectangle 14"/>
                        <wps:cNvSpPr>
                          <a:spLocks noChangeArrowheads="1"/>
                        </wps:cNvSpPr>
                        <wps:spPr bwMode="auto">
                          <a:xfrm>
                            <a:off x="140300" y="109177"/>
                            <a:ext cx="1444703" cy="417878"/>
                          </a:xfrm>
                          <a:prstGeom prst="rect">
                            <a:avLst/>
                          </a:prstGeom>
                          <a:solidFill>
                            <a:srgbClr val="FFFFFF"/>
                          </a:solidFill>
                          <a:ln w="9525">
                            <a:solidFill>
                              <a:srgbClr val="000000"/>
                            </a:solidFill>
                            <a:miter lim="800000"/>
                            <a:headEnd/>
                            <a:tailEnd/>
                          </a:ln>
                        </wps:spPr>
                        <wps:txbx>
                          <w:txbxContent>
                            <w:p w:rsidR="00965CA8" w:rsidRDefault="00965CA8" w:rsidP="00EF4420">
                              <w:pPr>
                                <w:ind w:right="-120"/>
                                <w:jc w:val="center"/>
                                <w:rPr>
                                  <w:b/>
                                  <w:sz w:val="20"/>
                                  <w:szCs w:val="20"/>
                                </w:rPr>
                              </w:pPr>
                              <w:r>
                                <w:rPr>
                                  <w:sz w:val="20"/>
                                  <w:szCs w:val="20"/>
                                </w:rPr>
                                <w:t>Военно-учетный стол</w:t>
                              </w:r>
                            </w:p>
                          </w:txbxContent>
                        </wps:txbx>
                        <wps:bodyPr rot="0" vert="horz" wrap="square" lIns="91440" tIns="45720" rIns="91440" bIns="45720" anchor="t" anchorCtr="0" upright="1">
                          <a:noAutofit/>
                        </wps:bodyPr>
                      </wps:wsp>
                      <wps:wsp>
                        <wps:cNvPr id="36" name="AutoShape 38"/>
                        <wps:cNvCnPr>
                          <a:cxnSpLocks noChangeShapeType="1"/>
                        </wps:cNvCnPr>
                        <wps:spPr bwMode="auto">
                          <a:xfrm>
                            <a:off x="7574314" y="370805"/>
                            <a:ext cx="1477003"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39"/>
                        <wps:cNvCnPr>
                          <a:cxnSpLocks noChangeShapeType="1"/>
                          <a:stCxn id="13" idx="3"/>
                          <a:endCxn id="6" idx="0"/>
                        </wps:cNvCnPr>
                        <wps:spPr bwMode="auto">
                          <a:xfrm>
                            <a:off x="7574314" y="370805"/>
                            <a:ext cx="1878304" cy="185678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40"/>
                        <wps:cNvCnPr>
                          <a:cxnSpLocks noChangeShapeType="1"/>
                          <a:stCxn id="13" idx="3"/>
                          <a:endCxn id="14" idx="1"/>
                        </wps:cNvCnPr>
                        <wps:spPr bwMode="auto">
                          <a:xfrm>
                            <a:off x="7574314" y="370805"/>
                            <a:ext cx="1651603" cy="113098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31"/>
                        <wps:cNvCnPr>
                          <a:cxnSpLocks noChangeShapeType="1"/>
                        </wps:cNvCnPr>
                        <wps:spPr bwMode="auto">
                          <a:xfrm flipH="1" flipV="1">
                            <a:off x="10430520" y="2383151"/>
                            <a:ext cx="100" cy="24479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2"/>
                        <wps:cNvCnPr>
                          <a:cxnSpLocks noChangeShapeType="1"/>
                        </wps:cNvCnPr>
                        <wps:spPr bwMode="auto">
                          <a:xfrm flipH="1">
                            <a:off x="10170819" y="4258335"/>
                            <a:ext cx="259700" cy="6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43"/>
                        <wps:cNvCnPr>
                          <a:cxnSpLocks noChangeShapeType="1"/>
                        </wps:cNvCnPr>
                        <wps:spPr bwMode="auto">
                          <a:xfrm flipH="1">
                            <a:off x="10175919" y="3106449"/>
                            <a:ext cx="2546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31"/>
                        <wps:cNvCnPr>
                          <a:cxnSpLocks noChangeShapeType="1"/>
                        </wps:cNvCnPr>
                        <wps:spPr bwMode="auto">
                          <a:xfrm flipV="1">
                            <a:off x="8501416" y="2021848"/>
                            <a:ext cx="100" cy="38715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5"/>
                        <wps:cNvCnPr>
                          <a:cxnSpLocks noChangeShapeType="1"/>
                        </wps:cNvCnPr>
                        <wps:spPr bwMode="auto">
                          <a:xfrm flipH="1">
                            <a:off x="7441614" y="5893399"/>
                            <a:ext cx="1059802"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AutoShape 46"/>
                        <wps:cNvCnPr>
                          <a:cxnSpLocks noChangeShapeType="1"/>
                          <a:stCxn id="13" idx="2"/>
                        </wps:cNvCnPr>
                        <wps:spPr bwMode="auto">
                          <a:xfrm>
                            <a:off x="5174010" y="588640"/>
                            <a:ext cx="5700" cy="6299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AutoShape 47"/>
                        <wps:cNvCnPr>
                          <a:cxnSpLocks noChangeShapeType="1"/>
                        </wps:cNvCnPr>
                        <wps:spPr bwMode="auto">
                          <a:xfrm>
                            <a:off x="6834513" y="1238261"/>
                            <a:ext cx="100" cy="50287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AutoShape 48"/>
                        <wps:cNvCnPr>
                          <a:cxnSpLocks noChangeShapeType="1"/>
                          <a:endCxn id="5" idx="0"/>
                        </wps:cNvCnPr>
                        <wps:spPr bwMode="auto">
                          <a:xfrm>
                            <a:off x="4347808" y="1238261"/>
                            <a:ext cx="100" cy="49786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21"/>
                        <wps:cNvCnPr>
                          <a:cxnSpLocks noChangeShapeType="1"/>
                        </wps:cNvCnPr>
                        <wps:spPr bwMode="auto">
                          <a:xfrm flipH="1" flipV="1">
                            <a:off x="3406106" y="2059939"/>
                            <a:ext cx="100" cy="29533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50"/>
                        <wps:cNvCnPr>
                          <a:cxnSpLocks noChangeShapeType="1"/>
                        </wps:cNvCnPr>
                        <wps:spPr bwMode="auto">
                          <a:xfrm>
                            <a:off x="3406106" y="3624521"/>
                            <a:ext cx="1296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Line 31"/>
                        <wps:cNvCnPr>
                          <a:cxnSpLocks noChangeShapeType="1"/>
                        </wps:cNvCnPr>
                        <wps:spPr bwMode="auto">
                          <a:xfrm>
                            <a:off x="1739303" y="2057348"/>
                            <a:ext cx="135900"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1"/>
                        <wps:cNvCnPr>
                          <a:cxnSpLocks noChangeShapeType="1"/>
                        </wps:cNvCnPr>
                        <wps:spPr bwMode="auto">
                          <a:xfrm flipH="1" flipV="1">
                            <a:off x="1739303" y="2057348"/>
                            <a:ext cx="10800" cy="3451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53"/>
                        <wps:cNvCnPr>
                          <a:cxnSpLocks noChangeShapeType="1"/>
                        </wps:cNvCnPr>
                        <wps:spPr bwMode="auto">
                          <a:xfrm>
                            <a:off x="1739303" y="2864428"/>
                            <a:ext cx="1466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AutoShape 54"/>
                        <wps:cNvCnPr>
                          <a:cxnSpLocks noChangeShapeType="1"/>
                        </wps:cNvCnPr>
                        <wps:spPr bwMode="auto">
                          <a:xfrm>
                            <a:off x="1750103" y="4088783"/>
                            <a:ext cx="1358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AutoShape 55"/>
                        <wps:cNvCnPr>
                          <a:cxnSpLocks noChangeShapeType="1"/>
                        </wps:cNvCnPr>
                        <wps:spPr bwMode="auto">
                          <a:xfrm>
                            <a:off x="1739303" y="3547735"/>
                            <a:ext cx="1359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AutoShape 56"/>
                        <wps:cNvCnPr>
                          <a:cxnSpLocks noChangeShapeType="1"/>
                        </wps:cNvCnPr>
                        <wps:spPr bwMode="auto">
                          <a:xfrm>
                            <a:off x="2427005" y="1238261"/>
                            <a:ext cx="600" cy="49786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Line 21"/>
                        <wps:cNvCnPr>
                          <a:cxnSpLocks noChangeShapeType="1"/>
                        </wps:cNvCnPr>
                        <wps:spPr bwMode="auto">
                          <a:xfrm flipH="1" flipV="1">
                            <a:off x="1608503" y="2057348"/>
                            <a:ext cx="100" cy="2541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31"/>
                        <wps:cNvCnPr>
                          <a:cxnSpLocks noChangeShapeType="1"/>
                        </wps:cNvCnPr>
                        <wps:spPr bwMode="auto">
                          <a:xfrm>
                            <a:off x="1441403" y="2057348"/>
                            <a:ext cx="167100" cy="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9"/>
                        <wps:cNvCnPr>
                          <a:cxnSpLocks noChangeShapeType="1"/>
                        </wps:cNvCnPr>
                        <wps:spPr bwMode="auto">
                          <a:xfrm flipH="1">
                            <a:off x="1441403" y="3046678"/>
                            <a:ext cx="167100" cy="578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60"/>
                        <wps:cNvCnPr>
                          <a:cxnSpLocks noChangeShapeType="1"/>
                          <a:endCxn id="19" idx="0"/>
                        </wps:cNvCnPr>
                        <wps:spPr bwMode="auto">
                          <a:xfrm>
                            <a:off x="751201" y="1238261"/>
                            <a:ext cx="100" cy="46287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Rectangle 8"/>
                        <wps:cNvSpPr>
                          <a:spLocks noChangeArrowheads="1"/>
                        </wps:cNvSpPr>
                        <wps:spPr bwMode="auto">
                          <a:xfrm>
                            <a:off x="1895504" y="2622494"/>
                            <a:ext cx="1373503" cy="447073"/>
                          </a:xfrm>
                          <a:prstGeom prst="rect">
                            <a:avLst/>
                          </a:prstGeom>
                          <a:solidFill>
                            <a:srgbClr val="FFFFFF"/>
                          </a:solidFill>
                          <a:ln w="9525">
                            <a:solidFill>
                              <a:srgbClr val="000000"/>
                            </a:solidFill>
                            <a:miter lim="800000"/>
                            <a:headEnd/>
                            <a:tailEnd/>
                          </a:ln>
                        </wps:spPr>
                        <wps:txbx>
                          <w:txbxContent>
                            <w:p w:rsidR="00965CA8" w:rsidRDefault="00965CA8" w:rsidP="00EF4420">
                              <w:pPr>
                                <w:ind w:left="-180" w:right="-120"/>
                                <w:jc w:val="center"/>
                                <w:rPr>
                                  <w:sz w:val="20"/>
                                  <w:szCs w:val="20"/>
                                </w:rPr>
                              </w:pPr>
                              <w:r w:rsidRPr="005223FB">
                                <w:rPr>
                                  <w:sz w:val="20"/>
                                  <w:szCs w:val="20"/>
                                </w:rPr>
                                <w:t>Отдел</w:t>
                              </w:r>
                            </w:p>
                            <w:p w:rsidR="00965CA8" w:rsidRDefault="00965CA8" w:rsidP="00EF4420">
                              <w:pPr>
                                <w:ind w:left="-180" w:right="-120"/>
                                <w:jc w:val="center"/>
                                <w:rPr>
                                  <w:b/>
                                  <w:sz w:val="20"/>
                                  <w:szCs w:val="20"/>
                                </w:rPr>
                              </w:pPr>
                              <w:r w:rsidRPr="005223FB">
                                <w:rPr>
                                  <w:sz w:val="20"/>
                                  <w:szCs w:val="20"/>
                                </w:rPr>
                                <w:t xml:space="preserve"> </w:t>
                              </w:r>
                              <w:r>
                                <w:rPr>
                                  <w:sz w:val="20"/>
                                  <w:szCs w:val="20"/>
                                </w:rPr>
                                <w:t>социальной политики</w:t>
                              </w:r>
                              <w:r>
                                <w:rPr>
                                  <w:b/>
                                  <w:sz w:val="20"/>
                                  <w:szCs w:val="20"/>
                                </w:rPr>
                                <w:t xml:space="preserve">  </w:t>
                              </w:r>
                            </w:p>
                          </w:txbxContent>
                        </wps:txbx>
                        <wps:bodyPr rot="0" vert="horz" wrap="square" lIns="91440" tIns="45720" rIns="91440" bIns="45720" anchor="ctr" anchorCtr="0" upright="1">
                          <a:noAutofit/>
                        </wps:bodyPr>
                      </wps:wsp>
                      <wps:wsp>
                        <wps:cNvPr id="60" name="Rectangle 62"/>
                        <wps:cNvSpPr>
                          <a:spLocks noChangeArrowheads="1"/>
                        </wps:cNvSpPr>
                        <wps:spPr bwMode="auto">
                          <a:xfrm>
                            <a:off x="46400" y="3547735"/>
                            <a:ext cx="1391203" cy="486373"/>
                          </a:xfrm>
                          <a:prstGeom prst="rect">
                            <a:avLst/>
                          </a:prstGeom>
                          <a:solidFill>
                            <a:srgbClr val="FFFFFF"/>
                          </a:solidFill>
                          <a:ln w="9525">
                            <a:solidFill>
                              <a:srgbClr val="000000"/>
                            </a:solidFill>
                            <a:miter lim="800000"/>
                            <a:headEnd/>
                            <a:tailEnd/>
                          </a:ln>
                        </wps:spPr>
                        <wps:txbx>
                          <w:txbxContent>
                            <w:p w:rsidR="00965CA8" w:rsidRPr="00D229F0" w:rsidRDefault="00965CA8" w:rsidP="00EF4420">
                              <w:pPr>
                                <w:jc w:val="center"/>
                                <w:rPr>
                                  <w:b/>
                                  <w:sz w:val="20"/>
                                </w:rPr>
                              </w:pPr>
                              <w:r>
                                <w:rPr>
                                  <w:sz w:val="20"/>
                                </w:rPr>
                                <w:t xml:space="preserve">Сектор архитектуры и градостроительства </w:t>
                              </w:r>
                            </w:p>
                          </w:txbxContent>
                        </wps:txbx>
                        <wps:bodyPr rot="0" vert="horz" wrap="square" lIns="91440" tIns="45720" rIns="91440" bIns="45720" anchor="t" anchorCtr="0" upright="1">
                          <a:noAutofit/>
                        </wps:bodyPr>
                      </wps:wsp>
                      <wps:wsp>
                        <wps:cNvPr id="61" name="AutoShape 63"/>
                        <wps:cNvCnPr>
                          <a:cxnSpLocks noChangeShapeType="1"/>
                        </wps:cNvCnPr>
                        <wps:spPr bwMode="auto">
                          <a:xfrm flipH="1">
                            <a:off x="1419203" y="4598650"/>
                            <a:ext cx="1893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AutoShape 64"/>
                        <wps:cNvCnPr>
                          <a:cxnSpLocks noChangeShapeType="1"/>
                        </wps:cNvCnPr>
                        <wps:spPr bwMode="auto">
                          <a:xfrm>
                            <a:off x="3392206" y="5013332"/>
                            <a:ext cx="183500" cy="6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Rectangle 6"/>
                        <wps:cNvSpPr>
                          <a:spLocks noChangeArrowheads="1"/>
                        </wps:cNvSpPr>
                        <wps:spPr bwMode="auto">
                          <a:xfrm>
                            <a:off x="5487710" y="1745623"/>
                            <a:ext cx="2658705" cy="585444"/>
                          </a:xfrm>
                          <a:prstGeom prst="rect">
                            <a:avLst/>
                          </a:prstGeom>
                          <a:solidFill>
                            <a:srgbClr val="FFFFFF"/>
                          </a:solidFill>
                          <a:ln w="9525">
                            <a:solidFill>
                              <a:srgbClr val="000000"/>
                            </a:solidFill>
                            <a:miter lim="800000"/>
                            <a:headEnd/>
                            <a:tailEnd/>
                          </a:ln>
                        </wps:spPr>
                        <wps:txbx>
                          <w:txbxContent>
                            <w:p w:rsidR="00965CA8" w:rsidRDefault="00965CA8" w:rsidP="00EF4420">
                              <w:pPr>
                                <w:ind w:right="-120"/>
                                <w:jc w:val="center"/>
                                <w:rPr>
                                  <w:b/>
                                  <w:sz w:val="20"/>
                                  <w:szCs w:val="20"/>
                                </w:rPr>
                              </w:pPr>
                              <w:r w:rsidRPr="00DF623B">
                                <w:rPr>
                                  <w:b/>
                                  <w:sz w:val="20"/>
                                  <w:szCs w:val="20"/>
                                </w:rPr>
                                <w:t>Заместитель главы</w:t>
                              </w:r>
                              <w:r>
                                <w:rPr>
                                  <w:b/>
                                  <w:sz w:val="20"/>
                                  <w:szCs w:val="20"/>
                                </w:rPr>
                                <w:t>, начальник управления</w:t>
                              </w:r>
                              <w:r w:rsidRPr="00DF623B">
                                <w:rPr>
                                  <w:b/>
                                  <w:sz w:val="20"/>
                                  <w:szCs w:val="20"/>
                                </w:rPr>
                                <w:t xml:space="preserve"> </w:t>
                              </w:r>
                            </w:p>
                            <w:p w:rsidR="00965CA8" w:rsidRPr="00DF623B" w:rsidRDefault="00965CA8" w:rsidP="00EF4420">
                              <w:pPr>
                                <w:ind w:right="-120"/>
                                <w:jc w:val="center"/>
                                <w:rPr>
                                  <w:b/>
                                </w:rPr>
                              </w:pPr>
                              <w:r>
                                <w:rPr>
                                  <w:b/>
                                  <w:sz w:val="20"/>
                                  <w:szCs w:val="20"/>
                                </w:rPr>
                                <w:t>по работе с территориями</w:t>
                              </w:r>
                            </w:p>
                          </w:txbxContent>
                        </wps:txbx>
                        <wps:bodyPr rot="0" vert="horz" wrap="square" lIns="91440" tIns="45720" rIns="91440" bIns="45720" anchor="t" anchorCtr="0" upright="1">
                          <a:noAutofit/>
                        </wps:bodyPr>
                      </wps:wsp>
                      <wps:wsp>
                        <wps:cNvPr id="64" name="Text Box 66"/>
                        <wps:cNvSpPr txBox="1">
                          <a:spLocks noChangeArrowheads="1"/>
                        </wps:cNvSpPr>
                        <wps:spPr bwMode="auto">
                          <a:xfrm>
                            <a:off x="7084714" y="2976887"/>
                            <a:ext cx="1216602" cy="29082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Pr="00F250B0" w:rsidRDefault="00965CA8" w:rsidP="00EF4420">
                              <w:pPr>
                                <w:jc w:val="center"/>
                              </w:pPr>
                              <w:r>
                                <w:rPr>
                                  <w:sz w:val="20"/>
                                  <w:szCs w:val="20"/>
                                </w:rPr>
                                <w:t>Орловский ТО</w:t>
                              </w:r>
                            </w:p>
                          </w:txbxContent>
                        </wps:txbx>
                        <wps:bodyPr rot="0" vert="horz" wrap="square" lIns="91440" tIns="45720" rIns="91440" bIns="45720" anchor="t" anchorCtr="0" upright="1">
                          <a:noAutofit/>
                        </wps:bodyPr>
                      </wps:wsp>
                      <wps:wsp>
                        <wps:cNvPr id="65" name="Text Box 67"/>
                        <wps:cNvSpPr txBox="1">
                          <a:spLocks noChangeArrowheads="1"/>
                        </wps:cNvSpPr>
                        <wps:spPr bwMode="auto">
                          <a:xfrm>
                            <a:off x="8838517" y="3942724"/>
                            <a:ext cx="1334803" cy="5048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Pr="00260847" w:rsidRDefault="00965CA8" w:rsidP="00EF4420">
                              <w:pPr>
                                <w:jc w:val="center"/>
                                <w:rPr>
                                  <w:sz w:val="18"/>
                                  <w:szCs w:val="20"/>
                                </w:rPr>
                              </w:pPr>
                              <w:r w:rsidRPr="00260847">
                                <w:rPr>
                                  <w:sz w:val="18"/>
                                  <w:szCs w:val="20"/>
                                </w:rPr>
                                <w:t>Отдел</w:t>
                              </w:r>
                            </w:p>
                            <w:p w:rsidR="00965CA8" w:rsidRPr="00260847" w:rsidRDefault="00965CA8" w:rsidP="00EF4420">
                              <w:pPr>
                                <w:jc w:val="center"/>
                                <w:rPr>
                                  <w:b/>
                                  <w:sz w:val="18"/>
                                  <w:szCs w:val="20"/>
                                </w:rPr>
                              </w:pPr>
                              <w:r w:rsidRPr="00260847">
                                <w:rPr>
                                  <w:sz w:val="18"/>
                                  <w:szCs w:val="20"/>
                                </w:rPr>
                                <w:t xml:space="preserve"> муниципального заказа  </w:t>
                              </w:r>
                            </w:p>
                            <w:p w:rsidR="00965CA8" w:rsidRPr="000D17BD" w:rsidRDefault="00965CA8" w:rsidP="00EF4420">
                              <w:pPr>
                                <w:jc w:val="center"/>
                                <w:rPr>
                                  <w:sz w:val="20"/>
                                </w:rPr>
                              </w:pPr>
                            </w:p>
                          </w:txbxContent>
                        </wps:txbx>
                        <wps:bodyPr rot="0" vert="horz" wrap="square" lIns="91440" tIns="45720" rIns="91440" bIns="45720" anchor="t" anchorCtr="0" upright="1">
                          <a:noAutofit/>
                        </wps:bodyPr>
                      </wps:wsp>
                      <wps:wsp>
                        <wps:cNvPr id="66" name="Text Box 68"/>
                        <wps:cNvSpPr txBox="1">
                          <a:spLocks noChangeArrowheads="1"/>
                        </wps:cNvSpPr>
                        <wps:spPr bwMode="auto">
                          <a:xfrm>
                            <a:off x="8838517" y="4624044"/>
                            <a:ext cx="1302402" cy="41278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CA8" w:rsidRDefault="00965CA8" w:rsidP="00EF4420">
                              <w:pPr>
                                <w:jc w:val="center"/>
                                <w:rPr>
                                  <w:sz w:val="20"/>
                                  <w:szCs w:val="20"/>
                                </w:rPr>
                              </w:pPr>
                              <w:r>
                                <w:rPr>
                                  <w:sz w:val="20"/>
                                  <w:szCs w:val="20"/>
                                </w:rPr>
                                <w:t>Отдел</w:t>
                              </w:r>
                            </w:p>
                            <w:p w:rsidR="00965CA8" w:rsidRPr="00D229F0" w:rsidRDefault="00965CA8" w:rsidP="00EF4420">
                              <w:pPr>
                                <w:jc w:val="center"/>
                                <w:rPr>
                                  <w:b/>
                                  <w:sz w:val="20"/>
                                  <w:szCs w:val="20"/>
                                </w:rPr>
                              </w:pPr>
                              <w:r>
                                <w:rPr>
                                  <w:sz w:val="20"/>
                                  <w:szCs w:val="20"/>
                                </w:rPr>
                                <w:t xml:space="preserve"> кадровой работы  </w:t>
                              </w:r>
                            </w:p>
                            <w:p w:rsidR="00965CA8" w:rsidRPr="000D17BD" w:rsidRDefault="00965CA8" w:rsidP="00EF4420">
                              <w:pPr>
                                <w:jc w:val="center"/>
                                <w:rPr>
                                  <w:sz w:val="20"/>
                                </w:rPr>
                              </w:pPr>
                            </w:p>
                          </w:txbxContent>
                        </wps:txbx>
                        <wps:bodyPr rot="0" vert="horz" wrap="square" lIns="91440" tIns="45720" rIns="91440" bIns="45720" anchor="t" anchorCtr="0" upright="1">
                          <a:noAutofit/>
                        </wps:bodyPr>
                      </wps:wsp>
                      <wps:wsp>
                        <wps:cNvPr id="67" name="Text Box 69"/>
                        <wps:cNvSpPr txBox="1">
                          <a:spLocks noChangeArrowheads="1"/>
                        </wps:cNvSpPr>
                        <wps:spPr bwMode="auto">
                          <a:xfrm>
                            <a:off x="1885904" y="4497678"/>
                            <a:ext cx="1373503" cy="539148"/>
                          </a:xfrm>
                          <a:prstGeom prst="rect">
                            <a:avLst/>
                          </a:prstGeom>
                          <a:solidFill>
                            <a:srgbClr val="FFFFFF"/>
                          </a:solidFill>
                          <a:ln w="9525">
                            <a:solidFill>
                              <a:srgbClr val="000000"/>
                            </a:solidFill>
                            <a:miter lim="800000"/>
                            <a:headEnd/>
                            <a:tailEnd/>
                          </a:ln>
                        </wps:spPr>
                        <wps:txbx>
                          <w:txbxContent>
                            <w:p w:rsidR="00965CA8" w:rsidRDefault="00965CA8" w:rsidP="00EF4420">
                              <w:pPr>
                                <w:jc w:val="center"/>
                                <w:rPr>
                                  <w:b/>
                                  <w:sz w:val="20"/>
                                  <w:szCs w:val="20"/>
                                </w:rPr>
                              </w:pPr>
                              <w:r w:rsidRPr="00635594">
                                <w:rPr>
                                  <w:sz w:val="20"/>
                                  <w:szCs w:val="20"/>
                                </w:rPr>
                                <w:t>Г</w:t>
                              </w:r>
                              <w:r>
                                <w:rPr>
                                  <w:sz w:val="20"/>
                                  <w:szCs w:val="20"/>
                                </w:rPr>
                                <w:t>лавный специалист, ответст</w:t>
                              </w:r>
                              <w:r w:rsidRPr="00635594">
                                <w:rPr>
                                  <w:sz w:val="20"/>
                                  <w:szCs w:val="20"/>
                                </w:rPr>
                                <w:t>венный секретарь</w:t>
                              </w:r>
                              <w:r>
                                <w:rPr>
                                  <w:b/>
                                  <w:sz w:val="20"/>
                                  <w:szCs w:val="20"/>
                                </w:rPr>
                                <w:t xml:space="preserve"> </w:t>
                              </w:r>
                              <w:r w:rsidRPr="00635594">
                                <w:rPr>
                                  <w:sz w:val="20"/>
                                  <w:szCs w:val="20"/>
                                </w:rPr>
                                <w:t>КДН и ЗП</w:t>
                              </w:r>
                            </w:p>
                            <w:p w:rsidR="00965CA8" w:rsidRDefault="00965CA8" w:rsidP="00EF4420">
                              <w:pPr>
                                <w:jc w:val="center"/>
                                <w:rPr>
                                  <w:b/>
                                  <w:sz w:val="20"/>
                                  <w:szCs w:val="20"/>
                                </w:rPr>
                              </w:pPr>
                            </w:p>
                            <w:p w:rsidR="00965CA8" w:rsidRPr="004275D3" w:rsidRDefault="00965CA8" w:rsidP="00EF4420">
                              <w:pPr>
                                <w:jc w:val="center"/>
                                <w:rPr>
                                  <w:b/>
                                  <w:sz w:val="20"/>
                                  <w:szCs w:val="20"/>
                                </w:rPr>
                              </w:pPr>
                            </w:p>
                          </w:txbxContent>
                        </wps:txbx>
                        <wps:bodyPr rot="0" vert="horz" wrap="square" lIns="91440" tIns="45720" rIns="91440" bIns="45720" anchor="t" anchorCtr="0" upright="1">
                          <a:noAutofit/>
                        </wps:bodyPr>
                      </wps:wsp>
                      <wps:wsp>
                        <wps:cNvPr id="68" name="Text Box 70"/>
                        <wps:cNvSpPr txBox="1">
                          <a:spLocks noChangeArrowheads="1"/>
                        </wps:cNvSpPr>
                        <wps:spPr bwMode="auto">
                          <a:xfrm>
                            <a:off x="1895504" y="5238769"/>
                            <a:ext cx="1336003" cy="554954"/>
                          </a:xfrm>
                          <a:prstGeom prst="rect">
                            <a:avLst/>
                          </a:prstGeom>
                          <a:solidFill>
                            <a:srgbClr val="FFFFFF"/>
                          </a:solidFill>
                          <a:ln w="9525">
                            <a:solidFill>
                              <a:srgbClr val="000000"/>
                            </a:solidFill>
                            <a:miter lim="800000"/>
                            <a:headEnd/>
                            <a:tailEnd/>
                          </a:ln>
                        </wps:spPr>
                        <wps:txbx>
                          <w:txbxContent>
                            <w:p w:rsidR="00965CA8" w:rsidRPr="00635594" w:rsidRDefault="00965CA8" w:rsidP="00EF4420">
                              <w:pPr>
                                <w:jc w:val="center"/>
                                <w:rPr>
                                  <w:sz w:val="20"/>
                                  <w:szCs w:val="20"/>
                                </w:rPr>
                              </w:pPr>
                              <w:r>
                                <w:rPr>
                                  <w:sz w:val="20"/>
                                  <w:szCs w:val="20"/>
                                </w:rPr>
                                <w:t>Консультант</w:t>
                              </w:r>
                              <w:r w:rsidRPr="00635594">
                                <w:rPr>
                                  <w:sz w:val="20"/>
                                  <w:szCs w:val="20"/>
                                </w:rPr>
                                <w:t xml:space="preserve"> по опеке и попечительству</w:t>
                              </w:r>
                            </w:p>
                            <w:p w:rsidR="00965CA8" w:rsidRDefault="00965CA8" w:rsidP="00EF4420">
                              <w:pPr>
                                <w:jc w:val="center"/>
                                <w:rPr>
                                  <w:b/>
                                  <w:sz w:val="20"/>
                                  <w:szCs w:val="20"/>
                                </w:rPr>
                              </w:pPr>
                            </w:p>
                            <w:p w:rsidR="00965CA8" w:rsidRPr="004275D3" w:rsidRDefault="00965CA8" w:rsidP="00EF4420">
                              <w:pPr>
                                <w:jc w:val="center"/>
                                <w:rPr>
                                  <w:b/>
                                  <w:sz w:val="20"/>
                                  <w:szCs w:val="20"/>
                                </w:rPr>
                              </w:pPr>
                            </w:p>
                          </w:txbxContent>
                        </wps:txbx>
                        <wps:bodyPr rot="0" vert="horz" wrap="square" lIns="91440" tIns="45720" rIns="91440" bIns="45720" anchor="t" anchorCtr="0" upright="1">
                          <a:noAutofit/>
                        </wps:bodyPr>
                      </wps:wsp>
                      <wps:wsp>
                        <wps:cNvPr id="69" name="AutoShape 71"/>
                        <wps:cNvCnPr>
                          <a:cxnSpLocks noChangeShapeType="1"/>
                          <a:endCxn id="67" idx="1"/>
                        </wps:cNvCnPr>
                        <wps:spPr bwMode="auto">
                          <a:xfrm>
                            <a:off x="1761503" y="4756110"/>
                            <a:ext cx="124400" cy="1148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AutoShape 72"/>
                        <wps:cNvCnPr>
                          <a:cxnSpLocks noChangeShapeType="1"/>
                          <a:endCxn id="68" idx="1"/>
                        </wps:cNvCnPr>
                        <wps:spPr bwMode="auto">
                          <a:xfrm flipV="1">
                            <a:off x="1750103" y="5516203"/>
                            <a:ext cx="145400" cy="388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AutoShape 73"/>
                        <wps:cNvCnPr>
                          <a:cxnSpLocks noChangeShapeType="1"/>
                        </wps:cNvCnPr>
                        <wps:spPr bwMode="auto">
                          <a:xfrm flipH="1">
                            <a:off x="1428103" y="3815668"/>
                            <a:ext cx="1892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Надпись 2"/>
                        <wps:cNvSpPr txBox="1">
                          <a:spLocks noChangeArrowheads="1"/>
                        </wps:cNvSpPr>
                        <wps:spPr bwMode="auto">
                          <a:xfrm>
                            <a:off x="140300" y="695312"/>
                            <a:ext cx="1444703" cy="431785"/>
                          </a:xfrm>
                          <a:prstGeom prst="rect">
                            <a:avLst/>
                          </a:prstGeom>
                          <a:solidFill>
                            <a:srgbClr val="FFFFFF"/>
                          </a:solidFill>
                          <a:ln w="9525">
                            <a:solidFill>
                              <a:srgbClr val="000000"/>
                            </a:solidFill>
                            <a:miter lim="800000"/>
                            <a:headEnd/>
                            <a:tailEnd/>
                          </a:ln>
                        </wps:spPr>
                        <wps:txbx>
                          <w:txbxContent>
                            <w:p w:rsidR="00965CA8" w:rsidRPr="007E4F4E" w:rsidRDefault="00965CA8" w:rsidP="00EF4420">
                              <w:pPr>
                                <w:rPr>
                                  <w:sz w:val="20"/>
                                  <w:szCs w:val="20"/>
                                </w:rPr>
                              </w:pPr>
                              <w:r w:rsidRPr="007E4F4E">
                                <w:rPr>
                                  <w:sz w:val="20"/>
                                  <w:szCs w:val="20"/>
                                </w:rPr>
                                <w:t>Глав</w:t>
                              </w:r>
                              <w:r>
                                <w:rPr>
                                  <w:sz w:val="20"/>
                                  <w:szCs w:val="20"/>
                                </w:rPr>
                                <w:t>ный специалист по информатизации</w:t>
                              </w:r>
                            </w:p>
                            <w:p w:rsidR="00965CA8" w:rsidRDefault="00965CA8" w:rsidP="00EF4420"/>
                          </w:txbxContent>
                        </wps:txbx>
                        <wps:bodyPr rot="0" vert="horz" wrap="square" lIns="91440" tIns="45720" rIns="91440" bIns="45720" anchor="t" anchorCtr="0" upright="1">
                          <a:noAutofit/>
                        </wps:bodyPr>
                      </wps:wsp>
                      <wps:wsp>
                        <wps:cNvPr id="73" name="AutoShape 75"/>
                        <wps:cNvCnPr>
                          <a:cxnSpLocks noChangeShapeType="1"/>
                          <a:stCxn id="13" idx="1"/>
                        </wps:cNvCnPr>
                        <wps:spPr bwMode="auto">
                          <a:xfrm flipH="1">
                            <a:off x="1585003" y="370805"/>
                            <a:ext cx="1188002" cy="53975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Rectangle 9"/>
                        <wps:cNvSpPr>
                          <a:spLocks noChangeArrowheads="1"/>
                        </wps:cNvSpPr>
                        <wps:spPr bwMode="auto">
                          <a:xfrm>
                            <a:off x="8838517" y="3454364"/>
                            <a:ext cx="1337403" cy="326408"/>
                          </a:xfrm>
                          <a:prstGeom prst="rect">
                            <a:avLst/>
                          </a:prstGeom>
                          <a:solidFill>
                            <a:srgbClr val="FFFFFF"/>
                          </a:solidFill>
                          <a:ln w="9525">
                            <a:solidFill>
                              <a:srgbClr val="000000"/>
                            </a:solidFill>
                            <a:miter lim="800000"/>
                            <a:headEnd/>
                            <a:tailEnd/>
                          </a:ln>
                        </wps:spPr>
                        <wps:txbx>
                          <w:txbxContent>
                            <w:p w:rsidR="00965CA8" w:rsidRPr="00561668" w:rsidRDefault="00965CA8" w:rsidP="00EF4420">
                              <w:pPr>
                                <w:jc w:val="center"/>
                                <w:rPr>
                                  <w:sz w:val="20"/>
                                  <w:szCs w:val="20"/>
                                </w:rPr>
                              </w:pPr>
                              <w:r>
                                <w:rPr>
                                  <w:sz w:val="20"/>
                                  <w:szCs w:val="20"/>
                                </w:rPr>
                                <w:t>Юридический отдел</w:t>
                              </w: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b/>
                                  <w:sz w:val="20"/>
                                  <w:szCs w:val="20"/>
                                </w:rPr>
                              </w:pPr>
                            </w:p>
                          </w:txbxContent>
                        </wps:txbx>
                        <wps:bodyPr rot="0" vert="horz" wrap="square" lIns="91440" tIns="45720" rIns="91440" bIns="45720" anchor="t" anchorCtr="0" upright="1">
                          <a:noAutofit/>
                        </wps:bodyPr>
                      </wps:wsp>
                      <wps:wsp>
                        <wps:cNvPr id="75" name="AutoShape 77"/>
                        <wps:cNvCnPr>
                          <a:cxnSpLocks noChangeShapeType="1"/>
                          <a:endCxn id="66" idx="3"/>
                        </wps:cNvCnPr>
                        <wps:spPr bwMode="auto">
                          <a:xfrm flipH="1">
                            <a:off x="10140919" y="4830478"/>
                            <a:ext cx="289601"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AutoShape 78"/>
                        <wps:cNvCnPr>
                          <a:cxnSpLocks noChangeShapeType="1"/>
                          <a:endCxn id="74" idx="3"/>
                        </wps:cNvCnPr>
                        <wps:spPr bwMode="auto">
                          <a:xfrm flipH="1" flipV="1">
                            <a:off x="10175919" y="3617611"/>
                            <a:ext cx="254600" cy="699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Line 31"/>
                        <wps:cNvCnPr>
                          <a:cxnSpLocks noChangeShapeType="1"/>
                        </wps:cNvCnPr>
                        <wps:spPr bwMode="auto">
                          <a:xfrm flipH="1" flipV="1">
                            <a:off x="8671517" y="3660799"/>
                            <a:ext cx="100" cy="1217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80"/>
                        <wps:cNvCnPr>
                          <a:cxnSpLocks noChangeShapeType="1"/>
                        </wps:cNvCnPr>
                        <wps:spPr bwMode="auto">
                          <a:xfrm>
                            <a:off x="8669017" y="3660799"/>
                            <a:ext cx="1695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AutoShape 81"/>
                        <wps:cNvCnPr>
                          <a:cxnSpLocks noChangeShapeType="1"/>
                        </wps:cNvCnPr>
                        <wps:spPr bwMode="auto">
                          <a:xfrm>
                            <a:off x="8680417" y="4878070"/>
                            <a:ext cx="1696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AutoShape 82"/>
                        <wps:cNvCnPr>
                          <a:cxnSpLocks noChangeShapeType="1"/>
                        </wps:cNvCnPr>
                        <wps:spPr bwMode="auto">
                          <a:xfrm>
                            <a:off x="8671517" y="4222145"/>
                            <a:ext cx="169600" cy="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AutoShape 83"/>
                        <wps:cNvCnPr>
                          <a:cxnSpLocks noChangeShapeType="1"/>
                        </wps:cNvCnPr>
                        <wps:spPr bwMode="auto">
                          <a:xfrm>
                            <a:off x="6985013" y="2337459"/>
                            <a:ext cx="600" cy="28512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Line 31"/>
                        <wps:cNvCnPr>
                          <a:cxnSpLocks noChangeShapeType="1"/>
                        </wps:cNvCnPr>
                        <wps:spPr bwMode="auto">
                          <a:xfrm>
                            <a:off x="8162316" y="2013556"/>
                            <a:ext cx="335301" cy="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3" o:spid="_x0000_s1026" editas="canvas" style="width:467.75pt;height:329pt;mso-position-horizontal-relative:char;mso-position-vertical-relative:line" coordsize="59404,4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41783;visibility:visible;mso-wrap-style:square" stroked="t" strokecolor="white">
                  <v:fill o:detectmouseclick="t"/>
                  <v:path o:connecttype="none"/>
                </v:shape>
                <v:rect id="Rectangle 6" o:spid="_x0000_s1028" style="position:absolute;left:54877;top:26580;width:29032;height:2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965CA8" w:rsidRPr="00DF623B" w:rsidRDefault="00965CA8" w:rsidP="00EF4420">
                        <w:pPr>
                          <w:ind w:right="-120"/>
                          <w:jc w:val="center"/>
                          <w:rPr>
                            <w:b/>
                          </w:rPr>
                        </w:pPr>
                        <w:r>
                          <w:rPr>
                            <w:b/>
                            <w:sz w:val="20"/>
                            <w:szCs w:val="20"/>
                          </w:rPr>
                          <w:t>Управление</w:t>
                        </w:r>
                        <w:r w:rsidRPr="00DF623B">
                          <w:rPr>
                            <w:b/>
                            <w:sz w:val="20"/>
                            <w:szCs w:val="20"/>
                          </w:rPr>
                          <w:t xml:space="preserve"> </w:t>
                        </w:r>
                        <w:r>
                          <w:rPr>
                            <w:b/>
                            <w:sz w:val="20"/>
                            <w:szCs w:val="20"/>
                          </w:rPr>
                          <w:t>по работе с территориями</w:t>
                        </w:r>
                      </w:p>
                    </w:txbxContent>
                  </v:textbox>
                </v:rect>
                <v:rect id="Rectangle 5" o:spid="_x0000_s1029" style="position:absolute;left:35357;top:25393;width:16237;height:22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965CA8" w:rsidRPr="00561668" w:rsidRDefault="00965CA8" w:rsidP="00EF4420">
                        <w:pPr>
                          <w:jc w:val="center"/>
                          <w:rPr>
                            <w:sz w:val="20"/>
                          </w:rPr>
                        </w:pPr>
                        <w:r w:rsidRPr="00561668">
                          <w:rPr>
                            <w:sz w:val="20"/>
                          </w:rPr>
                          <w:t>Финансовое управление</w:t>
                        </w:r>
                      </w:p>
                      <w:p w:rsidR="00965CA8" w:rsidRDefault="00965CA8" w:rsidP="00EF4420">
                        <w:pPr>
                          <w:jc w:val="center"/>
                          <w:rPr>
                            <w:b/>
                            <w:sz w:val="20"/>
                          </w:rPr>
                        </w:pPr>
                        <w:r>
                          <w:rPr>
                            <w:sz w:val="20"/>
                          </w:rPr>
                          <w:t xml:space="preserve"> </w:t>
                        </w:r>
                      </w:p>
                    </w:txbxContent>
                  </v:textbox>
                </v:rect>
                <v:rect id="Rectangle 5" o:spid="_x0000_s1030" style="position:absolute;left:18752;top:17456;width:13842;height:6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965CA8" w:rsidRPr="002421C8" w:rsidRDefault="00965CA8" w:rsidP="00EF4420">
                        <w:pPr>
                          <w:ind w:right="60"/>
                          <w:jc w:val="center"/>
                          <w:rPr>
                            <w:b/>
                            <w:sz w:val="19"/>
                            <w:szCs w:val="19"/>
                          </w:rPr>
                        </w:pPr>
                        <w:r w:rsidRPr="002421C8">
                          <w:rPr>
                            <w:b/>
                            <w:sz w:val="19"/>
                            <w:szCs w:val="19"/>
                          </w:rPr>
                          <w:t>Заместитель главы, заведующий отделом социальной политики</w:t>
                        </w:r>
                      </w:p>
                    </w:txbxContent>
                  </v:textbox>
                </v:rect>
                <v:rect id="Rectangle 6" o:spid="_x0000_s1031" style="position:absolute;left:35357;top:17360;width:16237;height:6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965CA8" w:rsidRPr="00DF623B" w:rsidRDefault="00965CA8" w:rsidP="00EF4420">
                        <w:pPr>
                          <w:ind w:right="-120"/>
                          <w:jc w:val="center"/>
                          <w:rPr>
                            <w:b/>
                          </w:rPr>
                        </w:pPr>
                        <w:r w:rsidRPr="00DF623B">
                          <w:rPr>
                            <w:b/>
                            <w:sz w:val="20"/>
                            <w:szCs w:val="20"/>
                          </w:rPr>
                          <w:t>Заместитель главы, начальник</w:t>
                        </w:r>
                        <w:r w:rsidRPr="00DF623B">
                          <w:rPr>
                            <w:b/>
                          </w:rPr>
                          <w:t xml:space="preserve"> </w:t>
                        </w:r>
                        <w:r w:rsidRPr="00DF623B">
                          <w:rPr>
                            <w:b/>
                            <w:sz w:val="20"/>
                            <w:szCs w:val="20"/>
                          </w:rPr>
                          <w:t xml:space="preserve">финансового управления </w:t>
                        </w:r>
                      </w:p>
                    </w:txbxContent>
                  </v:textbox>
                </v:rect>
                <v:rect id="Rectangle 7" o:spid="_x0000_s1032" style="position:absolute;left:87300;top:22275;width:14446;height:3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965CA8" w:rsidRPr="00D229F0" w:rsidRDefault="00965CA8" w:rsidP="00EF4420">
                        <w:pPr>
                          <w:ind w:left="-180" w:right="-120"/>
                          <w:jc w:val="center"/>
                          <w:rPr>
                            <w:b/>
                            <w:sz w:val="20"/>
                            <w:szCs w:val="20"/>
                          </w:rPr>
                        </w:pPr>
                        <w:r>
                          <w:rPr>
                            <w:sz w:val="20"/>
                            <w:szCs w:val="20"/>
                          </w:rPr>
                          <w:t xml:space="preserve">Управляющий  делами  </w:t>
                        </w:r>
                      </w:p>
                    </w:txbxContent>
                  </v:textbox>
                </v:rect>
                <v:rect id="Rectangle 9" o:spid="_x0000_s1033" style="position:absolute;left:552;top:26580;width:13862;height:6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965CA8" w:rsidRPr="00561668" w:rsidRDefault="00965CA8" w:rsidP="00EF4420">
                        <w:pPr>
                          <w:jc w:val="center"/>
                          <w:rPr>
                            <w:sz w:val="20"/>
                            <w:szCs w:val="20"/>
                          </w:rPr>
                        </w:pPr>
                        <w:r w:rsidRPr="00561668">
                          <w:rPr>
                            <w:sz w:val="20"/>
                            <w:szCs w:val="20"/>
                          </w:rPr>
                          <w:t xml:space="preserve">Управление по вопросам жизнеобеспечения </w:t>
                        </w: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b/>
                            <w:sz w:val="20"/>
                            <w:szCs w:val="20"/>
                          </w:rPr>
                        </w:pPr>
                      </w:p>
                    </w:txbxContent>
                  </v:textbox>
                </v:rect>
                <v:rect id="Rectangle 12" o:spid="_x0000_s1034" style="position:absolute;left:18752;top:39014;width:13842;height:4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R8YsAA&#10;AADaAAAADwAAAGRycy9kb3ducmV2LnhtbERPz2vCMBS+D/Y/hDfwMjTVg0g1ShHFjXmwrZfdHs1b&#10;U2xeSpPV7r9fDoLHj+/3ZjfaVgzU+8axgvksAUFcOd1wreBaHqcrED4ga2wdk4I/8rDbvr5sMNXu&#10;zjkNRahFDGGfogITQpdK6StDFv3MdcSR+3G9xRBhX0vd4z2G21YukmQpLTYcGwx2tDdU3Ypfq+Db&#10;nd0hS+jUmfIzDO9Z/nUpcqUmb2O2BhFoDE/xw/2hFcSt8Uq8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6R8YsAAAADaAAAADwAAAAAAAAAAAAAAAACYAgAAZHJzL2Rvd25y&#10;ZXYueG1sUEsFBgAAAAAEAAQA9QAAAIUDAAAAAA==&#10;">
                  <v:textbox>
                    <w:txbxContent>
                      <w:p w:rsidR="00965CA8" w:rsidRPr="005223FB" w:rsidRDefault="00965CA8" w:rsidP="00EF4420">
                        <w:pPr>
                          <w:ind w:right="60"/>
                          <w:jc w:val="center"/>
                          <w:rPr>
                            <w:b/>
                            <w:sz w:val="20"/>
                            <w:szCs w:val="20"/>
                          </w:rPr>
                        </w:pPr>
                        <w:r w:rsidRPr="005223FB">
                          <w:rPr>
                            <w:sz w:val="20"/>
                            <w:szCs w:val="20"/>
                          </w:rPr>
                          <w:t>Управление образования</w:t>
                        </w:r>
                        <w:r>
                          <w:rPr>
                            <w:sz w:val="20"/>
                            <w:szCs w:val="20"/>
                          </w:rPr>
                          <w:t xml:space="preserve"> </w:t>
                        </w:r>
                      </w:p>
                    </w:txbxContent>
                  </v:textbox>
                </v:rect>
                <v:rect id="Rectangle 13" o:spid="_x0000_s1035" style="position:absolute;left:36582;top:27634;width:14262;height:5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965CA8" w:rsidRDefault="00965CA8" w:rsidP="00EF4420">
                        <w:pPr>
                          <w:ind w:left="-180" w:right="-120"/>
                          <w:jc w:val="center"/>
                          <w:rPr>
                            <w:sz w:val="20"/>
                            <w:szCs w:val="20"/>
                          </w:rPr>
                        </w:pPr>
                        <w:r w:rsidRPr="00561668">
                          <w:rPr>
                            <w:sz w:val="20"/>
                            <w:szCs w:val="20"/>
                          </w:rPr>
                          <w:t xml:space="preserve">Отдел </w:t>
                        </w:r>
                      </w:p>
                      <w:p w:rsidR="00965CA8" w:rsidRPr="00561668" w:rsidRDefault="00965CA8" w:rsidP="00EF4420">
                        <w:pPr>
                          <w:ind w:left="-180" w:right="-120"/>
                          <w:jc w:val="center"/>
                          <w:rPr>
                            <w:sz w:val="20"/>
                            <w:szCs w:val="20"/>
                          </w:rPr>
                        </w:pPr>
                        <w:r w:rsidRPr="00561668">
                          <w:rPr>
                            <w:sz w:val="20"/>
                            <w:szCs w:val="20"/>
                          </w:rPr>
                          <w:t>по планированию доходов</w:t>
                        </w:r>
                      </w:p>
                    </w:txbxContent>
                  </v:textbox>
                </v:rect>
                <v:line id="Line 21" o:spid="_x0000_s1036" style="position:absolute;flip:x;visibility:visible;mso-wrap-style:square" from="7512,12337" to="68440,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25" o:spid="_x0000_s1037" style="position:absolute;flip:x;visibility:visible;mso-wrap-style:square" from="0,52374" to="13,5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26" o:spid="_x0000_s1038" style="position:absolute;visibility:visible;mso-wrap-style:square" from="30856,43495" to="30856,4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rect id="Rectangle 27" o:spid="_x0000_s1039" style="position:absolute;left:27730;top:1523;width:48013;height:4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965CA8" w:rsidRDefault="00965CA8" w:rsidP="00EF4420">
                        <w:pPr>
                          <w:jc w:val="center"/>
                          <w:rPr>
                            <w:b/>
                          </w:rPr>
                        </w:pPr>
                        <w:r>
                          <w:rPr>
                            <w:b/>
                          </w:rPr>
                          <w:t>Глава округа, глава администрации</w:t>
                        </w:r>
                      </w:p>
                      <w:p w:rsidR="00965CA8" w:rsidRDefault="00965CA8" w:rsidP="00EF4420">
                        <w:pPr>
                          <w:jc w:val="center"/>
                        </w:pPr>
                      </w:p>
                    </w:txbxContent>
                  </v:textbox>
                </v:rect>
                <v:shapetype id="_x0000_t202" coordsize="21600,21600" o:spt="202" path="m,l,21600r21600,l21600,xe">
                  <v:stroke joinstyle="miter"/>
                  <v:path gradientshapeok="t" o:connecttype="rect"/>
                </v:shapetype>
                <v:shape id="Text Box 49" o:spid="_x0000_s1040" type="#_x0000_t202" style="position:absolute;left:92259;top:10261;width:11595;height:9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965CA8" w:rsidRDefault="00965CA8" w:rsidP="00EF4420">
                        <w:pPr>
                          <w:jc w:val="center"/>
                          <w:rPr>
                            <w:sz w:val="20"/>
                            <w:szCs w:val="18"/>
                          </w:rPr>
                        </w:pPr>
                        <w:r>
                          <w:rPr>
                            <w:sz w:val="20"/>
                            <w:szCs w:val="18"/>
                          </w:rPr>
                          <w:t>Отдел</w:t>
                        </w:r>
                        <w:r w:rsidRPr="00DF623B">
                          <w:rPr>
                            <w:sz w:val="20"/>
                            <w:szCs w:val="18"/>
                          </w:rPr>
                          <w:t xml:space="preserve"> </w:t>
                        </w:r>
                        <w:r>
                          <w:rPr>
                            <w:sz w:val="20"/>
                            <w:szCs w:val="18"/>
                          </w:rPr>
                          <w:t xml:space="preserve">гражданской защиты населения и территорий </w:t>
                        </w:r>
                      </w:p>
                      <w:p w:rsidR="00965CA8" w:rsidRPr="00DF623B" w:rsidRDefault="00965CA8" w:rsidP="00EF4420">
                        <w:pPr>
                          <w:jc w:val="center"/>
                          <w:rPr>
                            <w:sz w:val="20"/>
                            <w:szCs w:val="18"/>
                          </w:rPr>
                        </w:pPr>
                        <w:r w:rsidRPr="00DF623B">
                          <w:rPr>
                            <w:sz w:val="20"/>
                            <w:szCs w:val="18"/>
                          </w:rPr>
                          <w:t xml:space="preserve">(в </w:t>
                        </w:r>
                        <w:proofErr w:type="spellStart"/>
                        <w:r w:rsidRPr="00DF623B">
                          <w:rPr>
                            <w:sz w:val="20"/>
                            <w:szCs w:val="18"/>
                          </w:rPr>
                          <w:t>т.ч</w:t>
                        </w:r>
                        <w:proofErr w:type="spellEnd"/>
                        <w:r w:rsidRPr="00DF623B">
                          <w:rPr>
                            <w:sz w:val="20"/>
                            <w:szCs w:val="18"/>
                          </w:rPr>
                          <w:t>. ЕДДС)</w:t>
                        </w:r>
                      </w:p>
                      <w:p w:rsidR="00965CA8" w:rsidRDefault="00965CA8" w:rsidP="00EF4420">
                        <w:pPr>
                          <w:rPr>
                            <w:sz w:val="18"/>
                            <w:szCs w:val="18"/>
                          </w:rPr>
                        </w:pPr>
                      </w:p>
                      <w:p w:rsidR="00965CA8" w:rsidRDefault="00965CA8" w:rsidP="00EF4420">
                        <w:pPr>
                          <w:rPr>
                            <w:sz w:val="18"/>
                            <w:szCs w:val="18"/>
                          </w:rPr>
                        </w:pPr>
                      </w:p>
                      <w:p w:rsidR="00965CA8" w:rsidRDefault="00965CA8" w:rsidP="00EF4420">
                        <w:pPr>
                          <w:rPr>
                            <w:b/>
                            <w:sz w:val="18"/>
                            <w:szCs w:val="18"/>
                          </w:rPr>
                        </w:pPr>
                      </w:p>
                    </w:txbxContent>
                  </v:textbox>
                </v:shape>
                <v:line id="Прямая соединительная линия 42" o:spid="_x0000_s1041" style="position:absolute;visibility:visible;mso-wrap-style:square" from="28575,14800" to="28575,1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v:rect id="Rectangle 18" o:spid="_x0000_s1042" style="position:absolute;left:35757;top:48361;width:15837;height: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965CA8" w:rsidRPr="00561668" w:rsidRDefault="00965CA8" w:rsidP="00EF4420">
                        <w:pPr>
                          <w:jc w:val="center"/>
                          <w:rPr>
                            <w:sz w:val="20"/>
                          </w:rPr>
                        </w:pPr>
                        <w:r w:rsidRPr="00561668">
                          <w:rPr>
                            <w:sz w:val="20"/>
                          </w:rPr>
                          <w:t>О</w:t>
                        </w:r>
                        <w:r>
                          <w:rPr>
                            <w:sz w:val="20"/>
                          </w:rPr>
                          <w:t>тдел экономического развития</w:t>
                        </w:r>
                      </w:p>
                      <w:p w:rsidR="00965CA8" w:rsidRDefault="00965CA8" w:rsidP="00EF4420">
                        <w:pPr>
                          <w:jc w:val="center"/>
                          <w:rPr>
                            <w:b/>
                            <w:sz w:val="20"/>
                          </w:rPr>
                        </w:pPr>
                      </w:p>
                      <w:p w:rsidR="00965CA8" w:rsidRDefault="00965CA8" w:rsidP="00EF4420">
                        <w:pPr>
                          <w:jc w:val="center"/>
                          <w:rPr>
                            <w:b/>
                            <w:sz w:val="20"/>
                          </w:rPr>
                        </w:pPr>
                        <w:r>
                          <w:rPr>
                            <w:sz w:val="20"/>
                          </w:rPr>
                          <w:t xml:space="preserve"> </w:t>
                        </w:r>
                      </w:p>
                    </w:txbxContent>
                  </v:textbox>
                </v:rect>
                <v:rect id="Rectangle 19" o:spid="_x0000_s1043" style="position:absolute;left:464;top:42583;width:13728;height:6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965CA8" w:rsidRPr="00D229F0" w:rsidRDefault="00965CA8" w:rsidP="00EF4420">
                        <w:pPr>
                          <w:jc w:val="center"/>
                          <w:rPr>
                            <w:b/>
                            <w:sz w:val="20"/>
                          </w:rPr>
                        </w:pPr>
                        <w:r>
                          <w:rPr>
                            <w:sz w:val="20"/>
                          </w:rPr>
                          <w:t xml:space="preserve">Отдел по имуществу и земельным ресурсам </w:t>
                        </w:r>
                      </w:p>
                    </w:txbxContent>
                  </v:textbox>
                </v:rect>
                <v:rect id="Rectangle 8" o:spid="_x0000_s1044" style="position:absolute;left:18955;top:33336;width:13639;height:4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N3sUA&#10;AADbAAAADwAAAGRycy9kb3ducmV2LnhtbESPQWvDMAyF74P9B6NBL6N12sMYad0SSks3tsOS9rKb&#10;iLU4NJZD7KXZv58Og90k3tN7nza7yXdqpCG2gQ0sFxko4jrYlhsDl/Nx/gwqJmSLXWAy8EMRdtv7&#10;uw3mNty4pLFKjZIQjjkacCn1udaxduQxLkJPLNpXGDwmWYdG2wFvEu47vcqyJ+2xZWlw2NPeUX2t&#10;vr2Bz/AeDkVGp96dX9P4WJRvH1VpzOxhKtagEk3p3/x3/WIFX2DlFx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M3exQAAANsAAAAPAAAAAAAAAAAAAAAAAJgCAABkcnMv&#10;ZG93bnJldi54bWxQSwUGAAAAAAQABAD1AAAAigMAAAAA&#10;">
                  <v:textbox>
                    <w:txbxContent>
                      <w:p w:rsidR="00965CA8" w:rsidRDefault="00965CA8" w:rsidP="00EF4420">
                        <w:pPr>
                          <w:ind w:left="-180" w:right="-120"/>
                          <w:jc w:val="center"/>
                          <w:rPr>
                            <w:b/>
                            <w:sz w:val="20"/>
                            <w:szCs w:val="20"/>
                          </w:rPr>
                        </w:pPr>
                        <w:r>
                          <w:rPr>
                            <w:sz w:val="20"/>
                            <w:szCs w:val="20"/>
                          </w:rPr>
                          <w:t>Управление культуры</w:t>
                        </w:r>
                      </w:p>
                    </w:txbxContent>
                  </v:textbox>
                </v:rect>
                <v:rect id="Rectangle 7" o:spid="_x0000_s1045" style="position:absolute;left:552;top:17011;width:13913;height:6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965CA8" w:rsidRDefault="00965CA8" w:rsidP="00EF4420">
                        <w:pPr>
                          <w:ind w:left="-180" w:right="-120"/>
                          <w:jc w:val="center"/>
                          <w:rPr>
                            <w:b/>
                            <w:sz w:val="20"/>
                            <w:szCs w:val="20"/>
                          </w:rPr>
                        </w:pPr>
                        <w:r w:rsidRPr="00DF623B">
                          <w:rPr>
                            <w:b/>
                            <w:sz w:val="20"/>
                            <w:szCs w:val="20"/>
                          </w:rPr>
                          <w:t xml:space="preserve">Первый заместитель </w:t>
                        </w:r>
                      </w:p>
                      <w:p w:rsidR="00965CA8" w:rsidRPr="00DF623B" w:rsidRDefault="00965CA8" w:rsidP="00EF4420">
                        <w:pPr>
                          <w:ind w:left="-180" w:right="-120"/>
                          <w:jc w:val="center"/>
                          <w:rPr>
                            <w:b/>
                            <w:sz w:val="20"/>
                            <w:szCs w:val="20"/>
                          </w:rPr>
                        </w:pPr>
                        <w:r w:rsidRPr="00DF623B">
                          <w:rPr>
                            <w:b/>
                            <w:sz w:val="20"/>
                            <w:szCs w:val="20"/>
                          </w:rPr>
                          <w:t>главы по вопросам жизнеобеспечения</w:t>
                        </w:r>
                      </w:p>
                    </w:txbxContent>
                  </v:textbox>
                </v:rect>
                <v:line id="Line 38" o:spid="_x0000_s1046" style="position:absolute;visibility:visible;mso-wrap-style:square" from="101759,23888" to="104305,23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rect id="Rectangle 14" o:spid="_x0000_s1047" style="position:absolute;left:88385;top:28937;width:13348;height:4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965CA8" w:rsidRDefault="00965CA8" w:rsidP="00EF4420">
                        <w:pPr>
                          <w:ind w:left="-180" w:right="-120"/>
                          <w:jc w:val="center"/>
                          <w:rPr>
                            <w:sz w:val="20"/>
                            <w:szCs w:val="20"/>
                          </w:rPr>
                        </w:pPr>
                        <w:r w:rsidRPr="001C02CC">
                          <w:rPr>
                            <w:sz w:val="20"/>
                            <w:szCs w:val="20"/>
                          </w:rPr>
                          <w:t xml:space="preserve">Организационный </w:t>
                        </w:r>
                      </w:p>
                      <w:p w:rsidR="00965CA8" w:rsidRDefault="00965CA8" w:rsidP="00EF4420">
                        <w:pPr>
                          <w:ind w:left="-180" w:right="-120"/>
                          <w:jc w:val="center"/>
                          <w:rPr>
                            <w:b/>
                            <w:sz w:val="20"/>
                            <w:szCs w:val="20"/>
                          </w:rPr>
                        </w:pPr>
                        <w:r w:rsidRPr="001C02CC">
                          <w:rPr>
                            <w:sz w:val="20"/>
                            <w:szCs w:val="20"/>
                          </w:rPr>
                          <w:t xml:space="preserve">отдел </w:t>
                        </w:r>
                        <w:r>
                          <w:rPr>
                            <w:sz w:val="20"/>
                            <w:szCs w:val="20"/>
                          </w:rPr>
                          <w:t xml:space="preserve"> </w:t>
                        </w:r>
                      </w:p>
                    </w:txbxContent>
                  </v:textbox>
                </v:rect>
                <v:line id="Line 31" o:spid="_x0000_s1048" style="position:absolute;flip:y;visibility:visible;mso-wrap-style:square" from="34061,20586" to="35357,20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shape id="Text Box 25" o:spid="_x0000_s1049" type="#_x0000_t202" style="position:absolute;left:61449;top:56368;width:12967;height: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965CA8" w:rsidRPr="00F250B0" w:rsidRDefault="00965CA8" w:rsidP="00EF4420">
                        <w:pPr>
                          <w:jc w:val="center"/>
                          <w:rPr>
                            <w:sz w:val="20"/>
                            <w:szCs w:val="20"/>
                          </w:rPr>
                        </w:pPr>
                        <w:r>
                          <w:rPr>
                            <w:sz w:val="20"/>
                            <w:szCs w:val="20"/>
                          </w:rPr>
                          <w:t>Отдел проектной деятельности</w:t>
                        </w:r>
                      </w:p>
                    </w:txbxContent>
                  </v:textbox>
                </v:shape>
                <v:shape id="Text Box 26" o:spid="_x0000_s1050" type="#_x0000_t202" style="position:absolute;left:70847;top:34543;width:12166;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965CA8" w:rsidRPr="00F250B0" w:rsidRDefault="00965CA8" w:rsidP="00EF4420">
                        <w:pPr>
                          <w:jc w:val="center"/>
                        </w:pPr>
                        <w:proofErr w:type="spellStart"/>
                        <w:r>
                          <w:rPr>
                            <w:sz w:val="20"/>
                            <w:szCs w:val="20"/>
                          </w:rPr>
                          <w:t>Подгородний</w:t>
                        </w:r>
                        <w:proofErr w:type="spellEnd"/>
                        <w:r>
                          <w:rPr>
                            <w:sz w:val="20"/>
                            <w:szCs w:val="20"/>
                          </w:rPr>
                          <w:t xml:space="preserve"> ТО</w:t>
                        </w:r>
                      </w:p>
                    </w:txbxContent>
                  </v:textbox>
                </v:shape>
                <v:shape id="Text Box 27" o:spid="_x0000_s1051" type="#_x0000_t202" style="position:absolute;left:70942;top:39516;width:12167;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965CA8" w:rsidRPr="00B06E43" w:rsidRDefault="00965CA8" w:rsidP="00EF4420">
                        <w:pPr>
                          <w:jc w:val="center"/>
                          <w:rPr>
                            <w:sz w:val="20"/>
                            <w:szCs w:val="20"/>
                          </w:rPr>
                        </w:pPr>
                        <w:proofErr w:type="spellStart"/>
                        <w:r w:rsidRPr="00B06E43">
                          <w:rPr>
                            <w:sz w:val="20"/>
                            <w:szCs w:val="20"/>
                          </w:rPr>
                          <w:t>Лугиновский</w:t>
                        </w:r>
                        <w:proofErr w:type="spellEnd"/>
                        <w:r w:rsidRPr="00B06E43">
                          <w:rPr>
                            <w:sz w:val="20"/>
                            <w:szCs w:val="20"/>
                          </w:rPr>
                          <w:t xml:space="preserve"> </w:t>
                        </w:r>
                        <w:r>
                          <w:rPr>
                            <w:sz w:val="20"/>
                            <w:szCs w:val="20"/>
                          </w:rPr>
                          <w:t>ТО</w:t>
                        </w:r>
                      </w:p>
                      <w:p w:rsidR="00965CA8" w:rsidRPr="00F250B0" w:rsidRDefault="00965CA8" w:rsidP="00EF4420"/>
                    </w:txbxContent>
                  </v:textbox>
                </v:shape>
                <v:shape id="Text Box 28" o:spid="_x0000_s1052" type="#_x0000_t202" style="position:absolute;left:70847;top:44475;width:12166;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965CA8" w:rsidRDefault="00965CA8" w:rsidP="00EF4420">
                        <w:pPr>
                          <w:jc w:val="center"/>
                          <w:rPr>
                            <w:sz w:val="20"/>
                            <w:szCs w:val="20"/>
                          </w:rPr>
                        </w:pPr>
                        <w:proofErr w:type="spellStart"/>
                        <w:r w:rsidRPr="00B06E43">
                          <w:rPr>
                            <w:sz w:val="20"/>
                            <w:szCs w:val="20"/>
                          </w:rPr>
                          <w:t>Шадричевский</w:t>
                        </w:r>
                        <w:proofErr w:type="spellEnd"/>
                        <w:r w:rsidRPr="00B06E43">
                          <w:rPr>
                            <w:sz w:val="20"/>
                            <w:szCs w:val="20"/>
                          </w:rPr>
                          <w:t xml:space="preserve"> </w:t>
                        </w:r>
                        <w:r>
                          <w:rPr>
                            <w:sz w:val="20"/>
                            <w:szCs w:val="20"/>
                          </w:rPr>
                          <w:t>ТО</w:t>
                        </w:r>
                      </w:p>
                      <w:p w:rsidR="00965CA8" w:rsidRPr="00F250B0" w:rsidRDefault="00965CA8" w:rsidP="00EF4420">
                        <w:pPr>
                          <w:jc w:val="center"/>
                          <w:rPr>
                            <w:sz w:val="20"/>
                            <w:szCs w:val="20"/>
                          </w:rPr>
                        </w:pPr>
                        <w:r>
                          <w:rPr>
                            <w:sz w:val="20"/>
                            <w:szCs w:val="20"/>
                          </w:rPr>
                          <w:t xml:space="preserve">(д. </w:t>
                        </w:r>
                        <w:proofErr w:type="spellStart"/>
                        <w:r>
                          <w:rPr>
                            <w:sz w:val="20"/>
                            <w:szCs w:val="20"/>
                          </w:rPr>
                          <w:t>Шадричи</w:t>
                        </w:r>
                        <w:proofErr w:type="spellEnd"/>
                        <w:r>
                          <w:rPr>
                            <w:sz w:val="20"/>
                            <w:szCs w:val="20"/>
                          </w:rPr>
                          <w:t xml:space="preserve">, с. </w:t>
                        </w:r>
                        <w:proofErr w:type="spellStart"/>
                        <w:r>
                          <w:rPr>
                            <w:sz w:val="20"/>
                            <w:szCs w:val="20"/>
                          </w:rPr>
                          <w:t>Русаново</w:t>
                        </w:r>
                        <w:proofErr w:type="spellEnd"/>
                        <w:r>
                          <w:rPr>
                            <w:sz w:val="20"/>
                            <w:szCs w:val="20"/>
                          </w:rPr>
                          <w:t xml:space="preserve">, с. </w:t>
                        </w:r>
                        <w:proofErr w:type="spellStart"/>
                        <w:r>
                          <w:rPr>
                            <w:sz w:val="20"/>
                            <w:szCs w:val="20"/>
                          </w:rPr>
                          <w:t>Кленовица</w:t>
                        </w:r>
                        <w:proofErr w:type="spellEnd"/>
                        <w:r>
                          <w:rPr>
                            <w:sz w:val="20"/>
                            <w:szCs w:val="20"/>
                          </w:rPr>
                          <w:t>)</w:t>
                        </w:r>
                      </w:p>
                      <w:p w:rsidR="00965CA8" w:rsidRPr="00F250B0" w:rsidRDefault="00965CA8" w:rsidP="00EF4420"/>
                    </w:txbxContent>
                  </v:textbox>
                </v:shape>
                <v:shape id="Text Box 29" o:spid="_x0000_s1053" type="#_x0000_t202" style="position:absolute;left:55988;top:46469;width:129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965CA8" w:rsidRDefault="00965CA8" w:rsidP="00EF4420">
                        <w:pPr>
                          <w:jc w:val="center"/>
                        </w:pPr>
                        <w:proofErr w:type="spellStart"/>
                        <w:r w:rsidRPr="00B06E43">
                          <w:rPr>
                            <w:sz w:val="20"/>
                            <w:szCs w:val="20"/>
                          </w:rPr>
                          <w:t>Тохтинский</w:t>
                        </w:r>
                        <w:proofErr w:type="spellEnd"/>
                        <w:r w:rsidRPr="00B06E43">
                          <w:rPr>
                            <w:sz w:val="20"/>
                            <w:szCs w:val="20"/>
                          </w:rPr>
                          <w:t xml:space="preserve"> </w:t>
                        </w:r>
                        <w:r>
                          <w:rPr>
                            <w:sz w:val="20"/>
                            <w:szCs w:val="20"/>
                          </w:rPr>
                          <w:t>ТО</w:t>
                        </w:r>
                      </w:p>
                      <w:p w:rsidR="00965CA8" w:rsidRPr="00F250B0" w:rsidRDefault="00965CA8" w:rsidP="00EF4420"/>
                    </w:txbxContent>
                  </v:textbox>
                </v:shape>
                <v:shape id="Text Box 30" o:spid="_x0000_s1054" type="#_x0000_t202" style="position:absolute;left:55988;top:29768;width:12967;height:7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965CA8" w:rsidRDefault="00965CA8" w:rsidP="00EF4420">
                        <w:pPr>
                          <w:jc w:val="center"/>
                          <w:rPr>
                            <w:sz w:val="20"/>
                            <w:szCs w:val="20"/>
                          </w:rPr>
                        </w:pPr>
                        <w:proofErr w:type="spellStart"/>
                        <w:r w:rsidRPr="00B06E43">
                          <w:rPr>
                            <w:sz w:val="20"/>
                            <w:szCs w:val="20"/>
                          </w:rPr>
                          <w:t>Колковский</w:t>
                        </w:r>
                        <w:proofErr w:type="spellEnd"/>
                        <w:r w:rsidRPr="00B06E43">
                          <w:rPr>
                            <w:sz w:val="20"/>
                            <w:szCs w:val="20"/>
                          </w:rPr>
                          <w:t xml:space="preserve"> </w:t>
                        </w:r>
                        <w:r>
                          <w:rPr>
                            <w:sz w:val="20"/>
                            <w:szCs w:val="20"/>
                          </w:rPr>
                          <w:t xml:space="preserve">ТО  </w:t>
                        </w:r>
                      </w:p>
                      <w:p w:rsidR="00965CA8" w:rsidRDefault="00965CA8" w:rsidP="00EF4420">
                        <w:pPr>
                          <w:jc w:val="center"/>
                        </w:pPr>
                        <w:r>
                          <w:rPr>
                            <w:sz w:val="20"/>
                            <w:szCs w:val="20"/>
                          </w:rPr>
                          <w:t xml:space="preserve">(с. </w:t>
                        </w:r>
                        <w:proofErr w:type="spellStart"/>
                        <w:r>
                          <w:rPr>
                            <w:sz w:val="20"/>
                            <w:szCs w:val="20"/>
                          </w:rPr>
                          <w:t>Колково</w:t>
                        </w:r>
                        <w:proofErr w:type="spellEnd"/>
                        <w:r>
                          <w:rPr>
                            <w:sz w:val="20"/>
                            <w:szCs w:val="20"/>
                          </w:rPr>
                          <w:t xml:space="preserve">, д. </w:t>
                        </w:r>
                        <w:proofErr w:type="spellStart"/>
                        <w:r>
                          <w:rPr>
                            <w:sz w:val="20"/>
                            <w:szCs w:val="20"/>
                          </w:rPr>
                          <w:t>Степановщина</w:t>
                        </w:r>
                        <w:proofErr w:type="spellEnd"/>
                        <w:r>
                          <w:rPr>
                            <w:sz w:val="20"/>
                            <w:szCs w:val="20"/>
                          </w:rPr>
                          <w:t xml:space="preserve">, с. </w:t>
                        </w:r>
                        <w:proofErr w:type="spellStart"/>
                        <w:r>
                          <w:rPr>
                            <w:sz w:val="20"/>
                            <w:szCs w:val="20"/>
                          </w:rPr>
                          <w:t>Соловецкое</w:t>
                        </w:r>
                        <w:proofErr w:type="spellEnd"/>
                        <w:r>
                          <w:rPr>
                            <w:sz w:val="20"/>
                            <w:szCs w:val="20"/>
                          </w:rPr>
                          <w:t>)</w:t>
                        </w:r>
                      </w:p>
                      <w:p w:rsidR="00965CA8" w:rsidRPr="00F250B0" w:rsidRDefault="00965CA8" w:rsidP="00EF4420"/>
                    </w:txbxContent>
                  </v:textbox>
                </v:shape>
                <v:shape id="Text Box 31" o:spid="_x0000_s1055" type="#_x0000_t202" style="position:absolute;left:55988;top:38131;width:12967;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965CA8" w:rsidRDefault="00965CA8" w:rsidP="00EF4420">
                        <w:pPr>
                          <w:jc w:val="center"/>
                        </w:pPr>
                        <w:proofErr w:type="spellStart"/>
                        <w:proofErr w:type="gramStart"/>
                        <w:r w:rsidRPr="00F250B0">
                          <w:rPr>
                            <w:sz w:val="20"/>
                            <w:szCs w:val="20"/>
                          </w:rPr>
                          <w:t>Кузнецовский</w:t>
                        </w:r>
                        <w:proofErr w:type="spellEnd"/>
                        <w:proofErr w:type="gramEnd"/>
                        <w:r w:rsidRPr="00F250B0">
                          <w:rPr>
                            <w:sz w:val="20"/>
                            <w:szCs w:val="20"/>
                          </w:rPr>
                          <w:t xml:space="preserve"> </w:t>
                        </w:r>
                        <w:r>
                          <w:rPr>
                            <w:sz w:val="20"/>
                            <w:szCs w:val="20"/>
                          </w:rPr>
                          <w:t>ТО</w:t>
                        </w:r>
                      </w:p>
                      <w:p w:rsidR="00965CA8" w:rsidRPr="00F250B0" w:rsidRDefault="00965CA8" w:rsidP="00EF4420"/>
                    </w:txbxContent>
                  </v:textbox>
                </v:shape>
                <v:shape id="Text Box 32" o:spid="_x0000_s1056" type="#_x0000_t202" style="position:absolute;left:55988;top:42221;width:12967;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965CA8" w:rsidRPr="00F250B0" w:rsidRDefault="00965CA8" w:rsidP="00EF4420">
                        <w:pPr>
                          <w:jc w:val="center"/>
                          <w:rPr>
                            <w:sz w:val="20"/>
                            <w:szCs w:val="20"/>
                          </w:rPr>
                        </w:pPr>
                        <w:proofErr w:type="spellStart"/>
                        <w:r w:rsidRPr="00F250B0">
                          <w:rPr>
                            <w:sz w:val="20"/>
                            <w:szCs w:val="20"/>
                          </w:rPr>
                          <w:t>Ц</w:t>
                        </w:r>
                        <w:r>
                          <w:rPr>
                            <w:sz w:val="20"/>
                            <w:szCs w:val="20"/>
                          </w:rPr>
                          <w:t>епелевский</w:t>
                        </w:r>
                        <w:proofErr w:type="spellEnd"/>
                        <w:r>
                          <w:rPr>
                            <w:sz w:val="20"/>
                            <w:szCs w:val="20"/>
                          </w:rPr>
                          <w:t xml:space="preserve"> ТО</w:t>
                        </w:r>
                      </w:p>
                      <w:p w:rsidR="00965CA8" w:rsidRPr="00F250B0" w:rsidRDefault="00965CA8" w:rsidP="00EF4420"/>
                    </w:txbxContent>
                  </v:textbox>
                </v:shape>
                <v:shape id="Text Box 33" o:spid="_x0000_s1057" type="#_x0000_t202" style="position:absolute;left:55988;top:50139;width:12967;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65CA8" w:rsidRPr="00F250B0" w:rsidRDefault="00965CA8" w:rsidP="00EF4420">
                        <w:pPr>
                          <w:jc w:val="center"/>
                          <w:rPr>
                            <w:sz w:val="20"/>
                            <w:szCs w:val="20"/>
                          </w:rPr>
                        </w:pPr>
                        <w:proofErr w:type="spellStart"/>
                        <w:r w:rsidRPr="00F250B0">
                          <w:rPr>
                            <w:sz w:val="20"/>
                            <w:szCs w:val="20"/>
                          </w:rPr>
                          <w:t>Чудиновский</w:t>
                        </w:r>
                        <w:proofErr w:type="spellEnd"/>
                        <w:r w:rsidRPr="00F250B0">
                          <w:rPr>
                            <w:sz w:val="20"/>
                            <w:szCs w:val="20"/>
                          </w:rPr>
                          <w:t xml:space="preserve"> </w:t>
                        </w:r>
                        <w:r>
                          <w:rPr>
                            <w:sz w:val="20"/>
                            <w:szCs w:val="20"/>
                          </w:rPr>
                          <w:t>ТО</w:t>
                        </w:r>
                      </w:p>
                      <w:p w:rsidR="00965CA8" w:rsidRDefault="00965CA8" w:rsidP="00EF4420"/>
                    </w:txbxContent>
                  </v:textbox>
                </v:shape>
                <v:shapetype id="_x0000_t32" coordsize="21600,21600" o:spt="32" o:oned="t" path="m,l21600,21600e" filled="f">
                  <v:path arrowok="t" fillok="f" o:connecttype="none"/>
                  <o:lock v:ext="edit" shapetype="t"/>
                </v:shapetype>
                <v:shape id="AutoShape 34" o:spid="_x0000_s1058" type="#_x0000_t32" style="position:absolute;left:15850;top:3181;width:11880;height:5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JkHcMAAADbAAAADwAAAGRycy9kb3ducmV2LnhtbESPT2vCQBTE7wW/w/KE3urGNEibuopU&#10;BCle/HPo8ZF93YRm34bsq8Zv3xUEj8PM/IaZLwffqjP1sQlsYDrJQBFXwTbsDJyOm5c3UFGQLbaB&#10;ycCVIiwXo6c5ljZceE/ngziVIBxLNFCLdKXWsarJY5yEjjh5P6H3KEn2TtseLwnuW51n2Ux7bDgt&#10;1NjRZ03V7+HPG/g++d17Xqy9K9xR9kJfTV7MjHkeD6sPUEKDPML39tYaeM3h9iX9AL3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ZB3DAAAA2wAAAA8AAAAAAAAAAAAA&#10;AAAAoQIAAGRycy9kb3ducmV2LnhtbFBLBQYAAAAABAAEAPkAAACRAwAAAAA=&#10;">
                  <v:stroke endarrow="block"/>
                </v:shape>
                <v:rect id="Rectangle 13" o:spid="_x0000_s1059" style="position:absolute;left:36582;top:33787;width:14262;height:6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965CA8" w:rsidRPr="002421C8" w:rsidRDefault="00965CA8" w:rsidP="00EF4420">
                        <w:pPr>
                          <w:ind w:left="-180" w:right="-120"/>
                          <w:jc w:val="center"/>
                          <w:rPr>
                            <w:sz w:val="18"/>
                            <w:szCs w:val="18"/>
                          </w:rPr>
                        </w:pPr>
                        <w:r w:rsidRPr="002421C8">
                          <w:rPr>
                            <w:sz w:val="18"/>
                            <w:szCs w:val="18"/>
                          </w:rPr>
                          <w:t xml:space="preserve">Отдел бюджетно-аналитической работы </w:t>
                        </w:r>
                      </w:p>
                      <w:p w:rsidR="00965CA8" w:rsidRPr="002421C8" w:rsidRDefault="00965CA8" w:rsidP="00EF4420">
                        <w:pPr>
                          <w:ind w:left="-180" w:right="-120"/>
                          <w:jc w:val="center"/>
                          <w:rPr>
                            <w:b/>
                            <w:sz w:val="18"/>
                            <w:szCs w:val="18"/>
                          </w:rPr>
                        </w:pPr>
                        <w:r w:rsidRPr="002421C8">
                          <w:rPr>
                            <w:sz w:val="18"/>
                            <w:szCs w:val="18"/>
                          </w:rPr>
                          <w:t>и казначейского исполнения бюджета</w:t>
                        </w:r>
                      </w:p>
                    </w:txbxContent>
                  </v:textbox>
                </v:rect>
                <v:rect id="Rectangle 13" o:spid="_x0000_s1060" style="position:absolute;left:36582;top:40887;width:14059;height:6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965CA8" w:rsidRPr="00561668" w:rsidRDefault="00965CA8" w:rsidP="00EF4420">
                        <w:pPr>
                          <w:ind w:left="-180" w:right="-120"/>
                          <w:jc w:val="center"/>
                          <w:rPr>
                            <w:sz w:val="20"/>
                            <w:szCs w:val="20"/>
                          </w:rPr>
                        </w:pPr>
                        <w:r w:rsidRPr="00561668">
                          <w:rPr>
                            <w:sz w:val="20"/>
                            <w:szCs w:val="20"/>
                          </w:rPr>
                          <w:t xml:space="preserve">Отдел </w:t>
                        </w:r>
                        <w:proofErr w:type="gramStart"/>
                        <w:r w:rsidRPr="00561668">
                          <w:rPr>
                            <w:sz w:val="20"/>
                            <w:szCs w:val="20"/>
                          </w:rPr>
                          <w:t>по</w:t>
                        </w:r>
                        <w:proofErr w:type="gramEnd"/>
                        <w:r w:rsidRPr="00561668">
                          <w:rPr>
                            <w:sz w:val="20"/>
                            <w:szCs w:val="20"/>
                          </w:rPr>
                          <w:t xml:space="preserve"> </w:t>
                        </w:r>
                      </w:p>
                      <w:p w:rsidR="00965CA8" w:rsidRDefault="00965CA8" w:rsidP="00EF4420">
                        <w:pPr>
                          <w:ind w:left="-180" w:right="-120"/>
                          <w:jc w:val="center"/>
                          <w:rPr>
                            <w:sz w:val="20"/>
                            <w:szCs w:val="20"/>
                          </w:rPr>
                        </w:pPr>
                        <w:r w:rsidRPr="00561668">
                          <w:rPr>
                            <w:sz w:val="20"/>
                            <w:szCs w:val="20"/>
                          </w:rPr>
                          <w:t>бухгалтерскому учету</w:t>
                        </w:r>
                      </w:p>
                      <w:p w:rsidR="00965CA8" w:rsidRPr="00561668" w:rsidRDefault="00965CA8" w:rsidP="00EF4420">
                        <w:pPr>
                          <w:ind w:left="-180" w:right="-120"/>
                          <w:jc w:val="center"/>
                          <w:rPr>
                            <w:sz w:val="20"/>
                            <w:szCs w:val="20"/>
                          </w:rPr>
                        </w:pPr>
                        <w:r w:rsidRPr="00561668">
                          <w:rPr>
                            <w:sz w:val="20"/>
                            <w:szCs w:val="20"/>
                          </w:rPr>
                          <w:t xml:space="preserve"> и отчетности</w:t>
                        </w:r>
                      </w:p>
                    </w:txbxContent>
                  </v:textbox>
                </v:rect>
                <v:rect id="Rectangle 14" o:spid="_x0000_s1061" style="position:absolute;left:1403;top:1091;width:14447;height:4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965CA8" w:rsidRDefault="00965CA8" w:rsidP="00EF4420">
                        <w:pPr>
                          <w:ind w:right="-120"/>
                          <w:jc w:val="center"/>
                          <w:rPr>
                            <w:b/>
                            <w:sz w:val="20"/>
                            <w:szCs w:val="20"/>
                          </w:rPr>
                        </w:pPr>
                        <w:r>
                          <w:rPr>
                            <w:sz w:val="20"/>
                            <w:szCs w:val="20"/>
                          </w:rPr>
                          <w:t>Военно-учетный стол</w:t>
                        </w:r>
                      </w:p>
                    </w:txbxContent>
                  </v:textbox>
                </v:rect>
                <v:shape id="AutoShape 38" o:spid="_x0000_s1062" type="#_x0000_t32" style="position:absolute;left:75743;top:3708;width:147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9" o:spid="_x0000_s1063" type="#_x0000_t32" style="position:absolute;left:75743;top:3708;width:18783;height:18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40" o:spid="_x0000_s1064" type="#_x0000_t32" style="position:absolute;left:75743;top:3708;width:16516;height:113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line id="Line 31" o:spid="_x0000_s1065" style="position:absolute;flip:x y;visibility:visible;mso-wrap-style:square" from="104305,23831" to="104306,4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1dcQAAADbAAAADwAAAGRycy9kb3ducmV2LnhtbESPT2vCQBTE70K/w/IKXsRsNFLS1FVE&#10;sPQUqX/o9ZF9JqHZtyG7mrSfvlsQPA4z8xtmuR5MI27UudqyglkUgyAurK65VHA67qYpCOeRNTaW&#10;ScEPOVivnkZLzLTt+ZNuB1+KAGGXoYLK+zaT0hUVGXSRbYmDd7GdQR9kV0rdYR/gppHzOH6RBmsO&#10;CxW2tK2o+D5cjQLk/DdJ+xkt5Dt9uXm+n2zOF6XGz8PmDYSnwT/C9/aHVpC8wv+X8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wnV1xAAAANsAAAAPAAAAAAAAAAAA&#10;AAAAAKECAABkcnMvZG93bnJldi54bWxQSwUGAAAAAAQABAD5AAAAkgMAAAAA&#10;"/>
                <v:shape id="AutoShape 42" o:spid="_x0000_s1066" type="#_x0000_t32" style="position:absolute;left:101708;top:42583;width:259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43" o:spid="_x0000_s1067" type="#_x0000_t32" style="position:absolute;left:101759;top:31064;width:254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line id="Line 31" o:spid="_x0000_s1068" style="position:absolute;flip:y;visibility:visible;mso-wrap-style:square" from="85014,20218" to="85015,58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shape id="AutoShape 45" o:spid="_x0000_s1069" type="#_x0000_t32" style="position:absolute;left:74416;top:58933;width:10598;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AutoShape 46" o:spid="_x0000_s1070" type="#_x0000_t32" style="position:absolute;left:51740;top:5886;width:57;height:6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47" o:spid="_x0000_s1071" type="#_x0000_t32" style="position:absolute;left:68345;top:12382;width:1;height:50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48" o:spid="_x0000_s1072" type="#_x0000_t32" style="position:absolute;left:43478;top:12382;width:1;height:49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line id="Line 21" o:spid="_x0000_s1073" style="position:absolute;flip:x y;visibility:visible;mso-wrap-style:square" from="34061,20599" to="34062,50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c34cMAAADbAAAADwAAAGRycy9kb3ducmV2LnhtbESPT4vCMBTE7wv7HcJb8CKa+geVahRZ&#10;cPGkWBWvj+bZFpuX0mRt109vBGGPw8z8hlmsWlOKO9WusKxg0I9AEKdWF5wpOB03vRkI55E1lpZJ&#10;wR85WC0/PxYYa9vwge6Jz0SAsItRQe59FUvp0pwMur6tiIN3tbVBH2SdSV1jE+CmlMMomkiDBYeF&#10;HCv6zim9Jb9GAfLuMZo1AxrLH7q44W7fXZ+vSnW+2vUchKfW/4ff7a1WMJ7C60v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XN+HDAAAA2wAAAA8AAAAAAAAAAAAA&#10;AAAAoQIAAGRycy9kb3ducmV2LnhtbFBLBQYAAAAABAAEAPkAAACRAwAAAAA=&#10;"/>
                <v:shape id="AutoShape 50" o:spid="_x0000_s1074" type="#_x0000_t32" style="position:absolute;left:34061;top:36245;width:129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line id="Line 31" o:spid="_x0000_s1075" style="position:absolute;visibility:visible;mso-wrap-style:square" from="17393,20573" to="18752,20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21" o:spid="_x0000_s1076" style="position:absolute;flip:x y;visibility:visible;mso-wrap-style:square" from="17393,20573" to="17501,55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c5SMEAAADbAAAADwAAAGRycy9kb3ducmV2LnhtbERPyWrDMBC9B/oPYgq9hETOinEsh1Bo&#10;ycklaUuvgzVeiDUylmq7/frqUMjx8fb0OJlWDNS7xrKC1TICQVxY3XCl4OP9ZRGDcB5ZY2uZFPyQ&#10;g2P2MEsx0XbkCw1XX4kQwi5BBbX3XSKlK2oy6Ja2Iw5caXuDPsC+krrHMYSbVq6jaC8NNhwaauzo&#10;uabidv02CpDz3008rmgrX+nLrfO3+emzVOrpcTodQHia/F387z5rBbuwPnwJP0Bm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JzlIwQAAANsAAAAPAAAAAAAAAAAAAAAA&#10;AKECAABkcnMvZG93bnJldi54bWxQSwUGAAAAAAQABAD5AAAAjwMAAAAA&#10;"/>
                <v:shape id="AutoShape 53" o:spid="_x0000_s1077" type="#_x0000_t32" style="position:absolute;left:17393;top:28644;width:146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54" o:spid="_x0000_s1078" type="#_x0000_t32" style="position:absolute;left:17501;top:40887;width:135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55" o:spid="_x0000_s1079" type="#_x0000_t32" style="position:absolute;left:17393;top:35477;width:135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56" o:spid="_x0000_s1080" type="#_x0000_t32" style="position:absolute;left:24270;top:12382;width:6;height:49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line id="Line 21" o:spid="_x0000_s1081" style="position:absolute;flip:x y;visibility:visible;mso-wrap-style:square" from="16085,20573" to="16086,45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a0MMAAADbAAAADwAAAGRycy9kb3ducmV2LnhtbESPT4vCMBTE7wv7HcJb8LJo6l+kGkUW&#10;XDwpVsXro3m2xealNFnb9dMbQfA4zMxvmPmyNaW4Ue0Kywr6vQgEcWp1wZmC42HdnYJwHlljaZkU&#10;/JOD5eLzY46xtg3v6Zb4TAQIuxgV5N5XsZQuzcmg69mKOHgXWxv0QdaZ1DU2AW5KOYiiiTRYcFjI&#10;saKfnNJr8mcUIG/vw2nTp5H8pbMbbHffq9NFqc5Xu5qB8NT6d/jV3mgF4zE8v4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QmtDDAAAA2wAAAA8AAAAAAAAAAAAA&#10;AAAAoQIAAGRycy9kb3ducmV2LnhtbFBLBQYAAAAABAAEAPkAAACRAwAAAAA=&#10;"/>
                <v:line id="Line 31" o:spid="_x0000_s1082" style="position:absolute;visibility:visible;mso-wrap-style:square" from="14414,20573" to="16085,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shape id="AutoShape 59" o:spid="_x0000_s1083" type="#_x0000_t32" style="position:absolute;left:14414;top:30466;width:1671;height: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shape id="AutoShape 60" o:spid="_x0000_s1084" type="#_x0000_t32" style="position:absolute;left:7512;top:12382;width:1;height:4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rect id="Rectangle 8" o:spid="_x0000_s1085" style="position:absolute;left:18955;top:26224;width:13735;height:4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LRhcUA&#10;AADbAAAADwAAAGRycy9kb3ducmV2LnhtbESPQWvCQBSE70L/w/IKvUjdtKC0qauEolTRg4m99PbI&#10;vmZDs29Ddhvjv3cFweMwM98w8+VgG9FT52vHCl4mCQji0umaKwXfx/XzGwgfkDU2jknBmTwsFw+j&#10;OabanTinvgiViBD2KSowIbSplL40ZNFPXEscvV/XWQxRdpXUHZ4i3DbyNUlm0mLNccFgS5+Gyr/i&#10;3yr4cXu3yhL6as1xG/pxlu8ORa7U0+OQfYAINIR7+NbeaAXTd7h+i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tGFxQAAANsAAAAPAAAAAAAAAAAAAAAAAJgCAABkcnMv&#10;ZG93bnJldi54bWxQSwUGAAAAAAQABAD1AAAAigMAAAAA&#10;">
                  <v:textbox>
                    <w:txbxContent>
                      <w:p w:rsidR="00965CA8" w:rsidRDefault="00965CA8" w:rsidP="00EF4420">
                        <w:pPr>
                          <w:ind w:left="-180" w:right="-120"/>
                          <w:jc w:val="center"/>
                          <w:rPr>
                            <w:sz w:val="20"/>
                            <w:szCs w:val="20"/>
                          </w:rPr>
                        </w:pPr>
                        <w:r w:rsidRPr="005223FB">
                          <w:rPr>
                            <w:sz w:val="20"/>
                            <w:szCs w:val="20"/>
                          </w:rPr>
                          <w:t>Отдел</w:t>
                        </w:r>
                      </w:p>
                      <w:p w:rsidR="00965CA8" w:rsidRDefault="00965CA8" w:rsidP="00EF4420">
                        <w:pPr>
                          <w:ind w:left="-180" w:right="-120"/>
                          <w:jc w:val="center"/>
                          <w:rPr>
                            <w:b/>
                            <w:sz w:val="20"/>
                            <w:szCs w:val="20"/>
                          </w:rPr>
                        </w:pPr>
                        <w:r w:rsidRPr="005223FB">
                          <w:rPr>
                            <w:sz w:val="20"/>
                            <w:szCs w:val="20"/>
                          </w:rPr>
                          <w:t xml:space="preserve"> </w:t>
                        </w:r>
                        <w:r>
                          <w:rPr>
                            <w:sz w:val="20"/>
                            <w:szCs w:val="20"/>
                          </w:rPr>
                          <w:t>социальной политики</w:t>
                        </w:r>
                        <w:r>
                          <w:rPr>
                            <w:b/>
                            <w:sz w:val="20"/>
                            <w:szCs w:val="20"/>
                          </w:rPr>
                          <w:t xml:space="preserve">  </w:t>
                        </w:r>
                      </w:p>
                    </w:txbxContent>
                  </v:textbox>
                </v:rect>
                <v:rect id="Rectangle 62" o:spid="_x0000_s1086" style="position:absolute;left:464;top:35477;width:13912;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965CA8" w:rsidRPr="00D229F0" w:rsidRDefault="00965CA8" w:rsidP="00EF4420">
                        <w:pPr>
                          <w:jc w:val="center"/>
                          <w:rPr>
                            <w:b/>
                            <w:sz w:val="20"/>
                          </w:rPr>
                        </w:pPr>
                        <w:r>
                          <w:rPr>
                            <w:sz w:val="20"/>
                          </w:rPr>
                          <w:t xml:space="preserve">Сектор архитектуры и градостроительства </w:t>
                        </w:r>
                      </w:p>
                    </w:txbxContent>
                  </v:textbox>
                </v:rect>
                <v:shape id="AutoShape 63" o:spid="_x0000_s1087" type="#_x0000_t32" style="position:absolute;left:14192;top:45986;width:1893;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DGvcIAAADbAAAADwAAAGRycy9kb3ducmV2LnhtbESPwWrDMBBE74X8g9hAbrWcQExxrYQ2&#10;EAi9hLqF9rhYG1vEWhlLtZy/jwqFHoeZecNU+9n2YqLRG8cK1lkOgrhx2nCr4PPj+PgEwgdkjb1j&#10;UnAjD/vd4qHCUrvI7zTVoRUJwr5EBV0IQymlbzqy6DM3ECfv4kaLIcmxlXrEmOC2l5s8L6RFw2mh&#10;w4EOHTXX+scqMPFspuF0iK9vX99eRzK3rTNKrZbzyzOIQHP4D/+1T1pBsYbfL+kH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DGvcIAAADbAAAADwAAAAAAAAAAAAAA&#10;AAChAgAAZHJzL2Rvd25yZXYueG1sUEsFBgAAAAAEAAQA+QAAAJADAAAAAA==&#10;">
                  <v:stroke endarrow="block"/>
                </v:shape>
                <v:shape id="AutoShape 64" o:spid="_x0000_s1088" type="#_x0000_t32" style="position:absolute;left:33922;top:50133;width:183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rect id="Rectangle 6" o:spid="_x0000_s1089" style="position:absolute;left:54877;top:17456;width:26587;height:5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965CA8" w:rsidRDefault="00965CA8" w:rsidP="00EF4420">
                        <w:pPr>
                          <w:ind w:right="-120"/>
                          <w:jc w:val="center"/>
                          <w:rPr>
                            <w:b/>
                            <w:sz w:val="20"/>
                            <w:szCs w:val="20"/>
                          </w:rPr>
                        </w:pPr>
                        <w:r w:rsidRPr="00DF623B">
                          <w:rPr>
                            <w:b/>
                            <w:sz w:val="20"/>
                            <w:szCs w:val="20"/>
                          </w:rPr>
                          <w:t>Заместитель главы</w:t>
                        </w:r>
                        <w:r>
                          <w:rPr>
                            <w:b/>
                            <w:sz w:val="20"/>
                            <w:szCs w:val="20"/>
                          </w:rPr>
                          <w:t>, начальник управления</w:t>
                        </w:r>
                        <w:r w:rsidRPr="00DF623B">
                          <w:rPr>
                            <w:b/>
                            <w:sz w:val="20"/>
                            <w:szCs w:val="20"/>
                          </w:rPr>
                          <w:t xml:space="preserve"> </w:t>
                        </w:r>
                      </w:p>
                      <w:p w:rsidR="00965CA8" w:rsidRPr="00DF623B" w:rsidRDefault="00965CA8" w:rsidP="00EF4420">
                        <w:pPr>
                          <w:ind w:right="-120"/>
                          <w:jc w:val="center"/>
                          <w:rPr>
                            <w:b/>
                          </w:rPr>
                        </w:pPr>
                        <w:r>
                          <w:rPr>
                            <w:b/>
                            <w:sz w:val="20"/>
                            <w:szCs w:val="20"/>
                          </w:rPr>
                          <w:t>по работе с территориями</w:t>
                        </w:r>
                      </w:p>
                    </w:txbxContent>
                  </v:textbox>
                </v:rect>
                <v:shape id="Text Box 66" o:spid="_x0000_s1090" type="#_x0000_t202" style="position:absolute;left:70847;top:29768;width:12166;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65CA8" w:rsidRPr="00F250B0" w:rsidRDefault="00965CA8" w:rsidP="00EF4420">
                        <w:pPr>
                          <w:jc w:val="center"/>
                        </w:pPr>
                        <w:r>
                          <w:rPr>
                            <w:sz w:val="20"/>
                            <w:szCs w:val="20"/>
                          </w:rPr>
                          <w:t>Орловский ТО</w:t>
                        </w:r>
                      </w:p>
                    </w:txbxContent>
                  </v:textbox>
                </v:shape>
                <v:shape id="Text Box 67" o:spid="_x0000_s1091" type="#_x0000_t202" style="position:absolute;left:88385;top:39427;width:1334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965CA8" w:rsidRPr="00260847" w:rsidRDefault="00965CA8" w:rsidP="00EF4420">
                        <w:pPr>
                          <w:jc w:val="center"/>
                          <w:rPr>
                            <w:sz w:val="18"/>
                            <w:szCs w:val="20"/>
                          </w:rPr>
                        </w:pPr>
                        <w:r w:rsidRPr="00260847">
                          <w:rPr>
                            <w:sz w:val="18"/>
                            <w:szCs w:val="20"/>
                          </w:rPr>
                          <w:t>Отдел</w:t>
                        </w:r>
                      </w:p>
                      <w:p w:rsidR="00965CA8" w:rsidRPr="00260847" w:rsidRDefault="00965CA8" w:rsidP="00EF4420">
                        <w:pPr>
                          <w:jc w:val="center"/>
                          <w:rPr>
                            <w:b/>
                            <w:sz w:val="18"/>
                            <w:szCs w:val="20"/>
                          </w:rPr>
                        </w:pPr>
                        <w:r w:rsidRPr="00260847">
                          <w:rPr>
                            <w:sz w:val="18"/>
                            <w:szCs w:val="20"/>
                          </w:rPr>
                          <w:t xml:space="preserve"> муниципального заказа  </w:t>
                        </w:r>
                      </w:p>
                      <w:p w:rsidR="00965CA8" w:rsidRPr="000D17BD" w:rsidRDefault="00965CA8" w:rsidP="00EF4420">
                        <w:pPr>
                          <w:jc w:val="center"/>
                          <w:rPr>
                            <w:sz w:val="20"/>
                          </w:rPr>
                        </w:pPr>
                      </w:p>
                    </w:txbxContent>
                  </v:textbox>
                </v:shape>
                <v:shape id="Text Box 68" o:spid="_x0000_s1092" type="#_x0000_t202" style="position:absolute;left:88385;top:46240;width:13024;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965CA8" w:rsidRDefault="00965CA8" w:rsidP="00EF4420">
                        <w:pPr>
                          <w:jc w:val="center"/>
                          <w:rPr>
                            <w:sz w:val="20"/>
                            <w:szCs w:val="20"/>
                          </w:rPr>
                        </w:pPr>
                        <w:r>
                          <w:rPr>
                            <w:sz w:val="20"/>
                            <w:szCs w:val="20"/>
                          </w:rPr>
                          <w:t>Отдел</w:t>
                        </w:r>
                      </w:p>
                      <w:p w:rsidR="00965CA8" w:rsidRPr="00D229F0" w:rsidRDefault="00965CA8" w:rsidP="00EF4420">
                        <w:pPr>
                          <w:jc w:val="center"/>
                          <w:rPr>
                            <w:b/>
                            <w:sz w:val="20"/>
                            <w:szCs w:val="20"/>
                          </w:rPr>
                        </w:pPr>
                        <w:r>
                          <w:rPr>
                            <w:sz w:val="20"/>
                            <w:szCs w:val="20"/>
                          </w:rPr>
                          <w:t xml:space="preserve"> кадровой работы  </w:t>
                        </w:r>
                      </w:p>
                      <w:p w:rsidR="00965CA8" w:rsidRPr="000D17BD" w:rsidRDefault="00965CA8" w:rsidP="00EF4420">
                        <w:pPr>
                          <w:jc w:val="center"/>
                          <w:rPr>
                            <w:sz w:val="20"/>
                          </w:rPr>
                        </w:pPr>
                      </w:p>
                    </w:txbxContent>
                  </v:textbox>
                </v:shape>
                <v:shape id="Text Box 69" o:spid="_x0000_s1093" type="#_x0000_t202" style="position:absolute;left:18859;top:44976;width:13735;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965CA8" w:rsidRDefault="00965CA8" w:rsidP="00EF4420">
                        <w:pPr>
                          <w:jc w:val="center"/>
                          <w:rPr>
                            <w:b/>
                            <w:sz w:val="20"/>
                            <w:szCs w:val="20"/>
                          </w:rPr>
                        </w:pPr>
                        <w:r w:rsidRPr="00635594">
                          <w:rPr>
                            <w:sz w:val="20"/>
                            <w:szCs w:val="20"/>
                          </w:rPr>
                          <w:t>Г</w:t>
                        </w:r>
                        <w:r>
                          <w:rPr>
                            <w:sz w:val="20"/>
                            <w:szCs w:val="20"/>
                          </w:rPr>
                          <w:t>лавный специалист, ответст</w:t>
                        </w:r>
                        <w:r w:rsidRPr="00635594">
                          <w:rPr>
                            <w:sz w:val="20"/>
                            <w:szCs w:val="20"/>
                          </w:rPr>
                          <w:t>венный секретарь</w:t>
                        </w:r>
                        <w:r>
                          <w:rPr>
                            <w:b/>
                            <w:sz w:val="20"/>
                            <w:szCs w:val="20"/>
                          </w:rPr>
                          <w:t xml:space="preserve"> </w:t>
                        </w:r>
                        <w:r w:rsidRPr="00635594">
                          <w:rPr>
                            <w:sz w:val="20"/>
                            <w:szCs w:val="20"/>
                          </w:rPr>
                          <w:t>КДН и ЗП</w:t>
                        </w:r>
                      </w:p>
                      <w:p w:rsidR="00965CA8" w:rsidRDefault="00965CA8" w:rsidP="00EF4420">
                        <w:pPr>
                          <w:jc w:val="center"/>
                          <w:rPr>
                            <w:b/>
                            <w:sz w:val="20"/>
                            <w:szCs w:val="20"/>
                          </w:rPr>
                        </w:pPr>
                      </w:p>
                      <w:p w:rsidR="00965CA8" w:rsidRPr="004275D3" w:rsidRDefault="00965CA8" w:rsidP="00EF4420">
                        <w:pPr>
                          <w:jc w:val="center"/>
                          <w:rPr>
                            <w:b/>
                            <w:sz w:val="20"/>
                            <w:szCs w:val="20"/>
                          </w:rPr>
                        </w:pPr>
                      </w:p>
                    </w:txbxContent>
                  </v:textbox>
                </v:shape>
                <v:shape id="Text Box 70" o:spid="_x0000_s1094" type="#_x0000_t202" style="position:absolute;left:18955;top:52387;width:13360;height:5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965CA8" w:rsidRPr="00635594" w:rsidRDefault="00965CA8" w:rsidP="00EF4420">
                        <w:pPr>
                          <w:jc w:val="center"/>
                          <w:rPr>
                            <w:sz w:val="20"/>
                            <w:szCs w:val="20"/>
                          </w:rPr>
                        </w:pPr>
                        <w:r>
                          <w:rPr>
                            <w:sz w:val="20"/>
                            <w:szCs w:val="20"/>
                          </w:rPr>
                          <w:t>Консультант</w:t>
                        </w:r>
                        <w:r w:rsidRPr="00635594">
                          <w:rPr>
                            <w:sz w:val="20"/>
                            <w:szCs w:val="20"/>
                          </w:rPr>
                          <w:t xml:space="preserve"> по опеке и попечительству</w:t>
                        </w:r>
                      </w:p>
                      <w:p w:rsidR="00965CA8" w:rsidRDefault="00965CA8" w:rsidP="00EF4420">
                        <w:pPr>
                          <w:jc w:val="center"/>
                          <w:rPr>
                            <w:b/>
                            <w:sz w:val="20"/>
                            <w:szCs w:val="20"/>
                          </w:rPr>
                        </w:pPr>
                      </w:p>
                      <w:p w:rsidR="00965CA8" w:rsidRPr="004275D3" w:rsidRDefault="00965CA8" w:rsidP="00EF4420">
                        <w:pPr>
                          <w:jc w:val="center"/>
                          <w:rPr>
                            <w:b/>
                            <w:sz w:val="20"/>
                            <w:szCs w:val="20"/>
                          </w:rPr>
                        </w:pPr>
                      </w:p>
                    </w:txbxContent>
                  </v:textbox>
                </v:shape>
                <v:shape id="AutoShape 71" o:spid="_x0000_s1095" type="#_x0000_t32" style="position:absolute;left:17615;top:47561;width:1244;height: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shape id="AutoShape 72" o:spid="_x0000_s1096" type="#_x0000_t32" style="position:absolute;left:17501;top:55162;width:1454;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X1+74AAADbAAAADwAAAGRycy9kb3ducmV2LnhtbERPTYvCMBC9L/gfwgje1lTBXalGUUEQ&#10;L8u6C3ocmrENNpPSxKb+e3MQPD7e93Ld21p01HrjWMFknIEgLpw2XCr4/9t/zkH4gKyxdkwKHuRh&#10;vRp8LDHXLvIvdadQihTCPkcFVQhNLqUvKrLox64hTtzVtRZDgm0pdYsxhdtaTrPsS1o0nBoqbGhX&#10;UXE73a0CE39M1xx2cXs8X7yOZB4zZ5QaDfvNAkSgPrzFL/dBK/hO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pfX7vgAAANsAAAAPAAAAAAAAAAAAAAAAAKEC&#10;AABkcnMvZG93bnJldi54bWxQSwUGAAAAAAQABAD5AAAAjAMAAAAA&#10;">
                  <v:stroke endarrow="block"/>
                </v:shape>
                <v:shape id="AutoShape 73" o:spid="_x0000_s1097" type="#_x0000_t32" style="position:absolute;left:14281;top:38156;width:189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lQYMMAAADbAAAADwAAAGRycy9kb3ducmV2LnhtbESPT2sCMRTE7wW/Q3hCb92sQltZjaJC&#10;QXop/gE9PjbP3eDmZdnEzfrtm4LQ4zAzv2EWq8E2oqfOG8cKJlkOgrh02nCl4HT8epuB8AFZY+OY&#10;FDzIw2o5ellgoV3kPfWHUIkEYV+ggjqEtpDSlzVZ9JlriZN3dZ3FkGRXSd1hTHDbyGmef0iLhtNC&#10;jS1taypvh7tVYOKP6dvdNm6+zxevI5nHuzNKvY6H9RxEoCH8h5/tnVbwOY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pUGDDAAAA2wAAAA8AAAAAAAAAAAAA&#10;AAAAoQIAAGRycy9kb3ducmV2LnhtbFBLBQYAAAAABAAEAPkAAACRAwAAAAA=&#10;">
                  <v:stroke endarrow="block"/>
                </v:shape>
                <v:shape id="Надпись 2" o:spid="_x0000_s1098" type="#_x0000_t202" style="position:absolute;left:1403;top:6953;width:14447;height:4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965CA8" w:rsidRPr="007E4F4E" w:rsidRDefault="00965CA8" w:rsidP="00EF4420">
                        <w:pPr>
                          <w:rPr>
                            <w:sz w:val="20"/>
                            <w:szCs w:val="20"/>
                          </w:rPr>
                        </w:pPr>
                        <w:r w:rsidRPr="007E4F4E">
                          <w:rPr>
                            <w:sz w:val="20"/>
                            <w:szCs w:val="20"/>
                          </w:rPr>
                          <w:t>Глав</w:t>
                        </w:r>
                        <w:r>
                          <w:rPr>
                            <w:sz w:val="20"/>
                            <w:szCs w:val="20"/>
                          </w:rPr>
                          <w:t>ный специалист по информатизации</w:t>
                        </w:r>
                      </w:p>
                      <w:p w:rsidR="00965CA8" w:rsidRDefault="00965CA8" w:rsidP="00EF4420"/>
                    </w:txbxContent>
                  </v:textbox>
                </v:shape>
                <v:shape id="AutoShape 75" o:spid="_x0000_s1099" type="#_x0000_t32" style="position:absolute;left:15850;top:3708;width:11880;height:53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rjMIAAADbAAAADwAAAGRycy9kb3ducmV2LnhtbESPQWsCMRSE74L/ITyhN81aqc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drjMIAAADbAAAADwAAAAAAAAAAAAAA&#10;AAChAgAAZHJzL2Rvd25yZXYueG1sUEsFBgAAAAAEAAQA+QAAAJADAAAAAA==&#10;">
                  <v:stroke endarrow="block"/>
                </v:shape>
                <v:rect id="Rectangle 9" o:spid="_x0000_s1100" style="position:absolute;left:88385;top:34543;width:13374;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rsidR="00965CA8" w:rsidRPr="00561668" w:rsidRDefault="00965CA8" w:rsidP="00EF4420">
                        <w:pPr>
                          <w:jc w:val="center"/>
                          <w:rPr>
                            <w:sz w:val="20"/>
                            <w:szCs w:val="20"/>
                          </w:rPr>
                        </w:pPr>
                        <w:r>
                          <w:rPr>
                            <w:sz w:val="20"/>
                            <w:szCs w:val="20"/>
                          </w:rPr>
                          <w:t>Юридический отдел</w:t>
                        </w: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sz w:val="20"/>
                            <w:szCs w:val="20"/>
                          </w:rPr>
                        </w:pPr>
                      </w:p>
                      <w:p w:rsidR="00965CA8" w:rsidRDefault="00965CA8" w:rsidP="00EF4420">
                        <w:pPr>
                          <w:jc w:val="center"/>
                          <w:rPr>
                            <w:b/>
                            <w:sz w:val="20"/>
                            <w:szCs w:val="20"/>
                          </w:rPr>
                        </w:pPr>
                      </w:p>
                    </w:txbxContent>
                  </v:textbox>
                </v:rect>
                <v:shape id="AutoShape 77" o:spid="_x0000_s1101" type="#_x0000_t32" style="position:absolute;left:101409;top:48304;width:289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WY8MAAADbAAAADwAAAGRycy9kb3ducmV2LnhtbESPT2sCMRTE74V+h/AK3rrZFrSyGqUV&#10;BPFS/AN6fGyeu8HNy7KJm/XbN4LQ4zAzv2Hmy8E2oqfOG8cKPrIcBHHptOFKwfGwfp+C8AFZY+OY&#10;FNzJw3Lx+jLHQrvIO+r3oRIJwr5ABXUIbSGlL2uy6DPXEifv4jqLIcmukrrDmOC2kZ95PpEWDaeF&#10;Glta1VRe9zerwMRf07ebVfzZns5eRzL3sTNKjd6G7xmIQEP4Dz/bG63gaw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SVmPDAAAA2wAAAA8AAAAAAAAAAAAA&#10;AAAAoQIAAGRycy9kb3ducmV2LnhtbFBLBQYAAAAABAAEAPkAAACRAwAAAAA=&#10;">
                  <v:stroke endarrow="block"/>
                </v:shape>
                <v:shape id="AutoShape 78" o:spid="_x0000_s1102" type="#_x0000_t32" style="position:absolute;left:101759;top:36176;width:2546;height: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Pb3sMAAADbAAAADwAAAGRycy9kb3ducmV2LnhtbESPzWrDMBCE74G+g9hCb4lcY9zUjRJK&#10;S6GEXPJzyHGxNrKJtTLWNnHfvgoEehxm5htmsRp9py40xDawgedZBoq4DrZlZ+Cw/5rOQUVBttgF&#10;JgO/FGG1fJgssLLhylu67MSpBOFYoYFGpK+0jnVDHuMs9MTJO4XBoyQ5OG0HvCa473SeZaX22HJa&#10;aLCnj4bq8+7HGzge/OY1Lz69K9xetkLrNi9KY54ex/c3UEKj/Ifv7W9r4KWE25f0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z297DAAAA2wAAAA8AAAAAAAAAAAAA&#10;AAAAoQIAAGRycy9kb3ducmV2LnhtbFBLBQYAAAAABAAEAPkAAACRAwAAAAA=&#10;">
                  <v:stroke endarrow="block"/>
                </v:shape>
                <v:line id="Line 31" o:spid="_x0000_s1103" style="position:absolute;flip:x y;visibility:visible;mso-wrap-style:square" from="86715,36607" to="86716,4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v9XMQAAADbAAAADwAAAGRycy9kb3ducmV2LnhtbESPQWvCQBSE7wX/w/IKvRSz0YqR1DUE&#10;wdKTYlR6fWSfSWj2bciuJu2v7xYKPQ4z8w2zzkbTijv1rrGsYBbFIIhLqxuuFJxPu+kKhPPIGlvL&#10;pOCLHGSbycMaU20HPtK98JUIEHYpKqi971IpXVmTQRfZjjh4V9sb9EH2ldQ9DgFuWjmP46U02HBY&#10;qLGjbU3lZ3EzCpD33y+rYUYL+UYfbr4/POeXq1JPj2P+CsLT6P/Df+13rSBJ4PdL+AF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1cxAAAANsAAAAPAAAAAAAAAAAA&#10;AAAAAKECAABkcnMvZG93bnJldi54bWxQSwUGAAAAAAQABAD5AAAAkgMAAAAA&#10;"/>
                <v:shape id="AutoShape 80" o:spid="_x0000_s1104" type="#_x0000_t32" style="position:absolute;left:86690;top:36607;width:169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81" o:spid="_x0000_s1105" type="#_x0000_t32" style="position:absolute;left:86804;top:48780;width:169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82" o:spid="_x0000_s1106" type="#_x0000_t32" style="position:absolute;left:86715;top:42221;width:169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AutoShape 83" o:spid="_x0000_s1107" type="#_x0000_t32" style="position:absolute;left:69850;top:23374;width:6;height:28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line id="Line 31" o:spid="_x0000_s1108" style="position:absolute;visibility:visible;mso-wrap-style:square" from="81623,20135" to="84976,20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w10:anchorlock/>
              </v:group>
            </w:pict>
          </mc:Fallback>
        </mc:AlternateContent>
      </w:r>
    </w:p>
    <w:p w:rsidR="00D37DA8" w:rsidRPr="00504FE1" w:rsidRDefault="00D37DA8" w:rsidP="00D37DA8">
      <w:pPr>
        <w:rPr>
          <w:sz w:val="20"/>
          <w:szCs w:val="20"/>
        </w:rPr>
      </w:pPr>
    </w:p>
    <w:p w:rsidR="00D37DA8" w:rsidRPr="00504FE1" w:rsidRDefault="00D37DA8" w:rsidP="00D37DA8">
      <w:pPr>
        <w:suppressAutoHyphens/>
        <w:ind w:right="267"/>
        <w:contextualSpacing/>
        <w:jc w:val="center"/>
        <w:rPr>
          <w:b/>
          <w:sz w:val="20"/>
          <w:szCs w:val="20"/>
          <w:lang w:eastAsia="ar-SA"/>
        </w:rPr>
      </w:pPr>
    </w:p>
    <w:p w:rsidR="00D37DA8" w:rsidRPr="00504FE1" w:rsidRDefault="00D37DA8" w:rsidP="00D37DA8">
      <w:pPr>
        <w:suppressAutoHyphens/>
        <w:ind w:right="267"/>
        <w:contextualSpacing/>
        <w:jc w:val="center"/>
        <w:rPr>
          <w:b/>
          <w:sz w:val="20"/>
          <w:szCs w:val="20"/>
          <w:lang w:eastAsia="ar-SA"/>
        </w:rPr>
      </w:pPr>
    </w:p>
    <w:p w:rsidR="00D37DA8" w:rsidRPr="00504FE1" w:rsidRDefault="00D37DA8" w:rsidP="00D37DA8">
      <w:pPr>
        <w:suppressAutoHyphens/>
        <w:ind w:right="267"/>
        <w:contextualSpacing/>
        <w:jc w:val="center"/>
        <w:rPr>
          <w:b/>
          <w:sz w:val="20"/>
          <w:szCs w:val="20"/>
          <w:lang w:eastAsia="ar-SA"/>
        </w:rPr>
      </w:pPr>
    </w:p>
    <w:p w:rsidR="00D37DA8" w:rsidRPr="00504FE1" w:rsidRDefault="00D37DA8" w:rsidP="00D37DA8">
      <w:pPr>
        <w:suppressAutoHyphens/>
        <w:ind w:right="267"/>
        <w:contextualSpacing/>
        <w:jc w:val="center"/>
        <w:rPr>
          <w:b/>
          <w:sz w:val="20"/>
          <w:szCs w:val="20"/>
          <w:lang w:eastAsia="ar-SA"/>
        </w:rPr>
      </w:pPr>
    </w:p>
    <w:p w:rsidR="00D37DA8" w:rsidRPr="00504FE1" w:rsidRDefault="00D37DA8">
      <w:pPr>
        <w:spacing w:after="200" w:line="276" w:lineRule="auto"/>
        <w:rPr>
          <w:b/>
          <w:sz w:val="20"/>
          <w:szCs w:val="20"/>
          <w:lang w:eastAsia="ar-SA"/>
        </w:rPr>
      </w:pPr>
      <w:r w:rsidRPr="00504FE1">
        <w:rPr>
          <w:b/>
          <w:sz w:val="20"/>
          <w:szCs w:val="20"/>
          <w:lang w:eastAsia="ar-SA"/>
        </w:rPr>
        <w:lastRenderedPageBreak/>
        <w:br w:type="page"/>
      </w:r>
    </w:p>
    <w:p w:rsidR="00D37DA8" w:rsidRPr="00504FE1" w:rsidRDefault="00D37DA8" w:rsidP="00D37DA8">
      <w:pPr>
        <w:suppressAutoHyphens/>
        <w:ind w:right="267"/>
        <w:contextualSpacing/>
        <w:jc w:val="center"/>
        <w:rPr>
          <w:b/>
          <w:sz w:val="20"/>
          <w:szCs w:val="20"/>
          <w:lang w:eastAsia="ar-SA"/>
        </w:rPr>
      </w:pPr>
      <w:r w:rsidRPr="00504FE1">
        <w:rPr>
          <w:b/>
          <w:bCs/>
          <w:noProof/>
          <w:sz w:val="20"/>
          <w:szCs w:val="20"/>
        </w:rPr>
        <w:lastRenderedPageBreak/>
        <w:drawing>
          <wp:inline distT="0" distB="0" distL="0" distR="0" wp14:anchorId="635F83F6" wp14:editId="62565267">
            <wp:extent cx="414020" cy="517525"/>
            <wp:effectExtent l="0" t="0" r="508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D37DA8" w:rsidRPr="00504FE1" w:rsidRDefault="00D37DA8" w:rsidP="00D37DA8">
      <w:pPr>
        <w:suppressAutoHyphens/>
        <w:ind w:right="267"/>
        <w:contextualSpacing/>
        <w:jc w:val="center"/>
        <w:rPr>
          <w:b/>
          <w:sz w:val="20"/>
          <w:szCs w:val="20"/>
          <w:lang w:eastAsia="ar-SA"/>
        </w:rPr>
      </w:pPr>
      <w:r w:rsidRPr="00504FE1">
        <w:rPr>
          <w:b/>
          <w:sz w:val="20"/>
          <w:szCs w:val="20"/>
          <w:lang w:eastAsia="ar-SA"/>
        </w:rPr>
        <w:t>ДУМА ОРЛОВСКОГО МУНИЦИПАЛЬНОГО ОКРУГА</w:t>
      </w:r>
    </w:p>
    <w:p w:rsidR="00D37DA8" w:rsidRPr="00504FE1" w:rsidRDefault="00D37DA8" w:rsidP="00D37DA8">
      <w:pPr>
        <w:suppressAutoHyphens/>
        <w:ind w:right="267"/>
        <w:contextualSpacing/>
        <w:jc w:val="center"/>
        <w:rPr>
          <w:b/>
          <w:sz w:val="20"/>
          <w:szCs w:val="20"/>
          <w:lang w:eastAsia="ar-SA"/>
        </w:rPr>
      </w:pPr>
      <w:r w:rsidRPr="00504FE1">
        <w:rPr>
          <w:b/>
          <w:sz w:val="20"/>
          <w:szCs w:val="20"/>
          <w:lang w:eastAsia="ar-SA"/>
        </w:rPr>
        <w:t>КИРОВСКОЙ ОБЛАСТИ</w:t>
      </w:r>
    </w:p>
    <w:p w:rsidR="00D37DA8" w:rsidRPr="00504FE1" w:rsidRDefault="00D37DA8" w:rsidP="00D37DA8">
      <w:pPr>
        <w:suppressAutoHyphens/>
        <w:contextualSpacing/>
        <w:jc w:val="center"/>
        <w:outlineLvl w:val="1"/>
        <w:rPr>
          <w:b/>
          <w:sz w:val="20"/>
          <w:szCs w:val="20"/>
          <w:lang w:eastAsia="ar-SA"/>
        </w:rPr>
      </w:pPr>
      <w:r w:rsidRPr="00504FE1">
        <w:rPr>
          <w:b/>
          <w:sz w:val="20"/>
          <w:szCs w:val="20"/>
          <w:lang w:eastAsia="ar-SA"/>
        </w:rPr>
        <w:t>ПЕРВОГО СОЗЫВА</w:t>
      </w:r>
    </w:p>
    <w:p w:rsidR="00D37DA8" w:rsidRPr="00504FE1" w:rsidRDefault="00D37DA8" w:rsidP="00D37DA8">
      <w:pPr>
        <w:suppressAutoHyphens/>
        <w:contextualSpacing/>
        <w:jc w:val="center"/>
        <w:rPr>
          <w:b/>
          <w:sz w:val="20"/>
          <w:szCs w:val="20"/>
          <w:lang w:eastAsia="ar-SA"/>
        </w:rPr>
      </w:pPr>
    </w:p>
    <w:p w:rsidR="00D37DA8" w:rsidRPr="00504FE1" w:rsidRDefault="00D37DA8" w:rsidP="00D37DA8">
      <w:pPr>
        <w:suppressAutoHyphens/>
        <w:contextualSpacing/>
        <w:jc w:val="center"/>
        <w:rPr>
          <w:b/>
          <w:sz w:val="20"/>
          <w:szCs w:val="20"/>
          <w:lang w:eastAsia="ar-SA"/>
        </w:rPr>
      </w:pPr>
      <w:r w:rsidRPr="00504FE1">
        <w:rPr>
          <w:b/>
          <w:sz w:val="20"/>
          <w:szCs w:val="20"/>
          <w:lang w:eastAsia="ar-SA"/>
        </w:rPr>
        <w:t>РЕШЕНИЕ</w:t>
      </w:r>
    </w:p>
    <w:p w:rsidR="00D37DA8" w:rsidRPr="00504FE1" w:rsidRDefault="00D37DA8" w:rsidP="00D37DA8">
      <w:pPr>
        <w:suppressAutoHyphens/>
        <w:contextualSpacing/>
        <w:rPr>
          <w:sz w:val="20"/>
          <w:szCs w:val="20"/>
          <w:lang w:eastAsia="ar-SA"/>
        </w:rPr>
      </w:pPr>
    </w:p>
    <w:p w:rsidR="00D37DA8" w:rsidRPr="00504FE1" w:rsidRDefault="00D37DA8" w:rsidP="00D37DA8">
      <w:pPr>
        <w:suppressAutoHyphens/>
        <w:contextualSpacing/>
        <w:rPr>
          <w:sz w:val="20"/>
          <w:szCs w:val="20"/>
          <w:lang w:eastAsia="ar-SA"/>
        </w:rPr>
      </w:pPr>
      <w:r w:rsidRPr="00504FE1">
        <w:rPr>
          <w:sz w:val="20"/>
          <w:szCs w:val="20"/>
          <w:lang w:eastAsia="ar-SA"/>
        </w:rPr>
        <w:t xml:space="preserve">27.02.2026 </w:t>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t>№ 8/86</w:t>
      </w:r>
    </w:p>
    <w:p w:rsidR="00D37DA8" w:rsidRPr="00504FE1" w:rsidRDefault="00D37DA8" w:rsidP="00D37DA8">
      <w:pPr>
        <w:suppressAutoHyphens/>
        <w:contextualSpacing/>
        <w:jc w:val="center"/>
        <w:rPr>
          <w:sz w:val="20"/>
          <w:szCs w:val="20"/>
          <w:lang w:eastAsia="ar-SA"/>
        </w:rPr>
      </w:pPr>
      <w:r w:rsidRPr="00504FE1">
        <w:rPr>
          <w:sz w:val="20"/>
          <w:szCs w:val="20"/>
          <w:lang w:eastAsia="ar-SA"/>
        </w:rPr>
        <w:t xml:space="preserve">   г. Орлов</w:t>
      </w:r>
    </w:p>
    <w:p w:rsidR="00D37DA8" w:rsidRPr="00504FE1" w:rsidRDefault="00D37DA8" w:rsidP="00D37DA8">
      <w:pPr>
        <w:contextualSpacing/>
        <w:jc w:val="center"/>
        <w:rPr>
          <w:rFonts w:eastAsia="Calibri"/>
          <w:sz w:val="20"/>
          <w:szCs w:val="20"/>
        </w:rPr>
      </w:pP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О порядке установки памятников, мемориальных досок и других</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памятных знаков на территории муниципального образования</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Орловский муниципальный округ Кировской области</w:t>
      </w:r>
    </w:p>
    <w:p w:rsidR="00D37DA8" w:rsidRPr="00504FE1" w:rsidRDefault="00D37DA8" w:rsidP="00D37DA8">
      <w:pPr>
        <w:pStyle w:val="ConsPlusNormal"/>
        <w:jc w:val="center"/>
        <w:rPr>
          <w:rFonts w:ascii="Times New Roman" w:hAnsi="Times New Roman" w:cs="Times New Roman"/>
        </w:rPr>
      </w:pPr>
    </w:p>
    <w:p w:rsidR="00D37DA8" w:rsidRPr="00504FE1" w:rsidRDefault="00D37DA8" w:rsidP="00D37DA8">
      <w:pPr>
        <w:pStyle w:val="ConsPlusNormal"/>
        <w:ind w:firstLine="540"/>
        <w:jc w:val="both"/>
        <w:rPr>
          <w:rFonts w:ascii="Times New Roman" w:hAnsi="Times New Roman" w:cs="Times New Roman"/>
        </w:rPr>
      </w:pPr>
      <w:proofErr w:type="gramStart"/>
      <w:r w:rsidRPr="00504FE1">
        <w:rPr>
          <w:rFonts w:ascii="Times New Roman" w:hAnsi="Times New Roman" w:cs="Times New Roman"/>
        </w:rPr>
        <w:t xml:space="preserve">В соответствии с Федеральным законом от 20.05.2025 № 33-ФЗ «Об общих принципах организации местного самоуправления в единой системе публичной власти», </w:t>
      </w:r>
      <w:hyperlink r:id="rId10">
        <w:r w:rsidRPr="00504FE1">
          <w:rPr>
            <w:rFonts w:ascii="Times New Roman" w:hAnsi="Times New Roman" w:cs="Times New Roman"/>
          </w:rPr>
          <w:t>Законом</w:t>
        </w:r>
      </w:hyperlink>
      <w:r w:rsidRPr="00504FE1">
        <w:rPr>
          <w:rFonts w:ascii="Times New Roman" w:hAnsi="Times New Roman" w:cs="Times New Roman"/>
        </w:rPr>
        <w:t xml:space="preserve"> Российской Федерации от 14.01.1993 № 4292-1 «Об увековечении памяти погибших при защите Отечества», Федеральным </w:t>
      </w:r>
      <w:hyperlink r:id="rId11">
        <w:r w:rsidRPr="00504FE1">
          <w:rPr>
            <w:rFonts w:ascii="Times New Roman" w:hAnsi="Times New Roman" w:cs="Times New Roman"/>
          </w:rPr>
          <w:t>законом</w:t>
        </w:r>
      </w:hyperlink>
      <w:r w:rsidRPr="00504FE1">
        <w:rPr>
          <w:rFonts w:ascii="Times New Roman" w:hAnsi="Times New Roman" w:cs="Times New Roman"/>
        </w:rPr>
        <w:t xml:space="preserve"> от 19.05.1995 № 80-ФЗ «Об увековечении Победы советского народа в Великой Отечественной войне 1941 - 1945 годов», Федеральным </w:t>
      </w:r>
      <w:hyperlink r:id="rId12">
        <w:r w:rsidRPr="00504FE1">
          <w:rPr>
            <w:rFonts w:ascii="Times New Roman" w:hAnsi="Times New Roman" w:cs="Times New Roman"/>
          </w:rPr>
          <w:t>законом</w:t>
        </w:r>
      </w:hyperlink>
      <w:r w:rsidRPr="00504FE1">
        <w:rPr>
          <w:rFonts w:ascii="Times New Roman" w:hAnsi="Times New Roman" w:cs="Times New Roman"/>
        </w:rPr>
        <w:t xml:space="preserve"> от 12.01.1996 № 8-ФЗ «О погребении и похоронном деле», Федеральным</w:t>
      </w:r>
      <w:proofErr w:type="gramEnd"/>
      <w:r w:rsidRPr="00504FE1">
        <w:rPr>
          <w:rFonts w:ascii="Times New Roman" w:hAnsi="Times New Roman" w:cs="Times New Roman"/>
        </w:rPr>
        <w:t xml:space="preserve"> </w:t>
      </w:r>
      <w:hyperlink r:id="rId13">
        <w:proofErr w:type="gramStart"/>
        <w:r w:rsidRPr="00504FE1">
          <w:rPr>
            <w:rFonts w:ascii="Times New Roman" w:hAnsi="Times New Roman" w:cs="Times New Roman"/>
          </w:rPr>
          <w:t>законом</w:t>
        </w:r>
      </w:hyperlink>
      <w:r w:rsidRPr="00504FE1">
        <w:rPr>
          <w:rFonts w:ascii="Times New Roman" w:hAnsi="Times New Roman" w:cs="Times New Roman"/>
        </w:rPr>
        <w:t xml:space="preserve"> от 25.06.2002 № 73-ФЗ «Об объектах культурного наследия (памятниках истории и культуры) народов Российской Федерации», едиными </w:t>
      </w:r>
      <w:hyperlink r:id="rId14">
        <w:r w:rsidRPr="00504FE1">
          <w:rPr>
            <w:rFonts w:ascii="Times New Roman" w:hAnsi="Times New Roman" w:cs="Times New Roman"/>
          </w:rPr>
          <w:t>рекомендациями</w:t>
        </w:r>
      </w:hyperlink>
      <w:r w:rsidRPr="00504FE1">
        <w:rPr>
          <w:rFonts w:ascii="Times New Roman" w:hAnsi="Times New Roman" w:cs="Times New Roman"/>
        </w:rPr>
        <w:t xml:space="preserve"> по увековечению памяти защитников Отечества, в том числе погибших (умерших) участников специальной военной операции, утвержденными Правительством Российской Федерации 30 августа 2025 г. № МД-П4-32257, </w:t>
      </w:r>
      <w:hyperlink r:id="rId15">
        <w:r w:rsidRPr="00504FE1">
          <w:rPr>
            <w:rFonts w:ascii="Times New Roman" w:hAnsi="Times New Roman" w:cs="Times New Roman"/>
          </w:rPr>
          <w:t>Уставом</w:t>
        </w:r>
      </w:hyperlink>
      <w:r w:rsidRPr="00504FE1">
        <w:rPr>
          <w:rFonts w:ascii="Times New Roman" w:hAnsi="Times New Roman" w:cs="Times New Roman"/>
        </w:rPr>
        <w:t xml:space="preserve"> муниципального образования Орловский муниципальный округ Кировской области, в целях координации работ по установке и обеспечению сохранности памятников, мемориальных досок</w:t>
      </w:r>
      <w:proofErr w:type="gramEnd"/>
      <w:r w:rsidRPr="00504FE1">
        <w:rPr>
          <w:rFonts w:ascii="Times New Roman" w:hAnsi="Times New Roman" w:cs="Times New Roman"/>
        </w:rPr>
        <w:t xml:space="preserve"> и других памятных знаков на территории Орловского муниципального округа, сохранения исторической правды, патриотического воспитания граждан, а также выражения признательности и уважения к живущим и павшим защитникам Отечества, Дума Орловского муниципального округа РЕШИЛА: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1. Утвердить </w:t>
      </w:r>
      <w:hyperlink w:anchor="P37">
        <w:r w:rsidRPr="00504FE1">
          <w:rPr>
            <w:rFonts w:ascii="Times New Roman" w:hAnsi="Times New Roman" w:cs="Times New Roman"/>
          </w:rPr>
          <w:t>Положение</w:t>
        </w:r>
      </w:hyperlink>
      <w:r w:rsidRPr="00504FE1">
        <w:rPr>
          <w:rFonts w:ascii="Times New Roman" w:hAnsi="Times New Roman" w:cs="Times New Roman"/>
        </w:rPr>
        <w:t xml:space="preserve"> о порядке установки памятников, мемориальных досок и других памятных знаков на территории муниципального образования Орловский муниципальный округ Кировской области согласно приложению.</w:t>
      </w:r>
    </w:p>
    <w:p w:rsidR="00D37DA8" w:rsidRPr="00504FE1" w:rsidRDefault="00D37DA8" w:rsidP="00D37DA8">
      <w:pPr>
        <w:autoSpaceDE w:val="0"/>
        <w:autoSpaceDN w:val="0"/>
        <w:adjustRightInd w:val="0"/>
        <w:ind w:firstLine="567"/>
        <w:jc w:val="both"/>
        <w:rPr>
          <w:sz w:val="20"/>
          <w:szCs w:val="20"/>
        </w:rPr>
      </w:pPr>
      <w:r w:rsidRPr="00504FE1">
        <w:rPr>
          <w:sz w:val="20"/>
          <w:szCs w:val="20"/>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37DA8" w:rsidRPr="00504FE1" w:rsidRDefault="00D37DA8" w:rsidP="00D37DA8">
      <w:pPr>
        <w:autoSpaceDE w:val="0"/>
        <w:autoSpaceDN w:val="0"/>
        <w:adjustRightInd w:val="0"/>
        <w:ind w:firstLine="567"/>
        <w:contextualSpacing/>
        <w:jc w:val="both"/>
        <w:rPr>
          <w:sz w:val="20"/>
          <w:szCs w:val="20"/>
        </w:rPr>
      </w:pPr>
      <w:r w:rsidRPr="00504FE1">
        <w:rPr>
          <w:sz w:val="20"/>
          <w:szCs w:val="20"/>
        </w:rPr>
        <w:t>3. Решение вступает в силу с момента опубликования.</w:t>
      </w:r>
    </w:p>
    <w:p w:rsidR="00D37DA8" w:rsidRPr="00504FE1" w:rsidRDefault="00D37DA8" w:rsidP="00D37DA8">
      <w:pPr>
        <w:autoSpaceDE w:val="0"/>
        <w:autoSpaceDN w:val="0"/>
        <w:adjustRightInd w:val="0"/>
        <w:contextualSpacing/>
        <w:jc w:val="both"/>
        <w:rPr>
          <w:sz w:val="20"/>
          <w:szCs w:val="20"/>
        </w:rPr>
      </w:pPr>
    </w:p>
    <w:tbl>
      <w:tblPr>
        <w:tblpPr w:leftFromText="180" w:rightFromText="180" w:vertAnchor="text" w:horzAnchor="margin" w:tblpY="122"/>
        <w:tblW w:w="0" w:type="auto"/>
        <w:tblLook w:val="04A0" w:firstRow="1" w:lastRow="0" w:firstColumn="1" w:lastColumn="0" w:noHBand="0" w:noVBand="1"/>
      </w:tblPr>
      <w:tblGrid>
        <w:gridCol w:w="4927"/>
        <w:gridCol w:w="4928"/>
      </w:tblGrid>
      <w:tr w:rsidR="00D37DA8" w:rsidRPr="00504FE1" w:rsidTr="00D37DA8">
        <w:tc>
          <w:tcPr>
            <w:tcW w:w="4927" w:type="dxa"/>
          </w:tcPr>
          <w:p w:rsidR="00D37DA8" w:rsidRPr="00504FE1" w:rsidRDefault="00D37DA8" w:rsidP="00D37DA8">
            <w:pPr>
              <w:pStyle w:val="a6"/>
              <w:contextualSpacing/>
              <w:jc w:val="left"/>
              <w:rPr>
                <w:sz w:val="20"/>
              </w:rPr>
            </w:pPr>
            <w:r w:rsidRPr="00504FE1">
              <w:rPr>
                <w:sz w:val="20"/>
              </w:rPr>
              <w:t>Председатель</w:t>
            </w:r>
          </w:p>
          <w:p w:rsidR="00D37DA8" w:rsidRPr="00504FE1" w:rsidRDefault="00D37DA8" w:rsidP="00D37DA8">
            <w:pPr>
              <w:pStyle w:val="a6"/>
              <w:contextualSpacing/>
              <w:jc w:val="left"/>
              <w:rPr>
                <w:sz w:val="20"/>
              </w:rPr>
            </w:pPr>
            <w:r w:rsidRPr="00504FE1">
              <w:rPr>
                <w:sz w:val="20"/>
              </w:rPr>
              <w:t xml:space="preserve">Думы Орловского </w:t>
            </w:r>
          </w:p>
          <w:p w:rsidR="00D37DA8" w:rsidRPr="00504FE1" w:rsidRDefault="00D37DA8" w:rsidP="00D37DA8">
            <w:pPr>
              <w:pStyle w:val="a6"/>
              <w:contextualSpacing/>
              <w:jc w:val="left"/>
              <w:rPr>
                <w:sz w:val="20"/>
              </w:rPr>
            </w:pPr>
            <w:r w:rsidRPr="00504FE1">
              <w:rPr>
                <w:sz w:val="20"/>
              </w:rPr>
              <w:t>муниципального округа</w:t>
            </w:r>
          </w:p>
          <w:p w:rsidR="00D37DA8" w:rsidRPr="00504FE1" w:rsidRDefault="00D37DA8" w:rsidP="00D37DA8">
            <w:pPr>
              <w:pStyle w:val="a6"/>
              <w:contextualSpacing/>
              <w:jc w:val="both"/>
              <w:rPr>
                <w:sz w:val="20"/>
              </w:rPr>
            </w:pPr>
            <w:r w:rsidRPr="00504FE1">
              <w:rPr>
                <w:sz w:val="20"/>
              </w:rPr>
              <w:t>_______________ Т.В. Хохлова</w:t>
            </w:r>
          </w:p>
          <w:p w:rsidR="00D37DA8" w:rsidRPr="00504FE1" w:rsidRDefault="00D37DA8" w:rsidP="00D37DA8">
            <w:pPr>
              <w:pStyle w:val="a7"/>
              <w:spacing w:before="0" w:after="0"/>
              <w:contextualSpacing/>
              <w:jc w:val="left"/>
              <w:rPr>
                <w:rFonts w:ascii="Times New Roman" w:hAnsi="Times New Roman" w:cs="Times New Roman"/>
                <w:i w:val="0"/>
                <w:sz w:val="20"/>
                <w:szCs w:val="20"/>
              </w:rPr>
            </w:pPr>
          </w:p>
        </w:tc>
        <w:tc>
          <w:tcPr>
            <w:tcW w:w="4928" w:type="dxa"/>
          </w:tcPr>
          <w:p w:rsidR="00D37DA8" w:rsidRPr="00504FE1" w:rsidRDefault="00D37DA8" w:rsidP="00D37DA8">
            <w:pPr>
              <w:pStyle w:val="a6"/>
              <w:contextualSpacing/>
              <w:jc w:val="both"/>
              <w:rPr>
                <w:sz w:val="20"/>
              </w:rPr>
            </w:pPr>
            <w:r w:rsidRPr="00504FE1">
              <w:rPr>
                <w:sz w:val="20"/>
              </w:rPr>
              <w:t xml:space="preserve">Глава </w:t>
            </w:r>
          </w:p>
          <w:p w:rsidR="00D37DA8" w:rsidRPr="00504FE1" w:rsidRDefault="00D37DA8" w:rsidP="00D37DA8">
            <w:pPr>
              <w:pStyle w:val="a6"/>
              <w:contextualSpacing/>
              <w:jc w:val="both"/>
              <w:rPr>
                <w:sz w:val="20"/>
              </w:rPr>
            </w:pPr>
            <w:r w:rsidRPr="00504FE1">
              <w:rPr>
                <w:sz w:val="20"/>
              </w:rPr>
              <w:t xml:space="preserve">Орловского муниципального округа </w:t>
            </w:r>
          </w:p>
          <w:p w:rsidR="00D37DA8" w:rsidRPr="00504FE1" w:rsidRDefault="00D37DA8" w:rsidP="00D37DA8">
            <w:pPr>
              <w:pStyle w:val="a6"/>
              <w:contextualSpacing/>
              <w:jc w:val="both"/>
              <w:rPr>
                <w:sz w:val="20"/>
              </w:rPr>
            </w:pPr>
          </w:p>
          <w:p w:rsidR="00D37DA8" w:rsidRPr="00504FE1" w:rsidRDefault="00D37DA8" w:rsidP="00D37DA8">
            <w:pPr>
              <w:pStyle w:val="a6"/>
              <w:contextualSpacing/>
              <w:jc w:val="both"/>
              <w:rPr>
                <w:sz w:val="20"/>
              </w:rPr>
            </w:pPr>
            <w:r w:rsidRPr="00504FE1">
              <w:rPr>
                <w:sz w:val="20"/>
              </w:rPr>
              <w:t xml:space="preserve"> _______________ Л.В. Фокина</w:t>
            </w:r>
          </w:p>
          <w:p w:rsidR="00D37DA8" w:rsidRPr="00504FE1" w:rsidRDefault="00D37DA8" w:rsidP="00D37DA8">
            <w:pPr>
              <w:pStyle w:val="a6"/>
              <w:contextualSpacing/>
              <w:jc w:val="both"/>
              <w:rPr>
                <w:sz w:val="20"/>
              </w:rPr>
            </w:pPr>
          </w:p>
        </w:tc>
      </w:tr>
    </w:tbl>
    <w:p w:rsidR="00D37DA8" w:rsidRPr="00504FE1" w:rsidRDefault="00D37DA8" w:rsidP="00D37DA8">
      <w:pPr>
        <w:rPr>
          <w:sz w:val="20"/>
          <w:szCs w:val="20"/>
        </w:rPr>
      </w:pPr>
      <w:r w:rsidRPr="00504FE1">
        <w:rPr>
          <w:sz w:val="20"/>
          <w:szCs w:val="20"/>
        </w:rPr>
        <w:t xml:space="preserve"> </w:t>
      </w:r>
    </w:p>
    <w:p w:rsidR="00D37DA8" w:rsidRPr="00504FE1" w:rsidRDefault="00D37DA8" w:rsidP="00D37DA8">
      <w:pPr>
        <w:pStyle w:val="ConsPlusNormal"/>
        <w:jc w:val="right"/>
        <w:rPr>
          <w:rFonts w:ascii="Times New Roman" w:hAnsi="Times New Roman" w:cs="Times New Roman"/>
        </w:rPr>
      </w:pPr>
    </w:p>
    <w:p w:rsidR="00D37DA8" w:rsidRPr="00504FE1" w:rsidRDefault="00D37DA8" w:rsidP="00D37DA8">
      <w:pPr>
        <w:pStyle w:val="ConsPlusNormal"/>
        <w:jc w:val="right"/>
        <w:rPr>
          <w:rFonts w:ascii="Times New Roman" w:hAnsi="Times New Roman" w:cs="Times New Roman"/>
        </w:rPr>
      </w:pPr>
      <w:r w:rsidRPr="00504FE1">
        <w:rPr>
          <w:rFonts w:ascii="Times New Roman" w:hAnsi="Times New Roman" w:cs="Times New Roman"/>
        </w:rPr>
        <w:t>УТВЕРЖДЕНО</w:t>
      </w:r>
    </w:p>
    <w:p w:rsidR="00D37DA8" w:rsidRPr="00504FE1" w:rsidRDefault="00D37DA8" w:rsidP="00D37DA8">
      <w:pPr>
        <w:pStyle w:val="ConsPlusNormal"/>
        <w:jc w:val="right"/>
        <w:rPr>
          <w:rFonts w:ascii="Times New Roman" w:hAnsi="Times New Roman" w:cs="Times New Roman"/>
        </w:rPr>
      </w:pPr>
    </w:p>
    <w:p w:rsidR="00D37DA8" w:rsidRPr="00504FE1" w:rsidRDefault="00D37DA8" w:rsidP="00D37DA8">
      <w:pPr>
        <w:pStyle w:val="ConsPlusNormal"/>
        <w:jc w:val="right"/>
        <w:rPr>
          <w:rFonts w:ascii="Times New Roman" w:hAnsi="Times New Roman" w:cs="Times New Roman"/>
        </w:rPr>
      </w:pPr>
      <w:r w:rsidRPr="00504FE1">
        <w:rPr>
          <w:rFonts w:ascii="Times New Roman" w:hAnsi="Times New Roman" w:cs="Times New Roman"/>
        </w:rPr>
        <w:t>решением</w:t>
      </w:r>
    </w:p>
    <w:p w:rsidR="00D37DA8" w:rsidRPr="00504FE1" w:rsidRDefault="00D37DA8" w:rsidP="00D37DA8">
      <w:pPr>
        <w:pStyle w:val="ConsPlusNormal"/>
        <w:jc w:val="right"/>
        <w:rPr>
          <w:rFonts w:ascii="Times New Roman" w:hAnsi="Times New Roman" w:cs="Times New Roman"/>
        </w:rPr>
      </w:pPr>
      <w:r w:rsidRPr="00504FE1">
        <w:rPr>
          <w:rFonts w:ascii="Times New Roman" w:hAnsi="Times New Roman" w:cs="Times New Roman"/>
        </w:rPr>
        <w:t>Думы Орловского муниципального округа</w:t>
      </w:r>
    </w:p>
    <w:p w:rsidR="00D37DA8" w:rsidRPr="00504FE1" w:rsidRDefault="00D37DA8" w:rsidP="00D37DA8">
      <w:pPr>
        <w:pStyle w:val="ConsPlusNormal"/>
        <w:jc w:val="right"/>
        <w:rPr>
          <w:rFonts w:ascii="Times New Roman" w:hAnsi="Times New Roman" w:cs="Times New Roman"/>
        </w:rPr>
      </w:pPr>
      <w:r w:rsidRPr="00504FE1">
        <w:rPr>
          <w:rFonts w:ascii="Times New Roman" w:hAnsi="Times New Roman" w:cs="Times New Roman"/>
        </w:rPr>
        <w:t>Кировской области</w:t>
      </w:r>
    </w:p>
    <w:p w:rsidR="00D37DA8" w:rsidRPr="00504FE1" w:rsidRDefault="00D37DA8" w:rsidP="00D37DA8">
      <w:pPr>
        <w:pStyle w:val="ConsPlusNormal"/>
        <w:jc w:val="right"/>
        <w:rPr>
          <w:rFonts w:ascii="Times New Roman" w:hAnsi="Times New Roman" w:cs="Times New Roman"/>
        </w:rPr>
      </w:pPr>
      <w:r w:rsidRPr="00504FE1">
        <w:rPr>
          <w:rFonts w:ascii="Times New Roman" w:hAnsi="Times New Roman" w:cs="Times New Roman"/>
        </w:rPr>
        <w:t>от 27.02.2026 № 8/86</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Title"/>
        <w:jc w:val="center"/>
        <w:rPr>
          <w:rFonts w:ascii="Times New Roman" w:hAnsi="Times New Roman" w:cs="Times New Roman"/>
        </w:rPr>
      </w:pPr>
      <w:bookmarkStart w:id="1" w:name="P37"/>
      <w:bookmarkEnd w:id="1"/>
      <w:r w:rsidRPr="00504FE1">
        <w:rPr>
          <w:rFonts w:ascii="Times New Roman" w:hAnsi="Times New Roman" w:cs="Times New Roman"/>
        </w:rPr>
        <w:t>Положение</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о порядке установки памятников, мемориальных досок и других</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памятных знаков на территории муниципального образования</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Орловский муниципальный округ Кировской области</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Title"/>
        <w:jc w:val="center"/>
        <w:outlineLvl w:val="1"/>
        <w:rPr>
          <w:rFonts w:ascii="Times New Roman" w:hAnsi="Times New Roman" w:cs="Times New Roman"/>
        </w:rPr>
      </w:pPr>
      <w:r w:rsidRPr="00504FE1">
        <w:rPr>
          <w:rFonts w:ascii="Times New Roman" w:hAnsi="Times New Roman" w:cs="Times New Roman"/>
        </w:rPr>
        <w:t>1. Общие положения</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1.1. Настоящее Положение определяет порядок принятия решений об установке, порядок установки и обеспечения сохранности памятников, мемориальных досок и других памятных знаков на территории муниципального образования Орловский муниципальный округ Кировской области (далее - муниципальное образование).</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1.2. </w:t>
      </w:r>
      <w:proofErr w:type="gramStart"/>
      <w:r w:rsidRPr="00504FE1">
        <w:rPr>
          <w:rFonts w:ascii="Times New Roman" w:hAnsi="Times New Roman" w:cs="Times New Roman"/>
        </w:rPr>
        <w:t xml:space="preserve">Настоящее Положение разработано в соответствии с Федеральным законом от 20.05.2025 № 33-ФЗ «Об общих принципах организации местного самоуправления в единой системе публичной власти», Законом Российской Федерации от 14.01.1993 № 4292-1 «Об увековечении памяти погибших при защите Отечества», Федеральным </w:t>
      </w:r>
      <w:hyperlink r:id="rId16">
        <w:r w:rsidRPr="00504FE1">
          <w:rPr>
            <w:rFonts w:ascii="Times New Roman" w:hAnsi="Times New Roman" w:cs="Times New Roman"/>
          </w:rPr>
          <w:t>законом</w:t>
        </w:r>
      </w:hyperlink>
      <w:r w:rsidRPr="00504FE1">
        <w:rPr>
          <w:rFonts w:ascii="Times New Roman" w:hAnsi="Times New Roman" w:cs="Times New Roman"/>
        </w:rPr>
        <w:t xml:space="preserve"> от 19.05.1995 № 80-ФЗ «Об увековечении Победы советского народа в Великой Отечественной войне 1941 - 1945 годов», Федеральным </w:t>
      </w:r>
      <w:hyperlink r:id="rId17">
        <w:r w:rsidRPr="00504FE1">
          <w:rPr>
            <w:rFonts w:ascii="Times New Roman" w:hAnsi="Times New Roman" w:cs="Times New Roman"/>
          </w:rPr>
          <w:t>законом</w:t>
        </w:r>
      </w:hyperlink>
      <w:r w:rsidRPr="00504FE1">
        <w:rPr>
          <w:rFonts w:ascii="Times New Roman" w:hAnsi="Times New Roman" w:cs="Times New Roman"/>
        </w:rPr>
        <w:t xml:space="preserve"> от 12.01.1996 № 8-ФЗ «О погребении и</w:t>
      </w:r>
      <w:proofErr w:type="gramEnd"/>
      <w:r w:rsidRPr="00504FE1">
        <w:rPr>
          <w:rFonts w:ascii="Times New Roman" w:hAnsi="Times New Roman" w:cs="Times New Roman"/>
        </w:rPr>
        <w:t xml:space="preserve"> </w:t>
      </w:r>
      <w:proofErr w:type="gramStart"/>
      <w:r w:rsidRPr="00504FE1">
        <w:rPr>
          <w:rFonts w:ascii="Times New Roman" w:hAnsi="Times New Roman" w:cs="Times New Roman"/>
        </w:rPr>
        <w:t xml:space="preserve">похоронном деле», Федеральным </w:t>
      </w:r>
      <w:hyperlink r:id="rId18">
        <w:r w:rsidRPr="00504FE1">
          <w:rPr>
            <w:rFonts w:ascii="Times New Roman" w:hAnsi="Times New Roman" w:cs="Times New Roman"/>
          </w:rPr>
          <w:t>законом</w:t>
        </w:r>
      </w:hyperlink>
      <w:r w:rsidRPr="00504FE1">
        <w:rPr>
          <w:rFonts w:ascii="Times New Roman" w:hAnsi="Times New Roman" w:cs="Times New Roman"/>
        </w:rPr>
        <w:t xml:space="preserve"> от 25.06.2002 № 73-ФЗ «Об объектах культурного наследия (памятниках истории и культуры) народов Российской </w:t>
      </w:r>
      <w:r w:rsidRPr="00504FE1">
        <w:rPr>
          <w:rFonts w:ascii="Times New Roman" w:hAnsi="Times New Roman" w:cs="Times New Roman"/>
        </w:rPr>
        <w:lastRenderedPageBreak/>
        <w:t xml:space="preserve">Федерации», едиными </w:t>
      </w:r>
      <w:hyperlink r:id="rId19">
        <w:r w:rsidRPr="00504FE1">
          <w:rPr>
            <w:rFonts w:ascii="Times New Roman" w:hAnsi="Times New Roman" w:cs="Times New Roman"/>
          </w:rPr>
          <w:t>рекомендациями</w:t>
        </w:r>
      </w:hyperlink>
      <w:r w:rsidRPr="00504FE1">
        <w:rPr>
          <w:rFonts w:ascii="Times New Roman" w:hAnsi="Times New Roman" w:cs="Times New Roman"/>
        </w:rPr>
        <w:t xml:space="preserve"> по увековечению памяти защитников Отечества, в том числе погибших (умерших) участников специальной военной операции, утвержденными Правительством Российской Федерации 30 августа 2025 г. № МД-П4-32257.</w:t>
      </w:r>
      <w:proofErr w:type="gramEnd"/>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1.3. В настоящем Положении используются следующие понятия:</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1.3.1. Памятник - скульптура или архитектурное сооружение в память о выдающейся личности или историческом событии.</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1.3.2. Памятный знак - локальное тематическое произведение с ограниченной сферой восприятия, посвященное увековечиванию события или лица (стела, обелиск и другие архитектурные формы).</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1.3.3. Мемориальная доска - памятный знак в виде рельефной композиции, устанавливаемый на фасаде здания (строения, сооружения) и содержащий информацию в текстовой форме о выдающихся гражданах и (или) исторических событиях с возможным тематическим изображением.</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1.4. Установка памятников, мемориальных досок и других памятных знаков является одной из форм увековечения памяти выдающихся исторических событий, поступков, совершенных гражданами, в том числе защитниками Отечества, в истории муниципального образования, Кировской области, Российской Федерации.</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1.5. Настоящее Положение не распространяется на установку объектов декоративно-прикладного и садово-паркового искусства, архитектурных элементов, применяемых для оформления фасадов и интерьеров зданий, на установку памятников на территории кладбищ.</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Title"/>
        <w:jc w:val="center"/>
        <w:outlineLvl w:val="1"/>
        <w:rPr>
          <w:rFonts w:ascii="Times New Roman" w:hAnsi="Times New Roman" w:cs="Times New Roman"/>
        </w:rPr>
      </w:pPr>
      <w:r w:rsidRPr="00504FE1">
        <w:rPr>
          <w:rFonts w:ascii="Times New Roman" w:hAnsi="Times New Roman" w:cs="Times New Roman"/>
        </w:rPr>
        <w:t>2. Критерии принятия решений об увековечении памяти</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Normal"/>
        <w:ind w:firstLine="540"/>
        <w:jc w:val="both"/>
        <w:rPr>
          <w:rFonts w:ascii="Times New Roman" w:hAnsi="Times New Roman" w:cs="Times New Roman"/>
        </w:rPr>
      </w:pPr>
      <w:bookmarkStart w:id="2" w:name="P55"/>
      <w:bookmarkEnd w:id="2"/>
      <w:r w:rsidRPr="00504FE1">
        <w:rPr>
          <w:rFonts w:ascii="Times New Roman" w:hAnsi="Times New Roman" w:cs="Times New Roman"/>
        </w:rPr>
        <w:t>2.1. Критериями принятия решений об увековечении памяти являются:</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2.1.1. Значимость события, поступка в истории муниципального образования, Кировской области, Российской Федерации, наличие заслуг перед Отечеством.</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2.1.2. </w:t>
      </w:r>
      <w:proofErr w:type="gramStart"/>
      <w:r w:rsidRPr="00504FE1">
        <w:rPr>
          <w:rFonts w:ascii="Times New Roman" w:hAnsi="Times New Roman" w:cs="Times New Roman"/>
        </w:rPr>
        <w:t>Наличие официально признанных достижений личности в государственной, общественной, политической, военной, производственной и хозяйственной деятельности, в науке, технике, литературе, искусстве, культуре, спорте, здравоохранении, за особый вклад в определенную сферу деятельности, принесший долговременную пользу муниципальному образованию, Кировской области, Российской Федерации.</w:t>
      </w:r>
      <w:proofErr w:type="gramEnd"/>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2.1.3. Гибель в ходе военных действий, при выполнении других боевых задач или при выполнении служебных обязанностей по защите Отечества.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2.1.4. Гибель при выполнении воинского долга на территориях других государств.</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2.1.5. Смерть, наступившая от ран, контузий, увечий или заболеваний, полученных при защите Отечества, независимо от времени наступления указанных последствий, а также пропажа без вести в ходе военных действий, при выполнении других боевых задач или при выполнении служебных обязанностей.</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2.1.6. Подтверждение историко-архивными и наградными документами заслуг защитника Отечества перед Российской Федерацией.</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2.1.7. Гибель, смерть в плену, в котором оказались защитники Отечества в силу сложившейся боевой обстановки, не утратившие своей чести и достоинства, не изменившие Родине.</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2.2. При решении вопроса об установке памятника, мемориальной доски или другого памятного знака учитывается наличие или отсутствие иных форм увековечения данного исторического события или гражданина на территории муниципального образования.</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Title"/>
        <w:jc w:val="center"/>
        <w:outlineLvl w:val="1"/>
        <w:rPr>
          <w:rFonts w:ascii="Times New Roman" w:hAnsi="Times New Roman" w:cs="Times New Roman"/>
        </w:rPr>
      </w:pPr>
      <w:r w:rsidRPr="00504FE1">
        <w:rPr>
          <w:rFonts w:ascii="Times New Roman" w:hAnsi="Times New Roman" w:cs="Times New Roman"/>
        </w:rPr>
        <w:t>3. Инициатива об установке памятников, мемориальных досок</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и других памятных знаков</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3.1. Инициатива об установке памятников, мемориальных досок и других памятных знаков принадлежит органам государственной власти и местного самоуправления, неограниченному кругу физических и юридических лиц, общественных объединений и организаций, политических партий.</w:t>
      </w:r>
      <w:bookmarkStart w:id="3" w:name="P69"/>
      <w:bookmarkEnd w:id="3"/>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3.2. Для рассмотрения вопроса об установке памятника, мемориальной доски или другого памятного знака инициатором в Комиссию по </w:t>
      </w:r>
      <w:proofErr w:type="gramStart"/>
      <w:r w:rsidRPr="00504FE1">
        <w:rPr>
          <w:rFonts w:ascii="Times New Roman" w:hAnsi="Times New Roman" w:cs="Times New Roman"/>
        </w:rPr>
        <w:t>контролю за</w:t>
      </w:r>
      <w:proofErr w:type="gramEnd"/>
      <w:r w:rsidRPr="00504FE1">
        <w:rPr>
          <w:rFonts w:ascii="Times New Roman" w:hAnsi="Times New Roman" w:cs="Times New Roman"/>
        </w:rPr>
        <w:t xml:space="preserve"> установкой и содержанием памятников, мемориальных досок и других памятных знаков представляются следующие документы:</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3.2.1. Ходатайство инициатора, содержащее:</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сведения о событии или заслугах лица, предлагаемого к увековечению;</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обоснование предлагаемого места установки памятника, мемориальной доски или другого памятного знака;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указание собственника памятника, мемориальной доски или другого памятного знака.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3.2.2. Предложение по форме увековечения.</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3.2.3. Выписка из домовой книги с указанием периода проживания увековечиваемого лица по месту увековечения.</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3.2.4. Письменное обязательство ходатайствующего о финансировании работ либо уведомление о невозможности осуществления финансирования.</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3.2.5. Историческая или историко-биографическая справка об </w:t>
      </w:r>
      <w:proofErr w:type="gramStart"/>
      <w:r w:rsidRPr="00504FE1">
        <w:rPr>
          <w:rFonts w:ascii="Times New Roman" w:hAnsi="Times New Roman" w:cs="Times New Roman"/>
        </w:rPr>
        <w:t>увековечиваемом</w:t>
      </w:r>
      <w:proofErr w:type="gramEnd"/>
      <w:r w:rsidRPr="00504FE1">
        <w:rPr>
          <w:rFonts w:ascii="Times New Roman" w:hAnsi="Times New Roman" w:cs="Times New Roman"/>
        </w:rPr>
        <w:t>.</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3.2.6. Копии архивных документов, наградных документов, подтверждающих достоверность события или заслуги увековечиваемого лица.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3.2.7. Сведения о предлагаемом месте установки памятника, мемориальной доски или другого памятного знака.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3.2.8. Предложения о тексте надписи на памятнике, мемориальной доске или другом памятном знаке.</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3.2.9. Эскиз памятника, мемориальной доски или другого памятного знака.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3.2.10. Письменное согласие собственника земельного участка, здания, сооружения или иного недвижимого имущества, где предлагается установить памятник, мемориальную доску или другой памятный знак.</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В случае если для установки памятника, мемориальной доски, другого памятного знака необходимо </w:t>
      </w:r>
      <w:r w:rsidRPr="00504FE1">
        <w:rPr>
          <w:rFonts w:ascii="Times New Roman" w:hAnsi="Times New Roman" w:cs="Times New Roman"/>
        </w:rPr>
        <w:lastRenderedPageBreak/>
        <w:t xml:space="preserve">использование общего имущества собственников помещений в многоквартирном доме, представляется протокол общего собрания собственников помещений в многоквартирном доме о даче согласия на установку памятника, мемориальной доски, памятного знака. Решение общего собрания собственников помещений в многоквартирном доме принимается в соответствии с требованиями Жилищного </w:t>
      </w:r>
      <w:hyperlink r:id="rId20">
        <w:r w:rsidRPr="00504FE1">
          <w:rPr>
            <w:rFonts w:ascii="Times New Roman" w:hAnsi="Times New Roman" w:cs="Times New Roman"/>
          </w:rPr>
          <w:t>кодекса</w:t>
        </w:r>
      </w:hyperlink>
      <w:r w:rsidRPr="00504FE1">
        <w:rPr>
          <w:rFonts w:ascii="Times New Roman" w:hAnsi="Times New Roman" w:cs="Times New Roman"/>
        </w:rPr>
        <w:t xml:space="preserve"> Российской Федерации.</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Title"/>
        <w:jc w:val="center"/>
        <w:outlineLvl w:val="1"/>
        <w:rPr>
          <w:rFonts w:ascii="Times New Roman" w:hAnsi="Times New Roman" w:cs="Times New Roman"/>
        </w:rPr>
      </w:pPr>
      <w:r w:rsidRPr="00504FE1">
        <w:rPr>
          <w:rFonts w:ascii="Times New Roman" w:hAnsi="Times New Roman" w:cs="Times New Roman"/>
        </w:rPr>
        <w:t xml:space="preserve">4. Комиссия по </w:t>
      </w:r>
      <w:proofErr w:type="gramStart"/>
      <w:r w:rsidRPr="00504FE1">
        <w:rPr>
          <w:rFonts w:ascii="Times New Roman" w:hAnsi="Times New Roman" w:cs="Times New Roman"/>
        </w:rPr>
        <w:t>контролю за</w:t>
      </w:r>
      <w:proofErr w:type="gramEnd"/>
      <w:r w:rsidRPr="00504FE1">
        <w:rPr>
          <w:rFonts w:ascii="Times New Roman" w:hAnsi="Times New Roman" w:cs="Times New Roman"/>
        </w:rPr>
        <w:t xml:space="preserve"> установкой и содержанием</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памятников, мемориальных досок и других памятных знаков</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4.1. </w:t>
      </w:r>
      <w:proofErr w:type="gramStart"/>
      <w:r w:rsidRPr="00504FE1">
        <w:rPr>
          <w:rFonts w:ascii="Times New Roman" w:hAnsi="Times New Roman" w:cs="Times New Roman"/>
        </w:rPr>
        <w:t>Комиссия по контролю за установкой и содержанием памятников, мемориальных досок и других памятных знаков (далее - Комиссия) создается в целях координации работ по установке и обеспечению сохранности памятников, мемориальных досок и иных памятных знаков, а также в целях сохранения исторической правды, патриотического воспитания граждан, а также выражения признательности и уважения к живущим и павшим защитникам Отечества.</w:t>
      </w:r>
      <w:proofErr w:type="gramEnd"/>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4.2. В состав Комиссии входят председатель, заместитель председателя, секретарь Комиссии, члены Комиссии.</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4.3. В Комиссию входят представители научных, культурных, образовательных, общественных и других организаций муниципального образования, Думы округа, администрации округа.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4.4. Состав Комиссии утверждается распоряжением администрации округа.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4.5. Комиссия рассматривает ходатайство об установке памятников, мемориальных досок и иных памятных знаков в муниципальном образовании.</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4.6. Поступившее ходатайство и прилагаемые документы рассматриваются Комиссией в течение 30 календарных дней. При необходимости получения дополнительных материалов срок рассмотрения может быть продлен Комиссией, но не более чем на 30 календарных дней, с уведомлением лиц, являющихся инициаторами.</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4.7. Решение Комиссии подписывается председателем и секретарем, ведущим протокол заседания Комиссии.</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4.8. Заседание Комиссии проходит по мере необходимости. Заседание является правомочным, если на нем присутствуют более половины численности членов Комиссии.</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4.9. Для обсуждения на заседание Комиссии могут приглашаться специалисты соответствующего профиля и эксперты (по согласованию).</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4.10. Решения Комиссии принимаются путем открытого голосования простым большинством голосов от числа членов Комиссии, присутствующих на заседании, при равенстве голосов голос председательствующего является решающим.</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Title"/>
        <w:jc w:val="center"/>
        <w:outlineLvl w:val="1"/>
        <w:rPr>
          <w:rFonts w:ascii="Times New Roman" w:hAnsi="Times New Roman" w:cs="Times New Roman"/>
        </w:rPr>
      </w:pPr>
      <w:r w:rsidRPr="00504FE1">
        <w:rPr>
          <w:rFonts w:ascii="Times New Roman" w:hAnsi="Times New Roman" w:cs="Times New Roman"/>
        </w:rPr>
        <w:t>5. Рассмотрение инициативы об установке памятников,</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мемориальных досок и других памятных знаков</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5.1. При рассмотрении Комиссией вопроса об установке памятника, мемориальной доски или другого памятного знака должны учитываться особенности предполагаемого места ее (его) установки (техническое состояние, необходимость проведения ремонтных работ фасада здания, на котором предлагается установить мемориальную доску или другой памятный знак).</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5.2. Комиссия рассматривает, обсуждает представленные материалы и принимает рекомендацию открытым голосованием.</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Решение Комиссии об отклонении ходатайства должно быть обоснованным и содержать причину (причины) отказа. Основанием для отклонения ходатайства является отсутствие критериев принятия решения об увековечении памяти, предусмотренных </w:t>
      </w:r>
      <w:hyperlink w:anchor="P55">
        <w:r w:rsidRPr="00504FE1">
          <w:rPr>
            <w:rFonts w:ascii="Times New Roman" w:hAnsi="Times New Roman" w:cs="Times New Roman"/>
          </w:rPr>
          <w:t>пунктом 2.1</w:t>
        </w:r>
      </w:hyperlink>
      <w:r w:rsidRPr="00504FE1">
        <w:rPr>
          <w:rFonts w:ascii="Times New Roman" w:hAnsi="Times New Roman" w:cs="Times New Roman"/>
        </w:rPr>
        <w:t xml:space="preserve"> настоящего Положения, а также непредставление документов, указанных в </w:t>
      </w:r>
      <w:hyperlink w:anchor="P69">
        <w:r w:rsidRPr="00504FE1">
          <w:rPr>
            <w:rFonts w:ascii="Times New Roman" w:hAnsi="Times New Roman" w:cs="Times New Roman"/>
          </w:rPr>
          <w:t>пункте 3.2</w:t>
        </w:r>
      </w:hyperlink>
      <w:r w:rsidRPr="00504FE1">
        <w:rPr>
          <w:rFonts w:ascii="Times New Roman" w:hAnsi="Times New Roman" w:cs="Times New Roman"/>
        </w:rPr>
        <w:t xml:space="preserve"> настоящего Положения.</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5.3. В случае поддержания ходатайства Комиссией председатель Комиссии в течение 30 календарных дней вносит в Думу округа проект решения об установке памятника, мемориальной доски или другого памятного знака.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5.4. Решение об установке памятника, мемориальной доски или другого памятного знака принимается Думой округа на ближайшем заседании со дня внесения председателем Комиссии соответствующего проекта решения, а также приложенных к нему материалов, указанных в </w:t>
      </w:r>
      <w:hyperlink w:anchor="P69">
        <w:r w:rsidRPr="00504FE1">
          <w:rPr>
            <w:rFonts w:ascii="Times New Roman" w:hAnsi="Times New Roman" w:cs="Times New Roman"/>
          </w:rPr>
          <w:t>пункте 3.2</w:t>
        </w:r>
      </w:hyperlink>
      <w:r w:rsidRPr="00504FE1">
        <w:rPr>
          <w:rFonts w:ascii="Times New Roman" w:hAnsi="Times New Roman" w:cs="Times New Roman"/>
        </w:rPr>
        <w:t xml:space="preserve"> настоящего Положения, и решения Комиссии.</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5.5. Решение об установке памятника, мемориальной доски или другого памятного знака должно содержать сведения об адресе и месте установки памятника, мемориальной доски или другого памятного знака, текст надписи на памятнике, мемориальной доске (памятном знаке), указание на собственника и (или) балансодержателя.</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Копия решения об установке памятника, мемориальной доски или другого памятного знака направляется в Управление культуры администрации округа для ведения учета мемориальных досок и других памятных знаков, а также </w:t>
      </w:r>
      <w:proofErr w:type="gramStart"/>
      <w:r w:rsidRPr="00504FE1">
        <w:rPr>
          <w:rFonts w:ascii="Times New Roman" w:hAnsi="Times New Roman" w:cs="Times New Roman"/>
        </w:rPr>
        <w:t>контроля за</w:t>
      </w:r>
      <w:proofErr w:type="gramEnd"/>
      <w:r w:rsidRPr="00504FE1">
        <w:rPr>
          <w:rFonts w:ascii="Times New Roman" w:hAnsi="Times New Roman" w:cs="Times New Roman"/>
        </w:rPr>
        <w:t xml:space="preserve"> их состоянием и сохранностью.</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Title"/>
        <w:jc w:val="center"/>
        <w:outlineLvl w:val="1"/>
        <w:rPr>
          <w:rFonts w:ascii="Times New Roman" w:hAnsi="Times New Roman" w:cs="Times New Roman"/>
        </w:rPr>
      </w:pPr>
      <w:r w:rsidRPr="00504FE1">
        <w:rPr>
          <w:rFonts w:ascii="Times New Roman" w:hAnsi="Times New Roman" w:cs="Times New Roman"/>
        </w:rPr>
        <w:t>6. Порядок установки и содержания памятников,</w:t>
      </w:r>
    </w:p>
    <w:p w:rsidR="00D37DA8" w:rsidRPr="00504FE1" w:rsidRDefault="00D37DA8" w:rsidP="00D37DA8">
      <w:pPr>
        <w:pStyle w:val="ConsPlusTitle"/>
        <w:jc w:val="center"/>
        <w:rPr>
          <w:rFonts w:ascii="Times New Roman" w:hAnsi="Times New Roman" w:cs="Times New Roman"/>
        </w:rPr>
      </w:pPr>
      <w:r w:rsidRPr="00504FE1">
        <w:rPr>
          <w:rFonts w:ascii="Times New Roman" w:hAnsi="Times New Roman" w:cs="Times New Roman"/>
        </w:rPr>
        <w:t>памятных знаков и мемориальных знаков</w:t>
      </w:r>
    </w:p>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6.1. Памятники, мемориальные доски и другие памятные знаки должны выполняться из прочных долговечных материалов.</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6.2. Текст, располагаемый на памятнике, мемориальных досках и других памятных знаках, должен быть изложен на русском языке, в лаконичной форме содержать сведения о событии, память о котором предлагается увековечить, или о заслугах, достижениях или периоде жизни (деятельности) гражданина, память о котором предлагается увековечить.</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6.3. Установка памятников, мемориальных досок и других памятных знаков осуществляется за счет средств лица или организации, ходатайствующих о его установке.</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6.4. Памятники, мемориальные доски и другие памятные знаки содержатся за счет собственников памятников, мемориальных досок и других памятных знаков. Собственник памятника, мемориальной доски, другого памятного </w:t>
      </w:r>
      <w:r w:rsidRPr="00504FE1">
        <w:rPr>
          <w:rFonts w:ascii="Times New Roman" w:hAnsi="Times New Roman" w:cs="Times New Roman"/>
        </w:rPr>
        <w:lastRenderedPageBreak/>
        <w:t>знака обязан обеспечить их сохранность и текущее содержание, а также своевременно организовывать их обновление и реставрацию.</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6.5. Официальное открытие мемориальной доски или другого памятного знака организуется инициатором и проводится в торжественной обстановке.</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 xml:space="preserve">6.6. </w:t>
      </w:r>
      <w:proofErr w:type="gramStart"/>
      <w:r w:rsidRPr="00504FE1">
        <w:rPr>
          <w:rFonts w:ascii="Times New Roman" w:hAnsi="Times New Roman" w:cs="Times New Roman"/>
        </w:rPr>
        <w:t>Контроль за</w:t>
      </w:r>
      <w:proofErr w:type="gramEnd"/>
      <w:r w:rsidRPr="00504FE1">
        <w:rPr>
          <w:rFonts w:ascii="Times New Roman" w:hAnsi="Times New Roman" w:cs="Times New Roman"/>
        </w:rPr>
        <w:t xml:space="preserve"> состоянием и сохранностью памятников, мемориальных досок и других памятных знаков осуществляется Управлением культуры администрации округа.</w:t>
      </w:r>
    </w:p>
    <w:p w:rsidR="00D37DA8" w:rsidRPr="00504FE1" w:rsidRDefault="00D37DA8" w:rsidP="00D37DA8">
      <w:pPr>
        <w:pStyle w:val="ConsPlusNormal"/>
        <w:ind w:firstLine="540"/>
        <w:jc w:val="both"/>
        <w:rPr>
          <w:rFonts w:ascii="Times New Roman" w:hAnsi="Times New Roman" w:cs="Times New Roman"/>
        </w:rPr>
      </w:pPr>
      <w:r w:rsidRPr="00504FE1">
        <w:rPr>
          <w:rFonts w:ascii="Times New Roman" w:hAnsi="Times New Roman" w:cs="Times New Roman"/>
        </w:rPr>
        <w:t>6.7. Памятники, мемориальные доски и другие памятные знаки, установленные с нарушением действующего законодательства и настоящего Положения, подлежат демонтажу.</w:t>
      </w:r>
    </w:p>
    <w:p w:rsidR="00D37DA8" w:rsidRPr="00504FE1" w:rsidRDefault="00D37DA8" w:rsidP="00D37DA8">
      <w:pPr>
        <w:suppressAutoHyphens/>
        <w:ind w:left="360" w:right="267"/>
        <w:jc w:val="center"/>
        <w:rPr>
          <w:b/>
          <w:sz w:val="20"/>
          <w:szCs w:val="20"/>
          <w:lang w:eastAsia="ar-SA"/>
        </w:rPr>
      </w:pPr>
      <w:r w:rsidRPr="00504FE1">
        <w:rPr>
          <w:b/>
          <w:noProof/>
          <w:sz w:val="20"/>
          <w:szCs w:val="20"/>
        </w:rPr>
        <w:drawing>
          <wp:inline distT="0" distB="0" distL="0" distR="0" wp14:anchorId="24A411AF" wp14:editId="45473F5D">
            <wp:extent cx="413385" cy="516890"/>
            <wp:effectExtent l="0" t="0" r="571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 cy="516890"/>
                    </a:xfrm>
                    <a:prstGeom prst="rect">
                      <a:avLst/>
                    </a:prstGeom>
                    <a:noFill/>
                    <a:ln>
                      <a:noFill/>
                    </a:ln>
                  </pic:spPr>
                </pic:pic>
              </a:graphicData>
            </a:graphic>
          </wp:inline>
        </w:drawing>
      </w:r>
    </w:p>
    <w:p w:rsidR="00D37DA8" w:rsidRPr="00504FE1" w:rsidRDefault="00D37DA8" w:rsidP="00D37DA8">
      <w:pPr>
        <w:suppressAutoHyphens/>
        <w:ind w:left="360" w:right="267"/>
        <w:jc w:val="center"/>
        <w:rPr>
          <w:b/>
          <w:sz w:val="20"/>
          <w:szCs w:val="20"/>
          <w:lang w:eastAsia="ar-SA"/>
        </w:rPr>
      </w:pPr>
      <w:r w:rsidRPr="00504FE1">
        <w:rPr>
          <w:b/>
          <w:sz w:val="20"/>
          <w:szCs w:val="20"/>
          <w:lang w:eastAsia="ar-SA"/>
        </w:rPr>
        <w:t>ДУМА ОРЛОВСКОГО МУНИЦИПАЛЬНОГО ОКРУГА</w:t>
      </w:r>
    </w:p>
    <w:p w:rsidR="00D37DA8" w:rsidRPr="00504FE1" w:rsidRDefault="00D37DA8" w:rsidP="00D37DA8">
      <w:pPr>
        <w:suppressAutoHyphens/>
        <w:ind w:left="360" w:right="267"/>
        <w:jc w:val="center"/>
        <w:rPr>
          <w:b/>
          <w:sz w:val="20"/>
          <w:szCs w:val="20"/>
          <w:lang w:eastAsia="ar-SA"/>
        </w:rPr>
      </w:pPr>
      <w:r w:rsidRPr="00504FE1">
        <w:rPr>
          <w:b/>
          <w:sz w:val="20"/>
          <w:szCs w:val="20"/>
          <w:lang w:eastAsia="ar-SA"/>
        </w:rPr>
        <w:t>КИРОВСКОЙ ОБЛАСТИ</w:t>
      </w:r>
    </w:p>
    <w:p w:rsidR="00D37DA8" w:rsidRPr="00504FE1" w:rsidRDefault="00D37DA8" w:rsidP="00D37DA8">
      <w:pPr>
        <w:suppressAutoHyphens/>
        <w:jc w:val="center"/>
        <w:outlineLvl w:val="1"/>
        <w:rPr>
          <w:b/>
          <w:sz w:val="20"/>
          <w:szCs w:val="20"/>
          <w:lang w:eastAsia="ar-SA"/>
        </w:rPr>
      </w:pPr>
      <w:r w:rsidRPr="00504FE1">
        <w:rPr>
          <w:b/>
          <w:sz w:val="20"/>
          <w:szCs w:val="20"/>
          <w:lang w:eastAsia="ar-SA"/>
        </w:rPr>
        <w:t>ПЕРВОГО СОЗЫВА</w:t>
      </w:r>
    </w:p>
    <w:p w:rsidR="00D37DA8" w:rsidRPr="00504FE1" w:rsidRDefault="00D37DA8" w:rsidP="00D37DA8">
      <w:pPr>
        <w:suppressAutoHyphens/>
        <w:jc w:val="center"/>
        <w:rPr>
          <w:b/>
          <w:sz w:val="20"/>
          <w:szCs w:val="20"/>
          <w:lang w:eastAsia="ar-SA"/>
        </w:rPr>
      </w:pPr>
    </w:p>
    <w:p w:rsidR="00D37DA8" w:rsidRPr="00504FE1" w:rsidRDefault="00D37DA8" w:rsidP="00D37DA8">
      <w:pPr>
        <w:suppressAutoHyphens/>
        <w:jc w:val="center"/>
        <w:rPr>
          <w:b/>
          <w:sz w:val="20"/>
          <w:szCs w:val="20"/>
          <w:lang w:eastAsia="ar-SA"/>
        </w:rPr>
      </w:pPr>
      <w:r w:rsidRPr="00504FE1">
        <w:rPr>
          <w:b/>
          <w:sz w:val="20"/>
          <w:szCs w:val="20"/>
          <w:lang w:eastAsia="ar-SA"/>
        </w:rPr>
        <w:t xml:space="preserve">РЕШЕНИЕ </w:t>
      </w:r>
    </w:p>
    <w:p w:rsidR="00D37DA8" w:rsidRPr="00504FE1" w:rsidRDefault="00D37DA8" w:rsidP="00D37DA8">
      <w:pPr>
        <w:suppressAutoHyphens/>
        <w:ind w:left="360"/>
        <w:rPr>
          <w:sz w:val="20"/>
          <w:szCs w:val="20"/>
          <w:lang w:eastAsia="ar-SA"/>
        </w:rPr>
      </w:pPr>
      <w:r w:rsidRPr="00504FE1">
        <w:rPr>
          <w:sz w:val="20"/>
          <w:szCs w:val="20"/>
          <w:lang w:eastAsia="ar-SA"/>
        </w:rPr>
        <w:t>27.02.2026</w:t>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t>№ 8/87</w:t>
      </w:r>
    </w:p>
    <w:p w:rsidR="00D37DA8" w:rsidRPr="00504FE1" w:rsidRDefault="00D37DA8" w:rsidP="00D37DA8">
      <w:pPr>
        <w:ind w:firstLine="709"/>
        <w:jc w:val="center"/>
        <w:rPr>
          <w:rFonts w:eastAsia="Calibri"/>
          <w:sz w:val="20"/>
          <w:szCs w:val="20"/>
        </w:rPr>
      </w:pPr>
      <w:r w:rsidRPr="00504FE1">
        <w:rPr>
          <w:rFonts w:eastAsia="Calibri"/>
          <w:sz w:val="20"/>
          <w:szCs w:val="20"/>
        </w:rPr>
        <w:t>г. Орлов</w:t>
      </w:r>
    </w:p>
    <w:p w:rsidR="00D37DA8" w:rsidRPr="00504FE1" w:rsidRDefault="00D37DA8" w:rsidP="00D37DA8">
      <w:pPr>
        <w:pStyle w:val="af3"/>
        <w:keepNext w:val="0"/>
        <w:keepLines w:val="0"/>
        <w:widowControl w:val="0"/>
        <w:suppressAutoHyphens/>
        <w:spacing w:after="0"/>
        <w:ind w:right="0"/>
        <w:jc w:val="center"/>
        <w:rPr>
          <w:sz w:val="20"/>
        </w:rPr>
      </w:pPr>
      <w:r w:rsidRPr="00504FE1">
        <w:rPr>
          <w:sz w:val="20"/>
        </w:rPr>
        <w:t>О назначении публичных слушаний по проекту правил благоустройства территории муниципального образования Орловский муниципальный округ Кировской области</w:t>
      </w:r>
    </w:p>
    <w:p w:rsidR="00D37DA8" w:rsidRPr="00504FE1" w:rsidRDefault="00D37DA8" w:rsidP="00D37DA8">
      <w:pPr>
        <w:rPr>
          <w:sz w:val="20"/>
          <w:szCs w:val="20"/>
          <w:lang w:eastAsia="ar-SA"/>
        </w:rPr>
      </w:pPr>
    </w:p>
    <w:p w:rsidR="00D37DA8" w:rsidRPr="00504FE1" w:rsidRDefault="00D37DA8" w:rsidP="00D37DA8">
      <w:pPr>
        <w:autoSpaceDE w:val="0"/>
        <w:autoSpaceDN w:val="0"/>
        <w:adjustRightInd w:val="0"/>
        <w:ind w:firstLine="540"/>
        <w:jc w:val="both"/>
        <w:rPr>
          <w:bCs/>
          <w:sz w:val="20"/>
          <w:szCs w:val="20"/>
        </w:rPr>
      </w:pPr>
      <w:r w:rsidRPr="00504FE1">
        <w:rPr>
          <w:bCs/>
          <w:sz w:val="20"/>
          <w:szCs w:val="20"/>
        </w:rPr>
        <w:t xml:space="preserve">В соответствии со статьёй 47 Федерального </w:t>
      </w:r>
      <w:hyperlink r:id="rId21" w:history="1">
        <w:proofErr w:type="gramStart"/>
        <w:r w:rsidRPr="00504FE1">
          <w:rPr>
            <w:bCs/>
            <w:sz w:val="20"/>
            <w:szCs w:val="20"/>
          </w:rPr>
          <w:t>закон</w:t>
        </w:r>
        <w:proofErr w:type="gramEnd"/>
      </w:hyperlink>
      <w:r w:rsidRPr="00504FE1">
        <w:rPr>
          <w:bCs/>
          <w:sz w:val="20"/>
          <w:szCs w:val="20"/>
        </w:rPr>
        <w:t xml:space="preserve">а от 20.03.2025 № 33-ФЗ «Об общих принципах организации местного самоуправления в единой системе публичной власти», </w:t>
      </w:r>
      <w:r w:rsidRPr="00504FE1">
        <w:rPr>
          <w:sz w:val="20"/>
          <w:szCs w:val="20"/>
        </w:rPr>
        <w:t xml:space="preserve">Положением о публичных слушаниях в муниципальном образовании Орловский муниципальный округ Кировской области, утвержденным решением Думы Орловского муниципального округа от 26.09.2025 № 1/10, </w:t>
      </w:r>
      <w:r w:rsidRPr="00504FE1">
        <w:rPr>
          <w:bCs/>
          <w:sz w:val="20"/>
          <w:szCs w:val="20"/>
        </w:rPr>
        <w:t>Дума Орловского муниципального округа РЕШИЛА:</w:t>
      </w:r>
    </w:p>
    <w:p w:rsidR="00D37DA8" w:rsidRPr="00504FE1" w:rsidRDefault="00D37DA8" w:rsidP="00D37DA8">
      <w:pPr>
        <w:tabs>
          <w:tab w:val="left" w:pos="7230"/>
        </w:tabs>
        <w:suppressAutoHyphens/>
        <w:autoSpaceDE w:val="0"/>
        <w:ind w:firstLine="539"/>
        <w:jc w:val="both"/>
        <w:rPr>
          <w:color w:val="FF0000"/>
          <w:sz w:val="20"/>
          <w:szCs w:val="20"/>
        </w:rPr>
      </w:pPr>
      <w:r w:rsidRPr="00504FE1">
        <w:rPr>
          <w:sz w:val="20"/>
          <w:szCs w:val="20"/>
        </w:rPr>
        <w:t>1. Назначить публичные слушания по проекту правил благоустройства территории муниципального образования Орловский муниципальный округ Кировской области на 18 марта 2026.</w:t>
      </w:r>
    </w:p>
    <w:p w:rsidR="00D37DA8" w:rsidRPr="00504FE1" w:rsidRDefault="00D37DA8" w:rsidP="00D37DA8">
      <w:pPr>
        <w:tabs>
          <w:tab w:val="left" w:pos="7230"/>
        </w:tabs>
        <w:suppressAutoHyphens/>
        <w:autoSpaceDE w:val="0"/>
        <w:ind w:firstLine="539"/>
        <w:jc w:val="both"/>
        <w:rPr>
          <w:color w:val="FF0000"/>
          <w:sz w:val="20"/>
          <w:szCs w:val="20"/>
        </w:rPr>
      </w:pPr>
      <w:r w:rsidRPr="00504FE1">
        <w:rPr>
          <w:sz w:val="20"/>
          <w:szCs w:val="20"/>
        </w:rPr>
        <w:t xml:space="preserve">2. </w:t>
      </w:r>
      <w:proofErr w:type="gramStart"/>
      <w:r w:rsidRPr="00504FE1">
        <w:rPr>
          <w:sz w:val="20"/>
          <w:szCs w:val="20"/>
        </w:rPr>
        <w:t>Место проведения публичных слушаний – зал администрации Орловского района</w:t>
      </w:r>
      <w:r w:rsidRPr="00504FE1">
        <w:rPr>
          <w:color w:val="FF0000"/>
          <w:sz w:val="20"/>
          <w:szCs w:val="20"/>
        </w:rPr>
        <w:t xml:space="preserve"> </w:t>
      </w:r>
      <w:r w:rsidRPr="00504FE1">
        <w:rPr>
          <w:sz w:val="20"/>
          <w:szCs w:val="20"/>
        </w:rPr>
        <w:t>(г. Орлов, ул. Ст. Халтурина, д. 18, 3 этаж).</w:t>
      </w:r>
      <w:proofErr w:type="gramEnd"/>
    </w:p>
    <w:p w:rsidR="00D37DA8" w:rsidRPr="00504FE1" w:rsidRDefault="00D37DA8" w:rsidP="00D37DA8">
      <w:pPr>
        <w:tabs>
          <w:tab w:val="left" w:pos="7230"/>
        </w:tabs>
        <w:suppressAutoHyphens/>
        <w:autoSpaceDE w:val="0"/>
        <w:ind w:firstLine="539"/>
        <w:jc w:val="both"/>
        <w:rPr>
          <w:color w:val="FF0000"/>
          <w:sz w:val="20"/>
          <w:szCs w:val="20"/>
        </w:rPr>
      </w:pPr>
      <w:r w:rsidRPr="00504FE1">
        <w:rPr>
          <w:sz w:val="20"/>
          <w:szCs w:val="20"/>
        </w:rPr>
        <w:t>3. Начало публичных слушаний – 16 часов 30 минут.</w:t>
      </w:r>
    </w:p>
    <w:p w:rsidR="00D37DA8" w:rsidRPr="00504FE1" w:rsidRDefault="00D37DA8" w:rsidP="00D37DA8">
      <w:pPr>
        <w:ind w:firstLine="540"/>
        <w:jc w:val="both"/>
        <w:rPr>
          <w:sz w:val="20"/>
          <w:szCs w:val="20"/>
        </w:rPr>
      </w:pPr>
      <w:r w:rsidRPr="00504FE1">
        <w:rPr>
          <w:sz w:val="20"/>
          <w:szCs w:val="20"/>
        </w:rPr>
        <w:t>4. Администрации Орловского района осуществить организационное обеспечение подготовки и проведения публичных слушаний.</w:t>
      </w:r>
    </w:p>
    <w:p w:rsidR="00D37DA8" w:rsidRPr="00504FE1" w:rsidRDefault="00D37DA8" w:rsidP="00D37DA8">
      <w:pPr>
        <w:shd w:val="clear" w:color="auto" w:fill="FFFFFF"/>
        <w:tabs>
          <w:tab w:val="left" w:pos="540"/>
        </w:tabs>
        <w:jc w:val="both"/>
        <w:rPr>
          <w:sz w:val="20"/>
          <w:szCs w:val="20"/>
        </w:rPr>
      </w:pPr>
      <w:r w:rsidRPr="00504FE1">
        <w:rPr>
          <w:sz w:val="20"/>
          <w:szCs w:val="20"/>
        </w:rPr>
        <w:tab/>
        <w:t>5. Определить докладчиком по проекту правил благоустройства территории муниципального образования Орловский муниципальный округ Кировской области заместителя главы администрации округа, начальника управления по работе с территориями Целищева Сергея Сергеевича.</w:t>
      </w:r>
    </w:p>
    <w:p w:rsidR="00D37DA8" w:rsidRPr="00504FE1" w:rsidRDefault="00D37DA8" w:rsidP="00D37DA8">
      <w:pPr>
        <w:tabs>
          <w:tab w:val="left" w:pos="7230"/>
        </w:tabs>
        <w:suppressAutoHyphens/>
        <w:autoSpaceDE w:val="0"/>
        <w:ind w:firstLine="539"/>
        <w:jc w:val="both"/>
        <w:rPr>
          <w:bCs/>
          <w:sz w:val="20"/>
          <w:szCs w:val="20"/>
        </w:rPr>
      </w:pPr>
      <w:r w:rsidRPr="00504FE1">
        <w:rPr>
          <w:sz w:val="20"/>
          <w:szCs w:val="20"/>
        </w:rPr>
        <w:t xml:space="preserve">6. Опубликовать настоящее решение, проект правил благоустройства территории муниципального образования Орловский муниципальный округ Кировской области, в Информационном бюллетене органов местного самоуправления муниципального образования Орловский муниципальный район Кировской области, на официальном сайте Орловского района не </w:t>
      </w:r>
      <w:proofErr w:type="gramStart"/>
      <w:r w:rsidRPr="00504FE1">
        <w:rPr>
          <w:sz w:val="20"/>
          <w:szCs w:val="20"/>
        </w:rPr>
        <w:t>позднее</w:t>
      </w:r>
      <w:proofErr w:type="gramEnd"/>
      <w:r w:rsidRPr="00504FE1">
        <w:rPr>
          <w:sz w:val="20"/>
          <w:szCs w:val="20"/>
        </w:rPr>
        <w:t xml:space="preserve"> чем за 10 дней до проведения публичных слушаний</w:t>
      </w:r>
      <w:r w:rsidRPr="00504FE1">
        <w:rPr>
          <w:bCs/>
          <w:sz w:val="20"/>
          <w:szCs w:val="20"/>
        </w:rPr>
        <w:t>.</w:t>
      </w:r>
    </w:p>
    <w:p w:rsidR="00D37DA8" w:rsidRPr="00504FE1" w:rsidRDefault="00D37DA8" w:rsidP="00D37DA8">
      <w:pPr>
        <w:widowControl w:val="0"/>
        <w:autoSpaceDE w:val="0"/>
        <w:autoSpaceDN w:val="0"/>
        <w:adjustRightInd w:val="0"/>
        <w:jc w:val="both"/>
        <w:rPr>
          <w:sz w:val="20"/>
          <w:szCs w:val="20"/>
        </w:rPr>
      </w:pPr>
      <w:r w:rsidRPr="00504FE1">
        <w:rPr>
          <w:sz w:val="20"/>
          <w:szCs w:val="20"/>
        </w:rPr>
        <w:tab/>
        <w:t xml:space="preserve">7. Решение вступает в силу после его официального опубликования.  </w:t>
      </w:r>
    </w:p>
    <w:tbl>
      <w:tblPr>
        <w:tblpPr w:leftFromText="180" w:rightFromText="180" w:vertAnchor="text" w:horzAnchor="margin" w:tblpY="2"/>
        <w:tblW w:w="0" w:type="auto"/>
        <w:tblLook w:val="04A0" w:firstRow="1" w:lastRow="0" w:firstColumn="1" w:lastColumn="0" w:noHBand="0" w:noVBand="1"/>
      </w:tblPr>
      <w:tblGrid>
        <w:gridCol w:w="4927"/>
        <w:gridCol w:w="4928"/>
      </w:tblGrid>
      <w:tr w:rsidR="00D37DA8" w:rsidRPr="00504FE1" w:rsidTr="00D37DA8">
        <w:trPr>
          <w:trHeight w:val="1554"/>
        </w:trPr>
        <w:tc>
          <w:tcPr>
            <w:tcW w:w="4927" w:type="dxa"/>
          </w:tcPr>
          <w:p w:rsidR="00D37DA8" w:rsidRPr="00504FE1" w:rsidRDefault="00D37DA8" w:rsidP="00D37DA8">
            <w:pPr>
              <w:pStyle w:val="a6"/>
              <w:jc w:val="left"/>
              <w:rPr>
                <w:sz w:val="20"/>
              </w:rPr>
            </w:pPr>
            <w:r w:rsidRPr="00504FE1">
              <w:rPr>
                <w:sz w:val="20"/>
              </w:rPr>
              <w:t>Председатель</w:t>
            </w:r>
          </w:p>
          <w:p w:rsidR="00D37DA8" w:rsidRPr="00504FE1" w:rsidRDefault="00D37DA8" w:rsidP="00D37DA8">
            <w:pPr>
              <w:pStyle w:val="a6"/>
              <w:jc w:val="left"/>
              <w:rPr>
                <w:sz w:val="20"/>
              </w:rPr>
            </w:pPr>
            <w:r w:rsidRPr="00504FE1">
              <w:rPr>
                <w:sz w:val="20"/>
              </w:rPr>
              <w:t xml:space="preserve">Думы Орловского </w:t>
            </w:r>
          </w:p>
          <w:p w:rsidR="00D37DA8" w:rsidRPr="00504FE1" w:rsidRDefault="00D37DA8" w:rsidP="00D37DA8">
            <w:pPr>
              <w:pStyle w:val="a6"/>
              <w:jc w:val="left"/>
              <w:rPr>
                <w:sz w:val="20"/>
              </w:rPr>
            </w:pPr>
            <w:r w:rsidRPr="00504FE1">
              <w:rPr>
                <w:sz w:val="20"/>
              </w:rPr>
              <w:t>муниципального округа</w:t>
            </w:r>
          </w:p>
          <w:p w:rsidR="00D37DA8" w:rsidRPr="00504FE1" w:rsidRDefault="00D37DA8" w:rsidP="00D37DA8">
            <w:pPr>
              <w:pStyle w:val="a6"/>
              <w:jc w:val="both"/>
              <w:rPr>
                <w:sz w:val="20"/>
              </w:rPr>
            </w:pPr>
            <w:r w:rsidRPr="00504FE1">
              <w:rPr>
                <w:sz w:val="20"/>
              </w:rPr>
              <w:t>_____________Т.В. Хохлова</w:t>
            </w:r>
          </w:p>
          <w:p w:rsidR="00D37DA8" w:rsidRPr="00504FE1" w:rsidRDefault="00D37DA8" w:rsidP="00D37DA8">
            <w:pPr>
              <w:pStyle w:val="a7"/>
              <w:jc w:val="left"/>
              <w:rPr>
                <w:i w:val="0"/>
                <w:sz w:val="20"/>
                <w:szCs w:val="20"/>
              </w:rPr>
            </w:pPr>
          </w:p>
        </w:tc>
        <w:tc>
          <w:tcPr>
            <w:tcW w:w="4928" w:type="dxa"/>
          </w:tcPr>
          <w:p w:rsidR="00D37DA8" w:rsidRPr="00504FE1" w:rsidRDefault="00D37DA8" w:rsidP="00D37DA8">
            <w:pPr>
              <w:pStyle w:val="a6"/>
              <w:jc w:val="both"/>
              <w:rPr>
                <w:sz w:val="20"/>
              </w:rPr>
            </w:pPr>
            <w:r w:rsidRPr="00504FE1">
              <w:rPr>
                <w:sz w:val="20"/>
              </w:rPr>
              <w:t xml:space="preserve">Глава </w:t>
            </w:r>
          </w:p>
          <w:p w:rsidR="00D37DA8" w:rsidRPr="00504FE1" w:rsidRDefault="00D37DA8" w:rsidP="00D37DA8">
            <w:pPr>
              <w:pStyle w:val="a6"/>
              <w:spacing w:line="480" w:lineRule="auto"/>
              <w:jc w:val="both"/>
              <w:rPr>
                <w:sz w:val="20"/>
              </w:rPr>
            </w:pPr>
            <w:r w:rsidRPr="00504FE1">
              <w:rPr>
                <w:sz w:val="20"/>
              </w:rPr>
              <w:t xml:space="preserve">Орловского района </w:t>
            </w:r>
          </w:p>
          <w:p w:rsidR="00D37DA8" w:rsidRPr="00504FE1" w:rsidRDefault="00D37DA8" w:rsidP="00D37DA8">
            <w:pPr>
              <w:pStyle w:val="a6"/>
              <w:spacing w:line="480" w:lineRule="auto"/>
              <w:jc w:val="both"/>
              <w:rPr>
                <w:sz w:val="20"/>
              </w:rPr>
            </w:pPr>
            <w:r w:rsidRPr="00504FE1">
              <w:rPr>
                <w:sz w:val="20"/>
              </w:rPr>
              <w:t xml:space="preserve"> _______________ Л.В. Фокина </w:t>
            </w:r>
          </w:p>
        </w:tc>
      </w:tr>
    </w:tbl>
    <w:p w:rsidR="00D37DA8" w:rsidRPr="00504FE1" w:rsidRDefault="00D37DA8" w:rsidP="00D37DA8">
      <w:pPr>
        <w:pStyle w:val="ConsPlusNormal"/>
        <w:jc w:val="both"/>
        <w:rPr>
          <w:rFonts w:ascii="Times New Roman" w:hAnsi="Times New Roman" w:cs="Times New Roman"/>
        </w:rPr>
      </w:pPr>
    </w:p>
    <w:p w:rsidR="00D37DA8" w:rsidRPr="00504FE1" w:rsidRDefault="00D37DA8" w:rsidP="00D37DA8">
      <w:pPr>
        <w:suppressAutoHyphens/>
        <w:ind w:left="360" w:right="267"/>
        <w:jc w:val="center"/>
        <w:rPr>
          <w:b/>
          <w:sz w:val="20"/>
          <w:szCs w:val="20"/>
          <w:lang w:eastAsia="ar-SA"/>
        </w:rPr>
      </w:pPr>
      <w:r w:rsidRPr="00504FE1">
        <w:rPr>
          <w:b/>
          <w:noProof/>
          <w:sz w:val="20"/>
          <w:szCs w:val="20"/>
        </w:rPr>
        <w:drawing>
          <wp:inline distT="0" distB="0" distL="0" distR="0" wp14:anchorId="5956B5FD" wp14:editId="6E9097A1">
            <wp:extent cx="409575" cy="5143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p>
    <w:p w:rsidR="00D37DA8" w:rsidRPr="00504FE1" w:rsidRDefault="00D37DA8" w:rsidP="00D37DA8">
      <w:pPr>
        <w:suppressAutoHyphens/>
        <w:ind w:left="360" w:right="267"/>
        <w:jc w:val="center"/>
        <w:rPr>
          <w:b/>
          <w:sz w:val="20"/>
          <w:szCs w:val="20"/>
          <w:lang w:eastAsia="ar-SA"/>
        </w:rPr>
      </w:pPr>
      <w:r w:rsidRPr="00504FE1">
        <w:rPr>
          <w:b/>
          <w:sz w:val="20"/>
          <w:szCs w:val="20"/>
          <w:lang w:eastAsia="ar-SA"/>
        </w:rPr>
        <w:t>ДУМА ОРЛОВСКОГО МУНИЦИПАЛЬНОГО ОКРУГА</w:t>
      </w:r>
    </w:p>
    <w:p w:rsidR="00D37DA8" w:rsidRPr="00504FE1" w:rsidRDefault="00D37DA8" w:rsidP="00D37DA8">
      <w:pPr>
        <w:suppressAutoHyphens/>
        <w:ind w:left="360" w:right="267"/>
        <w:jc w:val="center"/>
        <w:rPr>
          <w:b/>
          <w:sz w:val="20"/>
          <w:szCs w:val="20"/>
          <w:lang w:eastAsia="ar-SA"/>
        </w:rPr>
      </w:pPr>
      <w:r w:rsidRPr="00504FE1">
        <w:rPr>
          <w:b/>
          <w:sz w:val="20"/>
          <w:szCs w:val="20"/>
          <w:lang w:eastAsia="ar-SA"/>
        </w:rPr>
        <w:t>КИРОВСКОЙ ОБЛАСТИ</w:t>
      </w:r>
    </w:p>
    <w:p w:rsidR="00D37DA8" w:rsidRPr="00504FE1" w:rsidRDefault="00D37DA8" w:rsidP="00D37DA8">
      <w:pPr>
        <w:suppressAutoHyphens/>
        <w:spacing w:after="60"/>
        <w:jc w:val="center"/>
        <w:outlineLvl w:val="1"/>
        <w:rPr>
          <w:b/>
          <w:sz w:val="20"/>
          <w:szCs w:val="20"/>
          <w:lang w:eastAsia="ar-SA"/>
        </w:rPr>
      </w:pPr>
      <w:r w:rsidRPr="00504FE1">
        <w:rPr>
          <w:b/>
          <w:sz w:val="20"/>
          <w:szCs w:val="20"/>
          <w:lang w:eastAsia="ar-SA"/>
        </w:rPr>
        <w:t>ПЕРВОГО СОЗЫВА</w:t>
      </w:r>
    </w:p>
    <w:p w:rsidR="00D37DA8" w:rsidRPr="00504FE1" w:rsidRDefault="00D37DA8" w:rsidP="00D37DA8">
      <w:pPr>
        <w:suppressAutoHyphens/>
        <w:jc w:val="center"/>
        <w:rPr>
          <w:b/>
          <w:sz w:val="20"/>
          <w:szCs w:val="20"/>
          <w:lang w:eastAsia="ar-SA"/>
        </w:rPr>
      </w:pPr>
    </w:p>
    <w:p w:rsidR="00D37DA8" w:rsidRPr="00504FE1" w:rsidRDefault="00D37DA8" w:rsidP="00D37DA8">
      <w:pPr>
        <w:suppressAutoHyphens/>
        <w:jc w:val="center"/>
        <w:rPr>
          <w:b/>
          <w:sz w:val="20"/>
          <w:szCs w:val="20"/>
          <w:lang w:eastAsia="ar-SA"/>
        </w:rPr>
      </w:pPr>
      <w:r w:rsidRPr="00504FE1">
        <w:rPr>
          <w:b/>
          <w:sz w:val="20"/>
          <w:szCs w:val="20"/>
          <w:lang w:eastAsia="ar-SA"/>
        </w:rPr>
        <w:t>РЕШЕНИЕ</w:t>
      </w:r>
    </w:p>
    <w:p w:rsidR="00D37DA8" w:rsidRPr="00504FE1" w:rsidRDefault="00D37DA8" w:rsidP="00D37DA8">
      <w:pPr>
        <w:suppressAutoHyphens/>
        <w:rPr>
          <w:sz w:val="20"/>
          <w:szCs w:val="20"/>
          <w:lang w:eastAsia="ar-SA"/>
        </w:rPr>
      </w:pPr>
    </w:p>
    <w:p w:rsidR="00D37DA8" w:rsidRPr="00504FE1" w:rsidRDefault="00D37DA8" w:rsidP="00D37DA8">
      <w:pPr>
        <w:suppressAutoHyphens/>
        <w:ind w:left="360"/>
        <w:rPr>
          <w:sz w:val="20"/>
          <w:szCs w:val="20"/>
          <w:lang w:eastAsia="ar-SA"/>
        </w:rPr>
      </w:pPr>
      <w:r w:rsidRPr="00504FE1">
        <w:rPr>
          <w:sz w:val="20"/>
          <w:szCs w:val="20"/>
          <w:lang w:eastAsia="ar-SA"/>
        </w:rPr>
        <w:t>_____________</w:t>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t xml:space="preserve">                              № _________</w:t>
      </w:r>
    </w:p>
    <w:p w:rsidR="00D37DA8" w:rsidRPr="00504FE1" w:rsidRDefault="00D37DA8" w:rsidP="00D37DA8">
      <w:pPr>
        <w:suppressAutoHyphens/>
        <w:jc w:val="center"/>
        <w:rPr>
          <w:sz w:val="20"/>
          <w:szCs w:val="20"/>
          <w:lang w:eastAsia="ar-SA"/>
        </w:rPr>
      </w:pPr>
      <w:r w:rsidRPr="00504FE1">
        <w:rPr>
          <w:sz w:val="20"/>
          <w:szCs w:val="20"/>
          <w:lang w:eastAsia="ar-SA"/>
        </w:rPr>
        <w:t xml:space="preserve">   г. Орлов</w:t>
      </w:r>
    </w:p>
    <w:p w:rsidR="00D37DA8" w:rsidRPr="00504FE1" w:rsidRDefault="00D37DA8" w:rsidP="00D37DA8">
      <w:pPr>
        <w:ind w:firstLine="709"/>
        <w:jc w:val="center"/>
        <w:rPr>
          <w:rFonts w:eastAsia="Calibri"/>
          <w:sz w:val="20"/>
          <w:szCs w:val="20"/>
          <w:lang w:eastAsia="en-US"/>
        </w:rPr>
      </w:pPr>
    </w:p>
    <w:p w:rsidR="00D37DA8" w:rsidRPr="00504FE1" w:rsidRDefault="00D37DA8" w:rsidP="00D37DA8">
      <w:pPr>
        <w:ind w:left="567" w:right="426"/>
        <w:jc w:val="center"/>
        <w:rPr>
          <w:rFonts w:eastAsia="Calibri"/>
          <w:b/>
          <w:sz w:val="20"/>
          <w:szCs w:val="20"/>
        </w:rPr>
      </w:pPr>
      <w:r w:rsidRPr="00504FE1">
        <w:rPr>
          <w:rFonts w:eastAsia="Calibri"/>
          <w:b/>
          <w:sz w:val="20"/>
          <w:szCs w:val="20"/>
        </w:rPr>
        <w:t>Об утверждении правил благоустройства территории муниципального образования Орловский муниципальный округ Кировской области</w:t>
      </w:r>
    </w:p>
    <w:p w:rsidR="00D37DA8" w:rsidRPr="00504FE1" w:rsidRDefault="00D37DA8" w:rsidP="00D37DA8">
      <w:pPr>
        <w:ind w:firstLine="709"/>
        <w:jc w:val="center"/>
        <w:rPr>
          <w:rFonts w:eastAsia="Calibri"/>
          <w:b/>
          <w:sz w:val="20"/>
          <w:szCs w:val="20"/>
        </w:rPr>
      </w:pPr>
    </w:p>
    <w:p w:rsidR="00D37DA8" w:rsidRPr="00504FE1" w:rsidRDefault="00D37DA8" w:rsidP="00D37DA8">
      <w:pPr>
        <w:ind w:firstLine="709"/>
        <w:jc w:val="both"/>
        <w:rPr>
          <w:rFonts w:eastAsiaTheme="minorHAnsi"/>
          <w:sz w:val="20"/>
          <w:szCs w:val="20"/>
        </w:rPr>
      </w:pPr>
      <w:r w:rsidRPr="00504FE1">
        <w:rPr>
          <w:sz w:val="20"/>
          <w:szCs w:val="20"/>
        </w:rPr>
        <w:t>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Орловский муниципальный округ Кировской области, Дума Орловского муниципального округа РЕШИЛА:</w:t>
      </w:r>
    </w:p>
    <w:p w:rsidR="00D37DA8" w:rsidRPr="00504FE1" w:rsidRDefault="00D37DA8" w:rsidP="00D37DA8">
      <w:pPr>
        <w:pStyle w:val="ac"/>
        <w:numPr>
          <w:ilvl w:val="0"/>
          <w:numId w:val="2"/>
        </w:numPr>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lastRenderedPageBreak/>
        <w:t xml:space="preserve">Утвердить правила благоустройства территории муниципального образования Орловский муниципальный округ Кировской области согласно приложению. </w:t>
      </w:r>
    </w:p>
    <w:p w:rsidR="00D37DA8" w:rsidRPr="00504FE1" w:rsidRDefault="00D37DA8" w:rsidP="00D37DA8">
      <w:pPr>
        <w:pStyle w:val="ac"/>
        <w:numPr>
          <w:ilvl w:val="0"/>
          <w:numId w:val="2"/>
        </w:numPr>
        <w:autoSpaceDE w:val="0"/>
        <w:autoSpaceDN w:val="0"/>
        <w:adjustRightInd w:val="0"/>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t>Признать утратившими силу:</w:t>
      </w:r>
    </w:p>
    <w:p w:rsidR="00D37DA8" w:rsidRPr="00504FE1" w:rsidRDefault="00D37DA8" w:rsidP="00D37DA8">
      <w:pPr>
        <w:pStyle w:val="ac"/>
        <w:numPr>
          <w:ilvl w:val="1"/>
          <w:numId w:val="2"/>
        </w:numPr>
        <w:autoSpaceDE w:val="0"/>
        <w:autoSpaceDN w:val="0"/>
        <w:adjustRightInd w:val="0"/>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t>Решение Орловской городской Думы Орловского района Кировской области от 28.04.2025 № 38/144 «Об утверждении Правил благоустройства территории муниципального образования Орловское городское поселение Орловского района Кировской области»;</w:t>
      </w:r>
    </w:p>
    <w:p w:rsidR="00D37DA8" w:rsidRPr="00504FE1" w:rsidRDefault="00D37DA8" w:rsidP="00D37DA8">
      <w:pPr>
        <w:pStyle w:val="ac"/>
        <w:numPr>
          <w:ilvl w:val="1"/>
          <w:numId w:val="2"/>
        </w:numPr>
        <w:autoSpaceDE w:val="0"/>
        <w:autoSpaceDN w:val="0"/>
        <w:adjustRightInd w:val="0"/>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t>Решение Орловской сельской Думы Орловского района Кировской области от 27.10.2022 № 8/52 «Об утверждении правил благоустройства муниципального образования Орловское сельское поселение Орловского района Кировской области».</w:t>
      </w:r>
    </w:p>
    <w:p w:rsidR="00D37DA8" w:rsidRPr="00504FE1" w:rsidRDefault="00D37DA8" w:rsidP="00D37DA8">
      <w:pPr>
        <w:pStyle w:val="ac"/>
        <w:numPr>
          <w:ilvl w:val="0"/>
          <w:numId w:val="2"/>
        </w:numPr>
        <w:autoSpaceDE w:val="0"/>
        <w:autoSpaceDN w:val="0"/>
        <w:adjustRightInd w:val="0"/>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37DA8" w:rsidRPr="00504FE1" w:rsidRDefault="00D37DA8" w:rsidP="00D37DA8">
      <w:pPr>
        <w:pStyle w:val="ac"/>
        <w:numPr>
          <w:ilvl w:val="0"/>
          <w:numId w:val="2"/>
        </w:numPr>
        <w:autoSpaceDE w:val="0"/>
        <w:autoSpaceDN w:val="0"/>
        <w:adjustRightInd w:val="0"/>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rPr>
        <w:t>Решение вступает в силу с момента опубликования.</w:t>
      </w:r>
    </w:p>
    <w:p w:rsidR="00D37DA8" w:rsidRPr="00504FE1" w:rsidRDefault="00D37DA8" w:rsidP="00D37DA8">
      <w:pPr>
        <w:autoSpaceDE w:val="0"/>
        <w:autoSpaceDN w:val="0"/>
        <w:adjustRightInd w:val="0"/>
        <w:ind w:firstLine="709"/>
        <w:jc w:val="both"/>
        <w:rPr>
          <w:sz w:val="20"/>
          <w:szCs w:val="20"/>
        </w:rPr>
      </w:pPr>
    </w:p>
    <w:p w:rsidR="00D37DA8" w:rsidRPr="00504FE1" w:rsidRDefault="00D37DA8" w:rsidP="00D37DA8">
      <w:pPr>
        <w:autoSpaceDE w:val="0"/>
        <w:autoSpaceDN w:val="0"/>
        <w:adjustRightInd w:val="0"/>
        <w:ind w:firstLine="709"/>
        <w:jc w:val="both"/>
        <w:rPr>
          <w:sz w:val="20"/>
          <w:szCs w:val="20"/>
        </w:rPr>
      </w:pPr>
    </w:p>
    <w:tbl>
      <w:tblPr>
        <w:tblpPr w:leftFromText="180" w:rightFromText="180" w:bottomFromText="160" w:vertAnchor="text" w:horzAnchor="margin" w:tblpY="2"/>
        <w:tblW w:w="0" w:type="auto"/>
        <w:tblLook w:val="04A0" w:firstRow="1" w:lastRow="0" w:firstColumn="1" w:lastColumn="0" w:noHBand="0" w:noVBand="1"/>
      </w:tblPr>
      <w:tblGrid>
        <w:gridCol w:w="4927"/>
        <w:gridCol w:w="4928"/>
      </w:tblGrid>
      <w:tr w:rsidR="00D37DA8" w:rsidRPr="00504FE1" w:rsidTr="00D37DA8">
        <w:tc>
          <w:tcPr>
            <w:tcW w:w="4927" w:type="dxa"/>
            <w:hideMark/>
          </w:tcPr>
          <w:p w:rsidR="00D37DA8" w:rsidRPr="00504FE1" w:rsidRDefault="00D37DA8">
            <w:pPr>
              <w:pStyle w:val="a6"/>
              <w:spacing w:line="256" w:lineRule="auto"/>
              <w:jc w:val="left"/>
              <w:rPr>
                <w:sz w:val="20"/>
              </w:rPr>
            </w:pPr>
            <w:r w:rsidRPr="00504FE1">
              <w:rPr>
                <w:sz w:val="20"/>
              </w:rPr>
              <w:t>Председатель</w:t>
            </w:r>
          </w:p>
          <w:p w:rsidR="00D37DA8" w:rsidRPr="00504FE1" w:rsidRDefault="00D37DA8">
            <w:pPr>
              <w:pStyle w:val="a6"/>
              <w:spacing w:line="256" w:lineRule="auto"/>
              <w:jc w:val="left"/>
              <w:rPr>
                <w:sz w:val="20"/>
              </w:rPr>
            </w:pPr>
            <w:r w:rsidRPr="00504FE1">
              <w:rPr>
                <w:sz w:val="20"/>
              </w:rPr>
              <w:t xml:space="preserve">Думы Орловского </w:t>
            </w:r>
          </w:p>
          <w:p w:rsidR="00D37DA8" w:rsidRPr="00504FE1" w:rsidRDefault="00D37DA8">
            <w:pPr>
              <w:pStyle w:val="a6"/>
              <w:spacing w:line="256" w:lineRule="auto"/>
              <w:jc w:val="left"/>
              <w:rPr>
                <w:sz w:val="20"/>
              </w:rPr>
            </w:pPr>
            <w:r w:rsidRPr="00504FE1">
              <w:rPr>
                <w:sz w:val="20"/>
              </w:rPr>
              <w:t>муниципального округа</w:t>
            </w:r>
          </w:p>
          <w:p w:rsidR="00D37DA8" w:rsidRPr="00504FE1" w:rsidRDefault="00D37DA8">
            <w:pPr>
              <w:pStyle w:val="a6"/>
              <w:spacing w:line="256" w:lineRule="auto"/>
              <w:jc w:val="both"/>
              <w:rPr>
                <w:i/>
                <w:sz w:val="20"/>
              </w:rPr>
            </w:pPr>
            <w:r w:rsidRPr="00504FE1">
              <w:rPr>
                <w:sz w:val="20"/>
              </w:rPr>
              <w:t>_______________ Т.В. Хохлова</w:t>
            </w:r>
          </w:p>
        </w:tc>
        <w:tc>
          <w:tcPr>
            <w:tcW w:w="4928" w:type="dxa"/>
          </w:tcPr>
          <w:p w:rsidR="00D37DA8" w:rsidRPr="00504FE1" w:rsidRDefault="00D37DA8">
            <w:pPr>
              <w:pStyle w:val="a6"/>
              <w:spacing w:line="256" w:lineRule="auto"/>
              <w:jc w:val="both"/>
              <w:rPr>
                <w:sz w:val="20"/>
              </w:rPr>
            </w:pPr>
          </w:p>
          <w:p w:rsidR="00D37DA8" w:rsidRPr="00504FE1" w:rsidRDefault="00D37DA8">
            <w:pPr>
              <w:pStyle w:val="a6"/>
              <w:spacing w:line="256" w:lineRule="auto"/>
              <w:jc w:val="both"/>
              <w:rPr>
                <w:sz w:val="20"/>
              </w:rPr>
            </w:pPr>
            <w:r w:rsidRPr="00504FE1">
              <w:rPr>
                <w:sz w:val="20"/>
              </w:rPr>
              <w:t xml:space="preserve">Глава </w:t>
            </w:r>
          </w:p>
          <w:p w:rsidR="00D37DA8" w:rsidRPr="00504FE1" w:rsidRDefault="00D37DA8">
            <w:pPr>
              <w:pStyle w:val="a6"/>
              <w:spacing w:line="256" w:lineRule="auto"/>
              <w:jc w:val="both"/>
              <w:rPr>
                <w:sz w:val="20"/>
              </w:rPr>
            </w:pPr>
            <w:r w:rsidRPr="00504FE1">
              <w:rPr>
                <w:sz w:val="20"/>
              </w:rPr>
              <w:t xml:space="preserve">Орловского муниципального округа </w:t>
            </w:r>
          </w:p>
          <w:p w:rsidR="00D37DA8" w:rsidRPr="00504FE1" w:rsidRDefault="00D37DA8">
            <w:pPr>
              <w:pStyle w:val="a6"/>
              <w:spacing w:line="256" w:lineRule="auto"/>
              <w:jc w:val="both"/>
              <w:rPr>
                <w:sz w:val="20"/>
              </w:rPr>
            </w:pPr>
            <w:r w:rsidRPr="00504FE1">
              <w:rPr>
                <w:sz w:val="20"/>
              </w:rPr>
              <w:t xml:space="preserve"> ______________ Л.В. Фокина</w:t>
            </w:r>
          </w:p>
        </w:tc>
      </w:tr>
    </w:tbl>
    <w:p w:rsidR="00D37DA8" w:rsidRPr="00504FE1" w:rsidRDefault="00D37DA8" w:rsidP="00D37DA8">
      <w:pPr>
        <w:autoSpaceDE w:val="0"/>
        <w:autoSpaceDN w:val="0"/>
        <w:adjustRightInd w:val="0"/>
        <w:ind w:left="4536"/>
        <w:jc w:val="both"/>
        <w:outlineLvl w:val="0"/>
        <w:rPr>
          <w:bCs/>
          <w:sz w:val="20"/>
          <w:szCs w:val="20"/>
          <w:lang w:eastAsia="en-US"/>
        </w:rPr>
      </w:pPr>
    </w:p>
    <w:p w:rsidR="00D37DA8" w:rsidRPr="00504FE1" w:rsidRDefault="00D37DA8" w:rsidP="00D37DA8">
      <w:pPr>
        <w:rPr>
          <w:bCs/>
          <w:sz w:val="20"/>
          <w:szCs w:val="20"/>
        </w:rPr>
      </w:pPr>
      <w:r w:rsidRPr="00504FE1">
        <w:rPr>
          <w:bCs/>
          <w:sz w:val="20"/>
          <w:szCs w:val="20"/>
        </w:rPr>
        <w:br w:type="page"/>
      </w:r>
    </w:p>
    <w:p w:rsidR="00D37DA8" w:rsidRPr="00504FE1" w:rsidRDefault="00D37DA8" w:rsidP="00D37DA8">
      <w:pPr>
        <w:autoSpaceDE w:val="0"/>
        <w:autoSpaceDN w:val="0"/>
        <w:adjustRightInd w:val="0"/>
        <w:ind w:left="4536"/>
        <w:jc w:val="both"/>
        <w:outlineLvl w:val="0"/>
        <w:rPr>
          <w:bCs/>
          <w:sz w:val="20"/>
          <w:szCs w:val="20"/>
        </w:rPr>
      </w:pPr>
      <w:r w:rsidRPr="00504FE1">
        <w:rPr>
          <w:bCs/>
          <w:sz w:val="20"/>
          <w:szCs w:val="20"/>
        </w:rPr>
        <w:lastRenderedPageBreak/>
        <w:t>Приложение</w:t>
      </w:r>
    </w:p>
    <w:p w:rsidR="00D37DA8" w:rsidRPr="00504FE1" w:rsidRDefault="00D37DA8" w:rsidP="00D37DA8">
      <w:pPr>
        <w:autoSpaceDE w:val="0"/>
        <w:autoSpaceDN w:val="0"/>
        <w:adjustRightInd w:val="0"/>
        <w:ind w:left="4536"/>
        <w:jc w:val="both"/>
        <w:rPr>
          <w:bCs/>
          <w:sz w:val="20"/>
          <w:szCs w:val="20"/>
        </w:rPr>
      </w:pPr>
    </w:p>
    <w:p w:rsidR="00D37DA8" w:rsidRPr="00504FE1" w:rsidRDefault="00D37DA8" w:rsidP="00D37DA8">
      <w:pPr>
        <w:autoSpaceDE w:val="0"/>
        <w:autoSpaceDN w:val="0"/>
        <w:adjustRightInd w:val="0"/>
        <w:ind w:left="4536"/>
        <w:jc w:val="both"/>
        <w:rPr>
          <w:bCs/>
          <w:sz w:val="20"/>
          <w:szCs w:val="20"/>
        </w:rPr>
      </w:pPr>
      <w:r w:rsidRPr="00504FE1">
        <w:rPr>
          <w:bCs/>
          <w:sz w:val="20"/>
          <w:szCs w:val="20"/>
        </w:rPr>
        <w:t xml:space="preserve">УТВЕРЖДЕНО </w:t>
      </w:r>
    </w:p>
    <w:p w:rsidR="00D37DA8" w:rsidRPr="00504FE1" w:rsidRDefault="00D37DA8" w:rsidP="00D37DA8">
      <w:pPr>
        <w:autoSpaceDE w:val="0"/>
        <w:autoSpaceDN w:val="0"/>
        <w:adjustRightInd w:val="0"/>
        <w:ind w:left="4536"/>
        <w:jc w:val="both"/>
        <w:rPr>
          <w:bCs/>
          <w:sz w:val="20"/>
          <w:szCs w:val="20"/>
        </w:rPr>
      </w:pPr>
    </w:p>
    <w:p w:rsidR="00D37DA8" w:rsidRPr="00504FE1" w:rsidRDefault="00D37DA8" w:rsidP="00D37DA8">
      <w:pPr>
        <w:autoSpaceDE w:val="0"/>
        <w:autoSpaceDN w:val="0"/>
        <w:adjustRightInd w:val="0"/>
        <w:ind w:left="4536"/>
        <w:jc w:val="both"/>
        <w:rPr>
          <w:bCs/>
          <w:sz w:val="20"/>
          <w:szCs w:val="20"/>
        </w:rPr>
      </w:pPr>
      <w:r w:rsidRPr="00504FE1">
        <w:rPr>
          <w:bCs/>
          <w:sz w:val="20"/>
          <w:szCs w:val="20"/>
        </w:rPr>
        <w:t xml:space="preserve">Решением Думы Орловского муниципального округа Кировской области от ________ </w:t>
      </w:r>
      <w:proofErr w:type="gramStart"/>
      <w:r w:rsidRPr="00504FE1">
        <w:rPr>
          <w:bCs/>
          <w:sz w:val="20"/>
          <w:szCs w:val="20"/>
        </w:rPr>
        <w:t>г</w:t>
      </w:r>
      <w:proofErr w:type="gramEnd"/>
      <w:r w:rsidRPr="00504FE1">
        <w:rPr>
          <w:bCs/>
          <w:sz w:val="20"/>
          <w:szCs w:val="20"/>
        </w:rPr>
        <w:t>. № ________</w:t>
      </w:r>
    </w:p>
    <w:p w:rsidR="00D37DA8" w:rsidRPr="00504FE1" w:rsidRDefault="00D37DA8" w:rsidP="00D37DA8">
      <w:pPr>
        <w:autoSpaceDE w:val="0"/>
        <w:autoSpaceDN w:val="0"/>
        <w:adjustRightInd w:val="0"/>
        <w:ind w:left="4536"/>
        <w:jc w:val="both"/>
        <w:rPr>
          <w:bCs/>
          <w:sz w:val="20"/>
          <w:szCs w:val="20"/>
        </w:rPr>
      </w:pPr>
    </w:p>
    <w:p w:rsidR="00D37DA8" w:rsidRPr="00504FE1" w:rsidRDefault="00D37DA8" w:rsidP="00D37DA8">
      <w:pPr>
        <w:autoSpaceDE w:val="0"/>
        <w:autoSpaceDN w:val="0"/>
        <w:adjustRightInd w:val="0"/>
        <w:jc w:val="center"/>
        <w:rPr>
          <w:b/>
          <w:bCs/>
          <w:sz w:val="20"/>
          <w:szCs w:val="20"/>
        </w:rPr>
      </w:pPr>
      <w:bookmarkStart w:id="4" w:name="Par31"/>
      <w:bookmarkEnd w:id="4"/>
    </w:p>
    <w:p w:rsidR="00D37DA8" w:rsidRPr="00504FE1" w:rsidRDefault="00D37DA8" w:rsidP="00D37DA8">
      <w:pPr>
        <w:pStyle w:val="af6"/>
        <w:spacing w:before="0" w:beforeAutospacing="0" w:after="0" w:afterAutospacing="0"/>
        <w:jc w:val="center"/>
        <w:rPr>
          <w:b/>
          <w:bCs/>
          <w:sz w:val="20"/>
          <w:szCs w:val="20"/>
        </w:rPr>
      </w:pPr>
      <w:r w:rsidRPr="00504FE1">
        <w:rPr>
          <w:b/>
          <w:bCs/>
          <w:sz w:val="20"/>
          <w:szCs w:val="20"/>
        </w:rPr>
        <w:t>Правила</w:t>
      </w:r>
    </w:p>
    <w:p w:rsidR="00D37DA8" w:rsidRPr="00504FE1" w:rsidRDefault="00D37DA8" w:rsidP="00D37DA8">
      <w:pPr>
        <w:pStyle w:val="af6"/>
        <w:spacing w:before="0" w:beforeAutospacing="0" w:after="0" w:afterAutospacing="0"/>
        <w:jc w:val="center"/>
        <w:rPr>
          <w:b/>
          <w:bCs/>
          <w:sz w:val="20"/>
          <w:szCs w:val="20"/>
        </w:rPr>
      </w:pPr>
      <w:r w:rsidRPr="00504FE1">
        <w:rPr>
          <w:b/>
          <w:bCs/>
          <w:sz w:val="20"/>
          <w:szCs w:val="20"/>
        </w:rPr>
        <w:t xml:space="preserve">благоустройства территории муниципального образования Орловский муниципальный округ Кировской области </w:t>
      </w:r>
    </w:p>
    <w:p w:rsidR="00D37DA8" w:rsidRPr="00504FE1" w:rsidRDefault="00D37DA8" w:rsidP="00D37DA8">
      <w:pPr>
        <w:pStyle w:val="af6"/>
        <w:spacing w:before="0" w:beforeAutospacing="0" w:after="0" w:afterAutospacing="0"/>
        <w:jc w:val="both"/>
        <w:rPr>
          <w:sz w:val="20"/>
          <w:szCs w:val="20"/>
        </w:rPr>
      </w:pPr>
      <w:r w:rsidRPr="00504FE1">
        <w:rPr>
          <w:sz w:val="20"/>
          <w:szCs w:val="20"/>
        </w:rPr>
        <w:t xml:space="preserve">  </w:t>
      </w:r>
    </w:p>
    <w:p w:rsidR="00D37DA8" w:rsidRPr="00504FE1" w:rsidRDefault="00D37DA8" w:rsidP="00D37DA8">
      <w:pPr>
        <w:pStyle w:val="ac"/>
        <w:widowControl w:val="0"/>
        <w:numPr>
          <w:ilvl w:val="0"/>
          <w:numId w:val="4"/>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Общие положения</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1"/>
          <w:numId w:val="4"/>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Правила благоустройства территории муниципального образования Орловский муниципальный округ Кировской области (далее - Правила) разработаны в соответствии с Федеральным законом от 20.03.2025 № 33-ФЗ «Об общих принципах организации местного самоуправления в единой системе публичной власти»,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РФ от 29.12.2021 N 1042/</w:t>
      </w:r>
      <w:proofErr w:type="spellStart"/>
      <w:proofErr w:type="gramStart"/>
      <w:r w:rsidRPr="00504FE1">
        <w:rPr>
          <w:rFonts w:ascii="Times New Roman" w:eastAsia="Times New Roman" w:hAnsi="Times New Roman"/>
          <w:sz w:val="20"/>
          <w:szCs w:val="20"/>
          <w:lang w:eastAsia="ru-RU"/>
        </w:rPr>
        <w:t>пр</w:t>
      </w:r>
      <w:proofErr w:type="spellEnd"/>
      <w:proofErr w:type="gramEnd"/>
      <w:r w:rsidRPr="00504FE1">
        <w:rPr>
          <w:rFonts w:ascii="Times New Roman" w:eastAsia="Times New Roman" w:hAnsi="Times New Roman"/>
          <w:sz w:val="20"/>
          <w:szCs w:val="20"/>
          <w:lang w:eastAsia="ru-RU"/>
        </w:rPr>
        <w:t xml:space="preserve"> «Об утверждении методических </w:t>
      </w:r>
      <w:proofErr w:type="gramStart"/>
      <w:r w:rsidRPr="00504FE1">
        <w:rPr>
          <w:rFonts w:ascii="Times New Roman" w:eastAsia="Times New Roman" w:hAnsi="Times New Roman"/>
          <w:sz w:val="20"/>
          <w:szCs w:val="20"/>
          <w:lang w:eastAsia="ru-RU"/>
        </w:rPr>
        <w:t>рекомендаций по разработке норм и правил по благоустройству территорий муниципальных образований», действующими нормативными правовыми актами (техническими нормами, инструкциями, стандартами и правилами (СНиП, СанПиН, ГОСТ)) и другой нормативно-правовой базой в целях формирования безопасной, комфортной и привлекательной городской (сельской)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муниципальном округе и определяющих комфортность</w:t>
      </w:r>
      <w:proofErr w:type="gramEnd"/>
      <w:r w:rsidRPr="00504FE1">
        <w:rPr>
          <w:rFonts w:ascii="Times New Roman" w:eastAsia="Times New Roman" w:hAnsi="Times New Roman"/>
          <w:sz w:val="20"/>
          <w:szCs w:val="20"/>
          <w:lang w:eastAsia="ru-RU"/>
        </w:rPr>
        <w:t xml:space="preserve"> проживания на такой территории.</w:t>
      </w:r>
    </w:p>
    <w:p w:rsidR="00D37DA8" w:rsidRPr="00504FE1" w:rsidRDefault="00D37DA8" w:rsidP="00D37DA8">
      <w:pPr>
        <w:pStyle w:val="ac"/>
        <w:widowControl w:val="0"/>
        <w:numPr>
          <w:ilvl w:val="1"/>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Правила благоустройства территории муниципального образования Орловский муниципальный округ Кировской области (далее - муниципальный округ) устанавливают единые и обязательные для исполнения требования в сфере благоустройства, определяют порядок и требования по содержанию и уборке территории муниципального округа, в том числе по сезонам года, порядок содержания зеленых насаждений, определяют порядок выполнения работ по ремонту и окраске фасадов зданий, порядок сбора и вывоза твердых коммунальных</w:t>
      </w:r>
      <w:proofErr w:type="gramEnd"/>
      <w:r w:rsidRPr="00504FE1">
        <w:rPr>
          <w:rFonts w:ascii="Times New Roman" w:eastAsia="Times New Roman" w:hAnsi="Times New Roman"/>
          <w:sz w:val="20"/>
          <w:szCs w:val="20"/>
          <w:lang w:eastAsia="ru-RU"/>
        </w:rPr>
        <w:t xml:space="preserve"> отходов, эксплуатации дорог, освещения территории, доступности среды территории, праздничного оформления территории, содержания мест погребения, а также предусматривают ответственность за нарушение настоящих Правил.</w:t>
      </w:r>
    </w:p>
    <w:p w:rsidR="00D37DA8" w:rsidRPr="00504FE1" w:rsidRDefault="00D37DA8" w:rsidP="00D37DA8">
      <w:pPr>
        <w:pStyle w:val="ac"/>
        <w:widowControl w:val="0"/>
        <w:numPr>
          <w:ilvl w:val="1"/>
          <w:numId w:val="4"/>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 Данную деятельность осуществляет администрация округа и территориальные отделы, физические и юридические лица, индивидуальные предприниматели.</w:t>
      </w:r>
    </w:p>
    <w:p w:rsidR="00D37DA8" w:rsidRPr="00504FE1" w:rsidRDefault="00D37DA8" w:rsidP="00D37DA8">
      <w:pPr>
        <w:pStyle w:val="ac"/>
        <w:widowControl w:val="0"/>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Под проектной документацией по благоустройству территорий понимается пакет документов,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основываются на результатах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D37DA8" w:rsidRPr="00504FE1" w:rsidRDefault="00D37DA8" w:rsidP="00D37DA8">
      <w:pPr>
        <w:pStyle w:val="ac"/>
        <w:widowControl w:val="0"/>
        <w:numPr>
          <w:ilvl w:val="0"/>
          <w:numId w:val="4"/>
        </w:numPr>
        <w:autoSpaceDE w:val="0"/>
        <w:autoSpaceDN w:val="0"/>
        <w:spacing w:before="240" w:after="0" w:line="240" w:lineRule="auto"/>
        <w:jc w:val="center"/>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Основные понятия</w:t>
      </w:r>
    </w:p>
    <w:p w:rsidR="00D37DA8" w:rsidRPr="00504FE1" w:rsidRDefault="00D37DA8" w:rsidP="00D37DA8">
      <w:pPr>
        <w:pStyle w:val="ac"/>
        <w:widowControl w:val="0"/>
        <w:autoSpaceDE w:val="0"/>
        <w:autoSpaceDN w:val="0"/>
        <w:spacing w:before="240" w:after="0" w:line="240" w:lineRule="auto"/>
        <w:ind w:left="567"/>
        <w:jc w:val="both"/>
        <w:rPr>
          <w:rFonts w:ascii="Times New Roman" w:eastAsia="Times New Roman" w:hAnsi="Times New Roman"/>
          <w:sz w:val="20"/>
          <w:szCs w:val="20"/>
          <w:lang w:eastAsia="ru-RU"/>
        </w:rPr>
      </w:pPr>
    </w:p>
    <w:p w:rsidR="00D37DA8" w:rsidRPr="00504FE1" w:rsidRDefault="00D37DA8" w:rsidP="00D37DA8">
      <w:pPr>
        <w:pStyle w:val="ac"/>
        <w:widowControl w:val="0"/>
        <w:numPr>
          <w:ilvl w:val="1"/>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настоящих Правилах благоустройства применяются следующие термины с соответствующими определениями:</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Витрина - застекленные стены зданий, которые предназначены для выставления на просмотр товаров и иных объектов.</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Входная группа - набор конструкций, который образуют единую законченную композицию для </w:t>
      </w:r>
      <w:proofErr w:type="gramStart"/>
      <w:r w:rsidRPr="00504FE1">
        <w:rPr>
          <w:rFonts w:ascii="Times New Roman" w:eastAsia="Times New Roman" w:hAnsi="Times New Roman"/>
          <w:sz w:val="20"/>
          <w:szCs w:val="20"/>
          <w:lang w:eastAsia="ru-RU"/>
        </w:rPr>
        <w:t>создания</w:t>
      </w:r>
      <w:proofErr w:type="gramEnd"/>
      <w:r w:rsidRPr="00504FE1">
        <w:rPr>
          <w:rFonts w:ascii="Times New Roman" w:eastAsia="Times New Roman" w:hAnsi="Times New Roman"/>
          <w:sz w:val="20"/>
          <w:szCs w:val="20"/>
          <w:lang w:eastAsia="ru-RU"/>
        </w:rPr>
        <w:t xml:space="preserve"> оформленного в едином стилистическом решении дверного проема здания.</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Вывеска - информационная конструкция, размещаемая на здании, сооружении и не содержащая сведений рекламного характера.</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Единая горизонтальная ось - это условная прямая линия, относительно которой располагаются вывески. Определяется как половина расстояния между верхним и нижним архитектурным элементом (окна, </w:t>
      </w:r>
      <w:r w:rsidRPr="00504FE1">
        <w:rPr>
          <w:rFonts w:ascii="Times New Roman" w:eastAsia="Times New Roman" w:hAnsi="Times New Roman"/>
          <w:sz w:val="20"/>
          <w:szCs w:val="20"/>
          <w:lang w:eastAsia="ru-RU"/>
        </w:rPr>
        <w:lastRenderedPageBreak/>
        <w:t>наличники, карниз, фриз и др.), выделяющимся (западающим, выступающим) из плоскости стены в границах первого и второго этажей.</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Землеотвод - это совокупность процедур по установлению участка на местности, определению его границ с целью его передачи в безвозмездное пользование, либо аренду.</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Информационная табличка - средство визуальной коммуникации, располагается непосредственно у входа в здание.</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Контейнерное озеленение - это благоустройство территории путем добавления горшков и контейнеров с декоративными растениями, которые могут быть как однолетними, так и многолетними, на территориях, покрытых мощением или иными видами твердых покрытий, в целях украшения, озеленения территорий и придания им стилевой направленности.</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территории муниципального образования и определяющих комфортность проживания на этой территории. В целях настоящего документа понятие "городская среда" применяется ко всем населенным пунктам Орловского муниципального округа.</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категорий, установленной для ремонтируемой дороги, без</w:t>
      </w:r>
      <w:proofErr w:type="gramEnd"/>
      <w:r w:rsidRPr="00504FE1">
        <w:rPr>
          <w:rFonts w:ascii="Times New Roman" w:eastAsia="Times New Roman" w:hAnsi="Times New Roman"/>
          <w:sz w:val="20"/>
          <w:szCs w:val="20"/>
          <w:lang w:eastAsia="ru-RU"/>
        </w:rPr>
        <w:t xml:space="preserve"> увеличения ширины земляного полотна на основании протяжении дороги.</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Качество городской среды - комплексная характеристика территор</w:t>
      </w:r>
      <w:proofErr w:type="gramStart"/>
      <w:r w:rsidRPr="00504FE1">
        <w:rPr>
          <w:rFonts w:ascii="Times New Roman" w:eastAsia="Times New Roman" w:hAnsi="Times New Roman"/>
          <w:sz w:val="20"/>
          <w:szCs w:val="20"/>
          <w:lang w:eastAsia="ru-RU"/>
        </w:rPr>
        <w:t>ии и ее</w:t>
      </w:r>
      <w:proofErr w:type="gramEnd"/>
      <w:r w:rsidRPr="00504FE1">
        <w:rPr>
          <w:rFonts w:ascii="Times New Roman" w:eastAsia="Times New Roman" w:hAnsi="Times New Roman"/>
          <w:sz w:val="20"/>
          <w:szCs w:val="20"/>
          <w:lang w:eastAsia="ru-RU"/>
        </w:rPr>
        <w:t xml:space="preserve"> частей, определяющая уровень комфорта повседневной жизни для различных слоев населения.</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Комплексное развитие территорий - совокупность мероприятий, выполняемых в соответствии с утвержденной документацией по планировке территорий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Консольная конструкция (панель-кронштейн) - конструкция вывесок, располагаемая перпендикулярно к поверхности фасадов зданий, сооружений и (или) их конструктивных элементов, устанавливается горизонтально или вертикально.</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Критерии качества городской среды - количественные и поддающиеся измерению характеристики материальных и нематериальных элементов городской среды.</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ограниченными (временно или постоянно) возможностями здоровья, люди с детскими колясками и т.п.).</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Маркиза - конструкция, представляющая собой легкий навес. Крепится к стене здания над окном или дверным проемом.</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Настенная конструкция - конструкция вывесок, располагаемая параллельно к поверхности фасадов зданий, сооружений и (или) их конструктивных элементов непосредственно на плоскости фасада здания, сооружения.</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Некапитальные нестационарные объекты - это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объекты мелкой розничной торговли, бытового обслуживания, питания, рекламные конструкции, металлические сборные железобетонные гаражные боксы, остановочные павильоны, передвижные биотуалеты, пр.).</w:t>
      </w:r>
      <w:proofErr w:type="gramEnd"/>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территорий в целях повышения качества жизни населения и привлекательности территории.</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Общественные пространства - это территории общего пользования, свободные от транспорта и предназначенные для использования неограниченным кругом лиц в целях досуга и свободного доступа к объектам общественного назначения.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Остановочный пункт общественного пассажирского транспорта - сооружение, предназначенное для организации ожидания, высадки и посадки пассажиров маршрутных транспортных средств, оборудованное на дорогах с регулярным движением маршрутных транспортных средств в местах промежуточных остановок на маршруте следования.</w:t>
      </w:r>
    </w:p>
    <w:p w:rsidR="00D37DA8" w:rsidRPr="00504FE1" w:rsidRDefault="00D37DA8" w:rsidP="00D37DA8">
      <w:pPr>
        <w:pStyle w:val="ac"/>
        <w:widowControl w:val="0"/>
        <w:numPr>
          <w:ilvl w:val="2"/>
          <w:numId w:val="4"/>
        </w:numPr>
        <w:autoSpaceDE w:val="0"/>
        <w:autoSpaceDN w:val="0"/>
        <w:spacing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lastRenderedPageBreak/>
        <w:t>Объекты благоустройства территории - территории различного функционального назначения, на которых осуществляется деятельность по благоустройству в том числе:</w:t>
      </w:r>
    </w:p>
    <w:p w:rsidR="00D37DA8" w:rsidRPr="00504FE1" w:rsidRDefault="00D37DA8" w:rsidP="00D37DA8">
      <w:pPr>
        <w:widowControl w:val="0"/>
        <w:autoSpaceDE w:val="0"/>
        <w:autoSpaceDN w:val="0"/>
        <w:ind w:firstLine="540"/>
        <w:jc w:val="both"/>
        <w:rPr>
          <w:sz w:val="20"/>
          <w:szCs w:val="20"/>
        </w:rPr>
      </w:pPr>
      <w:r w:rsidRPr="00504FE1">
        <w:rPr>
          <w:sz w:val="20"/>
          <w:szCs w:val="20"/>
        </w:rPr>
        <w:t>- районы, кварталы, элементы планировочной структуры населенного пункта;</w:t>
      </w:r>
    </w:p>
    <w:p w:rsidR="00D37DA8" w:rsidRPr="00504FE1" w:rsidRDefault="00D37DA8" w:rsidP="00D37DA8">
      <w:pPr>
        <w:widowControl w:val="0"/>
        <w:autoSpaceDE w:val="0"/>
        <w:autoSpaceDN w:val="0"/>
        <w:ind w:firstLine="540"/>
        <w:jc w:val="both"/>
        <w:rPr>
          <w:sz w:val="20"/>
          <w:szCs w:val="20"/>
        </w:rPr>
      </w:pPr>
      <w:r w:rsidRPr="00504FE1">
        <w:rPr>
          <w:sz w:val="20"/>
          <w:szCs w:val="20"/>
        </w:rPr>
        <w:t>- площади, улицы, проезды, береговые полосы водных объектов общего пользования, скверы, бульвары, парки;</w:t>
      </w:r>
    </w:p>
    <w:p w:rsidR="00D37DA8" w:rsidRPr="00504FE1" w:rsidRDefault="00D37DA8" w:rsidP="00D37DA8">
      <w:pPr>
        <w:widowControl w:val="0"/>
        <w:autoSpaceDE w:val="0"/>
        <w:autoSpaceDN w:val="0"/>
        <w:ind w:firstLine="540"/>
        <w:jc w:val="both"/>
        <w:rPr>
          <w:sz w:val="20"/>
          <w:szCs w:val="20"/>
        </w:rPr>
      </w:pPr>
      <w:r w:rsidRPr="00504FE1">
        <w:rPr>
          <w:sz w:val="20"/>
          <w:szCs w:val="20"/>
        </w:rPr>
        <w:t>- территории, прилегающие к многоквартирным домам, с расположенными на них объектами, предназначенными для обслуживания и эксплуатации таких домов (парковки, тротуары и автомобильные дороги, включая автомобильные дороги, образующие проезды к территориям, прилегающим к многоквартирным домам (далее - дворовые территории));</w:t>
      </w:r>
    </w:p>
    <w:p w:rsidR="00D37DA8" w:rsidRPr="00504FE1" w:rsidRDefault="00D37DA8" w:rsidP="00D37DA8">
      <w:pPr>
        <w:widowControl w:val="0"/>
        <w:autoSpaceDE w:val="0"/>
        <w:autoSpaceDN w:val="0"/>
        <w:ind w:firstLine="540"/>
        <w:jc w:val="both"/>
        <w:rPr>
          <w:sz w:val="20"/>
          <w:szCs w:val="20"/>
        </w:rPr>
      </w:pPr>
      <w:r w:rsidRPr="00504FE1">
        <w:rPr>
          <w:sz w:val="20"/>
          <w:szCs w:val="20"/>
        </w:rPr>
        <w:t>- детские игровые, детские спортивные площадки и другие площадки отдыха и досуга;</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w:t>
      </w:r>
      <w:proofErr w:type="spellStart"/>
      <w:r w:rsidRPr="00504FE1">
        <w:rPr>
          <w:sz w:val="20"/>
          <w:szCs w:val="20"/>
        </w:rPr>
        <w:t>велокоммуникации</w:t>
      </w:r>
      <w:proofErr w:type="spellEnd"/>
      <w:r w:rsidRPr="00504FE1">
        <w:rPr>
          <w:sz w:val="20"/>
          <w:szCs w:val="20"/>
        </w:rPr>
        <w:t xml:space="preserve"> (</w:t>
      </w:r>
      <w:proofErr w:type="spellStart"/>
      <w:r w:rsidRPr="00504FE1">
        <w:rPr>
          <w:sz w:val="20"/>
          <w:szCs w:val="20"/>
        </w:rPr>
        <w:t>велопешеходные</w:t>
      </w:r>
      <w:proofErr w:type="spellEnd"/>
      <w:r w:rsidRPr="00504FE1">
        <w:rPr>
          <w:sz w:val="20"/>
          <w:szCs w:val="20"/>
        </w:rPr>
        <w:t xml:space="preserve"> и велосипедные дорожки, тропы, аллеи, полосы для движения велосипедного транспорта);</w:t>
      </w:r>
    </w:p>
    <w:p w:rsidR="00D37DA8" w:rsidRPr="00504FE1" w:rsidRDefault="00D37DA8" w:rsidP="00D37DA8">
      <w:pPr>
        <w:widowControl w:val="0"/>
        <w:autoSpaceDE w:val="0"/>
        <w:autoSpaceDN w:val="0"/>
        <w:ind w:firstLine="540"/>
        <w:jc w:val="both"/>
        <w:rPr>
          <w:sz w:val="20"/>
          <w:szCs w:val="20"/>
        </w:rPr>
      </w:pPr>
      <w:r w:rsidRPr="00504FE1">
        <w:rPr>
          <w:sz w:val="20"/>
          <w:szCs w:val="20"/>
        </w:rPr>
        <w:t>- пешеходные коммуникации (пешеходные тротуары, дорожки, тропы, аллеи, мосты, пешеходные улицы и зоны);</w:t>
      </w:r>
    </w:p>
    <w:p w:rsidR="00D37DA8" w:rsidRPr="00504FE1" w:rsidRDefault="00D37DA8" w:rsidP="00D37DA8">
      <w:pPr>
        <w:widowControl w:val="0"/>
        <w:autoSpaceDE w:val="0"/>
        <w:autoSpaceDN w:val="0"/>
        <w:ind w:firstLine="540"/>
        <w:jc w:val="both"/>
        <w:rPr>
          <w:sz w:val="20"/>
          <w:szCs w:val="20"/>
        </w:rPr>
      </w:pPr>
      <w:r w:rsidRPr="00504FE1">
        <w:rPr>
          <w:sz w:val="20"/>
          <w:szCs w:val="20"/>
        </w:rPr>
        <w:t>- места размещения нестационарных торговых объектов;</w:t>
      </w:r>
    </w:p>
    <w:p w:rsidR="00D37DA8" w:rsidRPr="00504FE1" w:rsidRDefault="00D37DA8" w:rsidP="00D37DA8">
      <w:pPr>
        <w:widowControl w:val="0"/>
        <w:autoSpaceDE w:val="0"/>
        <w:autoSpaceDN w:val="0"/>
        <w:ind w:firstLine="540"/>
        <w:jc w:val="both"/>
        <w:rPr>
          <w:sz w:val="20"/>
          <w:szCs w:val="20"/>
        </w:rPr>
      </w:pPr>
      <w:proofErr w:type="gramStart"/>
      <w:r w:rsidRPr="00504FE1">
        <w:rPr>
          <w:sz w:val="20"/>
          <w:szCs w:val="20"/>
        </w:rPr>
        <w:t xml:space="preserve">- проезды, не являющиеся элементами поперечного профиля улиц и дорог (в том числе местные, </w:t>
      </w:r>
      <w:proofErr w:type="spellStart"/>
      <w:r w:rsidRPr="00504FE1">
        <w:rPr>
          <w:sz w:val="20"/>
          <w:szCs w:val="20"/>
        </w:rPr>
        <w:t>внутридворовые</w:t>
      </w:r>
      <w:proofErr w:type="spellEnd"/>
      <w:r w:rsidRPr="00504FE1">
        <w:rPr>
          <w:sz w:val="20"/>
          <w:szCs w:val="20"/>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D37DA8" w:rsidRPr="00504FE1" w:rsidRDefault="00D37DA8" w:rsidP="00D37DA8">
      <w:pPr>
        <w:widowControl w:val="0"/>
        <w:autoSpaceDE w:val="0"/>
        <w:autoSpaceDN w:val="0"/>
        <w:ind w:firstLine="540"/>
        <w:jc w:val="both"/>
        <w:rPr>
          <w:sz w:val="20"/>
          <w:szCs w:val="20"/>
        </w:rPr>
      </w:pPr>
      <w:r w:rsidRPr="00504FE1">
        <w:rPr>
          <w:sz w:val="20"/>
          <w:szCs w:val="20"/>
        </w:rPr>
        <w:t>- кладбища и мемориальные зоны;</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площадки </w:t>
      </w:r>
      <w:proofErr w:type="spellStart"/>
      <w:r w:rsidRPr="00504FE1">
        <w:rPr>
          <w:sz w:val="20"/>
          <w:szCs w:val="20"/>
        </w:rPr>
        <w:t>отстойно</w:t>
      </w:r>
      <w:proofErr w:type="spellEnd"/>
      <w:r w:rsidRPr="00504FE1">
        <w:rPr>
          <w:sz w:val="20"/>
          <w:szCs w:val="20"/>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D37DA8" w:rsidRPr="00504FE1" w:rsidRDefault="00D37DA8" w:rsidP="00D37DA8">
      <w:pPr>
        <w:widowControl w:val="0"/>
        <w:autoSpaceDE w:val="0"/>
        <w:autoSpaceDN w:val="0"/>
        <w:ind w:firstLine="540"/>
        <w:jc w:val="both"/>
        <w:rPr>
          <w:sz w:val="20"/>
          <w:szCs w:val="20"/>
        </w:rPr>
      </w:pPr>
      <w:r w:rsidRPr="00504FE1">
        <w:rPr>
          <w:sz w:val="20"/>
          <w:szCs w:val="20"/>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504FE1">
        <w:rPr>
          <w:sz w:val="20"/>
          <w:szCs w:val="20"/>
        </w:rPr>
        <w:t>мототранспортных</w:t>
      </w:r>
      <w:proofErr w:type="spellEnd"/>
      <w:r w:rsidRPr="00504FE1">
        <w:rPr>
          <w:sz w:val="20"/>
          <w:szCs w:val="20"/>
        </w:rPr>
        <w:t xml:space="preserve"> средств, коллективные автостоянки, парковки, площадки (места) для хранения (стоянки) велосипедов, </w:t>
      </w:r>
      <w:proofErr w:type="spellStart"/>
      <w:r w:rsidRPr="00504FE1">
        <w:rPr>
          <w:sz w:val="20"/>
          <w:szCs w:val="20"/>
        </w:rPr>
        <w:t>кемпстоянки</w:t>
      </w:r>
      <w:proofErr w:type="spellEnd"/>
      <w:r w:rsidRPr="00504FE1">
        <w:rPr>
          <w:sz w:val="20"/>
          <w:szCs w:val="20"/>
        </w:rPr>
        <w:t>);</w:t>
      </w:r>
    </w:p>
    <w:p w:rsidR="00D37DA8" w:rsidRPr="00504FE1" w:rsidRDefault="00D37DA8" w:rsidP="00D37DA8">
      <w:pPr>
        <w:widowControl w:val="0"/>
        <w:autoSpaceDE w:val="0"/>
        <w:autoSpaceDN w:val="0"/>
        <w:ind w:firstLine="540"/>
        <w:jc w:val="both"/>
        <w:rPr>
          <w:sz w:val="20"/>
          <w:szCs w:val="20"/>
        </w:rPr>
      </w:pPr>
      <w:r w:rsidRPr="00504FE1">
        <w:rPr>
          <w:sz w:val="20"/>
          <w:szCs w:val="20"/>
        </w:rPr>
        <w:t>- зоны транспортных, инженерных коммуникаций;</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w:t>
      </w:r>
      <w:proofErr w:type="spellStart"/>
      <w:r w:rsidRPr="00504FE1">
        <w:rPr>
          <w:sz w:val="20"/>
          <w:szCs w:val="20"/>
        </w:rPr>
        <w:t>водоохранные</w:t>
      </w:r>
      <w:proofErr w:type="spellEnd"/>
      <w:r w:rsidRPr="00504FE1">
        <w:rPr>
          <w:sz w:val="20"/>
          <w:szCs w:val="20"/>
        </w:rPr>
        <w:t xml:space="preserve"> зоны;</w:t>
      </w:r>
    </w:p>
    <w:p w:rsidR="00D37DA8" w:rsidRPr="00504FE1" w:rsidRDefault="00D37DA8" w:rsidP="00D37DA8">
      <w:pPr>
        <w:widowControl w:val="0"/>
        <w:autoSpaceDE w:val="0"/>
        <w:autoSpaceDN w:val="0"/>
        <w:ind w:firstLine="540"/>
        <w:jc w:val="both"/>
        <w:rPr>
          <w:sz w:val="20"/>
          <w:szCs w:val="20"/>
        </w:rPr>
      </w:pPr>
      <w:r w:rsidRPr="00504FE1">
        <w:rPr>
          <w:sz w:val="20"/>
          <w:szCs w:val="20"/>
        </w:rPr>
        <w:t>- площадки для выгула и дрессировки животных;</w:t>
      </w:r>
    </w:p>
    <w:p w:rsidR="00D37DA8" w:rsidRPr="00504FE1" w:rsidRDefault="00D37DA8" w:rsidP="00D37DA8">
      <w:pPr>
        <w:widowControl w:val="0"/>
        <w:autoSpaceDE w:val="0"/>
        <w:autoSpaceDN w:val="0"/>
        <w:ind w:firstLine="540"/>
        <w:jc w:val="both"/>
        <w:rPr>
          <w:sz w:val="20"/>
          <w:szCs w:val="20"/>
        </w:rPr>
      </w:pPr>
      <w:r w:rsidRPr="00504FE1">
        <w:rPr>
          <w:sz w:val="20"/>
          <w:szCs w:val="20"/>
        </w:rPr>
        <w:t>- контейнерные площадки и площадки для складирования отдельных групп коммунальных отходов;</w:t>
      </w:r>
    </w:p>
    <w:p w:rsidR="00D37DA8" w:rsidRPr="00504FE1" w:rsidRDefault="00D37DA8" w:rsidP="00D37DA8">
      <w:pPr>
        <w:widowControl w:val="0"/>
        <w:autoSpaceDE w:val="0"/>
        <w:autoSpaceDN w:val="0"/>
        <w:ind w:firstLine="540"/>
        <w:jc w:val="both"/>
        <w:rPr>
          <w:sz w:val="20"/>
          <w:szCs w:val="20"/>
        </w:rPr>
      </w:pPr>
      <w:r w:rsidRPr="00504FE1">
        <w:rPr>
          <w:sz w:val="20"/>
          <w:szCs w:val="20"/>
        </w:rPr>
        <w:t>- другие территории муниципального образования.</w:t>
      </w:r>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504FE1">
        <w:rPr>
          <w:rFonts w:ascii="Times New Roman" w:eastAsia="Times New Roman" w:hAnsi="Times New Roman"/>
          <w:sz w:val="20"/>
          <w:szCs w:val="20"/>
          <w:lang w:eastAsia="ru-RU"/>
        </w:rPr>
        <w:t>границы</w:t>
      </w:r>
      <w:proofErr w:type="gramEnd"/>
      <w:r w:rsidRPr="00504FE1">
        <w:rPr>
          <w:rFonts w:ascii="Times New Roman" w:eastAsia="Times New Roman" w:hAnsi="Times New Roman"/>
          <w:sz w:val="20"/>
          <w:szCs w:val="20"/>
          <w:lang w:eastAsia="ru-RU"/>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Придомовая территория (приватная) - это определенный участок земли,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Проезд - дорога, примыкающая к проезжим частям жилых и магистральных улиц, разворотным площадкам.</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Проект благоустройства - документация, содержащая материалы в текстовой и графической форме, определяющая проектные решения (в том числе цветовые) по размещению (изменению) объектов благоустройства территории, направленных на обеспечение и повышение комфортности условий проживания граждан и комфортности городской среды, поддержание и улучшение санитарного и эстетического состояния территории округа.</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Парковочный карман - парковка (парковочное место), специально обозначенные и при необходимости обустроенные и оборудованные места, </w:t>
      </w:r>
      <w:proofErr w:type="gramStart"/>
      <w:r w:rsidRPr="00504FE1">
        <w:rPr>
          <w:rFonts w:ascii="Times New Roman" w:eastAsia="Times New Roman" w:hAnsi="Times New Roman"/>
          <w:sz w:val="20"/>
          <w:szCs w:val="20"/>
          <w:lang w:eastAsia="ru-RU"/>
        </w:rPr>
        <w:t>являющиеся</w:t>
      </w:r>
      <w:proofErr w:type="gramEnd"/>
      <w:r w:rsidRPr="00504FE1">
        <w:rPr>
          <w:rFonts w:ascii="Times New Roman" w:eastAsia="Times New Roman" w:hAnsi="Times New Roman"/>
          <w:sz w:val="20"/>
          <w:szCs w:val="20"/>
          <w:lang w:eastAsia="ru-RU"/>
        </w:rPr>
        <w:t xml:space="preserve"> в том числе частью автомобильной дороги и (или) примыкающие к проезжей части и (или) тротуару, обочине либо являющиеся частью площадей и иных объектов улично-дорожной сети,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Твердое покрытие - дорожное покрытие в составе дорожных одежд.</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Уборка территорий - виды деятельности, связанные со сбором и вывозом в специально отведенные места отходов производства и потребления, твердых бытовых отходов,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Улица - обустроенная и используемая для движения транспортных средств и пешеходов полоса земли </w:t>
      </w:r>
      <w:r w:rsidRPr="00504FE1">
        <w:rPr>
          <w:rFonts w:ascii="Times New Roman" w:eastAsia="Times New Roman" w:hAnsi="Times New Roman"/>
          <w:sz w:val="20"/>
          <w:szCs w:val="20"/>
          <w:lang w:eastAsia="ru-RU"/>
        </w:rPr>
        <w:lastRenderedPageBreak/>
        <w:t>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Фриз здания - декоративный элемент в виде горизонтальной полосы или ленты, увенчивающей или обрамляющей часть здания (сооружения).</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Уличное коммунально-бытовое оборудование - это контейнерные площадки, контейнеры, бункеры-накопители, урны.</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Урны - емкости, предназначенные для сбора в них отходов (мусора) и устанавливаемые на улицах, площадях, остановках общественного транспорта, у входа в административные и общественные здания, объекты торговли, школы, поликлиники, некапитальные нестационарные объекты, в парках, скверах, на бульварах, а также у других объектов.</w:t>
      </w:r>
      <w:proofErr w:type="gramEnd"/>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Территория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Проезжая часть - элемент дороги, предназначенный для движения безрельсовых транспортных средств.</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Тротуар - элемент дороги, предназначенный для движения пешеходов и примыкающий к проезжей части или велосипедной дорожке либо отдельный от них газоном.</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Обочина - элемент дороги (улицы), примыкающий непосредственно к проезжей части на одном уровне с ней, отличающийся типом покрытия или выделенный с помощью разметки, используемый для движения, остановки и стоянки в соответствии с Правилами дорожного движения.</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Земельный участок, образованный под многоквартирным домом, - земельный участок, в отношении которого проведен государственный кадастровый </w:t>
      </w:r>
      <w:proofErr w:type="gramStart"/>
      <w:r w:rsidRPr="00504FE1">
        <w:rPr>
          <w:rFonts w:ascii="Times New Roman" w:eastAsia="Times New Roman" w:hAnsi="Times New Roman"/>
          <w:sz w:val="20"/>
          <w:szCs w:val="20"/>
          <w:lang w:eastAsia="ru-RU"/>
        </w:rPr>
        <w:t>учет</w:t>
      </w:r>
      <w:proofErr w:type="gramEnd"/>
      <w:r w:rsidRPr="00504FE1">
        <w:rPr>
          <w:rFonts w:ascii="Times New Roman" w:eastAsia="Times New Roman" w:hAnsi="Times New Roman"/>
          <w:sz w:val="20"/>
          <w:szCs w:val="20"/>
          <w:lang w:eastAsia="ru-RU"/>
        </w:rPr>
        <w:t xml:space="preserve"> и границы которого определены в соответствии с законодательством, предназначенный только для данного многоквартирного дома и иных объектов недвижимости, которые являются общедомовым имуществом.</w:t>
      </w:r>
    </w:p>
    <w:p w:rsidR="00D37DA8" w:rsidRPr="00504FE1" w:rsidRDefault="00D37DA8" w:rsidP="00D37DA8">
      <w:pPr>
        <w:pStyle w:val="ac"/>
        <w:widowControl w:val="0"/>
        <w:numPr>
          <w:ilvl w:val="0"/>
          <w:numId w:val="4"/>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Общие принципы и подходы</w:t>
      </w:r>
    </w:p>
    <w:p w:rsidR="00D37DA8" w:rsidRPr="00504FE1" w:rsidRDefault="00D37DA8" w:rsidP="00D37DA8">
      <w:pPr>
        <w:pStyle w:val="ac"/>
        <w:widowControl w:val="0"/>
        <w:autoSpaceDE w:val="0"/>
        <w:autoSpaceDN w:val="0"/>
        <w:spacing w:after="0" w:line="240" w:lineRule="auto"/>
        <w:outlineLvl w:val="1"/>
        <w:rPr>
          <w:rFonts w:ascii="Times New Roman" w:eastAsia="Times New Roman" w:hAnsi="Times New Roman"/>
          <w:b/>
          <w:sz w:val="20"/>
          <w:szCs w:val="20"/>
          <w:lang w:eastAsia="ru-RU"/>
        </w:rPr>
      </w:pPr>
    </w:p>
    <w:p w:rsidR="00D37DA8" w:rsidRPr="00504FE1" w:rsidRDefault="00D37DA8" w:rsidP="00D37DA8">
      <w:pPr>
        <w:pStyle w:val="ac"/>
        <w:widowControl w:val="0"/>
        <w:numPr>
          <w:ilvl w:val="1"/>
          <w:numId w:val="4"/>
        </w:numPr>
        <w:autoSpaceDE w:val="0"/>
        <w:autoSpaceDN w:val="0"/>
        <w:spacing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Участниками деятельности по благоустройству могут выступать:</w:t>
      </w:r>
    </w:p>
    <w:p w:rsidR="00D37DA8" w:rsidRPr="00504FE1" w:rsidRDefault="00D37DA8" w:rsidP="00D37DA8">
      <w:pPr>
        <w:widowControl w:val="0"/>
        <w:autoSpaceDE w:val="0"/>
        <w:autoSpaceDN w:val="0"/>
        <w:ind w:firstLine="540"/>
        <w:jc w:val="both"/>
        <w:rPr>
          <w:sz w:val="20"/>
          <w:szCs w:val="20"/>
        </w:rPr>
      </w:pPr>
      <w:r w:rsidRPr="00504FE1">
        <w:rPr>
          <w:sz w:val="20"/>
          <w:szCs w:val="20"/>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округа, общественные организации и объединения принимают участие в выполнении работ;</w:t>
      </w:r>
    </w:p>
    <w:p w:rsidR="00D37DA8" w:rsidRPr="00504FE1" w:rsidRDefault="00D37DA8" w:rsidP="00D37DA8">
      <w:pPr>
        <w:widowControl w:val="0"/>
        <w:autoSpaceDE w:val="0"/>
        <w:autoSpaceDN w:val="0"/>
        <w:ind w:firstLine="540"/>
        <w:jc w:val="both"/>
        <w:rPr>
          <w:sz w:val="20"/>
          <w:szCs w:val="20"/>
        </w:rPr>
      </w:pPr>
      <w:r w:rsidRPr="00504FE1">
        <w:rPr>
          <w:sz w:val="20"/>
          <w:szCs w:val="20"/>
        </w:rPr>
        <w:t>б) администрация округа, которая формирует техническое задание, выбирает исполнителей и обеспечивает финансирование в пределах своих полномочий;</w:t>
      </w:r>
    </w:p>
    <w:p w:rsidR="00D37DA8" w:rsidRPr="00504FE1" w:rsidRDefault="00D37DA8" w:rsidP="00D37DA8">
      <w:pPr>
        <w:widowControl w:val="0"/>
        <w:autoSpaceDE w:val="0"/>
        <w:autoSpaceDN w:val="0"/>
        <w:ind w:firstLine="540"/>
        <w:jc w:val="both"/>
        <w:rPr>
          <w:sz w:val="20"/>
          <w:szCs w:val="20"/>
        </w:rPr>
      </w:pPr>
      <w:r w:rsidRPr="00504FE1">
        <w:rPr>
          <w:sz w:val="20"/>
          <w:szCs w:val="20"/>
        </w:rPr>
        <w:t>в) хозяйствующие субъекты, осуществляющие деятельность на территории округа, которые могут участвовать в формировании запроса на благоустройство, а также в финансировании мероприятий по благоустройству;</w:t>
      </w:r>
    </w:p>
    <w:p w:rsidR="00D37DA8" w:rsidRPr="00504FE1" w:rsidRDefault="00D37DA8" w:rsidP="00D37DA8">
      <w:pPr>
        <w:widowControl w:val="0"/>
        <w:autoSpaceDE w:val="0"/>
        <w:autoSpaceDN w:val="0"/>
        <w:ind w:firstLine="540"/>
        <w:jc w:val="both"/>
        <w:rPr>
          <w:sz w:val="20"/>
          <w:szCs w:val="20"/>
        </w:rPr>
      </w:pPr>
      <w:r w:rsidRPr="00504FE1">
        <w:rPr>
          <w:sz w:val="20"/>
          <w:szCs w:val="20"/>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37DA8" w:rsidRPr="00504FE1" w:rsidRDefault="00D37DA8" w:rsidP="00D37DA8">
      <w:pPr>
        <w:widowControl w:val="0"/>
        <w:autoSpaceDE w:val="0"/>
        <w:autoSpaceDN w:val="0"/>
        <w:ind w:firstLine="540"/>
        <w:jc w:val="both"/>
        <w:rPr>
          <w:sz w:val="20"/>
          <w:szCs w:val="20"/>
        </w:rPr>
      </w:pPr>
      <w:r w:rsidRPr="00504FE1">
        <w:rPr>
          <w:sz w:val="20"/>
          <w:szCs w:val="20"/>
        </w:rPr>
        <w:t>д) исполнители работ, специалисты по благоустройству и озеленению, в том числе возведению малых архитектурных форм (далее по тексту - МАФ);</w:t>
      </w:r>
    </w:p>
    <w:p w:rsidR="00D37DA8" w:rsidRPr="00504FE1" w:rsidRDefault="00D37DA8" w:rsidP="00D37DA8">
      <w:pPr>
        <w:widowControl w:val="0"/>
        <w:autoSpaceDE w:val="0"/>
        <w:autoSpaceDN w:val="0"/>
        <w:ind w:firstLine="540"/>
        <w:jc w:val="both"/>
        <w:rPr>
          <w:sz w:val="20"/>
          <w:szCs w:val="20"/>
        </w:rPr>
      </w:pPr>
      <w:r w:rsidRPr="00504FE1">
        <w:rPr>
          <w:sz w:val="20"/>
          <w:szCs w:val="20"/>
        </w:rPr>
        <w:t>е) иные лица.</w:t>
      </w:r>
    </w:p>
    <w:p w:rsidR="00D37DA8" w:rsidRPr="00504FE1" w:rsidRDefault="00D37DA8" w:rsidP="00D37DA8">
      <w:pPr>
        <w:pStyle w:val="ac"/>
        <w:widowControl w:val="0"/>
        <w:numPr>
          <w:ilvl w:val="1"/>
          <w:numId w:val="4"/>
        </w:numPr>
        <w:tabs>
          <w:tab w:val="left" w:pos="567"/>
        </w:tabs>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Депутаты Думы Орловского муниципального округа, администрация округа и территориальные отделы организуют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D37DA8" w:rsidRPr="00504FE1" w:rsidRDefault="00D37DA8" w:rsidP="00D37DA8">
      <w:pPr>
        <w:widowControl w:val="0"/>
        <w:tabs>
          <w:tab w:val="left" w:pos="567"/>
        </w:tabs>
        <w:autoSpaceDE w:val="0"/>
        <w:autoSpaceDN w:val="0"/>
        <w:jc w:val="both"/>
        <w:rPr>
          <w:sz w:val="20"/>
          <w:szCs w:val="20"/>
        </w:rPr>
      </w:pPr>
      <w:r w:rsidRPr="00504FE1">
        <w:rPr>
          <w:sz w:val="20"/>
          <w:szCs w:val="20"/>
        </w:rPr>
        <w:tab/>
        <w:t>Участие жителей населенных пунктов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15 настоящих Правил. Форма участия определяется органом местного самоуправления с учетом настоящих Правил в зависимости от особенностей проекта благоустройства.</w:t>
      </w:r>
    </w:p>
    <w:p w:rsidR="00D37DA8" w:rsidRPr="00504FE1" w:rsidRDefault="00D37DA8" w:rsidP="00D37DA8">
      <w:pPr>
        <w:pStyle w:val="ac"/>
        <w:widowControl w:val="0"/>
        <w:numPr>
          <w:ilvl w:val="1"/>
          <w:numId w:val="4"/>
        </w:numPr>
        <w:autoSpaceDE w:val="0"/>
        <w:autoSpaceDN w:val="0"/>
        <w:spacing w:before="240" w:after="0" w:line="240" w:lineRule="auto"/>
        <w:ind w:left="0" w:firstLine="513"/>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D37DA8" w:rsidRPr="00504FE1" w:rsidRDefault="00D37DA8" w:rsidP="00D37DA8">
      <w:pPr>
        <w:pStyle w:val="ac"/>
        <w:widowControl w:val="0"/>
        <w:numPr>
          <w:ilvl w:val="1"/>
          <w:numId w:val="4"/>
        </w:numPr>
        <w:autoSpaceDE w:val="0"/>
        <w:autoSpaceDN w:val="0"/>
        <w:spacing w:before="240" w:after="0" w:line="240" w:lineRule="auto"/>
        <w:ind w:left="0" w:firstLine="513"/>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Концепция благоустройства для каждой территории должна создаваться с учетом потребностей и </w:t>
      </w:r>
      <w:r w:rsidRPr="00504FE1">
        <w:rPr>
          <w:rFonts w:ascii="Times New Roman" w:eastAsia="Times New Roman" w:hAnsi="Times New Roman"/>
          <w:sz w:val="20"/>
          <w:szCs w:val="20"/>
          <w:lang w:eastAsia="ru-RU"/>
        </w:rPr>
        <w:lastRenderedPageBreak/>
        <w:t>запросов жителей и других субъектов городской среды при их непосредственном участии на всех этапах создания концепции.</w:t>
      </w:r>
    </w:p>
    <w:p w:rsidR="00D37DA8" w:rsidRPr="00504FE1" w:rsidRDefault="00D37DA8" w:rsidP="00D37DA8">
      <w:pPr>
        <w:pStyle w:val="ac"/>
        <w:widowControl w:val="0"/>
        <w:numPr>
          <w:ilvl w:val="1"/>
          <w:numId w:val="4"/>
        </w:numPr>
        <w:autoSpaceDE w:val="0"/>
        <w:autoSpaceDN w:val="0"/>
        <w:spacing w:after="0" w:line="240" w:lineRule="auto"/>
        <w:ind w:left="0" w:firstLine="513"/>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D37DA8" w:rsidRPr="00504FE1" w:rsidRDefault="00D37DA8" w:rsidP="00D37DA8">
      <w:pPr>
        <w:widowControl w:val="0"/>
        <w:autoSpaceDE w:val="0"/>
        <w:autoSpaceDN w:val="0"/>
        <w:ind w:firstLine="540"/>
        <w:jc w:val="both"/>
        <w:rPr>
          <w:sz w:val="20"/>
          <w:szCs w:val="20"/>
        </w:rPr>
      </w:pPr>
      <w:r w:rsidRPr="00504FE1">
        <w:rPr>
          <w:sz w:val="20"/>
          <w:szCs w:val="20"/>
        </w:rPr>
        <w:t>- принцип функционального разнообразия - насыщенность территории разнообразными социальными и коммерческими сервисами;</w:t>
      </w:r>
    </w:p>
    <w:p w:rsidR="00D37DA8" w:rsidRPr="00504FE1" w:rsidRDefault="00D37DA8" w:rsidP="00D37DA8">
      <w:pPr>
        <w:widowControl w:val="0"/>
        <w:autoSpaceDE w:val="0"/>
        <w:autoSpaceDN w:val="0"/>
        <w:ind w:firstLine="540"/>
        <w:jc w:val="both"/>
        <w:rPr>
          <w:sz w:val="20"/>
          <w:szCs w:val="20"/>
        </w:rPr>
      </w:pPr>
      <w:r w:rsidRPr="00504FE1">
        <w:rPr>
          <w:sz w:val="20"/>
          <w:szCs w:val="20"/>
        </w:rPr>
        <w:t>- принцип доступности объектов инфраструктуры для детей и МГН, в том числе за счет ликвидации необоснованных барьеров и препятствий;</w:t>
      </w:r>
    </w:p>
    <w:p w:rsidR="00D37DA8" w:rsidRPr="00504FE1" w:rsidRDefault="00D37DA8" w:rsidP="00D37DA8">
      <w:pPr>
        <w:widowControl w:val="0"/>
        <w:autoSpaceDE w:val="0"/>
        <w:autoSpaceDN w:val="0"/>
        <w:ind w:firstLine="540"/>
        <w:jc w:val="both"/>
        <w:rPr>
          <w:sz w:val="20"/>
          <w:szCs w:val="20"/>
        </w:rPr>
      </w:pPr>
      <w:r w:rsidRPr="00504FE1">
        <w:rPr>
          <w:sz w:val="20"/>
          <w:szCs w:val="20"/>
        </w:rPr>
        <w:t>- принцип комфортной организации пешеходной среды - создание в округе условий для приятных, безопасных, удобных пешеходных прогулок;</w:t>
      </w:r>
    </w:p>
    <w:p w:rsidR="00D37DA8" w:rsidRPr="00504FE1" w:rsidRDefault="00D37DA8" w:rsidP="00D37DA8">
      <w:pPr>
        <w:widowControl w:val="0"/>
        <w:autoSpaceDE w:val="0"/>
        <w:autoSpaceDN w:val="0"/>
        <w:ind w:firstLine="540"/>
        <w:jc w:val="both"/>
        <w:rPr>
          <w:sz w:val="20"/>
          <w:szCs w:val="20"/>
        </w:rPr>
      </w:pPr>
      <w:r w:rsidRPr="00504FE1">
        <w:rPr>
          <w:sz w:val="20"/>
          <w:szCs w:val="20"/>
        </w:rPr>
        <w:t>-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автомобиль, различные виды общественного транспорта, велосипед и другие);</w:t>
      </w:r>
    </w:p>
    <w:p w:rsidR="00D37DA8" w:rsidRPr="00504FE1" w:rsidRDefault="00D37DA8" w:rsidP="00D37DA8">
      <w:pPr>
        <w:widowControl w:val="0"/>
        <w:autoSpaceDE w:val="0"/>
        <w:autoSpaceDN w:val="0"/>
        <w:ind w:firstLine="540"/>
        <w:jc w:val="both"/>
        <w:rPr>
          <w:sz w:val="20"/>
          <w:szCs w:val="20"/>
        </w:rPr>
      </w:pPr>
      <w:r w:rsidRPr="00504FE1">
        <w:rPr>
          <w:sz w:val="20"/>
          <w:szCs w:val="20"/>
        </w:rPr>
        <w:t>- принцип комфортной среды для общения - гармоничное сосуществование в округе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w:t>
      </w:r>
    </w:p>
    <w:p w:rsidR="00D37DA8" w:rsidRPr="00504FE1" w:rsidRDefault="00D37DA8" w:rsidP="00D37DA8">
      <w:pPr>
        <w:widowControl w:val="0"/>
        <w:autoSpaceDE w:val="0"/>
        <w:autoSpaceDN w:val="0"/>
        <w:ind w:firstLine="539"/>
        <w:jc w:val="both"/>
        <w:rPr>
          <w:sz w:val="20"/>
          <w:szCs w:val="20"/>
        </w:rPr>
      </w:pPr>
      <w:r w:rsidRPr="00504FE1">
        <w:rPr>
          <w:sz w:val="20"/>
          <w:szCs w:val="20"/>
        </w:rPr>
        <w:t>- принцип гармонии с природой - насыщенность общественных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пространств.</w:t>
      </w:r>
    </w:p>
    <w:p w:rsidR="00D37DA8" w:rsidRPr="00504FE1" w:rsidRDefault="00D37DA8" w:rsidP="00D37DA8">
      <w:pPr>
        <w:pStyle w:val="ac"/>
        <w:widowControl w:val="0"/>
        <w:numPr>
          <w:ilvl w:val="1"/>
          <w:numId w:val="4"/>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Комплексный проект должен учитывать следующие принципы формирования безопасной городской среды:</w:t>
      </w:r>
    </w:p>
    <w:p w:rsidR="00D37DA8" w:rsidRPr="00504FE1" w:rsidRDefault="00D37DA8" w:rsidP="00D37DA8">
      <w:pPr>
        <w:widowControl w:val="0"/>
        <w:autoSpaceDE w:val="0"/>
        <w:autoSpaceDN w:val="0"/>
        <w:ind w:firstLine="539"/>
        <w:jc w:val="both"/>
        <w:rPr>
          <w:sz w:val="20"/>
          <w:szCs w:val="20"/>
        </w:rPr>
      </w:pPr>
      <w:r w:rsidRPr="00504FE1">
        <w:rPr>
          <w:sz w:val="20"/>
          <w:szCs w:val="20"/>
        </w:rPr>
        <w:t>- ориентация на пешехода, формирование единого (</w:t>
      </w:r>
      <w:proofErr w:type="spellStart"/>
      <w:r w:rsidRPr="00504FE1">
        <w:rPr>
          <w:sz w:val="20"/>
          <w:szCs w:val="20"/>
        </w:rPr>
        <w:t>безбарьерного</w:t>
      </w:r>
      <w:proofErr w:type="spellEnd"/>
      <w:r w:rsidRPr="00504FE1">
        <w:rPr>
          <w:sz w:val="20"/>
          <w:szCs w:val="20"/>
        </w:rPr>
        <w:t>) пешеходного уровня;</w:t>
      </w:r>
    </w:p>
    <w:p w:rsidR="00D37DA8" w:rsidRPr="00504FE1" w:rsidRDefault="00D37DA8" w:rsidP="00D37DA8">
      <w:pPr>
        <w:widowControl w:val="0"/>
        <w:autoSpaceDE w:val="0"/>
        <w:autoSpaceDN w:val="0"/>
        <w:ind w:firstLine="539"/>
        <w:jc w:val="both"/>
        <w:rPr>
          <w:sz w:val="20"/>
          <w:szCs w:val="20"/>
        </w:rPr>
      </w:pPr>
      <w:r w:rsidRPr="00504FE1">
        <w:rPr>
          <w:sz w:val="20"/>
          <w:szCs w:val="20"/>
        </w:rPr>
        <w:t>- наличие устойчивой природной среды и природных сообществ, зеленых насаждений - деревьев и кустарников;</w:t>
      </w:r>
    </w:p>
    <w:p w:rsidR="00D37DA8" w:rsidRPr="00504FE1" w:rsidRDefault="00D37DA8" w:rsidP="00D37DA8">
      <w:pPr>
        <w:widowControl w:val="0"/>
        <w:autoSpaceDE w:val="0"/>
        <w:autoSpaceDN w:val="0"/>
        <w:ind w:firstLine="539"/>
        <w:jc w:val="both"/>
        <w:rPr>
          <w:sz w:val="20"/>
          <w:szCs w:val="20"/>
        </w:rPr>
      </w:pPr>
      <w:r w:rsidRPr="00504FE1">
        <w:rPr>
          <w:sz w:val="20"/>
          <w:szCs w:val="20"/>
        </w:rPr>
        <w:t>- комфортный уровень освещения территорий;</w:t>
      </w:r>
    </w:p>
    <w:p w:rsidR="00D37DA8" w:rsidRPr="00504FE1" w:rsidRDefault="00D37DA8" w:rsidP="00D37DA8">
      <w:pPr>
        <w:widowControl w:val="0"/>
        <w:autoSpaceDE w:val="0"/>
        <w:autoSpaceDN w:val="0"/>
        <w:ind w:firstLine="539"/>
        <w:jc w:val="both"/>
        <w:rPr>
          <w:sz w:val="20"/>
          <w:szCs w:val="20"/>
        </w:rPr>
      </w:pPr>
      <w:r w:rsidRPr="00504FE1">
        <w:rPr>
          <w:sz w:val="20"/>
          <w:szCs w:val="20"/>
        </w:rPr>
        <w:t xml:space="preserve">- комплексное благоустройство территории с </w:t>
      </w:r>
      <w:proofErr w:type="gramStart"/>
      <w:r w:rsidRPr="00504FE1">
        <w:rPr>
          <w:sz w:val="20"/>
          <w:szCs w:val="20"/>
        </w:rPr>
        <w:t>единым</w:t>
      </w:r>
      <w:proofErr w:type="gramEnd"/>
      <w:r w:rsidRPr="00504FE1">
        <w:rPr>
          <w:sz w:val="20"/>
          <w:szCs w:val="20"/>
        </w:rPr>
        <w:t xml:space="preserve"> дизайн-кодом, обеспеченное необходимой инженерной инфраструктурой.</w:t>
      </w:r>
    </w:p>
    <w:p w:rsidR="00D37DA8" w:rsidRPr="00504FE1" w:rsidRDefault="00D37DA8" w:rsidP="00D37DA8">
      <w:pPr>
        <w:pStyle w:val="ac"/>
        <w:widowControl w:val="0"/>
        <w:numPr>
          <w:ilvl w:val="1"/>
          <w:numId w:val="4"/>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Реализацию комплексных проектов благоустройства рекомендуется осуществлять с привлечением инвестиций предпринимателей, развивающих данную территорию.</w:t>
      </w:r>
    </w:p>
    <w:p w:rsidR="00D37DA8" w:rsidRPr="00504FE1" w:rsidRDefault="00D37DA8" w:rsidP="00D37DA8">
      <w:pPr>
        <w:pStyle w:val="ac"/>
        <w:widowControl w:val="0"/>
        <w:numPr>
          <w:ilvl w:val="1"/>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охране исторической и природной среды, создавать технические возможности беспрепятственного передвижения МГН по территории муниципального образования, способствовать коммуникации и взаимодействию граждан и сообществ и формированию новых связей между ними.</w:t>
      </w:r>
    </w:p>
    <w:p w:rsidR="00D37DA8" w:rsidRPr="00504FE1" w:rsidRDefault="00D37DA8" w:rsidP="00D37DA8">
      <w:pPr>
        <w:pStyle w:val="ac"/>
        <w:widowControl w:val="0"/>
        <w:numPr>
          <w:ilvl w:val="1"/>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D37DA8" w:rsidRPr="00504FE1" w:rsidRDefault="00D37DA8" w:rsidP="00D37DA8">
      <w:pPr>
        <w:pStyle w:val="ac"/>
        <w:widowControl w:val="0"/>
        <w:numPr>
          <w:ilvl w:val="1"/>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Настоящие Правила благоустройства подлежат регулярному пересмотру и актуализации по мере внесения изменений в действующее законодательство РФ.</w:t>
      </w:r>
    </w:p>
    <w:p w:rsidR="00D37DA8" w:rsidRPr="00504FE1" w:rsidRDefault="00D37DA8" w:rsidP="00D37DA8">
      <w:pPr>
        <w:pStyle w:val="ac"/>
        <w:widowControl w:val="0"/>
        <w:numPr>
          <w:ilvl w:val="1"/>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Цель правового регулирования Правил - обеспечение благоустройства территории муниципального образования посредством установления порядка определения границ прилегающих территорий.</w:t>
      </w:r>
    </w:p>
    <w:p w:rsidR="00D37DA8" w:rsidRPr="00504FE1" w:rsidRDefault="00D37DA8" w:rsidP="00D37DA8">
      <w:pPr>
        <w:widowControl w:val="0"/>
        <w:autoSpaceDE w:val="0"/>
        <w:autoSpaceDN w:val="0"/>
        <w:ind w:firstLine="540"/>
        <w:jc w:val="both"/>
        <w:rPr>
          <w:sz w:val="20"/>
          <w:szCs w:val="20"/>
        </w:rPr>
      </w:pPr>
      <w:proofErr w:type="gramStart"/>
      <w:r w:rsidRPr="00504FE1">
        <w:rPr>
          <w:sz w:val="20"/>
          <w:szCs w:val="20"/>
        </w:rPr>
        <w:t>Необходимость установления границ прилегающих территорий связана с предусмотренной федеральным законодательством правовой возможностью возложения обязанности по участию, в том числе финансовому, в содержании прилегающих территорий на собственников и (или) иных законных владельцев зданий, строений, сооружений, земельных участков.</w:t>
      </w:r>
      <w:proofErr w:type="gramEnd"/>
    </w:p>
    <w:p w:rsidR="00D37DA8" w:rsidRPr="00504FE1" w:rsidRDefault="00D37DA8" w:rsidP="00D37DA8">
      <w:pPr>
        <w:widowControl w:val="0"/>
        <w:autoSpaceDE w:val="0"/>
        <w:autoSpaceDN w:val="0"/>
        <w:ind w:firstLine="540"/>
        <w:jc w:val="both"/>
        <w:rPr>
          <w:sz w:val="20"/>
          <w:szCs w:val="20"/>
        </w:rPr>
      </w:pPr>
      <w:proofErr w:type="gramStart"/>
      <w:r w:rsidRPr="00504FE1">
        <w:rPr>
          <w:sz w:val="20"/>
          <w:szCs w:val="20"/>
        </w:rPr>
        <w:t>Собственником или лицом,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обязанность по участию в содержании прилегающей к такому зданию или сооружению на основании договора территории может быть передана физическому</w:t>
      </w:r>
      <w:proofErr w:type="gramEnd"/>
      <w:r w:rsidRPr="00504FE1">
        <w:rPr>
          <w:sz w:val="20"/>
          <w:szCs w:val="20"/>
        </w:rPr>
        <w:t xml:space="preserve"> или юридическому лицу.</w:t>
      </w:r>
    </w:p>
    <w:p w:rsidR="00D37DA8" w:rsidRPr="00504FE1" w:rsidRDefault="00D37DA8" w:rsidP="00D37DA8">
      <w:pPr>
        <w:widowControl w:val="0"/>
        <w:autoSpaceDE w:val="0"/>
        <w:autoSpaceDN w:val="0"/>
        <w:ind w:firstLine="540"/>
        <w:jc w:val="both"/>
        <w:rPr>
          <w:sz w:val="20"/>
          <w:szCs w:val="20"/>
        </w:rPr>
      </w:pPr>
      <w:r w:rsidRPr="00504FE1">
        <w:rPr>
          <w:sz w:val="20"/>
          <w:szCs w:val="20"/>
        </w:rPr>
        <w:t>Так, обязанность не может быть возложена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D37DA8" w:rsidRPr="00504FE1" w:rsidRDefault="00D37DA8" w:rsidP="00D37DA8">
      <w:pPr>
        <w:widowControl w:val="0"/>
        <w:autoSpaceDE w:val="0"/>
        <w:autoSpaceDN w:val="0"/>
        <w:jc w:val="both"/>
        <w:rPr>
          <w:sz w:val="20"/>
          <w:szCs w:val="20"/>
        </w:rPr>
      </w:pPr>
    </w:p>
    <w:p w:rsidR="00D37DA8" w:rsidRPr="00504FE1" w:rsidRDefault="00D37DA8" w:rsidP="00D37DA8">
      <w:pPr>
        <w:widowControl w:val="0"/>
        <w:autoSpaceDE w:val="0"/>
        <w:autoSpaceDN w:val="0"/>
        <w:jc w:val="center"/>
        <w:outlineLvl w:val="1"/>
        <w:rPr>
          <w:b/>
          <w:sz w:val="20"/>
          <w:szCs w:val="20"/>
        </w:rPr>
      </w:pPr>
    </w:p>
    <w:p w:rsidR="00D37DA8" w:rsidRPr="00504FE1" w:rsidRDefault="00D37DA8" w:rsidP="00D37DA8">
      <w:pPr>
        <w:pStyle w:val="ac"/>
        <w:widowControl w:val="0"/>
        <w:numPr>
          <w:ilvl w:val="0"/>
          <w:numId w:val="4"/>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Общие требования к благоустройству общественных пространств</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1"/>
          <w:numId w:val="4"/>
        </w:numPr>
        <w:autoSpaceDE w:val="0"/>
        <w:autoSpaceDN w:val="0"/>
        <w:spacing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Территории общего пользования.</w:t>
      </w:r>
    </w:p>
    <w:p w:rsidR="00D37DA8" w:rsidRPr="00504FE1" w:rsidRDefault="00D37DA8" w:rsidP="00D37DA8">
      <w:pPr>
        <w:pStyle w:val="ac"/>
        <w:widowControl w:val="0"/>
        <w:numPr>
          <w:ilvl w:val="2"/>
          <w:numId w:val="4"/>
        </w:numPr>
        <w:autoSpaceDE w:val="0"/>
        <w:autoSpaceDN w:val="0"/>
        <w:spacing w:after="0" w:line="240" w:lineRule="auto"/>
        <w:ind w:left="0" w:firstLine="567"/>
        <w:jc w:val="both"/>
        <w:outlineLvl w:val="2"/>
        <w:rPr>
          <w:rFonts w:ascii="Times New Roman" w:eastAsia="Times New Roman" w:hAnsi="Times New Roman"/>
          <w:b/>
          <w:sz w:val="20"/>
          <w:szCs w:val="20"/>
          <w:lang w:eastAsia="ru-RU"/>
        </w:rPr>
      </w:pPr>
      <w:r w:rsidRPr="00504FE1">
        <w:rPr>
          <w:rFonts w:ascii="Times New Roman" w:eastAsia="Times New Roman" w:hAnsi="Times New Roman"/>
          <w:sz w:val="20"/>
          <w:szCs w:val="20"/>
          <w:lang w:eastAsia="ru-RU"/>
        </w:rPr>
        <w:t>Объектами благоустройства на территориях общего пользования являются: общественные пространства населенного пункта, участки и зоны общественной застройки, многофункциональные и специализированные общественные зоны, пешеходные зоны, участки активно посещаемой общественной застройки, участки озеленения, расположенные в составе населенных пунктов.</w:t>
      </w:r>
    </w:p>
    <w:p w:rsidR="00D37DA8" w:rsidRPr="00504FE1" w:rsidRDefault="00D37DA8" w:rsidP="00D37DA8">
      <w:pPr>
        <w:pStyle w:val="ac"/>
        <w:widowControl w:val="0"/>
        <w:numPr>
          <w:ilvl w:val="2"/>
          <w:numId w:val="4"/>
        </w:numPr>
        <w:autoSpaceDE w:val="0"/>
        <w:autoSpaceDN w:val="0"/>
        <w:spacing w:after="0" w:line="240" w:lineRule="auto"/>
        <w:ind w:left="0" w:firstLine="567"/>
        <w:jc w:val="both"/>
        <w:outlineLvl w:val="2"/>
        <w:rPr>
          <w:rFonts w:ascii="Times New Roman" w:eastAsia="Times New Roman" w:hAnsi="Times New Roman"/>
          <w:b/>
          <w:sz w:val="20"/>
          <w:szCs w:val="20"/>
          <w:lang w:eastAsia="ru-RU"/>
        </w:rPr>
      </w:pPr>
      <w:r w:rsidRPr="00504FE1">
        <w:rPr>
          <w:rFonts w:ascii="Times New Roman" w:eastAsia="Times New Roman" w:hAnsi="Times New Roman"/>
          <w:sz w:val="20"/>
          <w:szCs w:val="20"/>
          <w:lang w:eastAsia="ru-RU"/>
        </w:rPr>
        <w:t xml:space="preserve">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МГН), приемы поддержки исторически сложившейся планировочной структуры, масштабы застройки, достижение стилевого единства </w:t>
      </w:r>
      <w:r w:rsidRPr="00504FE1">
        <w:rPr>
          <w:rFonts w:ascii="Times New Roman" w:eastAsia="Times New Roman" w:hAnsi="Times New Roman"/>
          <w:sz w:val="20"/>
          <w:szCs w:val="20"/>
          <w:lang w:eastAsia="ru-RU"/>
        </w:rPr>
        <w:lastRenderedPageBreak/>
        <w:t>элементов благоустройства с окружающей средой населенного пункта.</w:t>
      </w:r>
    </w:p>
    <w:p w:rsidR="00D37DA8" w:rsidRPr="00504FE1" w:rsidRDefault="00D37DA8" w:rsidP="00D37DA8">
      <w:pPr>
        <w:pStyle w:val="ac"/>
        <w:widowControl w:val="0"/>
        <w:numPr>
          <w:ilvl w:val="2"/>
          <w:numId w:val="4"/>
        </w:numPr>
        <w:autoSpaceDE w:val="0"/>
        <w:autoSpaceDN w:val="0"/>
        <w:spacing w:after="0" w:line="240" w:lineRule="auto"/>
        <w:ind w:left="0" w:firstLine="567"/>
        <w:jc w:val="both"/>
        <w:outlineLvl w:val="2"/>
        <w:rPr>
          <w:rFonts w:ascii="Times New Roman" w:eastAsia="Times New Roman" w:hAnsi="Times New Roman"/>
          <w:b/>
          <w:sz w:val="20"/>
          <w:szCs w:val="20"/>
          <w:lang w:eastAsia="ru-RU"/>
        </w:rPr>
      </w:pPr>
      <w:r w:rsidRPr="00504FE1">
        <w:rPr>
          <w:rFonts w:ascii="Times New Roman" w:eastAsia="Times New Roman" w:hAnsi="Times New Roman"/>
          <w:sz w:val="20"/>
          <w:szCs w:val="20"/>
          <w:lang w:eastAsia="ru-RU"/>
        </w:rPr>
        <w:t xml:space="preserve">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sidRPr="00504FE1">
        <w:rPr>
          <w:rFonts w:ascii="Times New Roman" w:eastAsia="Times New Roman" w:hAnsi="Times New Roman"/>
          <w:sz w:val="20"/>
          <w:szCs w:val="20"/>
          <w:lang w:eastAsia="ru-RU"/>
        </w:rPr>
        <w:t>предпроектных</w:t>
      </w:r>
      <w:proofErr w:type="spellEnd"/>
      <w:r w:rsidRPr="00504FE1">
        <w:rPr>
          <w:rFonts w:ascii="Times New Roman" w:eastAsia="Times New Roman" w:hAnsi="Times New Roman"/>
          <w:sz w:val="20"/>
          <w:szCs w:val="20"/>
          <w:lang w:eastAsia="ru-RU"/>
        </w:rPr>
        <w:t xml:space="preserve"> изысканий. Качество проекта определяется уровнем комфорта пребывания, который обеспечивает предлагаемые решения, и эстетическим качеством среды, а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уличного общепита.</w:t>
      </w:r>
    </w:p>
    <w:p w:rsidR="00D37DA8" w:rsidRPr="00504FE1" w:rsidRDefault="00D37DA8" w:rsidP="00D37DA8">
      <w:pPr>
        <w:pStyle w:val="ac"/>
        <w:widowControl w:val="0"/>
        <w:numPr>
          <w:ilvl w:val="2"/>
          <w:numId w:val="4"/>
        </w:numPr>
        <w:autoSpaceDE w:val="0"/>
        <w:autoSpaceDN w:val="0"/>
        <w:spacing w:after="0" w:line="240" w:lineRule="auto"/>
        <w:ind w:left="0" w:firstLine="567"/>
        <w:jc w:val="both"/>
        <w:outlineLvl w:val="2"/>
        <w:rPr>
          <w:rFonts w:ascii="Times New Roman" w:eastAsia="Times New Roman" w:hAnsi="Times New Roman"/>
          <w:b/>
          <w:sz w:val="20"/>
          <w:szCs w:val="20"/>
          <w:lang w:eastAsia="ru-RU"/>
        </w:rPr>
      </w:pPr>
      <w:r w:rsidRPr="00504FE1">
        <w:rPr>
          <w:rFonts w:ascii="Times New Roman" w:eastAsia="Times New Roman" w:hAnsi="Times New Roman"/>
          <w:sz w:val="20"/>
          <w:szCs w:val="20"/>
          <w:lang w:eastAsia="ru-RU"/>
        </w:rPr>
        <w:t xml:space="preserve">Участки общественной застройки с активным режимом посещения - это учреждения торговли, культуры, искусства, образования и тому подобные объекты городского значения, они могут быть организованы с выделением </w:t>
      </w:r>
      <w:proofErr w:type="spellStart"/>
      <w:r w:rsidRPr="00504FE1">
        <w:rPr>
          <w:rFonts w:ascii="Times New Roman" w:eastAsia="Times New Roman" w:hAnsi="Times New Roman"/>
          <w:sz w:val="20"/>
          <w:szCs w:val="20"/>
          <w:lang w:eastAsia="ru-RU"/>
        </w:rPr>
        <w:t>приобъектной</w:t>
      </w:r>
      <w:proofErr w:type="spellEnd"/>
      <w:r w:rsidRPr="00504FE1">
        <w:rPr>
          <w:rFonts w:ascii="Times New Roman" w:eastAsia="Times New Roman" w:hAnsi="Times New Roman"/>
          <w:sz w:val="20"/>
          <w:szCs w:val="20"/>
          <w:lang w:eastAsia="ru-RU"/>
        </w:rPr>
        <w:t xml:space="preserve">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 Обязательный перечень конструктивных элементов благоустройства территории на участках общественной застройки (при наличии </w:t>
      </w:r>
      <w:proofErr w:type="spellStart"/>
      <w:r w:rsidRPr="00504FE1">
        <w:rPr>
          <w:rFonts w:ascii="Times New Roman" w:eastAsia="Times New Roman" w:hAnsi="Times New Roman"/>
          <w:sz w:val="20"/>
          <w:szCs w:val="20"/>
          <w:lang w:eastAsia="ru-RU"/>
        </w:rPr>
        <w:t>приобъектных</w:t>
      </w:r>
      <w:proofErr w:type="spellEnd"/>
      <w:r w:rsidRPr="00504FE1">
        <w:rPr>
          <w:rFonts w:ascii="Times New Roman" w:eastAsia="Times New Roman" w:hAnsi="Times New Roman"/>
          <w:sz w:val="20"/>
          <w:szCs w:val="20"/>
          <w:lang w:eastAsia="ru-RU"/>
        </w:rPr>
        <w:t xml:space="preserve"> территорий) и территориях специализированных зон общественной застройки включает: твердые виды покрытий,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rsidR="00D37DA8" w:rsidRPr="00504FE1" w:rsidRDefault="00D37DA8" w:rsidP="00D37DA8">
      <w:pPr>
        <w:pStyle w:val="ac"/>
        <w:widowControl w:val="0"/>
        <w:numPr>
          <w:ilvl w:val="2"/>
          <w:numId w:val="4"/>
        </w:numPr>
        <w:autoSpaceDE w:val="0"/>
        <w:autoSpaceDN w:val="0"/>
        <w:spacing w:after="0" w:line="240" w:lineRule="auto"/>
        <w:ind w:left="0" w:firstLine="567"/>
        <w:jc w:val="both"/>
        <w:outlineLvl w:val="2"/>
        <w:rPr>
          <w:rFonts w:ascii="Times New Roman" w:eastAsia="Times New Roman" w:hAnsi="Times New Roman"/>
          <w:b/>
          <w:sz w:val="20"/>
          <w:szCs w:val="20"/>
          <w:lang w:eastAsia="ru-RU"/>
        </w:rPr>
      </w:pPr>
      <w:r w:rsidRPr="00504FE1">
        <w:rPr>
          <w:rFonts w:ascii="Times New Roman" w:eastAsia="Times New Roman" w:hAnsi="Times New Roman"/>
          <w:sz w:val="20"/>
          <w:szCs w:val="20"/>
          <w:lang w:eastAsia="ru-RU"/>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D37DA8" w:rsidRPr="00504FE1" w:rsidRDefault="00D37DA8" w:rsidP="00D37DA8">
      <w:pPr>
        <w:pStyle w:val="ac"/>
        <w:widowControl w:val="0"/>
        <w:numPr>
          <w:ilvl w:val="2"/>
          <w:numId w:val="4"/>
        </w:numPr>
        <w:autoSpaceDE w:val="0"/>
        <w:autoSpaceDN w:val="0"/>
        <w:spacing w:after="0" w:line="240" w:lineRule="auto"/>
        <w:ind w:left="0" w:firstLine="567"/>
        <w:jc w:val="both"/>
        <w:outlineLvl w:val="2"/>
        <w:rPr>
          <w:rFonts w:ascii="Times New Roman" w:eastAsia="Times New Roman" w:hAnsi="Times New Roman"/>
          <w:b/>
          <w:sz w:val="20"/>
          <w:szCs w:val="20"/>
          <w:lang w:eastAsia="ru-RU"/>
        </w:rPr>
      </w:pPr>
      <w:r w:rsidRPr="00504FE1">
        <w:rPr>
          <w:rFonts w:ascii="Times New Roman" w:eastAsia="Times New Roman" w:hAnsi="Times New Roman"/>
          <w:sz w:val="20"/>
          <w:szCs w:val="20"/>
          <w:lang w:eastAsia="ru-RU"/>
        </w:rPr>
        <w:t xml:space="preserve">Участки специализированной общественной застройки - это участки общественных учреждений с ограниченным или закрытым режимом посещения: органы власти и управления, больницы и тому подобные объекты. Они могут быть организованны с выделением </w:t>
      </w:r>
      <w:proofErr w:type="spellStart"/>
      <w:r w:rsidRPr="00504FE1">
        <w:rPr>
          <w:rFonts w:ascii="Times New Roman" w:eastAsia="Times New Roman" w:hAnsi="Times New Roman"/>
          <w:sz w:val="20"/>
          <w:szCs w:val="20"/>
          <w:lang w:eastAsia="ru-RU"/>
        </w:rPr>
        <w:t>приобъектной</w:t>
      </w:r>
      <w:proofErr w:type="spellEnd"/>
      <w:r w:rsidRPr="00504FE1">
        <w:rPr>
          <w:rFonts w:ascii="Times New Roman" w:eastAsia="Times New Roman" w:hAnsi="Times New Roman"/>
          <w:sz w:val="20"/>
          <w:szCs w:val="20"/>
          <w:lang w:eastAsia="ru-RU"/>
        </w:rPr>
        <w:t xml:space="preserve"> территории либо без нее, в этом случае границы участка следует устанавливать совпадающими с внешним контуром подошвы зданий или сооружений. Специализированные зоны общественной застройки (больничные городки, и т.д.), как правило, формируются в виде группы участков.</w:t>
      </w:r>
    </w:p>
    <w:p w:rsidR="00D37DA8" w:rsidRPr="00504FE1" w:rsidRDefault="00D37DA8" w:rsidP="00D37DA8">
      <w:pPr>
        <w:pStyle w:val="ac"/>
        <w:widowControl w:val="0"/>
        <w:numPr>
          <w:ilvl w:val="2"/>
          <w:numId w:val="4"/>
        </w:numPr>
        <w:autoSpaceDE w:val="0"/>
        <w:autoSpaceDN w:val="0"/>
        <w:spacing w:after="0" w:line="240" w:lineRule="auto"/>
        <w:ind w:left="0" w:firstLine="567"/>
        <w:jc w:val="both"/>
        <w:outlineLvl w:val="2"/>
        <w:rPr>
          <w:rFonts w:ascii="Times New Roman" w:eastAsia="Times New Roman" w:hAnsi="Times New Roman"/>
          <w:b/>
          <w:sz w:val="20"/>
          <w:szCs w:val="20"/>
          <w:lang w:eastAsia="ru-RU"/>
        </w:rPr>
      </w:pPr>
      <w:r w:rsidRPr="00504FE1">
        <w:rPr>
          <w:rFonts w:ascii="Times New Roman" w:eastAsia="Times New Roman" w:hAnsi="Times New Roman"/>
          <w:sz w:val="20"/>
          <w:szCs w:val="20"/>
          <w:lang w:eastAsia="ru-RU"/>
        </w:rPr>
        <w:t>Благоустройство участков и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скамейки, скульптуры, осветительное оборудование, носители информационного оформления учреждений.</w:t>
      </w:r>
    </w:p>
    <w:p w:rsidR="00D37DA8" w:rsidRPr="00504FE1" w:rsidRDefault="00D37DA8" w:rsidP="00D37DA8">
      <w:pPr>
        <w:pStyle w:val="ac"/>
        <w:widowControl w:val="0"/>
        <w:numPr>
          <w:ilvl w:val="1"/>
          <w:numId w:val="4"/>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Территории рекреационного назначения.</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Объектами благоустройства на территориях рекреационного назначения являются объекты рекреации: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Планировочная структура объектов рекреации должна соответствовать градостроительным, функциональным и природным особенностям территории Орловского муниципального округа.</w:t>
      </w:r>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реконструкции объектов рекреации рекомендуется предусматривать:</w:t>
      </w:r>
    </w:p>
    <w:p w:rsidR="00D37DA8" w:rsidRPr="00504FE1" w:rsidRDefault="00D37DA8" w:rsidP="00D37DA8">
      <w:pPr>
        <w:widowControl w:val="0"/>
        <w:autoSpaceDE w:val="0"/>
        <w:autoSpaceDN w:val="0"/>
        <w:ind w:firstLine="540"/>
        <w:jc w:val="both"/>
        <w:rPr>
          <w:sz w:val="20"/>
          <w:szCs w:val="20"/>
        </w:rPr>
      </w:pPr>
      <w:r w:rsidRPr="00504FE1">
        <w:rPr>
          <w:sz w:val="20"/>
          <w:szCs w:val="20"/>
        </w:rPr>
        <w:t>- для парков и садов: реконструкция планировочной структуры (например, изменение плотности дорожно-</w:t>
      </w:r>
      <w:proofErr w:type="spellStart"/>
      <w:r w:rsidRPr="00504FE1">
        <w:rPr>
          <w:sz w:val="20"/>
          <w:szCs w:val="20"/>
        </w:rPr>
        <w:t>тропиночной</w:t>
      </w:r>
      <w:proofErr w:type="spellEnd"/>
      <w:r w:rsidRPr="00504FE1">
        <w:rPr>
          <w:sz w:val="20"/>
          <w:szCs w:val="20"/>
        </w:rPr>
        <w:t xml:space="preserve"> сети), </w:t>
      </w:r>
      <w:proofErr w:type="spellStart"/>
      <w:r w:rsidRPr="00504FE1">
        <w:rPr>
          <w:sz w:val="20"/>
          <w:szCs w:val="20"/>
        </w:rPr>
        <w:t>разреживание</w:t>
      </w:r>
      <w:proofErr w:type="spellEnd"/>
      <w:r w:rsidRPr="00504FE1">
        <w:rPr>
          <w:sz w:val="20"/>
          <w:szCs w:val="20"/>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D37DA8" w:rsidRPr="00504FE1" w:rsidRDefault="00D37DA8" w:rsidP="00D37DA8">
      <w:pPr>
        <w:widowControl w:val="0"/>
        <w:autoSpaceDE w:val="0"/>
        <w:autoSpaceDN w:val="0"/>
        <w:ind w:firstLine="540"/>
        <w:jc w:val="both"/>
        <w:rPr>
          <w:sz w:val="20"/>
          <w:szCs w:val="20"/>
        </w:rPr>
      </w:pPr>
      <w:r w:rsidRPr="00504FE1">
        <w:rPr>
          <w:sz w:val="20"/>
          <w:szCs w:val="20"/>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w:t>
      </w:r>
    </w:p>
    <w:p w:rsidR="00D37DA8" w:rsidRPr="00504FE1" w:rsidRDefault="00D37DA8" w:rsidP="00D37DA8">
      <w:pPr>
        <w:widowControl w:val="0"/>
        <w:autoSpaceDE w:val="0"/>
        <w:autoSpaceDN w:val="0"/>
        <w:ind w:firstLine="540"/>
        <w:jc w:val="both"/>
        <w:rPr>
          <w:sz w:val="20"/>
          <w:szCs w:val="20"/>
        </w:rPr>
      </w:pPr>
      <w:r w:rsidRPr="00504FE1">
        <w:rPr>
          <w:sz w:val="20"/>
          <w:szCs w:val="20"/>
        </w:rPr>
        <w:t>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D37DA8" w:rsidRPr="00504FE1" w:rsidRDefault="00D37DA8" w:rsidP="00D37DA8">
      <w:pPr>
        <w:pStyle w:val="ac"/>
        <w:widowControl w:val="0"/>
        <w:numPr>
          <w:ilvl w:val="1"/>
          <w:numId w:val="4"/>
        </w:numPr>
        <w:autoSpaceDE w:val="0"/>
        <w:autoSpaceDN w:val="0"/>
        <w:spacing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Территории зон отдыха.</w:t>
      </w:r>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Зоны отдыха - это территории, предназначенные и обустроенные для организации активного массового отдыха, купания и рекреации.</w:t>
      </w:r>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Рекомендуемый перечень элементов благоустройства на территории зоны отдыха включает: твердые виды покрытия проезда, комбинированные - дорожки (плитка, утопленная в газон), озеленение, урны, малые контейнеры для мусора.</w:t>
      </w:r>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проектировании озеленения территории объектов рекомендуется:</w:t>
      </w:r>
    </w:p>
    <w:p w:rsidR="00D37DA8" w:rsidRPr="00504FE1" w:rsidRDefault="00D37DA8" w:rsidP="00D37DA8">
      <w:pPr>
        <w:widowControl w:val="0"/>
        <w:autoSpaceDE w:val="0"/>
        <w:autoSpaceDN w:val="0"/>
        <w:ind w:firstLine="540"/>
        <w:jc w:val="both"/>
        <w:rPr>
          <w:sz w:val="20"/>
          <w:szCs w:val="20"/>
        </w:rPr>
      </w:pPr>
      <w:r w:rsidRPr="00504FE1">
        <w:rPr>
          <w:sz w:val="20"/>
          <w:szCs w:val="20"/>
        </w:rPr>
        <w:t>- дать оценку существующей растительности, состоянию древесных растений и травянистого покрова;</w:t>
      </w:r>
    </w:p>
    <w:p w:rsidR="00D37DA8" w:rsidRPr="00504FE1" w:rsidRDefault="00D37DA8" w:rsidP="00D37DA8">
      <w:pPr>
        <w:widowControl w:val="0"/>
        <w:autoSpaceDE w:val="0"/>
        <w:autoSpaceDN w:val="0"/>
        <w:ind w:firstLine="540"/>
        <w:jc w:val="both"/>
        <w:rPr>
          <w:sz w:val="20"/>
          <w:szCs w:val="20"/>
        </w:rPr>
      </w:pPr>
      <w:r w:rsidRPr="00504FE1">
        <w:rPr>
          <w:sz w:val="20"/>
          <w:szCs w:val="20"/>
        </w:rPr>
        <w:t>- произвести выявление сухих поврежденных вредителями древесных растений, разработать мероприятия по их удалению с объектов;</w:t>
      </w:r>
    </w:p>
    <w:p w:rsidR="00D37DA8" w:rsidRPr="00504FE1" w:rsidRDefault="00D37DA8" w:rsidP="00D37DA8">
      <w:pPr>
        <w:widowControl w:val="0"/>
        <w:autoSpaceDE w:val="0"/>
        <w:autoSpaceDN w:val="0"/>
        <w:ind w:firstLine="540"/>
        <w:jc w:val="both"/>
        <w:rPr>
          <w:sz w:val="20"/>
          <w:szCs w:val="20"/>
        </w:rPr>
      </w:pPr>
      <w:r w:rsidRPr="00504FE1">
        <w:rPr>
          <w:sz w:val="20"/>
          <w:szCs w:val="20"/>
        </w:rPr>
        <w:t>- обеспечить сохранение травяного покрова, древесно-кустарниковой и прибрежной растительности не менее чем на 80% общей площади зоны отдыха;</w:t>
      </w:r>
    </w:p>
    <w:p w:rsidR="00D37DA8" w:rsidRPr="00504FE1" w:rsidRDefault="00D37DA8" w:rsidP="00D37DA8">
      <w:pPr>
        <w:widowControl w:val="0"/>
        <w:autoSpaceDE w:val="0"/>
        <w:autoSpaceDN w:val="0"/>
        <w:ind w:firstLine="540"/>
        <w:jc w:val="both"/>
        <w:rPr>
          <w:sz w:val="20"/>
          <w:szCs w:val="20"/>
        </w:rPr>
      </w:pPr>
      <w:r w:rsidRPr="00504FE1">
        <w:rPr>
          <w:sz w:val="20"/>
          <w:szCs w:val="20"/>
        </w:rPr>
        <w:t>- обеспечить озеленение и формирование берегов водоемов.</w:t>
      </w:r>
    </w:p>
    <w:p w:rsidR="00D37DA8" w:rsidRPr="00504FE1" w:rsidRDefault="00D37DA8" w:rsidP="00D37DA8">
      <w:pPr>
        <w:widowControl w:val="0"/>
        <w:autoSpaceDE w:val="0"/>
        <w:autoSpaceDN w:val="0"/>
        <w:ind w:firstLine="540"/>
        <w:jc w:val="both"/>
        <w:rPr>
          <w:sz w:val="20"/>
          <w:szCs w:val="20"/>
        </w:rPr>
      </w:pPr>
      <w:r w:rsidRPr="00504FE1">
        <w:rPr>
          <w:sz w:val="20"/>
          <w:szCs w:val="20"/>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w:t>
      </w:r>
    </w:p>
    <w:p w:rsidR="00D37DA8" w:rsidRPr="00504FE1" w:rsidRDefault="00D37DA8" w:rsidP="00D37DA8">
      <w:pPr>
        <w:pStyle w:val="ac"/>
        <w:widowControl w:val="0"/>
        <w:numPr>
          <w:ilvl w:val="2"/>
          <w:numId w:val="4"/>
        </w:numPr>
        <w:autoSpaceDE w:val="0"/>
        <w:autoSpaceDN w:val="0"/>
        <w:spacing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территории зон отдыха запрещается выгуливать собак.</w:t>
      </w:r>
    </w:p>
    <w:p w:rsidR="00D37DA8" w:rsidRPr="00504FE1" w:rsidRDefault="00D37DA8" w:rsidP="00D37DA8">
      <w:pPr>
        <w:pStyle w:val="ac"/>
        <w:widowControl w:val="0"/>
        <w:numPr>
          <w:ilvl w:val="1"/>
          <w:numId w:val="4"/>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Территории транспортной и инженерной инфраструктуры.</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Объектами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Проектирование комплексного благоустройства на территориях транспортных и инженерных </w:t>
      </w:r>
      <w:r w:rsidRPr="00504FE1">
        <w:rPr>
          <w:rFonts w:ascii="Times New Roman" w:eastAsia="Times New Roman" w:hAnsi="Times New Roman"/>
          <w:sz w:val="20"/>
          <w:szCs w:val="20"/>
          <w:lang w:eastAsia="ru-RU"/>
        </w:rPr>
        <w:lastRenderedPageBreak/>
        <w:t>коммуникаций следует вести в соответствии с ГОСТ и СНиП,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УДС рекомендуется вести преимущественно в проходных коллекторах.</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Рекомендуемый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Виды и конструкции дорожного покрытия проектируются с учетом категории улицы и обеспечения безопасности движения.</w:t>
      </w:r>
    </w:p>
    <w:p w:rsidR="00D37DA8" w:rsidRPr="00504FE1" w:rsidRDefault="00D37DA8" w:rsidP="00D37DA8">
      <w:pPr>
        <w:pStyle w:val="ac"/>
        <w:widowControl w:val="0"/>
        <w:numPr>
          <w:ilvl w:val="2"/>
          <w:numId w:val="4"/>
        </w:numPr>
        <w:autoSpaceDE w:val="0"/>
        <w:autoSpaceDN w:val="0"/>
        <w:spacing w:before="240" w:after="0" w:line="240" w:lineRule="auto"/>
        <w:ind w:left="0" w:firstLine="72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0"/>
          <w:numId w:val="4"/>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Общие требования к состоянию и облику зданий различного назначения и форм собственности</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1"/>
          <w:numId w:val="4"/>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ремонт и реставрация фасадов зданий, сооружений осуществляются собственниками (физическими и юридическими лицами, индивидуальными предпринимателями) для сохранения архитектурного облика населенных пунктов округа.</w:t>
      </w:r>
    </w:p>
    <w:p w:rsidR="00D37DA8" w:rsidRPr="00504FE1" w:rsidRDefault="00D37DA8" w:rsidP="00D37DA8">
      <w:pPr>
        <w:widowControl w:val="0"/>
        <w:autoSpaceDE w:val="0"/>
        <w:autoSpaceDN w:val="0"/>
        <w:ind w:firstLine="709"/>
        <w:jc w:val="both"/>
        <w:rPr>
          <w:sz w:val="20"/>
          <w:szCs w:val="20"/>
        </w:rPr>
      </w:pPr>
      <w:r w:rsidRPr="00504FE1">
        <w:rPr>
          <w:sz w:val="20"/>
          <w:szCs w:val="20"/>
        </w:rPr>
        <w:t>Указанные лица обеспечивают своевременное производство работ по реставрации, ремонту и покраске фасадов зданий и их отдельных элементов (балконов, лоджий, водосточных труб и др.), а также поддерживают в чистоте и исправном состоянии расположенные на фасадах адресные таблицы, памятные доски и т.п.</w:t>
      </w:r>
    </w:p>
    <w:p w:rsidR="00D37DA8" w:rsidRPr="00504FE1" w:rsidRDefault="00D37DA8" w:rsidP="00D37DA8">
      <w:pPr>
        <w:pStyle w:val="ac"/>
        <w:widowControl w:val="0"/>
        <w:numPr>
          <w:ilvl w:val="1"/>
          <w:numId w:val="4"/>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Запрещается самовольное переоборудование фасадов зданий и их конструктивных элементов.</w:t>
      </w:r>
    </w:p>
    <w:p w:rsidR="00D37DA8" w:rsidRPr="00504FE1" w:rsidRDefault="00D37DA8" w:rsidP="00D37DA8">
      <w:pPr>
        <w:pStyle w:val="ac"/>
        <w:widowControl w:val="0"/>
        <w:numPr>
          <w:ilvl w:val="1"/>
          <w:numId w:val="4"/>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содержании фасадов зданий и сооружений не допускается:</w:t>
      </w:r>
    </w:p>
    <w:p w:rsidR="00D37DA8" w:rsidRPr="00504FE1" w:rsidRDefault="00D37DA8" w:rsidP="00D37DA8">
      <w:pPr>
        <w:widowControl w:val="0"/>
        <w:autoSpaceDE w:val="0"/>
        <w:autoSpaceDN w:val="0"/>
        <w:ind w:firstLine="709"/>
        <w:jc w:val="both"/>
        <w:rPr>
          <w:sz w:val="20"/>
          <w:szCs w:val="20"/>
        </w:rPr>
      </w:pPr>
      <w:proofErr w:type="gramStart"/>
      <w:r w:rsidRPr="00504FE1">
        <w:rPr>
          <w:sz w:val="20"/>
          <w:szCs w:val="20"/>
        </w:rPr>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D37DA8" w:rsidRPr="00504FE1" w:rsidRDefault="00D37DA8" w:rsidP="00D37DA8">
      <w:pPr>
        <w:pStyle w:val="ac"/>
        <w:widowControl w:val="0"/>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D37DA8" w:rsidRPr="00504FE1" w:rsidRDefault="00D37DA8" w:rsidP="00D37DA8">
      <w:pPr>
        <w:pStyle w:val="ac"/>
        <w:widowControl w:val="0"/>
        <w:autoSpaceDE w:val="0"/>
        <w:autoSpaceDN w:val="0"/>
        <w:spacing w:after="0" w:line="240" w:lineRule="auto"/>
        <w:ind w:left="0" w:firstLine="709"/>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D37DA8" w:rsidRPr="00504FE1" w:rsidRDefault="00D37DA8" w:rsidP="00D37DA8">
      <w:pPr>
        <w:pStyle w:val="ac"/>
        <w:widowControl w:val="0"/>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разрушение (отсутствие, загрязнение) ограждений балконов, лоджий, парапетов и т.п.</w:t>
      </w:r>
    </w:p>
    <w:p w:rsidR="00D37DA8" w:rsidRPr="00504FE1" w:rsidRDefault="00D37DA8" w:rsidP="00D37DA8">
      <w:pPr>
        <w:pStyle w:val="ac"/>
        <w:widowControl w:val="0"/>
        <w:numPr>
          <w:ilvl w:val="1"/>
          <w:numId w:val="4"/>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Витрины магазинов и офисов, выходящих фасадами на улицы населенных пунктов округа, должны иметь световое оформление.</w:t>
      </w:r>
    </w:p>
    <w:p w:rsidR="00D37DA8" w:rsidRPr="00504FE1" w:rsidRDefault="00D37DA8" w:rsidP="00D37DA8">
      <w:pPr>
        <w:widowControl w:val="0"/>
        <w:autoSpaceDE w:val="0"/>
        <w:autoSpaceDN w:val="0"/>
        <w:ind w:firstLine="567"/>
        <w:jc w:val="both"/>
        <w:rPr>
          <w:sz w:val="20"/>
          <w:szCs w:val="20"/>
        </w:rPr>
      </w:pPr>
      <w:r w:rsidRPr="00504FE1">
        <w:rPr>
          <w:sz w:val="20"/>
          <w:szCs w:val="20"/>
        </w:rPr>
        <w:t>На всех жилых (нежилых), административных, производственных и общественных зданиях в соответствии с установленным порядком адресации в населенных пунктах должен быть вывешен указатель с наименованием улицы и номера здания. Он должен быть на видном месте, содержаться в чистоте и в исправном состоянии, а на угловых домах - указатели с наименованием пересекающихся улиц. Ответственность за выполнение данных требований возлагается на владельцев зданий, сооружений и других объектов.</w:t>
      </w:r>
    </w:p>
    <w:p w:rsidR="00D37DA8" w:rsidRPr="00504FE1" w:rsidRDefault="00D37DA8" w:rsidP="00D37DA8">
      <w:pPr>
        <w:pStyle w:val="ac"/>
        <w:widowControl w:val="0"/>
        <w:numPr>
          <w:ilvl w:val="1"/>
          <w:numId w:val="4"/>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зимнее время собственниками (в многоквартирных домах - лицами, осуществляющими по договору управление домами), владельцами и арендаторами зданий организуется своевременная очистка кровель и козырьков от снега, наледи и сосулек.</w:t>
      </w:r>
    </w:p>
    <w:p w:rsidR="00D37DA8" w:rsidRPr="00504FE1" w:rsidRDefault="00D37DA8" w:rsidP="00D37DA8">
      <w:pPr>
        <w:widowControl w:val="0"/>
        <w:autoSpaceDE w:val="0"/>
        <w:autoSpaceDN w:val="0"/>
        <w:ind w:firstLine="567"/>
        <w:jc w:val="both"/>
        <w:rPr>
          <w:sz w:val="20"/>
          <w:szCs w:val="20"/>
        </w:rPr>
      </w:pPr>
      <w:r w:rsidRPr="00504FE1">
        <w:rPr>
          <w:sz w:val="20"/>
          <w:szCs w:val="20"/>
        </w:rPr>
        <w:t>Очистка от снега и наледи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D37DA8" w:rsidRPr="00504FE1" w:rsidRDefault="00D37DA8" w:rsidP="00D37DA8">
      <w:pPr>
        <w:widowControl w:val="0"/>
        <w:autoSpaceDE w:val="0"/>
        <w:autoSpaceDN w:val="0"/>
        <w:ind w:firstLine="567"/>
        <w:jc w:val="both"/>
        <w:rPr>
          <w:sz w:val="20"/>
          <w:szCs w:val="20"/>
        </w:rPr>
      </w:pPr>
      <w:r w:rsidRPr="00504FE1">
        <w:rPr>
          <w:sz w:val="20"/>
          <w:szCs w:val="20"/>
        </w:rPr>
        <w:t>Крыши с наружным водоотводом периодически очищаются от снега, не допуская его накопления более 30 см.</w:t>
      </w:r>
    </w:p>
    <w:p w:rsidR="00D37DA8" w:rsidRPr="00504FE1" w:rsidRDefault="00D37DA8" w:rsidP="00D37DA8">
      <w:pPr>
        <w:pStyle w:val="ac"/>
        <w:widowControl w:val="0"/>
        <w:numPr>
          <w:ilvl w:val="1"/>
          <w:numId w:val="4"/>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Сброшенные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D37DA8" w:rsidRPr="00504FE1" w:rsidRDefault="00D37DA8" w:rsidP="00D37DA8">
      <w:pPr>
        <w:widowControl w:val="0"/>
        <w:autoSpaceDE w:val="0"/>
        <w:autoSpaceDN w:val="0"/>
        <w:ind w:firstLine="567"/>
        <w:jc w:val="both"/>
        <w:rPr>
          <w:sz w:val="20"/>
          <w:szCs w:val="20"/>
        </w:rPr>
      </w:pPr>
      <w:r w:rsidRPr="00504FE1">
        <w:rPr>
          <w:sz w:val="20"/>
          <w:szCs w:val="20"/>
        </w:rPr>
        <w:t xml:space="preserve">Запрещается сбрасывать снег, лед и мусор в воронки водосточных труб. </w:t>
      </w:r>
      <w:proofErr w:type="gramStart"/>
      <w:r w:rsidRPr="00504FE1">
        <w:rPr>
          <w:sz w:val="20"/>
          <w:szCs w:val="20"/>
        </w:rPr>
        <w:t>При сбрасывании снега с крыш принимаются меры безопасности, проводятся подготовительные работы, обеспечивающие полную сохранность деревьев, кустарников, воздушных линий уличного освещения, растяжек, рекламных конструкций, светофорных объектов, дорожных знаков, линий связи и др.</w:t>
      </w:r>
      <w:proofErr w:type="gramEnd"/>
    </w:p>
    <w:p w:rsidR="00D37DA8" w:rsidRPr="00504FE1" w:rsidRDefault="00D37DA8" w:rsidP="00D37DA8">
      <w:pPr>
        <w:pStyle w:val="ac"/>
        <w:widowControl w:val="0"/>
        <w:numPr>
          <w:ilvl w:val="1"/>
          <w:numId w:val="4"/>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Пользователи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D37DA8" w:rsidRPr="00504FE1" w:rsidRDefault="00D37DA8" w:rsidP="00D37DA8">
      <w:pPr>
        <w:pStyle w:val="ac"/>
        <w:widowControl w:val="0"/>
        <w:numPr>
          <w:ilvl w:val="1"/>
          <w:numId w:val="4"/>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D37DA8" w:rsidRPr="00504FE1" w:rsidRDefault="00D37DA8" w:rsidP="00D37DA8">
      <w:pPr>
        <w:widowControl w:val="0"/>
        <w:autoSpaceDE w:val="0"/>
        <w:autoSpaceDN w:val="0"/>
        <w:jc w:val="center"/>
        <w:outlineLvl w:val="1"/>
        <w:rPr>
          <w:b/>
          <w:sz w:val="20"/>
          <w:szCs w:val="20"/>
        </w:rPr>
      </w:pPr>
    </w:p>
    <w:p w:rsidR="00D37DA8" w:rsidRPr="00504FE1" w:rsidRDefault="00D37DA8" w:rsidP="00D37DA8">
      <w:pPr>
        <w:pStyle w:val="ac"/>
        <w:widowControl w:val="0"/>
        <w:numPr>
          <w:ilvl w:val="0"/>
          <w:numId w:val="4"/>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 xml:space="preserve"> Порядок содержания и эксплуатации объектов благоустройства</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1"/>
          <w:numId w:val="4"/>
        </w:numPr>
        <w:autoSpaceDE w:val="0"/>
        <w:autoSpaceDN w:val="0"/>
        <w:spacing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Общие положения.</w:t>
      </w:r>
    </w:p>
    <w:p w:rsidR="00D37DA8" w:rsidRPr="00504FE1" w:rsidRDefault="00D37DA8" w:rsidP="00D37DA8">
      <w:pPr>
        <w:pStyle w:val="ac"/>
        <w:widowControl w:val="0"/>
        <w:numPr>
          <w:ilvl w:val="2"/>
          <w:numId w:val="4"/>
        </w:numPr>
        <w:autoSpaceDE w:val="0"/>
        <w:autoSpaceDN w:val="0"/>
        <w:spacing w:before="240" w:after="0" w:line="240" w:lineRule="auto"/>
        <w:ind w:left="0" w:firstLine="567"/>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Эксплуатация объектов благоустройства включает в себя распределение обязанности по уборке территорий, содержание строительных площадок, содержание придомовых территорий, содержание индивидуальных жилых домов, особенности уборки территорий в весенне-летний период, особенности уборки территорий в осенне-</w:t>
      </w:r>
      <w:r w:rsidRPr="00504FE1">
        <w:rPr>
          <w:rFonts w:ascii="Times New Roman" w:eastAsia="Times New Roman" w:hAnsi="Times New Roman"/>
          <w:sz w:val="20"/>
          <w:szCs w:val="20"/>
          <w:lang w:eastAsia="ru-RU"/>
        </w:rPr>
        <w:lastRenderedPageBreak/>
        <w:t>зимний период, порядок организации сбора и вывоза ОПП (КГО), порядок содержания элементов благоустройства, содержание и эксплуатацию дорог, проведение работ при строительстве, ремонте, реконструкции коммуникаций в границах муниципального округа, особые</w:t>
      </w:r>
      <w:proofErr w:type="gramEnd"/>
      <w:r w:rsidRPr="00504FE1">
        <w:rPr>
          <w:rFonts w:ascii="Times New Roman" w:eastAsia="Times New Roman" w:hAnsi="Times New Roman"/>
          <w:sz w:val="20"/>
          <w:szCs w:val="20"/>
          <w:lang w:eastAsia="ru-RU"/>
        </w:rPr>
        <w:t xml:space="preserve"> требования к доступности среды, праздничное оформление территории.</w:t>
      </w:r>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Благоустройству, уборке и содержанию подлежит вся территория населенных пунктов муниципального округа и все расположенные в них здания (включая жилые дома) и сооружения. Содержание и благоустройство территорий осуществляется собственниками земельных участков, если иное не предусмотрено законом или договором, либо организациями, на которые возложено выполнение данного вида деятельности.</w:t>
      </w:r>
      <w:bookmarkStart w:id="5" w:name="P247"/>
      <w:bookmarkEnd w:id="5"/>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территорий включает в себя:</w:t>
      </w:r>
    </w:p>
    <w:p w:rsidR="00D37DA8" w:rsidRPr="00504FE1" w:rsidRDefault="00D37DA8" w:rsidP="00D37DA8">
      <w:pPr>
        <w:widowControl w:val="0"/>
        <w:autoSpaceDE w:val="0"/>
        <w:autoSpaceDN w:val="0"/>
        <w:ind w:firstLine="540"/>
        <w:jc w:val="both"/>
        <w:rPr>
          <w:sz w:val="20"/>
          <w:szCs w:val="20"/>
        </w:rPr>
      </w:pPr>
      <w:r w:rsidRPr="00504FE1">
        <w:rPr>
          <w:sz w:val="20"/>
          <w:szCs w:val="20"/>
        </w:rPr>
        <w:t>- ежедневную уборку от мусора, листвы, снега и льда (наледи);</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обработку </w:t>
      </w:r>
      <w:proofErr w:type="spellStart"/>
      <w:r w:rsidRPr="00504FE1">
        <w:rPr>
          <w:sz w:val="20"/>
          <w:szCs w:val="20"/>
        </w:rPr>
        <w:t>противогололедными</w:t>
      </w:r>
      <w:proofErr w:type="spellEnd"/>
      <w:r w:rsidRPr="00504FE1">
        <w:rPr>
          <w:sz w:val="20"/>
          <w:szCs w:val="20"/>
        </w:rPr>
        <w:t xml:space="preserve"> материалами покрытий проезжей части дорог, мостов, улиц, тротуаров, проездов, пешеходных территорий и др.;</w:t>
      </w:r>
    </w:p>
    <w:p w:rsidR="00D37DA8" w:rsidRPr="00504FE1" w:rsidRDefault="00D37DA8" w:rsidP="00D37DA8">
      <w:pPr>
        <w:widowControl w:val="0"/>
        <w:autoSpaceDE w:val="0"/>
        <w:autoSpaceDN w:val="0"/>
        <w:ind w:firstLine="540"/>
        <w:jc w:val="both"/>
        <w:rPr>
          <w:sz w:val="20"/>
          <w:szCs w:val="20"/>
        </w:rPr>
      </w:pPr>
      <w:r w:rsidRPr="00504FE1">
        <w:rPr>
          <w:sz w:val="20"/>
          <w:szCs w:val="20"/>
        </w:rPr>
        <w:t>- сгребание и подметание снега;</w:t>
      </w:r>
    </w:p>
    <w:p w:rsidR="00D37DA8" w:rsidRPr="00504FE1" w:rsidRDefault="00D37DA8" w:rsidP="00D37DA8">
      <w:pPr>
        <w:widowControl w:val="0"/>
        <w:autoSpaceDE w:val="0"/>
        <w:autoSpaceDN w:val="0"/>
        <w:ind w:firstLine="540"/>
        <w:jc w:val="both"/>
        <w:rPr>
          <w:sz w:val="20"/>
          <w:szCs w:val="20"/>
        </w:rPr>
      </w:pPr>
      <w:r w:rsidRPr="00504FE1">
        <w:rPr>
          <w:sz w:val="20"/>
          <w:szCs w:val="20"/>
        </w:rPr>
        <w:t>- удаление сосулек, наледи и снега с крыш и элементов фасада домов и зданий;</w:t>
      </w:r>
    </w:p>
    <w:p w:rsidR="00D37DA8" w:rsidRPr="00504FE1" w:rsidRDefault="00D37DA8" w:rsidP="00D37DA8">
      <w:pPr>
        <w:widowControl w:val="0"/>
        <w:autoSpaceDE w:val="0"/>
        <w:autoSpaceDN w:val="0"/>
        <w:ind w:firstLine="540"/>
        <w:jc w:val="both"/>
        <w:rPr>
          <w:sz w:val="20"/>
          <w:szCs w:val="20"/>
        </w:rPr>
      </w:pPr>
      <w:r w:rsidRPr="00504FE1">
        <w:rPr>
          <w:sz w:val="20"/>
          <w:szCs w:val="20"/>
        </w:rPr>
        <w:t>- вывоз снега и льда (снежно-ледяных образований);</w:t>
      </w:r>
    </w:p>
    <w:p w:rsidR="00D37DA8" w:rsidRPr="00504FE1" w:rsidRDefault="00D37DA8" w:rsidP="00D37DA8">
      <w:pPr>
        <w:widowControl w:val="0"/>
        <w:autoSpaceDE w:val="0"/>
        <w:autoSpaceDN w:val="0"/>
        <w:ind w:firstLine="540"/>
        <w:jc w:val="both"/>
        <w:rPr>
          <w:sz w:val="20"/>
          <w:szCs w:val="20"/>
        </w:rPr>
      </w:pPr>
      <w:r w:rsidRPr="00504FE1">
        <w:rPr>
          <w:sz w:val="20"/>
          <w:szCs w:val="20"/>
        </w:rPr>
        <w:t>- содержание и уборку дорог и других объектов улично-дорожной сети;</w:t>
      </w:r>
    </w:p>
    <w:p w:rsidR="00D37DA8" w:rsidRPr="00504FE1" w:rsidRDefault="00D37DA8" w:rsidP="00D37DA8">
      <w:pPr>
        <w:widowControl w:val="0"/>
        <w:autoSpaceDE w:val="0"/>
        <w:autoSpaceDN w:val="0"/>
        <w:ind w:firstLine="540"/>
        <w:jc w:val="both"/>
        <w:rPr>
          <w:sz w:val="20"/>
          <w:szCs w:val="20"/>
        </w:rPr>
      </w:pPr>
      <w:r w:rsidRPr="00504FE1">
        <w:rPr>
          <w:sz w:val="20"/>
          <w:szCs w:val="20"/>
        </w:rPr>
        <w:t>-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D37DA8" w:rsidRPr="00504FE1" w:rsidRDefault="00D37DA8" w:rsidP="00D37DA8">
      <w:pPr>
        <w:widowControl w:val="0"/>
        <w:autoSpaceDE w:val="0"/>
        <w:autoSpaceDN w:val="0"/>
        <w:ind w:firstLine="540"/>
        <w:jc w:val="both"/>
        <w:rPr>
          <w:sz w:val="20"/>
          <w:szCs w:val="20"/>
        </w:rPr>
      </w:pPr>
      <w:r w:rsidRPr="00504FE1">
        <w:rPr>
          <w:sz w:val="20"/>
          <w:szCs w:val="20"/>
        </w:rPr>
        <w:t>- окраску и ремонт (текущий, капитальный) объектов благоустройства не реже 2 (двух) раз в год, в том числе и малых архитектурных форм на детских площадках, как на городских, так и на внутридомовых территориях;</w:t>
      </w:r>
    </w:p>
    <w:p w:rsidR="00D37DA8" w:rsidRPr="00504FE1" w:rsidRDefault="00D37DA8" w:rsidP="00D37DA8">
      <w:pPr>
        <w:widowControl w:val="0"/>
        <w:autoSpaceDE w:val="0"/>
        <w:autoSpaceDN w:val="0"/>
        <w:ind w:firstLine="540"/>
        <w:jc w:val="both"/>
        <w:rPr>
          <w:sz w:val="20"/>
          <w:szCs w:val="20"/>
        </w:rPr>
      </w:pPr>
      <w:r w:rsidRPr="00504FE1">
        <w:rPr>
          <w:sz w:val="20"/>
          <w:szCs w:val="20"/>
        </w:rPr>
        <w:t>- уборку, мойку и дезинфекцию мусороприемных камер, контейнеров, бункеров-накопителей, мусоросборников и контейнерных площадок;</w:t>
      </w:r>
    </w:p>
    <w:p w:rsidR="00D37DA8" w:rsidRPr="00504FE1" w:rsidRDefault="00D37DA8" w:rsidP="00D37DA8">
      <w:pPr>
        <w:widowControl w:val="0"/>
        <w:autoSpaceDE w:val="0"/>
        <w:autoSpaceDN w:val="0"/>
        <w:ind w:firstLine="540"/>
        <w:jc w:val="both"/>
        <w:rPr>
          <w:sz w:val="20"/>
          <w:szCs w:val="20"/>
        </w:rPr>
      </w:pPr>
      <w:r w:rsidRPr="00504FE1">
        <w:rPr>
          <w:sz w:val="20"/>
          <w:szCs w:val="20"/>
        </w:rPr>
        <w:t>- отвод дождевых и талых вод;</w:t>
      </w:r>
    </w:p>
    <w:p w:rsidR="00D37DA8" w:rsidRPr="00504FE1" w:rsidRDefault="00D37DA8" w:rsidP="00D37DA8">
      <w:pPr>
        <w:widowControl w:val="0"/>
        <w:autoSpaceDE w:val="0"/>
        <w:autoSpaceDN w:val="0"/>
        <w:ind w:firstLine="540"/>
        <w:jc w:val="both"/>
        <w:rPr>
          <w:sz w:val="20"/>
          <w:szCs w:val="20"/>
        </w:rPr>
      </w:pPr>
      <w:r w:rsidRPr="00504FE1">
        <w:rPr>
          <w:sz w:val="20"/>
          <w:szCs w:val="20"/>
        </w:rPr>
        <w:t>- сбор и вывоз мусора, отходов производства и потребления;</w:t>
      </w:r>
    </w:p>
    <w:p w:rsidR="00D37DA8" w:rsidRPr="00504FE1" w:rsidRDefault="00D37DA8" w:rsidP="00D37DA8">
      <w:pPr>
        <w:widowControl w:val="0"/>
        <w:autoSpaceDE w:val="0"/>
        <w:autoSpaceDN w:val="0"/>
        <w:ind w:firstLine="540"/>
        <w:jc w:val="both"/>
        <w:rPr>
          <w:sz w:val="20"/>
          <w:szCs w:val="20"/>
        </w:rPr>
      </w:pPr>
      <w:r w:rsidRPr="00504FE1">
        <w:rPr>
          <w:sz w:val="20"/>
          <w:szCs w:val="20"/>
        </w:rPr>
        <w:t>- удаление трупов животных с территории дорог, тротуаров, газонов;</w:t>
      </w:r>
    </w:p>
    <w:p w:rsidR="00D37DA8" w:rsidRPr="00504FE1" w:rsidRDefault="00D37DA8" w:rsidP="00D37DA8">
      <w:pPr>
        <w:widowControl w:val="0"/>
        <w:autoSpaceDE w:val="0"/>
        <w:autoSpaceDN w:val="0"/>
        <w:ind w:firstLine="540"/>
        <w:jc w:val="both"/>
        <w:rPr>
          <w:sz w:val="20"/>
          <w:szCs w:val="20"/>
        </w:rPr>
      </w:pPr>
      <w:r w:rsidRPr="00504FE1">
        <w:rPr>
          <w:sz w:val="20"/>
          <w:szCs w:val="20"/>
        </w:rPr>
        <w:t>- обеспечение сохранности зеленых насаждений и уход за ними;</w:t>
      </w:r>
    </w:p>
    <w:p w:rsidR="00D37DA8" w:rsidRPr="00504FE1" w:rsidRDefault="00D37DA8" w:rsidP="00D37DA8">
      <w:pPr>
        <w:widowControl w:val="0"/>
        <w:autoSpaceDE w:val="0"/>
        <w:autoSpaceDN w:val="0"/>
        <w:ind w:firstLine="540"/>
        <w:jc w:val="both"/>
        <w:rPr>
          <w:sz w:val="20"/>
          <w:szCs w:val="20"/>
        </w:rPr>
      </w:pPr>
      <w:r w:rsidRPr="00504FE1">
        <w:rPr>
          <w:sz w:val="20"/>
          <w:szCs w:val="20"/>
        </w:rPr>
        <w:t>- восстановление территорий после проведения строительных, ремонтных, земляных и иных работ;</w:t>
      </w:r>
    </w:p>
    <w:p w:rsidR="00D37DA8" w:rsidRPr="00504FE1" w:rsidRDefault="00D37DA8" w:rsidP="00D37DA8">
      <w:pPr>
        <w:widowControl w:val="0"/>
        <w:autoSpaceDE w:val="0"/>
        <w:autoSpaceDN w:val="0"/>
        <w:ind w:firstLine="540"/>
        <w:jc w:val="both"/>
        <w:rPr>
          <w:sz w:val="20"/>
          <w:szCs w:val="20"/>
        </w:rPr>
      </w:pPr>
      <w:r w:rsidRPr="00504FE1">
        <w:rPr>
          <w:sz w:val="20"/>
          <w:szCs w:val="20"/>
        </w:rPr>
        <w:t>-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мостов, пешеходных переходов, проведение реставрационных и археологических работ и других земляных работ;</w:t>
      </w:r>
    </w:p>
    <w:p w:rsidR="00D37DA8" w:rsidRPr="00504FE1" w:rsidRDefault="00D37DA8" w:rsidP="00D37DA8">
      <w:pPr>
        <w:widowControl w:val="0"/>
        <w:autoSpaceDE w:val="0"/>
        <w:autoSpaceDN w:val="0"/>
        <w:ind w:firstLine="540"/>
        <w:jc w:val="both"/>
        <w:rPr>
          <w:sz w:val="20"/>
          <w:szCs w:val="20"/>
        </w:rPr>
      </w:pPr>
      <w:r w:rsidRPr="00504FE1">
        <w:rPr>
          <w:sz w:val="20"/>
          <w:szCs w:val="20"/>
        </w:rPr>
        <w:t>- очистку водоотводных канав на прилегающих территориях частных домовладений;</w:t>
      </w:r>
    </w:p>
    <w:p w:rsidR="00D37DA8" w:rsidRPr="00504FE1" w:rsidRDefault="00D37DA8" w:rsidP="00D37DA8">
      <w:pPr>
        <w:widowControl w:val="0"/>
        <w:autoSpaceDE w:val="0"/>
        <w:autoSpaceDN w:val="0"/>
        <w:ind w:firstLine="540"/>
        <w:jc w:val="both"/>
        <w:rPr>
          <w:sz w:val="20"/>
          <w:szCs w:val="20"/>
        </w:rPr>
      </w:pPr>
      <w:r w:rsidRPr="00504FE1">
        <w:rPr>
          <w:sz w:val="20"/>
          <w:szCs w:val="20"/>
        </w:rPr>
        <w:t>- содержание в технически исправном состоянии объектов незавершенного строительства, заборов и ограждений земельных участков;</w:t>
      </w:r>
    </w:p>
    <w:p w:rsidR="00D37DA8" w:rsidRPr="00504FE1" w:rsidRDefault="00D37DA8" w:rsidP="00D37DA8">
      <w:pPr>
        <w:widowControl w:val="0"/>
        <w:autoSpaceDE w:val="0"/>
        <w:autoSpaceDN w:val="0"/>
        <w:ind w:firstLine="540"/>
        <w:jc w:val="both"/>
        <w:rPr>
          <w:sz w:val="20"/>
          <w:szCs w:val="20"/>
        </w:rPr>
      </w:pPr>
      <w:r w:rsidRPr="00504FE1">
        <w:rPr>
          <w:sz w:val="20"/>
          <w:szCs w:val="20"/>
        </w:rPr>
        <w:t>- обустройство тротуарных дорожек на прилегающей территории домовладения;</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w:t>
      </w:r>
      <w:proofErr w:type="spellStart"/>
      <w:r w:rsidRPr="00504FE1">
        <w:rPr>
          <w:sz w:val="20"/>
          <w:szCs w:val="20"/>
        </w:rPr>
        <w:t>окос</w:t>
      </w:r>
      <w:proofErr w:type="spellEnd"/>
      <w:r w:rsidRPr="00504FE1">
        <w:rPr>
          <w:sz w:val="20"/>
          <w:szCs w:val="20"/>
        </w:rPr>
        <w:t xml:space="preserve"> от травостоя и борщевика придомовых территорий, улиц и дорог общего пользования.</w:t>
      </w:r>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Несоблюдение требований в сфере благоустройства на территории Орловского муниципального округа, установленных настоящими Правилами, запрещено и влечет административную ответственность в соответствии с </w:t>
      </w:r>
      <w:hyperlink r:id="rId22" w:tooltip="Закон Кировской области от 04.12.2007 N 200-ЗО (ред. от 26.11.2025, с изм. от 26.12.2025) &quot;Об административной ответственности в Кировской области&quot; (принят постановлением Законодательного Собрания Кировской области от 22.11.2007 N 19/349) (вместе с &quot;Прото" w:history="1">
        <w:r w:rsidRPr="00504FE1">
          <w:rPr>
            <w:rStyle w:val="af4"/>
            <w:sz w:val="20"/>
            <w:szCs w:val="20"/>
          </w:rPr>
          <w:t>Законом</w:t>
        </w:r>
      </w:hyperlink>
      <w:r w:rsidRPr="00504FE1">
        <w:rPr>
          <w:rFonts w:ascii="Times New Roman" w:eastAsia="Times New Roman" w:hAnsi="Times New Roman"/>
          <w:sz w:val="20"/>
          <w:szCs w:val="20"/>
          <w:lang w:eastAsia="ru-RU"/>
        </w:rPr>
        <w:t xml:space="preserve"> Кировской области от 04.12.2007 N 200-ЗО "Об административной ответственности в Кировской области".</w:t>
      </w:r>
    </w:p>
    <w:p w:rsidR="00D37DA8" w:rsidRPr="00504FE1" w:rsidRDefault="00D37DA8" w:rsidP="00D37DA8">
      <w:pPr>
        <w:pStyle w:val="ac"/>
        <w:widowControl w:val="0"/>
        <w:numPr>
          <w:ilvl w:val="2"/>
          <w:numId w:val="4"/>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Физические и юридические лица обязаны принимать меры по устранению нарушений норм, предусмотренных законодательством в сфере благоустройства и настоящими Правилами, и (или) обстоятельств, представляющих угрозу жизни или здоровью граждан. При невозможности устранения возникающих угроз своими силами должны извещать соответствующие службы и принимать меры к ограждению опасных зон либо объектов от доступа посторонних лиц.</w:t>
      </w:r>
    </w:p>
    <w:p w:rsidR="00D37DA8" w:rsidRPr="00504FE1" w:rsidRDefault="00D37DA8" w:rsidP="00D37DA8">
      <w:pPr>
        <w:pStyle w:val="ac"/>
        <w:widowControl w:val="0"/>
        <w:numPr>
          <w:ilvl w:val="1"/>
          <w:numId w:val="6"/>
        </w:numPr>
        <w:autoSpaceDE w:val="0"/>
        <w:autoSpaceDN w:val="0"/>
        <w:spacing w:after="0" w:line="240" w:lineRule="auto"/>
        <w:ind w:firstLine="169"/>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дорог.</w:t>
      </w:r>
    </w:p>
    <w:p w:rsidR="00D37DA8" w:rsidRPr="00504FE1" w:rsidRDefault="00D37DA8" w:rsidP="00D37DA8">
      <w:pPr>
        <w:pStyle w:val="ac"/>
        <w:widowControl w:val="0"/>
        <w:numPr>
          <w:ilvl w:val="2"/>
          <w:numId w:val="6"/>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муниципального образования.</w:t>
      </w:r>
    </w:p>
    <w:p w:rsidR="00D37DA8" w:rsidRPr="00504FE1" w:rsidRDefault="00D37DA8" w:rsidP="00D37DA8">
      <w:pPr>
        <w:pStyle w:val="ac"/>
        <w:widowControl w:val="0"/>
        <w:numPr>
          <w:ilvl w:val="2"/>
          <w:numId w:val="6"/>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округа.</w:t>
      </w:r>
    </w:p>
    <w:p w:rsidR="00D37DA8" w:rsidRPr="00504FE1" w:rsidRDefault="00D37DA8" w:rsidP="00D37DA8">
      <w:pPr>
        <w:pStyle w:val="ac"/>
        <w:widowControl w:val="0"/>
        <w:numPr>
          <w:ilvl w:val="2"/>
          <w:numId w:val="6"/>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D37DA8" w:rsidRPr="00504FE1" w:rsidRDefault="00D37DA8" w:rsidP="00D37DA8">
      <w:pPr>
        <w:pStyle w:val="ac"/>
        <w:widowControl w:val="0"/>
        <w:numPr>
          <w:ilvl w:val="2"/>
          <w:numId w:val="6"/>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 целью сохранения дорожных покрытий на территории округа запрещается:</w:t>
      </w:r>
    </w:p>
    <w:p w:rsidR="00D37DA8" w:rsidRPr="00504FE1" w:rsidRDefault="00D37DA8" w:rsidP="00D37DA8">
      <w:pPr>
        <w:pStyle w:val="ac"/>
        <w:widowControl w:val="0"/>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подвоз груза волоком;</w:t>
      </w:r>
    </w:p>
    <w:p w:rsidR="00D37DA8" w:rsidRPr="00504FE1" w:rsidRDefault="00D37DA8" w:rsidP="00D37DA8">
      <w:pPr>
        <w:pStyle w:val="ac"/>
        <w:widowControl w:val="0"/>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 в местах общего пользования;</w:t>
      </w:r>
    </w:p>
    <w:p w:rsidR="00D37DA8" w:rsidRPr="00504FE1" w:rsidRDefault="00D37DA8" w:rsidP="00D37DA8">
      <w:pPr>
        <w:pStyle w:val="ac"/>
        <w:widowControl w:val="0"/>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перегон по улицам населенных пунктов, имеющим твердое покрытие, машин на гусеничном ходу.</w:t>
      </w:r>
    </w:p>
    <w:p w:rsidR="00D37DA8" w:rsidRPr="00504FE1" w:rsidRDefault="00D37DA8" w:rsidP="00D37DA8">
      <w:pPr>
        <w:pStyle w:val="ac"/>
        <w:widowControl w:val="0"/>
        <w:numPr>
          <w:ilvl w:val="1"/>
          <w:numId w:val="8"/>
        </w:numPr>
        <w:autoSpaceDE w:val="0"/>
        <w:autoSpaceDN w:val="0"/>
        <w:spacing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пешеходных коммуникаций.</w:t>
      </w:r>
    </w:p>
    <w:p w:rsidR="00D37DA8" w:rsidRPr="00504FE1" w:rsidRDefault="00D37DA8" w:rsidP="00D37DA8">
      <w:pPr>
        <w:pStyle w:val="ac"/>
        <w:widowControl w:val="0"/>
        <w:numPr>
          <w:ilvl w:val="2"/>
          <w:numId w:val="8"/>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Пешеходные коммуникации обеспечивают пешеходные связи и передвижения на территории населенных пунктов округа. К пешеходным коммуникациям относят: тротуары, аллеи, дорожки, тропинки.</w:t>
      </w:r>
    </w:p>
    <w:p w:rsidR="00D37DA8" w:rsidRPr="00504FE1" w:rsidRDefault="00D37DA8" w:rsidP="00D37DA8">
      <w:pPr>
        <w:pStyle w:val="ac"/>
        <w:widowControl w:val="0"/>
        <w:numPr>
          <w:ilvl w:val="2"/>
          <w:numId w:val="8"/>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При проектировании пешеходных коммуникаций на территории населенных пунктов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w:t>
      </w:r>
      <w:r w:rsidRPr="00504FE1">
        <w:rPr>
          <w:rFonts w:ascii="Times New Roman" w:eastAsia="Times New Roman" w:hAnsi="Times New Roman"/>
          <w:sz w:val="20"/>
          <w:szCs w:val="20"/>
          <w:lang w:eastAsia="ru-RU"/>
        </w:rPr>
        <w:lastRenderedPageBreak/>
        <w:t>включая инвалидов и маломобильные группы населения, высокий уровень благоустройства и озеленения.</w:t>
      </w:r>
    </w:p>
    <w:p w:rsidR="00D37DA8" w:rsidRPr="00504FE1" w:rsidRDefault="00D37DA8" w:rsidP="00D37DA8">
      <w:pPr>
        <w:pStyle w:val="ac"/>
        <w:widowControl w:val="0"/>
        <w:numPr>
          <w:ilvl w:val="2"/>
          <w:numId w:val="8"/>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Покрытие пешеходных дорожек должно быть удобным при ходьбе и 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D37DA8" w:rsidRPr="00504FE1" w:rsidRDefault="00D37DA8" w:rsidP="00D37DA8">
      <w:pPr>
        <w:pStyle w:val="ac"/>
        <w:widowControl w:val="0"/>
        <w:numPr>
          <w:ilvl w:val="2"/>
          <w:numId w:val="8"/>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 </w:t>
      </w:r>
      <w:proofErr w:type="gramStart"/>
      <w:r w:rsidRPr="00504FE1">
        <w:rPr>
          <w:rFonts w:ascii="Times New Roman" w:eastAsia="Times New Roman" w:hAnsi="Times New Roman"/>
          <w:sz w:val="20"/>
          <w:szCs w:val="20"/>
          <w:lang w:eastAsia="ru-RU"/>
        </w:rPr>
        <w:t>Необходимо предусмотреть,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1,2 м.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w:t>
      </w:r>
      <w:proofErr w:type="gramEnd"/>
      <w:r w:rsidRPr="00504FE1">
        <w:rPr>
          <w:rFonts w:ascii="Times New Roman" w:eastAsia="Times New Roman" w:hAnsi="Times New Roman"/>
          <w:sz w:val="20"/>
          <w:szCs w:val="20"/>
          <w:lang w:eastAsia="ru-RU"/>
        </w:rPr>
        <w:t>, отводимого для размещения сооружения, и ширины буферной зоны (не менее 0,75 м), предназначенной для посетителей и покупателей.</w:t>
      </w:r>
    </w:p>
    <w:p w:rsidR="00D37DA8" w:rsidRPr="00504FE1" w:rsidRDefault="00D37DA8" w:rsidP="00D37DA8">
      <w:pPr>
        <w:pStyle w:val="ac"/>
        <w:widowControl w:val="0"/>
        <w:numPr>
          <w:ilvl w:val="2"/>
          <w:numId w:val="8"/>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D37DA8" w:rsidRPr="00504FE1" w:rsidRDefault="00D37DA8" w:rsidP="00D37DA8">
      <w:pPr>
        <w:pStyle w:val="ac"/>
        <w:widowControl w:val="0"/>
        <w:numPr>
          <w:ilvl w:val="2"/>
          <w:numId w:val="8"/>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планировании пешеходных маршрутов должно быть предусмотрено достаточное количество мест кратковременного отдыха (скамейки, урны, малые архитектурные формы и пр.) для маломобильных граждан с учетом интенсивности пешеходного движения.</w:t>
      </w:r>
    </w:p>
    <w:p w:rsidR="00D37DA8" w:rsidRPr="00504FE1" w:rsidRDefault="00D37DA8" w:rsidP="00D37DA8">
      <w:pPr>
        <w:pStyle w:val="ac"/>
        <w:widowControl w:val="0"/>
        <w:numPr>
          <w:ilvl w:val="2"/>
          <w:numId w:val="8"/>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Пешеходные маршруты должны быть озеленены и хорошо освещены.</w:t>
      </w:r>
    </w:p>
    <w:p w:rsidR="00D37DA8" w:rsidRPr="00504FE1" w:rsidRDefault="00D37DA8" w:rsidP="00D37DA8">
      <w:pPr>
        <w:pStyle w:val="ac"/>
        <w:widowControl w:val="0"/>
        <w:numPr>
          <w:ilvl w:val="2"/>
          <w:numId w:val="8"/>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Второстепенные пешеходные коммуникации.</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 бульвар, парк, лесопарк). Ширина второстепенных пешеходных коммуникаций принимается порядка 1,0 - 1,5 м.</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Рекомендуемый перечень элементов благоустройства на территории второстепенных пешеходных коммуникаций обычно включает различные виды покрытия.</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дорожках скверов, садов муниципального округа необходимо предусматривать твердые виды покрытия с элементами сопряжения, а также мощение плиткой.</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На дорожках крупных рекреационных объектов (парков, лесопарков) необходимо предусматривать различные виды </w:t>
      </w:r>
      <w:proofErr w:type="gramStart"/>
      <w:r w:rsidRPr="00504FE1">
        <w:rPr>
          <w:rFonts w:ascii="Times New Roman" w:eastAsia="Times New Roman" w:hAnsi="Times New Roman"/>
          <w:sz w:val="20"/>
          <w:szCs w:val="20"/>
          <w:lang w:eastAsia="ru-RU"/>
        </w:rPr>
        <w:t>мягкого</w:t>
      </w:r>
      <w:proofErr w:type="gramEnd"/>
      <w:r w:rsidRPr="00504FE1">
        <w:rPr>
          <w:rFonts w:ascii="Times New Roman" w:eastAsia="Times New Roman" w:hAnsi="Times New Roman"/>
          <w:sz w:val="20"/>
          <w:szCs w:val="20"/>
          <w:lang w:eastAsia="ru-RU"/>
        </w:rPr>
        <w:t xml:space="preserve"> или комбинированных покрытий, пешеходные тропы с естественным грунтовым покрытием.</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Транспортные проезды.</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жилых домов, крупных объектов рекреации, производственных и общественных зон, а также связь с улично-дорожной сетью муниципального округа.</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Проектирование транспортных проездов ведется с учетом СНиП. При проектировании проездов должно быть обеспечено сохранение или улучшение ландшафта и экологического состояния прилегающих территорий.</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bookmarkStart w:id="6" w:name="P298"/>
      <w:bookmarkEnd w:id="6"/>
      <w:r w:rsidRPr="00504FE1">
        <w:rPr>
          <w:rFonts w:ascii="Times New Roman" w:eastAsia="Times New Roman" w:hAnsi="Times New Roman"/>
          <w:b/>
          <w:sz w:val="20"/>
          <w:szCs w:val="20"/>
          <w:lang w:eastAsia="ru-RU"/>
        </w:rPr>
        <w:t>Содержание и эксплуатация детских площадок.</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Детские площадки обычно предназначены для игр и активного отдыха детей разных возрастов: </w:t>
      </w:r>
      <w:proofErr w:type="spellStart"/>
      <w:r w:rsidRPr="00504FE1">
        <w:rPr>
          <w:rFonts w:ascii="Times New Roman" w:eastAsia="Times New Roman" w:hAnsi="Times New Roman"/>
          <w:sz w:val="20"/>
          <w:szCs w:val="20"/>
          <w:lang w:eastAsia="ru-RU"/>
        </w:rPr>
        <w:t>преддошкольного</w:t>
      </w:r>
      <w:proofErr w:type="spellEnd"/>
      <w:r w:rsidRPr="00504FE1">
        <w:rPr>
          <w:rFonts w:ascii="Times New Roman" w:eastAsia="Times New Roman" w:hAnsi="Times New Roman"/>
          <w:sz w:val="20"/>
          <w:szCs w:val="20"/>
          <w:lang w:eastAsia="ru-RU"/>
        </w:rPr>
        <w:t>, дошкольного, младшего и среднего школьного возраста.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w:t>
      </w:r>
      <w:proofErr w:type="spellStart"/>
      <w:r w:rsidRPr="00504FE1">
        <w:rPr>
          <w:rFonts w:ascii="Times New Roman" w:eastAsia="Times New Roman" w:hAnsi="Times New Roman"/>
          <w:sz w:val="20"/>
          <w:szCs w:val="20"/>
          <w:lang w:eastAsia="ru-RU"/>
        </w:rPr>
        <w:t>скалодромы</w:t>
      </w:r>
      <w:proofErr w:type="spellEnd"/>
      <w:r w:rsidRPr="00504FE1">
        <w:rPr>
          <w:rFonts w:ascii="Times New Roman" w:eastAsia="Times New Roman" w:hAnsi="Times New Roman"/>
          <w:sz w:val="20"/>
          <w:szCs w:val="20"/>
          <w:lang w:eastAsia="ru-RU"/>
        </w:rPr>
        <w:t>, велодромы и т.п.) и оборудование специальных мест для катания на самокатах, роликовых досках и коньках.</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 xml:space="preserve">Площадки детей </w:t>
      </w:r>
      <w:proofErr w:type="spellStart"/>
      <w:r w:rsidRPr="00504FE1">
        <w:rPr>
          <w:rFonts w:ascii="Times New Roman" w:eastAsia="Times New Roman" w:hAnsi="Times New Roman"/>
          <w:sz w:val="20"/>
          <w:szCs w:val="20"/>
          <w:lang w:eastAsia="ru-RU"/>
        </w:rPr>
        <w:t>преддошкольного</w:t>
      </w:r>
      <w:proofErr w:type="spellEnd"/>
      <w:r w:rsidRPr="00504FE1">
        <w:rPr>
          <w:rFonts w:ascii="Times New Roman" w:eastAsia="Times New Roman" w:hAnsi="Times New Roman"/>
          <w:sz w:val="20"/>
          <w:szCs w:val="20"/>
          <w:lang w:eastAsia="ru-RU"/>
        </w:rPr>
        <w:t xml:space="preserve"> возраста могут иметь незначительные размеры (50 - 75 кв. м), размещаться отдельно или совмещаться с площадками для отдыха взрослых: в этом случае общую площадь площадки рекомендуется устанавливать не менее 80 кв. м. Оптимальный размер игровых площадок рекомендуется устанавливать для детей дошкольного возраста 70 - 150 кв. м, школьного возраста - 100 - 300 кв. м, комплексных игровых площадок - 900 - 1600 кв</w:t>
      </w:r>
      <w:proofErr w:type="gramEnd"/>
      <w:r w:rsidRPr="00504FE1">
        <w:rPr>
          <w:rFonts w:ascii="Times New Roman" w:eastAsia="Times New Roman" w:hAnsi="Times New Roman"/>
          <w:sz w:val="20"/>
          <w:szCs w:val="20"/>
          <w:lang w:eastAsia="ru-RU"/>
        </w:rPr>
        <w:t>.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детских игровых площадок при осуществлении планирования и застройки новых территорий целесообразно предусматривать на расстоянии не менее 20 м от окон зданий до границы площадки, инклюзивных спортивно-игровых площадок - на расстоянии не менее 40 м.</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территориях жилой застройки детские игровые площадки, инклюзивные спортивно-игровые площадки рекомендуется проектировать из расчета не менее 0,5 - 0,7 м</w:t>
      </w:r>
      <w:proofErr w:type="gramStart"/>
      <w:r w:rsidRPr="00504FE1">
        <w:rPr>
          <w:rFonts w:ascii="Times New Roman" w:eastAsia="Times New Roman" w:hAnsi="Times New Roman"/>
          <w:sz w:val="20"/>
          <w:szCs w:val="20"/>
          <w:lang w:eastAsia="ru-RU"/>
        </w:rPr>
        <w:t>2</w:t>
      </w:r>
      <w:proofErr w:type="gramEnd"/>
      <w:r w:rsidRPr="00504FE1">
        <w:rPr>
          <w:rFonts w:ascii="Times New Roman" w:eastAsia="Times New Roman" w:hAnsi="Times New Roman"/>
          <w:sz w:val="20"/>
          <w:szCs w:val="20"/>
          <w:lang w:eastAsia="ru-RU"/>
        </w:rPr>
        <w:t xml:space="preserve"> на одного жителя. Размеры и условия размещения площадок устанавливаются в зависимости от возрастных групп детей и места размещения жилой застройки в округе.</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условиях исторической 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округа или в составе застройки с учетом градостроительных условий и требований к размещению.</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w:t>
      </w:r>
      <w:r w:rsidRPr="00504FE1">
        <w:rPr>
          <w:rFonts w:ascii="Times New Roman" w:eastAsia="Times New Roman" w:hAnsi="Times New Roman"/>
          <w:sz w:val="20"/>
          <w:szCs w:val="20"/>
          <w:lang w:eastAsia="ru-RU"/>
        </w:rPr>
        <w:lastRenderedPageBreak/>
        <w:t>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эксплуатации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Рекомендуемый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w:t>
      </w:r>
      <w:proofErr w:type="gramStart"/>
      <w:r w:rsidRPr="00504FE1">
        <w:rPr>
          <w:rFonts w:ascii="Times New Roman" w:eastAsia="Times New Roman" w:hAnsi="Times New Roman"/>
          <w:sz w:val="20"/>
          <w:szCs w:val="20"/>
          <w:lang w:eastAsia="ru-RU"/>
        </w:rPr>
        <w:t>других</w:t>
      </w:r>
      <w:proofErr w:type="gramEnd"/>
      <w:r w:rsidRPr="00504FE1">
        <w:rPr>
          <w:rFonts w:ascii="Times New Roman" w:eastAsia="Times New Roman" w:hAnsi="Times New Roman"/>
          <w:sz w:val="20"/>
          <w:szCs w:val="20"/>
          <w:lang w:eastAsia="ru-RU"/>
        </w:rPr>
        <w:t xml:space="preserve">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всех видах детских площадок не допускать применение растений с ядовитыми плодами.</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игрового оборудования следует проектировать с учетом нормативных параметров безопасности. Площадки спортивно-игровых комплексов необходимо оборудовать стендом с правилами поведения на площадке и пользования спортивно-игровым оборудованием.</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Осветительное оборудование обычно должно функционировать в режиме освещения территории, на которой расположена площадка. Не допускать размещения осветительного оборудования на высоте менее 2,5 м.</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bookmarkStart w:id="7" w:name="P311"/>
      <w:bookmarkEnd w:id="7"/>
      <w:r w:rsidRPr="00504FE1">
        <w:rPr>
          <w:rFonts w:ascii="Times New Roman" w:eastAsia="Times New Roman" w:hAnsi="Times New Roman"/>
          <w:b/>
          <w:sz w:val="20"/>
          <w:szCs w:val="20"/>
          <w:lang w:eastAsia="ru-RU"/>
        </w:rPr>
        <w:t>Содержание и эксплуатация спортивных площадок.</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Спортивные площадки, предназначенные для занятий физкультурой и спортом всех возрастных групп населения,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Размещение и проектирование благоустройства спортивных площадок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Озеленение можно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504FE1">
        <w:rPr>
          <w:rFonts w:ascii="Times New Roman" w:eastAsia="Times New Roman" w:hAnsi="Times New Roman"/>
          <w:sz w:val="20"/>
          <w:szCs w:val="20"/>
          <w:lang w:eastAsia="ru-RU"/>
        </w:rPr>
        <w:t>площадки</w:t>
      </w:r>
      <w:proofErr w:type="gramEnd"/>
      <w:r w:rsidRPr="00504FE1">
        <w:rPr>
          <w:rFonts w:ascii="Times New Roman" w:eastAsia="Times New Roman" w:hAnsi="Times New Roman"/>
          <w:sz w:val="20"/>
          <w:szCs w:val="20"/>
          <w:lang w:eastAsia="ru-RU"/>
        </w:rPr>
        <w:t xml:space="preserve"> возможно применять вертикальное озеленение.</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контейнерных площадок.</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Площадки должны не допускать разлета мусора по территории и быть выполнены эстетически.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удобству для образователей отходов.</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 При обособленном размещении площадки (вдали от проездов) необходимо предусматривать возможность удобного подъезда транспорта для очистки контейнеров.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504FE1">
        <w:rPr>
          <w:rFonts w:ascii="Times New Roman" w:eastAsia="Times New Roman" w:hAnsi="Times New Roman"/>
          <w:sz w:val="20"/>
          <w:szCs w:val="20"/>
          <w:lang w:eastAsia="ru-RU"/>
        </w:rPr>
        <w:t xml:space="preserve"> до территорий медицинских организаций в городских населенных пунктах - не менее 10 метров, в сельских населенных пунктах - не менее 15 метров.</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lastRenderedPageBreak/>
        <w:t>В исключительных случаях 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комиссионно с участием уполномоченной собственниками помещений в МКД организации и администрации муниципального округа.</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Количество площадок должно соответствовать нормам накопления ТКО.</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Сбор крупногабаритного мусора (КГМ) должен производиться в бункеры-накопители, вывоз крупногабаритных отходов производится по мере их образования, но не реже 1 раза в неделю.</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Запрещается устанавливать контейнеры и бункеры-накопители на проезжей части, тротуарах, газонах и в проездах дворов.</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Для установки контейнеров должна быть оборудована специальная площадка с бетонным или асфальтовым покрытием, имеющая подъездной путь для автотранспорта. Территория вокруг контейнерной площадки и бункера-накопителя в радиусе 5 метров должна содержаться в чистоте.</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временном хранении отходов в дворовых сборниках должна быть исключена возможность их загнивания и разложения. Вывоз ТКО осуществляется в соответствии с утвержденными графиками. Переполнение контейнеров и бункеров-накопителей мусором не допускается. Уборку мусора, просыпавшегося при выгрузке из контейнеров в мусоровоз, загрузке бункера и при его транспортировке, производят работники организации, осуществляющей вывоз ТКО.</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местах (площадках) накопления твердых коммунальных отходов складирование твердых коммунальных отходов осуществляется потребителями в контейнеры, бункеры, расположенные на контейнерных площадках. Вывоз и сброс отходов в места, не предназначенные для обращения с отходами, запрещен.</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 xml:space="preserve">Кроме того, </w:t>
      </w:r>
      <w:hyperlink r:id="rId23" w:tooltip="Постановление Главного государственного санитарного врача РФ от 28.01.2021 N 3 (ред. от 29.12.2025)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w:history="1">
        <w:r w:rsidRPr="00504FE1">
          <w:rPr>
            <w:rStyle w:val="af4"/>
            <w:sz w:val="20"/>
            <w:szCs w:val="20"/>
          </w:rPr>
          <w:t>п. 11</w:t>
        </w:r>
      </w:hyperlink>
      <w:r w:rsidRPr="00504FE1">
        <w:rPr>
          <w:rFonts w:ascii="Times New Roman" w:eastAsia="Times New Roman" w:hAnsi="Times New Roman"/>
          <w:sz w:val="20"/>
          <w:szCs w:val="20"/>
          <w:lang w:eastAsia="ru-RU"/>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предусматривает срок временного накопления несортированных ТКО исходя из среднесуточной температуры наружного воздуха в течение 3-х суток: плюс 5 и выше - не</w:t>
      </w:r>
      <w:proofErr w:type="gramEnd"/>
      <w:r w:rsidRPr="00504FE1">
        <w:rPr>
          <w:rFonts w:ascii="Times New Roman" w:eastAsia="Times New Roman" w:hAnsi="Times New Roman"/>
          <w:sz w:val="20"/>
          <w:szCs w:val="20"/>
          <w:lang w:eastAsia="ru-RU"/>
        </w:rPr>
        <w:t xml:space="preserve"> более 1 суток; плюс 4° C и ниже - не более 3 суток.</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Накопление отработанных ртутьсодержащих ламп населением и их передача в специализированные организации, имеющие лицензии на осуществление деятельности по обезвреживанию и размещению отходов I - IV классов опасности, осуществляются в порядке, установленном действующим законодательством, муниципальным правовым актом администрации муниципального округа. Вывоз опасных отходов осуществляется указанными организациями в соответствии с действующим законодательством.</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имущества осуществляет собственник этого имущества, т.е. собственник земельного участка, на котором расположена контейнерная площадка. Если контейнерная площадка расположена за пределами придомовой территории (сформированного земельного участка), содержать ее обязан орган местного самоуправления.</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площадок для выгула и дрессировки животных.</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Площадки для выгула собак рекомендуется размещать на территориях общего пользования, свободных от зеленых насаждений, в технических зонах, под линиями электропередачи с напряжением не более 110 кВт, за пределами санитарной зоны источников водоснабжения первого и второго поясов. Размещение площадок на территориях природного комплекса необходимо согласовывать с органами природопользования и охраны окружающей среды.</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Размеры площадок для выгула собак рекомендуется принимать 400 - 600 м, на прочих территориях - до 800 кв. м. Конфигурация площадок для выгула собак может быть произвольная в зависимости от территориальных возможностей. Доступность площадок для выгула собак следует обеспечивать не более 400 м. На территории с плотной жилой застройкой допустимо уменьшение площади площадок и увеличение их количества, пешеходная доступность не должна превышать 600 м.</w:t>
      </w:r>
    </w:p>
    <w:p w:rsidR="00D37DA8" w:rsidRPr="00504FE1" w:rsidRDefault="00D37DA8" w:rsidP="00D37DA8">
      <w:pPr>
        <w:widowControl w:val="0"/>
        <w:autoSpaceDE w:val="0"/>
        <w:autoSpaceDN w:val="0"/>
        <w:ind w:firstLine="539"/>
        <w:jc w:val="both"/>
        <w:rPr>
          <w:sz w:val="20"/>
          <w:szCs w:val="20"/>
        </w:rPr>
      </w:pPr>
      <w:r w:rsidRPr="00504FE1">
        <w:rPr>
          <w:sz w:val="20"/>
          <w:szCs w:val="20"/>
        </w:rPr>
        <w:t>Расстояние от площадки для выгула собак до окон жилых зданий рекомендуется принимать не менее 40 м, а до границ территорий детских школьных учреждений, школ не менее 50 м, площадки для дрессировки собак рекомендуется размещать на удалении не менее 150 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выгуле домашнего животного его владельцу необходимо обеспечивать уборку продуктов жизнедеятельности животного в местах и на территориях общего пользования.</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площадок парковок (парковочных мест), размещение и хранение транспортных средств на территории округа.</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территории округа рекомендуется предусматривать следующие виды автостоянок и парковок:</w:t>
      </w:r>
    </w:p>
    <w:p w:rsidR="00D37DA8" w:rsidRPr="00504FE1" w:rsidRDefault="00D37DA8" w:rsidP="00D37DA8">
      <w:pPr>
        <w:widowControl w:val="0"/>
        <w:autoSpaceDE w:val="0"/>
        <w:autoSpaceDN w:val="0"/>
        <w:ind w:firstLine="540"/>
        <w:jc w:val="both"/>
        <w:rPr>
          <w:sz w:val="20"/>
          <w:szCs w:val="20"/>
        </w:rPr>
      </w:pPr>
      <w:proofErr w:type="gramStart"/>
      <w:r w:rsidRPr="00504FE1">
        <w:rPr>
          <w:sz w:val="20"/>
          <w:szCs w:val="20"/>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504FE1">
        <w:rPr>
          <w:sz w:val="20"/>
          <w:szCs w:val="20"/>
        </w:rPr>
        <w:t>приобъектные</w:t>
      </w:r>
      <w:proofErr w:type="spellEnd"/>
      <w:r w:rsidRPr="00504FE1">
        <w:rPr>
          <w:sz w:val="20"/>
          <w:szCs w:val="20"/>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округа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D37DA8" w:rsidRPr="00504FE1" w:rsidRDefault="00D37DA8" w:rsidP="00D37DA8">
      <w:pPr>
        <w:widowControl w:val="0"/>
        <w:autoSpaceDE w:val="0"/>
        <w:autoSpaceDN w:val="0"/>
        <w:ind w:firstLine="539"/>
        <w:jc w:val="both"/>
        <w:rPr>
          <w:sz w:val="20"/>
          <w:szCs w:val="20"/>
        </w:rPr>
      </w:pPr>
      <w:r w:rsidRPr="00504FE1">
        <w:rPr>
          <w:sz w:val="20"/>
          <w:szCs w:val="20"/>
        </w:rPr>
        <w:t xml:space="preserve">- парковки (парковочные места), обозначенные разметкой, при необходимости обустроенные и оборудованные, </w:t>
      </w:r>
      <w:proofErr w:type="gramStart"/>
      <w:r w:rsidRPr="00504FE1">
        <w:rPr>
          <w:sz w:val="20"/>
          <w:szCs w:val="20"/>
        </w:rPr>
        <w:t>являющиеся</w:t>
      </w:r>
      <w:proofErr w:type="gramEnd"/>
      <w:r w:rsidRPr="00504FE1">
        <w:rPr>
          <w:sz w:val="20"/>
          <w:szCs w:val="20"/>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504FE1">
        <w:rPr>
          <w:sz w:val="20"/>
          <w:szCs w:val="20"/>
        </w:rPr>
        <w:t>подэстакадных</w:t>
      </w:r>
      <w:proofErr w:type="spellEnd"/>
      <w:r w:rsidRPr="00504FE1">
        <w:rPr>
          <w:sz w:val="20"/>
          <w:szCs w:val="20"/>
        </w:rPr>
        <w:t xml:space="preserve"> или </w:t>
      </w:r>
      <w:proofErr w:type="spellStart"/>
      <w:r w:rsidRPr="00504FE1">
        <w:rPr>
          <w:sz w:val="20"/>
          <w:szCs w:val="20"/>
        </w:rPr>
        <w:t>подмостовых</w:t>
      </w:r>
      <w:proofErr w:type="spellEnd"/>
      <w:r w:rsidRPr="00504FE1">
        <w:rPr>
          <w:sz w:val="20"/>
          <w:szCs w:val="20"/>
        </w:rPr>
        <w:t xml:space="preserve"> пространств, площадей и иных объектов улично-дорожной сети и предназначенные для организованной стоянки транспортных средств;</w:t>
      </w:r>
    </w:p>
    <w:p w:rsidR="00D37DA8" w:rsidRPr="00504FE1" w:rsidRDefault="00D37DA8" w:rsidP="00D37DA8">
      <w:pPr>
        <w:widowControl w:val="0"/>
        <w:autoSpaceDE w:val="0"/>
        <w:autoSpaceDN w:val="0"/>
        <w:ind w:firstLine="539"/>
        <w:jc w:val="both"/>
        <w:rPr>
          <w:sz w:val="20"/>
          <w:szCs w:val="20"/>
        </w:rPr>
      </w:pPr>
      <w:r w:rsidRPr="00504FE1">
        <w:rPr>
          <w:sz w:val="20"/>
          <w:szCs w:val="20"/>
        </w:rPr>
        <w:t>- прочие автомобильные стоянки (грузовые, перехватывающие и др.) в специально выделенных и обозначенных знаками и (или) разметкой местах.</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Следует учитывать, что расстояние от границ автостоянок до окон жилых и общественных заданий принимается в соответствии с СанПиН. На площадках </w:t>
      </w:r>
      <w:proofErr w:type="spellStart"/>
      <w:r w:rsidRPr="00504FE1">
        <w:rPr>
          <w:rFonts w:ascii="Times New Roman" w:eastAsia="Times New Roman" w:hAnsi="Times New Roman"/>
          <w:sz w:val="20"/>
          <w:szCs w:val="20"/>
          <w:lang w:eastAsia="ru-RU"/>
        </w:rPr>
        <w:t>приобъектных</w:t>
      </w:r>
      <w:proofErr w:type="spellEnd"/>
      <w:r w:rsidRPr="00504FE1">
        <w:rPr>
          <w:rFonts w:ascii="Times New Roman" w:eastAsia="Times New Roman" w:hAnsi="Times New Roman"/>
          <w:sz w:val="20"/>
          <w:szCs w:val="20"/>
          <w:lang w:eastAsia="ru-RU"/>
        </w:rPr>
        <w:t xml:space="preserve"> автостоянок долю мест для автомобилей инвалидов рекомендуется проектировать согласно СНиП, блокировать по два или более места без объемных </w:t>
      </w:r>
      <w:r w:rsidRPr="00504FE1">
        <w:rPr>
          <w:rFonts w:ascii="Times New Roman" w:eastAsia="Times New Roman" w:hAnsi="Times New Roman"/>
          <w:sz w:val="20"/>
          <w:szCs w:val="20"/>
          <w:lang w:eastAsia="ru-RU"/>
        </w:rPr>
        <w:lastRenderedPageBreak/>
        <w:t>разделителей, а лишь с обозначением границы прохода при помощи ярко-желтой разметки. Следует учитывать, что не допускается проектировать размещение площадок автостоянок в зоне остановок пассажирского транспорта.</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Рекомендуемый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 урны.</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 и иных территориях, занятых зелеными насаждениями.</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Благоустройство и содержание территории гаражно-строительных кооперативов и охраняемых автостоянок осуществляется за счет средств юридических и физических лиц, являющихся собственниками (владельцами), арендаторами данных объектов. Благоустройство и уборка территории, прилегающей к гаражам, расположенным в жилой застройке и не объединенным в гаражно-строительные кооперативы, обеспечивается их собственниками (владельцами).</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Ответственность за содержание (уборку) парковочных карманов возложена:</w:t>
      </w:r>
    </w:p>
    <w:p w:rsidR="00D37DA8" w:rsidRPr="00504FE1" w:rsidRDefault="00D37DA8" w:rsidP="00D37DA8">
      <w:pPr>
        <w:widowControl w:val="0"/>
        <w:autoSpaceDE w:val="0"/>
        <w:autoSpaceDN w:val="0"/>
        <w:ind w:firstLine="567"/>
        <w:jc w:val="both"/>
        <w:rPr>
          <w:sz w:val="20"/>
          <w:szCs w:val="20"/>
        </w:rPr>
      </w:pPr>
      <w:r w:rsidRPr="00504FE1">
        <w:rPr>
          <w:sz w:val="20"/>
          <w:szCs w:val="20"/>
        </w:rPr>
        <w:t>- на собственников земельных участков, на территории которых расположены парковочные карманы, либо на их арендаторов (иных правообладателей), если законом или договором не предусмотрено иное;</w:t>
      </w:r>
    </w:p>
    <w:p w:rsidR="00D37DA8" w:rsidRPr="00504FE1" w:rsidRDefault="00D37DA8" w:rsidP="00D37DA8">
      <w:pPr>
        <w:widowControl w:val="0"/>
        <w:autoSpaceDE w:val="0"/>
        <w:autoSpaceDN w:val="0"/>
        <w:ind w:firstLine="567"/>
        <w:jc w:val="both"/>
        <w:rPr>
          <w:sz w:val="20"/>
          <w:szCs w:val="20"/>
        </w:rPr>
      </w:pPr>
      <w:r w:rsidRPr="00504FE1">
        <w:rPr>
          <w:sz w:val="20"/>
          <w:szCs w:val="20"/>
        </w:rPr>
        <w:t>- на уполномоченную собственниками помещений в многоквартирных домах организацию в случае размещения парковочных карманов в границах придомовой территории.</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Уборка парковочных карманов должна осуществляться ежедневно.</w:t>
      </w:r>
    </w:p>
    <w:p w:rsidR="00D37DA8" w:rsidRPr="00504FE1" w:rsidRDefault="00D37DA8" w:rsidP="00D37DA8">
      <w:pPr>
        <w:pStyle w:val="ac"/>
        <w:widowControl w:val="0"/>
        <w:numPr>
          <w:ilvl w:val="2"/>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Наличие грязи, пыли, снежной массы (в зимний период) на территории парковочных карманов и основания бортового камня запрещается.</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элементов освещения.</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Строительство, эксплуатацию, текущий и капитальный ремонт сетей наружного освещения на территории муниципального округа осуществляют специализированные организации согласно заключенным договорам или собственники объектов.</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w:t>
      </w:r>
      <w:proofErr w:type="spellStart"/>
      <w:r w:rsidRPr="00504FE1">
        <w:rPr>
          <w:rFonts w:ascii="Times New Roman" w:eastAsia="Times New Roman" w:hAnsi="Times New Roman"/>
          <w:sz w:val="20"/>
          <w:szCs w:val="20"/>
          <w:lang w:eastAsia="ru-RU"/>
        </w:rPr>
        <w:t>светопланировочных</w:t>
      </w:r>
      <w:proofErr w:type="spellEnd"/>
      <w:r w:rsidRPr="00504FE1">
        <w:rPr>
          <w:rFonts w:ascii="Times New Roman" w:eastAsia="Times New Roman" w:hAnsi="Times New Roman"/>
          <w:sz w:val="20"/>
          <w:szCs w:val="20"/>
          <w:lang w:eastAsia="ru-RU"/>
        </w:rPr>
        <w:t xml:space="preserve"> и </w:t>
      </w:r>
      <w:proofErr w:type="spellStart"/>
      <w:r w:rsidRPr="00504FE1">
        <w:rPr>
          <w:rFonts w:ascii="Times New Roman" w:eastAsia="Times New Roman" w:hAnsi="Times New Roman"/>
          <w:sz w:val="20"/>
          <w:szCs w:val="20"/>
          <w:lang w:eastAsia="ru-RU"/>
        </w:rPr>
        <w:t>светокомпозиционных</w:t>
      </w:r>
      <w:proofErr w:type="spellEnd"/>
      <w:r w:rsidRPr="00504FE1">
        <w:rPr>
          <w:rFonts w:ascii="Times New Roman" w:eastAsia="Times New Roman" w:hAnsi="Times New Roman"/>
          <w:sz w:val="20"/>
          <w:szCs w:val="20"/>
          <w:lang w:eastAsia="ru-RU"/>
        </w:rPr>
        <w:t xml:space="preserve"> задач.</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D37DA8" w:rsidRPr="00504FE1" w:rsidRDefault="00D37DA8" w:rsidP="00D37DA8">
      <w:pPr>
        <w:widowControl w:val="0"/>
        <w:autoSpaceDE w:val="0"/>
        <w:autoSpaceDN w:val="0"/>
        <w:ind w:firstLine="539"/>
        <w:jc w:val="both"/>
        <w:rPr>
          <w:sz w:val="20"/>
          <w:szCs w:val="20"/>
        </w:rPr>
      </w:pPr>
      <w:r w:rsidRPr="00504FE1">
        <w:rPr>
          <w:sz w:val="20"/>
          <w:szCs w:val="20"/>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w:t>
      </w:r>
    </w:p>
    <w:p w:rsidR="00D37DA8" w:rsidRPr="00504FE1" w:rsidRDefault="00D37DA8" w:rsidP="00D37DA8">
      <w:pPr>
        <w:widowControl w:val="0"/>
        <w:autoSpaceDE w:val="0"/>
        <w:autoSpaceDN w:val="0"/>
        <w:ind w:firstLine="539"/>
        <w:jc w:val="both"/>
        <w:rPr>
          <w:sz w:val="20"/>
          <w:szCs w:val="20"/>
        </w:rPr>
      </w:pPr>
      <w:r w:rsidRPr="00504FE1">
        <w:rPr>
          <w:sz w:val="20"/>
          <w:szCs w:val="20"/>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D37DA8" w:rsidRPr="00504FE1" w:rsidRDefault="00D37DA8" w:rsidP="00D37DA8">
      <w:pPr>
        <w:widowControl w:val="0"/>
        <w:autoSpaceDE w:val="0"/>
        <w:autoSpaceDN w:val="0"/>
        <w:ind w:firstLine="539"/>
        <w:jc w:val="both"/>
        <w:rPr>
          <w:sz w:val="20"/>
          <w:szCs w:val="20"/>
        </w:rPr>
      </w:pPr>
      <w:r w:rsidRPr="00504FE1">
        <w:rPr>
          <w:sz w:val="20"/>
          <w:szCs w:val="20"/>
        </w:rPr>
        <w:t xml:space="preserve">- экономичность и </w:t>
      </w:r>
      <w:proofErr w:type="spellStart"/>
      <w:r w:rsidRPr="00504FE1">
        <w:rPr>
          <w:sz w:val="20"/>
          <w:szCs w:val="20"/>
        </w:rPr>
        <w:t>энергоэффективность</w:t>
      </w:r>
      <w:proofErr w:type="spellEnd"/>
      <w:r w:rsidRPr="00504FE1">
        <w:rPr>
          <w:sz w:val="20"/>
          <w:szCs w:val="20"/>
        </w:rPr>
        <w:t xml:space="preserve"> применяемых установок, рациональное распределение и использование электроэнергии;</w:t>
      </w:r>
    </w:p>
    <w:p w:rsidR="00D37DA8" w:rsidRPr="00504FE1" w:rsidRDefault="00D37DA8" w:rsidP="00D37DA8">
      <w:pPr>
        <w:widowControl w:val="0"/>
        <w:autoSpaceDE w:val="0"/>
        <w:autoSpaceDN w:val="0"/>
        <w:ind w:firstLine="539"/>
        <w:jc w:val="both"/>
        <w:rPr>
          <w:sz w:val="20"/>
          <w:szCs w:val="20"/>
        </w:rPr>
      </w:pPr>
      <w:r w:rsidRPr="00504FE1">
        <w:rPr>
          <w:sz w:val="20"/>
          <w:szCs w:val="20"/>
        </w:rPr>
        <w:t>- эстетику элементов осветительных установок, их дизайн, качество материалов и изделий с учетом восприятия в дневное и ночное время;</w:t>
      </w:r>
    </w:p>
    <w:p w:rsidR="00D37DA8" w:rsidRPr="00504FE1" w:rsidRDefault="00D37DA8" w:rsidP="00D37DA8">
      <w:pPr>
        <w:widowControl w:val="0"/>
        <w:autoSpaceDE w:val="0"/>
        <w:autoSpaceDN w:val="0"/>
        <w:ind w:firstLine="539"/>
        <w:jc w:val="both"/>
        <w:rPr>
          <w:sz w:val="20"/>
          <w:szCs w:val="20"/>
        </w:rPr>
      </w:pPr>
      <w:r w:rsidRPr="00504FE1">
        <w:rPr>
          <w:sz w:val="20"/>
          <w:szCs w:val="20"/>
        </w:rPr>
        <w:t>- удобство обслуживания и управления при разных режимах работы установок.</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Функциональное освещение (ФО) осуществляется стационарными установками освещения дорожных покрытий и простран</w:t>
      </w:r>
      <w:proofErr w:type="gramStart"/>
      <w:r w:rsidRPr="00504FE1">
        <w:rPr>
          <w:rFonts w:ascii="Times New Roman" w:eastAsia="Times New Roman" w:hAnsi="Times New Roman"/>
          <w:sz w:val="20"/>
          <w:szCs w:val="20"/>
          <w:lang w:eastAsia="ru-RU"/>
        </w:rPr>
        <w:t>ств в тр</w:t>
      </w:r>
      <w:proofErr w:type="gramEnd"/>
      <w:r w:rsidRPr="00504FE1">
        <w:rPr>
          <w:rFonts w:ascii="Times New Roman" w:eastAsia="Times New Roman" w:hAnsi="Times New Roman"/>
          <w:sz w:val="20"/>
          <w:szCs w:val="20"/>
          <w:lang w:eastAsia="ru-RU"/>
        </w:rPr>
        <w:t>анспортных и пешеходных зонах.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Архитектурное освещение (АО) рекомендуется применять для формирования художественно выразительной визуальной среды в вечернее и ночное время, выявления из темноты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Световая информация (СИ), в том числе световая реклама, как правило, должна помогать ориентации пешеходов и водителей автотранспорта в дорожном пространстве и участвовать в решении </w:t>
      </w:r>
      <w:proofErr w:type="spellStart"/>
      <w:r w:rsidRPr="00504FE1">
        <w:rPr>
          <w:rFonts w:ascii="Times New Roman" w:eastAsia="Times New Roman" w:hAnsi="Times New Roman"/>
          <w:sz w:val="20"/>
          <w:szCs w:val="20"/>
          <w:lang w:eastAsia="ru-RU"/>
        </w:rPr>
        <w:t>светокомпозиционных</w:t>
      </w:r>
      <w:proofErr w:type="spellEnd"/>
      <w:r w:rsidRPr="00504FE1">
        <w:rPr>
          <w:rFonts w:ascii="Times New Roman" w:eastAsia="Times New Roman" w:hAnsi="Times New Roman"/>
          <w:sz w:val="20"/>
          <w:szCs w:val="20"/>
          <w:lang w:eastAsia="ru-RU"/>
        </w:rPr>
        <w:t xml:space="preserve">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 стационарных установках ФО и АО необходимо применять </w:t>
      </w:r>
      <w:proofErr w:type="spellStart"/>
      <w:r w:rsidRPr="00504FE1">
        <w:rPr>
          <w:rFonts w:ascii="Times New Roman" w:eastAsia="Times New Roman" w:hAnsi="Times New Roman"/>
          <w:sz w:val="20"/>
          <w:szCs w:val="20"/>
          <w:lang w:eastAsia="ru-RU"/>
        </w:rPr>
        <w:t>энергоэффективные</w:t>
      </w:r>
      <w:proofErr w:type="spellEnd"/>
      <w:r w:rsidRPr="00504FE1">
        <w:rPr>
          <w:rFonts w:ascii="Times New Roman" w:eastAsia="Times New Roman" w:hAnsi="Times New Roman"/>
          <w:sz w:val="20"/>
          <w:szCs w:val="20"/>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Для освещения проезжей части улиц и сопутствующих им тротуаров рекомендуется в зонах интенсивного пешеходного движения применять </w:t>
      </w:r>
      <w:proofErr w:type="spellStart"/>
      <w:r w:rsidRPr="00504FE1">
        <w:rPr>
          <w:rFonts w:ascii="Times New Roman" w:eastAsia="Times New Roman" w:hAnsi="Times New Roman"/>
          <w:sz w:val="20"/>
          <w:szCs w:val="20"/>
          <w:lang w:eastAsia="ru-RU"/>
        </w:rPr>
        <w:t>двухконсольные</w:t>
      </w:r>
      <w:proofErr w:type="spellEnd"/>
      <w:r w:rsidRPr="00504FE1">
        <w:rPr>
          <w:rFonts w:ascii="Times New Roman" w:eastAsia="Times New Roman" w:hAnsi="Times New Roman"/>
          <w:sz w:val="20"/>
          <w:szCs w:val="20"/>
          <w:lang w:eastAsia="ru-RU"/>
        </w:rPr>
        <w:t xml:space="preserve"> опоры.</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Pr="00504FE1">
        <w:rPr>
          <w:rFonts w:ascii="Times New Roman" w:eastAsia="Times New Roman" w:hAnsi="Times New Roman"/>
          <w:sz w:val="20"/>
          <w:szCs w:val="20"/>
          <w:lang w:eastAsia="ru-RU"/>
        </w:rPr>
        <w:t>светопространств</w:t>
      </w:r>
      <w:proofErr w:type="spellEnd"/>
      <w:r w:rsidRPr="00504FE1">
        <w:rPr>
          <w:rFonts w:ascii="Times New Roman" w:eastAsia="Times New Roman" w:hAnsi="Times New Roman"/>
          <w:sz w:val="20"/>
          <w:szCs w:val="20"/>
          <w:lang w:eastAsia="ru-RU"/>
        </w:rPr>
        <w:t>. Над проезжей частью улиц, дорог и площадей светильники на опорах рекомендуется устанавливать на высоте не менее 8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w:t>
      </w:r>
      <w:r w:rsidRPr="00504FE1">
        <w:rPr>
          <w:rFonts w:ascii="Times New Roman" w:eastAsia="Times New Roman" w:hAnsi="Times New Roman"/>
          <w:sz w:val="20"/>
          <w:szCs w:val="20"/>
          <w:lang w:eastAsia="ru-RU"/>
        </w:rPr>
        <w:lastRenderedPageBreak/>
        <w:t>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Опоры на пересечениях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Наружное освещение проезжих частей улиц, мостов, площадей, пешеходных путей, предназначенное для безопасности движения автотранспорта и пешеходов и для общей ориентации в пространствах населенных пунктов, должно содержаться в исправном состоянии.</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средств размещения информации и рекламных конструкций.</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Установка информационных и рекламных конструкций (далее - вывески), а также размещение иных графических элементов разрешается только после согласования эскизов с администрацией муниципального округа.</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Организациям, эксплуатирующим световые рекламы и вывески, необходимо обеспечивать своевременную замену перегоревших </w:t>
      </w:r>
      <w:proofErr w:type="spellStart"/>
      <w:r w:rsidRPr="00504FE1">
        <w:rPr>
          <w:rFonts w:ascii="Times New Roman" w:eastAsia="Times New Roman" w:hAnsi="Times New Roman"/>
          <w:sz w:val="20"/>
          <w:szCs w:val="20"/>
          <w:lang w:eastAsia="ru-RU"/>
        </w:rPr>
        <w:t>газосветовых</w:t>
      </w:r>
      <w:proofErr w:type="spellEnd"/>
      <w:r w:rsidRPr="00504FE1">
        <w:rPr>
          <w:rFonts w:ascii="Times New Roman" w:eastAsia="Times New Roman" w:hAnsi="Times New Roman"/>
          <w:sz w:val="20"/>
          <w:szCs w:val="20"/>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Расклейка газет, афиш, плакатов, различного рода объявлений и реклам разрешена только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 Очистку от объявлений опор линий электропередачи, уличного освещения, цоколя зданий, заборов и других сооружений осуществлять организациям, эксплуатирующим данные объекты.</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отсутствии места на фасаде и наличии его рядом со зданием возможна установка неподалеку от объекта афишной тумбы.</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отсутствии подходящих мест для размещения информации учреждению культуры допустимо по согласованию с администрацией муниципального округа размещать афиши в оконных проемах. В этом случае необходимо размещать афиши только за стеклом и строго выдерживать единый стиль оформления.</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На территории муниципального </w:t>
      </w:r>
      <w:proofErr w:type="gramStart"/>
      <w:r w:rsidRPr="00504FE1">
        <w:rPr>
          <w:rFonts w:ascii="Times New Roman" w:eastAsia="Times New Roman" w:hAnsi="Times New Roman"/>
          <w:sz w:val="20"/>
          <w:szCs w:val="20"/>
          <w:lang w:eastAsia="ru-RU"/>
        </w:rPr>
        <w:t>округа</w:t>
      </w:r>
      <w:proofErr w:type="gramEnd"/>
      <w:r w:rsidRPr="00504FE1">
        <w:rPr>
          <w:rFonts w:ascii="Times New Roman" w:eastAsia="Times New Roman" w:hAnsi="Times New Roman"/>
          <w:sz w:val="20"/>
          <w:szCs w:val="20"/>
          <w:lang w:eastAsia="ru-RU"/>
        </w:rPr>
        <w:t xml:space="preserve"> возможно определить и регламентировать зоны и типы объектов, где разрешено или нормировано использование уличного искусства для стен, заборов и других поверхностей. Рекомендуется использовать оформление подобными рисунками глухих заборов. В центральной части населенных пунктов и других значимых территориях подобное оформление должно получать согласование с администрацией муниципального округа (в том числе и постфактум).</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Вывеска состоит из графической и текстовой части.</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Графическая часть содержит только логотип.</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Текстовая часть содержит только название организац</w:t>
      </w:r>
      <w:proofErr w:type="gramStart"/>
      <w:r w:rsidRPr="00504FE1">
        <w:rPr>
          <w:rFonts w:ascii="Times New Roman" w:eastAsia="Times New Roman" w:hAnsi="Times New Roman"/>
          <w:sz w:val="20"/>
          <w:szCs w:val="20"/>
          <w:lang w:eastAsia="ru-RU"/>
        </w:rPr>
        <w:t>ии и ее</w:t>
      </w:r>
      <w:proofErr w:type="gramEnd"/>
      <w:r w:rsidRPr="00504FE1">
        <w:rPr>
          <w:rFonts w:ascii="Times New Roman" w:eastAsia="Times New Roman" w:hAnsi="Times New Roman"/>
          <w:sz w:val="20"/>
          <w:szCs w:val="20"/>
          <w:lang w:eastAsia="ru-RU"/>
        </w:rPr>
        <w:t xml:space="preserve"> род деятельности.</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Требования к размещению и эксплуатации вывесок и информационных табличек:</w:t>
      </w:r>
    </w:p>
    <w:p w:rsidR="00D37DA8" w:rsidRPr="00504FE1" w:rsidRDefault="00D37DA8" w:rsidP="00D37DA8">
      <w:pPr>
        <w:pStyle w:val="ac"/>
        <w:widowControl w:val="0"/>
        <w:numPr>
          <w:ilvl w:val="3"/>
          <w:numId w:val="8"/>
        </w:numPr>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Вывеска должна располагаться в месте фактического нахождения или осуществления деятельности юридического лица или индивидуального предпринимателя.</w:t>
      </w:r>
    </w:p>
    <w:p w:rsidR="00D37DA8" w:rsidRPr="00504FE1" w:rsidRDefault="00D37DA8" w:rsidP="00D37DA8">
      <w:pPr>
        <w:pStyle w:val="ac"/>
        <w:widowControl w:val="0"/>
        <w:numPr>
          <w:ilvl w:val="3"/>
          <w:numId w:val="8"/>
        </w:numPr>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Каждая вывеска и (или) каждый элемент вывески </w:t>
      </w:r>
      <w:proofErr w:type="spellStart"/>
      <w:r w:rsidRPr="00504FE1">
        <w:rPr>
          <w:rFonts w:ascii="Times New Roman" w:eastAsia="Times New Roman" w:hAnsi="Times New Roman"/>
          <w:sz w:val="20"/>
          <w:szCs w:val="20"/>
          <w:lang w:eastAsia="ru-RU"/>
        </w:rPr>
        <w:t>центруются</w:t>
      </w:r>
      <w:proofErr w:type="spellEnd"/>
      <w:r w:rsidRPr="00504FE1">
        <w:rPr>
          <w:rFonts w:ascii="Times New Roman" w:eastAsia="Times New Roman" w:hAnsi="Times New Roman"/>
          <w:sz w:val="20"/>
          <w:szCs w:val="20"/>
          <w:lang w:eastAsia="ru-RU"/>
        </w:rPr>
        <w:t xml:space="preserve"> относительно окон, арок, дверей и других архитектурных элементов при расположении над ними.</w:t>
      </w:r>
    </w:p>
    <w:p w:rsidR="00D37DA8" w:rsidRPr="00504FE1" w:rsidRDefault="00D37DA8" w:rsidP="00D37DA8">
      <w:pPr>
        <w:pStyle w:val="ac"/>
        <w:widowControl w:val="0"/>
        <w:numPr>
          <w:ilvl w:val="3"/>
          <w:numId w:val="8"/>
        </w:numPr>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наличии нескольких юридических лиц или индивидуальных предпринимателей в одном здании устанавливаются вывески только из отдельных букв.</w:t>
      </w:r>
    </w:p>
    <w:p w:rsidR="00D37DA8" w:rsidRPr="00504FE1" w:rsidRDefault="00D37DA8" w:rsidP="00D37DA8">
      <w:pPr>
        <w:pStyle w:val="ac"/>
        <w:widowControl w:val="0"/>
        <w:numPr>
          <w:ilvl w:val="3"/>
          <w:numId w:val="8"/>
        </w:numPr>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Если занимаемое юридическим лицом или индивидуальным предпринимателем помещение имеет фасады на нескольких улицах, вывески можно дублировать на все фасады помещения.</w:t>
      </w:r>
    </w:p>
    <w:p w:rsidR="00D37DA8" w:rsidRPr="00504FE1" w:rsidRDefault="00D37DA8" w:rsidP="00D37DA8">
      <w:pPr>
        <w:pStyle w:val="ac"/>
        <w:widowControl w:val="0"/>
        <w:numPr>
          <w:ilvl w:val="2"/>
          <w:numId w:val="8"/>
        </w:numPr>
        <w:autoSpaceDE w:val="0"/>
        <w:autoSpaceDN w:val="0"/>
        <w:spacing w:before="240"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Допускается:</w:t>
      </w:r>
    </w:p>
    <w:p w:rsidR="00D37DA8" w:rsidRPr="00504FE1" w:rsidRDefault="00D37DA8" w:rsidP="00D37DA8">
      <w:pPr>
        <w:pStyle w:val="ac"/>
        <w:widowControl w:val="0"/>
        <w:numPr>
          <w:ilvl w:val="3"/>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вывески ниже уровня основания окон второго этажа.</w:t>
      </w:r>
    </w:p>
    <w:p w:rsidR="00D37DA8" w:rsidRPr="00504FE1" w:rsidRDefault="00D37DA8" w:rsidP="00D37DA8">
      <w:pPr>
        <w:pStyle w:val="ac"/>
        <w:widowControl w:val="0"/>
        <w:numPr>
          <w:ilvl w:val="3"/>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вывески только в границах занимаемого нежилого помещения.</w:t>
      </w:r>
    </w:p>
    <w:p w:rsidR="00D37DA8" w:rsidRPr="00504FE1" w:rsidRDefault="00D37DA8" w:rsidP="00D37DA8">
      <w:pPr>
        <w:pStyle w:val="ac"/>
        <w:widowControl w:val="0"/>
        <w:numPr>
          <w:ilvl w:val="3"/>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вывески над цокольными окнами, но не ниже чем 0,5 м от земли.</w:t>
      </w:r>
    </w:p>
    <w:p w:rsidR="00D37DA8" w:rsidRPr="00504FE1" w:rsidRDefault="00D37DA8" w:rsidP="00D37DA8">
      <w:pPr>
        <w:pStyle w:val="ac"/>
        <w:widowControl w:val="0"/>
        <w:numPr>
          <w:ilvl w:val="3"/>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вывески на козырьках крылец и входных групп здания исключительно на передней плоскости козырька.</w:t>
      </w:r>
    </w:p>
    <w:p w:rsidR="00D37DA8" w:rsidRPr="00504FE1" w:rsidRDefault="00D37DA8" w:rsidP="00D37DA8">
      <w:pPr>
        <w:pStyle w:val="ac"/>
        <w:widowControl w:val="0"/>
        <w:numPr>
          <w:ilvl w:val="2"/>
          <w:numId w:val="8"/>
        </w:numPr>
        <w:autoSpaceDE w:val="0"/>
        <w:autoSpaceDN w:val="0"/>
        <w:spacing w:before="240"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Не допускается:</w:t>
      </w:r>
    </w:p>
    <w:p w:rsidR="00D37DA8" w:rsidRPr="00504FE1" w:rsidRDefault="00D37DA8" w:rsidP="00D37DA8">
      <w:pPr>
        <w:pStyle w:val="ac"/>
        <w:widowControl w:val="0"/>
        <w:numPr>
          <w:ilvl w:val="3"/>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текстовой и графической части вывески в разных плоскостях фриза одной входной группы.</w:t>
      </w:r>
    </w:p>
    <w:p w:rsidR="00D37DA8" w:rsidRPr="00504FE1" w:rsidRDefault="00D37DA8" w:rsidP="00D37DA8">
      <w:pPr>
        <w:pStyle w:val="ac"/>
        <w:widowControl w:val="0"/>
        <w:numPr>
          <w:ilvl w:val="3"/>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вывески на кровлях, лоджиях балконах.</w:t>
      </w:r>
    </w:p>
    <w:p w:rsidR="00D37DA8" w:rsidRPr="00504FE1" w:rsidRDefault="00D37DA8" w:rsidP="00D37DA8">
      <w:pPr>
        <w:pStyle w:val="ac"/>
        <w:widowControl w:val="0"/>
        <w:numPr>
          <w:ilvl w:val="3"/>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вывески в виде глухой оклейки витрин или замены остекления витрин световыми коробами и экранами.</w:t>
      </w:r>
    </w:p>
    <w:p w:rsidR="00D37DA8" w:rsidRPr="00504FE1" w:rsidRDefault="00D37DA8" w:rsidP="00D37DA8">
      <w:pPr>
        <w:pStyle w:val="ac"/>
        <w:widowControl w:val="0"/>
        <w:numPr>
          <w:ilvl w:val="3"/>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Размещение вывески с грамматическими ошибками и нарушением правил геральдики, за исключением случаев намеренного допущения грамматических ошибок в названии юридического лица, которое определяется в его учредительных документах и содержится в Едином государственном реестре юридических лиц. </w:t>
      </w:r>
    </w:p>
    <w:p w:rsidR="00D37DA8" w:rsidRPr="00504FE1" w:rsidRDefault="00D37DA8" w:rsidP="00D37DA8">
      <w:pPr>
        <w:pStyle w:val="ac"/>
        <w:widowControl w:val="0"/>
        <w:numPr>
          <w:ilvl w:val="3"/>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Не допускается размещать на зданиях вывески и рекламу, перекрывающие архитектурные элементы зданий (например: оконные проемы, колонны, орнамент и прочие).</w:t>
      </w:r>
    </w:p>
    <w:p w:rsidR="00D37DA8" w:rsidRPr="00504FE1" w:rsidRDefault="00D37DA8" w:rsidP="00D37DA8">
      <w:pPr>
        <w:pStyle w:val="ac"/>
        <w:widowControl w:val="0"/>
        <w:numPr>
          <w:ilvl w:val="3"/>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Использование разных цветовых решений фронтальной и боковых сторон фриза при оформлении одной входной группы.</w:t>
      </w:r>
    </w:p>
    <w:p w:rsidR="00D37DA8" w:rsidRPr="00504FE1" w:rsidRDefault="00D37DA8" w:rsidP="00D37DA8">
      <w:pPr>
        <w:pStyle w:val="ac"/>
        <w:widowControl w:val="0"/>
        <w:numPr>
          <w:ilvl w:val="3"/>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Установление настенных конструкций различных видов в пределах одной входной группы.</w:t>
      </w:r>
    </w:p>
    <w:p w:rsidR="00D37DA8" w:rsidRPr="00504FE1" w:rsidRDefault="00D37DA8" w:rsidP="00D37DA8">
      <w:pPr>
        <w:pStyle w:val="ac"/>
        <w:widowControl w:val="0"/>
        <w:numPr>
          <w:ilvl w:val="3"/>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Установление объемных конструкций вывесок (световые короба) на козырьках входных групп.</w:t>
      </w:r>
    </w:p>
    <w:p w:rsidR="00D37DA8" w:rsidRPr="00504FE1" w:rsidRDefault="00D37DA8" w:rsidP="00D37DA8">
      <w:pPr>
        <w:pStyle w:val="ac"/>
        <w:widowControl w:val="0"/>
        <w:numPr>
          <w:ilvl w:val="3"/>
          <w:numId w:val="8"/>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Установление вывески на расстоянии меньше чем 1 м от мемориальных досок, указателей наименований улиц и номерных знаков домов.</w:t>
      </w:r>
    </w:p>
    <w:p w:rsidR="00D37DA8" w:rsidRPr="00504FE1" w:rsidRDefault="00D37DA8" w:rsidP="00D37DA8">
      <w:pPr>
        <w:pStyle w:val="ac"/>
        <w:widowControl w:val="0"/>
        <w:numPr>
          <w:ilvl w:val="2"/>
          <w:numId w:val="8"/>
        </w:numPr>
        <w:autoSpaceDE w:val="0"/>
        <w:autoSpaceDN w:val="0"/>
        <w:spacing w:before="240"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Вывеска не должна быть больше козырька по высоте.</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Вывеска не должна закрывать и перекрывать проемы, арки, архитектурные детали и декоративно-художественное оформление здания.</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Вывески и информационные таблички должны содержаться в чистоте.</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Уборка агитационных материалов осуществляется в течение 10 дней после окончания агитационной кампании лицами, проводившими данное мероприятие.</w:t>
      </w:r>
    </w:p>
    <w:p w:rsidR="00D37DA8" w:rsidRPr="00504FE1" w:rsidRDefault="00D37DA8" w:rsidP="00D37DA8">
      <w:pPr>
        <w:pStyle w:val="ac"/>
        <w:widowControl w:val="0"/>
        <w:numPr>
          <w:ilvl w:val="2"/>
          <w:numId w:val="8"/>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lastRenderedPageBreak/>
        <w:t>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ограждений (заборов).</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В целях благоустройства на территории округа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r w:rsidRPr="00504FE1">
        <w:rPr>
          <w:rFonts w:ascii="Times New Roman" w:eastAsia="Times New Roman" w:hAnsi="Times New Roman"/>
          <w:sz w:val="20"/>
          <w:szCs w:val="20"/>
          <w:lang w:eastAsia="ru-RU"/>
        </w:rPr>
        <w:t xml:space="preserve"> Проектирование ограждений рекомендуется производить в зависимости от их местоположения и назначения.</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ажурных металлических либо деревянных ограждений.</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Сплошное ограждение многоквартирных домов запрещено.</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Глухие заборы рекомендуется заменять просматриваемыми. Если нет возможности убрать забор или заменить </w:t>
      </w:r>
      <w:proofErr w:type="gramStart"/>
      <w:r w:rsidRPr="00504FE1">
        <w:rPr>
          <w:rFonts w:ascii="Times New Roman" w:eastAsia="Times New Roman" w:hAnsi="Times New Roman"/>
          <w:sz w:val="20"/>
          <w:szCs w:val="20"/>
          <w:lang w:eastAsia="ru-RU"/>
        </w:rPr>
        <w:t>на</w:t>
      </w:r>
      <w:proofErr w:type="gramEnd"/>
      <w:r w:rsidRPr="00504FE1">
        <w:rPr>
          <w:rFonts w:ascii="Times New Roman" w:eastAsia="Times New Roman" w:hAnsi="Times New Roman"/>
          <w:sz w:val="20"/>
          <w:szCs w:val="20"/>
          <w:lang w:eastAsia="ru-RU"/>
        </w:rPr>
        <w:t xml:space="preserve"> </w:t>
      </w:r>
      <w:proofErr w:type="gramStart"/>
      <w:r w:rsidRPr="00504FE1">
        <w:rPr>
          <w:rFonts w:ascii="Times New Roman" w:eastAsia="Times New Roman" w:hAnsi="Times New Roman"/>
          <w:sz w:val="20"/>
          <w:szCs w:val="20"/>
          <w:lang w:eastAsia="ru-RU"/>
        </w:rPr>
        <w:t>просматриваемый</w:t>
      </w:r>
      <w:proofErr w:type="gramEnd"/>
      <w:r w:rsidRPr="00504FE1">
        <w:rPr>
          <w:rFonts w:ascii="Times New Roman" w:eastAsia="Times New Roman" w:hAnsi="Times New Roman"/>
          <w:sz w:val="20"/>
          <w:szCs w:val="20"/>
          <w:lang w:eastAsia="ru-RU"/>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проектировании ограждений рекомендуется учитывать следующие требования:</w:t>
      </w:r>
    </w:p>
    <w:p w:rsidR="00D37DA8" w:rsidRPr="00504FE1" w:rsidRDefault="00D37DA8" w:rsidP="00D37DA8">
      <w:pPr>
        <w:widowControl w:val="0"/>
        <w:autoSpaceDE w:val="0"/>
        <w:autoSpaceDN w:val="0"/>
        <w:ind w:firstLine="539"/>
        <w:jc w:val="both"/>
        <w:rPr>
          <w:sz w:val="20"/>
          <w:szCs w:val="20"/>
        </w:rPr>
      </w:pPr>
      <w:r w:rsidRPr="00504FE1">
        <w:rPr>
          <w:sz w:val="20"/>
          <w:szCs w:val="20"/>
        </w:rPr>
        <w:t>- разграничить зеленую зону (газоны, клумбы, парки) с маршрутами пешеходов и транспорта;</w:t>
      </w:r>
    </w:p>
    <w:p w:rsidR="00D37DA8" w:rsidRPr="00504FE1" w:rsidRDefault="00D37DA8" w:rsidP="00D37DA8">
      <w:pPr>
        <w:widowControl w:val="0"/>
        <w:autoSpaceDE w:val="0"/>
        <w:autoSpaceDN w:val="0"/>
        <w:ind w:firstLine="539"/>
        <w:jc w:val="both"/>
        <w:rPr>
          <w:sz w:val="20"/>
          <w:szCs w:val="20"/>
        </w:rPr>
      </w:pPr>
      <w:r w:rsidRPr="00504FE1">
        <w:rPr>
          <w:sz w:val="20"/>
          <w:szCs w:val="20"/>
        </w:rPr>
        <w:t>- выполнять проектирование дорожек и тротуаров с учетом потоков людей и маршрутов;</w:t>
      </w:r>
    </w:p>
    <w:p w:rsidR="00D37DA8" w:rsidRPr="00504FE1" w:rsidRDefault="00D37DA8" w:rsidP="00D37DA8">
      <w:pPr>
        <w:widowControl w:val="0"/>
        <w:autoSpaceDE w:val="0"/>
        <w:autoSpaceDN w:val="0"/>
        <w:ind w:firstLine="539"/>
        <w:jc w:val="both"/>
        <w:rPr>
          <w:sz w:val="20"/>
          <w:szCs w:val="20"/>
        </w:rPr>
      </w:pPr>
      <w:r w:rsidRPr="00504FE1">
        <w:rPr>
          <w:sz w:val="20"/>
          <w:szCs w:val="20"/>
        </w:rPr>
        <w:t>- 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w:t>
      </w:r>
    </w:p>
    <w:p w:rsidR="00D37DA8" w:rsidRPr="00504FE1" w:rsidRDefault="00D37DA8" w:rsidP="00D37DA8">
      <w:pPr>
        <w:widowControl w:val="0"/>
        <w:autoSpaceDE w:val="0"/>
        <w:autoSpaceDN w:val="0"/>
        <w:ind w:firstLine="539"/>
        <w:jc w:val="both"/>
        <w:rPr>
          <w:sz w:val="20"/>
          <w:szCs w:val="20"/>
        </w:rPr>
      </w:pPr>
      <w:r w:rsidRPr="00504FE1">
        <w:rPr>
          <w:sz w:val="20"/>
          <w:szCs w:val="20"/>
        </w:rPr>
        <w:t>- проектировать изменение высоты и геометрии бордюрного камня с учетом сезонных снежных отвалов;</w:t>
      </w:r>
    </w:p>
    <w:p w:rsidR="00D37DA8" w:rsidRPr="00504FE1" w:rsidRDefault="00D37DA8" w:rsidP="00D37DA8">
      <w:pPr>
        <w:widowControl w:val="0"/>
        <w:autoSpaceDE w:val="0"/>
        <w:autoSpaceDN w:val="0"/>
        <w:ind w:firstLine="539"/>
        <w:jc w:val="both"/>
        <w:rPr>
          <w:sz w:val="20"/>
          <w:szCs w:val="20"/>
        </w:rPr>
      </w:pPr>
      <w:r w:rsidRPr="00504FE1">
        <w:rPr>
          <w:sz w:val="20"/>
          <w:szCs w:val="20"/>
        </w:rPr>
        <w:t>- 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D37DA8" w:rsidRPr="00504FE1" w:rsidRDefault="00D37DA8" w:rsidP="00D37DA8">
      <w:pPr>
        <w:widowControl w:val="0"/>
        <w:autoSpaceDE w:val="0"/>
        <w:autoSpaceDN w:val="0"/>
        <w:ind w:firstLine="539"/>
        <w:jc w:val="both"/>
        <w:rPr>
          <w:sz w:val="20"/>
          <w:szCs w:val="20"/>
        </w:rPr>
      </w:pPr>
      <w:r w:rsidRPr="00504FE1">
        <w:rPr>
          <w:sz w:val="20"/>
          <w:szCs w:val="20"/>
        </w:rPr>
        <w:t>- использовать (в особенности на границах зеленых зон) многолетние всесезонные кустистые растения;</w:t>
      </w:r>
    </w:p>
    <w:p w:rsidR="00D37DA8" w:rsidRPr="00504FE1" w:rsidRDefault="00D37DA8" w:rsidP="00D37DA8">
      <w:pPr>
        <w:widowControl w:val="0"/>
        <w:autoSpaceDE w:val="0"/>
        <w:autoSpaceDN w:val="0"/>
        <w:ind w:firstLine="539"/>
        <w:jc w:val="both"/>
        <w:rPr>
          <w:sz w:val="20"/>
          <w:szCs w:val="20"/>
        </w:rPr>
      </w:pPr>
      <w:r w:rsidRPr="00504FE1">
        <w:rPr>
          <w:sz w:val="20"/>
          <w:szCs w:val="20"/>
        </w:rPr>
        <w:t>- по возможности использовать светоотражающие фасадные конструкции для затененных участков газонов;</w:t>
      </w:r>
    </w:p>
    <w:p w:rsidR="00D37DA8" w:rsidRPr="00504FE1" w:rsidRDefault="00D37DA8" w:rsidP="00D37DA8">
      <w:pPr>
        <w:widowControl w:val="0"/>
        <w:autoSpaceDE w:val="0"/>
        <w:autoSpaceDN w:val="0"/>
        <w:ind w:firstLine="539"/>
        <w:jc w:val="both"/>
        <w:rPr>
          <w:sz w:val="20"/>
          <w:szCs w:val="20"/>
        </w:rPr>
      </w:pPr>
      <w:r w:rsidRPr="00504FE1">
        <w:rPr>
          <w:sz w:val="20"/>
          <w:szCs w:val="20"/>
        </w:rPr>
        <w:t xml:space="preserve">- </w:t>
      </w:r>
      <w:proofErr w:type="spellStart"/>
      <w:r w:rsidRPr="00504FE1">
        <w:rPr>
          <w:sz w:val="20"/>
          <w:szCs w:val="20"/>
        </w:rPr>
        <w:t>цветографическое</w:t>
      </w:r>
      <w:proofErr w:type="spellEnd"/>
      <w:r w:rsidRPr="00504FE1">
        <w:rPr>
          <w:sz w:val="20"/>
          <w:szCs w:val="20"/>
        </w:rPr>
        <w:t xml:space="preserve"> оформление ограждений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w:t>
      </w:r>
    </w:p>
    <w:p w:rsidR="00D37DA8" w:rsidRPr="00504FE1" w:rsidRDefault="00D37DA8" w:rsidP="00D37DA8">
      <w:pPr>
        <w:widowControl w:val="0"/>
        <w:autoSpaceDE w:val="0"/>
        <w:autoSpaceDN w:val="0"/>
        <w:ind w:firstLine="539"/>
        <w:jc w:val="both"/>
        <w:rPr>
          <w:sz w:val="20"/>
          <w:szCs w:val="20"/>
        </w:rPr>
      </w:pPr>
      <w:r w:rsidRPr="00504FE1">
        <w:rPr>
          <w:sz w:val="20"/>
          <w:szCs w:val="20"/>
        </w:rPr>
        <w:t>- защитные металлические ограждения устанавливаются высотой не менее 0,5 м в местах примыкания газонов к проездам, стоянкам автотранспорта. Ограждения должны быть размещены на территории газона с отступом от границы примыкания порядка 0,2 - 0,3 м;</w:t>
      </w:r>
    </w:p>
    <w:p w:rsidR="00D37DA8" w:rsidRPr="00504FE1" w:rsidRDefault="00D37DA8" w:rsidP="00D37DA8">
      <w:pPr>
        <w:widowControl w:val="0"/>
        <w:autoSpaceDE w:val="0"/>
        <w:autoSpaceDN w:val="0"/>
        <w:ind w:firstLine="539"/>
        <w:jc w:val="both"/>
        <w:rPr>
          <w:sz w:val="20"/>
          <w:szCs w:val="20"/>
        </w:rPr>
      </w:pPr>
      <w:r w:rsidRPr="00504FE1">
        <w:rPr>
          <w:sz w:val="20"/>
          <w:szCs w:val="20"/>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устанавливаются защитные приствольные ограждения высотой 0,9 м и более, диаметром 0,8 м и более в зависимости от возраста, породы дерева и прочих характеристик;</w:t>
      </w:r>
    </w:p>
    <w:p w:rsidR="00D37DA8" w:rsidRPr="00504FE1" w:rsidRDefault="00D37DA8" w:rsidP="00D37DA8">
      <w:pPr>
        <w:widowControl w:val="0"/>
        <w:autoSpaceDE w:val="0"/>
        <w:autoSpaceDN w:val="0"/>
        <w:ind w:firstLine="539"/>
        <w:jc w:val="both"/>
        <w:rPr>
          <w:sz w:val="20"/>
          <w:szCs w:val="20"/>
        </w:rPr>
      </w:pPr>
      <w:r w:rsidRPr="00504FE1">
        <w:rPr>
          <w:sz w:val="20"/>
          <w:szCs w:val="20"/>
        </w:rPr>
        <w:t>- при монтаже ограждения должна быть выдержана вертикальность, устойчивость к внешним воздействиям.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Ограждения должны быть:</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достаточно </w:t>
      </w:r>
      <w:proofErr w:type="gramStart"/>
      <w:r w:rsidRPr="00504FE1">
        <w:rPr>
          <w:sz w:val="20"/>
          <w:szCs w:val="20"/>
        </w:rPr>
        <w:t>прочными</w:t>
      </w:r>
      <w:proofErr w:type="gramEnd"/>
      <w:r w:rsidRPr="00504FE1">
        <w:rPr>
          <w:sz w:val="20"/>
          <w:szCs w:val="20"/>
        </w:rPr>
        <w:t xml:space="preserve"> для защиты пешеходов от наезда автомобилей;</w:t>
      </w:r>
    </w:p>
    <w:p w:rsidR="00D37DA8" w:rsidRPr="00504FE1" w:rsidRDefault="00D37DA8" w:rsidP="00D37DA8">
      <w:pPr>
        <w:widowControl w:val="0"/>
        <w:autoSpaceDE w:val="0"/>
        <w:autoSpaceDN w:val="0"/>
        <w:ind w:firstLine="540"/>
        <w:jc w:val="both"/>
        <w:rPr>
          <w:sz w:val="20"/>
          <w:szCs w:val="20"/>
        </w:rPr>
      </w:pPr>
      <w:r w:rsidRPr="00504FE1">
        <w:rPr>
          <w:sz w:val="20"/>
          <w:szCs w:val="20"/>
        </w:rPr>
        <w:t>- со светоотражающими элементами там, где возможен случайный наезд автомобиля.</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малых архитектурных форм, памятников, мемориалов.</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К малым архитектурным формам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 уличная мебель);</w:t>
      </w:r>
      <w:proofErr w:type="gramEnd"/>
      <w:r w:rsidRPr="00504FE1">
        <w:rPr>
          <w:rFonts w:ascii="Times New Roman" w:eastAsia="Times New Roman" w:hAnsi="Times New Roman"/>
          <w:sz w:val="20"/>
          <w:szCs w:val="20"/>
          <w:lang w:eastAsia="ru-RU"/>
        </w:rPr>
        <w:t xml:space="preserve"> иные элементы, дополняющие общую композицию архитектурного ансамбля застройки муниципального округа.</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проектировании, выборе МАФ рекомендуется использовать и стоит учитывать:</w:t>
      </w:r>
    </w:p>
    <w:p w:rsidR="00D37DA8" w:rsidRPr="00504FE1" w:rsidRDefault="00D37DA8" w:rsidP="00D37DA8">
      <w:pPr>
        <w:widowControl w:val="0"/>
        <w:autoSpaceDE w:val="0"/>
        <w:autoSpaceDN w:val="0"/>
        <w:ind w:firstLine="540"/>
        <w:jc w:val="both"/>
        <w:rPr>
          <w:sz w:val="20"/>
          <w:szCs w:val="20"/>
        </w:rPr>
      </w:pPr>
      <w:r w:rsidRPr="00504FE1">
        <w:rPr>
          <w:sz w:val="20"/>
          <w:szCs w:val="20"/>
        </w:rPr>
        <w:t>- материалы, подходящие для климата и соответствующие конструкции и назначению МАФ. Предпочтительнее использование натуральных материалов;</w:t>
      </w:r>
    </w:p>
    <w:p w:rsidR="00D37DA8" w:rsidRPr="00504FE1" w:rsidRDefault="00D37DA8" w:rsidP="00D37DA8">
      <w:pPr>
        <w:widowControl w:val="0"/>
        <w:autoSpaceDE w:val="0"/>
        <w:autoSpaceDN w:val="0"/>
        <w:ind w:firstLine="540"/>
        <w:jc w:val="both"/>
        <w:rPr>
          <w:sz w:val="20"/>
          <w:szCs w:val="20"/>
        </w:rPr>
      </w:pPr>
      <w:r w:rsidRPr="00504FE1">
        <w:rPr>
          <w:sz w:val="20"/>
          <w:szCs w:val="20"/>
        </w:rPr>
        <w:t>- антивандальную защищенность - от разрушения, оклейки, нанесения надписей и изображений;</w:t>
      </w:r>
    </w:p>
    <w:p w:rsidR="00D37DA8" w:rsidRPr="00504FE1" w:rsidRDefault="00D37DA8" w:rsidP="00D37DA8">
      <w:pPr>
        <w:widowControl w:val="0"/>
        <w:autoSpaceDE w:val="0"/>
        <w:autoSpaceDN w:val="0"/>
        <w:ind w:firstLine="540"/>
        <w:jc w:val="both"/>
        <w:rPr>
          <w:sz w:val="20"/>
          <w:szCs w:val="20"/>
        </w:rPr>
      </w:pPr>
      <w:r w:rsidRPr="00504FE1">
        <w:rPr>
          <w:sz w:val="20"/>
          <w:szCs w:val="20"/>
        </w:rPr>
        <w:t>- возможность ремонта или замены деталей МАФ;</w:t>
      </w:r>
    </w:p>
    <w:p w:rsidR="00D37DA8" w:rsidRPr="00504FE1" w:rsidRDefault="00D37DA8" w:rsidP="00D37DA8">
      <w:pPr>
        <w:widowControl w:val="0"/>
        <w:autoSpaceDE w:val="0"/>
        <w:autoSpaceDN w:val="0"/>
        <w:ind w:firstLine="540"/>
        <w:jc w:val="both"/>
        <w:rPr>
          <w:sz w:val="20"/>
          <w:szCs w:val="20"/>
        </w:rPr>
      </w:pPr>
      <w:r w:rsidRPr="00504FE1">
        <w:rPr>
          <w:sz w:val="20"/>
          <w:szCs w:val="20"/>
        </w:rPr>
        <w:t>- защиту от образования наледи и снежных заносов, обеспечение стока воды;</w:t>
      </w:r>
    </w:p>
    <w:p w:rsidR="00D37DA8" w:rsidRPr="00504FE1" w:rsidRDefault="00D37DA8" w:rsidP="00D37DA8">
      <w:pPr>
        <w:widowControl w:val="0"/>
        <w:autoSpaceDE w:val="0"/>
        <w:autoSpaceDN w:val="0"/>
        <w:ind w:firstLine="540"/>
        <w:jc w:val="both"/>
        <w:rPr>
          <w:sz w:val="20"/>
          <w:szCs w:val="20"/>
        </w:rPr>
      </w:pPr>
      <w:r w:rsidRPr="00504FE1">
        <w:rPr>
          <w:sz w:val="20"/>
          <w:szCs w:val="20"/>
        </w:rPr>
        <w:t>- удобство обслуживания, а также механизированной и ручной очистки территории рядом с МАФ и под конструкцией;</w:t>
      </w:r>
    </w:p>
    <w:p w:rsidR="00D37DA8" w:rsidRPr="00504FE1" w:rsidRDefault="00D37DA8" w:rsidP="00D37DA8">
      <w:pPr>
        <w:widowControl w:val="0"/>
        <w:autoSpaceDE w:val="0"/>
        <w:autoSpaceDN w:val="0"/>
        <w:ind w:firstLine="540"/>
        <w:jc w:val="both"/>
        <w:rPr>
          <w:sz w:val="20"/>
          <w:szCs w:val="20"/>
        </w:rPr>
      </w:pPr>
      <w:r w:rsidRPr="00504FE1">
        <w:rPr>
          <w:sz w:val="20"/>
          <w:szCs w:val="20"/>
        </w:rPr>
        <w:t>- эргономичность конструкций (высоту и наклон спинки скамеек, высоту урн и другие характеристики);</w:t>
      </w:r>
    </w:p>
    <w:p w:rsidR="00D37DA8" w:rsidRPr="00504FE1" w:rsidRDefault="00D37DA8" w:rsidP="00D37DA8">
      <w:pPr>
        <w:widowControl w:val="0"/>
        <w:autoSpaceDE w:val="0"/>
        <w:autoSpaceDN w:val="0"/>
        <w:ind w:firstLine="540"/>
        <w:jc w:val="both"/>
        <w:rPr>
          <w:sz w:val="20"/>
          <w:szCs w:val="20"/>
        </w:rPr>
      </w:pPr>
      <w:r w:rsidRPr="00504FE1">
        <w:rPr>
          <w:sz w:val="20"/>
          <w:szCs w:val="20"/>
        </w:rPr>
        <w:t>- расцветку и стилистическое сочетание с другими МАФ и окружающей архитектурой;</w:t>
      </w:r>
    </w:p>
    <w:p w:rsidR="00D37DA8" w:rsidRPr="00504FE1" w:rsidRDefault="00D37DA8" w:rsidP="00D37DA8">
      <w:pPr>
        <w:widowControl w:val="0"/>
        <w:autoSpaceDE w:val="0"/>
        <w:autoSpaceDN w:val="0"/>
        <w:ind w:firstLine="540"/>
        <w:jc w:val="both"/>
        <w:rPr>
          <w:sz w:val="20"/>
          <w:szCs w:val="20"/>
        </w:rPr>
      </w:pPr>
      <w:r w:rsidRPr="00504FE1">
        <w:rPr>
          <w:sz w:val="20"/>
          <w:szCs w:val="20"/>
        </w:rPr>
        <w:t>- безопасность для потенциальных пользователей;</w:t>
      </w:r>
    </w:p>
    <w:p w:rsidR="00D37DA8" w:rsidRPr="00504FE1" w:rsidRDefault="00D37DA8" w:rsidP="00D37DA8">
      <w:pPr>
        <w:widowControl w:val="0"/>
        <w:autoSpaceDE w:val="0"/>
        <w:autoSpaceDN w:val="0"/>
        <w:ind w:firstLine="540"/>
        <w:jc w:val="both"/>
        <w:rPr>
          <w:sz w:val="20"/>
          <w:szCs w:val="20"/>
        </w:rPr>
      </w:pPr>
      <w:r w:rsidRPr="00504FE1">
        <w:rPr>
          <w:sz w:val="20"/>
          <w:szCs w:val="20"/>
        </w:rPr>
        <w:t>- возраст потенциальных пользователей МАФ.</w:t>
      </w:r>
    </w:p>
    <w:p w:rsidR="00D37DA8" w:rsidRPr="00504FE1" w:rsidRDefault="00D37DA8" w:rsidP="00D37DA8">
      <w:pPr>
        <w:pStyle w:val="ac"/>
        <w:widowControl w:val="0"/>
        <w:numPr>
          <w:ilvl w:val="2"/>
          <w:numId w:val="8"/>
        </w:numPr>
        <w:autoSpaceDE w:val="0"/>
        <w:autoSpaceDN w:val="0"/>
        <w:spacing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Общие требования к установке МАФ:</w:t>
      </w:r>
    </w:p>
    <w:p w:rsidR="00D37DA8" w:rsidRPr="00504FE1" w:rsidRDefault="00D37DA8" w:rsidP="00D37DA8">
      <w:pPr>
        <w:widowControl w:val="0"/>
        <w:autoSpaceDE w:val="0"/>
        <w:autoSpaceDN w:val="0"/>
        <w:ind w:firstLine="540"/>
        <w:jc w:val="both"/>
        <w:rPr>
          <w:sz w:val="20"/>
          <w:szCs w:val="20"/>
        </w:rPr>
      </w:pPr>
      <w:r w:rsidRPr="00504FE1">
        <w:rPr>
          <w:sz w:val="20"/>
          <w:szCs w:val="20"/>
        </w:rPr>
        <w:t>- расположение, не создающее препятствий для пешеходов;</w:t>
      </w:r>
    </w:p>
    <w:p w:rsidR="00D37DA8" w:rsidRPr="00504FE1" w:rsidRDefault="00D37DA8" w:rsidP="00D37DA8">
      <w:pPr>
        <w:widowControl w:val="0"/>
        <w:autoSpaceDE w:val="0"/>
        <w:autoSpaceDN w:val="0"/>
        <w:ind w:firstLine="540"/>
        <w:jc w:val="both"/>
        <w:rPr>
          <w:sz w:val="20"/>
          <w:szCs w:val="20"/>
        </w:rPr>
      </w:pPr>
      <w:r w:rsidRPr="00504FE1">
        <w:rPr>
          <w:sz w:val="20"/>
          <w:szCs w:val="20"/>
        </w:rPr>
        <w:t>- приоритет компактной установки на минимальной площади в местах большого скопления людей;</w:t>
      </w:r>
    </w:p>
    <w:p w:rsidR="00D37DA8" w:rsidRPr="00504FE1" w:rsidRDefault="00D37DA8" w:rsidP="00D37DA8">
      <w:pPr>
        <w:widowControl w:val="0"/>
        <w:autoSpaceDE w:val="0"/>
        <w:autoSpaceDN w:val="0"/>
        <w:ind w:firstLine="540"/>
        <w:jc w:val="both"/>
        <w:rPr>
          <w:sz w:val="20"/>
          <w:szCs w:val="20"/>
        </w:rPr>
      </w:pPr>
      <w:r w:rsidRPr="00504FE1">
        <w:rPr>
          <w:sz w:val="20"/>
          <w:szCs w:val="20"/>
        </w:rPr>
        <w:t>- устойчивость конструкции;</w:t>
      </w:r>
    </w:p>
    <w:p w:rsidR="00D37DA8" w:rsidRPr="00504FE1" w:rsidRDefault="00D37DA8" w:rsidP="00D37DA8">
      <w:pPr>
        <w:widowControl w:val="0"/>
        <w:autoSpaceDE w:val="0"/>
        <w:autoSpaceDN w:val="0"/>
        <w:ind w:firstLine="540"/>
        <w:jc w:val="both"/>
        <w:rPr>
          <w:sz w:val="20"/>
          <w:szCs w:val="20"/>
        </w:rPr>
      </w:pPr>
      <w:r w:rsidRPr="00504FE1">
        <w:rPr>
          <w:sz w:val="20"/>
          <w:szCs w:val="20"/>
        </w:rPr>
        <w:t>- надежная фиксация или обеспечение возможности перемещения в зависимости от условий расположения;</w:t>
      </w:r>
    </w:p>
    <w:p w:rsidR="00D37DA8" w:rsidRPr="00504FE1" w:rsidRDefault="00D37DA8" w:rsidP="00D37DA8">
      <w:pPr>
        <w:widowControl w:val="0"/>
        <w:autoSpaceDE w:val="0"/>
        <w:autoSpaceDN w:val="0"/>
        <w:ind w:firstLine="540"/>
        <w:jc w:val="both"/>
        <w:rPr>
          <w:sz w:val="20"/>
          <w:szCs w:val="20"/>
        </w:rPr>
      </w:pPr>
      <w:r w:rsidRPr="00504FE1">
        <w:rPr>
          <w:sz w:val="20"/>
          <w:szCs w:val="20"/>
        </w:rPr>
        <w:t>- достаточное количество МАФ определенных типов в каждой конкретной зоне.</w:t>
      </w:r>
    </w:p>
    <w:p w:rsidR="00D37DA8" w:rsidRPr="00504FE1" w:rsidRDefault="00D37DA8" w:rsidP="00D37DA8">
      <w:pPr>
        <w:pStyle w:val="ac"/>
        <w:widowControl w:val="0"/>
        <w:numPr>
          <w:ilvl w:val="2"/>
          <w:numId w:val="8"/>
        </w:numPr>
        <w:autoSpaceDE w:val="0"/>
        <w:autoSpaceDN w:val="0"/>
        <w:spacing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lastRenderedPageBreak/>
        <w:t>При размещении уличной мебели рекомендуется:</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осуществлять установку скамеек на твердые виды покрытий или фундамент. При наличии фундамента его части рекомендуется выполнять не </w:t>
      </w:r>
      <w:proofErr w:type="gramStart"/>
      <w:r w:rsidRPr="00504FE1">
        <w:rPr>
          <w:sz w:val="20"/>
          <w:szCs w:val="20"/>
        </w:rPr>
        <w:t>выступающими</w:t>
      </w:r>
      <w:proofErr w:type="gramEnd"/>
      <w:r w:rsidRPr="00504FE1">
        <w:rPr>
          <w:sz w:val="20"/>
          <w:szCs w:val="20"/>
        </w:rPr>
        <w:t xml:space="preserve"> над поверхностью земли;</w:t>
      </w:r>
    </w:p>
    <w:p w:rsidR="00D37DA8" w:rsidRPr="00504FE1" w:rsidRDefault="00D37DA8" w:rsidP="00D37DA8">
      <w:pPr>
        <w:widowControl w:val="0"/>
        <w:autoSpaceDE w:val="0"/>
        <w:autoSpaceDN w:val="0"/>
        <w:ind w:firstLine="540"/>
        <w:jc w:val="both"/>
        <w:rPr>
          <w:sz w:val="20"/>
          <w:szCs w:val="20"/>
        </w:rPr>
      </w:pPr>
      <w:r w:rsidRPr="00504FE1">
        <w:rPr>
          <w:sz w:val="20"/>
          <w:szCs w:val="20"/>
        </w:rPr>
        <w:t>-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D37DA8" w:rsidRPr="00504FE1" w:rsidRDefault="00D37DA8" w:rsidP="00D37DA8">
      <w:pPr>
        <w:widowControl w:val="0"/>
        <w:autoSpaceDE w:val="0"/>
        <w:autoSpaceDN w:val="0"/>
        <w:ind w:firstLine="540"/>
        <w:jc w:val="both"/>
        <w:rPr>
          <w:sz w:val="20"/>
          <w:szCs w:val="20"/>
        </w:rPr>
      </w:pPr>
      <w:r w:rsidRPr="00504FE1">
        <w:rPr>
          <w:sz w:val="20"/>
          <w:szCs w:val="20"/>
        </w:rPr>
        <w:t>-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тротуарах автомобильных дорог рекомендуется использовать следующие типы МАФ:</w:t>
      </w:r>
    </w:p>
    <w:p w:rsidR="00D37DA8" w:rsidRPr="00504FE1" w:rsidRDefault="00D37DA8" w:rsidP="00D37DA8">
      <w:pPr>
        <w:widowControl w:val="0"/>
        <w:autoSpaceDE w:val="0"/>
        <w:autoSpaceDN w:val="0"/>
        <w:ind w:firstLine="540"/>
        <w:jc w:val="both"/>
        <w:rPr>
          <w:sz w:val="20"/>
          <w:szCs w:val="20"/>
        </w:rPr>
      </w:pPr>
      <w:r w:rsidRPr="00504FE1">
        <w:rPr>
          <w:sz w:val="20"/>
          <w:szCs w:val="20"/>
        </w:rPr>
        <w:t>- установки освещения;</w:t>
      </w:r>
    </w:p>
    <w:p w:rsidR="00D37DA8" w:rsidRPr="00504FE1" w:rsidRDefault="00D37DA8" w:rsidP="00D37DA8">
      <w:pPr>
        <w:widowControl w:val="0"/>
        <w:autoSpaceDE w:val="0"/>
        <w:autoSpaceDN w:val="0"/>
        <w:ind w:firstLine="540"/>
        <w:jc w:val="both"/>
        <w:rPr>
          <w:sz w:val="20"/>
          <w:szCs w:val="20"/>
        </w:rPr>
      </w:pPr>
      <w:r w:rsidRPr="00504FE1">
        <w:rPr>
          <w:sz w:val="20"/>
          <w:szCs w:val="20"/>
        </w:rPr>
        <w:t>- скамьи без спинок, оборудованные местом для сумок;</w:t>
      </w:r>
    </w:p>
    <w:p w:rsidR="00D37DA8" w:rsidRPr="00504FE1" w:rsidRDefault="00D37DA8" w:rsidP="00D37DA8">
      <w:pPr>
        <w:widowControl w:val="0"/>
        <w:autoSpaceDE w:val="0"/>
        <w:autoSpaceDN w:val="0"/>
        <w:ind w:firstLine="540"/>
        <w:jc w:val="both"/>
        <w:rPr>
          <w:sz w:val="20"/>
          <w:szCs w:val="20"/>
        </w:rPr>
      </w:pPr>
      <w:r w:rsidRPr="00504FE1">
        <w:rPr>
          <w:sz w:val="20"/>
          <w:szCs w:val="20"/>
        </w:rPr>
        <w:t>- опоры у скамеек, предназначенных для людей с ограниченными возможностями;</w:t>
      </w:r>
    </w:p>
    <w:p w:rsidR="00D37DA8" w:rsidRPr="00504FE1" w:rsidRDefault="00D37DA8" w:rsidP="00D37DA8">
      <w:pPr>
        <w:widowControl w:val="0"/>
        <w:autoSpaceDE w:val="0"/>
        <w:autoSpaceDN w:val="0"/>
        <w:ind w:firstLine="540"/>
        <w:jc w:val="both"/>
        <w:rPr>
          <w:sz w:val="20"/>
          <w:szCs w:val="20"/>
        </w:rPr>
      </w:pPr>
      <w:r w:rsidRPr="00504FE1">
        <w:rPr>
          <w:sz w:val="20"/>
          <w:szCs w:val="20"/>
        </w:rPr>
        <w:t>- ограждения (в местах необходимости обеспечения защиты пешеходов от наезда автомобилей);</w:t>
      </w:r>
    </w:p>
    <w:p w:rsidR="00D37DA8" w:rsidRPr="00504FE1" w:rsidRDefault="00D37DA8" w:rsidP="00D37DA8">
      <w:pPr>
        <w:widowControl w:val="0"/>
        <w:autoSpaceDE w:val="0"/>
        <w:autoSpaceDN w:val="0"/>
        <w:ind w:firstLine="540"/>
        <w:jc w:val="both"/>
        <w:rPr>
          <w:sz w:val="20"/>
          <w:szCs w:val="20"/>
        </w:rPr>
      </w:pPr>
      <w:r w:rsidRPr="00504FE1">
        <w:rPr>
          <w:sz w:val="20"/>
          <w:szCs w:val="20"/>
        </w:rPr>
        <w:t>- кадки, цветочницы, вазоны, кашпо, в том числе подвесные;</w:t>
      </w:r>
    </w:p>
    <w:p w:rsidR="00D37DA8" w:rsidRPr="00504FE1" w:rsidRDefault="00D37DA8" w:rsidP="00D37DA8">
      <w:pPr>
        <w:widowControl w:val="0"/>
        <w:autoSpaceDE w:val="0"/>
        <w:autoSpaceDN w:val="0"/>
        <w:ind w:firstLine="540"/>
        <w:jc w:val="both"/>
        <w:rPr>
          <w:sz w:val="20"/>
          <w:szCs w:val="20"/>
        </w:rPr>
      </w:pPr>
      <w:r w:rsidRPr="00504FE1">
        <w:rPr>
          <w:sz w:val="20"/>
          <w:szCs w:val="20"/>
        </w:rPr>
        <w:t>- урны.</w:t>
      </w:r>
    </w:p>
    <w:p w:rsidR="00D37DA8" w:rsidRPr="00504FE1" w:rsidRDefault="00D37DA8" w:rsidP="00D37DA8">
      <w:pPr>
        <w:pStyle w:val="ac"/>
        <w:widowControl w:val="0"/>
        <w:numPr>
          <w:ilvl w:val="2"/>
          <w:numId w:val="8"/>
        </w:numPr>
        <w:autoSpaceDE w:val="0"/>
        <w:autoSpaceDN w:val="0"/>
        <w:spacing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Частные требования к урнам:</w:t>
      </w:r>
    </w:p>
    <w:p w:rsidR="00D37DA8" w:rsidRPr="00504FE1" w:rsidRDefault="00D37DA8" w:rsidP="00D37DA8">
      <w:pPr>
        <w:widowControl w:val="0"/>
        <w:autoSpaceDE w:val="0"/>
        <w:autoSpaceDN w:val="0"/>
        <w:ind w:firstLine="540"/>
        <w:jc w:val="both"/>
        <w:rPr>
          <w:sz w:val="20"/>
          <w:szCs w:val="20"/>
        </w:rPr>
      </w:pPr>
      <w:r w:rsidRPr="00504FE1">
        <w:rPr>
          <w:sz w:val="20"/>
          <w:szCs w:val="20"/>
        </w:rPr>
        <w:t>- достаточные высота (минимальная - около 100 см) и объем;</w:t>
      </w:r>
    </w:p>
    <w:p w:rsidR="00D37DA8" w:rsidRPr="00504FE1" w:rsidRDefault="00D37DA8" w:rsidP="00D37DA8">
      <w:pPr>
        <w:widowControl w:val="0"/>
        <w:autoSpaceDE w:val="0"/>
        <w:autoSpaceDN w:val="0"/>
        <w:ind w:firstLine="540"/>
        <w:jc w:val="both"/>
        <w:rPr>
          <w:sz w:val="20"/>
          <w:szCs w:val="20"/>
        </w:rPr>
      </w:pPr>
      <w:r w:rsidRPr="00504FE1">
        <w:rPr>
          <w:sz w:val="20"/>
          <w:szCs w:val="20"/>
        </w:rPr>
        <w:t>- козырек для защиты от осадков;</w:t>
      </w:r>
    </w:p>
    <w:p w:rsidR="00D37DA8" w:rsidRPr="00504FE1" w:rsidRDefault="00D37DA8" w:rsidP="00D37DA8">
      <w:pPr>
        <w:widowControl w:val="0"/>
        <w:autoSpaceDE w:val="0"/>
        <w:autoSpaceDN w:val="0"/>
        <w:ind w:firstLine="540"/>
        <w:jc w:val="both"/>
        <w:rPr>
          <w:sz w:val="20"/>
          <w:szCs w:val="20"/>
        </w:rPr>
      </w:pPr>
      <w:r w:rsidRPr="00504FE1">
        <w:rPr>
          <w:sz w:val="20"/>
          <w:szCs w:val="20"/>
        </w:rPr>
        <w:t>- использование и аккуратное расположение вставных ведер и мусорных мешков.</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Для пешеходных зон и коммуникаций рекомендуется использовать следующие типы МАФ:</w:t>
      </w:r>
    </w:p>
    <w:p w:rsidR="00D37DA8" w:rsidRPr="00504FE1" w:rsidRDefault="00D37DA8" w:rsidP="00D37DA8">
      <w:pPr>
        <w:widowControl w:val="0"/>
        <w:autoSpaceDE w:val="0"/>
        <w:autoSpaceDN w:val="0"/>
        <w:ind w:firstLine="540"/>
        <w:jc w:val="both"/>
        <w:rPr>
          <w:sz w:val="20"/>
          <w:szCs w:val="20"/>
        </w:rPr>
      </w:pPr>
      <w:r w:rsidRPr="00504FE1">
        <w:rPr>
          <w:sz w:val="20"/>
          <w:szCs w:val="20"/>
        </w:rPr>
        <w:t>- установки освещения;</w:t>
      </w:r>
    </w:p>
    <w:p w:rsidR="00D37DA8" w:rsidRPr="00504FE1" w:rsidRDefault="00D37DA8" w:rsidP="00D37DA8">
      <w:pPr>
        <w:widowControl w:val="0"/>
        <w:autoSpaceDE w:val="0"/>
        <w:autoSpaceDN w:val="0"/>
        <w:ind w:firstLine="540"/>
        <w:jc w:val="both"/>
        <w:rPr>
          <w:sz w:val="20"/>
          <w:szCs w:val="20"/>
        </w:rPr>
      </w:pPr>
      <w:r w:rsidRPr="00504FE1">
        <w:rPr>
          <w:sz w:val="20"/>
          <w:szCs w:val="20"/>
        </w:rPr>
        <w:t>- скамьи, предполагающие длительное, комфортное сидение;</w:t>
      </w:r>
    </w:p>
    <w:p w:rsidR="00D37DA8" w:rsidRPr="00504FE1" w:rsidRDefault="00D37DA8" w:rsidP="00D37DA8">
      <w:pPr>
        <w:widowControl w:val="0"/>
        <w:autoSpaceDE w:val="0"/>
        <w:autoSpaceDN w:val="0"/>
        <w:ind w:firstLine="540"/>
        <w:jc w:val="both"/>
        <w:rPr>
          <w:sz w:val="20"/>
          <w:szCs w:val="20"/>
        </w:rPr>
      </w:pPr>
      <w:r w:rsidRPr="00504FE1">
        <w:rPr>
          <w:sz w:val="20"/>
          <w:szCs w:val="20"/>
        </w:rPr>
        <w:t>- цветочницы, вазоны, кашпо;</w:t>
      </w:r>
    </w:p>
    <w:p w:rsidR="00D37DA8" w:rsidRPr="00504FE1" w:rsidRDefault="00D37DA8" w:rsidP="00D37DA8">
      <w:pPr>
        <w:widowControl w:val="0"/>
        <w:autoSpaceDE w:val="0"/>
        <w:autoSpaceDN w:val="0"/>
        <w:ind w:firstLine="540"/>
        <w:jc w:val="both"/>
        <w:rPr>
          <w:sz w:val="20"/>
          <w:szCs w:val="20"/>
        </w:rPr>
      </w:pPr>
      <w:r w:rsidRPr="00504FE1">
        <w:rPr>
          <w:sz w:val="20"/>
          <w:szCs w:val="20"/>
        </w:rPr>
        <w:t>- информационные стенды;</w:t>
      </w:r>
    </w:p>
    <w:p w:rsidR="00D37DA8" w:rsidRPr="00504FE1" w:rsidRDefault="00D37DA8" w:rsidP="00D37DA8">
      <w:pPr>
        <w:widowControl w:val="0"/>
        <w:autoSpaceDE w:val="0"/>
        <w:autoSpaceDN w:val="0"/>
        <w:ind w:firstLine="540"/>
        <w:jc w:val="both"/>
        <w:rPr>
          <w:sz w:val="20"/>
          <w:szCs w:val="20"/>
        </w:rPr>
      </w:pPr>
      <w:r w:rsidRPr="00504FE1">
        <w:rPr>
          <w:sz w:val="20"/>
          <w:szCs w:val="20"/>
        </w:rPr>
        <w:t>- ограждения (в местах необходимости обеспечения защиты пешеходов от наезда автомобилей);</w:t>
      </w:r>
    </w:p>
    <w:p w:rsidR="00D37DA8" w:rsidRPr="00504FE1" w:rsidRDefault="00D37DA8" w:rsidP="00D37DA8">
      <w:pPr>
        <w:widowControl w:val="0"/>
        <w:autoSpaceDE w:val="0"/>
        <w:autoSpaceDN w:val="0"/>
        <w:ind w:firstLine="540"/>
        <w:jc w:val="both"/>
        <w:rPr>
          <w:sz w:val="20"/>
          <w:szCs w:val="20"/>
        </w:rPr>
      </w:pPr>
      <w:r w:rsidRPr="00504FE1">
        <w:rPr>
          <w:sz w:val="20"/>
          <w:szCs w:val="20"/>
        </w:rPr>
        <w:t>- столы для настольных игр;</w:t>
      </w:r>
    </w:p>
    <w:p w:rsidR="00D37DA8" w:rsidRPr="00504FE1" w:rsidRDefault="00D37DA8" w:rsidP="00D37DA8">
      <w:pPr>
        <w:widowControl w:val="0"/>
        <w:autoSpaceDE w:val="0"/>
        <w:autoSpaceDN w:val="0"/>
        <w:ind w:firstLine="540"/>
        <w:jc w:val="both"/>
        <w:rPr>
          <w:sz w:val="20"/>
          <w:szCs w:val="20"/>
        </w:rPr>
      </w:pPr>
      <w:r w:rsidRPr="00504FE1">
        <w:rPr>
          <w:sz w:val="20"/>
          <w:szCs w:val="20"/>
        </w:rPr>
        <w:t>- урны;</w:t>
      </w:r>
    </w:p>
    <w:p w:rsidR="00D37DA8" w:rsidRPr="00504FE1" w:rsidRDefault="00D37DA8" w:rsidP="00D37DA8">
      <w:pPr>
        <w:widowControl w:val="0"/>
        <w:autoSpaceDE w:val="0"/>
        <w:autoSpaceDN w:val="0"/>
        <w:ind w:firstLine="540"/>
        <w:jc w:val="both"/>
        <w:rPr>
          <w:sz w:val="20"/>
          <w:szCs w:val="20"/>
        </w:rPr>
      </w:pPr>
      <w:r w:rsidRPr="00504FE1">
        <w:rPr>
          <w:sz w:val="20"/>
          <w:szCs w:val="20"/>
        </w:rPr>
        <w:t>- скульптуры.</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Владельцы малых архитектурных форм обязаны содержать их и прилегающую территорию в надлежащем санитарно-эстетическом состоянии. Своевременно (или по требованию администрации муниципального округа) производить ремонт, отделку и окраску в соответствии с выданным разрешением.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восстановление и ремонт памятников, мемориалов, монументов производит администрация муниципального округа по договору (соглашению, муниципальному заданию) с организациями, осуществляющими данные виды деятельности.</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Обязательным для владельцев малых архитектурных форм является установка емкостей для сбора бытовых отходов и заключение договора со специализированной организацией на их вывоз.</w:t>
      </w:r>
    </w:p>
    <w:p w:rsidR="00D37DA8" w:rsidRPr="00504FE1" w:rsidRDefault="00D37DA8" w:rsidP="00D37DA8">
      <w:pPr>
        <w:pStyle w:val="ac"/>
        <w:widowControl w:val="0"/>
        <w:numPr>
          <w:ilvl w:val="1"/>
          <w:numId w:val="8"/>
        </w:numPr>
        <w:autoSpaceDE w:val="0"/>
        <w:autoSpaceDN w:val="0"/>
        <w:spacing w:after="0" w:line="240" w:lineRule="auto"/>
        <w:jc w:val="both"/>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некапитальных нестационарных сооружений</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504FE1">
        <w:rPr>
          <w:rFonts w:ascii="Times New Roman" w:eastAsia="Times New Roman" w:hAnsi="Times New Roman"/>
          <w:sz w:val="20"/>
          <w:szCs w:val="20"/>
          <w:lang w:eastAsia="ru-RU"/>
        </w:rPr>
        <w:t>маркетов</w:t>
      </w:r>
      <w:proofErr w:type="spellEnd"/>
      <w:r w:rsidRPr="00504FE1">
        <w:rPr>
          <w:rFonts w:ascii="Times New Roman" w:eastAsia="Times New Roman" w:hAnsi="Times New Roman"/>
          <w:sz w:val="20"/>
          <w:szCs w:val="20"/>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некапитальных нестационарных сооружений на территории округа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Не допускается размещение некапитальных нестационарных сооружений под козырьками вестибюлей,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roofErr w:type="gramEnd"/>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Сооружения предприятий мелкорозничной торговли, бытового обслуживания и питания рекомендуется размещать на территориях пешеходных зон, в парках населенных пунктов.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Размещение остановочных павильонов рекомендуется предусматривать в местах остановок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w:t>
      </w:r>
      <w:proofErr w:type="gramStart"/>
      <w:r w:rsidRPr="00504FE1">
        <w:rPr>
          <w:rFonts w:ascii="Times New Roman" w:eastAsia="Times New Roman" w:hAnsi="Times New Roman"/>
          <w:sz w:val="20"/>
          <w:szCs w:val="20"/>
          <w:lang w:eastAsia="ru-RU"/>
        </w:rPr>
        <w:t>соответствующими</w:t>
      </w:r>
      <w:proofErr w:type="gramEnd"/>
      <w:r w:rsidRPr="00504FE1">
        <w:rPr>
          <w:rFonts w:ascii="Times New Roman" w:eastAsia="Times New Roman" w:hAnsi="Times New Roman"/>
          <w:sz w:val="20"/>
          <w:szCs w:val="20"/>
          <w:lang w:eastAsia="ru-RU"/>
        </w:rPr>
        <w:t xml:space="preserve"> ГОСТ и СНиП.</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Размещение туалетных кабин рекомендуется предусматривать на активно посещаемых территориях </w:t>
      </w:r>
      <w:r w:rsidRPr="00504FE1">
        <w:rPr>
          <w:rFonts w:ascii="Times New Roman" w:eastAsia="Times New Roman" w:hAnsi="Times New Roman"/>
          <w:sz w:val="20"/>
          <w:szCs w:val="20"/>
          <w:lang w:eastAsia="ru-RU"/>
        </w:rPr>
        <w:lastRenderedPageBreak/>
        <w:t>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в местах установки АЗС, на автостоянках, а также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Владельцы некапитальных нестационарных сооружений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ремонт, отделку и окраску в соответствии с выданным разрешением.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Обязательным для владельцев некапитальных нестационарных сооружений является установка емкостей для сбора бытовых отходов и заключение договора со специализированной организацией на их вывоз.</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зеленых насаждений.</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504FE1">
        <w:rPr>
          <w:rFonts w:ascii="Times New Roman" w:eastAsia="Times New Roman" w:hAnsi="Times New Roman"/>
          <w:sz w:val="20"/>
          <w:szCs w:val="20"/>
          <w:lang w:eastAsia="ru-RU"/>
        </w:rPr>
        <w:t>неурбанизированным</w:t>
      </w:r>
      <w:proofErr w:type="spellEnd"/>
      <w:r w:rsidRPr="00504FE1">
        <w:rPr>
          <w:rFonts w:ascii="Times New Roman" w:eastAsia="Times New Roman" w:hAnsi="Times New Roman"/>
          <w:sz w:val="20"/>
          <w:szCs w:val="20"/>
          <w:lang w:eastAsia="ru-RU"/>
        </w:rPr>
        <w:t xml:space="preserve"> ландшафтам, возможность для занятий спортом и общения, прогулок и игр с детьми на свежем воздухе, физический комфорт и улучшения визуальных и экологических характеристик городской среды.</w:t>
      </w:r>
    </w:p>
    <w:p w:rsidR="00D37DA8" w:rsidRPr="00504FE1" w:rsidRDefault="00D37DA8" w:rsidP="00D37DA8">
      <w:pPr>
        <w:pStyle w:val="ac"/>
        <w:widowControl w:val="0"/>
        <w:numPr>
          <w:ilvl w:val="2"/>
          <w:numId w:val="8"/>
        </w:numPr>
        <w:autoSpaceDE w:val="0"/>
        <w:autoSpaceDN w:val="0"/>
        <w:spacing w:before="240" w:after="0" w:line="240" w:lineRule="auto"/>
        <w:ind w:left="0" w:firstLine="540"/>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Основными типами насаждений и озеленения могут являться: рядовые посадки, аллеи, живые изгороди, группы, шпалеры, газоны, цветники (клумбы), вертикальное озеленение фасадов с использованием лиан, различные виды посадок (аллейные, рядовые, букетные и др.).</w:t>
      </w:r>
      <w:proofErr w:type="gramEnd"/>
      <w:r w:rsidRPr="00504FE1">
        <w:rPr>
          <w:rFonts w:ascii="Times New Roman" w:eastAsia="Times New Roman" w:hAnsi="Times New Roman"/>
          <w:sz w:val="20"/>
          <w:szCs w:val="20"/>
          <w:lang w:eastAsia="ru-RU"/>
        </w:rPr>
        <w:t xml:space="preserve"> В зависимости от выбора типов насаждений определяется объемно-пространственная структура </w:t>
      </w:r>
      <w:proofErr w:type="gramStart"/>
      <w:r w:rsidRPr="00504FE1">
        <w:rPr>
          <w:rFonts w:ascii="Times New Roman" w:eastAsia="Times New Roman" w:hAnsi="Times New Roman"/>
          <w:sz w:val="20"/>
          <w:szCs w:val="20"/>
          <w:lang w:eastAsia="ru-RU"/>
        </w:rPr>
        <w:t>насаждений</w:t>
      </w:r>
      <w:proofErr w:type="gramEnd"/>
      <w:r w:rsidRPr="00504FE1">
        <w:rPr>
          <w:rFonts w:ascii="Times New Roman" w:eastAsia="Times New Roman" w:hAnsi="Times New Roman"/>
          <w:sz w:val="20"/>
          <w:szCs w:val="20"/>
          <w:lang w:eastAsia="ru-RU"/>
        </w:rPr>
        <w:t xml:space="preserve"> и обеспечиваются визуально-композиционные и функциональные связи участков озелененных территорий между собой и с застройкой населенных пунктов. На территории муниципального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Для обеспечения жизнеспособности зеленых насаждений и озеленяемых территорий в целом населенного пункта необходимо учитывать:</w:t>
      </w:r>
    </w:p>
    <w:p w:rsidR="00D37DA8" w:rsidRPr="00504FE1" w:rsidRDefault="00D37DA8" w:rsidP="00D37DA8">
      <w:pPr>
        <w:widowControl w:val="0"/>
        <w:autoSpaceDE w:val="0"/>
        <w:autoSpaceDN w:val="0"/>
        <w:ind w:firstLine="539"/>
        <w:jc w:val="both"/>
        <w:rPr>
          <w:sz w:val="20"/>
          <w:szCs w:val="20"/>
        </w:rPr>
      </w:pPr>
      <w:r w:rsidRPr="00504FE1">
        <w:rPr>
          <w:sz w:val="20"/>
          <w:szCs w:val="20"/>
        </w:rPr>
        <w:t>- степень техногенных нагрузок от прилегающих территорий;</w:t>
      </w:r>
    </w:p>
    <w:p w:rsidR="00D37DA8" w:rsidRPr="00504FE1" w:rsidRDefault="00D37DA8" w:rsidP="00D37DA8">
      <w:pPr>
        <w:widowControl w:val="0"/>
        <w:autoSpaceDE w:val="0"/>
        <w:autoSpaceDN w:val="0"/>
        <w:ind w:firstLine="539"/>
        <w:jc w:val="both"/>
        <w:rPr>
          <w:sz w:val="20"/>
          <w:szCs w:val="20"/>
        </w:rPr>
      </w:pPr>
      <w:r w:rsidRPr="00504FE1">
        <w:rPr>
          <w:sz w:val="20"/>
          <w:szCs w:val="20"/>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Все зеленые насаждения, расположенные на территории, закрепленной за территориальными отделами муниципального округа, за исключением земель лесного фонда, составляют неприкосновенный зеленый фонд и являются его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Все граждане и юридические лица обязаны содержать в порядке зеленые насаждения на закрепленной территории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 зданий и сооружений свободные земельные участки (газоны, площадки и т.п.) должны иметь летом травяной покров или зеленые насаждения. Текущее содержание объектов зеленого хозяйства возлагается на юридических лиц, в ведении которых они находятся. Текущее содержание газонов на прилегающих и закрепленных территориях возлагается на соответствующих физических и юридических лиц.</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504FE1">
        <w:rPr>
          <w:rFonts w:ascii="Times New Roman" w:eastAsia="Times New Roman" w:hAnsi="Times New Roman"/>
          <w:sz w:val="20"/>
          <w:szCs w:val="20"/>
          <w:lang w:eastAsia="ru-RU"/>
        </w:rPr>
        <w:t>агрохимикатов</w:t>
      </w:r>
      <w:proofErr w:type="spellEnd"/>
      <w:r w:rsidRPr="00504FE1">
        <w:rPr>
          <w:rFonts w:ascii="Times New Roman" w:eastAsia="Times New Roman" w:hAnsi="Times New Roman"/>
          <w:sz w:val="20"/>
          <w:szCs w:val="20"/>
          <w:lang w:eastAsia="ru-RU"/>
        </w:rPr>
        <w:t>, разрешенных к применению на территории Российской Федерации.</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улицах, в скверах, парках, в населенных пунктах и лесополосах категорически запрещается самовольная вырубка зеленых насаждений. 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Разрешение на снос зеленых насаждений выдается администрацией муниципального округа. В случае сноса лесозащитных зеленых насаждений, произрастающих на землях сельскохозяйственного назначения, разрешение выдается только по согласованию с администрацией муниципального округа, если иное не предусмотрено действующим законодательством.</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секторе индивидуальной и многоэтажной жилой застройки посадка зеленых насаждений от кювета или жилого дома разрешается:</w:t>
      </w:r>
    </w:p>
    <w:p w:rsidR="00D37DA8" w:rsidRPr="00504FE1" w:rsidRDefault="00D37DA8" w:rsidP="00D37DA8">
      <w:pPr>
        <w:widowControl w:val="0"/>
        <w:autoSpaceDE w:val="0"/>
        <w:autoSpaceDN w:val="0"/>
        <w:ind w:firstLine="540"/>
        <w:jc w:val="both"/>
        <w:rPr>
          <w:sz w:val="20"/>
          <w:szCs w:val="20"/>
        </w:rPr>
      </w:pPr>
      <w:r w:rsidRPr="00504FE1">
        <w:rPr>
          <w:sz w:val="20"/>
          <w:szCs w:val="20"/>
        </w:rPr>
        <w:t>- для среднерослых деревьев - не ближе 2 метров;</w:t>
      </w:r>
    </w:p>
    <w:p w:rsidR="00D37DA8" w:rsidRPr="00504FE1" w:rsidRDefault="00D37DA8" w:rsidP="00D37DA8">
      <w:pPr>
        <w:widowControl w:val="0"/>
        <w:autoSpaceDE w:val="0"/>
        <w:autoSpaceDN w:val="0"/>
        <w:ind w:firstLine="540"/>
        <w:jc w:val="both"/>
        <w:rPr>
          <w:sz w:val="20"/>
          <w:szCs w:val="20"/>
        </w:rPr>
      </w:pPr>
      <w:r w:rsidRPr="00504FE1">
        <w:rPr>
          <w:sz w:val="20"/>
          <w:szCs w:val="20"/>
        </w:rPr>
        <w:t>- для высокорослых деревьев - не ближе 4 метров;</w:t>
      </w:r>
    </w:p>
    <w:p w:rsidR="00D37DA8" w:rsidRPr="00504FE1" w:rsidRDefault="00D37DA8" w:rsidP="00D37DA8">
      <w:pPr>
        <w:widowControl w:val="0"/>
        <w:autoSpaceDE w:val="0"/>
        <w:autoSpaceDN w:val="0"/>
        <w:ind w:firstLine="540"/>
        <w:jc w:val="both"/>
        <w:rPr>
          <w:sz w:val="20"/>
          <w:szCs w:val="20"/>
        </w:rPr>
      </w:pPr>
      <w:r w:rsidRPr="00504FE1">
        <w:rPr>
          <w:sz w:val="20"/>
          <w:szCs w:val="20"/>
        </w:rPr>
        <w:t>- для кустарников - не ближе 1 метра.</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 скверах, парках, лесополосах категорически запрещается: устраивать свалки мусора и промышленных отходов; разводить костры, использовать открытые источники огня; производить самовольную </w:t>
      </w:r>
      <w:r w:rsidRPr="00504FE1">
        <w:rPr>
          <w:rFonts w:ascii="Times New Roman" w:eastAsia="Times New Roman" w:hAnsi="Times New Roman"/>
          <w:sz w:val="20"/>
          <w:szCs w:val="20"/>
          <w:lang w:eastAsia="ru-RU"/>
        </w:rPr>
        <w:lastRenderedPageBreak/>
        <w:t>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D37DA8" w:rsidRPr="00504FE1" w:rsidRDefault="00D37DA8" w:rsidP="00D37DA8">
      <w:pPr>
        <w:pStyle w:val="ac"/>
        <w:widowControl w:val="0"/>
        <w:numPr>
          <w:ilvl w:val="2"/>
          <w:numId w:val="8"/>
        </w:numPr>
        <w:tabs>
          <w:tab w:val="left" w:pos="851"/>
        </w:tabs>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Домашний скот и птица должны содержаться в пределах земельного участка владельца. Выпас скота на территории улиц, садов, скверов, лесопарков, в зонах городской (сельской) территории запрещается. Запрещается передвижение сельскохозяйственных животных на территории муниципального образования без сопровождающих лиц.</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Ответственность за сохранность зеленых насаждений и уход за ними возлагается:</w:t>
      </w:r>
    </w:p>
    <w:p w:rsidR="00D37DA8" w:rsidRPr="00504FE1" w:rsidRDefault="00D37DA8" w:rsidP="00D37DA8">
      <w:pPr>
        <w:widowControl w:val="0"/>
        <w:autoSpaceDE w:val="0"/>
        <w:autoSpaceDN w:val="0"/>
        <w:ind w:firstLine="539"/>
        <w:jc w:val="both"/>
        <w:rPr>
          <w:sz w:val="20"/>
          <w:szCs w:val="20"/>
        </w:rPr>
      </w:pPr>
      <w:r w:rsidRPr="00504FE1">
        <w:rPr>
          <w:sz w:val="20"/>
          <w:szCs w:val="20"/>
        </w:rPr>
        <w:t>- вдоль улиц и автомагистралей - на организации, эксплуатирующие указанные объекты либо закрепленные за ними;</w:t>
      </w:r>
    </w:p>
    <w:p w:rsidR="00D37DA8" w:rsidRPr="00504FE1" w:rsidRDefault="00D37DA8" w:rsidP="00D37DA8">
      <w:pPr>
        <w:widowControl w:val="0"/>
        <w:autoSpaceDE w:val="0"/>
        <w:autoSpaceDN w:val="0"/>
        <w:ind w:firstLine="539"/>
        <w:jc w:val="both"/>
        <w:rPr>
          <w:sz w:val="20"/>
          <w:szCs w:val="20"/>
        </w:rPr>
      </w:pPr>
      <w:r w:rsidRPr="00504FE1">
        <w:rPr>
          <w:sz w:val="20"/>
          <w:szCs w:val="20"/>
        </w:rPr>
        <w:t>- у домов по фасаду вдоль проезжей части улиц и во дворах - на владельцев (пользователей) домовладений, зданий и строений;</w:t>
      </w:r>
    </w:p>
    <w:p w:rsidR="00D37DA8" w:rsidRPr="00504FE1" w:rsidRDefault="00D37DA8" w:rsidP="00D37DA8">
      <w:pPr>
        <w:widowControl w:val="0"/>
        <w:autoSpaceDE w:val="0"/>
        <w:autoSpaceDN w:val="0"/>
        <w:ind w:firstLine="539"/>
        <w:jc w:val="both"/>
        <w:rPr>
          <w:sz w:val="20"/>
          <w:szCs w:val="20"/>
        </w:rPr>
      </w:pPr>
      <w:r w:rsidRPr="00504FE1">
        <w:rPr>
          <w:sz w:val="20"/>
          <w:szCs w:val="20"/>
        </w:rPr>
        <w:t>- на территориях предприятий, учреждений, школ, больниц и т.д. и прилегающих к ним территориях - на администрации предприятий и организаций.</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Засохшие деревья и кустарники должны быть своевременно убраны.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504FE1">
        <w:rPr>
          <w:rFonts w:ascii="Times New Roman" w:eastAsia="Times New Roman" w:hAnsi="Times New Roman"/>
          <w:sz w:val="20"/>
          <w:szCs w:val="20"/>
          <w:lang w:eastAsia="ru-RU"/>
        </w:rPr>
        <w:t>токонесущих</w:t>
      </w:r>
      <w:proofErr w:type="spellEnd"/>
      <w:r w:rsidRPr="00504FE1">
        <w:rPr>
          <w:rFonts w:ascii="Times New Roman" w:eastAsia="Times New Roman" w:hAnsi="Times New Roman"/>
          <w:sz w:val="20"/>
          <w:szCs w:val="20"/>
          <w:lang w:eastAsia="ru-RU"/>
        </w:rPr>
        <w:t xml:space="preserve"> проводов, фасадов жилых и производственных зданий, а с других территорий - в течение 6 часов с момента обнаружения.</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При производстве рубочных или </w:t>
      </w:r>
      <w:proofErr w:type="spellStart"/>
      <w:r w:rsidRPr="00504FE1">
        <w:rPr>
          <w:rFonts w:ascii="Times New Roman" w:eastAsia="Times New Roman" w:hAnsi="Times New Roman"/>
          <w:sz w:val="20"/>
          <w:szCs w:val="20"/>
          <w:lang w:eastAsia="ru-RU"/>
        </w:rPr>
        <w:t>уходных</w:t>
      </w:r>
      <w:proofErr w:type="spellEnd"/>
      <w:r w:rsidRPr="00504FE1">
        <w:rPr>
          <w:rFonts w:ascii="Times New Roman" w:eastAsia="Times New Roman" w:hAnsi="Times New Roman"/>
          <w:sz w:val="20"/>
          <w:szCs w:val="20"/>
          <w:lang w:eastAsia="ru-RU"/>
        </w:rPr>
        <w:t xml:space="preserve"> работ производитель работ обязан очистить территорию от остатков обрезков стволов и веток в течение суток.</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3 - 5 см периодически при достижении травяным покровом высоты 10 - 15 см. Скошенная трава должна быть убрана в течение 3-х суток.</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площадях зеленых насаждений запрещается:</w:t>
      </w:r>
    </w:p>
    <w:p w:rsidR="00D37DA8" w:rsidRPr="00504FE1" w:rsidRDefault="00D37DA8" w:rsidP="00D37DA8">
      <w:pPr>
        <w:widowControl w:val="0"/>
        <w:autoSpaceDE w:val="0"/>
        <w:autoSpaceDN w:val="0"/>
        <w:ind w:firstLine="539"/>
        <w:jc w:val="both"/>
        <w:rPr>
          <w:sz w:val="20"/>
          <w:szCs w:val="20"/>
        </w:rPr>
      </w:pPr>
      <w:r w:rsidRPr="00504FE1">
        <w:rPr>
          <w:sz w:val="20"/>
          <w:szCs w:val="20"/>
        </w:rPr>
        <w:t>- ходить и лежать на газонах и в молодых лесных посадках;</w:t>
      </w:r>
    </w:p>
    <w:p w:rsidR="00D37DA8" w:rsidRPr="00504FE1" w:rsidRDefault="00D37DA8" w:rsidP="00D37DA8">
      <w:pPr>
        <w:widowControl w:val="0"/>
        <w:autoSpaceDE w:val="0"/>
        <w:autoSpaceDN w:val="0"/>
        <w:ind w:firstLine="539"/>
        <w:jc w:val="both"/>
        <w:rPr>
          <w:sz w:val="20"/>
          <w:szCs w:val="20"/>
        </w:rPr>
      </w:pPr>
      <w:r w:rsidRPr="00504FE1">
        <w:rPr>
          <w:sz w:val="20"/>
          <w:szCs w:val="20"/>
        </w:rPr>
        <w:t>- ломать деревья, кустарники, сучья и ветви, срывать листья и цветы;</w:t>
      </w:r>
    </w:p>
    <w:p w:rsidR="00D37DA8" w:rsidRPr="00504FE1" w:rsidRDefault="00D37DA8" w:rsidP="00D37DA8">
      <w:pPr>
        <w:widowControl w:val="0"/>
        <w:autoSpaceDE w:val="0"/>
        <w:autoSpaceDN w:val="0"/>
        <w:ind w:firstLine="539"/>
        <w:jc w:val="both"/>
        <w:rPr>
          <w:sz w:val="20"/>
          <w:szCs w:val="20"/>
        </w:rPr>
      </w:pPr>
      <w:r w:rsidRPr="00504FE1">
        <w:rPr>
          <w:sz w:val="20"/>
          <w:szCs w:val="20"/>
        </w:rPr>
        <w:t>- разбивать палатки и разводить костры;</w:t>
      </w:r>
    </w:p>
    <w:p w:rsidR="00D37DA8" w:rsidRPr="00504FE1" w:rsidRDefault="00D37DA8" w:rsidP="00D37DA8">
      <w:pPr>
        <w:widowControl w:val="0"/>
        <w:autoSpaceDE w:val="0"/>
        <w:autoSpaceDN w:val="0"/>
        <w:ind w:firstLine="539"/>
        <w:jc w:val="both"/>
        <w:rPr>
          <w:sz w:val="20"/>
          <w:szCs w:val="20"/>
        </w:rPr>
      </w:pPr>
      <w:r w:rsidRPr="00504FE1">
        <w:rPr>
          <w:sz w:val="20"/>
          <w:szCs w:val="20"/>
        </w:rPr>
        <w:t>- засорять газоны, цветники, дорожки и водоемы;</w:t>
      </w:r>
    </w:p>
    <w:p w:rsidR="00D37DA8" w:rsidRPr="00504FE1" w:rsidRDefault="00D37DA8" w:rsidP="00D37DA8">
      <w:pPr>
        <w:widowControl w:val="0"/>
        <w:autoSpaceDE w:val="0"/>
        <w:autoSpaceDN w:val="0"/>
        <w:ind w:firstLine="539"/>
        <w:jc w:val="both"/>
        <w:rPr>
          <w:sz w:val="20"/>
          <w:szCs w:val="20"/>
        </w:rPr>
      </w:pPr>
      <w:r w:rsidRPr="00504FE1">
        <w:rPr>
          <w:sz w:val="20"/>
          <w:szCs w:val="20"/>
        </w:rPr>
        <w:t>- портить урны, скамейки, ограды;</w:t>
      </w:r>
    </w:p>
    <w:p w:rsidR="00D37DA8" w:rsidRPr="00504FE1" w:rsidRDefault="00D37DA8" w:rsidP="00D37DA8">
      <w:pPr>
        <w:widowControl w:val="0"/>
        <w:autoSpaceDE w:val="0"/>
        <w:autoSpaceDN w:val="0"/>
        <w:ind w:firstLine="539"/>
        <w:jc w:val="both"/>
        <w:rPr>
          <w:sz w:val="20"/>
          <w:szCs w:val="20"/>
        </w:rPr>
      </w:pPr>
      <w:r w:rsidRPr="00504FE1">
        <w:rPr>
          <w:sz w:val="20"/>
          <w:szCs w:val="20"/>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D37DA8" w:rsidRPr="00504FE1" w:rsidRDefault="00D37DA8" w:rsidP="00D37DA8">
      <w:pPr>
        <w:widowControl w:val="0"/>
        <w:autoSpaceDE w:val="0"/>
        <w:autoSpaceDN w:val="0"/>
        <w:ind w:firstLine="539"/>
        <w:jc w:val="both"/>
        <w:rPr>
          <w:sz w:val="20"/>
          <w:szCs w:val="20"/>
        </w:rPr>
      </w:pPr>
      <w:r w:rsidRPr="00504FE1">
        <w:rPr>
          <w:sz w:val="20"/>
          <w:szCs w:val="20"/>
        </w:rPr>
        <w:t>- ездить на велосипедах, мотоциклах, лошадях, тракторах и автомашинах;</w:t>
      </w:r>
    </w:p>
    <w:p w:rsidR="00D37DA8" w:rsidRPr="00504FE1" w:rsidRDefault="00D37DA8" w:rsidP="00D37DA8">
      <w:pPr>
        <w:widowControl w:val="0"/>
        <w:autoSpaceDE w:val="0"/>
        <w:autoSpaceDN w:val="0"/>
        <w:ind w:firstLine="539"/>
        <w:jc w:val="both"/>
        <w:rPr>
          <w:sz w:val="20"/>
          <w:szCs w:val="20"/>
        </w:rPr>
      </w:pPr>
      <w:r w:rsidRPr="00504FE1">
        <w:rPr>
          <w:sz w:val="20"/>
          <w:szCs w:val="20"/>
        </w:rPr>
        <w:t>- мыть автотранспортные средства, стирать белье, а также купать животных в водоемах, расположенных на территории зеленых насаждений;</w:t>
      </w:r>
    </w:p>
    <w:p w:rsidR="00D37DA8" w:rsidRPr="00504FE1" w:rsidRDefault="00D37DA8" w:rsidP="00D37DA8">
      <w:pPr>
        <w:widowControl w:val="0"/>
        <w:autoSpaceDE w:val="0"/>
        <w:autoSpaceDN w:val="0"/>
        <w:ind w:firstLine="539"/>
        <w:jc w:val="both"/>
        <w:rPr>
          <w:sz w:val="20"/>
          <w:szCs w:val="20"/>
        </w:rPr>
      </w:pPr>
      <w:r w:rsidRPr="00504FE1">
        <w:rPr>
          <w:sz w:val="20"/>
          <w:szCs w:val="20"/>
        </w:rPr>
        <w:t>- парковать автотранспортные средства на газонах;</w:t>
      </w:r>
    </w:p>
    <w:p w:rsidR="00D37DA8" w:rsidRPr="00504FE1" w:rsidRDefault="00D37DA8" w:rsidP="00D37DA8">
      <w:pPr>
        <w:widowControl w:val="0"/>
        <w:autoSpaceDE w:val="0"/>
        <w:autoSpaceDN w:val="0"/>
        <w:ind w:firstLine="539"/>
        <w:jc w:val="both"/>
        <w:rPr>
          <w:sz w:val="20"/>
          <w:szCs w:val="20"/>
        </w:rPr>
      </w:pPr>
      <w:r w:rsidRPr="00504FE1">
        <w:rPr>
          <w:sz w:val="20"/>
          <w:szCs w:val="20"/>
        </w:rPr>
        <w:t>- пасти скот;</w:t>
      </w:r>
    </w:p>
    <w:p w:rsidR="00D37DA8" w:rsidRPr="00504FE1" w:rsidRDefault="00D37DA8" w:rsidP="00D37DA8">
      <w:pPr>
        <w:widowControl w:val="0"/>
        <w:autoSpaceDE w:val="0"/>
        <w:autoSpaceDN w:val="0"/>
        <w:ind w:firstLine="539"/>
        <w:jc w:val="both"/>
        <w:rPr>
          <w:sz w:val="20"/>
          <w:szCs w:val="20"/>
        </w:rPr>
      </w:pPr>
      <w:r w:rsidRPr="00504FE1">
        <w:rPr>
          <w:sz w:val="20"/>
          <w:szCs w:val="20"/>
        </w:rPr>
        <w:t>- устраивать ледяные катки и снежные горки, кататься на коньках, санях, организовывать игры, танцы, за исключением мест, отведенных для этих целей;</w:t>
      </w:r>
    </w:p>
    <w:p w:rsidR="00D37DA8" w:rsidRPr="00504FE1" w:rsidRDefault="00D37DA8" w:rsidP="00D37DA8">
      <w:pPr>
        <w:widowControl w:val="0"/>
        <w:autoSpaceDE w:val="0"/>
        <w:autoSpaceDN w:val="0"/>
        <w:ind w:firstLine="539"/>
        <w:jc w:val="both"/>
        <w:rPr>
          <w:sz w:val="20"/>
          <w:szCs w:val="20"/>
        </w:rPr>
      </w:pPr>
      <w:r w:rsidRPr="00504FE1">
        <w:rPr>
          <w:sz w:val="20"/>
          <w:szCs w:val="20"/>
        </w:rPr>
        <w:t>- производить строительные и ремонтные работы без ограждений насаждений щитами, гарантирующими защиту их от повреждений;</w:t>
      </w:r>
    </w:p>
    <w:p w:rsidR="00D37DA8" w:rsidRPr="00504FE1" w:rsidRDefault="00D37DA8" w:rsidP="00D37DA8">
      <w:pPr>
        <w:widowControl w:val="0"/>
        <w:autoSpaceDE w:val="0"/>
        <w:autoSpaceDN w:val="0"/>
        <w:ind w:firstLine="539"/>
        <w:jc w:val="both"/>
        <w:rPr>
          <w:sz w:val="20"/>
          <w:szCs w:val="20"/>
        </w:rPr>
      </w:pPr>
      <w:r w:rsidRPr="00504FE1">
        <w:rPr>
          <w:sz w:val="20"/>
          <w:szCs w:val="20"/>
        </w:rPr>
        <w:t>- обнажать корни деревьев на расстоянии ближе 1,5 м от ствола и засыпать шейки деревьев землей или строительным мусором;</w:t>
      </w:r>
    </w:p>
    <w:p w:rsidR="00D37DA8" w:rsidRPr="00504FE1" w:rsidRDefault="00D37DA8" w:rsidP="00D37DA8">
      <w:pPr>
        <w:widowControl w:val="0"/>
        <w:autoSpaceDE w:val="0"/>
        <w:autoSpaceDN w:val="0"/>
        <w:ind w:firstLine="539"/>
        <w:jc w:val="both"/>
        <w:rPr>
          <w:sz w:val="20"/>
          <w:szCs w:val="20"/>
        </w:rPr>
      </w:pPr>
      <w:r w:rsidRPr="00504FE1">
        <w:rPr>
          <w:sz w:val="20"/>
          <w:szCs w:val="20"/>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37DA8" w:rsidRPr="00504FE1" w:rsidRDefault="00D37DA8" w:rsidP="00D37DA8">
      <w:pPr>
        <w:widowControl w:val="0"/>
        <w:autoSpaceDE w:val="0"/>
        <w:autoSpaceDN w:val="0"/>
        <w:ind w:firstLine="539"/>
        <w:jc w:val="both"/>
        <w:rPr>
          <w:sz w:val="20"/>
          <w:szCs w:val="20"/>
        </w:rPr>
      </w:pPr>
      <w:r w:rsidRPr="00504FE1">
        <w:rPr>
          <w:sz w:val="20"/>
          <w:szCs w:val="20"/>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37DA8" w:rsidRPr="00504FE1" w:rsidRDefault="00D37DA8" w:rsidP="00D37DA8">
      <w:pPr>
        <w:widowControl w:val="0"/>
        <w:autoSpaceDE w:val="0"/>
        <w:autoSpaceDN w:val="0"/>
        <w:ind w:firstLine="539"/>
        <w:jc w:val="both"/>
        <w:rPr>
          <w:sz w:val="20"/>
          <w:szCs w:val="20"/>
        </w:rPr>
      </w:pPr>
      <w:r w:rsidRPr="00504FE1">
        <w:rPr>
          <w:sz w:val="20"/>
          <w:szCs w:val="20"/>
        </w:rPr>
        <w:t>- добывать растительную землю, песок и производить другие раскопки;</w:t>
      </w:r>
    </w:p>
    <w:p w:rsidR="00D37DA8" w:rsidRPr="00504FE1" w:rsidRDefault="00D37DA8" w:rsidP="00D37DA8">
      <w:pPr>
        <w:widowControl w:val="0"/>
        <w:autoSpaceDE w:val="0"/>
        <w:autoSpaceDN w:val="0"/>
        <w:ind w:firstLine="539"/>
        <w:jc w:val="both"/>
        <w:rPr>
          <w:sz w:val="20"/>
          <w:szCs w:val="20"/>
        </w:rPr>
      </w:pPr>
      <w:r w:rsidRPr="00504FE1">
        <w:rPr>
          <w:sz w:val="20"/>
          <w:szCs w:val="20"/>
        </w:rPr>
        <w:t>- выгуливать и отпускать с поводка собак в парках, лесопарках, скверах и на иных территориях зеленых насаждений.</w:t>
      </w:r>
    </w:p>
    <w:p w:rsidR="00D37DA8" w:rsidRPr="00504FE1" w:rsidRDefault="00D37DA8" w:rsidP="00D37DA8">
      <w:pPr>
        <w:pStyle w:val="ac"/>
        <w:widowControl w:val="0"/>
        <w:numPr>
          <w:ilvl w:val="1"/>
          <w:numId w:val="8"/>
        </w:numPr>
        <w:autoSpaceDE w:val="0"/>
        <w:autoSpaceDN w:val="0"/>
        <w:spacing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уличного коммунально-бытового и технического оборудования</w:t>
      </w:r>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Улично-коммунальное оборудование представлено различными видами мусоросборников-контейнеров и урн. Основными требованиями при выборе того или иного вида коммунально-бытового оборудования является: обеспечение безопасности среды обитания для здоровья человека, экологическая безопасность,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 </w:t>
      </w:r>
      <w:proofErr w:type="gramStart"/>
      <w:r w:rsidRPr="00504FE1">
        <w:rPr>
          <w:rFonts w:ascii="Times New Roman" w:eastAsia="Times New Roman" w:hAnsi="Times New Roman"/>
          <w:sz w:val="20"/>
          <w:szCs w:val="20"/>
          <w:lang w:eastAsia="ru-RU"/>
        </w:rPr>
        <w:t xml:space="preserve">К уличному техническому оборудованию относятся: укрытия таксофонов, почтовые ящики, торговые палатки, элементы инженерного оборудования (подъемные площадки для инвалидных колясок, смотровые (тепловые, канализационные) люки, решетки </w:t>
      </w:r>
      <w:proofErr w:type="spellStart"/>
      <w:r w:rsidRPr="00504FE1">
        <w:rPr>
          <w:rFonts w:ascii="Times New Roman" w:eastAsia="Times New Roman" w:hAnsi="Times New Roman"/>
          <w:sz w:val="20"/>
          <w:szCs w:val="20"/>
          <w:lang w:eastAsia="ru-RU"/>
        </w:rPr>
        <w:t>дождеприемных</w:t>
      </w:r>
      <w:proofErr w:type="spellEnd"/>
      <w:r w:rsidRPr="00504FE1">
        <w:rPr>
          <w:rFonts w:ascii="Times New Roman" w:eastAsia="Times New Roman" w:hAnsi="Times New Roman"/>
          <w:sz w:val="20"/>
          <w:szCs w:val="20"/>
          <w:lang w:eastAsia="ru-RU"/>
        </w:rPr>
        <w:t xml:space="preserve"> колодцев, вентиляционные шахты подземных коммуникаций и т.п.).</w:t>
      </w:r>
      <w:proofErr w:type="gramEnd"/>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Урны должны быть заметными, их размер и количество определяются потоком людей на территории. На территории объектов рекреации </w:t>
      </w:r>
      <w:r w:rsidRPr="00504FE1">
        <w:rPr>
          <w:rFonts w:ascii="Times New Roman" w:eastAsia="Times New Roman" w:hAnsi="Times New Roman"/>
          <w:sz w:val="20"/>
          <w:szCs w:val="20"/>
          <w:lang w:eastAsia="ru-RU"/>
        </w:rPr>
        <w:lastRenderedPageBreak/>
        <w:t>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Установка уличного технического оборудования должна обеспечивать удобный подход к оборудованию и соответствовать разделу 3 СНиП 35-01. Уровень приемного отверстия почтового ящика рекомендуется располагать от уровня покрытия на высоте 1,3 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Необходимо выполнять оформление элементов инженерного оборудования, не нарушающее уровень благоустройства формируемой среды, не ухудшающее условия передвижения, не противоречащее техническим условиям, в том числе: крышки люков смотровых колодцев, расположенных на территории пешеходных коммуникаций, следует проектировать в одном уровне с покрытием прилегающей поверхности, в ином случае перепад отметок - не превышающий 20 мм, а зазоры между краем люка и покрытием тротуара - не более</w:t>
      </w:r>
      <w:proofErr w:type="gramEnd"/>
      <w:r w:rsidRPr="00504FE1">
        <w:rPr>
          <w:rFonts w:ascii="Times New Roman" w:eastAsia="Times New Roman" w:hAnsi="Times New Roman"/>
          <w:sz w:val="20"/>
          <w:szCs w:val="20"/>
          <w:lang w:eastAsia="ru-RU"/>
        </w:rPr>
        <w:t xml:space="preserve"> 15 мм; вентиляционные шахты оборудовать решетками.</w:t>
      </w:r>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Владельцы подземных инженерных коммуникаций:</w:t>
      </w:r>
    </w:p>
    <w:p w:rsidR="00D37DA8" w:rsidRPr="00504FE1" w:rsidRDefault="00D37DA8" w:rsidP="00D37DA8">
      <w:pPr>
        <w:pStyle w:val="ac"/>
        <w:widowControl w:val="0"/>
        <w:autoSpaceDE w:val="0"/>
        <w:autoSpaceDN w:val="0"/>
        <w:spacing w:after="0" w:line="240" w:lineRule="auto"/>
        <w:ind w:left="0" w:firstLine="567"/>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содержат и ремонтируют подземные коммуникации, а также своевременно производят очистку колодцев и коллекторов;</w:t>
      </w:r>
    </w:p>
    <w:p w:rsidR="00D37DA8" w:rsidRPr="00504FE1" w:rsidRDefault="00D37DA8" w:rsidP="00D37DA8">
      <w:pPr>
        <w:pStyle w:val="ac"/>
        <w:widowControl w:val="0"/>
        <w:autoSpaceDE w:val="0"/>
        <w:autoSpaceDN w:val="0"/>
        <w:spacing w:after="0" w:line="240" w:lineRule="auto"/>
        <w:ind w:left="0" w:firstLine="567"/>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 осуществляют </w:t>
      </w:r>
      <w:proofErr w:type="gramStart"/>
      <w:r w:rsidRPr="00504FE1">
        <w:rPr>
          <w:rFonts w:ascii="Times New Roman" w:eastAsia="Times New Roman" w:hAnsi="Times New Roman"/>
          <w:sz w:val="20"/>
          <w:szCs w:val="20"/>
          <w:lang w:eastAsia="ru-RU"/>
        </w:rPr>
        <w:t>контроль за</w:t>
      </w:r>
      <w:proofErr w:type="gramEnd"/>
      <w:r w:rsidRPr="00504FE1">
        <w:rPr>
          <w:rFonts w:ascii="Times New Roman" w:eastAsia="Times New Roman" w:hAnsi="Times New Roman"/>
          <w:sz w:val="20"/>
          <w:szCs w:val="20"/>
          <w:lang w:eastAsia="ru-RU"/>
        </w:rPr>
        <w:t xml:space="preserve"> наличием и исправным состоянием люков на колодцах и своевременно производят их замену и восстанавливают в случае утраты;</w:t>
      </w:r>
    </w:p>
    <w:p w:rsidR="00D37DA8" w:rsidRPr="00504FE1" w:rsidRDefault="00D37DA8" w:rsidP="00D37DA8">
      <w:pPr>
        <w:pStyle w:val="ac"/>
        <w:widowControl w:val="0"/>
        <w:autoSpaceDE w:val="0"/>
        <w:autoSpaceDN w:val="0"/>
        <w:spacing w:after="0" w:line="240" w:lineRule="auto"/>
        <w:ind w:left="0" w:firstLine="567"/>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обеспечивают безопасность движения транспортных средств и пешеходов в период ремонта и ликвидации аварий подземных коммуникаций, колодцев,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w:t>
      </w:r>
    </w:p>
    <w:p w:rsidR="00D37DA8" w:rsidRPr="00504FE1" w:rsidRDefault="00D37DA8" w:rsidP="00D37DA8">
      <w:pPr>
        <w:pStyle w:val="ac"/>
        <w:widowControl w:val="0"/>
        <w:autoSpaceDE w:val="0"/>
        <w:autoSpaceDN w:val="0"/>
        <w:spacing w:after="0" w:line="240" w:lineRule="auto"/>
        <w:ind w:left="0" w:firstLine="567"/>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обеспечивают предотвращение аварийных и плановых сливов воды и иных жидкостей в ливневую канализацию, на проезжую часть дорог и улиц;</w:t>
      </w:r>
    </w:p>
    <w:p w:rsidR="00D37DA8" w:rsidRPr="00504FE1" w:rsidRDefault="00D37DA8" w:rsidP="00D37DA8">
      <w:pPr>
        <w:pStyle w:val="ac"/>
        <w:widowControl w:val="0"/>
        <w:autoSpaceDE w:val="0"/>
        <w:autoSpaceDN w:val="0"/>
        <w:spacing w:after="0" w:line="240" w:lineRule="auto"/>
        <w:ind w:left="0" w:firstLine="567"/>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Размещение инженерных сетей под проезжей частью улиц и дорог осуществляется в тоннелях и проходных каналах.</w:t>
      </w:r>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Профилактическое обследование смотровых колодцев канализации округа и их очистка производятся специализированными организациями, обслуживающими эти сооружения, по утвержденным графикам.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outlineLvl w:val="2"/>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Присоединение к системе канализации только в установленном порядке, с получением соответствующих разрешений в рамках действующего законодательства от администрации округа и балансодержателей канализации.</w:t>
      </w:r>
    </w:p>
    <w:p w:rsidR="00D37DA8" w:rsidRPr="00504FE1" w:rsidRDefault="00D37DA8" w:rsidP="00D37DA8">
      <w:pPr>
        <w:pStyle w:val="ac"/>
        <w:widowControl w:val="0"/>
        <w:numPr>
          <w:ilvl w:val="1"/>
          <w:numId w:val="8"/>
        </w:numPr>
        <w:autoSpaceDE w:val="0"/>
        <w:autoSpaceDN w:val="0"/>
        <w:spacing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водных устройств.</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 водным устройствам относятся фонтаны, питьевые фонтанчики,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Фонтаны рекомендуется проектировать на основании индивидуальных проектных разработок.</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Родники на территории муниципального образования должны соответствовать качеству воды согласно требованиям СанПиН и иметь положительное заключение органов санитарно-эпидемиологического надзора.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D37DA8" w:rsidRPr="00504FE1" w:rsidRDefault="00D37DA8" w:rsidP="00D37DA8">
      <w:pPr>
        <w:pStyle w:val="ac"/>
        <w:widowControl w:val="0"/>
        <w:numPr>
          <w:ilvl w:val="1"/>
          <w:numId w:val="8"/>
        </w:numPr>
        <w:autoSpaceDE w:val="0"/>
        <w:autoSpaceDN w:val="0"/>
        <w:spacing w:before="240" w:after="0" w:line="240" w:lineRule="auto"/>
        <w:jc w:val="both"/>
        <w:outlineLvl w:val="2"/>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Содержание и эксплуатация покрытий.</w:t>
      </w:r>
    </w:p>
    <w:p w:rsidR="00D37DA8" w:rsidRPr="00504FE1" w:rsidRDefault="00D37DA8" w:rsidP="00D37DA8">
      <w:pPr>
        <w:pStyle w:val="ac"/>
        <w:widowControl w:val="0"/>
        <w:numPr>
          <w:ilvl w:val="2"/>
          <w:numId w:val="8"/>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Покрытия поверхности обеспечивают на территории муниципального округа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D37DA8" w:rsidRPr="00504FE1" w:rsidRDefault="00D37DA8" w:rsidP="00D37DA8">
      <w:pPr>
        <w:widowControl w:val="0"/>
        <w:autoSpaceDE w:val="0"/>
        <w:autoSpaceDN w:val="0"/>
        <w:ind w:firstLine="539"/>
        <w:jc w:val="both"/>
        <w:rPr>
          <w:sz w:val="20"/>
          <w:szCs w:val="20"/>
        </w:rPr>
      </w:pPr>
      <w:r w:rsidRPr="00504FE1">
        <w:rPr>
          <w:sz w:val="20"/>
          <w:szCs w:val="20"/>
        </w:rPr>
        <w:t xml:space="preserve">- твердые (капитальные) - монолитные или сборные, выполняемые из асфальтобетона, </w:t>
      </w:r>
      <w:proofErr w:type="spellStart"/>
      <w:r w:rsidRPr="00504FE1">
        <w:rPr>
          <w:sz w:val="20"/>
          <w:szCs w:val="20"/>
        </w:rPr>
        <w:t>цементобетона</w:t>
      </w:r>
      <w:proofErr w:type="spellEnd"/>
      <w:r w:rsidRPr="00504FE1">
        <w:rPr>
          <w:sz w:val="20"/>
          <w:szCs w:val="20"/>
        </w:rPr>
        <w:t>, природного камня и тому подобных материалов;</w:t>
      </w:r>
    </w:p>
    <w:p w:rsidR="00D37DA8" w:rsidRPr="00504FE1" w:rsidRDefault="00D37DA8" w:rsidP="00D37DA8">
      <w:pPr>
        <w:widowControl w:val="0"/>
        <w:autoSpaceDE w:val="0"/>
        <w:autoSpaceDN w:val="0"/>
        <w:ind w:firstLine="539"/>
        <w:jc w:val="both"/>
        <w:rPr>
          <w:sz w:val="20"/>
          <w:szCs w:val="20"/>
        </w:rPr>
      </w:pPr>
      <w:r w:rsidRPr="00504FE1">
        <w:rPr>
          <w:sz w:val="20"/>
          <w:szCs w:val="20"/>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D37DA8" w:rsidRPr="00504FE1" w:rsidRDefault="00D37DA8" w:rsidP="00D37DA8">
      <w:pPr>
        <w:widowControl w:val="0"/>
        <w:autoSpaceDE w:val="0"/>
        <w:autoSpaceDN w:val="0"/>
        <w:ind w:firstLine="539"/>
        <w:jc w:val="both"/>
        <w:rPr>
          <w:sz w:val="20"/>
          <w:szCs w:val="20"/>
        </w:rPr>
      </w:pPr>
      <w:r w:rsidRPr="00504FE1">
        <w:rPr>
          <w:sz w:val="20"/>
          <w:szCs w:val="20"/>
        </w:rPr>
        <w:t>- газонные, выполняемые по специальным технологиям подготовки и посадки травяного покрова;</w:t>
      </w:r>
    </w:p>
    <w:p w:rsidR="00D37DA8" w:rsidRPr="00504FE1" w:rsidRDefault="00D37DA8" w:rsidP="00D37DA8">
      <w:pPr>
        <w:widowControl w:val="0"/>
        <w:autoSpaceDE w:val="0"/>
        <w:autoSpaceDN w:val="0"/>
        <w:ind w:firstLine="539"/>
        <w:jc w:val="both"/>
        <w:rPr>
          <w:sz w:val="20"/>
          <w:szCs w:val="20"/>
        </w:rPr>
      </w:pPr>
      <w:proofErr w:type="gramStart"/>
      <w:r w:rsidRPr="00504FE1">
        <w:rPr>
          <w:sz w:val="20"/>
          <w:szCs w:val="20"/>
        </w:rPr>
        <w:t>- комбинированные, представляющие сочетания покрытий, указанных выше (например, плитка, утопленная в газон, и т.п.).</w:t>
      </w:r>
      <w:proofErr w:type="gramEnd"/>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Применяемый в проекте вид покрытия рекомендуется устанавливать </w:t>
      </w:r>
      <w:proofErr w:type="gramStart"/>
      <w:r w:rsidRPr="00504FE1">
        <w:rPr>
          <w:rFonts w:ascii="Times New Roman" w:eastAsia="Times New Roman" w:hAnsi="Times New Roman"/>
          <w:sz w:val="20"/>
          <w:szCs w:val="20"/>
          <w:lang w:eastAsia="ru-RU"/>
        </w:rPr>
        <w:t>прочным</w:t>
      </w:r>
      <w:proofErr w:type="gramEnd"/>
      <w:r w:rsidRPr="00504FE1">
        <w:rPr>
          <w:rFonts w:ascii="Times New Roman" w:eastAsia="Times New Roman" w:hAnsi="Times New Roman"/>
          <w:sz w:val="20"/>
          <w:szCs w:val="20"/>
          <w:lang w:eastAsia="ru-RU"/>
        </w:rPr>
        <w:t xml:space="preserve">, </w:t>
      </w:r>
      <w:proofErr w:type="spellStart"/>
      <w:r w:rsidRPr="00504FE1">
        <w:rPr>
          <w:rFonts w:ascii="Times New Roman" w:eastAsia="Times New Roman" w:hAnsi="Times New Roman"/>
          <w:sz w:val="20"/>
          <w:szCs w:val="20"/>
          <w:lang w:eastAsia="ru-RU"/>
        </w:rPr>
        <w:t>ремонтопригодным</w:t>
      </w:r>
      <w:proofErr w:type="spellEnd"/>
      <w:r w:rsidRPr="00504FE1">
        <w:rPr>
          <w:rFonts w:ascii="Times New Roman" w:eastAsia="Times New Roman" w:hAnsi="Times New Roman"/>
          <w:sz w:val="20"/>
          <w:szCs w:val="20"/>
          <w:lang w:eastAsia="ru-RU"/>
        </w:rPr>
        <w:t xml:space="preserve">, </w:t>
      </w:r>
      <w:proofErr w:type="spellStart"/>
      <w:r w:rsidRPr="00504FE1">
        <w:rPr>
          <w:rFonts w:ascii="Times New Roman" w:eastAsia="Times New Roman" w:hAnsi="Times New Roman"/>
          <w:sz w:val="20"/>
          <w:szCs w:val="20"/>
          <w:lang w:eastAsia="ru-RU"/>
        </w:rPr>
        <w:t>экологичным</w:t>
      </w:r>
      <w:proofErr w:type="spellEnd"/>
      <w:r w:rsidRPr="00504FE1">
        <w:rPr>
          <w:rFonts w:ascii="Times New Roman" w:eastAsia="Times New Roman" w:hAnsi="Times New Roman"/>
          <w:sz w:val="20"/>
          <w:szCs w:val="20"/>
          <w:lang w:eastAsia="ru-RU"/>
        </w:rPr>
        <w:t xml:space="preserve">, не допускающим скольжения. Выбор видов покрытия осуществляется в соответствии с их целевым </w:t>
      </w:r>
      <w:r w:rsidRPr="00504FE1">
        <w:rPr>
          <w:rFonts w:ascii="Times New Roman" w:eastAsia="Times New Roman" w:hAnsi="Times New Roman"/>
          <w:sz w:val="20"/>
          <w:szCs w:val="20"/>
          <w:lang w:eastAsia="ru-RU"/>
        </w:rPr>
        <w:lastRenderedPageBreak/>
        <w:t>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sidRPr="00504FE1">
        <w:rPr>
          <w:rFonts w:ascii="Times New Roman" w:eastAsia="Times New Roman" w:hAnsi="Times New Roman"/>
          <w:sz w:val="20"/>
          <w:szCs w:val="20"/>
          <w:lang w:eastAsia="ru-RU"/>
        </w:rPr>
        <w:t>ств пр</w:t>
      </w:r>
      <w:proofErr w:type="gramEnd"/>
      <w:r w:rsidRPr="00504FE1">
        <w:rPr>
          <w:rFonts w:ascii="Times New Roman" w:eastAsia="Times New Roman" w:hAnsi="Times New Roman"/>
          <w:sz w:val="20"/>
          <w:szCs w:val="20"/>
          <w:lang w:eastAsia="ru-RU"/>
        </w:rPr>
        <w:t xml:space="preserve">и благоустройстве отдельных видов территорий (детских, спортивных площадок, площадок для выгула собак, прогулочных дорожек и тому подобных объектов); газонных и комбинированных, как наиболее </w:t>
      </w:r>
      <w:proofErr w:type="spellStart"/>
      <w:r w:rsidRPr="00504FE1">
        <w:rPr>
          <w:rFonts w:ascii="Times New Roman" w:eastAsia="Times New Roman" w:hAnsi="Times New Roman"/>
          <w:sz w:val="20"/>
          <w:szCs w:val="20"/>
          <w:lang w:eastAsia="ru-RU"/>
        </w:rPr>
        <w:t>экологичных</w:t>
      </w:r>
      <w:proofErr w:type="spellEnd"/>
      <w:r w:rsidRPr="00504FE1">
        <w:rPr>
          <w:rFonts w:ascii="Times New Roman" w:eastAsia="Times New Roman" w:hAnsi="Times New Roman"/>
          <w:sz w:val="20"/>
          <w:szCs w:val="20"/>
          <w:lang w:eastAsia="ru-RU"/>
        </w:rPr>
        <w:t>.</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Не допускается применение в качестве покрытия кафельной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Необходимо предусматривать уклон поверхности твердых видов покрытия, обеспечивающий отвод поверхностных вод: на водоразделах при наличии системы дождевой канализации -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стыке тротуара и проезжей части необходимо устанавливать дорожные бортовые камни. Бортовые камни должны быть установлены с нормативным превышением над уровнем проезжей части не менее 150 мм, которое должно сохраняться и в случае ремонта поверхностей.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населенных пунктов округа, а также площадках автостоянок при крупных объектах обслуживания.</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Бортовые камни устанавливаются на грунтовое основание, уплотненное до плотности при коэффициенте не менее 0,98. Борт должен повторять проектный профиль покрытия. Уступы в стыках бортовых камней в плане и профиле не допускаются.</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 элементам сопряжения поверхностей обычно относят различные виды бортовых камней, пандусы, ступени, лестницы.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Для категории маломобильных групп населения опасные участки и пространства необходимо огораживать бортовым камнем высотой не менее 5 см.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 местах пересечения путей с проезжей частью улиц и дорог высота бортовых камней тротуара должна быть не менее 2,5 см и не превышать 4 см. Минимальная ширина пониженного бордюра </w:t>
      </w:r>
      <w:proofErr w:type="gramStart"/>
      <w:r w:rsidRPr="00504FE1">
        <w:rPr>
          <w:rFonts w:ascii="Times New Roman" w:eastAsia="Times New Roman" w:hAnsi="Times New Roman"/>
          <w:sz w:val="20"/>
          <w:szCs w:val="20"/>
          <w:lang w:eastAsia="ru-RU"/>
        </w:rPr>
        <w:t>исходя из габаритов кресла-коляски должна</w:t>
      </w:r>
      <w:proofErr w:type="gramEnd"/>
      <w:r w:rsidRPr="00504FE1">
        <w:rPr>
          <w:rFonts w:ascii="Times New Roman" w:eastAsia="Times New Roman" w:hAnsi="Times New Roman"/>
          <w:sz w:val="20"/>
          <w:szCs w:val="20"/>
          <w:lang w:eastAsia="ru-RU"/>
        </w:rPr>
        <w:t xml:space="preserve"> быть не менее 0,9 м.</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Пониженный бортовой камень окрашивается ярко-желтой (или белой) краской.</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территориях общего пользования содержание, ремонт и замена бордюрных камней осуществляются органами местного самоуправления.</w:t>
      </w:r>
    </w:p>
    <w:p w:rsidR="00D37DA8" w:rsidRPr="00504FE1" w:rsidRDefault="00D37DA8" w:rsidP="00D37DA8">
      <w:pPr>
        <w:pStyle w:val="ac"/>
        <w:widowControl w:val="0"/>
        <w:numPr>
          <w:ilvl w:val="2"/>
          <w:numId w:val="8"/>
        </w:numPr>
        <w:autoSpaceDE w:val="0"/>
        <w:autoSpaceDN w:val="0"/>
        <w:spacing w:after="0" w:line="240" w:lineRule="auto"/>
        <w:ind w:left="0" w:firstLine="540"/>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проектировании открытых лестниц на перепадах рельефа высоту ступеней рекомендуется назначать не более 120 мм, ширину - не менее 400 мм и уклон - 10 - 20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D37DA8" w:rsidRPr="00504FE1" w:rsidRDefault="00D37DA8" w:rsidP="00D37DA8">
      <w:pPr>
        <w:widowControl w:val="0"/>
        <w:autoSpaceDE w:val="0"/>
        <w:autoSpaceDN w:val="0"/>
        <w:jc w:val="both"/>
        <w:rPr>
          <w:sz w:val="20"/>
          <w:szCs w:val="20"/>
        </w:rPr>
      </w:pPr>
      <w:r w:rsidRPr="00504FE1">
        <w:rPr>
          <w:sz w:val="20"/>
          <w:szCs w:val="20"/>
        </w:rPr>
        <w:t xml:space="preserve"> </w:t>
      </w:r>
    </w:p>
    <w:p w:rsidR="00D37DA8" w:rsidRPr="00504FE1" w:rsidRDefault="00D37DA8" w:rsidP="00D37DA8">
      <w:pPr>
        <w:pStyle w:val="ac"/>
        <w:widowControl w:val="0"/>
        <w:numPr>
          <w:ilvl w:val="0"/>
          <w:numId w:val="8"/>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Особые требования к доступности среды для маломобильных групп</w:t>
      </w:r>
    </w:p>
    <w:p w:rsidR="00D37DA8" w:rsidRPr="00504FE1" w:rsidRDefault="00D37DA8" w:rsidP="00D37DA8">
      <w:pPr>
        <w:pStyle w:val="ac"/>
        <w:widowControl w:val="0"/>
        <w:numPr>
          <w:ilvl w:val="1"/>
          <w:numId w:val="10"/>
        </w:numPr>
        <w:autoSpaceDE w:val="0"/>
        <w:autoSpaceDN w:val="0"/>
        <w:spacing w:after="0" w:line="240" w:lineRule="auto"/>
        <w:ind w:left="0" w:firstLine="709"/>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приспособления и т.д.). В случае отсутствия в условиях сложившейся застройки необходимых условий для передвижения (посещения различных организаций, учреждений) маломобильных групп населения необходимо устанавливать пандусы.</w:t>
      </w:r>
    </w:p>
    <w:p w:rsidR="00D37DA8" w:rsidRPr="00504FE1" w:rsidRDefault="00D37DA8" w:rsidP="00D37DA8">
      <w:pPr>
        <w:pStyle w:val="ac"/>
        <w:widowControl w:val="0"/>
        <w:numPr>
          <w:ilvl w:val="1"/>
          <w:numId w:val="10"/>
        </w:numPr>
        <w:autoSpaceDE w:val="0"/>
        <w:autoSpaceDN w:val="0"/>
        <w:spacing w:after="0" w:line="240" w:lineRule="auto"/>
        <w:ind w:left="0" w:firstLine="709"/>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D37DA8" w:rsidRPr="00504FE1" w:rsidRDefault="00D37DA8" w:rsidP="00D37DA8">
      <w:pPr>
        <w:pStyle w:val="ac"/>
        <w:widowControl w:val="0"/>
        <w:numPr>
          <w:ilvl w:val="1"/>
          <w:numId w:val="10"/>
        </w:numPr>
        <w:autoSpaceDE w:val="0"/>
        <w:autoSpaceDN w:val="0"/>
        <w:spacing w:after="0" w:line="240" w:lineRule="auto"/>
        <w:ind w:left="0" w:firstLine="709"/>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Пандус обычно выполняется из нескользкого материала с шероховатой текстурой поверхности без горизонтальных канавок, предусматриваются ограждающий бортик высотой не менее 75 мм и поручни. Зависимость уклона пандуса от высоты подъема рекомендуется, как правило, принимать 1:12.</w:t>
      </w:r>
    </w:p>
    <w:p w:rsidR="00D37DA8" w:rsidRPr="00504FE1" w:rsidRDefault="00D37DA8" w:rsidP="00D37DA8">
      <w:pPr>
        <w:pStyle w:val="ac"/>
        <w:widowControl w:val="0"/>
        <w:numPr>
          <w:ilvl w:val="1"/>
          <w:numId w:val="10"/>
        </w:numPr>
        <w:autoSpaceDE w:val="0"/>
        <w:autoSpaceDN w:val="0"/>
        <w:spacing w:after="0" w:line="240" w:lineRule="auto"/>
        <w:ind w:left="0" w:firstLine="709"/>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w:t>
      </w:r>
      <w:proofErr w:type="gramStart"/>
      <w:r w:rsidRPr="00504FE1">
        <w:rPr>
          <w:rFonts w:ascii="Times New Roman" w:eastAsia="Times New Roman" w:hAnsi="Times New Roman"/>
          <w:sz w:val="20"/>
          <w:szCs w:val="20"/>
          <w:lang w:eastAsia="ru-RU"/>
        </w:rPr>
        <w:t>отличающимися</w:t>
      </w:r>
      <w:proofErr w:type="gramEnd"/>
      <w:r w:rsidRPr="00504FE1">
        <w:rPr>
          <w:rFonts w:ascii="Times New Roman" w:eastAsia="Times New Roman" w:hAnsi="Times New Roman"/>
          <w:sz w:val="20"/>
          <w:szCs w:val="20"/>
          <w:lang w:eastAsia="ru-RU"/>
        </w:rPr>
        <w:t xml:space="preserve"> от окружающих поверхностей текстурой и цветом.</w:t>
      </w:r>
    </w:p>
    <w:p w:rsidR="00D37DA8" w:rsidRPr="00504FE1" w:rsidRDefault="00D37DA8" w:rsidP="00D37DA8">
      <w:pPr>
        <w:pStyle w:val="ac"/>
        <w:widowControl w:val="0"/>
        <w:numPr>
          <w:ilvl w:val="1"/>
          <w:numId w:val="10"/>
        </w:numPr>
        <w:autoSpaceDE w:val="0"/>
        <w:autoSpaceDN w:val="0"/>
        <w:spacing w:after="0" w:line="240" w:lineRule="auto"/>
        <w:ind w:left="0" w:firstLine="709"/>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D37DA8" w:rsidRPr="00504FE1" w:rsidRDefault="00D37DA8" w:rsidP="00D37DA8">
      <w:pPr>
        <w:pStyle w:val="ac"/>
        <w:widowControl w:val="0"/>
        <w:numPr>
          <w:ilvl w:val="1"/>
          <w:numId w:val="10"/>
        </w:numPr>
        <w:autoSpaceDE w:val="0"/>
        <w:autoSpaceDN w:val="0"/>
        <w:spacing w:after="0" w:line="240" w:lineRule="auto"/>
        <w:ind w:left="0" w:firstLine="709"/>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При уклонах пешеходных коммуникаций более 60 градусов рекомендуется предусматривать устройство лестниц. На основных пешеходных коммуникациях в местах размещения учреждений здравоохранения и </w:t>
      </w:r>
      <w:r w:rsidRPr="00504FE1">
        <w:rPr>
          <w:rFonts w:ascii="Times New Roman" w:eastAsia="Times New Roman" w:hAnsi="Times New Roman"/>
          <w:sz w:val="20"/>
          <w:szCs w:val="20"/>
          <w:lang w:eastAsia="ru-RU"/>
        </w:rPr>
        <w:lastRenderedPageBreak/>
        <w:t>других объектов массового посещения ступени и лестницы рекомендуется предусматривать при уклонах более 50 градусов,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rsidR="00D37DA8" w:rsidRPr="00504FE1" w:rsidRDefault="00D37DA8" w:rsidP="00D37DA8">
      <w:pPr>
        <w:pStyle w:val="ac"/>
        <w:widowControl w:val="0"/>
        <w:numPr>
          <w:ilvl w:val="0"/>
          <w:numId w:val="10"/>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Уборка территории</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 Организация уборки муниципальной территории осуществляется администрацией Орловского муниципального округа.</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Все физические и юридические лица независимо от организационно-правовых форм, находящиеся на территории муниципального образования, обязаны обеспечить содержание,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Организациям, осуществляющим промышленную деятельность, необходимо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территории муниципального образования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правилами благоустройства.</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осуществлять организациями и домовладельцами, а также иными производителями отходов производства и потребления в соответствии с требованиями действующего законодательства.</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Вывоз отходов, образовавшихся во время ремонта, осуществлять в специально отведенные для этого места лицами, производившими этот ремонт, самостоятельно.</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w:t>
      </w:r>
      <w:proofErr w:type="gramEnd"/>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Для предотвращения засорения улиц, площадей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 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 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Уборка и очистка автобусных остановок производится организациями, в обязанность которых входит уборка территорий улиц, на которых расположены остановки.</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Уборка и очистка остановок, на которых расположены объекты торговли, осуществляется владельцами объектов торговли в границах прилегающих территорий.</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определении ее границ, а также через соглашения с собственниками земельных участков.</w:t>
      </w:r>
      <w:proofErr w:type="gramEnd"/>
    </w:p>
    <w:p w:rsidR="00D37DA8" w:rsidRPr="00504FE1" w:rsidRDefault="00D37DA8" w:rsidP="00D37DA8">
      <w:pPr>
        <w:pStyle w:val="ac"/>
        <w:widowControl w:val="0"/>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Граница прилегающих территорий определяется:</w:t>
      </w:r>
    </w:p>
    <w:p w:rsidR="00D37DA8" w:rsidRPr="00504FE1" w:rsidRDefault="00D37DA8" w:rsidP="00D37DA8">
      <w:pPr>
        <w:pStyle w:val="ac"/>
        <w:widowControl w:val="0"/>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объекты коммунального назначения (насосные, газораспределительные станции, электрические подстанции, котельные и т.д.) - по периметру 25 м;</w:t>
      </w:r>
    </w:p>
    <w:p w:rsidR="00D37DA8" w:rsidRPr="00504FE1" w:rsidRDefault="00D37DA8" w:rsidP="00D37DA8">
      <w:pPr>
        <w:pStyle w:val="ac"/>
        <w:widowControl w:val="0"/>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гаражи, хозяйственные постройки в зоне жилой застройки населенных пунктов - по периметру 25 м;</w:t>
      </w:r>
    </w:p>
    <w:p w:rsidR="00D37DA8" w:rsidRPr="00504FE1" w:rsidRDefault="00D37DA8" w:rsidP="00D37DA8">
      <w:pPr>
        <w:pStyle w:val="ac"/>
        <w:widowControl w:val="0"/>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линии электропередач и наружные теплотрассы - по охранной зоне;</w:t>
      </w:r>
    </w:p>
    <w:p w:rsidR="00D37DA8" w:rsidRPr="00504FE1" w:rsidRDefault="00D37DA8" w:rsidP="00D37DA8">
      <w:pPr>
        <w:pStyle w:val="ac"/>
        <w:widowControl w:val="0"/>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некапитальные объекты торговли, общественного питания и бытового обслуживания населения - в радиусе 5 метров;</w:t>
      </w:r>
    </w:p>
    <w:p w:rsidR="00D37DA8" w:rsidRPr="00504FE1" w:rsidRDefault="00D37DA8" w:rsidP="00D37DA8">
      <w:pPr>
        <w:pStyle w:val="ac"/>
        <w:widowControl w:val="0"/>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а также жилые дома в частном секторе - по ширине границ земельного участка до края проезжей части дороги, площади, переулка, включая кювет. В случае обособленного расположения объекта: по фасаду - до края проезжей части дороги, площади, переулка, включая кювет, с остальных сторон уборке подлежит 15 м прилегающей территории с каждой стороны;</w:t>
      </w:r>
    </w:p>
    <w:p w:rsidR="00D37DA8" w:rsidRPr="00504FE1" w:rsidRDefault="00D37DA8" w:rsidP="00D37DA8">
      <w:pPr>
        <w:pStyle w:val="ac"/>
        <w:widowControl w:val="0"/>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остановочные павильоны пассажирского транспорта - в радиусе 10 м;</w:t>
      </w:r>
    </w:p>
    <w:p w:rsidR="00D37DA8" w:rsidRPr="00504FE1" w:rsidRDefault="00D37DA8" w:rsidP="00D37DA8">
      <w:pPr>
        <w:pStyle w:val="ac"/>
        <w:widowControl w:val="0"/>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территории, прилегающие к различным искусственным, естественным водоемам, рекам, ручьям, расположенным (протекающим) на территории округа, убираются силами и средствами предприятий и организаций, в ведении которых они находятся. Уборке подлежит территория берега не менее 25 метров. В случаях, когда расстояние между земельными участками не позволяет произвести закрепление территорий согласно п. 8.1.10 (расстояние между участками меньше суммы расстояний, установленных для каждого объекта в отдельности), уборка производится каждой из сторон на равновеликие расстояния.</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Эксплуатация и содержание в надлежащем санитарно-техническом состоянии водоразборных </w:t>
      </w:r>
      <w:r w:rsidRPr="00504FE1">
        <w:rPr>
          <w:rFonts w:ascii="Times New Roman" w:eastAsia="Times New Roman" w:hAnsi="Times New Roman"/>
          <w:sz w:val="20"/>
          <w:szCs w:val="20"/>
          <w:lang w:eastAsia="ru-RU"/>
        </w:rPr>
        <w:lastRenderedPageBreak/>
        <w:t xml:space="preserve">колонок, в том числе их очистка от мусора, льда и снега, а также обеспечение безопасных подходов к ним, возлагается на </w:t>
      </w:r>
      <w:proofErr w:type="spellStart"/>
      <w:r w:rsidRPr="00504FE1">
        <w:rPr>
          <w:rFonts w:ascii="Times New Roman" w:eastAsia="Times New Roman" w:hAnsi="Times New Roman"/>
          <w:sz w:val="20"/>
          <w:szCs w:val="20"/>
          <w:lang w:eastAsia="ru-RU"/>
        </w:rPr>
        <w:t>ресурсоснабжающую</w:t>
      </w:r>
      <w:proofErr w:type="spellEnd"/>
      <w:r w:rsidRPr="00504FE1">
        <w:rPr>
          <w:rFonts w:ascii="Times New Roman" w:eastAsia="Times New Roman" w:hAnsi="Times New Roman"/>
          <w:sz w:val="20"/>
          <w:szCs w:val="20"/>
          <w:lang w:eastAsia="ru-RU"/>
        </w:rPr>
        <w:t xml:space="preserve"> организацию.</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Организация работы по очистке и уборке территории рынков и прилегающих к ним территорий возлагается на администрацию рынков в соответствии с действующими санитарными нормами и правилами торговли на рынках.</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Уборка мостов, путепроводов и пешеходных переходов и прилегающих к ним территорий производится организациями, обслуживающими данные объекты.</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жилых зданиях, не имеющих канализации,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Жидкие бытовые отходы следует вывозить по договорам или разовым заявкам организациями, имеющими специальный транспорт.</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Очистку и уборку водосточных канав, лотков, труб, дренажей, предназначенных для отвода поверхностных и грунтовых вод из дворов, производить лицами, ответственными за уборку соответствующих территорий.</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Вывоз твердых коммунальных отходов, крупногабаритных отходов, отходов производства и потребления от жилых домов, организаций торговли и общественного питания, объектов социально-культурной сферы, от иных объектов - производителей указанных отходов осуществляется на основании договоров, заключенных собственниками, организациями в сфере ЖКХ и иными правообладателями с региональным оператором по обращению с твердыми коммунальными отходами.</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и газоны запрещено.</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Сбор брошенных на улицах предметов, создающих помехи дорожному движению, возлагается на организации, обслуживающие данные объекты.</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Органы местного самоуправления имеют право на добровольной основе привлекать граждан для выполнения работ по уборке, благоустройству и озеленению территории населенных пунктов муниципального округа.</w:t>
      </w:r>
    </w:p>
    <w:p w:rsidR="00D37DA8" w:rsidRPr="00504FE1" w:rsidRDefault="00D37DA8" w:rsidP="00D37DA8">
      <w:pPr>
        <w:pStyle w:val="ac"/>
        <w:widowControl w:val="0"/>
        <w:numPr>
          <w:ilvl w:val="2"/>
          <w:numId w:val="10"/>
        </w:numPr>
        <w:tabs>
          <w:tab w:val="left" w:pos="709"/>
        </w:tabs>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 На территории муниципального округа запрещается:</w:t>
      </w:r>
    </w:p>
    <w:p w:rsidR="00D37DA8" w:rsidRPr="00504FE1" w:rsidRDefault="00D37DA8" w:rsidP="00D37DA8">
      <w:pPr>
        <w:widowControl w:val="0"/>
        <w:autoSpaceDE w:val="0"/>
        <w:autoSpaceDN w:val="0"/>
        <w:ind w:firstLine="539"/>
        <w:jc w:val="both"/>
        <w:rPr>
          <w:sz w:val="20"/>
          <w:szCs w:val="20"/>
        </w:rPr>
      </w:pPr>
      <w:r w:rsidRPr="00504FE1">
        <w:rPr>
          <w:sz w:val="20"/>
          <w:szCs w:val="20"/>
        </w:rPr>
        <w:t>- сжигание отходов производства и потребления;</w:t>
      </w:r>
    </w:p>
    <w:p w:rsidR="00D37DA8" w:rsidRPr="00504FE1" w:rsidRDefault="00D37DA8" w:rsidP="00D37DA8">
      <w:pPr>
        <w:widowControl w:val="0"/>
        <w:autoSpaceDE w:val="0"/>
        <w:autoSpaceDN w:val="0"/>
        <w:ind w:firstLine="539"/>
        <w:jc w:val="both"/>
        <w:rPr>
          <w:sz w:val="20"/>
          <w:szCs w:val="20"/>
        </w:rPr>
      </w:pPr>
      <w:r w:rsidRPr="00504FE1">
        <w:rPr>
          <w:sz w:val="20"/>
          <w:szCs w:val="20"/>
        </w:rPr>
        <w:t>- уборка территорий в ночное время, во избежание шума;</w:t>
      </w:r>
    </w:p>
    <w:p w:rsidR="00D37DA8" w:rsidRPr="00504FE1" w:rsidRDefault="00D37DA8" w:rsidP="00D37DA8">
      <w:pPr>
        <w:widowControl w:val="0"/>
        <w:autoSpaceDE w:val="0"/>
        <w:autoSpaceDN w:val="0"/>
        <w:ind w:firstLine="539"/>
        <w:jc w:val="both"/>
        <w:rPr>
          <w:sz w:val="20"/>
          <w:szCs w:val="20"/>
        </w:rPr>
      </w:pPr>
      <w:r w:rsidRPr="00504FE1">
        <w:rPr>
          <w:sz w:val="20"/>
          <w:szCs w:val="20"/>
        </w:rPr>
        <w:t>-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D37DA8" w:rsidRPr="00504FE1" w:rsidRDefault="00D37DA8" w:rsidP="00D37DA8">
      <w:pPr>
        <w:widowControl w:val="0"/>
        <w:autoSpaceDE w:val="0"/>
        <w:autoSpaceDN w:val="0"/>
        <w:ind w:firstLine="539"/>
        <w:jc w:val="both"/>
        <w:rPr>
          <w:sz w:val="20"/>
          <w:szCs w:val="20"/>
        </w:rPr>
      </w:pPr>
      <w:r w:rsidRPr="00504FE1">
        <w:rPr>
          <w:sz w:val="20"/>
          <w:szCs w:val="20"/>
        </w:rPr>
        <w:t>- слив воды (нечистот) на тротуары, газоны, проезжую часть дороги, в кювет.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37DA8" w:rsidRPr="00504FE1" w:rsidRDefault="00D37DA8" w:rsidP="00D37DA8">
      <w:pPr>
        <w:widowControl w:val="0"/>
        <w:autoSpaceDE w:val="0"/>
        <w:autoSpaceDN w:val="0"/>
        <w:ind w:firstLine="539"/>
        <w:jc w:val="both"/>
        <w:rPr>
          <w:sz w:val="20"/>
          <w:szCs w:val="20"/>
        </w:rPr>
      </w:pPr>
      <w:r w:rsidRPr="00504FE1">
        <w:rPr>
          <w:sz w:val="20"/>
          <w:szCs w:val="20"/>
        </w:rPr>
        <w:t>- разведение костров на озелененных территориях, территориях общего пользования (в том числе на дорогах, проездах, тротуарах и пешеходных дорожках);</w:t>
      </w:r>
    </w:p>
    <w:p w:rsidR="00D37DA8" w:rsidRPr="00504FE1" w:rsidRDefault="00D37DA8" w:rsidP="00D37DA8">
      <w:pPr>
        <w:widowControl w:val="0"/>
        <w:autoSpaceDE w:val="0"/>
        <w:autoSpaceDN w:val="0"/>
        <w:ind w:firstLine="539"/>
        <w:jc w:val="both"/>
        <w:rPr>
          <w:sz w:val="20"/>
          <w:szCs w:val="20"/>
        </w:rPr>
      </w:pPr>
      <w:r w:rsidRPr="00504FE1">
        <w:rPr>
          <w:sz w:val="20"/>
          <w:szCs w:val="20"/>
        </w:rPr>
        <w:t xml:space="preserve">- мойка транспортных средств, чистка салона и техническое обслуживание транспортных средств, замена, слив масел, технических жидкостей на территориях общего пользования, в границах </w:t>
      </w:r>
      <w:proofErr w:type="spellStart"/>
      <w:r w:rsidRPr="00504FE1">
        <w:rPr>
          <w:sz w:val="20"/>
          <w:szCs w:val="20"/>
        </w:rPr>
        <w:t>водоохранных</w:t>
      </w:r>
      <w:proofErr w:type="spellEnd"/>
      <w:r w:rsidRPr="00504FE1">
        <w:rPr>
          <w:sz w:val="20"/>
          <w:szCs w:val="20"/>
        </w:rPr>
        <w:t xml:space="preserve"> зон, загрязнение территорий, связанное с ремонтом транспортных средств;</w:t>
      </w:r>
    </w:p>
    <w:p w:rsidR="00D37DA8" w:rsidRPr="00504FE1" w:rsidRDefault="00D37DA8" w:rsidP="00D37DA8">
      <w:pPr>
        <w:widowControl w:val="0"/>
        <w:autoSpaceDE w:val="0"/>
        <w:autoSpaceDN w:val="0"/>
        <w:ind w:firstLine="539"/>
        <w:jc w:val="both"/>
        <w:rPr>
          <w:sz w:val="20"/>
          <w:szCs w:val="20"/>
        </w:rPr>
      </w:pPr>
      <w:r w:rsidRPr="00504FE1">
        <w:rPr>
          <w:sz w:val="20"/>
          <w:szCs w:val="20"/>
        </w:rPr>
        <w:t>- длительное (свыше 30 дней) хранение топлива, удобрений, строительных и иных материалов на уличной стороне домовладения;</w:t>
      </w:r>
    </w:p>
    <w:p w:rsidR="00D37DA8" w:rsidRPr="00504FE1" w:rsidRDefault="00D37DA8" w:rsidP="00D37DA8">
      <w:pPr>
        <w:widowControl w:val="0"/>
        <w:autoSpaceDE w:val="0"/>
        <w:autoSpaceDN w:val="0"/>
        <w:ind w:firstLine="539"/>
        <w:jc w:val="both"/>
        <w:rPr>
          <w:sz w:val="20"/>
          <w:szCs w:val="20"/>
        </w:rPr>
      </w:pPr>
      <w:r w:rsidRPr="00504FE1">
        <w:rPr>
          <w:sz w:val="20"/>
          <w:szCs w:val="20"/>
        </w:rPr>
        <w:t>- выдвигать или перемещать на проезжую часть дорог, улиц и проездов, а также на тротуары, газоны, цветники, кустарники и другие зеленые насаждения снег, а также осколки льда, счищаемые с внутриквартальных и дворовых территорий, территорий предприятий, организаций, строительных площадок, торговых объектов;</w:t>
      </w:r>
    </w:p>
    <w:p w:rsidR="00D37DA8" w:rsidRPr="00504FE1" w:rsidRDefault="00D37DA8" w:rsidP="00D37DA8">
      <w:pPr>
        <w:widowControl w:val="0"/>
        <w:autoSpaceDE w:val="0"/>
        <w:autoSpaceDN w:val="0"/>
        <w:ind w:firstLine="539"/>
        <w:jc w:val="both"/>
        <w:rPr>
          <w:sz w:val="20"/>
          <w:szCs w:val="20"/>
        </w:rPr>
      </w:pPr>
      <w:r w:rsidRPr="00504FE1">
        <w:rPr>
          <w:sz w:val="20"/>
          <w:szCs w:val="20"/>
        </w:rPr>
        <w:t>- сорить на улицах, площадях и в других общественных местах, выставлять тару с мусором и пищевыми отходами на улицы;</w:t>
      </w:r>
    </w:p>
    <w:p w:rsidR="00D37DA8" w:rsidRPr="00504FE1" w:rsidRDefault="00D37DA8" w:rsidP="00D37DA8">
      <w:pPr>
        <w:widowControl w:val="0"/>
        <w:autoSpaceDE w:val="0"/>
        <w:autoSpaceDN w:val="0"/>
        <w:ind w:firstLine="539"/>
        <w:jc w:val="both"/>
        <w:rPr>
          <w:sz w:val="20"/>
          <w:szCs w:val="20"/>
        </w:rPr>
      </w:pPr>
      <w:r w:rsidRPr="00504FE1">
        <w:rPr>
          <w:sz w:val="20"/>
          <w:szCs w:val="20"/>
        </w:rPr>
        <w:t>-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D37DA8" w:rsidRPr="00504FE1" w:rsidRDefault="00D37DA8" w:rsidP="00D37DA8">
      <w:pPr>
        <w:widowControl w:val="0"/>
        <w:autoSpaceDE w:val="0"/>
        <w:autoSpaceDN w:val="0"/>
        <w:ind w:firstLine="539"/>
        <w:jc w:val="both"/>
        <w:rPr>
          <w:sz w:val="20"/>
          <w:szCs w:val="20"/>
        </w:rPr>
      </w:pPr>
      <w:r w:rsidRPr="00504FE1">
        <w:rPr>
          <w:sz w:val="20"/>
          <w:szCs w:val="20"/>
        </w:rPr>
        <w:t>- производить посадку на газонах улиц овощей всех видов;</w:t>
      </w:r>
    </w:p>
    <w:p w:rsidR="00D37DA8" w:rsidRPr="00504FE1" w:rsidRDefault="00D37DA8" w:rsidP="00D37DA8">
      <w:pPr>
        <w:widowControl w:val="0"/>
        <w:autoSpaceDE w:val="0"/>
        <w:autoSpaceDN w:val="0"/>
        <w:ind w:firstLine="539"/>
        <w:jc w:val="both"/>
        <w:rPr>
          <w:sz w:val="20"/>
          <w:szCs w:val="20"/>
        </w:rPr>
      </w:pPr>
      <w:r w:rsidRPr="00504FE1">
        <w:rPr>
          <w:sz w:val="20"/>
          <w:szCs w:val="20"/>
        </w:rPr>
        <w:t>- самовольно изменять геометрические размеры и отметки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D37DA8" w:rsidRPr="00504FE1" w:rsidRDefault="00D37DA8" w:rsidP="00D37DA8">
      <w:pPr>
        <w:widowControl w:val="0"/>
        <w:autoSpaceDE w:val="0"/>
        <w:autoSpaceDN w:val="0"/>
        <w:ind w:firstLine="539"/>
        <w:jc w:val="both"/>
        <w:rPr>
          <w:sz w:val="20"/>
          <w:szCs w:val="20"/>
        </w:rPr>
      </w:pPr>
      <w:r w:rsidRPr="00504FE1">
        <w:rPr>
          <w:sz w:val="20"/>
          <w:szCs w:val="20"/>
        </w:rPr>
        <w:t>- движение по населенным пунктам и прочим дорогам общего пользования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D37DA8" w:rsidRPr="00504FE1" w:rsidRDefault="00D37DA8" w:rsidP="00D37DA8">
      <w:pPr>
        <w:widowControl w:val="0"/>
        <w:autoSpaceDE w:val="0"/>
        <w:autoSpaceDN w:val="0"/>
        <w:ind w:firstLine="539"/>
        <w:jc w:val="both"/>
        <w:rPr>
          <w:sz w:val="20"/>
          <w:szCs w:val="20"/>
        </w:rPr>
      </w:pPr>
      <w:r w:rsidRPr="00504FE1">
        <w:rPr>
          <w:sz w:val="20"/>
          <w:szCs w:val="20"/>
        </w:rPr>
        <w:t>- возводить, устанавливать и пользоваться дворовыми постройками (гаражи, сараи и т.д.), вкапывать столбы, засыпать кюветы на подъездах к домам без соответствующего разрешения;</w:t>
      </w:r>
    </w:p>
    <w:p w:rsidR="00D37DA8" w:rsidRPr="00504FE1" w:rsidRDefault="00D37DA8" w:rsidP="00D37DA8">
      <w:pPr>
        <w:widowControl w:val="0"/>
        <w:autoSpaceDE w:val="0"/>
        <w:autoSpaceDN w:val="0"/>
        <w:ind w:firstLine="539"/>
        <w:jc w:val="both"/>
        <w:rPr>
          <w:sz w:val="20"/>
          <w:szCs w:val="20"/>
        </w:rPr>
      </w:pPr>
      <w:r w:rsidRPr="00504FE1">
        <w:rPr>
          <w:sz w:val="20"/>
          <w:szCs w:val="20"/>
        </w:rPr>
        <w:t>- сметать мусор и прочие отходы в водоемы, канализационные, водопроводные, теплофикационные и другие колодцы инженерных коммуникаций, на газоны, участки зеленых насаждений, в зоны водозаборов;</w:t>
      </w:r>
    </w:p>
    <w:p w:rsidR="00D37DA8" w:rsidRPr="00504FE1" w:rsidRDefault="00D37DA8" w:rsidP="00D37DA8">
      <w:pPr>
        <w:widowControl w:val="0"/>
        <w:autoSpaceDE w:val="0"/>
        <w:autoSpaceDN w:val="0"/>
        <w:ind w:firstLine="539"/>
        <w:jc w:val="both"/>
        <w:rPr>
          <w:sz w:val="20"/>
          <w:szCs w:val="20"/>
        </w:rPr>
      </w:pPr>
      <w:r w:rsidRPr="00504FE1">
        <w:rPr>
          <w:sz w:val="20"/>
          <w:szCs w:val="20"/>
        </w:rPr>
        <w:t>- самовольно расклеивать по городу афиши, объявления, выставлять рекламные щиты. Места расположения афишных тумб, рекламных щитов должны быть согласованы с администрацией муниципального округа;</w:t>
      </w:r>
    </w:p>
    <w:p w:rsidR="00D37DA8" w:rsidRPr="00504FE1" w:rsidRDefault="00D37DA8" w:rsidP="00D37DA8">
      <w:pPr>
        <w:widowControl w:val="0"/>
        <w:autoSpaceDE w:val="0"/>
        <w:autoSpaceDN w:val="0"/>
        <w:ind w:firstLine="539"/>
        <w:jc w:val="both"/>
        <w:rPr>
          <w:sz w:val="20"/>
          <w:szCs w:val="20"/>
        </w:rPr>
      </w:pPr>
      <w:r w:rsidRPr="00504FE1">
        <w:rPr>
          <w:sz w:val="20"/>
          <w:szCs w:val="20"/>
        </w:rPr>
        <w:t>- выезжать на тротуары и пешеходные дорожки на автомобилях всех типов, кроме специальных машин по расчистке и подсыпке дорог;</w:t>
      </w:r>
    </w:p>
    <w:p w:rsidR="00D37DA8" w:rsidRPr="00504FE1" w:rsidRDefault="00D37DA8" w:rsidP="00D37DA8">
      <w:pPr>
        <w:widowControl w:val="0"/>
        <w:autoSpaceDE w:val="0"/>
        <w:autoSpaceDN w:val="0"/>
        <w:ind w:firstLine="539"/>
        <w:jc w:val="both"/>
        <w:rPr>
          <w:sz w:val="20"/>
          <w:szCs w:val="20"/>
        </w:rPr>
      </w:pPr>
      <w:r w:rsidRPr="00504FE1">
        <w:rPr>
          <w:sz w:val="20"/>
          <w:szCs w:val="20"/>
        </w:rPr>
        <w:t>- приготовление бетонных и других строительных растворов на дорожных покрытиях, тротуарах и газонах;</w:t>
      </w:r>
    </w:p>
    <w:p w:rsidR="00D37DA8" w:rsidRPr="00504FE1" w:rsidRDefault="00D37DA8" w:rsidP="00D37DA8">
      <w:pPr>
        <w:widowControl w:val="0"/>
        <w:autoSpaceDE w:val="0"/>
        <w:autoSpaceDN w:val="0"/>
        <w:ind w:firstLine="539"/>
        <w:jc w:val="both"/>
        <w:rPr>
          <w:sz w:val="20"/>
          <w:szCs w:val="20"/>
        </w:rPr>
      </w:pPr>
      <w:r w:rsidRPr="00504FE1">
        <w:rPr>
          <w:sz w:val="20"/>
          <w:szCs w:val="20"/>
        </w:rPr>
        <w:t>- допускать образование травостоя, борщевика более 15 см на земельном участке, принадлежащем на праве собственности, аренды или на ином праве, и на прилегающих территориях домовладения.</w:t>
      </w:r>
    </w:p>
    <w:p w:rsidR="00D37DA8" w:rsidRPr="00504FE1" w:rsidRDefault="00D37DA8" w:rsidP="00D37DA8">
      <w:pPr>
        <w:pStyle w:val="ac"/>
        <w:widowControl w:val="0"/>
        <w:numPr>
          <w:ilvl w:val="1"/>
          <w:numId w:val="10"/>
        </w:numPr>
        <w:autoSpaceDE w:val="0"/>
        <w:autoSpaceDN w:val="0"/>
        <w:spacing w:after="0" w:line="240" w:lineRule="auto"/>
        <w:ind w:left="0" w:firstLine="53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 Содержание прилегающих территорий многоквартирных жилых домов и общедомового имущества.</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lastRenderedPageBreak/>
        <w:t>Придомовые территории и общедомовое имущество должны содержаться в чистоте. Уборка придомовых территорий и общедомового имущества должна производиться ежедневно в соответствии с действующими нормами, правилами и другими нормативными актами.</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дворовых территорий осуществляется в соответствии с пунктом 6.1.3 настоящих Правил. Важнейшим условием качественного выполнения работ является их своевременность.</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Запрещается:</w:t>
      </w:r>
    </w:p>
    <w:p w:rsidR="00D37DA8" w:rsidRPr="00504FE1" w:rsidRDefault="00D37DA8" w:rsidP="00D37DA8">
      <w:pPr>
        <w:widowControl w:val="0"/>
        <w:autoSpaceDE w:val="0"/>
        <w:autoSpaceDN w:val="0"/>
        <w:ind w:firstLine="540"/>
        <w:jc w:val="both"/>
        <w:rPr>
          <w:sz w:val="20"/>
          <w:szCs w:val="20"/>
        </w:rPr>
      </w:pPr>
      <w:r w:rsidRPr="00504FE1">
        <w:rPr>
          <w:sz w:val="20"/>
          <w:szCs w:val="20"/>
        </w:rPr>
        <w:t>- хранить ОПП (КГО) на земельном участке, на котором расположен многоквартирный дом, более двух дней;</w:t>
      </w:r>
    </w:p>
    <w:p w:rsidR="00D37DA8" w:rsidRPr="00504FE1" w:rsidRDefault="00D37DA8" w:rsidP="00D37DA8">
      <w:pPr>
        <w:widowControl w:val="0"/>
        <w:autoSpaceDE w:val="0"/>
        <w:autoSpaceDN w:val="0"/>
        <w:ind w:firstLine="540"/>
        <w:jc w:val="both"/>
        <w:rPr>
          <w:sz w:val="20"/>
          <w:szCs w:val="20"/>
        </w:rPr>
      </w:pPr>
      <w:r w:rsidRPr="00504FE1">
        <w:rPr>
          <w:sz w:val="20"/>
          <w:szCs w:val="20"/>
        </w:rPr>
        <w:t>- мыть автомашины на прилегающей территории;</w:t>
      </w:r>
    </w:p>
    <w:p w:rsidR="00D37DA8" w:rsidRPr="00504FE1" w:rsidRDefault="00D37DA8" w:rsidP="00D37DA8">
      <w:pPr>
        <w:widowControl w:val="0"/>
        <w:autoSpaceDE w:val="0"/>
        <w:autoSpaceDN w:val="0"/>
        <w:ind w:firstLine="540"/>
        <w:jc w:val="both"/>
        <w:rPr>
          <w:sz w:val="20"/>
          <w:szCs w:val="20"/>
        </w:rPr>
      </w:pPr>
      <w:r w:rsidRPr="00504FE1">
        <w:rPr>
          <w:sz w:val="20"/>
          <w:szCs w:val="20"/>
        </w:rPr>
        <w:t>- самовольное строительство мелких дворовых построек (гаражей, сараев), переоборудование балконов и лоджий;</w:t>
      </w:r>
    </w:p>
    <w:p w:rsidR="00D37DA8" w:rsidRPr="00504FE1" w:rsidRDefault="00D37DA8" w:rsidP="00D37DA8">
      <w:pPr>
        <w:widowControl w:val="0"/>
        <w:autoSpaceDE w:val="0"/>
        <w:autoSpaceDN w:val="0"/>
        <w:ind w:firstLine="540"/>
        <w:jc w:val="both"/>
        <w:rPr>
          <w:sz w:val="20"/>
          <w:szCs w:val="20"/>
        </w:rPr>
      </w:pPr>
      <w:r w:rsidRPr="00504FE1">
        <w:rPr>
          <w:sz w:val="20"/>
          <w:szCs w:val="20"/>
        </w:rPr>
        <w:t>- выливать во дворы помои, выбрасывать пищевые и другие отходы, мусор и навоз, а также закапывать или сжигать его во дворах;</w:t>
      </w:r>
    </w:p>
    <w:p w:rsidR="00D37DA8" w:rsidRPr="00504FE1" w:rsidRDefault="00D37DA8" w:rsidP="00D37DA8">
      <w:pPr>
        <w:widowControl w:val="0"/>
        <w:autoSpaceDE w:val="0"/>
        <w:autoSpaceDN w:val="0"/>
        <w:ind w:firstLine="540"/>
        <w:jc w:val="both"/>
        <w:rPr>
          <w:sz w:val="20"/>
          <w:szCs w:val="20"/>
        </w:rPr>
      </w:pPr>
      <w:r w:rsidRPr="00504FE1">
        <w:rPr>
          <w:sz w:val="20"/>
          <w:szCs w:val="20"/>
        </w:rPr>
        <w:t>- забрызгивать цоколь зданий, сметать мусор и оставлять его на газонах и обочинах дорог;</w:t>
      </w:r>
    </w:p>
    <w:p w:rsidR="00D37DA8" w:rsidRPr="00504FE1" w:rsidRDefault="00D37DA8" w:rsidP="00D37DA8">
      <w:pPr>
        <w:widowControl w:val="0"/>
        <w:autoSpaceDE w:val="0"/>
        <w:autoSpaceDN w:val="0"/>
        <w:ind w:firstLine="540"/>
        <w:jc w:val="both"/>
        <w:rPr>
          <w:sz w:val="20"/>
          <w:szCs w:val="20"/>
        </w:rPr>
      </w:pPr>
      <w:r w:rsidRPr="00504FE1">
        <w:rPr>
          <w:sz w:val="20"/>
          <w:szCs w:val="20"/>
        </w:rPr>
        <w:t>- производить любые работы, отрицательно влияющие на здоровье людей и окружающую среду;</w:t>
      </w:r>
    </w:p>
    <w:p w:rsidR="00D37DA8" w:rsidRPr="00504FE1" w:rsidRDefault="00D37DA8" w:rsidP="00D37DA8">
      <w:pPr>
        <w:widowControl w:val="0"/>
        <w:autoSpaceDE w:val="0"/>
        <w:autoSpaceDN w:val="0"/>
        <w:ind w:firstLine="540"/>
        <w:jc w:val="both"/>
        <w:rPr>
          <w:sz w:val="20"/>
          <w:szCs w:val="20"/>
        </w:rPr>
      </w:pPr>
      <w:r w:rsidRPr="00504FE1">
        <w:rPr>
          <w:sz w:val="20"/>
          <w:szCs w:val="20"/>
        </w:rPr>
        <w:t>- загромождать и засорять придомовые территории металлическим ломом, непригодными к передвижению транспортными средствами, автомобильными шинами, строительным и бытовым мусором и другими материалами;</w:t>
      </w:r>
    </w:p>
    <w:p w:rsidR="00D37DA8" w:rsidRPr="00504FE1" w:rsidRDefault="00D37DA8" w:rsidP="00D37DA8">
      <w:pPr>
        <w:widowControl w:val="0"/>
        <w:autoSpaceDE w:val="0"/>
        <w:autoSpaceDN w:val="0"/>
        <w:ind w:firstLine="540"/>
        <w:jc w:val="both"/>
        <w:rPr>
          <w:sz w:val="20"/>
          <w:szCs w:val="20"/>
        </w:rPr>
      </w:pPr>
      <w:r w:rsidRPr="00504FE1">
        <w:rPr>
          <w:sz w:val="20"/>
          <w:szCs w:val="20"/>
        </w:rPr>
        <w:t>- допускать образование травостоя, борщевика более чем 15 см на земельном участке, принадлежащем на праве собственности, аренды или ином праве, и на прилегающих территориях;</w:t>
      </w:r>
    </w:p>
    <w:p w:rsidR="00D37DA8" w:rsidRPr="00504FE1" w:rsidRDefault="00D37DA8" w:rsidP="00D37DA8">
      <w:pPr>
        <w:widowControl w:val="0"/>
        <w:autoSpaceDE w:val="0"/>
        <w:autoSpaceDN w:val="0"/>
        <w:ind w:firstLine="540"/>
        <w:jc w:val="both"/>
        <w:rPr>
          <w:sz w:val="20"/>
          <w:szCs w:val="20"/>
        </w:rPr>
      </w:pPr>
      <w:r w:rsidRPr="00504FE1">
        <w:rPr>
          <w:sz w:val="20"/>
          <w:szCs w:val="20"/>
        </w:rPr>
        <w:t>- загромождение балконов предметами домашнего обихода (мебелью, тарой, дровами и другим);</w:t>
      </w:r>
    </w:p>
    <w:p w:rsidR="00D37DA8" w:rsidRPr="00504FE1" w:rsidRDefault="00D37DA8" w:rsidP="00D37DA8">
      <w:pPr>
        <w:widowControl w:val="0"/>
        <w:autoSpaceDE w:val="0"/>
        <w:autoSpaceDN w:val="0"/>
        <w:ind w:firstLine="540"/>
        <w:jc w:val="both"/>
        <w:rPr>
          <w:sz w:val="20"/>
          <w:szCs w:val="20"/>
        </w:rPr>
      </w:pPr>
      <w:r w:rsidRPr="00504FE1">
        <w:rPr>
          <w:sz w:val="20"/>
          <w:szCs w:val="20"/>
        </w:rPr>
        <w:t>- производство работ по уборке снега и льда с крыш зданий без установки ограждения территории и без информационного щита, установленного на расстоянии не менее 20 м от места проведения работ;</w:t>
      </w:r>
    </w:p>
    <w:p w:rsidR="00D37DA8" w:rsidRPr="00504FE1" w:rsidRDefault="00D37DA8" w:rsidP="00D37DA8">
      <w:pPr>
        <w:widowControl w:val="0"/>
        <w:autoSpaceDE w:val="0"/>
        <w:autoSpaceDN w:val="0"/>
        <w:ind w:firstLine="540"/>
        <w:jc w:val="both"/>
        <w:rPr>
          <w:sz w:val="20"/>
          <w:szCs w:val="20"/>
        </w:rPr>
      </w:pPr>
      <w:r w:rsidRPr="00504FE1">
        <w:rPr>
          <w:sz w:val="20"/>
          <w:szCs w:val="20"/>
        </w:rPr>
        <w:t>-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rsidR="00D37DA8" w:rsidRPr="00504FE1" w:rsidRDefault="00D37DA8" w:rsidP="00D37DA8">
      <w:pPr>
        <w:widowControl w:val="0"/>
        <w:autoSpaceDE w:val="0"/>
        <w:autoSpaceDN w:val="0"/>
        <w:ind w:firstLine="540"/>
        <w:jc w:val="both"/>
        <w:rPr>
          <w:sz w:val="20"/>
          <w:szCs w:val="20"/>
        </w:rPr>
      </w:pPr>
      <w:r w:rsidRPr="00504FE1">
        <w:rPr>
          <w:sz w:val="20"/>
          <w:szCs w:val="20"/>
        </w:rPr>
        <w:t>- организация снежных свалок в местах, не отведенных для этих целей;</w:t>
      </w:r>
    </w:p>
    <w:p w:rsidR="00D37DA8" w:rsidRPr="00504FE1" w:rsidRDefault="00D37DA8" w:rsidP="00D37DA8">
      <w:pPr>
        <w:widowControl w:val="0"/>
        <w:autoSpaceDE w:val="0"/>
        <w:autoSpaceDN w:val="0"/>
        <w:ind w:firstLine="540"/>
        <w:jc w:val="both"/>
        <w:rPr>
          <w:sz w:val="20"/>
          <w:szCs w:val="20"/>
        </w:rPr>
      </w:pPr>
      <w:r w:rsidRPr="00504FE1">
        <w:rPr>
          <w:sz w:val="20"/>
          <w:szCs w:val="20"/>
        </w:rPr>
        <w:t>- приваливать снег и лед к стенам зданий;</w:t>
      </w:r>
    </w:p>
    <w:p w:rsidR="00D37DA8" w:rsidRPr="00504FE1" w:rsidRDefault="00D37DA8" w:rsidP="00D37DA8">
      <w:pPr>
        <w:widowControl w:val="0"/>
        <w:autoSpaceDE w:val="0"/>
        <w:autoSpaceDN w:val="0"/>
        <w:ind w:firstLine="540"/>
        <w:jc w:val="both"/>
        <w:rPr>
          <w:sz w:val="20"/>
          <w:szCs w:val="20"/>
        </w:rPr>
      </w:pPr>
      <w:r w:rsidRPr="00504FE1">
        <w:rPr>
          <w:sz w:val="20"/>
          <w:szCs w:val="20"/>
        </w:rPr>
        <w:t>- складировать снег и лед на тротуарах и проезжей части улиц;</w:t>
      </w:r>
    </w:p>
    <w:p w:rsidR="00D37DA8" w:rsidRPr="00504FE1" w:rsidRDefault="00D37DA8" w:rsidP="00D37DA8">
      <w:pPr>
        <w:widowControl w:val="0"/>
        <w:autoSpaceDE w:val="0"/>
        <w:autoSpaceDN w:val="0"/>
        <w:ind w:firstLine="540"/>
        <w:jc w:val="both"/>
        <w:rPr>
          <w:sz w:val="20"/>
          <w:szCs w:val="20"/>
        </w:rPr>
      </w:pPr>
      <w:r w:rsidRPr="00504FE1">
        <w:rPr>
          <w:sz w:val="20"/>
          <w:szCs w:val="20"/>
        </w:rPr>
        <w:t>- размещение на лестничных площадках бытовых вещей, оборудования, инвентаря и других предметов;</w:t>
      </w:r>
    </w:p>
    <w:p w:rsidR="00D37DA8" w:rsidRPr="00504FE1" w:rsidRDefault="00D37DA8" w:rsidP="00D37DA8">
      <w:pPr>
        <w:widowControl w:val="0"/>
        <w:autoSpaceDE w:val="0"/>
        <w:autoSpaceDN w:val="0"/>
        <w:ind w:firstLine="540"/>
        <w:jc w:val="both"/>
        <w:rPr>
          <w:sz w:val="20"/>
          <w:szCs w:val="20"/>
        </w:rPr>
      </w:pPr>
      <w:r w:rsidRPr="00504FE1">
        <w:rPr>
          <w:sz w:val="20"/>
          <w:szCs w:val="20"/>
        </w:rPr>
        <w:t>- устройство межквартирных тамбуров;</w:t>
      </w:r>
    </w:p>
    <w:p w:rsidR="00D37DA8" w:rsidRPr="00504FE1" w:rsidRDefault="00D37DA8" w:rsidP="00D37DA8">
      <w:pPr>
        <w:widowControl w:val="0"/>
        <w:autoSpaceDE w:val="0"/>
        <w:autoSpaceDN w:val="0"/>
        <w:ind w:firstLine="540"/>
        <w:jc w:val="both"/>
        <w:rPr>
          <w:sz w:val="20"/>
          <w:szCs w:val="20"/>
        </w:rPr>
      </w:pPr>
      <w:r w:rsidRPr="00504FE1">
        <w:rPr>
          <w:sz w:val="20"/>
          <w:szCs w:val="20"/>
        </w:rPr>
        <w:t>- захламление чердачных помещений строительным мусором, домашними и прочими вещами и оборудованием;</w:t>
      </w:r>
    </w:p>
    <w:p w:rsidR="00D37DA8" w:rsidRPr="00504FE1" w:rsidRDefault="00D37DA8" w:rsidP="00D37DA8">
      <w:pPr>
        <w:widowControl w:val="0"/>
        <w:autoSpaceDE w:val="0"/>
        <w:autoSpaceDN w:val="0"/>
        <w:ind w:firstLine="540"/>
        <w:jc w:val="both"/>
        <w:rPr>
          <w:sz w:val="20"/>
          <w:szCs w:val="20"/>
        </w:rPr>
      </w:pPr>
      <w:r w:rsidRPr="00504FE1">
        <w:rPr>
          <w:sz w:val="20"/>
          <w:szCs w:val="20"/>
        </w:rPr>
        <w:t>- складирование тары торговых организаций и других арендаторов, размещенных в жилых домах, на открытой территории домовладения;</w:t>
      </w:r>
    </w:p>
    <w:p w:rsidR="00D37DA8" w:rsidRPr="00504FE1" w:rsidRDefault="00D37DA8" w:rsidP="00D37DA8">
      <w:pPr>
        <w:widowControl w:val="0"/>
        <w:autoSpaceDE w:val="0"/>
        <w:autoSpaceDN w:val="0"/>
        <w:ind w:firstLine="540"/>
        <w:jc w:val="both"/>
        <w:rPr>
          <w:sz w:val="20"/>
          <w:szCs w:val="20"/>
        </w:rPr>
      </w:pPr>
      <w:r w:rsidRPr="00504FE1">
        <w:rPr>
          <w:sz w:val="20"/>
          <w:szCs w:val="20"/>
        </w:rPr>
        <w:t>- размещение в подвальных помещениях горючих и взрывоопасных материалов;</w:t>
      </w:r>
    </w:p>
    <w:p w:rsidR="00D37DA8" w:rsidRPr="00504FE1" w:rsidRDefault="00D37DA8" w:rsidP="00D37DA8">
      <w:pPr>
        <w:widowControl w:val="0"/>
        <w:autoSpaceDE w:val="0"/>
        <w:autoSpaceDN w:val="0"/>
        <w:ind w:firstLine="540"/>
        <w:jc w:val="both"/>
        <w:rPr>
          <w:sz w:val="20"/>
          <w:szCs w:val="20"/>
        </w:rPr>
      </w:pPr>
      <w:r w:rsidRPr="00504FE1">
        <w:rPr>
          <w:sz w:val="20"/>
          <w:szCs w:val="20"/>
        </w:rPr>
        <w:t>- осуществлять какие-либо пристройки к фасадам жилых домов, без соответствующих разрешений.</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 внешний вид контейнерных площадок и подъездов к ним, исправность контейнеров, расположенных на земельном участке, на котором расположен многоквартирный дом, несут ответственность собственники помещений в многоквартирном доме либо уполномоченные собственниками помещений в многоквартирном доме организации.</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Сбор отходов производства и потребления от населения осуществляется в соответствии с утвержденным графиком.</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Очистка от отходов производства и потребления, крупногабаритного, строительного мусора земельного участка, на котором расположен многоквартирный дом, выполняется собственниками помещений в многоквартирном доме либо уполномоченными собственниками помещений в многоквартирном доме лицами.</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Вывоз жидких нечистот (жидких коммунальных отходов - ЖКО) из </w:t>
      </w:r>
      <w:proofErr w:type="spellStart"/>
      <w:r w:rsidRPr="00504FE1">
        <w:rPr>
          <w:rFonts w:ascii="Times New Roman" w:eastAsia="Times New Roman" w:hAnsi="Times New Roman"/>
          <w:sz w:val="20"/>
          <w:szCs w:val="20"/>
          <w:lang w:eastAsia="ru-RU"/>
        </w:rPr>
        <w:t>неканализованных</w:t>
      </w:r>
      <w:proofErr w:type="spellEnd"/>
      <w:r w:rsidRPr="00504FE1">
        <w:rPr>
          <w:rFonts w:ascii="Times New Roman" w:eastAsia="Times New Roman" w:hAnsi="Times New Roman"/>
          <w:sz w:val="20"/>
          <w:szCs w:val="20"/>
          <w:lang w:eastAsia="ru-RU"/>
        </w:rPr>
        <w:t xml:space="preserve"> домовладений, а также ОПП после проведения ремонта жилых помещений производится по заявкам физических лиц силами организаций, обслуживающих жилищный фонд.</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Запрещается образование свалок вокруг контейнерных площадок.</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Металлолом, крупногабаритный мусор, тара (в разобранном виде), листва, спил деревьев должны складироваться в специально отведенные для этих целей места и вывозиться по мере накопления, но не реже одного раза в неделю. Для лиц, оформивших лимиты на размещение отходов производства и потребления, - в соответствии с указанными лимитами.</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Собственники помещений в многоквартирном доме либо уполномоченные собственниками помещений в многоквартирном доме лица обязаны обеспечивать:</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установку на обслуживаемой территории контейнеров и (или) бункеров-накопителей для отходов производства потребления, в том числе КГО, а в </w:t>
      </w:r>
      <w:proofErr w:type="spellStart"/>
      <w:r w:rsidRPr="00504FE1">
        <w:rPr>
          <w:sz w:val="20"/>
          <w:szCs w:val="20"/>
        </w:rPr>
        <w:t>неканализированных</w:t>
      </w:r>
      <w:proofErr w:type="spellEnd"/>
      <w:r w:rsidRPr="00504FE1">
        <w:rPr>
          <w:sz w:val="20"/>
          <w:szCs w:val="20"/>
        </w:rPr>
        <w:t xml:space="preserve"> зданиях иметь, кроме того, выгребные ямы;</w:t>
      </w:r>
    </w:p>
    <w:p w:rsidR="00D37DA8" w:rsidRPr="00504FE1" w:rsidRDefault="00D37DA8" w:rsidP="00D37DA8">
      <w:pPr>
        <w:widowControl w:val="0"/>
        <w:autoSpaceDE w:val="0"/>
        <w:autoSpaceDN w:val="0"/>
        <w:ind w:firstLine="540"/>
        <w:jc w:val="both"/>
        <w:rPr>
          <w:sz w:val="20"/>
          <w:szCs w:val="20"/>
        </w:rPr>
      </w:pPr>
      <w:r w:rsidRPr="00504FE1">
        <w:rPr>
          <w:sz w:val="20"/>
          <w:szCs w:val="20"/>
        </w:rPr>
        <w:t>- своевременную уборку прилегающих территорий;</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организацию вывоза отходов и </w:t>
      </w:r>
      <w:proofErr w:type="gramStart"/>
      <w:r w:rsidRPr="00504FE1">
        <w:rPr>
          <w:sz w:val="20"/>
          <w:szCs w:val="20"/>
        </w:rPr>
        <w:t>контроль за</w:t>
      </w:r>
      <w:proofErr w:type="gramEnd"/>
      <w:r w:rsidRPr="00504FE1">
        <w:rPr>
          <w:sz w:val="20"/>
          <w:szCs w:val="20"/>
        </w:rPr>
        <w:t xml:space="preserve"> выполнением графика удаления отходов;</w:t>
      </w:r>
    </w:p>
    <w:p w:rsidR="00D37DA8" w:rsidRPr="00504FE1" w:rsidRDefault="00D37DA8" w:rsidP="00D37DA8">
      <w:pPr>
        <w:widowControl w:val="0"/>
        <w:autoSpaceDE w:val="0"/>
        <w:autoSpaceDN w:val="0"/>
        <w:ind w:firstLine="540"/>
        <w:jc w:val="both"/>
        <w:rPr>
          <w:sz w:val="20"/>
          <w:szCs w:val="20"/>
        </w:rPr>
      </w:pPr>
      <w:r w:rsidRPr="00504FE1">
        <w:rPr>
          <w:sz w:val="20"/>
          <w:szCs w:val="20"/>
        </w:rPr>
        <w:t>- свободный подъезд к контейнерным площадкам;</w:t>
      </w:r>
    </w:p>
    <w:p w:rsidR="00D37DA8" w:rsidRPr="00504FE1" w:rsidRDefault="00D37DA8" w:rsidP="00D37DA8">
      <w:pPr>
        <w:widowControl w:val="0"/>
        <w:autoSpaceDE w:val="0"/>
        <w:autoSpaceDN w:val="0"/>
        <w:ind w:firstLine="540"/>
        <w:jc w:val="both"/>
        <w:rPr>
          <w:sz w:val="20"/>
          <w:szCs w:val="20"/>
        </w:rPr>
      </w:pPr>
      <w:r w:rsidRPr="00504FE1">
        <w:rPr>
          <w:sz w:val="20"/>
          <w:szCs w:val="20"/>
        </w:rPr>
        <w:t>- содержание в исправном состоянии контейнеров и (или) бункеров-накопителей для отходов производства и потребления (кроме контейнеров и бункеров-накопителей, находящихся на балансе других организаций) без переполнения и загрязнения территории.</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Обязанность по подметанию дворовых территорий многоквартирных домов, </w:t>
      </w:r>
      <w:proofErr w:type="spellStart"/>
      <w:r w:rsidRPr="00504FE1">
        <w:rPr>
          <w:rFonts w:ascii="Times New Roman" w:eastAsia="Times New Roman" w:hAnsi="Times New Roman"/>
          <w:sz w:val="20"/>
          <w:szCs w:val="20"/>
          <w:lang w:eastAsia="ru-RU"/>
        </w:rPr>
        <w:t>внутридворовых</w:t>
      </w:r>
      <w:proofErr w:type="spellEnd"/>
      <w:r w:rsidRPr="00504FE1">
        <w:rPr>
          <w:rFonts w:ascii="Times New Roman" w:eastAsia="Times New Roman" w:hAnsi="Times New Roman"/>
          <w:sz w:val="20"/>
          <w:szCs w:val="20"/>
          <w:lang w:eastAsia="ru-RU"/>
        </w:rPr>
        <w:t xml:space="preserve">, внутриквартальных проездов и тротуаров </w:t>
      </w:r>
      <w:proofErr w:type="gramStart"/>
      <w:r w:rsidRPr="00504FE1">
        <w:rPr>
          <w:rFonts w:ascii="Times New Roman" w:eastAsia="Times New Roman" w:hAnsi="Times New Roman"/>
          <w:sz w:val="20"/>
          <w:szCs w:val="20"/>
          <w:lang w:eastAsia="ru-RU"/>
        </w:rPr>
        <w:t>от</w:t>
      </w:r>
      <w:proofErr w:type="gramEnd"/>
      <w:r w:rsidRPr="00504FE1">
        <w:rPr>
          <w:rFonts w:ascii="Times New Roman" w:eastAsia="Times New Roman" w:hAnsi="Times New Roman"/>
          <w:sz w:val="20"/>
          <w:szCs w:val="20"/>
          <w:lang w:eastAsia="ru-RU"/>
        </w:rPr>
        <w:t xml:space="preserve"> </w:t>
      </w:r>
      <w:proofErr w:type="gramStart"/>
      <w:r w:rsidRPr="00504FE1">
        <w:rPr>
          <w:rFonts w:ascii="Times New Roman" w:eastAsia="Times New Roman" w:hAnsi="Times New Roman"/>
          <w:sz w:val="20"/>
          <w:szCs w:val="20"/>
          <w:lang w:eastAsia="ru-RU"/>
        </w:rPr>
        <w:t>смета</w:t>
      </w:r>
      <w:proofErr w:type="gramEnd"/>
      <w:r w:rsidRPr="00504FE1">
        <w:rPr>
          <w:rFonts w:ascii="Times New Roman" w:eastAsia="Times New Roman" w:hAnsi="Times New Roman"/>
          <w:sz w:val="20"/>
          <w:szCs w:val="20"/>
          <w:lang w:eastAsia="ru-RU"/>
        </w:rPr>
        <w:t xml:space="preserve">, пыли и мелкого бытового мусора, </w:t>
      </w:r>
      <w:proofErr w:type="spellStart"/>
      <w:r w:rsidRPr="00504FE1">
        <w:rPr>
          <w:rFonts w:ascii="Times New Roman" w:eastAsia="Times New Roman" w:hAnsi="Times New Roman"/>
          <w:sz w:val="20"/>
          <w:szCs w:val="20"/>
          <w:lang w:eastAsia="ru-RU"/>
        </w:rPr>
        <w:t>окос</w:t>
      </w:r>
      <w:proofErr w:type="spellEnd"/>
      <w:r w:rsidRPr="00504FE1">
        <w:rPr>
          <w:rFonts w:ascii="Times New Roman" w:eastAsia="Times New Roman" w:hAnsi="Times New Roman"/>
          <w:sz w:val="20"/>
          <w:szCs w:val="20"/>
          <w:lang w:eastAsia="ru-RU"/>
        </w:rPr>
        <w:t xml:space="preserve"> травостоя, уборка детских площадок возлагаются на собственников помещений в многоквартирном доме либо на уполномоченных собственниками помещений в многоквартирном доме лиц.</w:t>
      </w:r>
    </w:p>
    <w:p w:rsidR="00D37DA8" w:rsidRPr="00504FE1" w:rsidRDefault="00D37DA8" w:rsidP="00D37DA8">
      <w:pPr>
        <w:widowControl w:val="0"/>
        <w:autoSpaceDE w:val="0"/>
        <w:autoSpaceDN w:val="0"/>
        <w:ind w:firstLine="567"/>
        <w:jc w:val="both"/>
        <w:rPr>
          <w:sz w:val="20"/>
          <w:szCs w:val="20"/>
        </w:rPr>
      </w:pPr>
      <w:r w:rsidRPr="00504FE1">
        <w:rPr>
          <w:sz w:val="20"/>
          <w:szCs w:val="20"/>
        </w:rPr>
        <w:t>Уборка должна быть выполнена механизированным способом или вручную в весенне-летний период до 8-00, в осенне-зимний период до 10-00 с поддержанием чистоты в течение всего рабочего дня.</w:t>
      </w:r>
    </w:p>
    <w:p w:rsidR="00D37DA8" w:rsidRPr="00504FE1" w:rsidRDefault="00D37DA8" w:rsidP="00D37DA8">
      <w:pPr>
        <w:pStyle w:val="ac"/>
        <w:widowControl w:val="0"/>
        <w:numPr>
          <w:ilvl w:val="1"/>
          <w:numId w:val="10"/>
        </w:numPr>
        <w:autoSpaceDE w:val="0"/>
        <w:autoSpaceDN w:val="0"/>
        <w:spacing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Зимняя уборка дворовых территорий.</w:t>
      </w:r>
    </w:p>
    <w:p w:rsidR="00D37DA8" w:rsidRPr="00504FE1" w:rsidRDefault="00D37DA8" w:rsidP="00D37DA8">
      <w:pPr>
        <w:pStyle w:val="ac"/>
        <w:widowControl w:val="0"/>
        <w:numPr>
          <w:ilvl w:val="2"/>
          <w:numId w:val="10"/>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Тротуары, дворовые территории и проезды должны быть очищены собственниками соответствующих </w:t>
      </w:r>
      <w:r w:rsidRPr="00504FE1">
        <w:rPr>
          <w:rFonts w:ascii="Times New Roman" w:eastAsia="Times New Roman" w:hAnsi="Times New Roman"/>
          <w:sz w:val="20"/>
          <w:szCs w:val="20"/>
          <w:lang w:eastAsia="ru-RU"/>
        </w:rPr>
        <w:lastRenderedPageBreak/>
        <w:t>территорий и (или) уполномоченными собственниками помещений в многоквартирных домах организациями, на которые возложена обязанность по уборке территории, от снега и наледи. При возникновении наледи (гололеда) производится обработка реагентами.</w:t>
      </w:r>
    </w:p>
    <w:p w:rsidR="00D37DA8" w:rsidRPr="00504FE1" w:rsidRDefault="00D37DA8" w:rsidP="00D37DA8">
      <w:pPr>
        <w:pStyle w:val="ac"/>
        <w:widowControl w:val="0"/>
        <w:numPr>
          <w:ilvl w:val="3"/>
          <w:numId w:val="10"/>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 Крыши, карнизы, водосточные трубы МКД в зимний период должны своевременно освобождаться от нависшего снега и наледи, представляющих угрозу для жизни и здоровья граждан.</w:t>
      </w:r>
    </w:p>
    <w:p w:rsidR="00D37DA8" w:rsidRPr="00504FE1" w:rsidRDefault="00D37DA8" w:rsidP="00D37DA8">
      <w:pPr>
        <w:pStyle w:val="ac"/>
        <w:widowControl w:val="0"/>
        <w:numPr>
          <w:ilvl w:val="3"/>
          <w:numId w:val="10"/>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Снег, счищаемый с придомовых территорий и внутриквартальных проездов, должен вывозиться для свободного проезда автотранспорта (в том числе машины скорой помощи, пожарные машины и т.п.) и движения пешеходов.</w:t>
      </w:r>
    </w:p>
    <w:p w:rsidR="00D37DA8" w:rsidRPr="00504FE1" w:rsidRDefault="00D37DA8" w:rsidP="00D37DA8">
      <w:pPr>
        <w:pStyle w:val="ac"/>
        <w:widowControl w:val="0"/>
        <w:numPr>
          <w:ilvl w:val="3"/>
          <w:numId w:val="10"/>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 случае временного складирования снежной массы на </w:t>
      </w:r>
      <w:proofErr w:type="spellStart"/>
      <w:r w:rsidRPr="00504FE1">
        <w:rPr>
          <w:rFonts w:ascii="Times New Roman" w:eastAsia="Times New Roman" w:hAnsi="Times New Roman"/>
          <w:sz w:val="20"/>
          <w:szCs w:val="20"/>
          <w:lang w:eastAsia="ru-RU"/>
        </w:rPr>
        <w:t>внутридворовых</w:t>
      </w:r>
      <w:proofErr w:type="spellEnd"/>
      <w:r w:rsidRPr="00504FE1">
        <w:rPr>
          <w:rFonts w:ascii="Times New Roman" w:eastAsia="Times New Roman" w:hAnsi="Times New Roman"/>
          <w:sz w:val="20"/>
          <w:szCs w:val="20"/>
          <w:lang w:eastAsia="ru-RU"/>
        </w:rPr>
        <w:t xml:space="preserve"> территориях необходимо предусматривать отвод талых вод.</w:t>
      </w:r>
    </w:p>
    <w:p w:rsidR="00D37DA8" w:rsidRPr="00504FE1" w:rsidRDefault="00D37DA8" w:rsidP="00D37DA8">
      <w:pPr>
        <w:pStyle w:val="ac"/>
        <w:widowControl w:val="0"/>
        <w:numPr>
          <w:ilvl w:val="3"/>
          <w:numId w:val="10"/>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Не допускается повреждение зеленых насаждений при складировании снега.</w:t>
      </w:r>
    </w:p>
    <w:p w:rsidR="00D37DA8" w:rsidRPr="00504FE1" w:rsidRDefault="00D37DA8" w:rsidP="00D37DA8">
      <w:pPr>
        <w:pStyle w:val="ac"/>
        <w:widowControl w:val="0"/>
        <w:numPr>
          <w:ilvl w:val="3"/>
          <w:numId w:val="10"/>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Участки тротуаров и дворов, покрытые уплотненным снегом, убираются малой снегоуборочной техникой или вручную. Уборка скола должна производиться одновременно со скалыванием или немедленно после него путем вывоза на снежные свалки.</w:t>
      </w:r>
    </w:p>
    <w:p w:rsidR="00D37DA8" w:rsidRPr="00504FE1" w:rsidRDefault="00D37DA8" w:rsidP="00D37DA8">
      <w:pPr>
        <w:pStyle w:val="ac"/>
        <w:widowControl w:val="0"/>
        <w:numPr>
          <w:ilvl w:val="3"/>
          <w:numId w:val="10"/>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Запрещается наличие снежно-ледяных накатов на ступенях при входе в подъезд, крыльце, тротуарах, проезжих частях дворовых территорий и проездов к ним.</w:t>
      </w:r>
    </w:p>
    <w:p w:rsidR="00D37DA8" w:rsidRPr="00504FE1" w:rsidRDefault="00D37DA8" w:rsidP="00D37DA8">
      <w:pPr>
        <w:pStyle w:val="ac"/>
        <w:widowControl w:val="0"/>
        <w:numPr>
          <w:ilvl w:val="3"/>
          <w:numId w:val="10"/>
        </w:numPr>
        <w:autoSpaceDE w:val="0"/>
        <w:autoSpaceDN w:val="0"/>
        <w:spacing w:before="240"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первую очередь обрабатываются тротуары и дворовые переходы с уклонами и спусками и участки с интенсивным пешеходным движением.</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Детские площадки, расположенные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игровое и спортивное оборудование на них, должны:</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соответствовать </w:t>
      </w:r>
      <w:r w:rsidRPr="00504FE1">
        <w:rPr>
          <w:color w:val="FF0000"/>
          <w:sz w:val="20"/>
          <w:szCs w:val="20"/>
        </w:rPr>
        <w:t xml:space="preserve">  </w:t>
      </w:r>
      <w:r w:rsidRPr="00504FE1">
        <w:rPr>
          <w:sz w:val="20"/>
          <w:szCs w:val="20"/>
        </w:rPr>
        <w:t>Правил;</w:t>
      </w:r>
    </w:p>
    <w:p w:rsidR="00D37DA8" w:rsidRPr="00504FE1" w:rsidRDefault="00D37DA8" w:rsidP="00D37DA8">
      <w:pPr>
        <w:widowControl w:val="0"/>
        <w:autoSpaceDE w:val="0"/>
        <w:autoSpaceDN w:val="0"/>
        <w:ind w:firstLine="540"/>
        <w:jc w:val="both"/>
        <w:rPr>
          <w:sz w:val="20"/>
          <w:szCs w:val="20"/>
        </w:rPr>
      </w:pPr>
      <w:r w:rsidRPr="00504FE1">
        <w:rPr>
          <w:sz w:val="20"/>
          <w:szCs w:val="20"/>
        </w:rPr>
        <w:t>- иметь планировку поверхности с засыпкой песком неровностей в летнее время;</w:t>
      </w:r>
    </w:p>
    <w:p w:rsidR="00D37DA8" w:rsidRPr="00504FE1" w:rsidRDefault="00D37DA8" w:rsidP="00D37DA8">
      <w:pPr>
        <w:widowControl w:val="0"/>
        <w:autoSpaceDE w:val="0"/>
        <w:autoSpaceDN w:val="0"/>
        <w:ind w:firstLine="540"/>
        <w:jc w:val="both"/>
        <w:rPr>
          <w:sz w:val="20"/>
          <w:szCs w:val="20"/>
        </w:rPr>
      </w:pPr>
      <w:r w:rsidRPr="00504FE1">
        <w:rPr>
          <w:sz w:val="20"/>
          <w:szCs w:val="20"/>
        </w:rPr>
        <w:t>- регулярно подметаться в утреннее время;</w:t>
      </w:r>
    </w:p>
    <w:p w:rsidR="00D37DA8" w:rsidRPr="00504FE1" w:rsidRDefault="00D37DA8" w:rsidP="00D37DA8">
      <w:pPr>
        <w:widowControl w:val="0"/>
        <w:autoSpaceDE w:val="0"/>
        <w:autoSpaceDN w:val="0"/>
        <w:ind w:firstLine="540"/>
        <w:jc w:val="both"/>
        <w:rPr>
          <w:sz w:val="20"/>
          <w:szCs w:val="20"/>
        </w:rPr>
      </w:pPr>
      <w:r w:rsidRPr="00504FE1">
        <w:rPr>
          <w:sz w:val="20"/>
          <w:szCs w:val="20"/>
        </w:rPr>
        <w:t>- очищаться от снега, и должно производиться его откидывание в сторону при толщине слоя выше 15 см в зимнее время;</w:t>
      </w:r>
    </w:p>
    <w:p w:rsidR="00D37DA8" w:rsidRPr="00504FE1" w:rsidRDefault="00D37DA8" w:rsidP="00D37DA8">
      <w:pPr>
        <w:widowControl w:val="0"/>
        <w:autoSpaceDE w:val="0"/>
        <w:autoSpaceDN w:val="0"/>
        <w:ind w:firstLine="540"/>
        <w:jc w:val="both"/>
        <w:rPr>
          <w:sz w:val="20"/>
          <w:szCs w:val="20"/>
        </w:rPr>
      </w:pPr>
      <w:r w:rsidRPr="00504FE1">
        <w:rPr>
          <w:sz w:val="20"/>
          <w:szCs w:val="20"/>
        </w:rPr>
        <w:t>- быть покрашены; окраску ограждений и строений на площадке необходимо производить два раза в год, а ремонт - по мере необходимости.</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Ответственность за содержание детских площадок, расположенных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обеспечение безопасности на них, возлагается на собственников помещений в многоквартирном доме либо уполномоченных собственниками помещений в многоквартирном доме лиц.</w:t>
      </w:r>
    </w:p>
    <w:p w:rsidR="00D37DA8" w:rsidRPr="00504FE1" w:rsidRDefault="00D37DA8" w:rsidP="00D37DA8">
      <w:pPr>
        <w:pStyle w:val="ac"/>
        <w:widowControl w:val="0"/>
        <w:numPr>
          <w:ilvl w:val="1"/>
          <w:numId w:val="10"/>
        </w:numPr>
        <w:autoSpaceDE w:val="0"/>
        <w:autoSpaceDN w:val="0"/>
        <w:spacing w:after="0" w:line="240" w:lineRule="auto"/>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индивидуальных жилых домов и прилегающих территорий</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Владельцы индивидуальных жилых домов обязаны содержать в порядке земельный участок в пределах землеотвода и обеспечивать надлежащее санитарное состояние прилегающей территории, а именно:</w:t>
      </w:r>
    </w:p>
    <w:p w:rsidR="00D37DA8" w:rsidRPr="00504FE1" w:rsidRDefault="00D37DA8" w:rsidP="00D37DA8">
      <w:pPr>
        <w:widowControl w:val="0"/>
        <w:autoSpaceDE w:val="0"/>
        <w:autoSpaceDN w:val="0"/>
        <w:ind w:firstLine="540"/>
        <w:jc w:val="both"/>
        <w:rPr>
          <w:sz w:val="20"/>
          <w:szCs w:val="20"/>
        </w:rPr>
      </w:pPr>
      <w:r w:rsidRPr="00504FE1">
        <w:rPr>
          <w:sz w:val="20"/>
          <w:szCs w:val="20"/>
        </w:rPr>
        <w:t>- постоянно обеспечивать надлежащее состояние фасадов зданий, заборов и ограждений в соответствии с требованиями настоящих Правил, а также прочих сооружений в пределах землеотвода. Своевременно производить поддерживающий их ремонт и окраску;</w:t>
      </w:r>
    </w:p>
    <w:p w:rsidR="00D37DA8" w:rsidRPr="00504FE1" w:rsidRDefault="00D37DA8" w:rsidP="00D37DA8">
      <w:pPr>
        <w:widowControl w:val="0"/>
        <w:autoSpaceDE w:val="0"/>
        <w:autoSpaceDN w:val="0"/>
        <w:ind w:firstLine="540"/>
        <w:jc w:val="both"/>
        <w:rPr>
          <w:sz w:val="20"/>
          <w:szCs w:val="20"/>
        </w:rPr>
      </w:pPr>
      <w:r w:rsidRPr="00504FE1">
        <w:rPr>
          <w:sz w:val="20"/>
          <w:szCs w:val="20"/>
        </w:rPr>
        <w:t>- производить уборку от мусора, скос сорной растительности;</w:t>
      </w:r>
    </w:p>
    <w:p w:rsidR="00D37DA8" w:rsidRPr="00504FE1" w:rsidRDefault="00D37DA8" w:rsidP="00D37DA8">
      <w:pPr>
        <w:widowControl w:val="0"/>
        <w:autoSpaceDE w:val="0"/>
        <w:autoSpaceDN w:val="0"/>
        <w:ind w:firstLine="540"/>
        <w:jc w:val="both"/>
        <w:rPr>
          <w:sz w:val="20"/>
          <w:szCs w:val="20"/>
        </w:rPr>
      </w:pPr>
      <w:r w:rsidRPr="00504FE1">
        <w:rPr>
          <w:sz w:val="20"/>
          <w:szCs w:val="20"/>
        </w:rPr>
        <w:t>- содержать в порядке зеленые насаждения, проводить санитарную обрезку кустарников и деревьев, поливать их в сухую погоду, не допускать посадок деревьев в охранной зоне газопроводов, кабельных и воздушных линий электропередачи и других инженерных сетей;</w:t>
      </w:r>
    </w:p>
    <w:p w:rsidR="00D37DA8" w:rsidRPr="00504FE1" w:rsidRDefault="00D37DA8" w:rsidP="00D37DA8">
      <w:pPr>
        <w:widowControl w:val="0"/>
        <w:autoSpaceDE w:val="0"/>
        <w:autoSpaceDN w:val="0"/>
        <w:ind w:firstLine="540"/>
        <w:jc w:val="both"/>
        <w:rPr>
          <w:sz w:val="20"/>
          <w:szCs w:val="20"/>
        </w:rPr>
      </w:pPr>
      <w:r w:rsidRPr="00504FE1">
        <w:rPr>
          <w:sz w:val="20"/>
          <w:szCs w:val="20"/>
        </w:rPr>
        <w:t>- очищать канавы и трубы для стока воды, в весенний период обеспечивать проход талых вод;</w:t>
      </w:r>
    </w:p>
    <w:p w:rsidR="00D37DA8" w:rsidRPr="00504FE1" w:rsidRDefault="00D37DA8" w:rsidP="00D37DA8">
      <w:pPr>
        <w:widowControl w:val="0"/>
        <w:autoSpaceDE w:val="0"/>
        <w:autoSpaceDN w:val="0"/>
        <w:ind w:firstLine="540"/>
        <w:jc w:val="both"/>
        <w:rPr>
          <w:sz w:val="20"/>
          <w:szCs w:val="20"/>
        </w:rPr>
      </w:pPr>
      <w:r w:rsidRPr="00504FE1">
        <w:rPr>
          <w:sz w:val="20"/>
          <w:szCs w:val="20"/>
        </w:rPr>
        <w:t>- собирать ТКО только в местах, специально оборудованных в соответствии с санитарными правилами и нормами;</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производить сбор ОПП и нечистот в </w:t>
      </w:r>
      <w:proofErr w:type="spellStart"/>
      <w:r w:rsidRPr="00504FE1">
        <w:rPr>
          <w:sz w:val="20"/>
          <w:szCs w:val="20"/>
        </w:rPr>
        <w:t>неканализованных</w:t>
      </w:r>
      <w:proofErr w:type="spellEnd"/>
      <w:r w:rsidRPr="00504FE1">
        <w:rPr>
          <w:sz w:val="20"/>
          <w:szCs w:val="20"/>
        </w:rPr>
        <w:t xml:space="preserve"> индивидуальных жилых домах в места, специально оборудованные для этих целей в соответствии с санитарными правилами и нормами;</w:t>
      </w:r>
    </w:p>
    <w:p w:rsidR="00D37DA8" w:rsidRPr="00504FE1" w:rsidRDefault="00D37DA8" w:rsidP="00D37DA8">
      <w:pPr>
        <w:widowControl w:val="0"/>
        <w:autoSpaceDE w:val="0"/>
        <w:autoSpaceDN w:val="0"/>
        <w:ind w:firstLine="540"/>
        <w:jc w:val="both"/>
        <w:rPr>
          <w:sz w:val="20"/>
          <w:szCs w:val="20"/>
        </w:rPr>
      </w:pPr>
      <w:r w:rsidRPr="00504FE1">
        <w:rPr>
          <w:sz w:val="20"/>
          <w:szCs w:val="20"/>
        </w:rPr>
        <w:t>- иметь заключенный договор со специализированной организацией, имеющей право на обращение с опасными отходами 4 класса опасности, на обслуживание децентрализованных систем водоотведения (выгребных ям, септиков, локальных очистных сооружений) на территориях, где отсутствует возможность подключения к централизованным сетям канализации;</w:t>
      </w:r>
    </w:p>
    <w:p w:rsidR="00D37DA8" w:rsidRPr="00504FE1" w:rsidRDefault="00D37DA8" w:rsidP="00D37DA8">
      <w:pPr>
        <w:widowControl w:val="0"/>
        <w:autoSpaceDE w:val="0"/>
        <w:autoSpaceDN w:val="0"/>
        <w:ind w:firstLine="540"/>
        <w:jc w:val="both"/>
        <w:rPr>
          <w:sz w:val="20"/>
          <w:szCs w:val="20"/>
        </w:rPr>
      </w:pPr>
      <w:r w:rsidRPr="00504FE1">
        <w:rPr>
          <w:sz w:val="20"/>
          <w:szCs w:val="20"/>
        </w:rPr>
        <w:t>- не допускать сброс ОПП (ТКО) и нечистот за пределы земельного участка, находящегося в собственности или владении на ином праве, на пешеходные дорожки, в ливневую канализацию и дренажные канавы (кюветы), на проезжую часть дорог и территории других домовладений;</w:t>
      </w:r>
    </w:p>
    <w:p w:rsidR="00D37DA8" w:rsidRPr="00504FE1" w:rsidRDefault="00D37DA8" w:rsidP="00D37DA8">
      <w:pPr>
        <w:widowControl w:val="0"/>
        <w:autoSpaceDE w:val="0"/>
        <w:autoSpaceDN w:val="0"/>
        <w:ind w:firstLine="540"/>
        <w:jc w:val="both"/>
        <w:rPr>
          <w:sz w:val="20"/>
          <w:szCs w:val="20"/>
        </w:rPr>
      </w:pPr>
      <w:r w:rsidRPr="00504FE1">
        <w:rPr>
          <w:sz w:val="20"/>
          <w:szCs w:val="20"/>
        </w:rPr>
        <w:t>- иметь на домовладениях номерные знаки с обозначением номеров домов и наименования улиц (проспектов, переулков, проездов);</w:t>
      </w:r>
    </w:p>
    <w:p w:rsidR="00D37DA8" w:rsidRPr="00504FE1" w:rsidRDefault="00D37DA8" w:rsidP="00D37DA8">
      <w:pPr>
        <w:widowControl w:val="0"/>
        <w:autoSpaceDE w:val="0"/>
        <w:autoSpaceDN w:val="0"/>
        <w:ind w:firstLine="540"/>
        <w:jc w:val="both"/>
        <w:rPr>
          <w:sz w:val="20"/>
          <w:szCs w:val="20"/>
        </w:rPr>
      </w:pPr>
      <w:r w:rsidRPr="00504FE1">
        <w:rPr>
          <w:sz w:val="20"/>
          <w:szCs w:val="20"/>
        </w:rPr>
        <w:t xml:space="preserve">- оборудовать в соответствии с санитарными нормами в пределах землеотвода при отсутствии централизованного </w:t>
      </w:r>
      <w:proofErr w:type="spellStart"/>
      <w:r w:rsidRPr="00504FE1">
        <w:rPr>
          <w:sz w:val="20"/>
          <w:szCs w:val="20"/>
        </w:rPr>
        <w:t>канализования</w:t>
      </w:r>
      <w:proofErr w:type="spellEnd"/>
      <w:r w:rsidRPr="00504FE1">
        <w:rPr>
          <w:sz w:val="20"/>
          <w:szCs w:val="20"/>
        </w:rPr>
        <w:t xml:space="preserve"> местную канализацию, помойную яму, туалет, содержать их в чистоте и порядке, регулярно производить их очистку и дезинфекцию;</w:t>
      </w:r>
    </w:p>
    <w:p w:rsidR="00D37DA8" w:rsidRPr="00504FE1" w:rsidRDefault="00D37DA8" w:rsidP="00D37DA8">
      <w:pPr>
        <w:widowControl w:val="0"/>
        <w:autoSpaceDE w:val="0"/>
        <w:autoSpaceDN w:val="0"/>
        <w:ind w:firstLine="540"/>
        <w:jc w:val="both"/>
        <w:rPr>
          <w:sz w:val="20"/>
          <w:szCs w:val="20"/>
        </w:rPr>
      </w:pPr>
      <w:r w:rsidRPr="00504FE1">
        <w:rPr>
          <w:sz w:val="20"/>
          <w:szCs w:val="20"/>
        </w:rPr>
        <w:t>- осуществлять демонтаж сгоревших жилых домов и построек в течение 12 месяцев со дня пожара.</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Запрещается:</w:t>
      </w:r>
    </w:p>
    <w:p w:rsidR="00D37DA8" w:rsidRPr="00504FE1" w:rsidRDefault="00D37DA8" w:rsidP="00D37DA8">
      <w:pPr>
        <w:widowControl w:val="0"/>
        <w:autoSpaceDE w:val="0"/>
        <w:autoSpaceDN w:val="0"/>
        <w:ind w:firstLine="540"/>
        <w:jc w:val="both"/>
        <w:rPr>
          <w:sz w:val="20"/>
          <w:szCs w:val="20"/>
        </w:rPr>
      </w:pPr>
      <w:r w:rsidRPr="00504FE1">
        <w:rPr>
          <w:sz w:val="20"/>
          <w:szCs w:val="20"/>
        </w:rPr>
        <w:t>- хранить ОПП (КГО) на земельном участке, на котором расположен индивидуальный дом, более двух дней;</w:t>
      </w:r>
    </w:p>
    <w:p w:rsidR="00D37DA8" w:rsidRPr="00504FE1" w:rsidRDefault="00D37DA8" w:rsidP="00D37DA8">
      <w:pPr>
        <w:widowControl w:val="0"/>
        <w:autoSpaceDE w:val="0"/>
        <w:autoSpaceDN w:val="0"/>
        <w:ind w:firstLine="540"/>
        <w:jc w:val="both"/>
        <w:rPr>
          <w:sz w:val="20"/>
          <w:szCs w:val="20"/>
        </w:rPr>
      </w:pPr>
      <w:r w:rsidRPr="00504FE1">
        <w:rPr>
          <w:sz w:val="20"/>
          <w:szCs w:val="20"/>
        </w:rPr>
        <w:t>- мыть автомашины на придомовой территории;</w:t>
      </w:r>
    </w:p>
    <w:p w:rsidR="00D37DA8" w:rsidRPr="00504FE1" w:rsidRDefault="00D37DA8" w:rsidP="00D37DA8">
      <w:pPr>
        <w:widowControl w:val="0"/>
        <w:autoSpaceDE w:val="0"/>
        <w:autoSpaceDN w:val="0"/>
        <w:ind w:firstLine="540"/>
        <w:jc w:val="both"/>
        <w:rPr>
          <w:sz w:val="20"/>
          <w:szCs w:val="20"/>
        </w:rPr>
      </w:pPr>
      <w:r w:rsidRPr="00504FE1">
        <w:rPr>
          <w:sz w:val="20"/>
          <w:szCs w:val="20"/>
        </w:rPr>
        <w:t>- самовольное переоборудование балконов и лоджий на прилегающей территории к домовладению (места общего пользования);</w:t>
      </w:r>
    </w:p>
    <w:p w:rsidR="00D37DA8" w:rsidRPr="00504FE1" w:rsidRDefault="00D37DA8" w:rsidP="00D37DA8">
      <w:pPr>
        <w:widowControl w:val="0"/>
        <w:autoSpaceDE w:val="0"/>
        <w:autoSpaceDN w:val="0"/>
        <w:ind w:firstLine="540"/>
        <w:jc w:val="both"/>
        <w:rPr>
          <w:sz w:val="20"/>
          <w:szCs w:val="20"/>
        </w:rPr>
      </w:pPr>
      <w:r w:rsidRPr="00504FE1">
        <w:rPr>
          <w:sz w:val="20"/>
          <w:szCs w:val="20"/>
        </w:rPr>
        <w:t>- выливать во дворы помои, выбрасывать пищевые и другие отходы, мусор и навоз, а также закапывать или сжигать его во дворах;</w:t>
      </w:r>
    </w:p>
    <w:p w:rsidR="00D37DA8" w:rsidRPr="00504FE1" w:rsidRDefault="00D37DA8" w:rsidP="00D37DA8">
      <w:pPr>
        <w:widowControl w:val="0"/>
        <w:autoSpaceDE w:val="0"/>
        <w:autoSpaceDN w:val="0"/>
        <w:ind w:firstLine="540"/>
        <w:jc w:val="both"/>
        <w:rPr>
          <w:sz w:val="20"/>
          <w:szCs w:val="20"/>
        </w:rPr>
      </w:pPr>
      <w:r w:rsidRPr="00504FE1">
        <w:rPr>
          <w:sz w:val="20"/>
          <w:szCs w:val="20"/>
        </w:rPr>
        <w:lastRenderedPageBreak/>
        <w:t>- забрызгивать цоколь зданий, сметать мусор и оставлять его на газонах и обочинах дорог;</w:t>
      </w:r>
    </w:p>
    <w:p w:rsidR="00D37DA8" w:rsidRPr="00504FE1" w:rsidRDefault="00D37DA8" w:rsidP="00D37DA8">
      <w:pPr>
        <w:widowControl w:val="0"/>
        <w:autoSpaceDE w:val="0"/>
        <w:autoSpaceDN w:val="0"/>
        <w:ind w:firstLine="540"/>
        <w:jc w:val="both"/>
        <w:rPr>
          <w:sz w:val="20"/>
          <w:szCs w:val="20"/>
        </w:rPr>
      </w:pPr>
      <w:r w:rsidRPr="00504FE1">
        <w:rPr>
          <w:sz w:val="20"/>
          <w:szCs w:val="20"/>
        </w:rPr>
        <w:t>- загромождать и засорять прилегающие территории к домовладению металлическим ломом, непригодными к передвижению транспортными средствами, автомобильными шинами, строительным и бытовым мусором и другими материалами;</w:t>
      </w:r>
    </w:p>
    <w:p w:rsidR="00D37DA8" w:rsidRPr="00504FE1" w:rsidRDefault="00D37DA8" w:rsidP="00D37DA8">
      <w:pPr>
        <w:widowControl w:val="0"/>
        <w:autoSpaceDE w:val="0"/>
        <w:autoSpaceDN w:val="0"/>
        <w:ind w:firstLine="540"/>
        <w:jc w:val="both"/>
        <w:rPr>
          <w:sz w:val="20"/>
          <w:szCs w:val="20"/>
        </w:rPr>
      </w:pPr>
      <w:r w:rsidRPr="00504FE1">
        <w:rPr>
          <w:sz w:val="20"/>
          <w:szCs w:val="20"/>
        </w:rPr>
        <w:t>- допускать образование травостоя, борщевика более чем 15 см на земельном участке, принадлежащем на праве собственности, аренды или ином праве, и на прилегающих территориях;</w:t>
      </w:r>
    </w:p>
    <w:p w:rsidR="00D37DA8" w:rsidRPr="00504FE1" w:rsidRDefault="00D37DA8" w:rsidP="00D37DA8">
      <w:pPr>
        <w:widowControl w:val="0"/>
        <w:autoSpaceDE w:val="0"/>
        <w:autoSpaceDN w:val="0"/>
        <w:ind w:firstLine="540"/>
        <w:jc w:val="both"/>
        <w:rPr>
          <w:sz w:val="20"/>
          <w:szCs w:val="20"/>
        </w:rPr>
      </w:pPr>
      <w:r w:rsidRPr="00504FE1">
        <w:rPr>
          <w:sz w:val="20"/>
          <w:szCs w:val="20"/>
        </w:rPr>
        <w:t>-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rsidR="00D37DA8" w:rsidRPr="00504FE1" w:rsidRDefault="00D37DA8" w:rsidP="00D37DA8">
      <w:pPr>
        <w:widowControl w:val="0"/>
        <w:autoSpaceDE w:val="0"/>
        <w:autoSpaceDN w:val="0"/>
        <w:ind w:firstLine="540"/>
        <w:jc w:val="both"/>
        <w:rPr>
          <w:sz w:val="20"/>
          <w:szCs w:val="20"/>
        </w:rPr>
      </w:pPr>
      <w:r w:rsidRPr="00504FE1">
        <w:rPr>
          <w:sz w:val="20"/>
          <w:szCs w:val="20"/>
        </w:rPr>
        <w:t>- организация снежных свалок в местах, не отведенных для этих целей;</w:t>
      </w:r>
    </w:p>
    <w:p w:rsidR="00D37DA8" w:rsidRPr="00504FE1" w:rsidRDefault="00D37DA8" w:rsidP="00D37DA8">
      <w:pPr>
        <w:widowControl w:val="0"/>
        <w:autoSpaceDE w:val="0"/>
        <w:autoSpaceDN w:val="0"/>
        <w:ind w:firstLine="540"/>
        <w:jc w:val="both"/>
        <w:rPr>
          <w:sz w:val="20"/>
          <w:szCs w:val="20"/>
        </w:rPr>
      </w:pPr>
      <w:r w:rsidRPr="00504FE1">
        <w:rPr>
          <w:sz w:val="20"/>
          <w:szCs w:val="20"/>
        </w:rPr>
        <w:t>- складировать снег и лед на тротуарах и проезжей части улиц.</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зоне индивидуальной жилой застройки вывоз ТКО и ОПП осуществляется за счет домовладельцев или лиц, проживающих в домах.</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Собственникам </w:t>
      </w:r>
      <w:proofErr w:type="spellStart"/>
      <w:r w:rsidRPr="00504FE1">
        <w:rPr>
          <w:rFonts w:ascii="Times New Roman" w:eastAsia="Times New Roman" w:hAnsi="Times New Roman"/>
          <w:sz w:val="20"/>
          <w:szCs w:val="20"/>
          <w:lang w:eastAsia="ru-RU"/>
        </w:rPr>
        <w:t>неканализованных</w:t>
      </w:r>
      <w:proofErr w:type="spellEnd"/>
      <w:r w:rsidRPr="00504FE1">
        <w:rPr>
          <w:rFonts w:ascii="Times New Roman" w:eastAsia="Times New Roman" w:hAnsi="Times New Roman"/>
          <w:sz w:val="20"/>
          <w:szCs w:val="20"/>
          <w:lang w:eastAsia="ru-RU"/>
        </w:rPr>
        <w:t xml:space="preserve"> домовладений и сооружений, которые расположены на территориях, где отсутствуют централизованные системы водоотведения, запрещается:</w:t>
      </w:r>
    </w:p>
    <w:p w:rsidR="00D37DA8" w:rsidRPr="00504FE1" w:rsidRDefault="00D37DA8" w:rsidP="00D37DA8">
      <w:pPr>
        <w:widowControl w:val="0"/>
        <w:autoSpaceDE w:val="0"/>
        <w:autoSpaceDN w:val="0"/>
        <w:ind w:firstLine="426"/>
        <w:jc w:val="both"/>
        <w:rPr>
          <w:sz w:val="20"/>
          <w:szCs w:val="20"/>
        </w:rPr>
      </w:pPr>
      <w:r w:rsidRPr="00504FE1">
        <w:rPr>
          <w:sz w:val="20"/>
          <w:szCs w:val="20"/>
        </w:rPr>
        <w:t>- не иметь выгребных ям;</w:t>
      </w:r>
    </w:p>
    <w:p w:rsidR="00D37DA8" w:rsidRPr="00504FE1" w:rsidRDefault="00D37DA8" w:rsidP="00D37DA8">
      <w:pPr>
        <w:widowControl w:val="0"/>
        <w:autoSpaceDE w:val="0"/>
        <w:autoSpaceDN w:val="0"/>
        <w:ind w:firstLine="426"/>
        <w:jc w:val="both"/>
        <w:rPr>
          <w:sz w:val="20"/>
          <w:szCs w:val="20"/>
        </w:rPr>
      </w:pPr>
      <w:r w:rsidRPr="00504FE1">
        <w:rPr>
          <w:sz w:val="20"/>
          <w:szCs w:val="20"/>
        </w:rPr>
        <w:t>- осуществлять эксплуатацию выгребных ям, не обеспечивающих водонепроницаемость объекта по причине нарушения целостности конструкций стенок и дна, устройства переливных труб и др.;</w:t>
      </w:r>
    </w:p>
    <w:p w:rsidR="00D37DA8" w:rsidRPr="00504FE1" w:rsidRDefault="00D37DA8" w:rsidP="00D37DA8">
      <w:pPr>
        <w:widowControl w:val="0"/>
        <w:autoSpaceDE w:val="0"/>
        <w:autoSpaceDN w:val="0"/>
        <w:ind w:firstLine="426"/>
        <w:jc w:val="both"/>
        <w:rPr>
          <w:sz w:val="20"/>
          <w:szCs w:val="20"/>
        </w:rPr>
      </w:pPr>
      <w:r w:rsidRPr="00504FE1">
        <w:rPr>
          <w:sz w:val="20"/>
          <w:szCs w:val="20"/>
        </w:rPr>
        <w:t xml:space="preserve">- допускать наполнение выгребных ям нечистотами </w:t>
      </w:r>
      <w:proofErr w:type="gramStart"/>
      <w:r w:rsidRPr="00504FE1">
        <w:rPr>
          <w:sz w:val="20"/>
          <w:szCs w:val="20"/>
        </w:rPr>
        <w:t>выше</w:t>
      </w:r>
      <w:proofErr w:type="gramEnd"/>
      <w:r w:rsidRPr="00504FE1">
        <w:rPr>
          <w:sz w:val="20"/>
          <w:szCs w:val="20"/>
        </w:rPr>
        <w:t xml:space="preserve"> чем 0,35 м от поверхности земли;</w:t>
      </w:r>
    </w:p>
    <w:p w:rsidR="00D37DA8" w:rsidRPr="00504FE1" w:rsidRDefault="00D37DA8" w:rsidP="00D37DA8">
      <w:pPr>
        <w:widowControl w:val="0"/>
        <w:autoSpaceDE w:val="0"/>
        <w:autoSpaceDN w:val="0"/>
        <w:ind w:firstLine="426"/>
        <w:jc w:val="both"/>
        <w:rPr>
          <w:sz w:val="20"/>
          <w:szCs w:val="20"/>
        </w:rPr>
      </w:pPr>
      <w:r w:rsidRPr="00504FE1">
        <w:rPr>
          <w:sz w:val="20"/>
          <w:szCs w:val="20"/>
        </w:rPr>
        <w:t>- не иметь беспрепятственных подъездов специализированной техники для откачки сточных вод из выгребных ям;</w:t>
      </w:r>
    </w:p>
    <w:p w:rsidR="00D37DA8" w:rsidRPr="00504FE1" w:rsidRDefault="00D37DA8" w:rsidP="00D37DA8">
      <w:pPr>
        <w:widowControl w:val="0"/>
        <w:autoSpaceDE w:val="0"/>
        <w:autoSpaceDN w:val="0"/>
        <w:ind w:firstLine="426"/>
        <w:jc w:val="both"/>
        <w:rPr>
          <w:sz w:val="20"/>
          <w:szCs w:val="20"/>
        </w:rPr>
      </w:pPr>
      <w:r w:rsidRPr="00504FE1">
        <w:rPr>
          <w:sz w:val="20"/>
          <w:szCs w:val="20"/>
        </w:rPr>
        <w:t xml:space="preserve">- </w:t>
      </w:r>
      <w:proofErr w:type="gramStart"/>
      <w:r w:rsidRPr="00504FE1">
        <w:rPr>
          <w:sz w:val="20"/>
          <w:szCs w:val="20"/>
        </w:rPr>
        <w:t>захламлять</w:t>
      </w:r>
      <w:proofErr w:type="gramEnd"/>
      <w:r w:rsidRPr="00504FE1">
        <w:rPr>
          <w:sz w:val="20"/>
          <w:szCs w:val="20"/>
        </w:rPr>
        <w:t xml:space="preserve"> прилегающую территорию отходами производства и потребления.</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В зоне застройки индивидуальными жилыми домами собственникам, иным владельцам и пользователям индивидуальных жилых домов запрещается складирование и хранение строительных материалов, угля и дров вне границ землеотвода без письменного уведомления администрации округа, в котором должны быть указаны вид материалов, складирование и хранение которых предполагается, разумный срок хранения (до 1 года), а также обоснование причин невозможности размещения материалов в границах землеотвода под</w:t>
      </w:r>
      <w:proofErr w:type="gramEnd"/>
      <w:r w:rsidRPr="00504FE1">
        <w:rPr>
          <w:rFonts w:ascii="Times New Roman" w:eastAsia="Times New Roman" w:hAnsi="Times New Roman"/>
          <w:sz w:val="20"/>
          <w:szCs w:val="20"/>
          <w:lang w:eastAsia="ru-RU"/>
        </w:rPr>
        <w:t xml:space="preserve"> домовладением.</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случае невозможности установления лиц, осуществивших такое складирование, меры по его ликвидации принимаются администрацией округа.</w:t>
      </w:r>
    </w:p>
    <w:p w:rsidR="00D37DA8" w:rsidRPr="00504FE1" w:rsidRDefault="00D37DA8" w:rsidP="00D37DA8">
      <w:pPr>
        <w:pStyle w:val="ac"/>
        <w:widowControl w:val="0"/>
        <w:numPr>
          <w:ilvl w:val="1"/>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мест погребения.</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мест погребения осуществляется в соответствии с законодательством Российской Федерации о похоронном деле, иными нормативными правовыми актами Российской Федерации, санитарными и экологическими требованиями, Порядком деятельности и содержания кладбищ муниципального образования Орловский муниципальный округ, иными муниципальными правовыми актами.</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Ответственным за содержание, благоустройство и ремонт расположенных на территории кладбища братских и воинских захоронений и могил, находящихся под охраной государства, является организация (учреждение), на балансе которой числятся данные захоронения и могилы, а в случае ее отсутствия - администрация муниципального округа.</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Ответственным за содержание, благоустройство и ремонт расположенных на территории кладбища мест захоронений, (в том числе семейных (родовых) захоронений) и расположенных на данных местах захоронений надмогильных сооружений является лицо, ответственное за захоронение.</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случае если лица, ответственные за захоронение, заключили договор содержания мест захоронения с юридическими лицами, индивидуальными предпринимателями, гражданами, оказывающими такие услуги, ответственным за содержание, благоустройство и ремонт места захоронения является лицо, принявшее на себя данные обязанности по договору.</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территории мест погребения запрещается самовольное занятие участков земли и их использование для устройства могил как непосредственно при осуществлении погребения умершего, так и под будущие захоронения.</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Устанавливаемые надмогильные сооружения не должны иметь частей, выступающих за границы мест захоронения.</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Надмогильные сооружения, установленные за границами мест захоронения, подлежат сносу (демонтажу).</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Установленные гражданами (организациями) надмогильные сооружения являются их собственностью.</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Надписи на надмогильных сооружениях должны соответствовать сведениям </w:t>
      </w:r>
      <w:proofErr w:type="gramStart"/>
      <w:r w:rsidRPr="00504FE1">
        <w:rPr>
          <w:rFonts w:ascii="Times New Roman" w:eastAsia="Times New Roman" w:hAnsi="Times New Roman"/>
          <w:sz w:val="20"/>
          <w:szCs w:val="20"/>
          <w:lang w:eastAsia="ru-RU"/>
        </w:rPr>
        <w:t>о</w:t>
      </w:r>
      <w:proofErr w:type="gramEnd"/>
      <w:r w:rsidRPr="00504FE1">
        <w:rPr>
          <w:rFonts w:ascii="Times New Roman" w:eastAsia="Times New Roman" w:hAnsi="Times New Roman"/>
          <w:sz w:val="20"/>
          <w:szCs w:val="20"/>
          <w:lang w:eastAsia="ru-RU"/>
        </w:rPr>
        <w:t xml:space="preserve"> действительно захороненных в данном месте умерших.</w:t>
      </w:r>
    </w:p>
    <w:p w:rsidR="00D37DA8" w:rsidRPr="00504FE1" w:rsidRDefault="00D37DA8" w:rsidP="00D37DA8">
      <w:pPr>
        <w:pStyle w:val="ac"/>
        <w:widowControl w:val="0"/>
        <w:numPr>
          <w:ilvl w:val="2"/>
          <w:numId w:val="10"/>
        </w:numPr>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территории кладбищ посетителям запрещается:</w:t>
      </w:r>
    </w:p>
    <w:p w:rsidR="00D37DA8" w:rsidRPr="00504FE1" w:rsidRDefault="00D37DA8" w:rsidP="00D37DA8">
      <w:pPr>
        <w:pStyle w:val="ac"/>
        <w:widowControl w:val="0"/>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уничтожать или повреждать надмогильные сооружения;</w:t>
      </w:r>
    </w:p>
    <w:p w:rsidR="00D37DA8" w:rsidRPr="00504FE1" w:rsidRDefault="00D37DA8" w:rsidP="00D37DA8">
      <w:pPr>
        <w:pStyle w:val="ac"/>
        <w:widowControl w:val="0"/>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засорять территорию кладбища, выбрасывать или складировать отходы производства и потребления вне контейнерных площадок или мест, специально определенных администрацией округа;</w:t>
      </w:r>
    </w:p>
    <w:p w:rsidR="00D37DA8" w:rsidRPr="00504FE1" w:rsidRDefault="00D37DA8" w:rsidP="00D37DA8">
      <w:pPr>
        <w:pStyle w:val="ac"/>
        <w:widowControl w:val="0"/>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выгуливать и пасти домашних животных;</w:t>
      </w:r>
    </w:p>
    <w:p w:rsidR="00D37DA8" w:rsidRPr="00504FE1" w:rsidRDefault="00D37DA8" w:rsidP="00D37DA8">
      <w:pPr>
        <w:pStyle w:val="ac"/>
        <w:widowControl w:val="0"/>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разводить костры, резать дерн, снимать плодородный слой;</w:t>
      </w:r>
    </w:p>
    <w:p w:rsidR="00D37DA8" w:rsidRPr="00504FE1" w:rsidRDefault="00D37DA8" w:rsidP="00D37DA8">
      <w:pPr>
        <w:pStyle w:val="ac"/>
        <w:widowControl w:val="0"/>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находиться на территории кладбища после его закрытия.</w:t>
      </w:r>
    </w:p>
    <w:p w:rsidR="00D37DA8" w:rsidRPr="00504FE1" w:rsidRDefault="00D37DA8" w:rsidP="00D37DA8">
      <w:pPr>
        <w:pStyle w:val="ac"/>
        <w:widowControl w:val="0"/>
        <w:numPr>
          <w:ilvl w:val="2"/>
          <w:numId w:val="10"/>
        </w:numPr>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Не допускается осуществлять новые погребения </w:t>
      </w:r>
      <w:proofErr w:type="spellStart"/>
      <w:r w:rsidRPr="00504FE1">
        <w:rPr>
          <w:rFonts w:ascii="Times New Roman" w:eastAsia="Times New Roman" w:hAnsi="Times New Roman"/>
          <w:sz w:val="20"/>
          <w:szCs w:val="20"/>
          <w:lang w:eastAsia="ru-RU"/>
        </w:rPr>
        <w:t>некремированных</w:t>
      </w:r>
      <w:proofErr w:type="spellEnd"/>
      <w:r w:rsidRPr="00504FE1">
        <w:rPr>
          <w:rFonts w:ascii="Times New Roman" w:eastAsia="Times New Roman" w:hAnsi="Times New Roman"/>
          <w:sz w:val="20"/>
          <w:szCs w:val="20"/>
          <w:lang w:eastAsia="ru-RU"/>
        </w:rPr>
        <w:t xml:space="preserve"> останков на сохраняемых в застройке, реконструируемых, реставрируемых кладбищах в случаях отсутствия вокруг них санитарно-защитных зон. Ширина санитарно-защитных зон должна быть не менее 300 м до застроенной территории.</w:t>
      </w:r>
    </w:p>
    <w:p w:rsidR="00D37DA8" w:rsidRPr="00504FE1" w:rsidRDefault="00D37DA8" w:rsidP="00D37DA8">
      <w:pPr>
        <w:pStyle w:val="ac"/>
        <w:widowControl w:val="0"/>
        <w:numPr>
          <w:ilvl w:val="2"/>
          <w:numId w:val="10"/>
        </w:numPr>
        <w:autoSpaceDE w:val="0"/>
        <w:autoSpaceDN w:val="0"/>
        <w:spacing w:before="240"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Использование территории места погребения разрешается по истечении 20 лет с момента его переноса и только под зеленые насаждения. Не разрешается использовать территории ликвидированных кладбищ для строительства зданий и сооружений жилой и производственной среды, транспортных магистралей и дорог.</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 случаях, предусмотренных законом, при ликвидации кладбищ и захоронений, а также их частей, </w:t>
      </w:r>
      <w:r w:rsidRPr="00504FE1">
        <w:rPr>
          <w:rFonts w:ascii="Times New Roman" w:eastAsia="Times New Roman" w:hAnsi="Times New Roman"/>
          <w:sz w:val="20"/>
          <w:szCs w:val="20"/>
          <w:lang w:eastAsia="ru-RU"/>
        </w:rPr>
        <w:lastRenderedPageBreak/>
        <w:t>обнаруженных при проведении строительных работ, необходимо проводить рекультивацию территорий и участков. Использование грунтов с ликвидируемых мест захоронения для строительства не допускается.</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Содержание зеленых насаждений осуществляют:</w:t>
      </w:r>
    </w:p>
    <w:p w:rsidR="00D37DA8" w:rsidRPr="00504FE1" w:rsidRDefault="00D37DA8" w:rsidP="00D37DA8">
      <w:pPr>
        <w:widowControl w:val="0"/>
        <w:autoSpaceDE w:val="0"/>
        <w:autoSpaceDN w:val="0"/>
        <w:ind w:firstLine="426"/>
        <w:jc w:val="both"/>
        <w:rPr>
          <w:sz w:val="20"/>
          <w:szCs w:val="20"/>
        </w:rPr>
      </w:pPr>
      <w:r w:rsidRPr="00504FE1">
        <w:rPr>
          <w:sz w:val="20"/>
          <w:szCs w:val="20"/>
        </w:rPr>
        <w:t>- в границах мест захоронения - лица, ответственные за захоронения (в случае их отсутствия - администрация муниципального округа);</w:t>
      </w:r>
    </w:p>
    <w:p w:rsidR="00D37DA8" w:rsidRPr="00504FE1" w:rsidRDefault="00D37DA8" w:rsidP="00D37DA8">
      <w:pPr>
        <w:widowControl w:val="0"/>
        <w:autoSpaceDE w:val="0"/>
        <w:autoSpaceDN w:val="0"/>
        <w:ind w:firstLine="426"/>
        <w:jc w:val="both"/>
        <w:rPr>
          <w:sz w:val="20"/>
          <w:szCs w:val="20"/>
        </w:rPr>
      </w:pPr>
      <w:r w:rsidRPr="00504FE1">
        <w:rPr>
          <w:sz w:val="20"/>
          <w:szCs w:val="20"/>
        </w:rPr>
        <w:t>- на остальной территории мест погребения - уполномоченное учреждение (организация) в сфере погребения и похоронного дела.</w:t>
      </w:r>
    </w:p>
    <w:p w:rsidR="00D37DA8" w:rsidRPr="00504FE1" w:rsidRDefault="00D37DA8" w:rsidP="00D37DA8">
      <w:pPr>
        <w:pStyle w:val="ac"/>
        <w:widowControl w:val="0"/>
        <w:numPr>
          <w:ilvl w:val="1"/>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Особенности уборки территории в весенне-летний период.</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Период летней уборки устанавливается с 15 апреля по 14 октября. В случае резкого изменения погодных условий сроки проведения летней уборки корректируются администрацией муниципального округа.</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Летняя уборка должна производиться ежедневно два раза в день, включая выходные и праздничные дни, при этом утренняя уборка должна быть завершена до 8-00 и вечерняя - до 18-00.</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Подметание дорожных покрытий улиц и внутриквартальных проездов осуществляется организациями, в ведении которых находятся дороги. Проезжая часть дорог должна быть очищена от загрязнений. Тротуары и расположенные на них остановки должны быть полностью очищены от грунтово-песчаных наносов, различного мусора. Обочины дорог должны быть очищены от крупногабаритного и другого мусора.</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полосе отвода дорог высота травяного покрова не должна превышать 15 см. Запрещено засорение полосы различным мусором.</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Разделительные полосы, выполненные в виде газонов, должны быть очищены от мусора, высота травяного покрова не должна превышать 15 см.</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proofErr w:type="spellStart"/>
      <w:r w:rsidRPr="00504FE1">
        <w:rPr>
          <w:rFonts w:ascii="Times New Roman" w:eastAsia="Times New Roman" w:hAnsi="Times New Roman"/>
          <w:sz w:val="20"/>
          <w:szCs w:val="20"/>
          <w:lang w:eastAsia="ru-RU"/>
        </w:rPr>
        <w:t>Грейдирование</w:t>
      </w:r>
      <w:proofErr w:type="spellEnd"/>
      <w:r w:rsidRPr="00504FE1">
        <w:rPr>
          <w:rFonts w:ascii="Times New Roman" w:eastAsia="Times New Roman" w:hAnsi="Times New Roman"/>
          <w:sz w:val="20"/>
          <w:szCs w:val="20"/>
          <w:lang w:eastAsia="ru-RU"/>
        </w:rPr>
        <w:t xml:space="preserve"> обочин, не отделенных от проезжей части бордюром, производят два раза весной после таяния снега и осенью до наступления заморозков. </w:t>
      </w:r>
      <w:proofErr w:type="spellStart"/>
      <w:r w:rsidRPr="00504FE1">
        <w:rPr>
          <w:rFonts w:ascii="Times New Roman" w:eastAsia="Times New Roman" w:hAnsi="Times New Roman"/>
          <w:sz w:val="20"/>
          <w:szCs w:val="20"/>
          <w:lang w:eastAsia="ru-RU"/>
        </w:rPr>
        <w:t>Грейдирование</w:t>
      </w:r>
      <w:proofErr w:type="spellEnd"/>
      <w:r w:rsidRPr="00504FE1">
        <w:rPr>
          <w:rFonts w:ascii="Times New Roman" w:eastAsia="Times New Roman" w:hAnsi="Times New Roman"/>
          <w:sz w:val="20"/>
          <w:szCs w:val="20"/>
          <w:lang w:eastAsia="ru-RU"/>
        </w:rPr>
        <w:t xml:space="preserve"> обочин летом производят с целью планировки профиля дороги.</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период травостоя, листопада предприятия, организации, учреждения, индивидуальные предприниматели и граждане, ответственные за уборку, обязаны регулярно производить покос травы, вырубку молодой поросли, сгребание опавшей листвы и организовывать их вывоз либо самостоятельно, либо по договору со специализированной организацией. На больших газонах парков, в массивах и группах, удаленных от дорог, листья сгребать и вывозить не рекомендуется.</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Юридические лица, предприниматели и частные домовладельцы на своих земельных участках производят систематическую борьбу с сорной и карантинной растительностью, в том числе растениями, вызывающими аллергическую реакцию у населения. Покос травы должен производиться не менее 1 раза в месяц при достижении травяным покровом высоты 15 см.</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Подметание дворовых территорий, </w:t>
      </w:r>
      <w:proofErr w:type="spellStart"/>
      <w:r w:rsidRPr="00504FE1">
        <w:rPr>
          <w:rFonts w:ascii="Times New Roman" w:eastAsia="Times New Roman" w:hAnsi="Times New Roman"/>
          <w:sz w:val="20"/>
          <w:szCs w:val="20"/>
          <w:lang w:eastAsia="ru-RU"/>
        </w:rPr>
        <w:t>внутридворовых</w:t>
      </w:r>
      <w:proofErr w:type="spellEnd"/>
      <w:r w:rsidRPr="00504FE1">
        <w:rPr>
          <w:rFonts w:ascii="Times New Roman" w:eastAsia="Times New Roman" w:hAnsi="Times New Roman"/>
          <w:sz w:val="20"/>
          <w:szCs w:val="20"/>
          <w:lang w:eastAsia="ru-RU"/>
        </w:rPr>
        <w:t xml:space="preserve"> проездов и тротуаров от снега, пыли и мелкого бытового, крупногабаритного и другого мусора осуществляется управляющими или обслуживающими компаниями.</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Не допускается засорение в процессе уборки различным мусором газонной части.</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Запрещается:</w:t>
      </w:r>
    </w:p>
    <w:p w:rsidR="00D37DA8" w:rsidRPr="00504FE1" w:rsidRDefault="00D37DA8" w:rsidP="00D37DA8">
      <w:pPr>
        <w:widowControl w:val="0"/>
        <w:autoSpaceDE w:val="0"/>
        <w:autoSpaceDN w:val="0"/>
        <w:ind w:firstLine="426"/>
        <w:jc w:val="both"/>
        <w:rPr>
          <w:sz w:val="20"/>
          <w:szCs w:val="20"/>
        </w:rPr>
      </w:pPr>
      <w:r w:rsidRPr="00504FE1">
        <w:rPr>
          <w:sz w:val="20"/>
          <w:szCs w:val="20"/>
        </w:rPr>
        <w:t>- нарушение физическими и юридическими лицами правил уборки территории, установленных настоящими Правилами;</w:t>
      </w:r>
    </w:p>
    <w:p w:rsidR="00D37DA8" w:rsidRPr="00504FE1" w:rsidRDefault="00D37DA8" w:rsidP="00D37DA8">
      <w:pPr>
        <w:widowControl w:val="0"/>
        <w:autoSpaceDE w:val="0"/>
        <w:autoSpaceDN w:val="0"/>
        <w:ind w:firstLine="426"/>
        <w:jc w:val="both"/>
        <w:rPr>
          <w:sz w:val="20"/>
          <w:szCs w:val="20"/>
        </w:rPr>
      </w:pPr>
      <w:r w:rsidRPr="00504FE1">
        <w:rPr>
          <w:sz w:val="20"/>
          <w:szCs w:val="20"/>
        </w:rPr>
        <w:t>- невыполнение и (или) ненадлежащее выполнение физическими и юридическими лицами возложенных разделами 10, 13, 14, настоящих Правил обязанностей по уборке территории;</w:t>
      </w:r>
    </w:p>
    <w:p w:rsidR="00D37DA8" w:rsidRPr="00504FE1" w:rsidRDefault="00D37DA8" w:rsidP="00D37DA8">
      <w:pPr>
        <w:widowControl w:val="0"/>
        <w:autoSpaceDE w:val="0"/>
        <w:autoSpaceDN w:val="0"/>
        <w:ind w:firstLine="426"/>
        <w:jc w:val="both"/>
        <w:rPr>
          <w:sz w:val="20"/>
          <w:szCs w:val="20"/>
        </w:rPr>
      </w:pPr>
      <w:r w:rsidRPr="00504FE1">
        <w:rPr>
          <w:sz w:val="20"/>
          <w:szCs w:val="20"/>
        </w:rPr>
        <w:t>- сжигание мусора, листвы, тары, отходов производства и потребления на прилегающих территориях, в том числе на внутренних территориях предприятий и частных домовладений;</w:t>
      </w:r>
    </w:p>
    <w:p w:rsidR="00D37DA8" w:rsidRPr="00504FE1" w:rsidRDefault="00D37DA8" w:rsidP="00D37DA8">
      <w:pPr>
        <w:widowControl w:val="0"/>
        <w:autoSpaceDE w:val="0"/>
        <w:autoSpaceDN w:val="0"/>
        <w:ind w:firstLine="426"/>
        <w:jc w:val="both"/>
        <w:rPr>
          <w:sz w:val="20"/>
          <w:szCs w:val="20"/>
        </w:rPr>
      </w:pPr>
      <w:r w:rsidRPr="00504FE1">
        <w:rPr>
          <w:sz w:val="20"/>
          <w:szCs w:val="20"/>
        </w:rPr>
        <w:t>- сброс неочищенных вод промышленных и жидких промышленных отходов предприятий и иных хозяйствующих субъектов в водоемы;</w:t>
      </w:r>
    </w:p>
    <w:p w:rsidR="00D37DA8" w:rsidRPr="00504FE1" w:rsidRDefault="00D37DA8" w:rsidP="00D37DA8">
      <w:pPr>
        <w:widowControl w:val="0"/>
        <w:autoSpaceDE w:val="0"/>
        <w:autoSpaceDN w:val="0"/>
        <w:ind w:firstLine="426"/>
        <w:jc w:val="both"/>
        <w:rPr>
          <w:sz w:val="20"/>
          <w:szCs w:val="20"/>
        </w:rPr>
      </w:pPr>
      <w:r w:rsidRPr="00504FE1">
        <w:rPr>
          <w:sz w:val="20"/>
          <w:szCs w:val="20"/>
        </w:rPr>
        <w:t>- сброс неочищенных вод на проезжую часть;</w:t>
      </w:r>
    </w:p>
    <w:p w:rsidR="00D37DA8" w:rsidRPr="00504FE1" w:rsidRDefault="00D37DA8" w:rsidP="00D37DA8">
      <w:pPr>
        <w:widowControl w:val="0"/>
        <w:autoSpaceDE w:val="0"/>
        <w:autoSpaceDN w:val="0"/>
        <w:ind w:firstLine="426"/>
        <w:jc w:val="both"/>
        <w:rPr>
          <w:sz w:val="20"/>
          <w:szCs w:val="20"/>
        </w:rPr>
      </w:pPr>
      <w:r w:rsidRPr="00504FE1">
        <w:rPr>
          <w:sz w:val="20"/>
          <w:szCs w:val="20"/>
        </w:rPr>
        <w:t>- перевозка грунта, мусора, сыпучих, пылящих строительных материалов, грузов, легкой тары, листвы, спила деревьев без покрытия брезентом или другим материалом, исключающим загрязнение дорог;</w:t>
      </w:r>
    </w:p>
    <w:p w:rsidR="00D37DA8" w:rsidRPr="00504FE1" w:rsidRDefault="00D37DA8" w:rsidP="00D37DA8">
      <w:pPr>
        <w:widowControl w:val="0"/>
        <w:autoSpaceDE w:val="0"/>
        <w:autoSpaceDN w:val="0"/>
        <w:ind w:firstLine="426"/>
        <w:jc w:val="both"/>
        <w:rPr>
          <w:sz w:val="20"/>
          <w:szCs w:val="20"/>
        </w:rPr>
      </w:pPr>
      <w:r w:rsidRPr="00504FE1">
        <w:rPr>
          <w:sz w:val="20"/>
          <w:szCs w:val="20"/>
        </w:rPr>
        <w:t xml:space="preserve">- размещение на </w:t>
      </w:r>
      <w:proofErr w:type="spellStart"/>
      <w:r w:rsidRPr="00504FE1">
        <w:rPr>
          <w:sz w:val="20"/>
          <w:szCs w:val="20"/>
        </w:rPr>
        <w:t>внутридворовых</w:t>
      </w:r>
      <w:proofErr w:type="spellEnd"/>
      <w:r w:rsidRPr="00504FE1">
        <w:rPr>
          <w:sz w:val="20"/>
          <w:szCs w:val="20"/>
        </w:rPr>
        <w:t xml:space="preserve"> территориях объектов различного назначения на расстоянии ближе 25 м от здания на газонах, цветниках, детских площадках, в арках зданий и ближе 20 м от окон зданий;</w:t>
      </w:r>
    </w:p>
    <w:p w:rsidR="00D37DA8" w:rsidRPr="00504FE1" w:rsidRDefault="00D37DA8" w:rsidP="00D37DA8">
      <w:pPr>
        <w:widowControl w:val="0"/>
        <w:autoSpaceDE w:val="0"/>
        <w:autoSpaceDN w:val="0"/>
        <w:ind w:firstLine="426"/>
        <w:jc w:val="both"/>
        <w:rPr>
          <w:sz w:val="20"/>
          <w:szCs w:val="20"/>
        </w:rPr>
      </w:pPr>
      <w:r w:rsidRPr="00504FE1">
        <w:rPr>
          <w:sz w:val="20"/>
          <w:szCs w:val="20"/>
        </w:rPr>
        <w:t>- складирование тары, запасов товара, строительных материалов, строительного мусора у объектов с кратковременным сроком эксплуатации, у магазинов, салонов, офисов и иных объектов, а также использование для складирования прилегающей территории, в том числе дворовой территории жилых домов, в которых находятся указанные объекты.</w:t>
      </w:r>
    </w:p>
    <w:p w:rsidR="00D37DA8" w:rsidRPr="00504FE1" w:rsidRDefault="00D37DA8" w:rsidP="00D37DA8">
      <w:pPr>
        <w:pStyle w:val="ac"/>
        <w:widowControl w:val="0"/>
        <w:numPr>
          <w:ilvl w:val="1"/>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Особенности уборки территории в осенне-зимний период.</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Период зимней уборки устанавливается с 15 октября по 14 апреля. В случае резкого изменения погодных условий (снег, мороз) сроки зимней уборки корректируются администрацией муниципального округа.</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Все предприятия, учреждения, организации независимо от их правового статуса и хозяйственной деятельности, предприниматели, в ведении которых находятся здания, сооружения, места с массовым пребыванием людей, а также граждане - владельцы, распорядители или пользователи земельных участков, зданий и сооружений обязаны проводить очистку от снега и льда занимаемых территорий.</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С начала снегопада в первую очередь расчищаются и обрабатываются </w:t>
      </w:r>
      <w:proofErr w:type="spellStart"/>
      <w:r w:rsidRPr="00504FE1">
        <w:rPr>
          <w:rFonts w:ascii="Times New Roman" w:eastAsia="Times New Roman" w:hAnsi="Times New Roman"/>
          <w:sz w:val="20"/>
          <w:szCs w:val="20"/>
          <w:lang w:eastAsia="ru-RU"/>
        </w:rPr>
        <w:t>противогололедными</w:t>
      </w:r>
      <w:proofErr w:type="spellEnd"/>
      <w:r w:rsidRPr="00504FE1">
        <w:rPr>
          <w:rFonts w:ascii="Times New Roman" w:eastAsia="Times New Roman" w:hAnsi="Times New Roman"/>
          <w:sz w:val="20"/>
          <w:szCs w:val="20"/>
          <w:lang w:eastAsia="ru-RU"/>
        </w:rPr>
        <w:t xml:space="preserve"> материалами наиболее опасные для движения транспорта участки улиц - крутые спуски, подъемы, повороты, тормозные площадки на перекрестках улиц и остановки общественного транспорта и так далее. По окончании расчистки и </w:t>
      </w:r>
      <w:proofErr w:type="gramStart"/>
      <w:r w:rsidRPr="00504FE1">
        <w:rPr>
          <w:rFonts w:ascii="Times New Roman" w:eastAsia="Times New Roman" w:hAnsi="Times New Roman"/>
          <w:sz w:val="20"/>
          <w:szCs w:val="20"/>
          <w:lang w:eastAsia="ru-RU"/>
        </w:rPr>
        <w:t>обработки</w:t>
      </w:r>
      <w:proofErr w:type="gramEnd"/>
      <w:r w:rsidRPr="00504FE1">
        <w:rPr>
          <w:rFonts w:ascii="Times New Roman" w:eastAsia="Times New Roman" w:hAnsi="Times New Roman"/>
          <w:sz w:val="20"/>
          <w:szCs w:val="20"/>
          <w:lang w:eastAsia="ru-RU"/>
        </w:rPr>
        <w:t xml:space="preserve"> наиболее опасных для движения транспорта мест необходимо приступить к сплошной расчистке проезжей части.</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proofErr w:type="spellStart"/>
      <w:r w:rsidRPr="00504FE1">
        <w:rPr>
          <w:rFonts w:ascii="Times New Roman" w:eastAsia="Times New Roman" w:hAnsi="Times New Roman"/>
          <w:sz w:val="20"/>
          <w:szCs w:val="20"/>
          <w:lang w:eastAsia="ru-RU"/>
        </w:rPr>
        <w:t>Внутридворовые</w:t>
      </w:r>
      <w:proofErr w:type="spellEnd"/>
      <w:r w:rsidRPr="00504FE1">
        <w:rPr>
          <w:rFonts w:ascii="Times New Roman" w:eastAsia="Times New Roman" w:hAnsi="Times New Roman"/>
          <w:sz w:val="20"/>
          <w:szCs w:val="20"/>
          <w:lang w:eastAsia="ru-RU"/>
        </w:rPr>
        <w:t xml:space="preserve"> тротуары, пешеходные дорожки, проезды и </w:t>
      </w:r>
      <w:proofErr w:type="spellStart"/>
      <w:r w:rsidRPr="00504FE1">
        <w:rPr>
          <w:rFonts w:ascii="Times New Roman" w:eastAsia="Times New Roman" w:hAnsi="Times New Roman"/>
          <w:sz w:val="20"/>
          <w:szCs w:val="20"/>
          <w:lang w:eastAsia="ru-RU"/>
        </w:rPr>
        <w:t>отмостки</w:t>
      </w:r>
      <w:proofErr w:type="spellEnd"/>
      <w:r w:rsidRPr="00504FE1">
        <w:rPr>
          <w:rFonts w:ascii="Times New Roman" w:eastAsia="Times New Roman" w:hAnsi="Times New Roman"/>
          <w:sz w:val="20"/>
          <w:szCs w:val="20"/>
          <w:lang w:eastAsia="ru-RU"/>
        </w:rPr>
        <w:t xml:space="preserve"> должны быть очищены от снега и наледи до состояния, обеспечивающего свободный и безопасный проход граждан. При возникновении наледи (гололеда) производится обработка </w:t>
      </w:r>
      <w:proofErr w:type="spellStart"/>
      <w:r w:rsidRPr="00504FE1">
        <w:rPr>
          <w:rFonts w:ascii="Times New Roman" w:eastAsia="Times New Roman" w:hAnsi="Times New Roman"/>
          <w:sz w:val="20"/>
          <w:szCs w:val="20"/>
          <w:lang w:eastAsia="ru-RU"/>
        </w:rPr>
        <w:t>противогололедными</w:t>
      </w:r>
      <w:proofErr w:type="spellEnd"/>
      <w:r w:rsidRPr="00504FE1">
        <w:rPr>
          <w:rFonts w:ascii="Times New Roman" w:eastAsia="Times New Roman" w:hAnsi="Times New Roman"/>
          <w:sz w:val="20"/>
          <w:szCs w:val="20"/>
          <w:lang w:eastAsia="ru-RU"/>
        </w:rPr>
        <w:t xml:space="preserve"> реагентами. Тротуары необходимо посыпать сухим песком </w:t>
      </w:r>
      <w:r w:rsidRPr="00504FE1">
        <w:rPr>
          <w:rFonts w:ascii="Times New Roman" w:eastAsia="Times New Roman" w:hAnsi="Times New Roman"/>
          <w:sz w:val="20"/>
          <w:szCs w:val="20"/>
          <w:lang w:eastAsia="ru-RU"/>
        </w:rPr>
        <w:lastRenderedPageBreak/>
        <w:t>без хлоридов.</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Снег, счищаемый с дворовых территорий и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w:t>
      </w:r>
      <w:proofErr w:type="spellStart"/>
      <w:r w:rsidRPr="00504FE1">
        <w:rPr>
          <w:rFonts w:ascii="Times New Roman" w:eastAsia="Times New Roman" w:hAnsi="Times New Roman"/>
          <w:sz w:val="20"/>
          <w:szCs w:val="20"/>
          <w:lang w:eastAsia="ru-RU"/>
        </w:rPr>
        <w:t>внутридворовых</w:t>
      </w:r>
      <w:proofErr w:type="spellEnd"/>
      <w:r w:rsidRPr="00504FE1">
        <w:rPr>
          <w:rFonts w:ascii="Times New Roman" w:eastAsia="Times New Roman" w:hAnsi="Times New Roman"/>
          <w:sz w:val="20"/>
          <w:szCs w:val="20"/>
          <w:lang w:eastAsia="ru-RU"/>
        </w:rPr>
        <w:t xml:space="preserve"> территориях должно предусматривать отвод талых вод.</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Снегоуборочные работы (механизированное подметание и ручная зачистка) начинаются сразу по окончании снегопада. При длительных интенсивных снегопадах циклы снегоуборки и обработки </w:t>
      </w:r>
      <w:proofErr w:type="spellStart"/>
      <w:r w:rsidRPr="00504FE1">
        <w:rPr>
          <w:rFonts w:ascii="Times New Roman" w:eastAsia="Times New Roman" w:hAnsi="Times New Roman"/>
          <w:sz w:val="20"/>
          <w:szCs w:val="20"/>
          <w:lang w:eastAsia="ru-RU"/>
        </w:rPr>
        <w:t>противогололедными</w:t>
      </w:r>
      <w:proofErr w:type="spellEnd"/>
      <w:r w:rsidRPr="00504FE1">
        <w:rPr>
          <w:rFonts w:ascii="Times New Roman" w:eastAsia="Times New Roman" w:hAnsi="Times New Roman"/>
          <w:sz w:val="20"/>
          <w:szCs w:val="20"/>
          <w:lang w:eastAsia="ru-RU"/>
        </w:rPr>
        <w:t xml:space="preserve"> материалами должны повторяться после каждых 5 см свежевыпавшего снега.</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Организации, в ведении которых находится жилой фонд, арендаторы, собственники зданий, граждане, имеющие в собственности индивидуальный жилой фонд, обязаны производить регулярное удаление сосулек, льда и снега с кровель, козырьков (карнизов), балконов, лоджий, эркеров, водосточных труб, выступающих конструкций зданий.</w:t>
      </w:r>
      <w:proofErr w:type="gramEnd"/>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Очистка кровель, козырьков (карнизов), балконов, лоджий, эркеров, водосточных труб, выступающих конструкций зданий от снега, сосулек и наледи производится незамедлительно по мере их образования, не допускается его накопления более 10 см.</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Очистка крыш зданий от снега и наледи со сбросом на тротуары допускается только в светлое время суток.</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Снег, сброшенный с крыш, следует немедленно вывозить.</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Крыши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Мероприятия по подготовке уборочной техники к работе в зимний период проводятся организациями, ответственными за уборку соответствующей территории, в срок до 1 октября текущего года, также в срок до 1 октября данные организации обязаны обеспечить завоз, заготовку и складирование необходимого количества </w:t>
      </w:r>
      <w:proofErr w:type="spellStart"/>
      <w:r w:rsidRPr="00504FE1">
        <w:rPr>
          <w:rFonts w:ascii="Times New Roman" w:eastAsia="Times New Roman" w:hAnsi="Times New Roman"/>
          <w:sz w:val="20"/>
          <w:szCs w:val="20"/>
          <w:lang w:eastAsia="ru-RU"/>
        </w:rPr>
        <w:t>противогололедных</w:t>
      </w:r>
      <w:proofErr w:type="spellEnd"/>
      <w:r w:rsidRPr="00504FE1">
        <w:rPr>
          <w:rFonts w:ascii="Times New Roman" w:eastAsia="Times New Roman" w:hAnsi="Times New Roman"/>
          <w:sz w:val="20"/>
          <w:szCs w:val="20"/>
          <w:lang w:eastAsia="ru-RU"/>
        </w:rPr>
        <w:t xml:space="preserve"> материалов.</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 наступлением весны все юридические и физические лица, ответственные за закрепленные территории, обязаны организовать:</w:t>
      </w:r>
    </w:p>
    <w:p w:rsidR="00D37DA8" w:rsidRPr="00504FE1" w:rsidRDefault="00D37DA8" w:rsidP="00D37DA8">
      <w:pPr>
        <w:widowControl w:val="0"/>
        <w:autoSpaceDE w:val="0"/>
        <w:autoSpaceDN w:val="0"/>
        <w:ind w:firstLine="426"/>
        <w:jc w:val="both"/>
        <w:rPr>
          <w:sz w:val="20"/>
          <w:szCs w:val="20"/>
        </w:rPr>
      </w:pPr>
      <w:r w:rsidRPr="00504FE1">
        <w:rPr>
          <w:sz w:val="20"/>
          <w:szCs w:val="20"/>
        </w:rPr>
        <w:t>- расчистку канав для обеспечения отвода воды в местах, где это требуется для нормального отвода талых вод;</w:t>
      </w:r>
    </w:p>
    <w:p w:rsidR="00D37DA8" w:rsidRPr="00504FE1" w:rsidRDefault="00D37DA8" w:rsidP="00D37DA8">
      <w:pPr>
        <w:widowControl w:val="0"/>
        <w:autoSpaceDE w:val="0"/>
        <w:autoSpaceDN w:val="0"/>
        <w:ind w:firstLine="426"/>
        <w:jc w:val="both"/>
        <w:rPr>
          <w:sz w:val="20"/>
          <w:szCs w:val="20"/>
        </w:rPr>
      </w:pPr>
      <w:r w:rsidRPr="00504FE1">
        <w:rPr>
          <w:sz w:val="20"/>
          <w:szCs w:val="20"/>
        </w:rPr>
        <w:t>- систематический сгон талой воды к люкам и приемным колодцам ливневой сети;</w:t>
      </w:r>
    </w:p>
    <w:p w:rsidR="00D37DA8" w:rsidRPr="00504FE1" w:rsidRDefault="00D37DA8" w:rsidP="00D37DA8">
      <w:pPr>
        <w:widowControl w:val="0"/>
        <w:autoSpaceDE w:val="0"/>
        <w:autoSpaceDN w:val="0"/>
        <w:ind w:firstLine="426"/>
        <w:jc w:val="both"/>
        <w:rPr>
          <w:sz w:val="20"/>
          <w:szCs w:val="20"/>
        </w:rPr>
      </w:pPr>
      <w:r w:rsidRPr="00504FE1">
        <w:rPr>
          <w:sz w:val="20"/>
          <w:szCs w:val="20"/>
        </w:rPr>
        <w:t>- общую очистку дворовых территорий после окончания таяния снега, собирание и удаление мусора, оставшегося снега и льда.</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Запрещается:</w:t>
      </w:r>
    </w:p>
    <w:p w:rsidR="00D37DA8" w:rsidRPr="00504FE1" w:rsidRDefault="00D37DA8" w:rsidP="00D37DA8">
      <w:pPr>
        <w:widowControl w:val="0"/>
        <w:autoSpaceDE w:val="0"/>
        <w:autoSpaceDN w:val="0"/>
        <w:ind w:firstLine="426"/>
        <w:jc w:val="both"/>
        <w:rPr>
          <w:sz w:val="20"/>
          <w:szCs w:val="20"/>
        </w:rPr>
      </w:pPr>
      <w:r w:rsidRPr="00504FE1">
        <w:rPr>
          <w:sz w:val="20"/>
          <w:szCs w:val="20"/>
        </w:rPr>
        <w:t>- нарушение организациями, ответственными за уборку территории в зимний период, настоящих Правил;</w:t>
      </w:r>
    </w:p>
    <w:p w:rsidR="00D37DA8" w:rsidRPr="00504FE1" w:rsidRDefault="00D37DA8" w:rsidP="00D37DA8">
      <w:pPr>
        <w:widowControl w:val="0"/>
        <w:autoSpaceDE w:val="0"/>
        <w:autoSpaceDN w:val="0"/>
        <w:ind w:firstLine="426"/>
        <w:jc w:val="both"/>
        <w:rPr>
          <w:sz w:val="20"/>
          <w:szCs w:val="20"/>
        </w:rPr>
      </w:pPr>
      <w:r w:rsidRPr="00504FE1">
        <w:rPr>
          <w:sz w:val="20"/>
          <w:szCs w:val="20"/>
        </w:rPr>
        <w:t>- укладка снега и сосулек, сброшенных с крыш, в валы и кучи;</w:t>
      </w:r>
    </w:p>
    <w:p w:rsidR="00D37DA8" w:rsidRPr="00504FE1" w:rsidRDefault="00D37DA8" w:rsidP="00D37DA8">
      <w:pPr>
        <w:widowControl w:val="0"/>
        <w:autoSpaceDE w:val="0"/>
        <w:autoSpaceDN w:val="0"/>
        <w:ind w:firstLine="426"/>
        <w:jc w:val="both"/>
        <w:rPr>
          <w:sz w:val="20"/>
          <w:szCs w:val="20"/>
        </w:rPr>
      </w:pPr>
      <w:r w:rsidRPr="00504FE1">
        <w:rPr>
          <w:sz w:val="20"/>
          <w:szCs w:val="20"/>
        </w:rPr>
        <w:t>- выдвигать или перемещать на проезжую часть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 автомобильных парковок, стоянок;</w:t>
      </w:r>
    </w:p>
    <w:p w:rsidR="00D37DA8" w:rsidRPr="00504FE1" w:rsidRDefault="00D37DA8" w:rsidP="00D37DA8">
      <w:pPr>
        <w:widowControl w:val="0"/>
        <w:autoSpaceDE w:val="0"/>
        <w:autoSpaceDN w:val="0"/>
        <w:ind w:firstLine="426"/>
        <w:jc w:val="both"/>
        <w:rPr>
          <w:sz w:val="20"/>
          <w:szCs w:val="20"/>
        </w:rPr>
      </w:pPr>
      <w:r w:rsidRPr="00504FE1">
        <w:rPr>
          <w:sz w:val="20"/>
          <w:szCs w:val="20"/>
        </w:rPr>
        <w:t xml:space="preserve">- применение пищевой, технической, других солей и жидкого хлористого кальция в качестве </w:t>
      </w:r>
      <w:proofErr w:type="spellStart"/>
      <w:r w:rsidRPr="00504FE1">
        <w:rPr>
          <w:sz w:val="20"/>
          <w:szCs w:val="20"/>
        </w:rPr>
        <w:t>противогололедного</w:t>
      </w:r>
      <w:proofErr w:type="spellEnd"/>
      <w:r w:rsidRPr="00504FE1">
        <w:rPr>
          <w:sz w:val="20"/>
          <w:szCs w:val="20"/>
        </w:rPr>
        <w:t xml:space="preserve"> реагента на искусственных сооружениях, тротуарах, посадочных площадках остановок пассажирского транспорта, в парках, скверах, дворах и прочих пешеходных и озелененных зонах;</w:t>
      </w:r>
    </w:p>
    <w:p w:rsidR="00D37DA8" w:rsidRPr="00504FE1" w:rsidRDefault="00D37DA8" w:rsidP="00D37DA8">
      <w:pPr>
        <w:widowControl w:val="0"/>
        <w:autoSpaceDE w:val="0"/>
        <w:autoSpaceDN w:val="0"/>
        <w:ind w:firstLine="426"/>
        <w:jc w:val="both"/>
        <w:rPr>
          <w:sz w:val="20"/>
          <w:szCs w:val="20"/>
        </w:rPr>
      </w:pPr>
      <w:r w:rsidRPr="00504FE1">
        <w:rPr>
          <w:sz w:val="20"/>
          <w:szCs w:val="20"/>
        </w:rPr>
        <w:t>-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D37DA8" w:rsidRPr="00504FE1" w:rsidRDefault="00D37DA8" w:rsidP="00D37DA8">
      <w:pPr>
        <w:widowControl w:val="0"/>
        <w:autoSpaceDE w:val="0"/>
        <w:autoSpaceDN w:val="0"/>
        <w:ind w:firstLine="426"/>
        <w:jc w:val="both"/>
        <w:rPr>
          <w:sz w:val="20"/>
          <w:szCs w:val="20"/>
        </w:rPr>
      </w:pPr>
      <w:r w:rsidRPr="00504FE1">
        <w:rPr>
          <w:sz w:val="20"/>
          <w:szCs w:val="20"/>
        </w:rPr>
        <w:t>- вывоз и сброс снежно-ледяных образований и снега в бассейны рек;</w:t>
      </w:r>
    </w:p>
    <w:p w:rsidR="00D37DA8" w:rsidRPr="00504FE1" w:rsidRDefault="00D37DA8" w:rsidP="00D37DA8">
      <w:pPr>
        <w:widowControl w:val="0"/>
        <w:autoSpaceDE w:val="0"/>
        <w:autoSpaceDN w:val="0"/>
        <w:ind w:firstLine="426"/>
        <w:jc w:val="both"/>
        <w:rPr>
          <w:sz w:val="20"/>
          <w:szCs w:val="20"/>
        </w:rPr>
      </w:pPr>
      <w:r w:rsidRPr="00504FE1">
        <w:rPr>
          <w:sz w:val="20"/>
          <w:szCs w:val="20"/>
        </w:rPr>
        <w:t>- вывоз и сброс снега, уплотненного снега и снежно-ледяных образований в не установленных для этой цели местах.</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При уборке улиц, проездов, площадей после прохождения снегоочистительной техники необходимо обеспечить уборку и расчистку въездов, пешеходных переходов, заездных </w:t>
      </w:r>
      <w:proofErr w:type="gramStart"/>
      <w:r w:rsidRPr="00504FE1">
        <w:rPr>
          <w:rFonts w:ascii="Times New Roman" w:eastAsia="Times New Roman" w:hAnsi="Times New Roman"/>
          <w:sz w:val="20"/>
          <w:szCs w:val="20"/>
          <w:lang w:eastAsia="ru-RU"/>
        </w:rPr>
        <w:t>карманов</w:t>
      </w:r>
      <w:proofErr w:type="gramEnd"/>
      <w:r w:rsidRPr="00504FE1">
        <w:rPr>
          <w:rFonts w:ascii="Times New Roman" w:eastAsia="Times New Roman" w:hAnsi="Times New Roman"/>
          <w:sz w:val="20"/>
          <w:szCs w:val="20"/>
          <w:lang w:eastAsia="ru-RU"/>
        </w:rPr>
        <w:t xml:space="preserve"> как со стороны строений, так и с противоположной стороны проезда, если там нет других строений.</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случае получения предупреждения об угрозе возникновения массового гололеда обработка проезжей части дорог, мостовых сооружений производится до начала выпадения осадков.</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504FE1">
        <w:rPr>
          <w:rFonts w:ascii="Times New Roman" w:eastAsia="Times New Roman" w:hAnsi="Times New Roman"/>
          <w:sz w:val="20"/>
          <w:szCs w:val="20"/>
          <w:lang w:eastAsia="ru-RU"/>
        </w:rPr>
        <w:t>противогололедными</w:t>
      </w:r>
      <w:proofErr w:type="spellEnd"/>
      <w:r w:rsidRPr="00504FE1">
        <w:rPr>
          <w:rFonts w:ascii="Times New Roman" w:eastAsia="Times New Roman" w:hAnsi="Times New Roman"/>
          <w:sz w:val="20"/>
          <w:szCs w:val="20"/>
          <w:lang w:eastAsia="ru-RU"/>
        </w:rPr>
        <w:t xml:space="preserve"> материалами.</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Время, необходимое на сплошную обработку </w:t>
      </w:r>
      <w:proofErr w:type="spellStart"/>
      <w:r w:rsidRPr="00504FE1">
        <w:rPr>
          <w:rFonts w:ascii="Times New Roman" w:eastAsia="Times New Roman" w:hAnsi="Times New Roman"/>
          <w:sz w:val="20"/>
          <w:szCs w:val="20"/>
          <w:lang w:eastAsia="ru-RU"/>
        </w:rPr>
        <w:t>противогололедными</w:t>
      </w:r>
      <w:proofErr w:type="spellEnd"/>
      <w:r w:rsidRPr="00504FE1">
        <w:rPr>
          <w:rFonts w:ascii="Times New Roman" w:eastAsia="Times New Roman" w:hAnsi="Times New Roman"/>
          <w:sz w:val="20"/>
          <w:szCs w:val="20"/>
          <w:lang w:eastAsia="ru-RU"/>
        </w:rPr>
        <w:t xml:space="preserve"> реагентами всей территории, обслуживаемой специализированным предприятием, не должно превышать шести часов с момента начала снегопада.</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Проезжая часть и тротуары мостов и путепроводов посыпаются только песком. В исключительных случаях разрешается применение технической соли на дорогах и тротуарах с интенсивным движением транспорта и пешеходов.</w:t>
      </w:r>
    </w:p>
    <w:p w:rsidR="00D37DA8" w:rsidRPr="00504FE1" w:rsidRDefault="00D37DA8" w:rsidP="00D37DA8">
      <w:pPr>
        <w:pStyle w:val="ac"/>
        <w:widowControl w:val="0"/>
        <w:numPr>
          <w:ilvl w:val="2"/>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Формирование снежных валов:</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Сгребание снега с проезжих частей улиц производится механизированным способом специализированными предприятиями. Сгребание производят в полосе движения, составляющей 80 процентов от ширины проезжей части.</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сгребании снега необходимо выполнять работы по формированию снежных валов и куч, расчистке проходов в валах снега на остановках пассажирского транспорта, в местах наземных пешеходных переходов, въездов на дворовые территории.</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Формирование снежных валов производится механизированным способом предприятиями с целью последующего удаления снега с проезда. Вал снега должен быть уложен с таким расчетом, чтобы в основании он был не шире 1,5 м и давал возможность нормального движения общественного транспорта.</w:t>
      </w:r>
    </w:p>
    <w:p w:rsidR="00D37DA8" w:rsidRPr="00504FE1" w:rsidRDefault="00D37DA8" w:rsidP="00D37DA8">
      <w:pPr>
        <w:widowControl w:val="0"/>
        <w:autoSpaceDE w:val="0"/>
        <w:autoSpaceDN w:val="0"/>
        <w:ind w:firstLine="426"/>
        <w:jc w:val="both"/>
        <w:rPr>
          <w:sz w:val="20"/>
          <w:szCs w:val="20"/>
        </w:rPr>
      </w:pPr>
      <w:r w:rsidRPr="00504FE1">
        <w:rPr>
          <w:sz w:val="20"/>
          <w:szCs w:val="20"/>
        </w:rPr>
        <w:lastRenderedPageBreak/>
        <w:t>Запрещено формирование снежных валов:</w:t>
      </w:r>
    </w:p>
    <w:p w:rsidR="00D37DA8" w:rsidRPr="00504FE1" w:rsidRDefault="00D37DA8" w:rsidP="00D37DA8">
      <w:pPr>
        <w:widowControl w:val="0"/>
        <w:autoSpaceDE w:val="0"/>
        <w:autoSpaceDN w:val="0"/>
        <w:ind w:firstLine="426"/>
        <w:jc w:val="both"/>
        <w:rPr>
          <w:sz w:val="20"/>
          <w:szCs w:val="20"/>
        </w:rPr>
      </w:pPr>
      <w:r w:rsidRPr="00504FE1">
        <w:rPr>
          <w:sz w:val="20"/>
          <w:szCs w:val="20"/>
        </w:rPr>
        <w:t>- на пересечениях всех дорог и улиц и проездов в одном уровне и вблизи железнодорожных переездов в зоне треугольника видимости;</w:t>
      </w:r>
    </w:p>
    <w:p w:rsidR="00D37DA8" w:rsidRPr="00504FE1" w:rsidRDefault="00D37DA8" w:rsidP="00D37DA8">
      <w:pPr>
        <w:widowControl w:val="0"/>
        <w:autoSpaceDE w:val="0"/>
        <w:autoSpaceDN w:val="0"/>
        <w:ind w:firstLine="426"/>
        <w:jc w:val="both"/>
        <w:rPr>
          <w:sz w:val="20"/>
          <w:szCs w:val="20"/>
        </w:rPr>
      </w:pPr>
      <w:r w:rsidRPr="00504FE1">
        <w:rPr>
          <w:sz w:val="20"/>
          <w:szCs w:val="20"/>
        </w:rPr>
        <w:t>- ближе 5 м от пешеходного перехода;</w:t>
      </w:r>
    </w:p>
    <w:p w:rsidR="00D37DA8" w:rsidRPr="00504FE1" w:rsidRDefault="00D37DA8" w:rsidP="00D37DA8">
      <w:pPr>
        <w:widowControl w:val="0"/>
        <w:autoSpaceDE w:val="0"/>
        <w:autoSpaceDN w:val="0"/>
        <w:ind w:firstLine="426"/>
        <w:jc w:val="both"/>
        <w:rPr>
          <w:sz w:val="20"/>
          <w:szCs w:val="20"/>
        </w:rPr>
      </w:pPr>
      <w:r w:rsidRPr="00504FE1">
        <w:rPr>
          <w:sz w:val="20"/>
          <w:szCs w:val="20"/>
        </w:rPr>
        <w:t>- ближе 20 м от остановочного пункта общественного транспорта;</w:t>
      </w:r>
    </w:p>
    <w:p w:rsidR="00D37DA8" w:rsidRPr="00504FE1" w:rsidRDefault="00D37DA8" w:rsidP="00D37DA8">
      <w:pPr>
        <w:widowControl w:val="0"/>
        <w:autoSpaceDE w:val="0"/>
        <w:autoSpaceDN w:val="0"/>
        <w:ind w:firstLine="426"/>
        <w:jc w:val="both"/>
        <w:rPr>
          <w:sz w:val="20"/>
          <w:szCs w:val="20"/>
        </w:rPr>
      </w:pPr>
      <w:r w:rsidRPr="00504FE1">
        <w:rPr>
          <w:sz w:val="20"/>
          <w:szCs w:val="20"/>
        </w:rPr>
        <w:t>- на участках дорог, оборудованных транспортными ограждениями или повышенным бордюром;</w:t>
      </w:r>
    </w:p>
    <w:p w:rsidR="00D37DA8" w:rsidRPr="00504FE1" w:rsidRDefault="00D37DA8" w:rsidP="00D37DA8">
      <w:pPr>
        <w:widowControl w:val="0"/>
        <w:autoSpaceDE w:val="0"/>
        <w:autoSpaceDN w:val="0"/>
        <w:ind w:firstLine="426"/>
        <w:jc w:val="both"/>
        <w:rPr>
          <w:sz w:val="20"/>
          <w:szCs w:val="20"/>
        </w:rPr>
      </w:pPr>
      <w:r w:rsidRPr="00504FE1">
        <w:rPr>
          <w:sz w:val="20"/>
          <w:szCs w:val="20"/>
        </w:rPr>
        <w:t>- на тротуарах.</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 валах снега на остановках пассажирского транспорта и в местах наземных пешеходных переходов должны быть сделаны разрывы:</w:t>
      </w:r>
    </w:p>
    <w:p w:rsidR="00D37DA8" w:rsidRPr="00504FE1" w:rsidRDefault="00D37DA8" w:rsidP="00D37DA8">
      <w:pPr>
        <w:widowControl w:val="0"/>
        <w:autoSpaceDE w:val="0"/>
        <w:autoSpaceDN w:val="0"/>
        <w:ind w:firstLine="426"/>
        <w:jc w:val="both"/>
        <w:rPr>
          <w:sz w:val="20"/>
          <w:szCs w:val="20"/>
        </w:rPr>
      </w:pPr>
      <w:r w:rsidRPr="00504FE1">
        <w:rPr>
          <w:sz w:val="20"/>
          <w:szCs w:val="20"/>
        </w:rPr>
        <w:t>- на остановках общественного транспорта - до 40 м;</w:t>
      </w:r>
    </w:p>
    <w:p w:rsidR="00D37DA8" w:rsidRPr="00504FE1" w:rsidRDefault="00D37DA8" w:rsidP="00D37DA8">
      <w:pPr>
        <w:widowControl w:val="0"/>
        <w:autoSpaceDE w:val="0"/>
        <w:autoSpaceDN w:val="0"/>
        <w:ind w:firstLine="426"/>
        <w:jc w:val="both"/>
        <w:rPr>
          <w:sz w:val="20"/>
          <w:szCs w:val="20"/>
        </w:rPr>
      </w:pPr>
      <w:r w:rsidRPr="00504FE1">
        <w:rPr>
          <w:sz w:val="20"/>
          <w:szCs w:val="20"/>
        </w:rPr>
        <w:t>- на переходах, имеющих разметку, - на ширину разметки, не имеющих разметки, - не менее 5 м.</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Устройство разрывов в валах снега перед въездами во внутриквартальные проезды и к социальным объектам должно выполняться в первую очередь после выполнения механизированного подметания проезжей части по окончании очередного снегопада.</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После окончания снегопада снег с проезжей части должен быть сформирован в виде снежных валов.</w:t>
      </w:r>
    </w:p>
    <w:p w:rsidR="00D37DA8" w:rsidRPr="00504FE1" w:rsidRDefault="00D37DA8" w:rsidP="00D37DA8">
      <w:pPr>
        <w:pStyle w:val="ac"/>
        <w:widowControl w:val="0"/>
        <w:numPr>
          <w:ilvl w:val="3"/>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Снег, сдвигаемый в процессе снегоуборочных работ с проезжей части дорог на обочины, должен быть перемещен с обочин на откосы насыпи либо перекинут ротором в полосу отвода, а при невозможности выполнения названных операций - вывезен на специально отведенные места отвала снега.</w:t>
      </w:r>
    </w:p>
    <w:p w:rsidR="00D37DA8" w:rsidRPr="00504FE1" w:rsidRDefault="00D37DA8" w:rsidP="00D37DA8">
      <w:pPr>
        <w:widowControl w:val="0"/>
        <w:autoSpaceDE w:val="0"/>
        <w:autoSpaceDN w:val="0"/>
        <w:outlineLvl w:val="1"/>
        <w:rPr>
          <w:b/>
          <w:sz w:val="20"/>
          <w:szCs w:val="20"/>
        </w:rPr>
      </w:pPr>
      <w:bookmarkStart w:id="8" w:name="P831"/>
      <w:bookmarkEnd w:id="8"/>
    </w:p>
    <w:p w:rsidR="00D37DA8" w:rsidRPr="00504FE1" w:rsidRDefault="00D37DA8" w:rsidP="00D37DA8">
      <w:pPr>
        <w:pStyle w:val="ac"/>
        <w:widowControl w:val="0"/>
        <w:numPr>
          <w:ilvl w:val="0"/>
          <w:numId w:val="10"/>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 xml:space="preserve"> Организация стоков дождевых, талых, поливомоечных, дренажных вод</w:t>
      </w:r>
    </w:p>
    <w:p w:rsidR="00D37DA8" w:rsidRPr="00504FE1" w:rsidRDefault="00D37DA8" w:rsidP="00D37DA8">
      <w:pPr>
        <w:pStyle w:val="ac"/>
        <w:widowControl w:val="0"/>
        <w:autoSpaceDE w:val="0"/>
        <w:autoSpaceDN w:val="0"/>
        <w:spacing w:after="0" w:line="240" w:lineRule="auto"/>
        <w:ind w:left="360"/>
        <w:outlineLvl w:val="1"/>
        <w:rPr>
          <w:rFonts w:ascii="Times New Roman" w:eastAsia="Times New Roman" w:hAnsi="Times New Roman"/>
          <w:b/>
          <w:sz w:val="20"/>
          <w:szCs w:val="20"/>
          <w:lang w:eastAsia="ru-RU"/>
        </w:rPr>
      </w:pPr>
    </w:p>
    <w:p w:rsidR="00D37DA8" w:rsidRPr="00504FE1" w:rsidRDefault="00D37DA8" w:rsidP="00D37DA8">
      <w:pPr>
        <w:pStyle w:val="ac"/>
        <w:widowControl w:val="0"/>
        <w:numPr>
          <w:ilvl w:val="1"/>
          <w:numId w:val="10"/>
        </w:numPr>
        <w:autoSpaceDE w:val="0"/>
        <w:autoSpaceDN w:val="0"/>
        <w:spacing w:after="0" w:line="240" w:lineRule="auto"/>
        <w:ind w:left="0" w:firstLine="540"/>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 При проектировании стока поверхностных (дождевых и талых), поливомоечных, дренажных сточных вод следует руководствоваться сводом правил "СНиП 2.04.03-85. Канализация. Наружные сети и сооружения".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Организация водоотвода должна осуществляться с минимальным объемом земляных работ и предусматривать сток воды со скоростями, исключающими возможность эрозии почвы.</w:t>
      </w:r>
    </w:p>
    <w:p w:rsidR="00D37DA8" w:rsidRPr="00504FE1" w:rsidRDefault="00D37DA8" w:rsidP="00D37DA8">
      <w:pPr>
        <w:pStyle w:val="ac"/>
        <w:widowControl w:val="0"/>
        <w:numPr>
          <w:ilvl w:val="1"/>
          <w:numId w:val="10"/>
        </w:numPr>
        <w:autoSpaceDE w:val="0"/>
        <w:autoSpaceDN w:val="0"/>
        <w:spacing w:after="0" w:line="240" w:lineRule="auto"/>
        <w:ind w:left="0" w:firstLine="540"/>
        <w:jc w:val="both"/>
        <w:outlineLvl w:val="1"/>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Собственникам жилых домов, собственникам жилых помещений в многоквартирных домах, иным правообладателям, организациям в сфере ЖКХ необходимо обеспечивать надежную защиту водопроводных и канализационных сетей и устройств, находящихся на придомовой территории, земельном участке домовладения, не допускать их повреждения, затопления и замораживания, очищать от снега и льда крыши колодцев, обеспечивать отвод поверхностных (дождевых и талых), поливомоечных, дренажных сточных вод от колодцев, не загромождать</w:t>
      </w:r>
      <w:proofErr w:type="gramEnd"/>
      <w:r w:rsidRPr="00504FE1">
        <w:rPr>
          <w:rFonts w:ascii="Times New Roman" w:eastAsia="Times New Roman" w:hAnsi="Times New Roman"/>
          <w:sz w:val="20"/>
          <w:szCs w:val="20"/>
          <w:lang w:eastAsia="ru-RU"/>
        </w:rPr>
        <w:t xml:space="preserve"> подъезды, следить за исправностью и доступностью пожарных гидрантов, содержать колодцы подземных инженерных коммуникаций (сооружений) в соответствии с требованиями действующих государственных стандартов.</w:t>
      </w:r>
    </w:p>
    <w:p w:rsidR="00D37DA8" w:rsidRPr="00504FE1" w:rsidRDefault="00D37DA8" w:rsidP="00D37DA8">
      <w:pPr>
        <w:pStyle w:val="ac"/>
        <w:widowControl w:val="0"/>
        <w:numPr>
          <w:ilvl w:val="1"/>
          <w:numId w:val="10"/>
        </w:numPr>
        <w:autoSpaceDE w:val="0"/>
        <w:autoSpaceDN w:val="0"/>
        <w:spacing w:after="0" w:line="240" w:lineRule="auto"/>
        <w:ind w:left="0" w:firstLine="540"/>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Очистка и уборка водосточных канав, лотков, в том числе </w:t>
      </w:r>
      <w:proofErr w:type="spellStart"/>
      <w:r w:rsidRPr="00504FE1">
        <w:rPr>
          <w:rFonts w:ascii="Times New Roman" w:eastAsia="Times New Roman" w:hAnsi="Times New Roman"/>
          <w:sz w:val="20"/>
          <w:szCs w:val="20"/>
          <w:lang w:eastAsia="ru-RU"/>
        </w:rPr>
        <w:t>прилотковых</w:t>
      </w:r>
      <w:proofErr w:type="spellEnd"/>
      <w:r w:rsidRPr="00504FE1">
        <w:rPr>
          <w:rFonts w:ascii="Times New Roman" w:eastAsia="Times New Roman" w:hAnsi="Times New Roman"/>
          <w:sz w:val="20"/>
          <w:szCs w:val="20"/>
          <w:lang w:eastAsia="ru-RU"/>
        </w:rPr>
        <w:t xml:space="preserve"> зон, труб, дренажей, предназначенных для отвода поверхностных и грунтовых вод от зданий, строений, сооружений, производятся лицами, ответственными за уборку земельных участков, на которых расположены указанные объекты.</w:t>
      </w:r>
    </w:p>
    <w:p w:rsidR="00D37DA8" w:rsidRPr="00504FE1" w:rsidRDefault="00D37DA8" w:rsidP="00D37DA8">
      <w:pPr>
        <w:pStyle w:val="ac"/>
        <w:widowControl w:val="0"/>
        <w:numPr>
          <w:ilvl w:val="1"/>
          <w:numId w:val="10"/>
        </w:numPr>
        <w:autoSpaceDE w:val="0"/>
        <w:autoSpaceDN w:val="0"/>
        <w:spacing w:after="0" w:line="240" w:lineRule="auto"/>
        <w:ind w:left="0" w:firstLine="540"/>
        <w:jc w:val="both"/>
        <w:outlineLvl w:val="1"/>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Запрещается сброс воды на пешеходные коммуникации, газоны, территории с растительностью естественного и искусственного происхождения, проезжую часть дороги, в хозяйственно-бытовую канализацию без очистки, а при производстве аварийных работ слив воды разрешается только по специальным отводам или шлангам в близлежащие колодцы хозяйственно-бытовой канализации по согласованию с владельцами коммуникаций и с возмещением затрат на работы по водоотведению сброшенных стоков.</w:t>
      </w:r>
      <w:proofErr w:type="gramEnd"/>
    </w:p>
    <w:p w:rsidR="00D37DA8" w:rsidRPr="00504FE1" w:rsidRDefault="00D37DA8" w:rsidP="00D37DA8">
      <w:pPr>
        <w:pStyle w:val="ac"/>
        <w:widowControl w:val="0"/>
        <w:numPr>
          <w:ilvl w:val="1"/>
          <w:numId w:val="10"/>
        </w:numPr>
        <w:autoSpaceDE w:val="0"/>
        <w:autoSpaceDN w:val="0"/>
        <w:spacing w:after="0" w:line="240" w:lineRule="auto"/>
        <w:ind w:left="0" w:firstLine="540"/>
        <w:jc w:val="both"/>
        <w:outlineLvl w:val="1"/>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 При очистке смотровых колодцев, подземных коммуникаций грунт, отходы (мусор), твердые и жидкие бытовые отходы необходимо складировать в специальную тару с немедленной вывозкой силами организаций, осуществляющих их содержание.</w:t>
      </w:r>
    </w:p>
    <w:p w:rsidR="00D37DA8" w:rsidRPr="00504FE1" w:rsidRDefault="00D37DA8" w:rsidP="00D37DA8">
      <w:pPr>
        <w:pStyle w:val="ac"/>
        <w:widowControl w:val="0"/>
        <w:numPr>
          <w:ilvl w:val="0"/>
          <w:numId w:val="10"/>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Порядок проведения земляных работ</w:t>
      </w:r>
    </w:p>
    <w:p w:rsidR="00D37DA8" w:rsidRPr="00504FE1" w:rsidRDefault="00D37DA8" w:rsidP="00D37DA8">
      <w:pPr>
        <w:widowControl w:val="0"/>
        <w:autoSpaceDE w:val="0"/>
        <w:autoSpaceDN w:val="0"/>
        <w:ind w:firstLine="567"/>
        <w:jc w:val="both"/>
        <w:rPr>
          <w:sz w:val="20"/>
          <w:szCs w:val="20"/>
        </w:rPr>
      </w:pP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 Порядок проведения земляных работ определяет проведение земляных работ, связанных с разборкой (выемкой, отсыпкой, планировкой) грунта (за исключением пахотных работ) при ремонте зданий, строений, сооружений, подземных инженерных сетей и коммуникаций, улично-дорожной сети, пешеходных коммуникаций, проведении инженерно-геологических изысканий, установке временных объектов и работ по благоустройству на территории муниципального округа.</w:t>
      </w:r>
    </w:p>
    <w:p w:rsidR="00D37DA8" w:rsidRPr="00504FE1" w:rsidRDefault="00D37DA8" w:rsidP="00D37DA8">
      <w:pPr>
        <w:widowControl w:val="0"/>
        <w:autoSpaceDE w:val="0"/>
        <w:autoSpaceDN w:val="0"/>
        <w:ind w:firstLine="567"/>
        <w:jc w:val="both"/>
        <w:rPr>
          <w:sz w:val="20"/>
          <w:szCs w:val="20"/>
        </w:rPr>
      </w:pPr>
      <w:r w:rsidRPr="00504FE1">
        <w:rPr>
          <w:sz w:val="20"/>
          <w:szCs w:val="20"/>
        </w:rPr>
        <w:t xml:space="preserve">Получение разрешения на осуществление земляных работ не требуется при работах в границах объекта </w:t>
      </w:r>
      <w:proofErr w:type="gramStart"/>
      <w:r w:rsidRPr="00504FE1">
        <w:rPr>
          <w:sz w:val="20"/>
          <w:szCs w:val="20"/>
        </w:rPr>
        <w:t>строительства</w:t>
      </w:r>
      <w:proofErr w:type="gramEnd"/>
      <w:r w:rsidRPr="00504FE1">
        <w:rPr>
          <w:sz w:val="20"/>
          <w:szCs w:val="20"/>
        </w:rPr>
        <w:t xml:space="preserve"> при наличии выданного в установленном порядке разрешения на строительство.</w:t>
      </w:r>
    </w:p>
    <w:p w:rsidR="00D37DA8" w:rsidRPr="00504FE1" w:rsidRDefault="00D37DA8" w:rsidP="00D37DA8">
      <w:pPr>
        <w:widowControl w:val="0"/>
        <w:autoSpaceDE w:val="0"/>
        <w:autoSpaceDN w:val="0"/>
        <w:ind w:firstLine="567"/>
        <w:jc w:val="both"/>
        <w:rPr>
          <w:sz w:val="20"/>
          <w:szCs w:val="20"/>
        </w:rPr>
      </w:pPr>
      <w:r w:rsidRPr="00504FE1">
        <w:rPr>
          <w:sz w:val="20"/>
          <w:szCs w:val="20"/>
        </w:rPr>
        <w:t>Земляные работы, связанные со строительством, реконструкцией объектов капитального строительства, в том числе работы по разработке котлована под фундамент, прокладке инженерных коммуникаций, устройству ограждений, могут производиться только после получения разрешения на строительство, выданного в порядке, установленном Градостроительным кодексом Российской Федерации.</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Выполнение порядка проведения земляных работ обязательно для всех юридических и физических лиц, в том числе индивидуальных предпринимателей.</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Все проекты производства земляных работ и условия производства земляных работ подлежат обязательному рассмотрению и (или) согласованию:</w:t>
      </w:r>
    </w:p>
    <w:p w:rsidR="00D37DA8" w:rsidRPr="00504FE1" w:rsidRDefault="00D37DA8" w:rsidP="00D37DA8">
      <w:pPr>
        <w:widowControl w:val="0"/>
        <w:autoSpaceDE w:val="0"/>
        <w:autoSpaceDN w:val="0"/>
        <w:ind w:firstLine="567"/>
        <w:jc w:val="both"/>
        <w:rPr>
          <w:sz w:val="20"/>
          <w:szCs w:val="20"/>
        </w:rPr>
      </w:pPr>
      <w:r w:rsidRPr="00504FE1">
        <w:rPr>
          <w:sz w:val="20"/>
          <w:szCs w:val="20"/>
        </w:rPr>
        <w:t xml:space="preserve">- с собственниками (землепользователями, землевладельцами, арендаторами) и иными правообладателями земельных участков, на которых планируется проведение земляных работ (ответственность по установлению круга лиц, обладающих правом собственности, владения, пользования, распоряжения земельными участками, на которых планируется проведение земляных работ, возлагается на производителя работ), а в случае, если земельный участок находится в муниципальной собственности и государственная </w:t>
      </w:r>
      <w:proofErr w:type="gramStart"/>
      <w:r w:rsidRPr="00504FE1">
        <w:rPr>
          <w:sz w:val="20"/>
          <w:szCs w:val="20"/>
        </w:rPr>
        <w:t>собственность</w:t>
      </w:r>
      <w:proofErr w:type="gramEnd"/>
      <w:r w:rsidRPr="00504FE1">
        <w:rPr>
          <w:sz w:val="20"/>
          <w:szCs w:val="20"/>
        </w:rPr>
        <w:t xml:space="preserve"> на который не разграничена, с администрацией муниципального округа;</w:t>
      </w:r>
    </w:p>
    <w:p w:rsidR="00D37DA8" w:rsidRPr="00504FE1" w:rsidRDefault="00D37DA8" w:rsidP="00D37DA8">
      <w:pPr>
        <w:widowControl w:val="0"/>
        <w:autoSpaceDE w:val="0"/>
        <w:autoSpaceDN w:val="0"/>
        <w:ind w:firstLine="567"/>
        <w:jc w:val="both"/>
        <w:rPr>
          <w:sz w:val="20"/>
          <w:szCs w:val="20"/>
        </w:rPr>
      </w:pPr>
      <w:r w:rsidRPr="00504FE1">
        <w:rPr>
          <w:sz w:val="20"/>
          <w:szCs w:val="20"/>
        </w:rPr>
        <w:lastRenderedPageBreak/>
        <w:t>- с владельцами (балансодержателями) коммуникаций, пролегающих в месте производства земляных работ;</w:t>
      </w:r>
    </w:p>
    <w:p w:rsidR="00D37DA8" w:rsidRPr="00504FE1" w:rsidRDefault="00D37DA8" w:rsidP="00D37DA8">
      <w:pPr>
        <w:widowControl w:val="0"/>
        <w:autoSpaceDE w:val="0"/>
        <w:autoSpaceDN w:val="0"/>
        <w:ind w:firstLine="567"/>
        <w:jc w:val="both"/>
        <w:rPr>
          <w:sz w:val="20"/>
          <w:szCs w:val="20"/>
        </w:rPr>
      </w:pPr>
      <w:r w:rsidRPr="00504FE1">
        <w:rPr>
          <w:sz w:val="20"/>
          <w:szCs w:val="20"/>
        </w:rPr>
        <w:t>- с организациями в сфере ЖКХ;</w:t>
      </w:r>
    </w:p>
    <w:p w:rsidR="00D37DA8" w:rsidRPr="00504FE1" w:rsidRDefault="00D37DA8" w:rsidP="00D37DA8">
      <w:pPr>
        <w:widowControl w:val="0"/>
        <w:autoSpaceDE w:val="0"/>
        <w:autoSpaceDN w:val="0"/>
        <w:ind w:firstLine="567"/>
        <w:jc w:val="both"/>
        <w:rPr>
          <w:sz w:val="20"/>
          <w:szCs w:val="20"/>
        </w:rPr>
      </w:pPr>
      <w:r w:rsidRPr="00504FE1">
        <w:rPr>
          <w:sz w:val="20"/>
          <w:szCs w:val="20"/>
        </w:rPr>
        <w:t>- с организацией, обслуживающей улично-дорожную сеть, в случае проведения работ на ней.</w:t>
      </w:r>
    </w:p>
    <w:p w:rsidR="00D37DA8" w:rsidRPr="00504FE1" w:rsidRDefault="00D37DA8" w:rsidP="00D37DA8">
      <w:pPr>
        <w:widowControl w:val="0"/>
        <w:autoSpaceDE w:val="0"/>
        <w:autoSpaceDN w:val="0"/>
        <w:ind w:firstLine="567"/>
        <w:jc w:val="both"/>
        <w:rPr>
          <w:sz w:val="20"/>
          <w:szCs w:val="20"/>
        </w:rPr>
      </w:pPr>
      <w:r w:rsidRPr="00504FE1">
        <w:rPr>
          <w:sz w:val="20"/>
          <w:szCs w:val="20"/>
        </w:rPr>
        <w:t>В случае проведения работ на улично-дорожной сети либо на участках, примыкающих к ней, разрабатывается, утверждается и согласовывается проект организации дорожного движения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Отметка о согласовании "согласовано, дата, подпись, инициалы, должность лица" и об условиях производства земляных работ ("вызвать представителя" и др.) ставится в соответствующей графе заявки на получение разрешения на осуществление земляных работ.</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Срок действия согласованной документации, необходимой для получения разрешения, составляет один год.</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Изменение направления или смещение ранее запроектированных трасс подземных коммуникаций подлежит обязательному повторному согласованию.</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0"/>
          <w:numId w:val="10"/>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37DA8" w:rsidRPr="00504FE1" w:rsidRDefault="00D37DA8" w:rsidP="00D37DA8">
      <w:pPr>
        <w:widowControl w:val="0"/>
        <w:autoSpaceDE w:val="0"/>
        <w:autoSpaceDN w:val="0"/>
        <w:jc w:val="both"/>
        <w:rPr>
          <w:sz w:val="20"/>
          <w:szCs w:val="20"/>
        </w:rPr>
      </w:pPr>
    </w:p>
    <w:p w:rsidR="00D37DA8" w:rsidRPr="00504FE1" w:rsidRDefault="00D37DA8" w:rsidP="00D37DA8">
      <w:pPr>
        <w:widowControl w:val="0"/>
        <w:autoSpaceDE w:val="0"/>
        <w:autoSpaceDN w:val="0"/>
        <w:ind w:firstLine="540"/>
        <w:jc w:val="both"/>
        <w:rPr>
          <w:sz w:val="20"/>
          <w:szCs w:val="20"/>
        </w:rPr>
      </w:pPr>
      <w:proofErr w:type="gramStart"/>
      <w:r w:rsidRPr="00504FE1">
        <w:rPr>
          <w:sz w:val="20"/>
          <w:szCs w:val="20"/>
        </w:rPr>
        <w:t>Содержание и уборку земельных участков и прилегающих территорий обязаны осуществлять физические, юридические лица, которым земельные участки принадлежат на соответствующем праве, а также физические, юридические лица, осуществляющие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w:t>
      </w:r>
      <w:proofErr w:type="gramEnd"/>
      <w:r w:rsidRPr="00504FE1">
        <w:rPr>
          <w:sz w:val="20"/>
          <w:szCs w:val="20"/>
        </w:rPr>
        <w:t xml:space="preserve"> собственных средств.</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0"/>
          <w:numId w:val="10"/>
        </w:numPr>
        <w:autoSpaceDE w:val="0"/>
        <w:autoSpaceDN w:val="0"/>
        <w:spacing w:after="0" w:line="240" w:lineRule="auto"/>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 xml:space="preserve"> Праздничное оформление населенного пункта</w:t>
      </w:r>
    </w:p>
    <w:p w:rsidR="00D37DA8" w:rsidRPr="00504FE1" w:rsidRDefault="00D37DA8" w:rsidP="00D37DA8">
      <w:pPr>
        <w:widowControl w:val="0"/>
        <w:autoSpaceDE w:val="0"/>
        <w:autoSpaceDN w:val="0"/>
        <w:ind w:firstLine="426"/>
        <w:jc w:val="both"/>
        <w:rPr>
          <w:sz w:val="20"/>
          <w:szCs w:val="20"/>
        </w:rPr>
      </w:pPr>
    </w:p>
    <w:p w:rsidR="00D37DA8" w:rsidRPr="00504FE1" w:rsidRDefault="00D37DA8" w:rsidP="00D37DA8">
      <w:pPr>
        <w:pStyle w:val="ac"/>
        <w:widowControl w:val="0"/>
        <w:numPr>
          <w:ilvl w:val="1"/>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Праздничное оформление территории муниципального округа рекомендуется выполнять по решению администрации на период проведения государственных и иных праздников, мероприятий, связанных со знаменательными событиями.</w:t>
      </w:r>
    </w:p>
    <w:p w:rsidR="00D37DA8" w:rsidRPr="00504FE1" w:rsidRDefault="00D37DA8" w:rsidP="00D37DA8">
      <w:pPr>
        <w:pStyle w:val="ac"/>
        <w:widowControl w:val="0"/>
        <w:numPr>
          <w:ilvl w:val="1"/>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Оформление зданий, сооружений рекомендуется осуществлять их владельцами в рамках концепции праздничного оформления. Работы, связанные с проведением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округа в пределах средств, предусмотренных на эти цели в бюджете муниципального округа.</w:t>
      </w:r>
    </w:p>
    <w:p w:rsidR="00D37DA8" w:rsidRPr="00504FE1" w:rsidRDefault="00D37DA8" w:rsidP="00D37DA8">
      <w:pPr>
        <w:pStyle w:val="ac"/>
        <w:widowControl w:val="0"/>
        <w:numPr>
          <w:ilvl w:val="1"/>
          <w:numId w:val="10"/>
        </w:numPr>
        <w:autoSpaceDE w:val="0"/>
        <w:autoSpaceDN w:val="0"/>
        <w:spacing w:after="0" w:line="240" w:lineRule="auto"/>
        <w:ind w:left="0" w:firstLine="426"/>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D37DA8" w:rsidRPr="00504FE1" w:rsidRDefault="00D37DA8" w:rsidP="00D37DA8">
      <w:pPr>
        <w:pStyle w:val="ac"/>
        <w:widowControl w:val="0"/>
        <w:numPr>
          <w:ilvl w:val="1"/>
          <w:numId w:val="10"/>
        </w:numPr>
        <w:autoSpaceDE w:val="0"/>
        <w:autoSpaceDN w:val="0"/>
        <w:spacing w:after="0" w:line="240" w:lineRule="auto"/>
        <w:ind w:left="0" w:firstLine="426"/>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D37DA8" w:rsidRPr="00504FE1" w:rsidRDefault="00D37DA8" w:rsidP="00D37DA8">
      <w:pPr>
        <w:widowControl w:val="0"/>
        <w:autoSpaceDE w:val="0"/>
        <w:autoSpaceDN w:val="0"/>
        <w:jc w:val="both"/>
        <w:rPr>
          <w:sz w:val="20"/>
          <w:szCs w:val="20"/>
        </w:rPr>
      </w:pPr>
    </w:p>
    <w:p w:rsidR="00D37DA8" w:rsidRPr="00504FE1" w:rsidRDefault="00D37DA8" w:rsidP="00D37DA8">
      <w:pPr>
        <w:pStyle w:val="ac"/>
        <w:widowControl w:val="0"/>
        <w:numPr>
          <w:ilvl w:val="0"/>
          <w:numId w:val="10"/>
        </w:numPr>
        <w:autoSpaceDE w:val="0"/>
        <w:autoSpaceDN w:val="0"/>
        <w:spacing w:after="0" w:line="240" w:lineRule="auto"/>
        <w:jc w:val="center"/>
        <w:outlineLvl w:val="1"/>
        <w:rPr>
          <w:rFonts w:ascii="Times New Roman" w:eastAsia="Times New Roman" w:hAnsi="Times New Roman"/>
          <w:b/>
          <w:sz w:val="20"/>
          <w:szCs w:val="20"/>
          <w:lang w:eastAsia="ru-RU"/>
        </w:rPr>
      </w:pPr>
      <w:bookmarkStart w:id="9" w:name="P879"/>
      <w:bookmarkEnd w:id="9"/>
      <w:r w:rsidRPr="00504FE1">
        <w:rPr>
          <w:rFonts w:ascii="Times New Roman" w:eastAsia="Times New Roman" w:hAnsi="Times New Roman"/>
          <w:b/>
          <w:sz w:val="20"/>
          <w:szCs w:val="20"/>
          <w:lang w:eastAsia="ru-RU"/>
        </w:rPr>
        <w:t xml:space="preserve"> Проведение работ при строительстве, ремонте и реконструкции</w:t>
      </w:r>
    </w:p>
    <w:p w:rsidR="00D37DA8" w:rsidRPr="00504FE1" w:rsidRDefault="00D37DA8" w:rsidP="00D37DA8">
      <w:pPr>
        <w:widowControl w:val="0"/>
        <w:autoSpaceDE w:val="0"/>
        <w:autoSpaceDN w:val="0"/>
        <w:ind w:firstLine="567"/>
        <w:jc w:val="both"/>
        <w:rPr>
          <w:sz w:val="20"/>
          <w:szCs w:val="20"/>
        </w:rPr>
      </w:pP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Строительные площадки следует ограждать по всему периметру плотным, сплошным забором.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Строительные площадки необходимо обеспечить благоустроенной проезжей частью, не менее 20 метров у каждого выезда, с оборудованием для очистки колес. Запрещается вынос грунта и грязи колесами автотранспорта на дороги общего пользования.</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проведении указанных работ запрещается складирование строительных материалов, строительного мусора на территории, прилегающей к объекту строительства.</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 Ответственность за содержание законсервированного объекта строительства (долгостроя) возлагается на балансодержателя (заказчика-застройщика, собственника (арендатора) земельного участка).</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производстве строительных работ юридические и физические лица обязаны сохранить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Работы, связанные с разрытием грунта или вскрытием дорожных покрытий (прокладка, </w:t>
      </w:r>
      <w:r w:rsidRPr="00504FE1">
        <w:rPr>
          <w:rFonts w:ascii="Times New Roman" w:eastAsia="Times New Roman" w:hAnsi="Times New Roman"/>
          <w:sz w:val="20"/>
          <w:szCs w:val="20"/>
          <w:lang w:eastAsia="ru-RU"/>
        </w:rPr>
        <w:lastRenderedPageBreak/>
        <w:t>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муниципального округа.</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Аварийные работы рекомендуется начинать владельцам сетей по телефонограмме или по уведомлению администрации муниципального округа с последующим оформлением разрешения в 3-дневный срок при предъявлении схемы проведения работ.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 либо собственниками указанных объектов.</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Прокладка подземных коммуникаций под проезжей частью улиц, проездами, а также под тротуарами допускается соответствующим организациям только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 целях исключения возможного разрытия вновь построенных (реконструированных) улиц, проездов рекомендуется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округа о намеченных работах по прокладке коммуникаций с указанием предполагаемых сроков производства работ.</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организациями, получившими разрешение на производство работ, в сроки, согласованные с администрацией муниципального округа.</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До начала производства работ по разрытию необходимо:</w:t>
      </w:r>
    </w:p>
    <w:p w:rsidR="00D37DA8" w:rsidRPr="00504FE1" w:rsidRDefault="00D37DA8" w:rsidP="00D37DA8">
      <w:pPr>
        <w:widowControl w:val="0"/>
        <w:autoSpaceDE w:val="0"/>
        <w:autoSpaceDN w:val="0"/>
        <w:ind w:firstLine="567"/>
        <w:jc w:val="both"/>
        <w:rPr>
          <w:sz w:val="20"/>
          <w:szCs w:val="20"/>
        </w:rPr>
      </w:pPr>
      <w:r w:rsidRPr="00504FE1">
        <w:rPr>
          <w:sz w:val="20"/>
          <w:szCs w:val="20"/>
        </w:rPr>
        <w:t>- установить дорожные знаки в соответствии с согласованной схемой;</w:t>
      </w:r>
    </w:p>
    <w:p w:rsidR="00D37DA8" w:rsidRPr="00504FE1" w:rsidRDefault="00D37DA8" w:rsidP="00D37DA8">
      <w:pPr>
        <w:widowControl w:val="0"/>
        <w:autoSpaceDE w:val="0"/>
        <w:autoSpaceDN w:val="0"/>
        <w:ind w:firstLine="567"/>
        <w:jc w:val="both"/>
        <w:rPr>
          <w:sz w:val="20"/>
          <w:szCs w:val="20"/>
        </w:rPr>
      </w:pPr>
      <w:r w:rsidRPr="00504FE1">
        <w:rPr>
          <w:sz w:val="20"/>
          <w:szCs w:val="20"/>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должно быть обозначено красными сигнальными фонарями, выполнено сплошным и надежным, предотвращающим попадание посторонних на место проведения земляных работ.</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компенсационная стоимость этих насаждений не возмещается.</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Разрешение на производство работ следует хранить в месте работ и предъявлять по первому требованию лиц, осуществляющих </w:t>
      </w:r>
      <w:proofErr w:type="gramStart"/>
      <w:r w:rsidRPr="00504FE1">
        <w:rPr>
          <w:rFonts w:ascii="Times New Roman" w:eastAsia="Times New Roman" w:hAnsi="Times New Roman"/>
          <w:sz w:val="20"/>
          <w:szCs w:val="20"/>
          <w:lang w:eastAsia="ru-RU"/>
        </w:rPr>
        <w:t>контроль за</w:t>
      </w:r>
      <w:proofErr w:type="gramEnd"/>
      <w:r w:rsidRPr="00504FE1">
        <w:rPr>
          <w:rFonts w:ascii="Times New Roman" w:eastAsia="Times New Roman" w:hAnsi="Times New Roman"/>
          <w:sz w:val="20"/>
          <w:szCs w:val="20"/>
          <w:lang w:eastAsia="ru-RU"/>
        </w:rPr>
        <w:t xml:space="preserve"> выполнением Правил эксплуатации.</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отведенное место. Бордюр разбирается, складируется в месте производства работ для дальнейшей установки. При производстве работ на улицах, застроенных территориях грунт рекомендуется немедленно вывозить. При необходимости строительная организация может обеспечивать планировку грунта на отвале.</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D37DA8" w:rsidRPr="00504FE1" w:rsidRDefault="00D37DA8" w:rsidP="00D37DA8">
      <w:pPr>
        <w:widowControl w:val="0"/>
        <w:autoSpaceDE w:val="0"/>
        <w:autoSpaceDN w:val="0"/>
        <w:ind w:firstLine="709"/>
        <w:jc w:val="both"/>
        <w:rPr>
          <w:sz w:val="20"/>
          <w:szCs w:val="20"/>
        </w:rPr>
      </w:pPr>
    </w:p>
    <w:p w:rsidR="00D37DA8" w:rsidRPr="00504FE1" w:rsidRDefault="00D37DA8" w:rsidP="00D37DA8">
      <w:pPr>
        <w:pStyle w:val="ac"/>
        <w:widowControl w:val="0"/>
        <w:numPr>
          <w:ilvl w:val="0"/>
          <w:numId w:val="10"/>
        </w:numPr>
        <w:autoSpaceDE w:val="0"/>
        <w:autoSpaceDN w:val="0"/>
        <w:spacing w:after="0" w:line="240" w:lineRule="auto"/>
        <w:ind w:left="0" w:firstLine="709"/>
        <w:jc w:val="center"/>
        <w:outlineLvl w:val="1"/>
        <w:rPr>
          <w:rFonts w:ascii="Times New Roman" w:eastAsia="Times New Roman" w:hAnsi="Times New Roman"/>
          <w:b/>
          <w:sz w:val="20"/>
          <w:szCs w:val="20"/>
          <w:lang w:eastAsia="ru-RU"/>
        </w:rPr>
      </w:pPr>
      <w:bookmarkStart w:id="10" w:name="P904"/>
      <w:bookmarkEnd w:id="10"/>
      <w:r w:rsidRPr="00504FE1">
        <w:rPr>
          <w:rFonts w:ascii="Times New Roman" w:eastAsia="Times New Roman" w:hAnsi="Times New Roman"/>
          <w:b/>
          <w:sz w:val="20"/>
          <w:szCs w:val="20"/>
          <w:lang w:eastAsia="ru-RU"/>
        </w:rPr>
        <w:t>Порядок и условия определения границ прилегающих территорий</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Границы прилегающей территории определяются в соответствии с Законом Кировской области от 03.12.2018 N 197-ЗО "О порядке определения границ прилегающих территорий для целей благоустройства в Кировской области" (далее - Закон N 197-ЗО).</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Прилегающая территория не определяется:</w:t>
      </w:r>
    </w:p>
    <w:p w:rsidR="00D37DA8" w:rsidRPr="00504FE1" w:rsidRDefault="00D37DA8" w:rsidP="00D37DA8">
      <w:pPr>
        <w:widowControl w:val="0"/>
        <w:autoSpaceDE w:val="0"/>
        <w:autoSpaceDN w:val="0"/>
        <w:ind w:firstLine="709"/>
        <w:jc w:val="both"/>
        <w:rPr>
          <w:sz w:val="20"/>
          <w:szCs w:val="20"/>
        </w:rPr>
      </w:pPr>
      <w:r w:rsidRPr="00504FE1">
        <w:rPr>
          <w:sz w:val="20"/>
          <w:szCs w:val="20"/>
        </w:rPr>
        <w:t>- для территорий, не являющихся территориями общего пользования, в том числе земельных участков общего пользования, не относящихся к территориям общего пользования;</w:t>
      </w:r>
    </w:p>
    <w:p w:rsidR="00D37DA8" w:rsidRPr="00504FE1" w:rsidRDefault="00D37DA8" w:rsidP="00D37DA8">
      <w:pPr>
        <w:widowControl w:val="0"/>
        <w:autoSpaceDE w:val="0"/>
        <w:autoSpaceDN w:val="0"/>
        <w:ind w:firstLine="709"/>
        <w:jc w:val="both"/>
        <w:rPr>
          <w:sz w:val="20"/>
          <w:szCs w:val="20"/>
        </w:rPr>
      </w:pPr>
      <w:r w:rsidRPr="00504FE1">
        <w:rPr>
          <w:sz w:val="20"/>
          <w:szCs w:val="20"/>
        </w:rPr>
        <w:t>- для многоквартирных домов, земельные участки под которыми не образованы;</w:t>
      </w:r>
    </w:p>
    <w:p w:rsidR="00D37DA8" w:rsidRPr="00504FE1" w:rsidRDefault="00D37DA8" w:rsidP="00D37DA8">
      <w:pPr>
        <w:widowControl w:val="0"/>
        <w:autoSpaceDE w:val="0"/>
        <w:autoSpaceDN w:val="0"/>
        <w:ind w:firstLine="709"/>
        <w:jc w:val="both"/>
        <w:rPr>
          <w:sz w:val="20"/>
          <w:szCs w:val="20"/>
        </w:rPr>
      </w:pPr>
      <w:r w:rsidRPr="00504FE1">
        <w:rPr>
          <w:sz w:val="20"/>
          <w:szCs w:val="20"/>
        </w:rPr>
        <w:t>- для многоквартирных домов, земельные участки под которыми образованы по границам таких домов;</w:t>
      </w:r>
    </w:p>
    <w:p w:rsidR="00D37DA8" w:rsidRPr="00504FE1" w:rsidRDefault="00D37DA8" w:rsidP="00D37DA8">
      <w:pPr>
        <w:widowControl w:val="0"/>
        <w:autoSpaceDE w:val="0"/>
        <w:autoSpaceDN w:val="0"/>
        <w:ind w:firstLine="709"/>
        <w:jc w:val="both"/>
        <w:rPr>
          <w:sz w:val="20"/>
          <w:szCs w:val="20"/>
        </w:rPr>
      </w:pPr>
      <w:r w:rsidRPr="00504FE1">
        <w:rPr>
          <w:sz w:val="20"/>
          <w:szCs w:val="20"/>
        </w:rPr>
        <w:t>- в границах земельных участков, находящихся в государственной или муниципальной собственности, предоставленных юридическим и физическим лицам в постоянное (бессрочное) пользование, аренду, а также безвозмездное пользование;</w:t>
      </w:r>
    </w:p>
    <w:p w:rsidR="00D37DA8" w:rsidRPr="00504FE1" w:rsidRDefault="00D37DA8" w:rsidP="00D37DA8">
      <w:pPr>
        <w:widowControl w:val="0"/>
        <w:autoSpaceDE w:val="0"/>
        <w:autoSpaceDN w:val="0"/>
        <w:ind w:firstLine="709"/>
        <w:jc w:val="both"/>
        <w:rPr>
          <w:sz w:val="20"/>
          <w:szCs w:val="20"/>
        </w:rPr>
      </w:pPr>
      <w:r w:rsidRPr="00504FE1">
        <w:rPr>
          <w:sz w:val="20"/>
          <w:szCs w:val="20"/>
        </w:rPr>
        <w:t>- в границах земельных участков, находящихся в частной собственности.</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 определении границ прилегающих территорий должны быть учтены красные линии, обозначающие существующие границы территорий общего пользования и содержащиеся в утвержденной органами государственной власти и органами местного самоуправления документации по планировке территории, иной градостроительной или землеустроительной документации.</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До установления красных линий границы прилегающих территорий определяются с учетом фактически существующих границ территорий общего пользования и положений, закрепленных в статье 3 Закона N 197-ЗО.</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lastRenderedPageBreak/>
        <w:t>Порядок определения границ прилегающей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Границы прилегающей территории определяются в метрах по периметру, при этом по каждой стороне периметра такая граница устанавливается только индивидуально в зависимости от вида объекта в следующем порядке:</w:t>
      </w:r>
    </w:p>
    <w:p w:rsidR="00D37DA8" w:rsidRPr="00504FE1" w:rsidRDefault="00D37DA8" w:rsidP="00D37DA8">
      <w:pPr>
        <w:widowControl w:val="0"/>
        <w:autoSpaceDE w:val="0"/>
        <w:autoSpaceDN w:val="0"/>
        <w:ind w:firstLine="709"/>
        <w:jc w:val="both"/>
        <w:rPr>
          <w:sz w:val="20"/>
          <w:szCs w:val="20"/>
        </w:rPr>
      </w:pPr>
      <w:r w:rsidRPr="00504FE1">
        <w:rPr>
          <w:sz w:val="20"/>
          <w:szCs w:val="20"/>
        </w:rPr>
        <w:t>1) для объекта индивидуального жилищного строительства, жилого дома блокированной застройки:</w:t>
      </w:r>
    </w:p>
    <w:p w:rsidR="00D37DA8" w:rsidRPr="00504FE1" w:rsidRDefault="00D37DA8" w:rsidP="00D37DA8">
      <w:pPr>
        <w:widowControl w:val="0"/>
        <w:autoSpaceDE w:val="0"/>
        <w:autoSpaceDN w:val="0"/>
        <w:ind w:firstLine="709"/>
        <w:jc w:val="both"/>
        <w:rPr>
          <w:sz w:val="20"/>
          <w:szCs w:val="20"/>
        </w:rPr>
      </w:pPr>
      <w:r w:rsidRPr="00504FE1">
        <w:rPr>
          <w:sz w:val="20"/>
          <w:szCs w:val="20"/>
        </w:rPr>
        <w:t>- от границ образованного для размещения такого дома земельного участка, в случае если такой участок образован (прошел государственный кадастровый учет, границы определены в соответствии с законодательством, сформирован для эксплуатации дома), и до дорог, а в случае наличия вдоль дорог тротуаров до тротуаров, но не более 6 метров;</w:t>
      </w:r>
    </w:p>
    <w:p w:rsidR="00D37DA8" w:rsidRPr="00504FE1" w:rsidRDefault="00D37DA8" w:rsidP="00D37DA8">
      <w:pPr>
        <w:widowControl w:val="0"/>
        <w:autoSpaceDE w:val="0"/>
        <w:autoSpaceDN w:val="0"/>
        <w:ind w:firstLine="709"/>
        <w:jc w:val="both"/>
        <w:rPr>
          <w:sz w:val="20"/>
          <w:szCs w:val="20"/>
        </w:rPr>
      </w:pPr>
      <w:r w:rsidRPr="00504FE1">
        <w:rPr>
          <w:sz w:val="20"/>
          <w:szCs w:val="20"/>
        </w:rPr>
        <w:t>- от ограждения вокруг дома и до дорог, а в случае наличия вдоль дорог тротуаров до таких тротуаров, но не более 6 метров (в случае, если земельный участок не образован, но территория домовладения имеет ограждение);</w:t>
      </w:r>
    </w:p>
    <w:p w:rsidR="00D37DA8" w:rsidRPr="00504FE1" w:rsidRDefault="00D37DA8" w:rsidP="00D37DA8">
      <w:pPr>
        <w:widowControl w:val="0"/>
        <w:autoSpaceDE w:val="0"/>
        <w:autoSpaceDN w:val="0"/>
        <w:ind w:firstLine="709"/>
        <w:jc w:val="both"/>
        <w:rPr>
          <w:sz w:val="20"/>
          <w:szCs w:val="20"/>
        </w:rPr>
      </w:pPr>
      <w:r w:rsidRPr="00504FE1">
        <w:rPr>
          <w:sz w:val="20"/>
          <w:szCs w:val="20"/>
        </w:rPr>
        <w:t>- от границы дома и до дорог, а в случае наличия вдоль дорог тротуаров до таких тротуаров, но не более 6 метров (в случае, если земельный участок не образован и территория домовладения не имеет ограждения). При этом границы дома определяются по содержащимся в Едином государственном реестре недвижимости (далее - ЕГРН) сведениям, а при их отсутствии - по фактическому местоположению конструкций объекта;</w:t>
      </w:r>
    </w:p>
    <w:p w:rsidR="00D37DA8" w:rsidRPr="00504FE1" w:rsidRDefault="00D37DA8" w:rsidP="00D37DA8">
      <w:pPr>
        <w:widowControl w:val="0"/>
        <w:autoSpaceDE w:val="0"/>
        <w:autoSpaceDN w:val="0"/>
        <w:ind w:firstLine="709"/>
        <w:jc w:val="both"/>
        <w:rPr>
          <w:sz w:val="20"/>
          <w:szCs w:val="20"/>
        </w:rPr>
      </w:pPr>
      <w:r w:rsidRPr="00504FE1">
        <w:rPr>
          <w:sz w:val="20"/>
          <w:szCs w:val="20"/>
        </w:rPr>
        <w:t>2) для многоквартирных домов (в случае, если многоквартирный дом расположен на земельном участке, который образован не по границам этого дома) от границ такого земельного участка, но не более 6 метров;</w:t>
      </w:r>
    </w:p>
    <w:p w:rsidR="00D37DA8" w:rsidRPr="00504FE1" w:rsidRDefault="00D37DA8" w:rsidP="00D37DA8">
      <w:pPr>
        <w:widowControl w:val="0"/>
        <w:autoSpaceDE w:val="0"/>
        <w:autoSpaceDN w:val="0"/>
        <w:ind w:firstLine="709"/>
        <w:jc w:val="both"/>
        <w:rPr>
          <w:sz w:val="20"/>
          <w:szCs w:val="20"/>
        </w:rPr>
      </w:pPr>
      <w:r w:rsidRPr="00504FE1">
        <w:rPr>
          <w:sz w:val="20"/>
          <w:szCs w:val="20"/>
        </w:rPr>
        <w:t>3) для отдельно стоящих нежилых зданий, строений, сооружений:</w:t>
      </w:r>
    </w:p>
    <w:p w:rsidR="00D37DA8" w:rsidRPr="00504FE1" w:rsidRDefault="00D37DA8" w:rsidP="00D37DA8">
      <w:pPr>
        <w:widowControl w:val="0"/>
        <w:autoSpaceDE w:val="0"/>
        <w:autoSpaceDN w:val="0"/>
        <w:ind w:firstLine="709"/>
        <w:jc w:val="both"/>
        <w:rPr>
          <w:sz w:val="20"/>
          <w:szCs w:val="20"/>
        </w:rPr>
      </w:pPr>
      <w:r w:rsidRPr="00504FE1">
        <w:rPr>
          <w:sz w:val="20"/>
          <w:szCs w:val="20"/>
        </w:rPr>
        <w:t>- от границ земельного участка и до дорог (в случае размещения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до таких тротуаров, но не более 15 метров (для тех зданий, сооружений, которые расположены на образованном земельном участке);</w:t>
      </w:r>
    </w:p>
    <w:p w:rsidR="00D37DA8" w:rsidRPr="00504FE1" w:rsidRDefault="00D37DA8" w:rsidP="00D37DA8">
      <w:pPr>
        <w:widowControl w:val="0"/>
        <w:autoSpaceDE w:val="0"/>
        <w:autoSpaceDN w:val="0"/>
        <w:ind w:firstLine="709"/>
        <w:jc w:val="both"/>
        <w:rPr>
          <w:sz w:val="20"/>
          <w:szCs w:val="20"/>
        </w:rPr>
      </w:pPr>
      <w:proofErr w:type="gramStart"/>
      <w:r w:rsidRPr="00504FE1">
        <w:rPr>
          <w:sz w:val="20"/>
          <w:szCs w:val="20"/>
        </w:rPr>
        <w:t>- от ограждения вокруг нежилого здания, строения, сооружения и до дорог (в случае размещения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до таких тротуаров, но не более 15 метров (для тех зданий, сооружений, которые расположены на необразованном земельном участке, имеющем ограждения);</w:t>
      </w:r>
      <w:proofErr w:type="gramEnd"/>
    </w:p>
    <w:p w:rsidR="00D37DA8" w:rsidRPr="00504FE1" w:rsidRDefault="00D37DA8" w:rsidP="00D37DA8">
      <w:pPr>
        <w:widowControl w:val="0"/>
        <w:autoSpaceDE w:val="0"/>
        <w:autoSpaceDN w:val="0"/>
        <w:ind w:firstLine="709"/>
        <w:jc w:val="both"/>
        <w:rPr>
          <w:sz w:val="20"/>
          <w:szCs w:val="20"/>
        </w:rPr>
      </w:pPr>
      <w:r w:rsidRPr="00504FE1">
        <w:rPr>
          <w:sz w:val="20"/>
          <w:szCs w:val="20"/>
        </w:rPr>
        <w:t>- от границ нежилого здания, строения, сооружения и до дорог, а в случае наличия вдоль дорог тротуаров до таких тротуаров, но не более 15 метров (для тех зданий, сооружений, которые расположены на необразованном земельном участке, не имеющем ограждения);</w:t>
      </w:r>
    </w:p>
    <w:p w:rsidR="00D37DA8" w:rsidRPr="00504FE1" w:rsidRDefault="00D37DA8" w:rsidP="00D37DA8">
      <w:pPr>
        <w:widowControl w:val="0"/>
        <w:autoSpaceDE w:val="0"/>
        <w:autoSpaceDN w:val="0"/>
        <w:ind w:firstLine="709"/>
        <w:jc w:val="both"/>
        <w:rPr>
          <w:sz w:val="20"/>
          <w:szCs w:val="20"/>
        </w:rPr>
      </w:pPr>
      <w:r w:rsidRPr="00504FE1">
        <w:rPr>
          <w:sz w:val="20"/>
          <w:szCs w:val="20"/>
        </w:rPr>
        <w:t>4) от нестационарного торгового объекта, нестационарного объекта, используемого для оказания услуг общественного питания, бытовых и иных услуг (далее - нестационарного объекта):</w:t>
      </w:r>
    </w:p>
    <w:p w:rsidR="00D37DA8" w:rsidRPr="00504FE1" w:rsidRDefault="00D37DA8" w:rsidP="00D37DA8">
      <w:pPr>
        <w:widowControl w:val="0"/>
        <w:autoSpaceDE w:val="0"/>
        <w:autoSpaceDN w:val="0"/>
        <w:ind w:firstLine="709"/>
        <w:jc w:val="both"/>
        <w:rPr>
          <w:sz w:val="20"/>
          <w:szCs w:val="20"/>
        </w:rPr>
      </w:pPr>
      <w:r w:rsidRPr="00504FE1">
        <w:rPr>
          <w:sz w:val="20"/>
          <w:szCs w:val="20"/>
        </w:rPr>
        <w:t>- если нестационарный объект размещен без предоставления земельного участка либо если земельный участок под ним не образован или границы его местоположения не уточнены, - до дорог, а в случае наличия вдоль дорог тротуаров до таких тротуаров, но не более 3 метров;</w:t>
      </w:r>
    </w:p>
    <w:p w:rsidR="00D37DA8" w:rsidRPr="00504FE1" w:rsidRDefault="00D37DA8" w:rsidP="00D37DA8">
      <w:pPr>
        <w:widowControl w:val="0"/>
        <w:autoSpaceDE w:val="0"/>
        <w:autoSpaceDN w:val="0"/>
        <w:ind w:firstLine="709"/>
        <w:jc w:val="both"/>
        <w:rPr>
          <w:sz w:val="20"/>
          <w:szCs w:val="20"/>
        </w:rPr>
      </w:pPr>
      <w:r w:rsidRPr="00504FE1">
        <w:rPr>
          <w:sz w:val="20"/>
          <w:szCs w:val="20"/>
        </w:rPr>
        <w:t>- если под нестационарным объектом земельный участок образован, - от границ образованного земельного участка, на котором размещен нестационарный объект, до дорог, а в случае наличия вдоль дорог тротуаров до таких тротуаров, но не более 3 метров;</w:t>
      </w:r>
    </w:p>
    <w:p w:rsidR="00D37DA8" w:rsidRPr="00504FE1" w:rsidRDefault="00D37DA8" w:rsidP="00D37DA8">
      <w:pPr>
        <w:widowControl w:val="0"/>
        <w:autoSpaceDE w:val="0"/>
        <w:autoSpaceDN w:val="0"/>
        <w:ind w:firstLine="709"/>
        <w:jc w:val="both"/>
        <w:rPr>
          <w:sz w:val="20"/>
          <w:szCs w:val="20"/>
        </w:rPr>
      </w:pPr>
      <w:r w:rsidRPr="00504FE1">
        <w:rPr>
          <w:sz w:val="20"/>
          <w:szCs w:val="20"/>
        </w:rPr>
        <w:t>5) для строительной площадки - от ограждения строительной площадки, а в случае его отсутствия от границ образованного земельного участка до дорог, а в случае наличия вдоль дорог тротуаров до таких тротуаров, но не более 10 метров;</w:t>
      </w:r>
    </w:p>
    <w:p w:rsidR="00D37DA8" w:rsidRPr="00504FE1" w:rsidRDefault="00D37DA8" w:rsidP="00D37DA8">
      <w:pPr>
        <w:widowControl w:val="0"/>
        <w:autoSpaceDE w:val="0"/>
        <w:autoSpaceDN w:val="0"/>
        <w:ind w:firstLine="709"/>
        <w:jc w:val="both"/>
        <w:rPr>
          <w:sz w:val="20"/>
          <w:szCs w:val="20"/>
        </w:rPr>
      </w:pPr>
      <w:r w:rsidRPr="00504FE1">
        <w:rPr>
          <w:sz w:val="20"/>
          <w:szCs w:val="20"/>
        </w:rPr>
        <w:t>6)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 Размер общей площади зданий, строений, сооружений и образованных земельных участков, к которым устанавливается прилегающая территория, определяется по сведениям ЕГРН, а при их отсутствии - по данным материалов технической инвентаризации или правоустанавливающих документов.</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Изменение границ прилегающей территории в случае увеличения ее площади.</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Прилегающая территория зданий, строений, сооружений, земельных участков может быть увеличена исходя из особенностей расположения таких зданий, строений, сооружений, земельных участков, в том числе геологических, наличия зон с особыми условиями использования территорий.</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Такое изменение границы прилегающей территории осуществляется только путем заключения соглашения между собственником и (или) иным законным владельцем здания, строения, сооружения, земельного участка (по согласованию с собственником) и уполномоченным органом местного самоуправления.</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Такое соглашение вступает в силу с момента его подписания всеми сторонами.</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Порядок заключения соглашения определяется нормативным правовым актом представительного органа местного самоуправления муниципального округа Кировской области, в котором в том числе должны быть указаны основания и порядок изменения и расторжения указанного соглашения.</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Отображение границ прилегающих территорий:</w:t>
      </w:r>
    </w:p>
    <w:p w:rsidR="00D37DA8" w:rsidRPr="00504FE1" w:rsidRDefault="00D37DA8" w:rsidP="00D37DA8">
      <w:pPr>
        <w:widowControl w:val="0"/>
        <w:autoSpaceDE w:val="0"/>
        <w:autoSpaceDN w:val="0"/>
        <w:ind w:firstLine="709"/>
        <w:jc w:val="both"/>
        <w:rPr>
          <w:sz w:val="20"/>
          <w:szCs w:val="20"/>
        </w:rPr>
      </w:pPr>
      <w:r w:rsidRPr="00504FE1">
        <w:rPr>
          <w:sz w:val="20"/>
          <w:szCs w:val="20"/>
        </w:rPr>
        <w:t>1) границы прилегающей территории отображаются на схеме границ прилегающей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2) подготовка схемы границ прилегающей территории осуществляется уполномоченным органом местного самоуправления или кадастровым инженером и финансируется за счет средств местного бюджета в порядке, установленном бюджетным законодательством;</w:t>
      </w:r>
    </w:p>
    <w:p w:rsidR="00D37DA8" w:rsidRPr="00504FE1" w:rsidRDefault="00D37DA8" w:rsidP="00D37DA8">
      <w:pPr>
        <w:widowControl w:val="0"/>
        <w:autoSpaceDE w:val="0"/>
        <w:autoSpaceDN w:val="0"/>
        <w:ind w:firstLine="709"/>
        <w:jc w:val="both"/>
        <w:rPr>
          <w:sz w:val="20"/>
          <w:szCs w:val="20"/>
        </w:rPr>
      </w:pPr>
      <w:r w:rsidRPr="00504FE1">
        <w:rPr>
          <w:sz w:val="20"/>
          <w:szCs w:val="20"/>
        </w:rPr>
        <w:t>3) схема границ прилегающей территории включает текстовую и графическую части и готовится на бумажном носителе и в форме электронного документа;</w:t>
      </w:r>
    </w:p>
    <w:p w:rsidR="00D37DA8" w:rsidRPr="00504FE1" w:rsidRDefault="00D37DA8" w:rsidP="00D37DA8">
      <w:pPr>
        <w:widowControl w:val="0"/>
        <w:autoSpaceDE w:val="0"/>
        <w:autoSpaceDN w:val="0"/>
        <w:ind w:firstLine="709"/>
        <w:jc w:val="both"/>
        <w:rPr>
          <w:sz w:val="20"/>
          <w:szCs w:val="20"/>
        </w:rPr>
      </w:pPr>
      <w:r w:rsidRPr="00504FE1">
        <w:rPr>
          <w:sz w:val="20"/>
          <w:szCs w:val="20"/>
        </w:rPr>
        <w:t>4) графическая часть всех схем прилегающих территорий может быть оформлена в виде единого электронного документа, в том числе с использованием программных средств, который также подлежит размещению на официальном сайте органов местного самоуправления;</w:t>
      </w:r>
    </w:p>
    <w:p w:rsidR="00D37DA8" w:rsidRPr="00504FE1" w:rsidRDefault="00D37DA8" w:rsidP="00D37DA8">
      <w:pPr>
        <w:widowControl w:val="0"/>
        <w:autoSpaceDE w:val="0"/>
        <w:autoSpaceDN w:val="0"/>
        <w:ind w:firstLine="709"/>
        <w:jc w:val="both"/>
        <w:rPr>
          <w:sz w:val="20"/>
          <w:szCs w:val="20"/>
        </w:rPr>
      </w:pPr>
      <w:r w:rsidRPr="00504FE1">
        <w:rPr>
          <w:sz w:val="20"/>
          <w:szCs w:val="20"/>
        </w:rPr>
        <w:t xml:space="preserve">5) установление границ прилегающей территории осуществляется путем утверждения органом местного самоуправления муниципального </w:t>
      </w:r>
      <w:proofErr w:type="gramStart"/>
      <w:r w:rsidRPr="00504FE1">
        <w:rPr>
          <w:sz w:val="20"/>
          <w:szCs w:val="20"/>
        </w:rPr>
        <w:t>округа Кировской области схемы границ прилегающей территории</w:t>
      </w:r>
      <w:proofErr w:type="gramEnd"/>
      <w:r w:rsidRPr="00504FE1">
        <w:rPr>
          <w:sz w:val="20"/>
          <w:szCs w:val="20"/>
        </w:rPr>
        <w:t>;</w:t>
      </w:r>
    </w:p>
    <w:p w:rsidR="00D37DA8" w:rsidRPr="00504FE1" w:rsidRDefault="00D37DA8" w:rsidP="00D37DA8">
      <w:pPr>
        <w:widowControl w:val="0"/>
        <w:autoSpaceDE w:val="0"/>
        <w:autoSpaceDN w:val="0"/>
        <w:ind w:firstLine="709"/>
        <w:jc w:val="both"/>
        <w:rPr>
          <w:sz w:val="20"/>
          <w:szCs w:val="20"/>
        </w:rPr>
      </w:pPr>
      <w:r w:rsidRPr="00504FE1">
        <w:rPr>
          <w:sz w:val="20"/>
          <w:szCs w:val="20"/>
        </w:rPr>
        <w:lastRenderedPageBreak/>
        <w:t>6) утвержденные схемы границ всех прилегающих территорий на территории муниципального округа публикуются в порядке, установленном для официального опубликования муниципальных правовых актов, и размещаются на официальном сайте органов местного самоуправления не позднее одного месяца со дня их утверждения, если иные сроки не установлены для официального опубликования муниципальных правовых актов.</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Основные требования к заполнению схемы границ прилегающей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1) схема границ прилегающей территории оформляется в соответствии с формами;</w:t>
      </w:r>
    </w:p>
    <w:p w:rsidR="00D37DA8" w:rsidRPr="00504FE1" w:rsidRDefault="00D37DA8" w:rsidP="00D37DA8">
      <w:pPr>
        <w:widowControl w:val="0"/>
        <w:autoSpaceDE w:val="0"/>
        <w:autoSpaceDN w:val="0"/>
        <w:ind w:firstLine="709"/>
        <w:jc w:val="both"/>
        <w:rPr>
          <w:sz w:val="20"/>
          <w:szCs w:val="20"/>
        </w:rPr>
      </w:pPr>
      <w:r w:rsidRPr="00504FE1">
        <w:rPr>
          <w:sz w:val="20"/>
          <w:szCs w:val="20"/>
        </w:rPr>
        <w:t>2) графическая часть схемы границ прилегающей территории готовится на картографической основе масштаба 1:500 (1:1000) с использованием сведений ЕГРН;</w:t>
      </w:r>
    </w:p>
    <w:p w:rsidR="00D37DA8" w:rsidRPr="00504FE1" w:rsidRDefault="00D37DA8" w:rsidP="00D37DA8">
      <w:pPr>
        <w:widowControl w:val="0"/>
        <w:autoSpaceDE w:val="0"/>
        <w:autoSpaceDN w:val="0"/>
        <w:ind w:firstLine="709"/>
        <w:jc w:val="both"/>
        <w:rPr>
          <w:sz w:val="20"/>
          <w:szCs w:val="20"/>
        </w:rPr>
      </w:pPr>
      <w:r w:rsidRPr="00504FE1">
        <w:rPr>
          <w:sz w:val="20"/>
          <w:szCs w:val="20"/>
        </w:rPr>
        <w:t>3) при подготовке схемы границ прилегающей территории учитываются материалы и сведения:</w:t>
      </w:r>
    </w:p>
    <w:p w:rsidR="00D37DA8" w:rsidRPr="00504FE1" w:rsidRDefault="00D37DA8" w:rsidP="00D37DA8">
      <w:pPr>
        <w:widowControl w:val="0"/>
        <w:autoSpaceDE w:val="0"/>
        <w:autoSpaceDN w:val="0"/>
        <w:ind w:firstLine="709"/>
        <w:jc w:val="both"/>
        <w:rPr>
          <w:sz w:val="20"/>
          <w:szCs w:val="20"/>
        </w:rPr>
      </w:pPr>
      <w:r w:rsidRPr="00504FE1">
        <w:rPr>
          <w:sz w:val="20"/>
          <w:szCs w:val="20"/>
        </w:rPr>
        <w:t>- утвержденных документов территориального планирования;</w:t>
      </w:r>
    </w:p>
    <w:p w:rsidR="00D37DA8" w:rsidRPr="00504FE1" w:rsidRDefault="00D37DA8" w:rsidP="00D37DA8">
      <w:pPr>
        <w:widowControl w:val="0"/>
        <w:autoSpaceDE w:val="0"/>
        <w:autoSpaceDN w:val="0"/>
        <w:ind w:firstLine="709"/>
        <w:jc w:val="both"/>
        <w:rPr>
          <w:sz w:val="20"/>
          <w:szCs w:val="20"/>
        </w:rPr>
      </w:pPr>
      <w:r w:rsidRPr="00504FE1">
        <w:rPr>
          <w:sz w:val="20"/>
          <w:szCs w:val="20"/>
        </w:rPr>
        <w:t>- правил землепользования и застройки;</w:t>
      </w:r>
    </w:p>
    <w:p w:rsidR="00D37DA8" w:rsidRPr="00504FE1" w:rsidRDefault="00D37DA8" w:rsidP="00D37DA8">
      <w:pPr>
        <w:widowControl w:val="0"/>
        <w:autoSpaceDE w:val="0"/>
        <w:autoSpaceDN w:val="0"/>
        <w:ind w:firstLine="709"/>
        <w:jc w:val="both"/>
        <w:rPr>
          <w:sz w:val="20"/>
          <w:szCs w:val="20"/>
        </w:rPr>
      </w:pPr>
      <w:r w:rsidRPr="00504FE1">
        <w:rPr>
          <w:sz w:val="20"/>
          <w:szCs w:val="20"/>
        </w:rPr>
        <w:t>- проектов планировки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 землеустроительной документации;</w:t>
      </w:r>
    </w:p>
    <w:p w:rsidR="00D37DA8" w:rsidRPr="00504FE1" w:rsidRDefault="00D37DA8" w:rsidP="00D37DA8">
      <w:pPr>
        <w:widowControl w:val="0"/>
        <w:autoSpaceDE w:val="0"/>
        <w:autoSpaceDN w:val="0"/>
        <w:ind w:firstLine="709"/>
        <w:jc w:val="both"/>
        <w:rPr>
          <w:sz w:val="20"/>
          <w:szCs w:val="20"/>
        </w:rPr>
      </w:pPr>
      <w:r w:rsidRPr="00504FE1">
        <w:rPr>
          <w:sz w:val="20"/>
          <w:szCs w:val="20"/>
        </w:rPr>
        <w:t>- об особо охраняемых территориях;</w:t>
      </w:r>
    </w:p>
    <w:p w:rsidR="00D37DA8" w:rsidRPr="00504FE1" w:rsidRDefault="00D37DA8" w:rsidP="00D37DA8">
      <w:pPr>
        <w:widowControl w:val="0"/>
        <w:autoSpaceDE w:val="0"/>
        <w:autoSpaceDN w:val="0"/>
        <w:ind w:firstLine="709"/>
        <w:jc w:val="both"/>
        <w:rPr>
          <w:sz w:val="20"/>
          <w:szCs w:val="20"/>
        </w:rPr>
      </w:pPr>
      <w:r w:rsidRPr="00504FE1">
        <w:rPr>
          <w:sz w:val="20"/>
          <w:szCs w:val="20"/>
        </w:rPr>
        <w:t>- о зонах с особыми условиями использования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 о земельных участках общего пользования и территориях общего пользования, красных линиях;</w:t>
      </w:r>
    </w:p>
    <w:p w:rsidR="00D37DA8" w:rsidRPr="00504FE1" w:rsidRDefault="00D37DA8" w:rsidP="00D37DA8">
      <w:pPr>
        <w:widowControl w:val="0"/>
        <w:autoSpaceDE w:val="0"/>
        <w:autoSpaceDN w:val="0"/>
        <w:ind w:firstLine="709"/>
        <w:jc w:val="both"/>
        <w:rPr>
          <w:sz w:val="20"/>
          <w:szCs w:val="20"/>
        </w:rPr>
      </w:pPr>
      <w:r w:rsidRPr="00504FE1">
        <w:rPr>
          <w:sz w:val="20"/>
          <w:szCs w:val="20"/>
        </w:rPr>
        <w:t>- о местоположении границ прилегающих земельных участков;</w:t>
      </w:r>
    </w:p>
    <w:p w:rsidR="00D37DA8" w:rsidRPr="00504FE1" w:rsidRDefault="00D37DA8" w:rsidP="00D37DA8">
      <w:pPr>
        <w:widowControl w:val="0"/>
        <w:autoSpaceDE w:val="0"/>
        <w:autoSpaceDN w:val="0"/>
        <w:ind w:firstLine="709"/>
        <w:jc w:val="both"/>
        <w:rPr>
          <w:sz w:val="20"/>
          <w:szCs w:val="20"/>
        </w:rPr>
      </w:pPr>
      <w:r w:rsidRPr="00504FE1">
        <w:rPr>
          <w:sz w:val="20"/>
          <w:szCs w:val="20"/>
        </w:rPr>
        <w:t>- о местоположении зданий, строений, сооружений, объектов незавершенного строительства;</w:t>
      </w:r>
    </w:p>
    <w:p w:rsidR="00D37DA8" w:rsidRPr="00504FE1" w:rsidRDefault="00D37DA8" w:rsidP="00D37DA8">
      <w:pPr>
        <w:widowControl w:val="0"/>
        <w:autoSpaceDE w:val="0"/>
        <w:autoSpaceDN w:val="0"/>
        <w:ind w:firstLine="709"/>
        <w:jc w:val="both"/>
        <w:rPr>
          <w:sz w:val="20"/>
          <w:szCs w:val="20"/>
        </w:rPr>
      </w:pPr>
      <w:r w:rsidRPr="00504FE1">
        <w:rPr>
          <w:sz w:val="20"/>
          <w:szCs w:val="20"/>
        </w:rPr>
        <w:t>4) в текстовой части схемы границ прилегающей территории приводятся:</w:t>
      </w:r>
    </w:p>
    <w:p w:rsidR="00D37DA8" w:rsidRPr="00504FE1" w:rsidRDefault="00D37DA8" w:rsidP="00D37DA8">
      <w:pPr>
        <w:widowControl w:val="0"/>
        <w:autoSpaceDE w:val="0"/>
        <w:autoSpaceDN w:val="0"/>
        <w:ind w:firstLine="709"/>
        <w:jc w:val="both"/>
        <w:rPr>
          <w:sz w:val="20"/>
          <w:szCs w:val="20"/>
        </w:rPr>
      </w:pPr>
      <w:proofErr w:type="gramStart"/>
      <w:r w:rsidRPr="00504FE1">
        <w:rPr>
          <w:sz w:val="20"/>
          <w:szCs w:val="20"/>
        </w:rPr>
        <w:t>- местоположение прилегающей территории: адрес жилого дома (объекта индивидуального жилищного строительства, жилого дома блокированной застройки), многоквартирного дома, встроенно-пристроенного к многоквартирным домам нежилого здания, строения, сооружения, отдельно стоящего нежилого здания, строения, сооружения, строительной площадки, ориентировочное место расположения (для нестационарных объектов), кадастровый номер объекта (при наличии), в отношении которых установлены границы прилегающей территории;</w:t>
      </w:r>
      <w:proofErr w:type="gramEnd"/>
    </w:p>
    <w:p w:rsidR="00D37DA8" w:rsidRPr="00504FE1" w:rsidRDefault="00D37DA8" w:rsidP="00D37DA8">
      <w:pPr>
        <w:widowControl w:val="0"/>
        <w:autoSpaceDE w:val="0"/>
        <w:autoSpaceDN w:val="0"/>
        <w:ind w:firstLine="709"/>
        <w:jc w:val="both"/>
        <w:rPr>
          <w:sz w:val="20"/>
          <w:szCs w:val="20"/>
        </w:rPr>
      </w:pPr>
      <w:proofErr w:type="gramStart"/>
      <w:r w:rsidRPr="00504FE1">
        <w:rPr>
          <w:sz w:val="20"/>
          <w:szCs w:val="20"/>
        </w:rPr>
        <w:t>- сведения о собственнике и (или) ином законном владельце жилого дома (объекта индивидуального жилищного строительства, жилого дома блокированной застройки), многоквартирного дома, встроенно-пристроенного к многоквартирным домам нежилого здания, строения, сооружения, отдельно стоящего нежилого здания, строения, сооружения, нестационарного объекта, строительной площадки, а также уполномоченном лице (наименование - для юридического лица, фамилия, имя, отчество (если имеется) - для физического лица, индивидуального предпринимателя);</w:t>
      </w:r>
      <w:proofErr w:type="gramEnd"/>
    </w:p>
    <w:p w:rsidR="00D37DA8" w:rsidRPr="00504FE1" w:rsidRDefault="00D37DA8" w:rsidP="00D37DA8">
      <w:pPr>
        <w:widowControl w:val="0"/>
        <w:autoSpaceDE w:val="0"/>
        <w:autoSpaceDN w:val="0"/>
        <w:ind w:firstLine="709"/>
        <w:jc w:val="both"/>
        <w:rPr>
          <w:sz w:val="20"/>
          <w:szCs w:val="20"/>
        </w:rPr>
      </w:pPr>
      <w:r w:rsidRPr="00504FE1">
        <w:rPr>
          <w:sz w:val="20"/>
          <w:szCs w:val="20"/>
        </w:rPr>
        <w:t>- площадь прилегающей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 наличие объектов (в том числе благоустройства), расположенных на прилегающей территории, с их описанием;</w:t>
      </w:r>
    </w:p>
    <w:p w:rsidR="00D37DA8" w:rsidRPr="00504FE1" w:rsidRDefault="00D37DA8" w:rsidP="00D37DA8">
      <w:pPr>
        <w:widowControl w:val="0"/>
        <w:autoSpaceDE w:val="0"/>
        <w:autoSpaceDN w:val="0"/>
        <w:ind w:firstLine="709"/>
        <w:jc w:val="both"/>
        <w:rPr>
          <w:sz w:val="20"/>
          <w:szCs w:val="20"/>
        </w:rPr>
      </w:pPr>
      <w:r w:rsidRPr="00504FE1">
        <w:rPr>
          <w:sz w:val="20"/>
          <w:szCs w:val="20"/>
        </w:rPr>
        <w:t>- описание характерных точек границ прилегающей территории (ориентиры для определения границ прилегающей территории по сторонам света от объекта до границ прилегающей территории), координаты характерных точек границ прилегающей территории (в случае координатного описания границ прилегающей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5) в графической части схемы границ прилегающей территории приводятся изображение границ прилегающей территории, условные обозначения, примененные при подготовке схемы.</w:t>
      </w:r>
    </w:p>
    <w:p w:rsidR="00D37DA8" w:rsidRPr="00504FE1" w:rsidRDefault="00D37DA8" w:rsidP="00D37DA8">
      <w:pPr>
        <w:widowControl w:val="0"/>
        <w:autoSpaceDE w:val="0"/>
        <w:autoSpaceDN w:val="0"/>
        <w:ind w:firstLine="709"/>
        <w:jc w:val="both"/>
        <w:rPr>
          <w:sz w:val="20"/>
          <w:szCs w:val="20"/>
        </w:rPr>
      </w:pPr>
    </w:p>
    <w:p w:rsidR="00D37DA8" w:rsidRPr="00504FE1" w:rsidRDefault="00D37DA8" w:rsidP="00D37DA8">
      <w:pPr>
        <w:pStyle w:val="ac"/>
        <w:widowControl w:val="0"/>
        <w:numPr>
          <w:ilvl w:val="0"/>
          <w:numId w:val="10"/>
        </w:numPr>
        <w:autoSpaceDE w:val="0"/>
        <w:autoSpaceDN w:val="0"/>
        <w:spacing w:after="0" w:line="240" w:lineRule="auto"/>
        <w:ind w:left="0" w:firstLine="709"/>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Порядок и механизмы общественного участия в процессе благоустройства</w:t>
      </w:r>
    </w:p>
    <w:p w:rsidR="00D37DA8" w:rsidRPr="00504FE1" w:rsidRDefault="00D37DA8" w:rsidP="00D37DA8">
      <w:pPr>
        <w:widowControl w:val="0"/>
        <w:autoSpaceDE w:val="0"/>
        <w:autoSpaceDN w:val="0"/>
        <w:ind w:firstLine="709"/>
        <w:jc w:val="both"/>
        <w:rPr>
          <w:sz w:val="20"/>
          <w:szCs w:val="20"/>
        </w:rPr>
      </w:pP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Вовлеченность в принятие решений и реализацию проектов, реальный учет мнения всех субъектов округа создает новые возможности для общения, сотворчества, повышает их удовлетворенность городской средой, формирует положительный эмоциональный фон, ведет к повышению субъективного восприятия качества жизни. </w:t>
      </w:r>
      <w:proofErr w:type="gramStart"/>
      <w:r w:rsidRPr="00504FE1">
        <w:rPr>
          <w:rFonts w:ascii="Times New Roman" w:eastAsia="Times New Roman" w:hAnsi="Times New Roman"/>
          <w:sz w:val="20"/>
          <w:szCs w:val="20"/>
          <w:lang w:eastAsia="ru-RU"/>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администрацией муниципального округа и населением, формирует лояльность со стороны населения и создает кредит доверия на будущее, а в перспективе превращает граждан и других субъектов в партнеров органов власти.</w:t>
      </w:r>
      <w:proofErr w:type="gramEnd"/>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Новый запрос на соучастие со стороны органов власти, приглашение к участию в развитии территории талантливых местных профессионалов, активных граждан, представителей сообществ и различных организаций ведет к учету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округа и способствует формированию новых субъектов</w:t>
      </w:r>
      <w:proofErr w:type="gramEnd"/>
      <w:r w:rsidRPr="00504FE1">
        <w:rPr>
          <w:rFonts w:ascii="Times New Roman" w:eastAsia="Times New Roman" w:hAnsi="Times New Roman"/>
          <w:sz w:val="20"/>
          <w:szCs w:val="20"/>
          <w:lang w:eastAsia="ru-RU"/>
        </w:rPr>
        <w:t xml:space="preserve"> развития, кто готов думать о своем населенном пункте, участвовать в его развитии, в том числе использовать личное время и компетенцию, связи, финансы и иные ресурсы, и таким образом повышать качество жизни в целом.</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Принципы организации общественного соучастия:</w:t>
      </w:r>
    </w:p>
    <w:p w:rsidR="00D37DA8" w:rsidRPr="00504FE1" w:rsidRDefault="00D37DA8" w:rsidP="00D37DA8">
      <w:pPr>
        <w:pStyle w:val="ac"/>
        <w:widowControl w:val="0"/>
        <w:numPr>
          <w:ilvl w:val="2"/>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D37DA8" w:rsidRPr="00504FE1" w:rsidRDefault="00D37DA8" w:rsidP="00D37DA8">
      <w:pPr>
        <w:pStyle w:val="ac"/>
        <w:widowControl w:val="0"/>
        <w:numPr>
          <w:ilvl w:val="2"/>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 Все решения, касающиеся благоустройства и развития территорий, необходимо принимать открыто и гласно, с учетом мнения жителей населенных пунктов муниципального округа.</w:t>
      </w:r>
    </w:p>
    <w:p w:rsidR="00D37DA8" w:rsidRPr="00504FE1" w:rsidRDefault="00D37DA8" w:rsidP="00D37DA8">
      <w:pPr>
        <w:pStyle w:val="ac"/>
        <w:widowControl w:val="0"/>
        <w:numPr>
          <w:ilvl w:val="2"/>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Для повышения уровня доступности вся информация о задачах и проектах в сфере благоустройства и комплексного развития муниципального округа размещается на официальном сайте органов местного </w:t>
      </w:r>
      <w:r w:rsidRPr="00504FE1">
        <w:rPr>
          <w:rFonts w:ascii="Times New Roman" w:eastAsia="Times New Roman" w:hAnsi="Times New Roman"/>
          <w:sz w:val="20"/>
          <w:szCs w:val="20"/>
          <w:lang w:eastAsia="ru-RU"/>
        </w:rPr>
        <w:lastRenderedPageBreak/>
        <w:t>самоуправления.</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Формы общественного соучастия:</w:t>
      </w:r>
    </w:p>
    <w:p w:rsidR="00D37DA8" w:rsidRPr="00504FE1" w:rsidRDefault="00D37DA8" w:rsidP="00D37DA8">
      <w:pPr>
        <w:widowControl w:val="0"/>
        <w:autoSpaceDE w:val="0"/>
        <w:autoSpaceDN w:val="0"/>
        <w:ind w:firstLine="709"/>
        <w:jc w:val="both"/>
        <w:rPr>
          <w:sz w:val="20"/>
          <w:szCs w:val="20"/>
        </w:rPr>
      </w:pPr>
      <w:r w:rsidRPr="00504FE1">
        <w:rPr>
          <w:sz w:val="20"/>
          <w:szCs w:val="20"/>
        </w:rPr>
        <w:t>- совместное определение целей и задач по развитию территории, инвентаризация проблем и потенциалов среды;</w:t>
      </w:r>
    </w:p>
    <w:p w:rsidR="00D37DA8" w:rsidRPr="00504FE1" w:rsidRDefault="00D37DA8" w:rsidP="00D37DA8">
      <w:pPr>
        <w:widowControl w:val="0"/>
        <w:autoSpaceDE w:val="0"/>
        <w:autoSpaceDN w:val="0"/>
        <w:ind w:firstLine="709"/>
        <w:jc w:val="both"/>
        <w:rPr>
          <w:sz w:val="20"/>
          <w:szCs w:val="20"/>
        </w:rPr>
      </w:pPr>
      <w:r w:rsidRPr="00504FE1">
        <w:rPr>
          <w:sz w:val="20"/>
          <w:szCs w:val="20"/>
        </w:rPr>
        <w:t>- определение основных видов активностей, функциональных зон и их взаимного расположения на выбранной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37DA8" w:rsidRPr="00504FE1" w:rsidRDefault="00D37DA8" w:rsidP="00D37DA8">
      <w:pPr>
        <w:widowControl w:val="0"/>
        <w:autoSpaceDE w:val="0"/>
        <w:autoSpaceDN w:val="0"/>
        <w:ind w:firstLine="709"/>
        <w:jc w:val="both"/>
        <w:rPr>
          <w:sz w:val="20"/>
          <w:szCs w:val="20"/>
        </w:rPr>
      </w:pPr>
      <w:r w:rsidRPr="00504FE1">
        <w:rPr>
          <w:sz w:val="20"/>
          <w:szCs w:val="20"/>
        </w:rPr>
        <w:t>- консультации в выборе типов покрытий с учетом функционального зонирования территории;</w:t>
      </w:r>
    </w:p>
    <w:p w:rsidR="00D37DA8" w:rsidRPr="00504FE1" w:rsidRDefault="00D37DA8" w:rsidP="00D37DA8">
      <w:pPr>
        <w:widowControl w:val="0"/>
        <w:autoSpaceDE w:val="0"/>
        <w:autoSpaceDN w:val="0"/>
        <w:ind w:firstLine="709"/>
        <w:jc w:val="both"/>
        <w:rPr>
          <w:sz w:val="20"/>
          <w:szCs w:val="20"/>
        </w:rPr>
      </w:pPr>
      <w:r w:rsidRPr="00504FE1">
        <w:rPr>
          <w:sz w:val="20"/>
          <w:szCs w:val="20"/>
        </w:rPr>
        <w:t>- консультации по предполагаемым типам озеленения;</w:t>
      </w:r>
    </w:p>
    <w:p w:rsidR="00D37DA8" w:rsidRPr="00504FE1" w:rsidRDefault="00D37DA8" w:rsidP="00D37DA8">
      <w:pPr>
        <w:widowControl w:val="0"/>
        <w:autoSpaceDE w:val="0"/>
        <w:autoSpaceDN w:val="0"/>
        <w:ind w:firstLine="709"/>
        <w:jc w:val="both"/>
        <w:rPr>
          <w:sz w:val="20"/>
          <w:szCs w:val="20"/>
        </w:rPr>
      </w:pPr>
      <w:r w:rsidRPr="00504FE1">
        <w:rPr>
          <w:sz w:val="20"/>
          <w:szCs w:val="20"/>
        </w:rPr>
        <w:t>- консультации по предполагаемым типам освещения и осветительного оборудования;</w:t>
      </w:r>
    </w:p>
    <w:p w:rsidR="00D37DA8" w:rsidRPr="00504FE1" w:rsidRDefault="00D37DA8" w:rsidP="00D37DA8">
      <w:pPr>
        <w:widowControl w:val="0"/>
        <w:autoSpaceDE w:val="0"/>
        <w:autoSpaceDN w:val="0"/>
        <w:ind w:firstLine="709"/>
        <w:jc w:val="both"/>
        <w:rPr>
          <w:sz w:val="20"/>
          <w:szCs w:val="20"/>
        </w:rPr>
      </w:pPr>
      <w:r w:rsidRPr="00504FE1">
        <w:rPr>
          <w:sz w:val="20"/>
          <w:szCs w:val="20"/>
        </w:rPr>
        <w:t>- участие в разработке проекта, обсуждение решений с архитекторами, проектировщиками и другими профильными специалистами;</w:t>
      </w:r>
    </w:p>
    <w:p w:rsidR="00D37DA8" w:rsidRPr="00504FE1" w:rsidRDefault="00D37DA8" w:rsidP="00D37DA8">
      <w:pPr>
        <w:widowControl w:val="0"/>
        <w:autoSpaceDE w:val="0"/>
        <w:autoSpaceDN w:val="0"/>
        <w:ind w:firstLine="709"/>
        <w:jc w:val="both"/>
        <w:rPr>
          <w:sz w:val="20"/>
          <w:szCs w:val="20"/>
        </w:rPr>
      </w:pPr>
      <w:r w:rsidRPr="00504FE1">
        <w:rPr>
          <w:sz w:val="20"/>
          <w:szCs w:val="20"/>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D37DA8" w:rsidRPr="00504FE1" w:rsidRDefault="00D37DA8" w:rsidP="00D37DA8">
      <w:pPr>
        <w:widowControl w:val="0"/>
        <w:autoSpaceDE w:val="0"/>
        <w:autoSpaceDN w:val="0"/>
        <w:ind w:firstLine="709"/>
        <w:jc w:val="both"/>
        <w:rPr>
          <w:sz w:val="20"/>
          <w:szCs w:val="20"/>
        </w:rPr>
      </w:pPr>
      <w:r w:rsidRPr="00504FE1">
        <w:rPr>
          <w:sz w:val="20"/>
          <w:szCs w:val="20"/>
        </w:rPr>
        <w:t xml:space="preserve">- осуществление общественного </w:t>
      </w:r>
      <w:proofErr w:type="gramStart"/>
      <w:r w:rsidRPr="00504FE1">
        <w:rPr>
          <w:sz w:val="20"/>
          <w:szCs w:val="20"/>
        </w:rPr>
        <w:t>контроля за</w:t>
      </w:r>
      <w:proofErr w:type="gramEnd"/>
      <w:r w:rsidRPr="00504FE1">
        <w:rPr>
          <w:sz w:val="20"/>
          <w:szCs w:val="20"/>
        </w:rPr>
        <w:t xml:space="preserve">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При реализации проектов возможно информирование общественности о планирующихся изменениях и возможности участия в этом процессе </w:t>
      </w:r>
      <w:proofErr w:type="gramStart"/>
      <w:r w:rsidRPr="00504FE1">
        <w:rPr>
          <w:rFonts w:ascii="Times New Roman" w:eastAsia="Times New Roman" w:hAnsi="Times New Roman"/>
          <w:sz w:val="20"/>
          <w:szCs w:val="20"/>
          <w:lang w:eastAsia="ru-RU"/>
        </w:rPr>
        <w:t>через</w:t>
      </w:r>
      <w:proofErr w:type="gramEnd"/>
      <w:r w:rsidRPr="00504FE1">
        <w:rPr>
          <w:rFonts w:ascii="Times New Roman" w:eastAsia="Times New Roman" w:hAnsi="Times New Roman"/>
          <w:sz w:val="20"/>
          <w:szCs w:val="20"/>
          <w:lang w:eastAsia="ru-RU"/>
        </w:rPr>
        <w:t>:</w:t>
      </w:r>
    </w:p>
    <w:p w:rsidR="00D37DA8" w:rsidRPr="00504FE1" w:rsidRDefault="00D37DA8" w:rsidP="00D37DA8">
      <w:pPr>
        <w:widowControl w:val="0"/>
        <w:autoSpaceDE w:val="0"/>
        <w:autoSpaceDN w:val="0"/>
        <w:ind w:firstLine="709"/>
        <w:jc w:val="both"/>
        <w:rPr>
          <w:sz w:val="20"/>
          <w:szCs w:val="20"/>
        </w:rPr>
      </w:pPr>
      <w:r w:rsidRPr="00504FE1">
        <w:rPr>
          <w:sz w:val="20"/>
          <w:szCs w:val="20"/>
        </w:rPr>
        <w:t>- сайт органов местного самоуправления Орловского муниципального округа, который будет решать задачи по сбору информации, обеспечению участия и регулярного информирования о ходе проекта с публикацией фото-, виде</w:t>
      </w:r>
      <w:proofErr w:type="gramStart"/>
      <w:r w:rsidRPr="00504FE1">
        <w:rPr>
          <w:sz w:val="20"/>
          <w:szCs w:val="20"/>
        </w:rPr>
        <w:t>о-</w:t>
      </w:r>
      <w:proofErr w:type="gramEnd"/>
      <w:r w:rsidRPr="00504FE1">
        <w:rPr>
          <w:sz w:val="20"/>
          <w:szCs w:val="20"/>
        </w:rPr>
        <w:t xml:space="preserve"> и текстовых отчетов по итогам проведения общественных обсуждений;</w:t>
      </w:r>
    </w:p>
    <w:p w:rsidR="00D37DA8" w:rsidRPr="00504FE1" w:rsidRDefault="00D37DA8" w:rsidP="00D37DA8">
      <w:pPr>
        <w:widowControl w:val="0"/>
        <w:autoSpaceDE w:val="0"/>
        <w:autoSpaceDN w:val="0"/>
        <w:ind w:firstLine="709"/>
        <w:jc w:val="both"/>
        <w:rPr>
          <w:sz w:val="20"/>
          <w:szCs w:val="20"/>
        </w:rPr>
      </w:pPr>
      <w:r w:rsidRPr="00504FE1">
        <w:rPr>
          <w:sz w:val="20"/>
          <w:szCs w:val="20"/>
        </w:rPr>
        <w:t>- местные СМИ, охватывающие широкий круг людей разных возрастных групп и потенциальные аудитории проекта;</w:t>
      </w:r>
    </w:p>
    <w:p w:rsidR="00D37DA8" w:rsidRPr="00504FE1" w:rsidRDefault="00D37DA8" w:rsidP="00D37DA8">
      <w:pPr>
        <w:widowControl w:val="0"/>
        <w:autoSpaceDE w:val="0"/>
        <w:autoSpaceDN w:val="0"/>
        <w:ind w:firstLine="709"/>
        <w:jc w:val="both"/>
        <w:rPr>
          <w:sz w:val="20"/>
          <w:szCs w:val="20"/>
        </w:rPr>
      </w:pPr>
      <w:r w:rsidRPr="00504FE1">
        <w:rPr>
          <w:sz w:val="20"/>
          <w:szCs w:val="20"/>
        </w:rPr>
        <w:t>-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w:t>
      </w:r>
    </w:p>
    <w:p w:rsidR="00D37DA8" w:rsidRPr="00504FE1" w:rsidRDefault="00D37DA8" w:rsidP="00D37DA8">
      <w:pPr>
        <w:widowControl w:val="0"/>
        <w:autoSpaceDE w:val="0"/>
        <w:autoSpaceDN w:val="0"/>
        <w:ind w:firstLine="709"/>
        <w:jc w:val="both"/>
        <w:rPr>
          <w:sz w:val="20"/>
          <w:szCs w:val="20"/>
        </w:rPr>
      </w:pPr>
      <w:r w:rsidRPr="00504FE1">
        <w:rPr>
          <w:sz w:val="20"/>
          <w:szCs w:val="20"/>
        </w:rPr>
        <w:t>-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ДК, библиотеки и т.д.);</w:t>
      </w:r>
    </w:p>
    <w:p w:rsidR="00D37DA8" w:rsidRPr="00504FE1" w:rsidRDefault="00D37DA8" w:rsidP="00D37DA8">
      <w:pPr>
        <w:widowControl w:val="0"/>
        <w:autoSpaceDE w:val="0"/>
        <w:autoSpaceDN w:val="0"/>
        <w:ind w:firstLine="709"/>
        <w:jc w:val="both"/>
        <w:rPr>
          <w:sz w:val="20"/>
          <w:szCs w:val="20"/>
        </w:rPr>
      </w:pPr>
      <w:r w:rsidRPr="00504FE1">
        <w:rPr>
          <w:sz w:val="20"/>
          <w:szCs w:val="20"/>
        </w:rPr>
        <w:t>-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rsidR="00D37DA8" w:rsidRPr="00504FE1" w:rsidRDefault="00D37DA8" w:rsidP="00D37DA8">
      <w:pPr>
        <w:widowControl w:val="0"/>
        <w:autoSpaceDE w:val="0"/>
        <w:autoSpaceDN w:val="0"/>
        <w:ind w:firstLine="709"/>
        <w:jc w:val="both"/>
        <w:rPr>
          <w:sz w:val="20"/>
          <w:szCs w:val="20"/>
        </w:rPr>
      </w:pPr>
      <w:r w:rsidRPr="00504FE1">
        <w:rPr>
          <w:sz w:val="20"/>
          <w:szCs w:val="20"/>
        </w:rPr>
        <w:t>- индивидуальные приглашения участников встречи лично, по электронной почте или по телефону.</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Обсуждение проектов должно происходить в различных форматах с использованием широкого набора инструментов для вовлечения и обеспечения участия и современных групповых методов работы -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w:t>
      </w:r>
      <w:proofErr w:type="gramEnd"/>
      <w:r w:rsidRPr="00504FE1">
        <w:rPr>
          <w:rFonts w:ascii="Times New Roman" w:eastAsia="Times New Roman" w:hAnsi="Times New Roman"/>
          <w:sz w:val="20"/>
          <w:szCs w:val="20"/>
          <w:lang w:eastAsia="ru-RU"/>
        </w:rPr>
        <w:t xml:space="preserve"> территории.</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на официальном сайте администрации муниципального округа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504FE1">
        <w:rPr>
          <w:rFonts w:ascii="Times New Roman" w:eastAsia="Times New Roman" w:hAnsi="Times New Roman"/>
          <w:sz w:val="20"/>
          <w:szCs w:val="20"/>
          <w:lang w:eastAsia="ru-RU"/>
        </w:rPr>
        <w:t>предпроектного</w:t>
      </w:r>
      <w:proofErr w:type="spellEnd"/>
      <w:r w:rsidRPr="00504FE1">
        <w:rPr>
          <w:rFonts w:ascii="Times New Roman" w:eastAsia="Times New Roman" w:hAnsi="Times New Roman"/>
          <w:sz w:val="20"/>
          <w:szCs w:val="20"/>
          <w:lang w:eastAsia="ru-RU"/>
        </w:rPr>
        <w:t xml:space="preserve"> исследования, а также сам проект не </w:t>
      </w:r>
      <w:proofErr w:type="gramStart"/>
      <w:r w:rsidRPr="00504FE1">
        <w:rPr>
          <w:rFonts w:ascii="Times New Roman" w:eastAsia="Times New Roman" w:hAnsi="Times New Roman"/>
          <w:sz w:val="20"/>
          <w:szCs w:val="20"/>
          <w:lang w:eastAsia="ru-RU"/>
        </w:rPr>
        <w:t>позднее</w:t>
      </w:r>
      <w:proofErr w:type="gramEnd"/>
      <w:r w:rsidRPr="00504FE1">
        <w:rPr>
          <w:rFonts w:ascii="Times New Roman" w:eastAsia="Times New Roman" w:hAnsi="Times New Roman"/>
          <w:sz w:val="20"/>
          <w:szCs w:val="20"/>
          <w:lang w:eastAsia="ru-RU"/>
        </w:rPr>
        <w:t xml:space="preserve"> чем за 14 дней до проведения самого общественного обсуждения.</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Общественный контроль является одним из механизмов общественного участия.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504FE1">
        <w:rPr>
          <w:rFonts w:ascii="Times New Roman" w:eastAsia="Times New Roman" w:hAnsi="Times New Roman"/>
          <w:sz w:val="20"/>
          <w:szCs w:val="20"/>
          <w:lang w:eastAsia="ru-RU"/>
        </w:rPr>
        <w:t>о-</w:t>
      </w:r>
      <w:proofErr w:type="gramEnd"/>
      <w:r w:rsidRPr="00504FE1">
        <w:rPr>
          <w:rFonts w:ascii="Times New Roman" w:eastAsia="Times New Roman" w:hAnsi="Times New Roman"/>
          <w:sz w:val="20"/>
          <w:szCs w:val="20"/>
          <w:lang w:eastAsia="ru-RU"/>
        </w:rPr>
        <w:t xml:space="preserve">, </w:t>
      </w:r>
      <w:proofErr w:type="spellStart"/>
      <w:r w:rsidRPr="00504FE1">
        <w:rPr>
          <w:rFonts w:ascii="Times New Roman" w:eastAsia="Times New Roman" w:hAnsi="Times New Roman"/>
          <w:sz w:val="20"/>
          <w:szCs w:val="20"/>
          <w:lang w:eastAsia="ru-RU"/>
        </w:rPr>
        <w:t>видеофиксации</w:t>
      </w:r>
      <w:proofErr w:type="spellEnd"/>
      <w:r w:rsidRPr="00504FE1">
        <w:rPr>
          <w:rFonts w:ascii="Times New Roman" w:eastAsia="Times New Roman" w:hAnsi="Times New Roman"/>
          <w:sz w:val="20"/>
          <w:szCs w:val="20"/>
          <w:lang w:eastAsia="ru-RU"/>
        </w:rPr>
        <w:t>.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Органы местного самоуправления наделены следующими полномочиями:</w:t>
      </w:r>
    </w:p>
    <w:p w:rsidR="00D37DA8" w:rsidRPr="00504FE1" w:rsidRDefault="00D37DA8" w:rsidP="00D37DA8">
      <w:pPr>
        <w:widowControl w:val="0"/>
        <w:autoSpaceDE w:val="0"/>
        <w:autoSpaceDN w:val="0"/>
        <w:ind w:firstLine="709"/>
        <w:jc w:val="both"/>
        <w:rPr>
          <w:sz w:val="20"/>
          <w:szCs w:val="20"/>
        </w:rPr>
      </w:pPr>
      <w:r w:rsidRPr="00504FE1">
        <w:rPr>
          <w:sz w:val="20"/>
          <w:szCs w:val="20"/>
        </w:rPr>
        <w:t>- утверждение правил благоустройства территории муниципального округа, в которых обязательно определяются границы прилегающей к заданиям, строениям, сооружениям, земельным участкам территории, а также случаи и порядок участия юридических и физических лиц в содержании прилегающих территорий (полномочия принадлежат исключительно представительному органу местного самоуправления);</w:t>
      </w:r>
    </w:p>
    <w:p w:rsidR="00D37DA8" w:rsidRPr="00504FE1" w:rsidRDefault="00D37DA8" w:rsidP="00D37DA8">
      <w:pPr>
        <w:widowControl w:val="0"/>
        <w:autoSpaceDE w:val="0"/>
        <w:autoSpaceDN w:val="0"/>
        <w:ind w:firstLine="709"/>
        <w:jc w:val="both"/>
        <w:rPr>
          <w:sz w:val="20"/>
          <w:szCs w:val="20"/>
        </w:rPr>
      </w:pPr>
      <w:r w:rsidRPr="00504FE1">
        <w:rPr>
          <w:sz w:val="20"/>
          <w:szCs w:val="20"/>
        </w:rPr>
        <w:t>- определение границ прилегающих территорий (уполномоченный орган определяется в соответствии с уставом и правилами благоустройства территории муниципального округа);</w:t>
      </w:r>
    </w:p>
    <w:p w:rsidR="00D37DA8" w:rsidRPr="00504FE1" w:rsidRDefault="00D37DA8" w:rsidP="00D37DA8">
      <w:pPr>
        <w:widowControl w:val="0"/>
        <w:autoSpaceDE w:val="0"/>
        <w:autoSpaceDN w:val="0"/>
        <w:ind w:firstLine="709"/>
        <w:jc w:val="both"/>
        <w:rPr>
          <w:sz w:val="20"/>
          <w:szCs w:val="20"/>
        </w:rPr>
      </w:pPr>
      <w:r w:rsidRPr="00504FE1">
        <w:rPr>
          <w:sz w:val="20"/>
          <w:szCs w:val="20"/>
        </w:rPr>
        <w:t xml:space="preserve">- установление порядка заключения, изменения, расторжения соглашения между уполномоченным органом местного самоуправления муниципального округа и собственником и (или) иным законным владельцем здания, строения, сооружения, земельного участка в случае изменения границ прилегающей территории в сторону увеличения </w:t>
      </w:r>
      <w:r w:rsidRPr="00504FE1">
        <w:rPr>
          <w:sz w:val="20"/>
          <w:szCs w:val="20"/>
        </w:rPr>
        <w:lastRenderedPageBreak/>
        <w:t>(далее - соглашение) (полномочия представительного органа местного самоуправления);</w:t>
      </w:r>
    </w:p>
    <w:p w:rsidR="00D37DA8" w:rsidRPr="00504FE1" w:rsidRDefault="00D37DA8" w:rsidP="00D37DA8">
      <w:pPr>
        <w:widowControl w:val="0"/>
        <w:autoSpaceDE w:val="0"/>
        <w:autoSpaceDN w:val="0"/>
        <w:ind w:firstLine="709"/>
        <w:jc w:val="both"/>
        <w:rPr>
          <w:sz w:val="20"/>
          <w:szCs w:val="20"/>
        </w:rPr>
      </w:pPr>
      <w:r w:rsidRPr="00504FE1">
        <w:rPr>
          <w:sz w:val="20"/>
          <w:szCs w:val="20"/>
        </w:rPr>
        <w:t>- определение органа местного самоуправления, уполномоченного на заключение, изменение, расторжение соглашения (орган определяется в соответствии с уставом и правилами благоустройства территории муниципального округа);</w:t>
      </w:r>
    </w:p>
    <w:p w:rsidR="00D37DA8" w:rsidRPr="00504FE1" w:rsidRDefault="00D37DA8" w:rsidP="00D37DA8">
      <w:pPr>
        <w:widowControl w:val="0"/>
        <w:autoSpaceDE w:val="0"/>
        <w:autoSpaceDN w:val="0"/>
        <w:ind w:firstLine="709"/>
        <w:jc w:val="both"/>
        <w:rPr>
          <w:sz w:val="20"/>
          <w:szCs w:val="20"/>
        </w:rPr>
      </w:pPr>
      <w:r w:rsidRPr="00504FE1">
        <w:rPr>
          <w:sz w:val="20"/>
          <w:szCs w:val="20"/>
        </w:rPr>
        <w:t>- заключение, изменение, расторжение соглашения (орган определяется в соответствии с уставом и правилами благоустройства территории муниципального округа);</w:t>
      </w:r>
    </w:p>
    <w:p w:rsidR="00D37DA8" w:rsidRPr="00504FE1" w:rsidRDefault="00D37DA8" w:rsidP="00D37DA8">
      <w:pPr>
        <w:widowControl w:val="0"/>
        <w:autoSpaceDE w:val="0"/>
        <w:autoSpaceDN w:val="0"/>
        <w:ind w:firstLine="709"/>
        <w:jc w:val="both"/>
        <w:rPr>
          <w:sz w:val="20"/>
          <w:szCs w:val="20"/>
        </w:rPr>
      </w:pPr>
      <w:r w:rsidRPr="00504FE1">
        <w:rPr>
          <w:sz w:val="20"/>
          <w:szCs w:val="20"/>
        </w:rPr>
        <w:t xml:space="preserve">- осуществление </w:t>
      </w:r>
      <w:proofErr w:type="gramStart"/>
      <w:r w:rsidRPr="00504FE1">
        <w:rPr>
          <w:sz w:val="20"/>
          <w:szCs w:val="20"/>
        </w:rPr>
        <w:t>контроля за</w:t>
      </w:r>
      <w:proofErr w:type="gramEnd"/>
      <w:r w:rsidRPr="00504FE1">
        <w:rPr>
          <w:sz w:val="20"/>
          <w:szCs w:val="20"/>
        </w:rPr>
        <w:t xml:space="preserve"> соблюдением правил благоустройства территории муниципального округа.</w:t>
      </w:r>
    </w:p>
    <w:p w:rsidR="00D37DA8" w:rsidRPr="00504FE1" w:rsidRDefault="00D37DA8" w:rsidP="00D37DA8">
      <w:pPr>
        <w:widowControl w:val="0"/>
        <w:autoSpaceDE w:val="0"/>
        <w:autoSpaceDN w:val="0"/>
        <w:ind w:firstLine="709"/>
        <w:jc w:val="both"/>
        <w:rPr>
          <w:sz w:val="20"/>
          <w:szCs w:val="20"/>
        </w:rPr>
      </w:pPr>
    </w:p>
    <w:p w:rsidR="00D37DA8" w:rsidRPr="00504FE1" w:rsidRDefault="00D37DA8" w:rsidP="00D37DA8">
      <w:pPr>
        <w:pStyle w:val="ac"/>
        <w:widowControl w:val="0"/>
        <w:numPr>
          <w:ilvl w:val="0"/>
          <w:numId w:val="10"/>
        </w:numPr>
        <w:autoSpaceDE w:val="0"/>
        <w:autoSpaceDN w:val="0"/>
        <w:spacing w:after="0" w:line="240" w:lineRule="auto"/>
        <w:ind w:left="0" w:firstLine="709"/>
        <w:jc w:val="center"/>
        <w:outlineLvl w:val="1"/>
        <w:rPr>
          <w:rFonts w:ascii="Times New Roman" w:eastAsia="Times New Roman" w:hAnsi="Times New Roman"/>
          <w:b/>
          <w:sz w:val="20"/>
          <w:szCs w:val="20"/>
          <w:lang w:eastAsia="ru-RU"/>
        </w:rPr>
      </w:pPr>
      <w:r w:rsidRPr="00504FE1">
        <w:rPr>
          <w:rFonts w:ascii="Times New Roman" w:eastAsia="Times New Roman" w:hAnsi="Times New Roman"/>
          <w:b/>
          <w:sz w:val="20"/>
          <w:szCs w:val="20"/>
          <w:lang w:eastAsia="ru-RU"/>
        </w:rPr>
        <w:t xml:space="preserve">Порядок </w:t>
      </w:r>
      <w:proofErr w:type="gramStart"/>
      <w:r w:rsidRPr="00504FE1">
        <w:rPr>
          <w:rFonts w:ascii="Times New Roman" w:eastAsia="Times New Roman" w:hAnsi="Times New Roman"/>
          <w:b/>
          <w:sz w:val="20"/>
          <w:szCs w:val="20"/>
          <w:lang w:eastAsia="ru-RU"/>
        </w:rPr>
        <w:t>контроля за</w:t>
      </w:r>
      <w:proofErr w:type="gramEnd"/>
      <w:r w:rsidRPr="00504FE1">
        <w:rPr>
          <w:rFonts w:ascii="Times New Roman" w:eastAsia="Times New Roman" w:hAnsi="Times New Roman"/>
          <w:b/>
          <w:sz w:val="20"/>
          <w:szCs w:val="20"/>
          <w:lang w:eastAsia="ru-RU"/>
        </w:rPr>
        <w:t xml:space="preserve"> соблюдением правил благоустройства</w:t>
      </w:r>
    </w:p>
    <w:p w:rsidR="00D37DA8" w:rsidRPr="00504FE1" w:rsidRDefault="00D37DA8" w:rsidP="00D37DA8">
      <w:pPr>
        <w:widowControl w:val="0"/>
        <w:autoSpaceDE w:val="0"/>
        <w:autoSpaceDN w:val="0"/>
        <w:ind w:firstLine="709"/>
        <w:jc w:val="both"/>
        <w:rPr>
          <w:sz w:val="20"/>
          <w:szCs w:val="20"/>
        </w:rPr>
      </w:pP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Координацию деятельности по уборке и благоустройству территорий осуществляет администрация муниципального округа.</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Организация работ по уборке и благоустройству отведенной и прилегающей территорий возлагается:</w:t>
      </w:r>
    </w:p>
    <w:p w:rsidR="00D37DA8" w:rsidRPr="00504FE1" w:rsidRDefault="00D37DA8" w:rsidP="00D37DA8">
      <w:pPr>
        <w:widowControl w:val="0"/>
        <w:autoSpaceDE w:val="0"/>
        <w:autoSpaceDN w:val="0"/>
        <w:ind w:firstLine="709"/>
        <w:jc w:val="both"/>
        <w:rPr>
          <w:sz w:val="20"/>
          <w:szCs w:val="20"/>
        </w:rPr>
      </w:pPr>
      <w:r w:rsidRPr="00504FE1">
        <w:rPr>
          <w:sz w:val="20"/>
          <w:szCs w:val="20"/>
        </w:rPr>
        <w:t>- на администрацию муниципального округа (управление по вопросам жизнеобеспечения, управление по работе с территориями)</w:t>
      </w:r>
    </w:p>
    <w:p w:rsidR="00D37DA8" w:rsidRPr="00504FE1" w:rsidRDefault="00D37DA8" w:rsidP="00D37DA8">
      <w:pPr>
        <w:widowControl w:val="0"/>
        <w:autoSpaceDE w:val="0"/>
        <w:autoSpaceDN w:val="0"/>
        <w:ind w:firstLine="709"/>
        <w:jc w:val="both"/>
        <w:rPr>
          <w:sz w:val="20"/>
          <w:szCs w:val="20"/>
        </w:rPr>
      </w:pPr>
      <w:r w:rsidRPr="00504FE1">
        <w:rPr>
          <w:sz w:val="20"/>
          <w:szCs w:val="20"/>
        </w:rPr>
        <w:t>- на заведующих территориальными отделами администрации муниципального округа в пределах их компетенции;</w:t>
      </w:r>
    </w:p>
    <w:p w:rsidR="00D37DA8" w:rsidRPr="00504FE1" w:rsidRDefault="00D37DA8" w:rsidP="00D37DA8">
      <w:pPr>
        <w:widowControl w:val="0"/>
        <w:autoSpaceDE w:val="0"/>
        <w:autoSpaceDN w:val="0"/>
        <w:ind w:firstLine="709"/>
        <w:jc w:val="both"/>
        <w:rPr>
          <w:sz w:val="20"/>
          <w:szCs w:val="20"/>
        </w:rPr>
      </w:pPr>
      <w:r w:rsidRPr="00504FE1">
        <w:rPr>
          <w:sz w:val="20"/>
          <w:szCs w:val="20"/>
        </w:rPr>
        <w:t>- на собственников, арендаторов земельных участков, зданий и сооружений, на собственников помещений в многоквартирных домах;</w:t>
      </w:r>
    </w:p>
    <w:p w:rsidR="00D37DA8" w:rsidRPr="00504FE1" w:rsidRDefault="00D37DA8" w:rsidP="00D37DA8">
      <w:pPr>
        <w:widowControl w:val="0"/>
        <w:autoSpaceDE w:val="0"/>
        <w:autoSpaceDN w:val="0"/>
        <w:ind w:firstLine="709"/>
        <w:jc w:val="both"/>
        <w:rPr>
          <w:sz w:val="20"/>
          <w:szCs w:val="20"/>
        </w:rPr>
      </w:pPr>
      <w:r w:rsidRPr="00504FE1">
        <w:rPr>
          <w:sz w:val="20"/>
          <w:szCs w:val="20"/>
        </w:rPr>
        <w:t>- на лиц, осуществляющих по договору управление/эксплуатацию многоквартирных домов;</w:t>
      </w:r>
    </w:p>
    <w:p w:rsidR="00D37DA8" w:rsidRPr="00504FE1" w:rsidRDefault="00D37DA8" w:rsidP="00D37DA8">
      <w:pPr>
        <w:widowControl w:val="0"/>
        <w:autoSpaceDE w:val="0"/>
        <w:autoSpaceDN w:val="0"/>
        <w:ind w:firstLine="709"/>
        <w:jc w:val="both"/>
        <w:rPr>
          <w:sz w:val="20"/>
          <w:szCs w:val="20"/>
        </w:rPr>
      </w:pPr>
      <w:r w:rsidRPr="00504FE1">
        <w:rPr>
          <w:sz w:val="20"/>
          <w:szCs w:val="20"/>
        </w:rPr>
        <w:t>- на собственников жилых домов индивидуальной застройки.</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rsidR="00D37DA8" w:rsidRPr="00504FE1" w:rsidRDefault="00D37DA8" w:rsidP="00D37DA8">
      <w:pPr>
        <w:pStyle w:val="ac"/>
        <w:widowControl w:val="0"/>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От имени администрации Орловского муниципального округа полномочия по </w:t>
      </w:r>
      <w:proofErr w:type="gramStart"/>
      <w:r w:rsidRPr="00504FE1">
        <w:rPr>
          <w:rFonts w:ascii="Times New Roman" w:eastAsia="Times New Roman" w:hAnsi="Times New Roman"/>
          <w:sz w:val="20"/>
          <w:szCs w:val="20"/>
          <w:lang w:eastAsia="ru-RU"/>
        </w:rPr>
        <w:t>контролю за</w:t>
      </w:r>
      <w:proofErr w:type="gramEnd"/>
      <w:r w:rsidRPr="00504FE1">
        <w:rPr>
          <w:rFonts w:ascii="Times New Roman" w:eastAsia="Times New Roman" w:hAnsi="Times New Roman"/>
          <w:sz w:val="20"/>
          <w:szCs w:val="20"/>
          <w:lang w:eastAsia="ru-RU"/>
        </w:rPr>
        <w:t xml:space="preserve"> выполнением настоящих Правил осуществляют должностные лица, на которых возложены данные обязанности правовым актом администрации округа.</w:t>
      </w:r>
    </w:p>
    <w:p w:rsidR="00D37DA8" w:rsidRPr="00504FE1" w:rsidRDefault="00D37DA8" w:rsidP="00D37DA8">
      <w:pPr>
        <w:pStyle w:val="ac"/>
        <w:widowControl w:val="0"/>
        <w:numPr>
          <w:ilvl w:val="1"/>
          <w:numId w:val="10"/>
        </w:numPr>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w:t>
      </w:r>
    </w:p>
    <w:p w:rsidR="00D37DA8" w:rsidRPr="00504FE1" w:rsidRDefault="00D37DA8" w:rsidP="00D37DA8">
      <w:pPr>
        <w:pStyle w:val="ac"/>
        <w:widowControl w:val="0"/>
        <w:autoSpaceDE w:val="0"/>
        <w:autoSpaceDN w:val="0"/>
        <w:spacing w:after="0" w:line="240" w:lineRule="auto"/>
        <w:ind w:left="0" w:firstLine="709"/>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Протоколы об административных правонарушениях за нарушение настоящих Правил составляют должностные лица органов местного самоуправления в пределах своей компетенции и в соответствии с законодательством Российской Федерации.</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 xml:space="preserve">В случае выявления фактов нарушения </w:t>
      </w:r>
      <w:proofErr w:type="gramStart"/>
      <w:r w:rsidRPr="00504FE1">
        <w:rPr>
          <w:rFonts w:ascii="Times New Roman" w:eastAsia="Times New Roman" w:hAnsi="Times New Roman"/>
          <w:sz w:val="20"/>
          <w:szCs w:val="20"/>
          <w:lang w:eastAsia="ru-RU"/>
        </w:rPr>
        <w:t>Правил</w:t>
      </w:r>
      <w:proofErr w:type="gramEnd"/>
      <w:r w:rsidRPr="00504FE1">
        <w:rPr>
          <w:rFonts w:ascii="Times New Roman" w:eastAsia="Times New Roman" w:hAnsi="Times New Roman"/>
          <w:sz w:val="20"/>
          <w:szCs w:val="20"/>
          <w:lang w:eastAsia="ru-RU"/>
        </w:rPr>
        <w:t xml:space="preserve"> уполномоченные органы местного самоуправления и их должностные лица вправе:</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Выдать предписание об устранении нарушений (приложение к Правилам).</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proofErr w:type="gramStart"/>
      <w:r w:rsidRPr="00504FE1">
        <w:rPr>
          <w:rFonts w:ascii="Times New Roman" w:eastAsia="Times New Roman" w:hAnsi="Times New Roman"/>
          <w:sz w:val="20"/>
          <w:szCs w:val="20"/>
          <w:lang w:eastAsia="ru-RU"/>
        </w:rPr>
        <w:t>Выдать предостережение гражданину, организации о недопущении нарушений Правил благоустройства территории муниципального образования Орловский муниципальный округ Кировской области в соответствии с Федеральным законом от 31.07.2020 N 248-ФЗ "О государственном контроле (надзоре) и муниципальном контроле в Российской Федерации" по форме,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roofErr w:type="gramEnd"/>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Оформить протокол об административном правонарушении.</w:t>
      </w:r>
    </w:p>
    <w:p w:rsidR="00D37DA8" w:rsidRPr="00504FE1" w:rsidRDefault="00D37DA8" w:rsidP="00D37DA8">
      <w:pPr>
        <w:pStyle w:val="ac"/>
        <w:widowControl w:val="0"/>
        <w:numPr>
          <w:ilvl w:val="2"/>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Провести иные профилактические и контрольные мероприятия в соответствии с решением Думы Орловского муниципального округа "Об утверждении Положения о муниципальном контроле в сфере благоустройства на территории муниципального образования Орловский муниципальный округ Кировской области.</w:t>
      </w:r>
    </w:p>
    <w:p w:rsidR="00D37DA8" w:rsidRPr="00504FE1" w:rsidRDefault="00D37DA8" w:rsidP="00D37DA8">
      <w:pPr>
        <w:pStyle w:val="af6"/>
        <w:numPr>
          <w:ilvl w:val="1"/>
          <w:numId w:val="10"/>
        </w:numPr>
        <w:spacing w:before="0" w:beforeAutospacing="0" w:after="0" w:afterAutospacing="0" w:line="288" w:lineRule="atLeast"/>
        <w:ind w:left="0" w:firstLine="567"/>
        <w:jc w:val="both"/>
        <w:rPr>
          <w:sz w:val="20"/>
          <w:szCs w:val="20"/>
        </w:rPr>
      </w:pPr>
      <w:r w:rsidRPr="00504FE1">
        <w:rPr>
          <w:sz w:val="20"/>
          <w:szCs w:val="20"/>
        </w:rPr>
        <w:t>Рассмотрение протоколов об административных правонарушениях осуществляется в установленном действующим законодательством порядке</w:t>
      </w:r>
    </w:p>
    <w:p w:rsidR="00D37DA8" w:rsidRPr="00504FE1" w:rsidRDefault="00D37DA8" w:rsidP="00D37DA8">
      <w:pPr>
        <w:pStyle w:val="ac"/>
        <w:widowControl w:val="0"/>
        <w:numPr>
          <w:ilvl w:val="1"/>
          <w:numId w:val="10"/>
        </w:numPr>
        <w:autoSpaceDE w:val="0"/>
        <w:autoSpaceDN w:val="0"/>
        <w:spacing w:after="0" w:line="240" w:lineRule="auto"/>
        <w:ind w:left="0" w:firstLine="567"/>
        <w:jc w:val="both"/>
        <w:rPr>
          <w:rFonts w:ascii="Times New Roman" w:eastAsia="Times New Roman" w:hAnsi="Times New Roman"/>
          <w:sz w:val="20"/>
          <w:szCs w:val="20"/>
          <w:lang w:eastAsia="ru-RU"/>
        </w:rPr>
      </w:pPr>
      <w:r w:rsidRPr="00504FE1">
        <w:rPr>
          <w:rFonts w:ascii="Times New Roman" w:eastAsia="Times New Roman" w:hAnsi="Times New Roman"/>
          <w:sz w:val="20"/>
          <w:szCs w:val="20"/>
          <w:lang w:eastAsia="ru-RU"/>
        </w:rPr>
        <w:t>Наложение штрафов и других административных взысканий не освобождает виновных лиц от устранения допущенных нарушений.</w:t>
      </w:r>
    </w:p>
    <w:p w:rsidR="00D37DA8" w:rsidRPr="00504FE1" w:rsidRDefault="00D37DA8" w:rsidP="00D37DA8">
      <w:pPr>
        <w:widowControl w:val="0"/>
        <w:autoSpaceDE w:val="0"/>
        <w:autoSpaceDN w:val="0"/>
        <w:jc w:val="both"/>
        <w:rPr>
          <w:sz w:val="20"/>
          <w:szCs w:val="20"/>
        </w:rPr>
      </w:pPr>
    </w:p>
    <w:p w:rsidR="00D37DA8" w:rsidRPr="00504FE1" w:rsidRDefault="00D37DA8" w:rsidP="00D37DA8">
      <w:pPr>
        <w:widowControl w:val="0"/>
        <w:autoSpaceDE w:val="0"/>
        <w:autoSpaceDN w:val="0"/>
        <w:jc w:val="both"/>
        <w:rPr>
          <w:sz w:val="20"/>
          <w:szCs w:val="20"/>
        </w:rPr>
      </w:pPr>
    </w:p>
    <w:p w:rsidR="00D37DA8" w:rsidRPr="00504FE1" w:rsidRDefault="00D37DA8" w:rsidP="00D37DA8">
      <w:pPr>
        <w:widowControl w:val="0"/>
        <w:autoSpaceDE w:val="0"/>
        <w:autoSpaceDN w:val="0"/>
        <w:jc w:val="both"/>
        <w:rPr>
          <w:sz w:val="20"/>
          <w:szCs w:val="20"/>
        </w:rPr>
      </w:pPr>
    </w:p>
    <w:p w:rsidR="00D37DA8" w:rsidRPr="00504FE1" w:rsidRDefault="00D37DA8" w:rsidP="00D37DA8">
      <w:pPr>
        <w:widowControl w:val="0"/>
        <w:autoSpaceDE w:val="0"/>
        <w:autoSpaceDN w:val="0"/>
        <w:jc w:val="both"/>
        <w:rPr>
          <w:sz w:val="20"/>
          <w:szCs w:val="20"/>
        </w:rPr>
      </w:pPr>
    </w:p>
    <w:p w:rsidR="00D37DA8" w:rsidRPr="00504FE1" w:rsidRDefault="00D37DA8" w:rsidP="00D37DA8">
      <w:pPr>
        <w:widowControl w:val="0"/>
        <w:autoSpaceDE w:val="0"/>
        <w:autoSpaceDN w:val="0"/>
        <w:jc w:val="both"/>
        <w:rPr>
          <w:sz w:val="20"/>
          <w:szCs w:val="20"/>
        </w:rPr>
      </w:pPr>
    </w:p>
    <w:p w:rsidR="00D37DA8" w:rsidRPr="00504FE1" w:rsidRDefault="00D37DA8" w:rsidP="00D37DA8">
      <w:pPr>
        <w:rPr>
          <w:sz w:val="20"/>
          <w:szCs w:val="20"/>
        </w:rPr>
      </w:pPr>
      <w:r w:rsidRPr="00504FE1">
        <w:rPr>
          <w:sz w:val="20"/>
          <w:szCs w:val="20"/>
        </w:rPr>
        <w:br w:type="page"/>
      </w:r>
    </w:p>
    <w:p w:rsidR="00D37DA8" w:rsidRPr="00504FE1" w:rsidRDefault="00D37DA8" w:rsidP="00D37DA8">
      <w:pPr>
        <w:widowControl w:val="0"/>
        <w:autoSpaceDE w:val="0"/>
        <w:autoSpaceDN w:val="0"/>
        <w:jc w:val="right"/>
        <w:outlineLvl w:val="1"/>
        <w:rPr>
          <w:sz w:val="20"/>
          <w:szCs w:val="20"/>
        </w:rPr>
      </w:pPr>
      <w:r w:rsidRPr="00504FE1">
        <w:rPr>
          <w:sz w:val="20"/>
          <w:szCs w:val="20"/>
        </w:rPr>
        <w:lastRenderedPageBreak/>
        <w:t>Приложение N 1</w:t>
      </w:r>
    </w:p>
    <w:p w:rsidR="00D37DA8" w:rsidRPr="00504FE1" w:rsidRDefault="00D37DA8" w:rsidP="00D37DA8">
      <w:pPr>
        <w:widowControl w:val="0"/>
        <w:autoSpaceDE w:val="0"/>
        <w:autoSpaceDN w:val="0"/>
        <w:jc w:val="right"/>
        <w:rPr>
          <w:sz w:val="20"/>
          <w:szCs w:val="20"/>
        </w:rPr>
      </w:pPr>
      <w:r w:rsidRPr="00504FE1">
        <w:rPr>
          <w:sz w:val="20"/>
          <w:szCs w:val="20"/>
        </w:rPr>
        <w:t>к Правилам</w:t>
      </w:r>
    </w:p>
    <w:p w:rsidR="00D37DA8" w:rsidRPr="00504FE1" w:rsidRDefault="00D37DA8" w:rsidP="00D37DA8">
      <w:pPr>
        <w:widowControl w:val="0"/>
        <w:autoSpaceDE w:val="0"/>
        <w:autoSpaceDN w:val="0"/>
        <w:jc w:val="right"/>
        <w:rPr>
          <w:sz w:val="20"/>
          <w:szCs w:val="20"/>
        </w:rPr>
      </w:pPr>
      <w:r w:rsidRPr="00504FE1">
        <w:rPr>
          <w:sz w:val="20"/>
          <w:szCs w:val="20"/>
        </w:rPr>
        <w:t>благоустройства территории</w:t>
      </w:r>
    </w:p>
    <w:p w:rsidR="00D37DA8" w:rsidRPr="00504FE1" w:rsidRDefault="00D37DA8" w:rsidP="00D37DA8">
      <w:pPr>
        <w:widowControl w:val="0"/>
        <w:autoSpaceDE w:val="0"/>
        <w:autoSpaceDN w:val="0"/>
        <w:jc w:val="right"/>
        <w:rPr>
          <w:sz w:val="20"/>
          <w:szCs w:val="20"/>
        </w:rPr>
      </w:pPr>
      <w:r w:rsidRPr="00504FE1">
        <w:rPr>
          <w:sz w:val="20"/>
          <w:szCs w:val="20"/>
        </w:rPr>
        <w:t>муниципального образования</w:t>
      </w:r>
    </w:p>
    <w:p w:rsidR="00D37DA8" w:rsidRPr="00504FE1" w:rsidRDefault="00D37DA8" w:rsidP="00D37DA8">
      <w:pPr>
        <w:widowControl w:val="0"/>
        <w:autoSpaceDE w:val="0"/>
        <w:autoSpaceDN w:val="0"/>
        <w:jc w:val="right"/>
        <w:rPr>
          <w:sz w:val="20"/>
          <w:szCs w:val="20"/>
        </w:rPr>
      </w:pPr>
      <w:r w:rsidRPr="00504FE1">
        <w:rPr>
          <w:sz w:val="20"/>
          <w:szCs w:val="20"/>
        </w:rPr>
        <w:t>Орловский муниципальный округ</w:t>
      </w:r>
    </w:p>
    <w:p w:rsidR="00D37DA8" w:rsidRPr="00504FE1" w:rsidRDefault="00D37DA8" w:rsidP="00D37DA8">
      <w:pPr>
        <w:widowControl w:val="0"/>
        <w:autoSpaceDE w:val="0"/>
        <w:autoSpaceDN w:val="0"/>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D37DA8" w:rsidRPr="00504FE1" w:rsidTr="00D37DA8">
        <w:tc>
          <w:tcPr>
            <w:tcW w:w="9071" w:type="dxa"/>
            <w:gridSpan w:val="2"/>
            <w:hideMark/>
          </w:tcPr>
          <w:p w:rsidR="00D37DA8" w:rsidRPr="00504FE1" w:rsidRDefault="00D37DA8">
            <w:pPr>
              <w:widowControl w:val="0"/>
              <w:autoSpaceDE w:val="0"/>
              <w:autoSpaceDN w:val="0"/>
              <w:jc w:val="center"/>
              <w:rPr>
                <w:sz w:val="20"/>
                <w:szCs w:val="20"/>
              </w:rPr>
            </w:pPr>
            <w:bookmarkStart w:id="11" w:name="P1032"/>
            <w:bookmarkEnd w:id="11"/>
            <w:r w:rsidRPr="00504FE1">
              <w:rPr>
                <w:sz w:val="20"/>
                <w:szCs w:val="20"/>
              </w:rPr>
              <w:t>ПРЕДПИСАНИЕ</w:t>
            </w:r>
          </w:p>
          <w:p w:rsidR="00D37DA8" w:rsidRPr="00504FE1" w:rsidRDefault="00D37DA8">
            <w:pPr>
              <w:widowControl w:val="0"/>
              <w:autoSpaceDE w:val="0"/>
              <w:autoSpaceDN w:val="0"/>
              <w:jc w:val="center"/>
              <w:rPr>
                <w:sz w:val="20"/>
                <w:szCs w:val="20"/>
              </w:rPr>
            </w:pPr>
            <w:r w:rsidRPr="00504FE1">
              <w:rPr>
                <w:sz w:val="20"/>
                <w:szCs w:val="20"/>
              </w:rPr>
              <w:t>об устранении нарушения Правил благоустройства на территории муниципального образования Орловский муниципальный округ Кировской области</w:t>
            </w:r>
          </w:p>
        </w:tc>
      </w:tr>
      <w:tr w:rsidR="00D37DA8" w:rsidRPr="00504FE1" w:rsidTr="00D37DA8">
        <w:tc>
          <w:tcPr>
            <w:tcW w:w="4252" w:type="dxa"/>
            <w:hideMark/>
          </w:tcPr>
          <w:p w:rsidR="00D37DA8" w:rsidRPr="00504FE1" w:rsidRDefault="00D37DA8">
            <w:pPr>
              <w:widowControl w:val="0"/>
              <w:autoSpaceDE w:val="0"/>
              <w:autoSpaceDN w:val="0"/>
              <w:rPr>
                <w:sz w:val="20"/>
                <w:szCs w:val="20"/>
              </w:rPr>
            </w:pPr>
            <w:r w:rsidRPr="00504FE1">
              <w:rPr>
                <w:sz w:val="20"/>
                <w:szCs w:val="20"/>
              </w:rPr>
              <w:t>"___" __________ 20___ г.</w:t>
            </w:r>
          </w:p>
        </w:tc>
        <w:tc>
          <w:tcPr>
            <w:tcW w:w="4819" w:type="dxa"/>
            <w:hideMark/>
          </w:tcPr>
          <w:p w:rsidR="00D37DA8" w:rsidRPr="00504FE1" w:rsidRDefault="00D37DA8">
            <w:pPr>
              <w:widowControl w:val="0"/>
              <w:autoSpaceDE w:val="0"/>
              <w:autoSpaceDN w:val="0"/>
              <w:jc w:val="right"/>
              <w:rPr>
                <w:sz w:val="20"/>
                <w:szCs w:val="20"/>
              </w:rPr>
            </w:pPr>
            <w:r w:rsidRPr="00504FE1">
              <w:rPr>
                <w:sz w:val="20"/>
                <w:szCs w:val="20"/>
              </w:rPr>
              <w:t>N __________</w:t>
            </w:r>
          </w:p>
        </w:tc>
      </w:tr>
      <w:tr w:rsidR="00D37DA8" w:rsidRPr="00504FE1" w:rsidTr="00D37DA8">
        <w:tc>
          <w:tcPr>
            <w:tcW w:w="4252" w:type="dxa"/>
            <w:hideMark/>
          </w:tcPr>
          <w:p w:rsidR="00D37DA8" w:rsidRPr="00504FE1" w:rsidRDefault="00D37DA8">
            <w:pPr>
              <w:widowControl w:val="0"/>
              <w:autoSpaceDE w:val="0"/>
              <w:autoSpaceDN w:val="0"/>
              <w:rPr>
                <w:sz w:val="20"/>
                <w:szCs w:val="20"/>
              </w:rPr>
            </w:pPr>
            <w:r w:rsidRPr="00504FE1">
              <w:rPr>
                <w:sz w:val="20"/>
                <w:szCs w:val="20"/>
              </w:rPr>
              <w:t>Время "______" час</w:t>
            </w:r>
            <w:proofErr w:type="gramStart"/>
            <w:r w:rsidRPr="00504FE1">
              <w:rPr>
                <w:sz w:val="20"/>
                <w:szCs w:val="20"/>
              </w:rPr>
              <w:t>.</w:t>
            </w:r>
            <w:proofErr w:type="gramEnd"/>
            <w:r w:rsidRPr="00504FE1">
              <w:rPr>
                <w:sz w:val="20"/>
                <w:szCs w:val="20"/>
              </w:rPr>
              <w:t xml:space="preserve"> "___" </w:t>
            </w:r>
            <w:proofErr w:type="gramStart"/>
            <w:r w:rsidRPr="00504FE1">
              <w:rPr>
                <w:sz w:val="20"/>
                <w:szCs w:val="20"/>
              </w:rPr>
              <w:t>м</w:t>
            </w:r>
            <w:proofErr w:type="gramEnd"/>
            <w:r w:rsidRPr="00504FE1">
              <w:rPr>
                <w:sz w:val="20"/>
                <w:szCs w:val="20"/>
              </w:rPr>
              <w:t>ин.</w:t>
            </w:r>
          </w:p>
        </w:tc>
        <w:tc>
          <w:tcPr>
            <w:tcW w:w="4819" w:type="dxa"/>
            <w:hideMark/>
          </w:tcPr>
          <w:p w:rsidR="00D37DA8" w:rsidRPr="00504FE1" w:rsidRDefault="00D37DA8">
            <w:pPr>
              <w:widowControl w:val="0"/>
              <w:autoSpaceDE w:val="0"/>
              <w:autoSpaceDN w:val="0"/>
              <w:jc w:val="right"/>
              <w:rPr>
                <w:sz w:val="20"/>
                <w:szCs w:val="20"/>
              </w:rPr>
            </w:pPr>
            <w:r w:rsidRPr="00504FE1">
              <w:rPr>
                <w:sz w:val="20"/>
                <w:szCs w:val="20"/>
              </w:rPr>
              <w:t>_________________________________</w:t>
            </w:r>
          </w:p>
          <w:p w:rsidR="00D37DA8" w:rsidRPr="00504FE1" w:rsidRDefault="00D37DA8">
            <w:pPr>
              <w:widowControl w:val="0"/>
              <w:autoSpaceDE w:val="0"/>
              <w:autoSpaceDN w:val="0"/>
              <w:jc w:val="right"/>
              <w:rPr>
                <w:sz w:val="20"/>
                <w:szCs w:val="20"/>
              </w:rPr>
            </w:pPr>
            <w:r w:rsidRPr="00504FE1">
              <w:rPr>
                <w:sz w:val="20"/>
                <w:szCs w:val="20"/>
              </w:rPr>
              <w:t>Населенный пункт (иная территория)</w:t>
            </w:r>
          </w:p>
        </w:tc>
      </w:tr>
      <w:tr w:rsidR="00D37DA8" w:rsidRPr="00504FE1" w:rsidTr="00D37DA8">
        <w:tc>
          <w:tcPr>
            <w:tcW w:w="9071" w:type="dxa"/>
            <w:gridSpan w:val="2"/>
          </w:tcPr>
          <w:p w:rsidR="00D37DA8" w:rsidRPr="00504FE1" w:rsidRDefault="00D37DA8">
            <w:pPr>
              <w:widowControl w:val="0"/>
              <w:autoSpaceDE w:val="0"/>
              <w:autoSpaceDN w:val="0"/>
              <w:jc w:val="both"/>
              <w:rPr>
                <w:sz w:val="20"/>
                <w:szCs w:val="20"/>
              </w:rPr>
            </w:pPr>
            <w:r w:rsidRPr="00504FE1">
              <w:rPr>
                <w:sz w:val="20"/>
                <w:szCs w:val="20"/>
              </w:rPr>
              <w:t>Предписание дано ответственным лицом (членом комиссии по благоустройству) за соблюдение Правил благоустройства территории Орловского муниципального округа</w:t>
            </w:r>
          </w:p>
          <w:p w:rsidR="00D37DA8" w:rsidRPr="00504FE1" w:rsidRDefault="00D37DA8">
            <w:pPr>
              <w:widowControl w:val="0"/>
              <w:autoSpaceDE w:val="0"/>
              <w:autoSpaceDN w:val="0"/>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center"/>
              <w:rPr>
                <w:sz w:val="20"/>
                <w:szCs w:val="20"/>
              </w:rPr>
            </w:pPr>
            <w:r w:rsidRPr="00504FE1">
              <w:rPr>
                <w:sz w:val="20"/>
                <w:szCs w:val="20"/>
              </w:rPr>
              <w:t>(Ф.И.О., должность)</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r w:rsidRPr="00504FE1">
              <w:rPr>
                <w:sz w:val="20"/>
                <w:szCs w:val="20"/>
              </w:rPr>
              <w:t>Выявлены следующие нарушения: _________________________________________________________________________</w:t>
            </w:r>
          </w:p>
          <w:p w:rsidR="00D37DA8" w:rsidRPr="00504FE1" w:rsidRDefault="00D37DA8">
            <w:pPr>
              <w:widowControl w:val="0"/>
              <w:autoSpaceDE w:val="0"/>
              <w:autoSpaceDN w:val="0"/>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r w:rsidRPr="00504FE1">
              <w:rPr>
                <w:sz w:val="20"/>
                <w:szCs w:val="20"/>
              </w:rPr>
              <w:t>С целью устранения выявленных нарушений</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rPr>
                <w:sz w:val="20"/>
                <w:szCs w:val="20"/>
              </w:rPr>
            </w:pPr>
            <w:r w:rsidRPr="00504FE1">
              <w:rPr>
                <w:sz w:val="20"/>
                <w:szCs w:val="20"/>
              </w:rPr>
              <w:t>ПРЕДПИСЫВАЮ:</w:t>
            </w:r>
          </w:p>
          <w:p w:rsidR="00D37DA8" w:rsidRPr="00504FE1" w:rsidRDefault="00D37DA8">
            <w:pPr>
              <w:widowControl w:val="0"/>
              <w:autoSpaceDE w:val="0"/>
              <w:autoSpaceDN w:val="0"/>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(наименование юридического лица, юридический адрес, Ф.И.О. представителя (работника) юридического лица, ИП Ф.И.О. физического лица)</w:t>
            </w:r>
          </w:p>
          <w:p w:rsidR="00D37DA8" w:rsidRPr="00504FE1" w:rsidRDefault="00D37DA8">
            <w:pPr>
              <w:widowControl w:val="0"/>
              <w:autoSpaceDE w:val="0"/>
              <w:autoSpaceDN w:val="0"/>
              <w:jc w:val="both"/>
              <w:rPr>
                <w:sz w:val="20"/>
                <w:szCs w:val="20"/>
              </w:rPr>
            </w:pPr>
            <w:r w:rsidRPr="00504FE1">
              <w:rPr>
                <w:sz w:val="20"/>
                <w:szCs w:val="20"/>
              </w:rPr>
              <w:t xml:space="preserve">осуществить следующие мероприятия по устранению выявленных </w:t>
            </w:r>
            <w:proofErr w:type="gramStart"/>
            <w:r w:rsidRPr="00504FE1">
              <w:rPr>
                <w:sz w:val="20"/>
                <w:szCs w:val="20"/>
              </w:rPr>
              <w:t>нарушений требований Правил благоустройства Орловского муниципального округа</w:t>
            </w:r>
            <w:proofErr w:type="gramEnd"/>
            <w:r w:rsidRPr="00504FE1">
              <w:rPr>
                <w:sz w:val="20"/>
                <w:szCs w:val="20"/>
              </w:rPr>
              <w:t>:</w:t>
            </w:r>
          </w:p>
        </w:tc>
      </w:tr>
    </w:tbl>
    <w:p w:rsidR="00D37DA8" w:rsidRPr="00504FE1" w:rsidRDefault="00D37DA8" w:rsidP="00D37DA8">
      <w:pPr>
        <w:widowControl w:val="0"/>
        <w:autoSpaceDE w:val="0"/>
        <w:autoSpaceDN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8"/>
        <w:gridCol w:w="4479"/>
        <w:gridCol w:w="1701"/>
        <w:gridCol w:w="2063"/>
      </w:tblGrid>
      <w:tr w:rsidR="00D37DA8" w:rsidRPr="00504FE1" w:rsidTr="00D37DA8">
        <w:tc>
          <w:tcPr>
            <w:tcW w:w="828"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rPr>
                <w:sz w:val="20"/>
                <w:szCs w:val="20"/>
              </w:rPr>
            </w:pPr>
            <w:r w:rsidRPr="00504FE1">
              <w:rPr>
                <w:sz w:val="20"/>
                <w:szCs w:val="20"/>
              </w:rPr>
              <w:t xml:space="preserve">N </w:t>
            </w:r>
            <w:proofErr w:type="gramStart"/>
            <w:r w:rsidRPr="00504FE1">
              <w:rPr>
                <w:sz w:val="20"/>
                <w:szCs w:val="20"/>
              </w:rPr>
              <w:t>п</w:t>
            </w:r>
            <w:proofErr w:type="gramEnd"/>
            <w:r w:rsidRPr="00504FE1">
              <w:rPr>
                <w:sz w:val="20"/>
                <w:szCs w:val="20"/>
              </w:rPr>
              <w:t>/п</w:t>
            </w:r>
          </w:p>
        </w:tc>
        <w:tc>
          <w:tcPr>
            <w:tcW w:w="4479"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rPr>
                <w:sz w:val="20"/>
                <w:szCs w:val="20"/>
              </w:rPr>
            </w:pPr>
            <w:r w:rsidRPr="00504FE1">
              <w:rPr>
                <w:sz w:val="20"/>
                <w:szCs w:val="20"/>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rPr>
                <w:sz w:val="20"/>
                <w:szCs w:val="20"/>
              </w:rPr>
            </w:pPr>
            <w:r w:rsidRPr="00504FE1">
              <w:rPr>
                <w:sz w:val="20"/>
                <w:szCs w:val="20"/>
              </w:rPr>
              <w:t>Срок исполнения</w:t>
            </w:r>
          </w:p>
        </w:tc>
        <w:tc>
          <w:tcPr>
            <w:tcW w:w="2063"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rPr>
                <w:sz w:val="20"/>
                <w:szCs w:val="20"/>
              </w:rPr>
            </w:pPr>
            <w:r w:rsidRPr="00504FE1">
              <w:rPr>
                <w:sz w:val="20"/>
                <w:szCs w:val="20"/>
              </w:rPr>
              <w:t>Примечание</w:t>
            </w:r>
          </w:p>
        </w:tc>
      </w:tr>
      <w:tr w:rsidR="00D37DA8" w:rsidRPr="00504FE1" w:rsidTr="00D37DA8">
        <w:tc>
          <w:tcPr>
            <w:tcW w:w="828"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4479"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2063"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r>
      <w:tr w:rsidR="00D37DA8" w:rsidRPr="00504FE1" w:rsidTr="00D37DA8">
        <w:tc>
          <w:tcPr>
            <w:tcW w:w="828"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4479"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2063"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r>
      <w:tr w:rsidR="00D37DA8" w:rsidRPr="00504FE1" w:rsidTr="00D37DA8">
        <w:tc>
          <w:tcPr>
            <w:tcW w:w="828"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4479"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c>
          <w:tcPr>
            <w:tcW w:w="2063"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r>
    </w:tbl>
    <w:p w:rsidR="00D37DA8" w:rsidRPr="00504FE1" w:rsidRDefault="00D37DA8" w:rsidP="00D37DA8">
      <w:pPr>
        <w:widowControl w:val="0"/>
        <w:autoSpaceDE w:val="0"/>
        <w:autoSpaceDN w:val="0"/>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37DA8" w:rsidRPr="00504FE1" w:rsidTr="00D37DA8">
        <w:tc>
          <w:tcPr>
            <w:tcW w:w="9071" w:type="dxa"/>
          </w:tcPr>
          <w:p w:rsidR="00D37DA8" w:rsidRPr="00504FE1" w:rsidRDefault="00D37DA8">
            <w:pPr>
              <w:widowControl w:val="0"/>
              <w:autoSpaceDE w:val="0"/>
              <w:autoSpaceDN w:val="0"/>
              <w:jc w:val="both"/>
              <w:rPr>
                <w:sz w:val="20"/>
                <w:szCs w:val="20"/>
              </w:rPr>
            </w:pPr>
            <w:r w:rsidRPr="00504FE1">
              <w:rPr>
                <w:sz w:val="20"/>
                <w:szCs w:val="20"/>
              </w:rPr>
              <w:t>О результатах исполнения настоящего предписания сообщить до "___" ___________ 20___ г.</w:t>
            </w:r>
          </w:p>
          <w:p w:rsidR="00D37DA8" w:rsidRPr="00504FE1" w:rsidRDefault="00D37DA8">
            <w:pPr>
              <w:widowControl w:val="0"/>
              <w:autoSpaceDE w:val="0"/>
              <w:autoSpaceDN w:val="0"/>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center"/>
              <w:rPr>
                <w:sz w:val="20"/>
                <w:szCs w:val="20"/>
              </w:rPr>
            </w:pPr>
            <w:r w:rsidRPr="00504FE1">
              <w:rPr>
                <w:sz w:val="20"/>
                <w:szCs w:val="20"/>
              </w:rPr>
              <w:t>(адрес, кабинет, телефон)</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 xml:space="preserve">В случае неисполнения настоящего предписания нарушитель будет привлечен к административной ответственности в соответствии со </w:t>
            </w:r>
            <w:hyperlink r:id="rId24" w:tooltip="Закон Кировской области от 04.12.2007 N 200-ЗО (ред. от 26.11.2025, с изм. от 26.12.2025) &quot;Об административной ответственности в Кировской области&quot; (принят постановлением Законодательного Собрания Кировской области от 22.11.2007 N 19/349) (вместе с &quot;Прото" w:history="1">
              <w:r w:rsidRPr="00504FE1">
                <w:rPr>
                  <w:rStyle w:val="af4"/>
                  <w:sz w:val="20"/>
                  <w:szCs w:val="20"/>
                </w:rPr>
                <w:t>статьей 4.1</w:t>
              </w:r>
            </w:hyperlink>
            <w:r w:rsidRPr="00504FE1">
              <w:rPr>
                <w:sz w:val="20"/>
                <w:szCs w:val="20"/>
              </w:rPr>
              <w:t xml:space="preserve"> (нарушение правил благоустройства, действующих в муниципальном образовании, 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двухсот тысяч рублей до пятисот тысяч рублей) Закона Кировской области от 04.12.2007 N 200-ЗО "Об административных правонарушениях в Кировской области".</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center"/>
              <w:rPr>
                <w:sz w:val="20"/>
                <w:szCs w:val="20"/>
              </w:rPr>
            </w:pPr>
            <w:r w:rsidRPr="00504FE1">
              <w:rPr>
                <w:sz w:val="20"/>
                <w:szCs w:val="20"/>
              </w:rPr>
              <w:t>Предписание</w:t>
            </w:r>
          </w:p>
          <w:p w:rsidR="00D37DA8" w:rsidRPr="00504FE1" w:rsidRDefault="00D37DA8">
            <w:pPr>
              <w:widowControl w:val="0"/>
              <w:autoSpaceDE w:val="0"/>
              <w:autoSpaceDN w:val="0"/>
              <w:rPr>
                <w:sz w:val="20"/>
                <w:szCs w:val="20"/>
              </w:rPr>
            </w:pPr>
            <w:r w:rsidRPr="00504FE1">
              <w:rPr>
                <w:sz w:val="20"/>
                <w:szCs w:val="20"/>
              </w:rPr>
              <w:t>выдал ____________________________________________________________________</w:t>
            </w:r>
          </w:p>
          <w:p w:rsidR="00D37DA8" w:rsidRPr="00504FE1" w:rsidRDefault="00D37DA8">
            <w:pPr>
              <w:widowControl w:val="0"/>
              <w:autoSpaceDE w:val="0"/>
              <w:autoSpaceDN w:val="0"/>
              <w:jc w:val="center"/>
              <w:rPr>
                <w:sz w:val="20"/>
                <w:szCs w:val="20"/>
              </w:rPr>
            </w:pPr>
            <w:r w:rsidRPr="00504FE1">
              <w:rPr>
                <w:sz w:val="20"/>
                <w:szCs w:val="20"/>
              </w:rPr>
              <w:t>(должность, Ф.И.О., подпись)</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center"/>
              <w:rPr>
                <w:sz w:val="20"/>
                <w:szCs w:val="20"/>
              </w:rPr>
            </w:pPr>
            <w:r w:rsidRPr="00504FE1">
              <w:rPr>
                <w:sz w:val="20"/>
                <w:szCs w:val="20"/>
              </w:rPr>
              <w:t>Предписание получил</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center"/>
              <w:rPr>
                <w:sz w:val="20"/>
                <w:szCs w:val="20"/>
              </w:rPr>
            </w:pPr>
            <w:r w:rsidRPr="00504FE1">
              <w:rPr>
                <w:sz w:val="20"/>
                <w:szCs w:val="20"/>
              </w:rPr>
              <w:t>(Ф.И.О., подпись, дата)</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Отметка о невозможности вручения предписания</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lastRenderedPageBreak/>
              <w:t>_________________________________________________________________________</w:t>
            </w:r>
          </w:p>
        </w:tc>
      </w:tr>
    </w:tbl>
    <w:p w:rsidR="00D37DA8" w:rsidRPr="00504FE1" w:rsidRDefault="00D37DA8" w:rsidP="00D37DA8">
      <w:pPr>
        <w:widowControl w:val="0"/>
        <w:autoSpaceDE w:val="0"/>
        <w:autoSpaceDN w:val="0"/>
        <w:jc w:val="both"/>
        <w:rPr>
          <w:sz w:val="20"/>
          <w:szCs w:val="20"/>
        </w:rPr>
      </w:pPr>
    </w:p>
    <w:p w:rsidR="00D37DA8" w:rsidRPr="00504FE1" w:rsidRDefault="00D37DA8" w:rsidP="00D37DA8">
      <w:pPr>
        <w:widowControl w:val="0"/>
        <w:autoSpaceDE w:val="0"/>
        <w:autoSpaceDN w:val="0"/>
        <w:jc w:val="right"/>
        <w:outlineLvl w:val="1"/>
        <w:rPr>
          <w:sz w:val="20"/>
          <w:szCs w:val="20"/>
        </w:rPr>
      </w:pPr>
      <w:r w:rsidRPr="00504FE1">
        <w:rPr>
          <w:sz w:val="20"/>
          <w:szCs w:val="20"/>
        </w:rPr>
        <w:t>Приложение N 2</w:t>
      </w:r>
    </w:p>
    <w:p w:rsidR="00D37DA8" w:rsidRPr="00504FE1" w:rsidRDefault="00D37DA8" w:rsidP="00D37DA8">
      <w:pPr>
        <w:widowControl w:val="0"/>
        <w:autoSpaceDE w:val="0"/>
        <w:autoSpaceDN w:val="0"/>
        <w:jc w:val="right"/>
        <w:rPr>
          <w:sz w:val="20"/>
          <w:szCs w:val="20"/>
        </w:rPr>
      </w:pPr>
      <w:r w:rsidRPr="00504FE1">
        <w:rPr>
          <w:sz w:val="20"/>
          <w:szCs w:val="20"/>
        </w:rPr>
        <w:t>к Правилам</w:t>
      </w:r>
    </w:p>
    <w:p w:rsidR="00D37DA8" w:rsidRPr="00504FE1" w:rsidRDefault="00D37DA8" w:rsidP="00D37DA8">
      <w:pPr>
        <w:widowControl w:val="0"/>
        <w:autoSpaceDE w:val="0"/>
        <w:autoSpaceDN w:val="0"/>
        <w:jc w:val="right"/>
        <w:rPr>
          <w:sz w:val="20"/>
          <w:szCs w:val="20"/>
        </w:rPr>
      </w:pPr>
      <w:r w:rsidRPr="00504FE1">
        <w:rPr>
          <w:sz w:val="20"/>
          <w:szCs w:val="20"/>
        </w:rPr>
        <w:t>благоустройства территории</w:t>
      </w:r>
    </w:p>
    <w:p w:rsidR="00D37DA8" w:rsidRPr="00504FE1" w:rsidRDefault="00D37DA8" w:rsidP="00D37DA8">
      <w:pPr>
        <w:widowControl w:val="0"/>
        <w:autoSpaceDE w:val="0"/>
        <w:autoSpaceDN w:val="0"/>
        <w:jc w:val="right"/>
        <w:rPr>
          <w:sz w:val="20"/>
          <w:szCs w:val="20"/>
        </w:rPr>
      </w:pPr>
      <w:r w:rsidRPr="00504FE1">
        <w:rPr>
          <w:sz w:val="20"/>
          <w:szCs w:val="20"/>
        </w:rPr>
        <w:t>муниципального образования</w:t>
      </w:r>
    </w:p>
    <w:p w:rsidR="00D37DA8" w:rsidRPr="00504FE1" w:rsidRDefault="00D37DA8" w:rsidP="00D37DA8">
      <w:pPr>
        <w:widowControl w:val="0"/>
        <w:autoSpaceDE w:val="0"/>
        <w:autoSpaceDN w:val="0"/>
        <w:jc w:val="right"/>
        <w:rPr>
          <w:sz w:val="20"/>
          <w:szCs w:val="20"/>
        </w:rPr>
      </w:pPr>
      <w:r w:rsidRPr="00504FE1">
        <w:rPr>
          <w:sz w:val="20"/>
          <w:szCs w:val="20"/>
        </w:rPr>
        <w:t>Орловский муниципальный округ</w:t>
      </w:r>
    </w:p>
    <w:p w:rsidR="00D37DA8" w:rsidRPr="00504FE1" w:rsidRDefault="00D37DA8" w:rsidP="00D37DA8">
      <w:pPr>
        <w:widowControl w:val="0"/>
        <w:autoSpaceDE w:val="0"/>
        <w:autoSpaceDN w:val="0"/>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37DA8" w:rsidRPr="00504FE1" w:rsidTr="00D37DA8">
        <w:tc>
          <w:tcPr>
            <w:tcW w:w="9071" w:type="dxa"/>
          </w:tcPr>
          <w:p w:rsidR="00D37DA8" w:rsidRPr="00504FE1" w:rsidRDefault="00D37DA8">
            <w:pPr>
              <w:widowControl w:val="0"/>
              <w:autoSpaceDE w:val="0"/>
              <w:autoSpaceDN w:val="0"/>
              <w:jc w:val="center"/>
              <w:rPr>
                <w:sz w:val="20"/>
                <w:szCs w:val="20"/>
              </w:rPr>
            </w:pPr>
            <w:r w:rsidRPr="00504FE1">
              <w:rPr>
                <w:sz w:val="20"/>
                <w:szCs w:val="20"/>
              </w:rPr>
              <w:t>Схема границ прилегающей территории</w:t>
            </w:r>
          </w:p>
          <w:p w:rsidR="00D37DA8" w:rsidRPr="00504FE1" w:rsidRDefault="00D37DA8">
            <w:pPr>
              <w:widowControl w:val="0"/>
              <w:autoSpaceDE w:val="0"/>
              <w:autoSpaceDN w:val="0"/>
              <w:jc w:val="center"/>
              <w:rPr>
                <w:sz w:val="20"/>
                <w:szCs w:val="20"/>
              </w:rPr>
            </w:pPr>
            <w:r w:rsidRPr="00504FE1">
              <w:rPr>
                <w:sz w:val="20"/>
                <w:szCs w:val="20"/>
              </w:rPr>
              <w:t>_______________________ (условный номер)</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1. Местоположение прилегающей территории (адресные ориентиры)</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2. Кадастровый номер объекта, по отношению к которому устанавливается прилегающая территория (при наличии)</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3. Сведения о собственнике и (или) ином законном владельце здания, строения, сооружения, земельного участка, а также уполномоченном лице:</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4. Площадь прилегающей территории: _______ (кв. м)</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5. Наличие объектов (в том числе благоустройства), расположенных на прилегающей территории, с их описанием</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6. Описание характерных точек границ прилегающей территории (ориентиры для определения границ прилегающей территории по сторонам света и расстояния от объекта до границ прилегающей территории), координаты характерных точек границ (при их наличии)</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jc w:val="both"/>
              <w:rPr>
                <w:sz w:val="20"/>
                <w:szCs w:val="20"/>
              </w:rPr>
            </w:pPr>
            <w:r w:rsidRPr="00504FE1">
              <w:rPr>
                <w:sz w:val="20"/>
                <w:szCs w:val="20"/>
              </w:rPr>
              <w:t>_________________________________________________________________________</w:t>
            </w: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rPr>
                <w:sz w:val="20"/>
                <w:szCs w:val="20"/>
              </w:rPr>
            </w:pPr>
          </w:p>
          <w:p w:rsidR="00D37DA8" w:rsidRPr="00504FE1" w:rsidRDefault="00D37DA8">
            <w:pPr>
              <w:widowControl w:val="0"/>
              <w:autoSpaceDE w:val="0"/>
              <w:autoSpaceDN w:val="0"/>
              <w:jc w:val="both"/>
              <w:rPr>
                <w:sz w:val="20"/>
                <w:szCs w:val="20"/>
              </w:rPr>
            </w:pPr>
            <w:r w:rsidRPr="00504FE1">
              <w:rPr>
                <w:sz w:val="20"/>
                <w:szCs w:val="20"/>
              </w:rPr>
              <w:t>Графическая часть</w:t>
            </w:r>
          </w:p>
        </w:tc>
      </w:tr>
    </w:tbl>
    <w:p w:rsidR="00D37DA8" w:rsidRPr="00504FE1" w:rsidRDefault="00D37DA8" w:rsidP="00D37DA8">
      <w:pPr>
        <w:widowControl w:val="0"/>
        <w:autoSpaceDE w:val="0"/>
        <w:autoSpaceDN w:val="0"/>
        <w:jc w:val="both"/>
        <w:rPr>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37DA8" w:rsidRPr="00504FE1" w:rsidTr="00D37DA8">
        <w:tc>
          <w:tcPr>
            <w:tcW w:w="9071" w:type="dxa"/>
            <w:tcBorders>
              <w:top w:val="single" w:sz="4" w:space="0" w:color="auto"/>
              <w:left w:val="single" w:sz="4" w:space="0" w:color="auto"/>
              <w:bottom w:val="single" w:sz="4" w:space="0" w:color="auto"/>
              <w:right w:val="single" w:sz="4" w:space="0" w:color="auto"/>
            </w:tcBorders>
          </w:tcPr>
          <w:p w:rsidR="00D37DA8" w:rsidRPr="00504FE1" w:rsidRDefault="00D37DA8">
            <w:pPr>
              <w:widowControl w:val="0"/>
              <w:autoSpaceDE w:val="0"/>
              <w:autoSpaceDN w:val="0"/>
              <w:rPr>
                <w:sz w:val="20"/>
                <w:szCs w:val="20"/>
              </w:rPr>
            </w:pPr>
          </w:p>
        </w:tc>
      </w:tr>
    </w:tbl>
    <w:p w:rsidR="00D37DA8" w:rsidRPr="00504FE1" w:rsidRDefault="00D37DA8" w:rsidP="00D37DA8">
      <w:pPr>
        <w:widowControl w:val="0"/>
        <w:autoSpaceDE w:val="0"/>
        <w:autoSpaceDN w:val="0"/>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D37DA8" w:rsidRPr="00504FE1" w:rsidTr="00D37DA8">
        <w:tc>
          <w:tcPr>
            <w:tcW w:w="9070" w:type="dxa"/>
            <w:hideMark/>
          </w:tcPr>
          <w:p w:rsidR="00D37DA8" w:rsidRPr="00504FE1" w:rsidRDefault="00D37DA8">
            <w:pPr>
              <w:widowControl w:val="0"/>
              <w:autoSpaceDE w:val="0"/>
              <w:autoSpaceDN w:val="0"/>
              <w:jc w:val="both"/>
              <w:rPr>
                <w:sz w:val="20"/>
                <w:szCs w:val="20"/>
              </w:rPr>
            </w:pPr>
            <w:r w:rsidRPr="00504FE1">
              <w:rPr>
                <w:sz w:val="20"/>
                <w:szCs w:val="20"/>
              </w:rPr>
              <w:t>Масштаб 1:500 (1:1000)</w:t>
            </w:r>
          </w:p>
          <w:p w:rsidR="00D37DA8" w:rsidRPr="00504FE1" w:rsidRDefault="00D37DA8">
            <w:pPr>
              <w:widowControl w:val="0"/>
              <w:autoSpaceDE w:val="0"/>
              <w:autoSpaceDN w:val="0"/>
              <w:jc w:val="both"/>
              <w:rPr>
                <w:sz w:val="20"/>
                <w:szCs w:val="20"/>
              </w:rPr>
            </w:pPr>
            <w:r w:rsidRPr="00504FE1">
              <w:rPr>
                <w:sz w:val="20"/>
                <w:szCs w:val="20"/>
              </w:rPr>
              <w:t>Условные обозначения:</w:t>
            </w:r>
          </w:p>
        </w:tc>
      </w:tr>
    </w:tbl>
    <w:p w:rsidR="00D37DA8" w:rsidRPr="00504FE1" w:rsidRDefault="00D37DA8" w:rsidP="00D37DA8">
      <w:pPr>
        <w:widowControl w:val="0"/>
        <w:autoSpaceDE w:val="0"/>
        <w:autoSpaceDN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5951"/>
      </w:tblGrid>
      <w:tr w:rsidR="00D37DA8" w:rsidRPr="00504FE1" w:rsidTr="00D37DA8">
        <w:tc>
          <w:tcPr>
            <w:tcW w:w="3119" w:type="dxa"/>
            <w:gridSpan w:val="2"/>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_______________________</w:t>
            </w:r>
          </w:p>
        </w:tc>
        <w:tc>
          <w:tcPr>
            <w:tcW w:w="5951"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граница прилегающей территории (отображается зеленым цветом)</w:t>
            </w:r>
          </w:p>
        </w:tc>
      </w:tr>
      <w:tr w:rsidR="00D37DA8" w:rsidRPr="00504FE1" w:rsidTr="00D37DA8">
        <w:tc>
          <w:tcPr>
            <w:tcW w:w="454" w:type="dxa"/>
            <w:tcBorders>
              <w:top w:val="single" w:sz="4" w:space="0" w:color="auto"/>
              <w:left w:val="single" w:sz="4" w:space="0" w:color="auto"/>
              <w:bottom w:val="single" w:sz="4" w:space="0" w:color="auto"/>
              <w:right w:val="nil"/>
            </w:tcBorders>
            <w:hideMark/>
          </w:tcPr>
          <w:p w:rsidR="00D37DA8" w:rsidRPr="00504FE1" w:rsidRDefault="00D37DA8">
            <w:pPr>
              <w:widowControl w:val="0"/>
              <w:autoSpaceDE w:val="0"/>
              <w:autoSpaceDN w:val="0"/>
              <w:jc w:val="both"/>
              <w:rPr>
                <w:sz w:val="20"/>
                <w:szCs w:val="20"/>
              </w:rPr>
            </w:pPr>
            <w:r w:rsidRPr="00504FE1">
              <w:rPr>
                <w:sz w:val="20"/>
                <w:szCs w:val="20"/>
              </w:rPr>
              <w:t>1</w:t>
            </w:r>
          </w:p>
        </w:tc>
        <w:tc>
          <w:tcPr>
            <w:tcW w:w="2665" w:type="dxa"/>
            <w:tcBorders>
              <w:top w:val="single" w:sz="4" w:space="0" w:color="auto"/>
              <w:left w:val="nil"/>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w:t>
            </w:r>
          </w:p>
        </w:tc>
        <w:tc>
          <w:tcPr>
            <w:tcW w:w="5951"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поворотная точка границ прилегающей территории (отображается зеленым цветом)</w:t>
            </w:r>
          </w:p>
        </w:tc>
      </w:tr>
      <w:tr w:rsidR="00D37DA8" w:rsidRPr="00504FE1" w:rsidTr="00D37DA8">
        <w:tc>
          <w:tcPr>
            <w:tcW w:w="3119" w:type="dxa"/>
            <w:gridSpan w:val="2"/>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43:xx:xxxxxx:xx</w:t>
            </w:r>
          </w:p>
        </w:tc>
        <w:tc>
          <w:tcPr>
            <w:tcW w:w="5951"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кадастровый номер земельного участка (объекта недвижимости), по отношению к которому устанавливается прилегающая территория</w:t>
            </w:r>
          </w:p>
        </w:tc>
      </w:tr>
      <w:tr w:rsidR="00D37DA8" w:rsidRPr="00504FE1" w:rsidTr="00D37DA8">
        <w:tc>
          <w:tcPr>
            <w:tcW w:w="3119" w:type="dxa"/>
            <w:gridSpan w:val="2"/>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43:xx:xxxxxxx</w:t>
            </w:r>
          </w:p>
        </w:tc>
        <w:tc>
          <w:tcPr>
            <w:tcW w:w="5951"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кадастровый квартал</w:t>
            </w:r>
          </w:p>
        </w:tc>
      </w:tr>
      <w:tr w:rsidR="00D37DA8" w:rsidRPr="00504FE1" w:rsidTr="00D37DA8">
        <w:tc>
          <w:tcPr>
            <w:tcW w:w="3119" w:type="dxa"/>
            <w:gridSpan w:val="2"/>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________________________</w:t>
            </w:r>
          </w:p>
        </w:tc>
        <w:tc>
          <w:tcPr>
            <w:tcW w:w="5951"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граница кадастрового квартала (отображается красным цветом)</w:t>
            </w:r>
          </w:p>
        </w:tc>
      </w:tr>
      <w:tr w:rsidR="00D37DA8" w:rsidRPr="00504FE1" w:rsidTr="00D37DA8">
        <w:tc>
          <w:tcPr>
            <w:tcW w:w="3119" w:type="dxa"/>
            <w:gridSpan w:val="2"/>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lastRenderedPageBreak/>
              <w:t>-----</w:t>
            </w:r>
          </w:p>
        </w:tc>
        <w:tc>
          <w:tcPr>
            <w:tcW w:w="5951" w:type="dxa"/>
            <w:tcBorders>
              <w:top w:val="single" w:sz="4" w:space="0" w:color="auto"/>
              <w:left w:val="single" w:sz="4" w:space="0" w:color="auto"/>
              <w:bottom w:val="single" w:sz="4" w:space="0" w:color="auto"/>
              <w:right w:val="single" w:sz="4" w:space="0" w:color="auto"/>
            </w:tcBorders>
            <w:hideMark/>
          </w:tcPr>
          <w:p w:rsidR="00D37DA8" w:rsidRPr="00504FE1" w:rsidRDefault="00D37DA8">
            <w:pPr>
              <w:widowControl w:val="0"/>
              <w:autoSpaceDE w:val="0"/>
              <w:autoSpaceDN w:val="0"/>
              <w:jc w:val="both"/>
              <w:rPr>
                <w:sz w:val="20"/>
                <w:szCs w:val="20"/>
              </w:rPr>
            </w:pPr>
            <w:r w:rsidRPr="00504FE1">
              <w:rPr>
                <w:sz w:val="20"/>
                <w:szCs w:val="20"/>
              </w:rPr>
              <w:t>границы объектов, расположенных на прилегающей территории</w:t>
            </w:r>
          </w:p>
        </w:tc>
      </w:tr>
    </w:tbl>
    <w:p w:rsidR="00D37DA8" w:rsidRPr="00504FE1" w:rsidRDefault="00D37DA8" w:rsidP="00D37DA8">
      <w:pPr>
        <w:widowControl w:val="0"/>
        <w:autoSpaceDE w:val="0"/>
        <w:autoSpaceDN w:val="0"/>
        <w:jc w:val="both"/>
        <w:rPr>
          <w:sz w:val="20"/>
          <w:szCs w:val="20"/>
        </w:rPr>
      </w:pPr>
    </w:p>
    <w:p w:rsidR="00D37DA8" w:rsidRPr="00504FE1" w:rsidRDefault="00D37DA8" w:rsidP="00D37DA8">
      <w:pPr>
        <w:widowControl w:val="0"/>
        <w:autoSpaceDE w:val="0"/>
        <w:autoSpaceDN w:val="0"/>
        <w:jc w:val="both"/>
        <w:rPr>
          <w:sz w:val="20"/>
          <w:szCs w:val="20"/>
        </w:rPr>
      </w:pPr>
    </w:p>
    <w:p w:rsidR="00D37DA8" w:rsidRPr="00504FE1" w:rsidRDefault="00D37DA8" w:rsidP="00D37DA8">
      <w:pPr>
        <w:suppressAutoHyphens/>
        <w:ind w:right="267"/>
        <w:contextualSpacing/>
        <w:jc w:val="center"/>
        <w:rPr>
          <w:b/>
          <w:sz w:val="20"/>
          <w:szCs w:val="20"/>
          <w:lang w:eastAsia="ar-SA"/>
        </w:rPr>
      </w:pPr>
      <w:r w:rsidRPr="00504FE1">
        <w:rPr>
          <w:b/>
          <w:bCs/>
          <w:noProof/>
          <w:sz w:val="20"/>
          <w:szCs w:val="20"/>
        </w:rPr>
        <w:drawing>
          <wp:inline distT="0" distB="0" distL="0" distR="0" wp14:anchorId="3C15EAD5" wp14:editId="2FDEC412">
            <wp:extent cx="414020" cy="517525"/>
            <wp:effectExtent l="0" t="0" r="508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D37DA8" w:rsidRPr="00504FE1" w:rsidRDefault="00D37DA8" w:rsidP="00D37DA8">
      <w:pPr>
        <w:suppressAutoHyphens/>
        <w:ind w:right="267"/>
        <w:contextualSpacing/>
        <w:jc w:val="center"/>
        <w:rPr>
          <w:b/>
          <w:sz w:val="20"/>
          <w:szCs w:val="20"/>
          <w:lang w:eastAsia="ar-SA"/>
        </w:rPr>
      </w:pPr>
      <w:r w:rsidRPr="00504FE1">
        <w:rPr>
          <w:b/>
          <w:sz w:val="20"/>
          <w:szCs w:val="20"/>
          <w:lang w:eastAsia="ar-SA"/>
        </w:rPr>
        <w:t>ДУМА ОРЛОВСКОГО МУНИЦИПАЛЬНОГО ОКРУГА</w:t>
      </w:r>
    </w:p>
    <w:p w:rsidR="00D37DA8" w:rsidRPr="00504FE1" w:rsidRDefault="00D37DA8" w:rsidP="00D37DA8">
      <w:pPr>
        <w:suppressAutoHyphens/>
        <w:ind w:right="267"/>
        <w:contextualSpacing/>
        <w:jc w:val="center"/>
        <w:rPr>
          <w:b/>
          <w:sz w:val="20"/>
          <w:szCs w:val="20"/>
          <w:lang w:eastAsia="ar-SA"/>
        </w:rPr>
      </w:pPr>
      <w:r w:rsidRPr="00504FE1">
        <w:rPr>
          <w:b/>
          <w:sz w:val="20"/>
          <w:szCs w:val="20"/>
          <w:lang w:eastAsia="ar-SA"/>
        </w:rPr>
        <w:t>КИРОВСКОЙ ОБЛАСТИ</w:t>
      </w:r>
    </w:p>
    <w:p w:rsidR="00D37DA8" w:rsidRPr="00504FE1" w:rsidRDefault="00D37DA8" w:rsidP="00D37DA8">
      <w:pPr>
        <w:suppressAutoHyphens/>
        <w:contextualSpacing/>
        <w:jc w:val="center"/>
        <w:outlineLvl w:val="1"/>
        <w:rPr>
          <w:b/>
          <w:sz w:val="20"/>
          <w:szCs w:val="20"/>
          <w:lang w:eastAsia="ar-SA"/>
        </w:rPr>
      </w:pPr>
      <w:r w:rsidRPr="00504FE1">
        <w:rPr>
          <w:b/>
          <w:sz w:val="20"/>
          <w:szCs w:val="20"/>
          <w:lang w:eastAsia="ar-SA"/>
        </w:rPr>
        <w:t>ПЕРВОГО СОЗЫВА</w:t>
      </w:r>
    </w:p>
    <w:p w:rsidR="00D37DA8" w:rsidRPr="00504FE1" w:rsidRDefault="00D37DA8" w:rsidP="00D37DA8">
      <w:pPr>
        <w:suppressAutoHyphens/>
        <w:contextualSpacing/>
        <w:jc w:val="center"/>
        <w:rPr>
          <w:b/>
          <w:sz w:val="20"/>
          <w:szCs w:val="20"/>
          <w:lang w:eastAsia="ar-SA"/>
        </w:rPr>
      </w:pPr>
    </w:p>
    <w:p w:rsidR="00D37DA8" w:rsidRPr="00504FE1" w:rsidRDefault="00D37DA8" w:rsidP="00D37DA8">
      <w:pPr>
        <w:suppressAutoHyphens/>
        <w:contextualSpacing/>
        <w:jc w:val="center"/>
        <w:rPr>
          <w:b/>
          <w:sz w:val="20"/>
          <w:szCs w:val="20"/>
          <w:lang w:eastAsia="ar-SA"/>
        </w:rPr>
      </w:pPr>
      <w:r w:rsidRPr="00504FE1">
        <w:rPr>
          <w:b/>
          <w:sz w:val="20"/>
          <w:szCs w:val="20"/>
          <w:lang w:eastAsia="ar-SA"/>
        </w:rPr>
        <w:t>РЕШЕНИЕ</w:t>
      </w:r>
    </w:p>
    <w:p w:rsidR="00D37DA8" w:rsidRPr="00504FE1" w:rsidRDefault="00D37DA8" w:rsidP="00D37DA8">
      <w:pPr>
        <w:suppressAutoHyphens/>
        <w:contextualSpacing/>
        <w:rPr>
          <w:sz w:val="20"/>
          <w:szCs w:val="20"/>
          <w:lang w:eastAsia="ar-SA"/>
        </w:rPr>
      </w:pPr>
    </w:p>
    <w:p w:rsidR="00D37DA8" w:rsidRPr="00504FE1" w:rsidRDefault="00D37DA8" w:rsidP="00D37DA8">
      <w:pPr>
        <w:suppressAutoHyphens/>
        <w:contextualSpacing/>
        <w:rPr>
          <w:sz w:val="20"/>
          <w:szCs w:val="20"/>
          <w:lang w:eastAsia="ar-SA"/>
        </w:rPr>
      </w:pPr>
      <w:r w:rsidRPr="00504FE1">
        <w:rPr>
          <w:sz w:val="20"/>
          <w:szCs w:val="20"/>
          <w:lang w:eastAsia="ar-SA"/>
        </w:rPr>
        <w:t xml:space="preserve">27.02.2026 </w:t>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t>№ 8/88</w:t>
      </w:r>
    </w:p>
    <w:p w:rsidR="00D37DA8" w:rsidRPr="00504FE1" w:rsidRDefault="00D37DA8" w:rsidP="00D37DA8">
      <w:pPr>
        <w:suppressAutoHyphens/>
        <w:contextualSpacing/>
        <w:jc w:val="center"/>
        <w:rPr>
          <w:sz w:val="20"/>
          <w:szCs w:val="20"/>
          <w:lang w:eastAsia="ar-SA"/>
        </w:rPr>
      </w:pPr>
      <w:r w:rsidRPr="00504FE1">
        <w:rPr>
          <w:sz w:val="20"/>
          <w:szCs w:val="20"/>
          <w:lang w:eastAsia="ar-SA"/>
        </w:rPr>
        <w:t xml:space="preserve">   г. Орлов</w:t>
      </w:r>
    </w:p>
    <w:p w:rsidR="00D37DA8" w:rsidRPr="00504FE1" w:rsidRDefault="00D37DA8" w:rsidP="00D37DA8">
      <w:pPr>
        <w:contextualSpacing/>
        <w:jc w:val="center"/>
        <w:rPr>
          <w:rFonts w:eastAsia="Calibri"/>
          <w:sz w:val="20"/>
          <w:szCs w:val="20"/>
        </w:rPr>
      </w:pPr>
    </w:p>
    <w:p w:rsidR="00D37DA8" w:rsidRPr="00504FE1" w:rsidRDefault="00D37DA8" w:rsidP="00D37DA8">
      <w:pPr>
        <w:contextualSpacing/>
        <w:jc w:val="center"/>
        <w:rPr>
          <w:b/>
          <w:bCs/>
          <w:sz w:val="20"/>
          <w:szCs w:val="20"/>
        </w:rPr>
      </w:pPr>
      <w:r w:rsidRPr="00504FE1">
        <w:rPr>
          <w:b/>
          <w:bCs/>
          <w:sz w:val="20"/>
          <w:szCs w:val="20"/>
        </w:rPr>
        <w:t>О внесении изменений в решение Думы Орловского муниципального округа Кировской области от 18.12.2025 № 6/56</w:t>
      </w:r>
    </w:p>
    <w:p w:rsidR="00D37DA8" w:rsidRPr="00504FE1" w:rsidRDefault="00D37DA8" w:rsidP="00D37DA8">
      <w:pPr>
        <w:ind w:firstLine="567"/>
        <w:contextualSpacing/>
        <w:jc w:val="center"/>
        <w:rPr>
          <w:rFonts w:eastAsia="Calibri"/>
          <w:b/>
          <w:sz w:val="20"/>
          <w:szCs w:val="20"/>
        </w:rPr>
      </w:pPr>
    </w:p>
    <w:p w:rsidR="00D37DA8" w:rsidRPr="00504FE1" w:rsidRDefault="00D37DA8" w:rsidP="00D37DA8">
      <w:pPr>
        <w:ind w:firstLine="567"/>
        <w:contextualSpacing/>
        <w:jc w:val="both"/>
        <w:rPr>
          <w:sz w:val="20"/>
          <w:szCs w:val="20"/>
        </w:rPr>
      </w:pPr>
      <w:r w:rsidRPr="00504FE1">
        <w:rPr>
          <w:sz w:val="20"/>
          <w:szCs w:val="20"/>
        </w:rPr>
        <w:t>В соответствии с Федеральным законом от 02.05.2007 № 25-ФЗ «О муниципальной службе в Российской Федерации», Законом Кировской области от 08.10.2007 № 171-ЗО «О муниципальной службе в Кировской области», Дума Орловского муниципального округа РЕШИЛА:</w:t>
      </w:r>
    </w:p>
    <w:p w:rsidR="00D37DA8" w:rsidRPr="00504FE1" w:rsidRDefault="00D37DA8" w:rsidP="00D37DA8">
      <w:pPr>
        <w:pStyle w:val="ac"/>
        <w:numPr>
          <w:ilvl w:val="0"/>
          <w:numId w:val="1"/>
        </w:numPr>
        <w:spacing w:after="0" w:line="240" w:lineRule="auto"/>
        <w:ind w:left="0" w:firstLine="567"/>
        <w:jc w:val="both"/>
        <w:rPr>
          <w:rFonts w:ascii="Times New Roman" w:hAnsi="Times New Roman"/>
          <w:sz w:val="20"/>
          <w:szCs w:val="20"/>
          <w:lang w:eastAsia="ru-RU"/>
        </w:rPr>
      </w:pPr>
      <w:r w:rsidRPr="00504FE1">
        <w:rPr>
          <w:rFonts w:ascii="Times New Roman" w:hAnsi="Times New Roman"/>
          <w:sz w:val="20"/>
          <w:szCs w:val="20"/>
        </w:rPr>
        <w:t>Внести в положение о муниципальной службе в Орловском муниципальном округе Кировской области», утвержденное решением Думы Орловского муниципального округа Кировской области от 18.12.2025 № 6/56 следующие изменения:</w:t>
      </w:r>
    </w:p>
    <w:p w:rsidR="00D37DA8" w:rsidRPr="00504FE1" w:rsidRDefault="00D37DA8" w:rsidP="00D37DA8">
      <w:pPr>
        <w:pStyle w:val="ac"/>
        <w:numPr>
          <w:ilvl w:val="1"/>
          <w:numId w:val="1"/>
        </w:numPr>
        <w:spacing w:after="0" w:line="240" w:lineRule="auto"/>
        <w:ind w:left="0" w:firstLine="567"/>
        <w:jc w:val="both"/>
        <w:rPr>
          <w:rFonts w:ascii="Times New Roman" w:hAnsi="Times New Roman"/>
          <w:sz w:val="20"/>
          <w:szCs w:val="20"/>
          <w:lang w:eastAsia="ru-RU"/>
        </w:rPr>
      </w:pPr>
      <w:r w:rsidRPr="00504FE1">
        <w:rPr>
          <w:rFonts w:ascii="Times New Roman" w:hAnsi="Times New Roman"/>
          <w:sz w:val="20"/>
          <w:szCs w:val="20"/>
          <w:lang w:eastAsia="ru-RU"/>
        </w:rPr>
        <w:t>В пункте 3.8. раздела 3 «Правовое положение (статус) муниципального служащего»:</w:t>
      </w:r>
    </w:p>
    <w:p w:rsidR="00D37DA8" w:rsidRPr="00504FE1" w:rsidRDefault="00D37DA8" w:rsidP="00D37DA8">
      <w:pPr>
        <w:pStyle w:val="ac"/>
        <w:numPr>
          <w:ilvl w:val="2"/>
          <w:numId w:val="1"/>
        </w:numPr>
        <w:spacing w:after="0" w:line="240" w:lineRule="auto"/>
        <w:jc w:val="both"/>
        <w:rPr>
          <w:rFonts w:ascii="Times New Roman" w:hAnsi="Times New Roman"/>
          <w:sz w:val="20"/>
          <w:szCs w:val="20"/>
          <w:lang w:eastAsia="ru-RU"/>
        </w:rPr>
      </w:pPr>
      <w:r w:rsidRPr="00504FE1">
        <w:rPr>
          <w:rFonts w:ascii="Times New Roman" w:hAnsi="Times New Roman"/>
          <w:sz w:val="20"/>
          <w:szCs w:val="20"/>
          <w:lang w:eastAsia="ru-RU"/>
        </w:rPr>
        <w:t>Подпункт 3.8.1. изложить в следующей редакции:</w:t>
      </w:r>
    </w:p>
    <w:p w:rsidR="00D37DA8" w:rsidRPr="00504FE1" w:rsidRDefault="00D37DA8" w:rsidP="00D37DA8">
      <w:pPr>
        <w:pStyle w:val="ac"/>
        <w:spacing w:after="0" w:line="240" w:lineRule="auto"/>
        <w:ind w:left="0" w:firstLine="567"/>
        <w:jc w:val="both"/>
        <w:rPr>
          <w:rFonts w:ascii="Times New Roman" w:hAnsi="Times New Roman"/>
          <w:sz w:val="20"/>
          <w:szCs w:val="20"/>
          <w:lang w:eastAsia="ru-RU"/>
        </w:rPr>
      </w:pPr>
      <w:r w:rsidRPr="00504FE1">
        <w:rPr>
          <w:rFonts w:ascii="Times New Roman" w:hAnsi="Times New Roman"/>
          <w:sz w:val="20"/>
          <w:szCs w:val="20"/>
          <w:lang w:eastAsia="ru-RU"/>
        </w:rPr>
        <w:t>«3.8.1.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служащими субъектов Российской Федерации</w:t>
      </w:r>
      <w:proofErr w:type="gramStart"/>
      <w:r w:rsidRPr="00504FE1">
        <w:rPr>
          <w:rFonts w:ascii="Times New Roman" w:hAnsi="Times New Roman"/>
          <w:sz w:val="20"/>
          <w:szCs w:val="20"/>
          <w:lang w:eastAsia="ru-RU"/>
        </w:rPr>
        <w:t>.».</w:t>
      </w:r>
      <w:proofErr w:type="gramEnd"/>
    </w:p>
    <w:p w:rsidR="00D37DA8" w:rsidRPr="00504FE1" w:rsidRDefault="00D37DA8" w:rsidP="00D37DA8">
      <w:pPr>
        <w:pStyle w:val="ac"/>
        <w:numPr>
          <w:ilvl w:val="2"/>
          <w:numId w:val="1"/>
        </w:numPr>
        <w:spacing w:after="0" w:line="240" w:lineRule="auto"/>
        <w:jc w:val="both"/>
        <w:rPr>
          <w:rFonts w:ascii="Times New Roman" w:hAnsi="Times New Roman"/>
          <w:sz w:val="20"/>
          <w:szCs w:val="20"/>
          <w:lang w:eastAsia="ru-RU"/>
        </w:rPr>
      </w:pPr>
      <w:r w:rsidRPr="00504FE1">
        <w:rPr>
          <w:rFonts w:ascii="Times New Roman" w:hAnsi="Times New Roman"/>
          <w:sz w:val="20"/>
          <w:szCs w:val="20"/>
          <w:lang w:eastAsia="ru-RU"/>
        </w:rPr>
        <w:t>Подпункт 3.8.2. изложить в следующей редакции:</w:t>
      </w:r>
    </w:p>
    <w:p w:rsidR="00D37DA8" w:rsidRPr="00504FE1" w:rsidRDefault="00D37DA8" w:rsidP="00D37DA8">
      <w:pPr>
        <w:pStyle w:val="ac"/>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t xml:space="preserve">«3.8.2. </w:t>
      </w:r>
      <w:proofErr w:type="gramStart"/>
      <w:r w:rsidRPr="00504FE1">
        <w:rPr>
          <w:rFonts w:ascii="Times New Roman" w:hAnsi="Times New Roman"/>
          <w:sz w:val="20"/>
          <w:szCs w:val="20"/>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D37DA8" w:rsidRPr="00504FE1" w:rsidRDefault="00D37DA8" w:rsidP="00D37DA8">
      <w:pPr>
        <w:pStyle w:val="ac"/>
        <w:numPr>
          <w:ilvl w:val="2"/>
          <w:numId w:val="1"/>
        </w:numPr>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t>В подпункте 3.8.4. слова «о доходах, расходах, об имуществе и обязательствах имущественного характера» исключить.</w:t>
      </w:r>
    </w:p>
    <w:p w:rsidR="00D37DA8" w:rsidRPr="00504FE1" w:rsidRDefault="00D37DA8" w:rsidP="00D37DA8">
      <w:pPr>
        <w:pStyle w:val="ac"/>
        <w:numPr>
          <w:ilvl w:val="2"/>
          <w:numId w:val="1"/>
        </w:numPr>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t>В подпункте 3.8.5.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настоящим пунктом</w:t>
      </w:r>
      <w:proofErr w:type="gramStart"/>
      <w:r w:rsidRPr="00504FE1">
        <w:rPr>
          <w:rFonts w:ascii="Times New Roman" w:hAnsi="Times New Roman"/>
          <w:sz w:val="20"/>
          <w:szCs w:val="20"/>
          <w:lang w:eastAsia="ru-RU"/>
        </w:rPr>
        <w:t>,»</w:t>
      </w:r>
      <w:proofErr w:type="gramEnd"/>
      <w:r w:rsidRPr="00504FE1">
        <w:rPr>
          <w:rFonts w:ascii="Times New Roman" w:hAnsi="Times New Roman"/>
          <w:sz w:val="20"/>
          <w:szCs w:val="20"/>
          <w:lang w:eastAsia="ru-RU"/>
        </w:rPr>
        <w:t>.</w:t>
      </w:r>
    </w:p>
    <w:p w:rsidR="00D37DA8" w:rsidRPr="00504FE1" w:rsidRDefault="00D37DA8" w:rsidP="00D37DA8">
      <w:pPr>
        <w:pStyle w:val="ac"/>
        <w:numPr>
          <w:ilvl w:val="2"/>
          <w:numId w:val="1"/>
        </w:numPr>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t>В пункте 3.8.6.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настоящим пунктом</w:t>
      </w:r>
      <w:proofErr w:type="gramStart"/>
      <w:r w:rsidRPr="00504FE1">
        <w:rPr>
          <w:rFonts w:ascii="Times New Roman" w:hAnsi="Times New Roman"/>
          <w:sz w:val="20"/>
          <w:szCs w:val="20"/>
          <w:lang w:eastAsia="ru-RU"/>
        </w:rPr>
        <w:t>,»</w:t>
      </w:r>
      <w:proofErr w:type="gramEnd"/>
      <w:r w:rsidRPr="00504FE1">
        <w:rPr>
          <w:rFonts w:ascii="Times New Roman" w:hAnsi="Times New Roman"/>
          <w:sz w:val="20"/>
          <w:szCs w:val="20"/>
          <w:lang w:eastAsia="ru-RU"/>
        </w:rPr>
        <w:t>.</w:t>
      </w:r>
    </w:p>
    <w:p w:rsidR="00D37DA8" w:rsidRPr="00504FE1" w:rsidRDefault="00D37DA8" w:rsidP="00D37DA8">
      <w:pPr>
        <w:pStyle w:val="ac"/>
        <w:numPr>
          <w:ilvl w:val="2"/>
          <w:numId w:val="1"/>
        </w:numPr>
        <w:spacing w:after="0" w:line="240" w:lineRule="auto"/>
        <w:ind w:left="0" w:firstLine="709"/>
        <w:jc w:val="both"/>
        <w:rPr>
          <w:rFonts w:ascii="Times New Roman" w:hAnsi="Times New Roman"/>
          <w:sz w:val="20"/>
          <w:szCs w:val="20"/>
          <w:lang w:eastAsia="ru-RU"/>
        </w:rPr>
      </w:pPr>
      <w:proofErr w:type="gramStart"/>
      <w:r w:rsidRPr="00504FE1">
        <w:rPr>
          <w:rFonts w:ascii="Times New Roman" w:hAnsi="Times New Roman"/>
          <w:sz w:val="20"/>
          <w:szCs w:val="20"/>
          <w:lang w:eastAsia="ru-RU"/>
        </w:rPr>
        <w:t>В пункте 3.8.7.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w:t>
      </w:r>
      <w:proofErr w:type="gramEnd"/>
      <w:r w:rsidRPr="00504FE1">
        <w:rPr>
          <w:rFonts w:ascii="Times New Roman" w:hAnsi="Times New Roman"/>
          <w:sz w:val="20"/>
          <w:szCs w:val="20"/>
          <w:lang w:eastAsia="ru-RU"/>
        </w:rPr>
        <w:t xml:space="preserve">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Start"/>
      <w:r w:rsidRPr="00504FE1">
        <w:rPr>
          <w:rFonts w:ascii="Times New Roman" w:hAnsi="Times New Roman"/>
          <w:sz w:val="20"/>
          <w:szCs w:val="20"/>
          <w:lang w:eastAsia="ru-RU"/>
        </w:rPr>
        <w:t>,»</w:t>
      </w:r>
      <w:proofErr w:type="gramEnd"/>
      <w:r w:rsidRPr="00504FE1">
        <w:rPr>
          <w:rFonts w:ascii="Times New Roman" w:hAnsi="Times New Roman"/>
          <w:sz w:val="20"/>
          <w:szCs w:val="20"/>
          <w:lang w:eastAsia="ru-RU"/>
        </w:rPr>
        <w:t>.</w:t>
      </w:r>
    </w:p>
    <w:p w:rsidR="00D37DA8" w:rsidRPr="00504FE1" w:rsidRDefault="00D37DA8" w:rsidP="00D37DA8">
      <w:pPr>
        <w:autoSpaceDE w:val="0"/>
        <w:autoSpaceDN w:val="0"/>
        <w:adjustRightInd w:val="0"/>
        <w:ind w:firstLine="567"/>
        <w:jc w:val="both"/>
        <w:rPr>
          <w:sz w:val="20"/>
          <w:szCs w:val="20"/>
        </w:rPr>
      </w:pPr>
      <w:r w:rsidRPr="00504FE1">
        <w:rPr>
          <w:sz w:val="20"/>
          <w:szCs w:val="20"/>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37DA8" w:rsidRDefault="00D37DA8" w:rsidP="00D37DA8">
      <w:pPr>
        <w:autoSpaceDE w:val="0"/>
        <w:autoSpaceDN w:val="0"/>
        <w:adjustRightInd w:val="0"/>
        <w:ind w:firstLine="567"/>
        <w:contextualSpacing/>
        <w:jc w:val="both"/>
        <w:rPr>
          <w:sz w:val="20"/>
          <w:szCs w:val="20"/>
        </w:rPr>
      </w:pPr>
      <w:r w:rsidRPr="00504FE1">
        <w:rPr>
          <w:sz w:val="20"/>
          <w:szCs w:val="20"/>
        </w:rPr>
        <w:t>3. Решение вступает в силу с момента опубликования.</w:t>
      </w:r>
    </w:p>
    <w:p w:rsidR="004E5E28" w:rsidRPr="00504FE1" w:rsidRDefault="004E5E28" w:rsidP="00D37DA8">
      <w:pPr>
        <w:autoSpaceDE w:val="0"/>
        <w:autoSpaceDN w:val="0"/>
        <w:adjustRightInd w:val="0"/>
        <w:ind w:firstLine="567"/>
        <w:contextualSpacing/>
        <w:jc w:val="both"/>
        <w:rPr>
          <w:sz w:val="20"/>
          <w:szCs w:val="20"/>
        </w:rPr>
      </w:pPr>
    </w:p>
    <w:p w:rsidR="00D37DA8" w:rsidRPr="00504FE1" w:rsidRDefault="00D37DA8" w:rsidP="00D37DA8">
      <w:pPr>
        <w:autoSpaceDE w:val="0"/>
        <w:autoSpaceDN w:val="0"/>
        <w:adjustRightInd w:val="0"/>
        <w:contextualSpacing/>
        <w:jc w:val="both"/>
        <w:rPr>
          <w:sz w:val="20"/>
          <w:szCs w:val="20"/>
        </w:rPr>
      </w:pPr>
    </w:p>
    <w:tbl>
      <w:tblPr>
        <w:tblpPr w:leftFromText="180" w:rightFromText="180" w:vertAnchor="text" w:horzAnchor="margin" w:tblpY="122"/>
        <w:tblW w:w="0" w:type="auto"/>
        <w:tblLook w:val="04A0" w:firstRow="1" w:lastRow="0" w:firstColumn="1" w:lastColumn="0" w:noHBand="0" w:noVBand="1"/>
      </w:tblPr>
      <w:tblGrid>
        <w:gridCol w:w="4927"/>
        <w:gridCol w:w="4928"/>
      </w:tblGrid>
      <w:tr w:rsidR="00D37DA8" w:rsidRPr="00504FE1" w:rsidTr="00D37DA8">
        <w:tc>
          <w:tcPr>
            <w:tcW w:w="4927" w:type="dxa"/>
          </w:tcPr>
          <w:p w:rsidR="00D37DA8" w:rsidRPr="00504FE1" w:rsidRDefault="00D37DA8" w:rsidP="00D37DA8">
            <w:pPr>
              <w:pStyle w:val="a6"/>
              <w:contextualSpacing/>
              <w:jc w:val="left"/>
              <w:rPr>
                <w:sz w:val="20"/>
              </w:rPr>
            </w:pPr>
            <w:r w:rsidRPr="00504FE1">
              <w:rPr>
                <w:sz w:val="20"/>
              </w:rPr>
              <w:t>Председатель</w:t>
            </w:r>
          </w:p>
          <w:p w:rsidR="00D37DA8" w:rsidRPr="00504FE1" w:rsidRDefault="00D37DA8" w:rsidP="00D37DA8">
            <w:pPr>
              <w:pStyle w:val="a6"/>
              <w:contextualSpacing/>
              <w:jc w:val="left"/>
              <w:rPr>
                <w:sz w:val="20"/>
              </w:rPr>
            </w:pPr>
            <w:r w:rsidRPr="00504FE1">
              <w:rPr>
                <w:sz w:val="20"/>
              </w:rPr>
              <w:t xml:space="preserve">Думы Орловского </w:t>
            </w:r>
          </w:p>
          <w:p w:rsidR="00D37DA8" w:rsidRPr="00504FE1" w:rsidRDefault="00D37DA8" w:rsidP="00D37DA8">
            <w:pPr>
              <w:pStyle w:val="a6"/>
              <w:contextualSpacing/>
              <w:jc w:val="left"/>
              <w:rPr>
                <w:sz w:val="20"/>
              </w:rPr>
            </w:pPr>
            <w:r w:rsidRPr="00504FE1">
              <w:rPr>
                <w:sz w:val="20"/>
              </w:rPr>
              <w:t>муниципального округа</w:t>
            </w:r>
          </w:p>
          <w:p w:rsidR="00D37DA8" w:rsidRPr="00504FE1" w:rsidRDefault="00D37DA8" w:rsidP="00D37DA8">
            <w:pPr>
              <w:pStyle w:val="a6"/>
              <w:contextualSpacing/>
              <w:jc w:val="both"/>
              <w:rPr>
                <w:sz w:val="20"/>
              </w:rPr>
            </w:pPr>
            <w:r w:rsidRPr="00504FE1">
              <w:rPr>
                <w:sz w:val="20"/>
              </w:rPr>
              <w:t>_______________ Т.В. Хохлова</w:t>
            </w:r>
          </w:p>
          <w:p w:rsidR="00D37DA8" w:rsidRPr="00504FE1" w:rsidRDefault="00D37DA8" w:rsidP="00D37DA8">
            <w:pPr>
              <w:pStyle w:val="a7"/>
              <w:spacing w:before="0" w:after="0"/>
              <w:contextualSpacing/>
              <w:jc w:val="left"/>
              <w:rPr>
                <w:rFonts w:ascii="Times New Roman" w:hAnsi="Times New Roman" w:cs="Times New Roman"/>
                <w:i w:val="0"/>
                <w:sz w:val="20"/>
                <w:szCs w:val="20"/>
              </w:rPr>
            </w:pPr>
          </w:p>
        </w:tc>
        <w:tc>
          <w:tcPr>
            <w:tcW w:w="4928" w:type="dxa"/>
          </w:tcPr>
          <w:p w:rsidR="00D37DA8" w:rsidRPr="00504FE1" w:rsidRDefault="00D37DA8" w:rsidP="00D37DA8">
            <w:pPr>
              <w:pStyle w:val="a6"/>
              <w:contextualSpacing/>
              <w:jc w:val="both"/>
              <w:rPr>
                <w:sz w:val="20"/>
              </w:rPr>
            </w:pPr>
            <w:r w:rsidRPr="00504FE1">
              <w:rPr>
                <w:sz w:val="20"/>
              </w:rPr>
              <w:t xml:space="preserve">Глава </w:t>
            </w:r>
          </w:p>
          <w:p w:rsidR="00D37DA8" w:rsidRPr="00504FE1" w:rsidRDefault="00D37DA8" w:rsidP="00D37DA8">
            <w:pPr>
              <w:pStyle w:val="a6"/>
              <w:contextualSpacing/>
              <w:jc w:val="both"/>
              <w:rPr>
                <w:sz w:val="20"/>
              </w:rPr>
            </w:pPr>
            <w:r w:rsidRPr="00504FE1">
              <w:rPr>
                <w:sz w:val="20"/>
              </w:rPr>
              <w:t xml:space="preserve">Орловского муниципального округа </w:t>
            </w:r>
          </w:p>
          <w:p w:rsidR="00D37DA8" w:rsidRPr="00504FE1" w:rsidRDefault="00D37DA8" w:rsidP="00D37DA8">
            <w:pPr>
              <w:pStyle w:val="a6"/>
              <w:contextualSpacing/>
              <w:jc w:val="both"/>
              <w:rPr>
                <w:sz w:val="20"/>
              </w:rPr>
            </w:pPr>
          </w:p>
          <w:p w:rsidR="00D37DA8" w:rsidRPr="00504FE1" w:rsidRDefault="00D37DA8" w:rsidP="00D37DA8">
            <w:pPr>
              <w:pStyle w:val="a6"/>
              <w:contextualSpacing/>
              <w:jc w:val="both"/>
              <w:rPr>
                <w:sz w:val="20"/>
              </w:rPr>
            </w:pPr>
            <w:r w:rsidRPr="00504FE1">
              <w:rPr>
                <w:sz w:val="20"/>
              </w:rPr>
              <w:t xml:space="preserve"> _______________ Л.В. Фокина</w:t>
            </w:r>
          </w:p>
          <w:p w:rsidR="00D37DA8" w:rsidRPr="00504FE1" w:rsidRDefault="00D37DA8" w:rsidP="00D37DA8">
            <w:pPr>
              <w:pStyle w:val="a6"/>
              <w:contextualSpacing/>
              <w:jc w:val="both"/>
              <w:rPr>
                <w:sz w:val="20"/>
              </w:rPr>
            </w:pPr>
          </w:p>
        </w:tc>
      </w:tr>
    </w:tbl>
    <w:p w:rsidR="004E5E28" w:rsidRPr="00A623D4" w:rsidRDefault="004E5E28" w:rsidP="004E5E28">
      <w:pPr>
        <w:ind w:firstLine="720"/>
        <w:jc w:val="center"/>
        <w:rPr>
          <w:sz w:val="28"/>
          <w:szCs w:val="28"/>
        </w:rPr>
      </w:pPr>
      <w:r>
        <w:rPr>
          <w:noProof/>
          <w:sz w:val="28"/>
          <w:szCs w:val="28"/>
        </w:rPr>
        <w:lastRenderedPageBreak/>
        <w:drawing>
          <wp:anchor distT="0" distB="0" distL="114935" distR="114935" simplePos="0" relativeHeight="251661312" behindDoc="1" locked="0" layoutInCell="1" allowOverlap="1">
            <wp:simplePos x="0" y="0"/>
            <wp:positionH relativeFrom="column">
              <wp:posOffset>2711450</wp:posOffset>
            </wp:positionH>
            <wp:positionV relativeFrom="paragraph">
              <wp:posOffset>5080</wp:posOffset>
            </wp:positionV>
            <wp:extent cx="504190" cy="613410"/>
            <wp:effectExtent l="0" t="0" r="0" b="0"/>
            <wp:wrapNone/>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l="-14" t="-11" r="-14" b="-11"/>
                    <a:stretch>
                      <a:fillRect/>
                    </a:stretch>
                  </pic:blipFill>
                  <pic:spPr bwMode="auto">
                    <a:xfrm>
                      <a:off x="0" y="0"/>
                      <a:ext cx="504190" cy="613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E5E28" w:rsidRPr="00A623D4" w:rsidRDefault="004E5E28" w:rsidP="004E5E28">
      <w:pPr>
        <w:tabs>
          <w:tab w:val="left" w:pos="4536"/>
          <w:tab w:val="left" w:pos="4678"/>
          <w:tab w:val="center" w:pos="5392"/>
        </w:tabs>
        <w:ind w:firstLine="720"/>
        <w:rPr>
          <w:sz w:val="28"/>
          <w:szCs w:val="28"/>
        </w:rPr>
      </w:pPr>
      <w:r w:rsidRPr="00A623D4">
        <w:rPr>
          <w:sz w:val="28"/>
          <w:szCs w:val="28"/>
        </w:rPr>
        <w:tab/>
      </w:r>
      <w:r>
        <w:rPr>
          <w:sz w:val="28"/>
          <w:szCs w:val="28"/>
        </w:rPr>
        <w:tab/>
      </w:r>
      <w:r w:rsidRPr="00A623D4">
        <w:rPr>
          <w:sz w:val="28"/>
          <w:szCs w:val="28"/>
        </w:rPr>
        <w:tab/>
        <w:t xml:space="preserve"> </w:t>
      </w:r>
    </w:p>
    <w:p w:rsidR="004E5E28" w:rsidRDefault="004E5E28" w:rsidP="004E5E28">
      <w:pPr>
        <w:jc w:val="center"/>
        <w:rPr>
          <w:b/>
          <w:sz w:val="28"/>
          <w:szCs w:val="28"/>
        </w:rPr>
      </w:pPr>
    </w:p>
    <w:p w:rsidR="004E5E28" w:rsidRPr="004E5E28" w:rsidRDefault="004E5E28" w:rsidP="004E5E28">
      <w:pPr>
        <w:jc w:val="center"/>
        <w:rPr>
          <w:b/>
          <w:sz w:val="20"/>
          <w:szCs w:val="20"/>
        </w:rPr>
      </w:pPr>
      <w:r w:rsidRPr="004E5E28">
        <w:rPr>
          <w:b/>
          <w:sz w:val="20"/>
          <w:szCs w:val="20"/>
        </w:rPr>
        <w:t>ДУМА ОРЛОВСКОГО МУНИЦИПАЛЬНОГО ОКРУГА</w:t>
      </w:r>
    </w:p>
    <w:p w:rsidR="004E5E28" w:rsidRPr="004E5E28" w:rsidRDefault="004E5E28" w:rsidP="004E5E28">
      <w:pPr>
        <w:jc w:val="center"/>
        <w:rPr>
          <w:b/>
          <w:sz w:val="20"/>
          <w:szCs w:val="20"/>
        </w:rPr>
      </w:pPr>
      <w:r w:rsidRPr="004E5E28">
        <w:rPr>
          <w:b/>
          <w:sz w:val="20"/>
          <w:szCs w:val="20"/>
        </w:rPr>
        <w:t xml:space="preserve"> КИРОВСКОЙ ОБЛАСТИ</w:t>
      </w:r>
    </w:p>
    <w:p w:rsidR="004E5E28" w:rsidRPr="004E5E28" w:rsidRDefault="004E5E28" w:rsidP="004E5E28">
      <w:pPr>
        <w:jc w:val="center"/>
        <w:rPr>
          <w:b/>
          <w:sz w:val="20"/>
          <w:szCs w:val="20"/>
        </w:rPr>
      </w:pPr>
      <w:r w:rsidRPr="004E5E28">
        <w:rPr>
          <w:b/>
          <w:sz w:val="20"/>
          <w:szCs w:val="20"/>
        </w:rPr>
        <w:t xml:space="preserve">          ПЕРВОГО  СОЗЫВА</w:t>
      </w:r>
    </w:p>
    <w:p w:rsidR="004E5E28" w:rsidRPr="004E5E28" w:rsidRDefault="004E5E28" w:rsidP="004E5E28">
      <w:pPr>
        <w:jc w:val="center"/>
        <w:rPr>
          <w:sz w:val="20"/>
          <w:szCs w:val="20"/>
        </w:rPr>
      </w:pPr>
    </w:p>
    <w:p w:rsidR="004E5E28" w:rsidRPr="004E5E28" w:rsidRDefault="004E5E28" w:rsidP="004E5E28">
      <w:pPr>
        <w:ind w:left="3540" w:firstLine="708"/>
        <w:rPr>
          <w:sz w:val="20"/>
          <w:szCs w:val="20"/>
        </w:rPr>
      </w:pPr>
      <w:r w:rsidRPr="004E5E28">
        <w:rPr>
          <w:b/>
          <w:sz w:val="20"/>
          <w:szCs w:val="20"/>
        </w:rPr>
        <w:t xml:space="preserve">    РЕШЕНИЕ</w:t>
      </w:r>
    </w:p>
    <w:p w:rsidR="004E5E28" w:rsidRPr="004E5E28" w:rsidRDefault="004E5E28" w:rsidP="004E5E28">
      <w:pPr>
        <w:spacing w:line="360" w:lineRule="exact"/>
        <w:ind w:firstLine="720"/>
        <w:jc w:val="center"/>
        <w:rPr>
          <w:b/>
          <w:sz w:val="20"/>
          <w:szCs w:val="20"/>
        </w:rPr>
      </w:pPr>
    </w:p>
    <w:p w:rsidR="004E5E28" w:rsidRPr="004E5E28" w:rsidRDefault="004E5E28" w:rsidP="004E5E28">
      <w:pPr>
        <w:pStyle w:val="1"/>
        <w:tabs>
          <w:tab w:val="num" w:pos="0"/>
        </w:tabs>
        <w:suppressAutoHyphens/>
        <w:jc w:val="left"/>
        <w:rPr>
          <w:sz w:val="20"/>
          <w:szCs w:val="20"/>
        </w:rPr>
      </w:pPr>
      <w:r w:rsidRPr="004E5E28">
        <w:rPr>
          <w:sz w:val="20"/>
          <w:szCs w:val="20"/>
        </w:rPr>
        <w:t>27.02.2026</w:t>
      </w:r>
      <w:r w:rsidRPr="004E5E28">
        <w:rPr>
          <w:sz w:val="20"/>
          <w:szCs w:val="20"/>
        </w:rPr>
        <w:tab/>
      </w:r>
      <w:r w:rsidRPr="004E5E28">
        <w:rPr>
          <w:sz w:val="20"/>
          <w:szCs w:val="20"/>
        </w:rPr>
        <w:tab/>
      </w:r>
      <w:r w:rsidRPr="004E5E28">
        <w:rPr>
          <w:sz w:val="20"/>
          <w:szCs w:val="20"/>
        </w:rPr>
        <w:tab/>
      </w:r>
      <w:r w:rsidRPr="004E5E28">
        <w:rPr>
          <w:sz w:val="20"/>
          <w:szCs w:val="20"/>
        </w:rPr>
        <w:tab/>
      </w:r>
      <w:r w:rsidRPr="004E5E28">
        <w:rPr>
          <w:sz w:val="20"/>
          <w:szCs w:val="20"/>
        </w:rPr>
        <w:tab/>
      </w:r>
      <w:r w:rsidRPr="004E5E28">
        <w:rPr>
          <w:sz w:val="20"/>
          <w:szCs w:val="20"/>
        </w:rPr>
        <w:tab/>
      </w:r>
      <w:r w:rsidRPr="004E5E28">
        <w:rPr>
          <w:sz w:val="20"/>
          <w:szCs w:val="20"/>
        </w:rPr>
        <w:tab/>
      </w:r>
      <w:r w:rsidRPr="004E5E28">
        <w:rPr>
          <w:sz w:val="20"/>
          <w:szCs w:val="20"/>
        </w:rPr>
        <w:tab/>
      </w:r>
      <w:r w:rsidRPr="004E5E28">
        <w:rPr>
          <w:sz w:val="20"/>
          <w:szCs w:val="20"/>
        </w:rPr>
        <w:tab/>
      </w:r>
      <w:r w:rsidRPr="004E5E28">
        <w:rPr>
          <w:sz w:val="20"/>
          <w:szCs w:val="20"/>
        </w:rPr>
        <w:tab/>
      </w:r>
      <w:r w:rsidRPr="004E5E28">
        <w:rPr>
          <w:sz w:val="20"/>
          <w:szCs w:val="20"/>
        </w:rPr>
        <w:tab/>
        <w:t xml:space="preserve">      №  8/89</w:t>
      </w:r>
    </w:p>
    <w:p w:rsidR="004E5E28" w:rsidRPr="004E5E28" w:rsidRDefault="004E5E28" w:rsidP="004E5E28">
      <w:pPr>
        <w:jc w:val="center"/>
        <w:rPr>
          <w:sz w:val="20"/>
          <w:szCs w:val="20"/>
        </w:rPr>
      </w:pPr>
      <w:r w:rsidRPr="004E5E28">
        <w:rPr>
          <w:sz w:val="20"/>
          <w:szCs w:val="20"/>
        </w:rPr>
        <w:t>г. Орлов</w:t>
      </w:r>
    </w:p>
    <w:p w:rsidR="004E5E28" w:rsidRPr="004E5E28" w:rsidRDefault="004E5E28" w:rsidP="004E5E28">
      <w:pPr>
        <w:rPr>
          <w:sz w:val="20"/>
          <w:szCs w:val="20"/>
        </w:rPr>
      </w:pPr>
    </w:p>
    <w:p w:rsidR="004E5E28" w:rsidRPr="004E5E28" w:rsidRDefault="004E5E28" w:rsidP="004E5E28">
      <w:pPr>
        <w:jc w:val="center"/>
        <w:rPr>
          <w:b/>
          <w:sz w:val="20"/>
          <w:szCs w:val="20"/>
        </w:rPr>
      </w:pPr>
      <w:r w:rsidRPr="004E5E28">
        <w:rPr>
          <w:b/>
          <w:sz w:val="20"/>
          <w:szCs w:val="20"/>
        </w:rPr>
        <w:t>О фонде  поддержки инициатив граждан</w:t>
      </w:r>
    </w:p>
    <w:p w:rsidR="004E5E28" w:rsidRPr="004E5E28" w:rsidRDefault="004E5E28" w:rsidP="004E5E28">
      <w:pPr>
        <w:jc w:val="center"/>
        <w:rPr>
          <w:b/>
          <w:sz w:val="20"/>
          <w:szCs w:val="20"/>
        </w:rPr>
      </w:pPr>
      <w:r w:rsidRPr="004E5E28">
        <w:rPr>
          <w:b/>
          <w:sz w:val="20"/>
          <w:szCs w:val="20"/>
        </w:rPr>
        <w:t>«Орловские инициативы»</w:t>
      </w:r>
    </w:p>
    <w:p w:rsidR="004E5E28" w:rsidRPr="004E5E28" w:rsidRDefault="004E5E28" w:rsidP="004E5E28">
      <w:pPr>
        <w:jc w:val="center"/>
        <w:rPr>
          <w:b/>
          <w:sz w:val="20"/>
          <w:szCs w:val="20"/>
        </w:rPr>
      </w:pPr>
    </w:p>
    <w:p w:rsidR="004E5E28" w:rsidRPr="004E5E28" w:rsidRDefault="004E5E28" w:rsidP="004E5E28">
      <w:pPr>
        <w:ind w:firstLine="720"/>
        <w:jc w:val="both"/>
        <w:rPr>
          <w:sz w:val="20"/>
          <w:szCs w:val="20"/>
        </w:rPr>
      </w:pPr>
      <w:r w:rsidRPr="004E5E28">
        <w:rPr>
          <w:sz w:val="20"/>
          <w:szCs w:val="20"/>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Дума Орловского муниципального округа РЕШИЛА:</w:t>
      </w:r>
    </w:p>
    <w:p w:rsidR="004E5E28" w:rsidRPr="004E5E28" w:rsidRDefault="004E5E28" w:rsidP="004E5E28">
      <w:pPr>
        <w:ind w:firstLine="720"/>
        <w:jc w:val="both"/>
        <w:rPr>
          <w:sz w:val="20"/>
          <w:szCs w:val="20"/>
        </w:rPr>
      </w:pPr>
      <w:r w:rsidRPr="004E5E28">
        <w:rPr>
          <w:sz w:val="20"/>
          <w:szCs w:val="20"/>
        </w:rPr>
        <w:t>1. Создать  фонд поддержки инициатив граждан «Орловские инициативы».</w:t>
      </w:r>
    </w:p>
    <w:p w:rsidR="004E5E28" w:rsidRPr="004E5E28" w:rsidRDefault="004E5E28" w:rsidP="004E5E28">
      <w:pPr>
        <w:ind w:firstLine="720"/>
        <w:jc w:val="both"/>
        <w:rPr>
          <w:sz w:val="20"/>
          <w:szCs w:val="20"/>
        </w:rPr>
      </w:pPr>
      <w:r w:rsidRPr="004E5E28">
        <w:rPr>
          <w:sz w:val="20"/>
          <w:szCs w:val="20"/>
        </w:rPr>
        <w:t>2. Утвердить Порядок выдвижения, внесения, обсуждения и рассмотрения инициативных проектов в  фонд поддержки инициатив граждан  «Орловские инициативы» согласно приложению № 1.</w:t>
      </w:r>
    </w:p>
    <w:p w:rsidR="004E5E28" w:rsidRPr="004E5E28" w:rsidRDefault="004E5E28" w:rsidP="004E5E28">
      <w:pPr>
        <w:ind w:firstLine="720"/>
        <w:jc w:val="both"/>
        <w:rPr>
          <w:sz w:val="20"/>
          <w:szCs w:val="20"/>
        </w:rPr>
      </w:pPr>
      <w:r w:rsidRPr="004E5E28">
        <w:rPr>
          <w:sz w:val="20"/>
          <w:szCs w:val="20"/>
        </w:rPr>
        <w:t>3. Утвердить Порядок проведения конкурсного отбора инициативных проектов, поступивших в фонд  поддержки  согласно приложению № 2.</w:t>
      </w:r>
    </w:p>
    <w:p w:rsidR="004E5E28" w:rsidRPr="004E5E28" w:rsidRDefault="004E5E28" w:rsidP="004E5E28">
      <w:pPr>
        <w:ind w:firstLine="720"/>
        <w:jc w:val="both"/>
        <w:rPr>
          <w:sz w:val="20"/>
          <w:szCs w:val="20"/>
        </w:rPr>
      </w:pPr>
      <w:r w:rsidRPr="004E5E28">
        <w:rPr>
          <w:sz w:val="20"/>
          <w:szCs w:val="20"/>
        </w:rPr>
        <w:t>4. Утвердить Положение о конкурсной комиссии по организации и проведению конкурсного отбора инициативных проектов, поступивших  в фонд поддержки согласно приложению № 3.</w:t>
      </w:r>
    </w:p>
    <w:p w:rsidR="004E5E28" w:rsidRPr="004E5E28" w:rsidRDefault="004E5E28" w:rsidP="004E5E28">
      <w:pPr>
        <w:ind w:firstLine="720"/>
        <w:jc w:val="both"/>
        <w:rPr>
          <w:sz w:val="20"/>
          <w:szCs w:val="20"/>
        </w:rPr>
      </w:pPr>
      <w:r w:rsidRPr="004E5E28">
        <w:rPr>
          <w:sz w:val="20"/>
          <w:szCs w:val="20"/>
        </w:rPr>
        <w:t>5. Признать утратившим силу решение Орловской районной Думы от 30.05.2025 № 43/444 «О районном фонде поддержки инициатив граждан «Орловские инициативы».</w:t>
      </w:r>
    </w:p>
    <w:p w:rsidR="004E5E28" w:rsidRPr="004E5E28" w:rsidRDefault="004E5E28" w:rsidP="004E5E28">
      <w:pPr>
        <w:ind w:firstLine="720"/>
        <w:jc w:val="both"/>
        <w:rPr>
          <w:sz w:val="20"/>
          <w:szCs w:val="20"/>
        </w:rPr>
      </w:pPr>
      <w:r w:rsidRPr="004E5E28">
        <w:rPr>
          <w:sz w:val="20"/>
          <w:szCs w:val="20"/>
        </w:rPr>
        <w:t>6.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E5E28" w:rsidRPr="004E5E28" w:rsidRDefault="004E5E28" w:rsidP="004E5E28">
      <w:pPr>
        <w:ind w:firstLine="720"/>
        <w:jc w:val="both"/>
        <w:rPr>
          <w:sz w:val="20"/>
          <w:szCs w:val="20"/>
        </w:rPr>
      </w:pPr>
      <w:r w:rsidRPr="004E5E28">
        <w:rPr>
          <w:sz w:val="20"/>
          <w:szCs w:val="20"/>
        </w:rPr>
        <w:t>7. Решение вступает в силу с момента официального опубликования.</w:t>
      </w:r>
    </w:p>
    <w:p w:rsidR="004E5E28" w:rsidRPr="004E5E28" w:rsidRDefault="004E5E28" w:rsidP="004E5E28">
      <w:pPr>
        <w:ind w:firstLine="720"/>
        <w:jc w:val="both"/>
        <w:rPr>
          <w:bCs/>
          <w:sz w:val="20"/>
          <w:szCs w:val="20"/>
          <w:lang w:eastAsia="en-US"/>
        </w:rPr>
      </w:pPr>
    </w:p>
    <w:p w:rsidR="004E5E28" w:rsidRPr="004E5E28" w:rsidRDefault="004E5E28" w:rsidP="004E5E28">
      <w:pPr>
        <w:spacing w:line="360" w:lineRule="auto"/>
        <w:jc w:val="both"/>
        <w:rPr>
          <w:sz w:val="20"/>
          <w:szCs w:val="20"/>
        </w:rPr>
      </w:pPr>
    </w:p>
    <w:p w:rsidR="004E5E28" w:rsidRPr="004E5E28" w:rsidRDefault="004E5E28" w:rsidP="004E5E28">
      <w:pPr>
        <w:pStyle w:val="afb"/>
        <w:ind w:left="5400" w:firstLine="0"/>
        <w:jc w:val="right"/>
        <w:rPr>
          <w:sz w:val="20"/>
          <w:szCs w:val="20"/>
        </w:rPr>
      </w:pPr>
    </w:p>
    <w:tbl>
      <w:tblPr>
        <w:tblpPr w:leftFromText="180" w:rightFromText="180" w:vertAnchor="text" w:horzAnchor="margin" w:tblpX="-318" w:tblpY="122"/>
        <w:tblW w:w="0" w:type="auto"/>
        <w:tblLook w:val="04A0" w:firstRow="1" w:lastRow="0" w:firstColumn="1" w:lastColumn="0" w:noHBand="0" w:noVBand="1"/>
      </w:tblPr>
      <w:tblGrid>
        <w:gridCol w:w="4715"/>
        <w:gridCol w:w="4715"/>
      </w:tblGrid>
      <w:tr w:rsidR="004E5E28" w:rsidRPr="004E5E28" w:rsidTr="00F47176">
        <w:tc>
          <w:tcPr>
            <w:tcW w:w="4715" w:type="dxa"/>
          </w:tcPr>
          <w:p w:rsidR="004E5E28" w:rsidRPr="004E5E28" w:rsidRDefault="004E5E28" w:rsidP="00F47176">
            <w:pPr>
              <w:pStyle w:val="a6"/>
              <w:contextualSpacing/>
              <w:jc w:val="left"/>
              <w:rPr>
                <w:sz w:val="20"/>
              </w:rPr>
            </w:pPr>
            <w:r w:rsidRPr="004E5E28">
              <w:rPr>
                <w:sz w:val="20"/>
              </w:rPr>
              <w:t>Председатель</w:t>
            </w:r>
          </w:p>
          <w:p w:rsidR="004E5E28" w:rsidRPr="004E5E28" w:rsidRDefault="004E5E28" w:rsidP="00F47176">
            <w:pPr>
              <w:pStyle w:val="a6"/>
              <w:contextualSpacing/>
              <w:jc w:val="left"/>
              <w:rPr>
                <w:sz w:val="20"/>
              </w:rPr>
            </w:pPr>
            <w:r w:rsidRPr="004E5E28">
              <w:rPr>
                <w:sz w:val="20"/>
              </w:rPr>
              <w:t xml:space="preserve">Думы Орловского </w:t>
            </w:r>
          </w:p>
          <w:p w:rsidR="004E5E28" w:rsidRPr="004E5E28" w:rsidRDefault="004E5E28" w:rsidP="00F47176">
            <w:pPr>
              <w:pStyle w:val="a6"/>
              <w:contextualSpacing/>
              <w:jc w:val="left"/>
              <w:rPr>
                <w:sz w:val="20"/>
              </w:rPr>
            </w:pPr>
            <w:r w:rsidRPr="004E5E28">
              <w:rPr>
                <w:sz w:val="20"/>
              </w:rPr>
              <w:t>муниципального округа</w:t>
            </w:r>
          </w:p>
          <w:p w:rsidR="004E5E28" w:rsidRPr="004E5E28" w:rsidRDefault="004E5E28" w:rsidP="00F47176">
            <w:pPr>
              <w:pStyle w:val="a6"/>
              <w:contextualSpacing/>
              <w:jc w:val="both"/>
              <w:rPr>
                <w:sz w:val="20"/>
              </w:rPr>
            </w:pPr>
            <w:r w:rsidRPr="004E5E28">
              <w:rPr>
                <w:sz w:val="20"/>
              </w:rPr>
              <w:t>_______________ Т.В. Хохлова</w:t>
            </w:r>
          </w:p>
          <w:p w:rsidR="004E5E28" w:rsidRPr="004E5E28" w:rsidRDefault="004E5E28" w:rsidP="00F47176">
            <w:pPr>
              <w:pStyle w:val="a7"/>
              <w:spacing w:before="0" w:after="0"/>
              <w:contextualSpacing/>
              <w:jc w:val="left"/>
              <w:rPr>
                <w:rFonts w:ascii="Times New Roman" w:hAnsi="Times New Roman" w:cs="Times New Roman"/>
                <w:i w:val="0"/>
                <w:sz w:val="20"/>
                <w:szCs w:val="20"/>
              </w:rPr>
            </w:pPr>
          </w:p>
        </w:tc>
        <w:tc>
          <w:tcPr>
            <w:tcW w:w="4715" w:type="dxa"/>
          </w:tcPr>
          <w:p w:rsidR="004E5E28" w:rsidRPr="004E5E28" w:rsidRDefault="004E5E28" w:rsidP="00F47176">
            <w:pPr>
              <w:pStyle w:val="a6"/>
              <w:contextualSpacing/>
              <w:jc w:val="both"/>
              <w:rPr>
                <w:sz w:val="20"/>
              </w:rPr>
            </w:pPr>
            <w:r w:rsidRPr="004E5E28">
              <w:rPr>
                <w:sz w:val="20"/>
              </w:rPr>
              <w:t xml:space="preserve">Глава </w:t>
            </w:r>
          </w:p>
          <w:p w:rsidR="004E5E28" w:rsidRPr="004E5E28" w:rsidRDefault="004E5E28" w:rsidP="00F47176">
            <w:pPr>
              <w:pStyle w:val="a6"/>
              <w:contextualSpacing/>
              <w:jc w:val="both"/>
              <w:rPr>
                <w:sz w:val="20"/>
              </w:rPr>
            </w:pPr>
            <w:r w:rsidRPr="004E5E28">
              <w:rPr>
                <w:sz w:val="20"/>
              </w:rPr>
              <w:t xml:space="preserve">Орловского муниципального округа </w:t>
            </w:r>
          </w:p>
          <w:p w:rsidR="004E5E28" w:rsidRPr="004E5E28" w:rsidRDefault="004E5E28" w:rsidP="00F47176">
            <w:pPr>
              <w:pStyle w:val="a6"/>
              <w:contextualSpacing/>
              <w:jc w:val="both"/>
              <w:rPr>
                <w:sz w:val="20"/>
              </w:rPr>
            </w:pPr>
          </w:p>
          <w:p w:rsidR="004E5E28" w:rsidRPr="004E5E28" w:rsidRDefault="004E5E28" w:rsidP="00F47176">
            <w:pPr>
              <w:pStyle w:val="a6"/>
              <w:contextualSpacing/>
              <w:jc w:val="both"/>
              <w:rPr>
                <w:sz w:val="20"/>
              </w:rPr>
            </w:pPr>
            <w:r w:rsidRPr="004E5E28">
              <w:rPr>
                <w:sz w:val="20"/>
              </w:rPr>
              <w:t xml:space="preserve"> _______________ Л.В. Фокина</w:t>
            </w:r>
          </w:p>
          <w:p w:rsidR="004E5E28" w:rsidRPr="004E5E28" w:rsidRDefault="004E5E28" w:rsidP="00F47176">
            <w:pPr>
              <w:pStyle w:val="a6"/>
              <w:contextualSpacing/>
              <w:jc w:val="both"/>
              <w:rPr>
                <w:sz w:val="20"/>
              </w:rPr>
            </w:pPr>
          </w:p>
        </w:tc>
      </w:tr>
    </w:tbl>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r w:rsidRPr="004E5E28">
        <w:rPr>
          <w:sz w:val="20"/>
          <w:szCs w:val="20"/>
        </w:rPr>
        <w:t>Приложение № 1</w:t>
      </w: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r w:rsidRPr="004E5E28">
        <w:rPr>
          <w:sz w:val="20"/>
          <w:szCs w:val="20"/>
        </w:rPr>
        <w:t>УТВЕРЖДЕН</w:t>
      </w:r>
    </w:p>
    <w:p w:rsidR="004E5E28" w:rsidRPr="004E5E28" w:rsidRDefault="004E5E28" w:rsidP="004E5E28">
      <w:pPr>
        <w:pStyle w:val="afb"/>
        <w:ind w:left="5400" w:firstLine="0"/>
        <w:jc w:val="right"/>
        <w:rPr>
          <w:sz w:val="20"/>
          <w:szCs w:val="20"/>
        </w:rPr>
      </w:pPr>
      <w:r w:rsidRPr="004E5E28">
        <w:rPr>
          <w:sz w:val="20"/>
          <w:szCs w:val="20"/>
        </w:rPr>
        <w:t>решением  Думы Орловского муниципального округа</w:t>
      </w:r>
    </w:p>
    <w:p w:rsidR="004E5E28" w:rsidRPr="004E5E28" w:rsidRDefault="004E5E28" w:rsidP="004E5E28">
      <w:pPr>
        <w:pStyle w:val="afb"/>
        <w:spacing w:after="720"/>
        <w:ind w:left="5398" w:firstLine="0"/>
        <w:jc w:val="right"/>
        <w:rPr>
          <w:sz w:val="20"/>
          <w:szCs w:val="20"/>
        </w:rPr>
      </w:pPr>
      <w:r w:rsidRPr="004E5E28">
        <w:rPr>
          <w:sz w:val="20"/>
          <w:szCs w:val="20"/>
        </w:rPr>
        <w:t>от     27.02.2026 № 8/89</w:t>
      </w:r>
    </w:p>
    <w:p w:rsidR="004E5E28" w:rsidRPr="004E5E28" w:rsidRDefault="004E5E28" w:rsidP="004E5E28">
      <w:pPr>
        <w:pStyle w:val="afb"/>
        <w:ind w:firstLine="0"/>
        <w:jc w:val="center"/>
        <w:rPr>
          <w:b/>
          <w:sz w:val="20"/>
          <w:szCs w:val="20"/>
        </w:rPr>
      </w:pPr>
      <w:r w:rsidRPr="004E5E28">
        <w:rPr>
          <w:b/>
          <w:sz w:val="20"/>
          <w:szCs w:val="20"/>
        </w:rPr>
        <w:t>ПОРЯДОК</w:t>
      </w:r>
    </w:p>
    <w:p w:rsidR="004E5E28" w:rsidRPr="004E5E28" w:rsidRDefault="004E5E28" w:rsidP="004E5E28">
      <w:pPr>
        <w:pStyle w:val="afd"/>
        <w:rPr>
          <w:sz w:val="20"/>
          <w:szCs w:val="20"/>
        </w:rPr>
      </w:pPr>
      <w:r w:rsidRPr="004E5E28">
        <w:rPr>
          <w:sz w:val="20"/>
          <w:szCs w:val="20"/>
        </w:rPr>
        <w:t>выдвижения, внесения, обсуждения и рассмотрения инициативных проектов в  фонд поддержки инициатив граждан  «Орловские инициативы»</w:t>
      </w:r>
    </w:p>
    <w:p w:rsidR="004E5E28" w:rsidRPr="004E5E28" w:rsidRDefault="004E5E28" w:rsidP="004E5E28">
      <w:pPr>
        <w:pStyle w:val="afc"/>
        <w:ind w:left="709" w:firstLine="0"/>
        <w:rPr>
          <w:sz w:val="20"/>
          <w:szCs w:val="20"/>
        </w:rPr>
      </w:pPr>
    </w:p>
    <w:p w:rsidR="004E5E28" w:rsidRPr="004E5E28" w:rsidRDefault="004E5E28" w:rsidP="004E5E28">
      <w:pPr>
        <w:pStyle w:val="afd"/>
        <w:rPr>
          <w:sz w:val="20"/>
          <w:szCs w:val="20"/>
        </w:rPr>
      </w:pPr>
      <w:r w:rsidRPr="004E5E28">
        <w:rPr>
          <w:sz w:val="20"/>
          <w:szCs w:val="20"/>
        </w:rPr>
        <w:t>Глава 1. Общие положения</w:t>
      </w:r>
    </w:p>
    <w:p w:rsidR="004E5E28" w:rsidRPr="004E5E28" w:rsidRDefault="004E5E28" w:rsidP="004E5E28">
      <w:pPr>
        <w:pStyle w:val="afd"/>
        <w:rPr>
          <w:sz w:val="20"/>
          <w:szCs w:val="20"/>
        </w:rPr>
      </w:pPr>
      <w:r w:rsidRPr="004E5E28">
        <w:rPr>
          <w:sz w:val="20"/>
          <w:szCs w:val="20"/>
        </w:rPr>
        <w:t>Статья 1. Предмет регулирования настоящего Порядка</w:t>
      </w:r>
    </w:p>
    <w:p w:rsidR="004E5E28" w:rsidRPr="004E5E28" w:rsidRDefault="004E5E28" w:rsidP="004E5E28">
      <w:pPr>
        <w:shd w:val="clear" w:color="auto" w:fill="FFFFFF"/>
        <w:jc w:val="both"/>
        <w:rPr>
          <w:sz w:val="20"/>
          <w:szCs w:val="20"/>
        </w:rPr>
      </w:pPr>
      <w:r w:rsidRPr="004E5E28">
        <w:rPr>
          <w:sz w:val="20"/>
          <w:szCs w:val="20"/>
        </w:rPr>
        <w:tab/>
        <w:t xml:space="preserve">1. Настоящий Порядок </w:t>
      </w:r>
      <w:r w:rsidRPr="004E5E28">
        <w:rPr>
          <w:color w:val="1A1A1A"/>
          <w:sz w:val="20"/>
          <w:szCs w:val="20"/>
        </w:rPr>
        <w:t xml:space="preserve">разработан в соответствии с Бюджетным кодексом Российской Федерации и Положением о бюджетном процессе в муниципальном образовании </w:t>
      </w:r>
      <w:r w:rsidRPr="004E5E28">
        <w:rPr>
          <w:sz w:val="20"/>
          <w:szCs w:val="20"/>
        </w:rPr>
        <w:t>Орловский  муниципальный округ Кировской области.</w:t>
      </w:r>
    </w:p>
    <w:p w:rsidR="004E5E28" w:rsidRPr="004E5E28" w:rsidRDefault="004E5E28" w:rsidP="004E5E28">
      <w:pPr>
        <w:shd w:val="clear" w:color="auto" w:fill="FFFFFF"/>
        <w:jc w:val="both"/>
        <w:rPr>
          <w:color w:val="1A1A1A"/>
          <w:sz w:val="20"/>
          <w:szCs w:val="20"/>
        </w:rPr>
      </w:pPr>
      <w:r w:rsidRPr="004E5E28">
        <w:rPr>
          <w:color w:val="1A1A1A"/>
          <w:sz w:val="20"/>
          <w:szCs w:val="20"/>
        </w:rPr>
        <w:tab/>
        <w:t xml:space="preserve">2. </w:t>
      </w:r>
      <w:r w:rsidRPr="004E5E28">
        <w:rPr>
          <w:sz w:val="20"/>
          <w:szCs w:val="20"/>
        </w:rPr>
        <w:t xml:space="preserve"> Фонд поддержки инициатив граждан «Орловские инициативы» </w:t>
      </w:r>
      <w:r w:rsidRPr="004E5E28">
        <w:rPr>
          <w:color w:val="1A1A1A"/>
          <w:sz w:val="20"/>
          <w:szCs w:val="20"/>
        </w:rPr>
        <w:t xml:space="preserve">(далее – Фонд поддержки инициатив граждан) создается в целях повышения уровня гражданской активности, заинтересованности и вовлечения граждан и </w:t>
      </w:r>
      <w:r w:rsidRPr="004E5E28">
        <w:rPr>
          <w:color w:val="1A1A1A"/>
          <w:sz w:val="20"/>
          <w:szCs w:val="20"/>
        </w:rPr>
        <w:lastRenderedPageBreak/>
        <w:t>юридических лиц в осуществление местного самоуправления через выдвижение и реализацию инициативных проектов.</w:t>
      </w:r>
    </w:p>
    <w:p w:rsidR="004E5E28" w:rsidRPr="004E5E28" w:rsidRDefault="004E5E28" w:rsidP="004E5E28">
      <w:pPr>
        <w:shd w:val="clear" w:color="auto" w:fill="FFFFFF"/>
        <w:jc w:val="both"/>
        <w:rPr>
          <w:color w:val="1A1A1A"/>
          <w:sz w:val="20"/>
          <w:szCs w:val="20"/>
        </w:rPr>
      </w:pPr>
      <w:r w:rsidRPr="004E5E28">
        <w:rPr>
          <w:color w:val="1A1A1A"/>
          <w:sz w:val="20"/>
          <w:szCs w:val="20"/>
        </w:rPr>
        <w:tab/>
        <w:t>3. Размер Фонда поддержки инициатив граждан устанавливается решением Орловской районной Думы о бюджете округа на очередной финансовый год и на плановый период.</w:t>
      </w:r>
    </w:p>
    <w:p w:rsidR="004E5E28" w:rsidRPr="004E5E28" w:rsidRDefault="004E5E28" w:rsidP="004E5E28">
      <w:pPr>
        <w:jc w:val="both"/>
        <w:rPr>
          <w:sz w:val="20"/>
          <w:szCs w:val="20"/>
        </w:rPr>
      </w:pPr>
      <w:r w:rsidRPr="004E5E28">
        <w:rPr>
          <w:color w:val="1A1A1A"/>
          <w:sz w:val="20"/>
          <w:szCs w:val="20"/>
        </w:rPr>
        <w:tab/>
        <w:t xml:space="preserve">4. </w:t>
      </w:r>
      <w:r w:rsidRPr="004E5E28">
        <w:rPr>
          <w:sz w:val="20"/>
          <w:szCs w:val="20"/>
        </w:rPr>
        <w:t>Максимальный размер финансирования одного проекта составляет 150 000,0 рублей.</w:t>
      </w:r>
    </w:p>
    <w:p w:rsidR="004E5E28" w:rsidRPr="004E5E28" w:rsidRDefault="004E5E28" w:rsidP="004E5E28">
      <w:pPr>
        <w:jc w:val="both"/>
        <w:rPr>
          <w:sz w:val="20"/>
          <w:szCs w:val="20"/>
        </w:rPr>
      </w:pPr>
      <w:r w:rsidRPr="004E5E28">
        <w:rPr>
          <w:color w:val="1A1A1A"/>
          <w:sz w:val="20"/>
          <w:szCs w:val="20"/>
        </w:rPr>
        <w:tab/>
        <w:t>5. Инициативный проект должен быть реализован в течение финансового года.</w:t>
      </w:r>
    </w:p>
    <w:p w:rsidR="004E5E28" w:rsidRPr="004E5E28" w:rsidRDefault="004E5E28" w:rsidP="004E5E28">
      <w:pPr>
        <w:pStyle w:val="afd"/>
        <w:rPr>
          <w:sz w:val="20"/>
          <w:szCs w:val="20"/>
        </w:rPr>
      </w:pPr>
      <w:r w:rsidRPr="004E5E28">
        <w:rPr>
          <w:sz w:val="20"/>
          <w:szCs w:val="20"/>
        </w:rPr>
        <w:t>Статья 2. Инициативные проекты</w:t>
      </w:r>
    </w:p>
    <w:p w:rsidR="004E5E28" w:rsidRPr="004E5E28" w:rsidRDefault="004E5E28" w:rsidP="004E5E28">
      <w:pPr>
        <w:pStyle w:val="afc"/>
        <w:numPr>
          <w:ilvl w:val="3"/>
          <w:numId w:val="11"/>
        </w:numPr>
        <w:ind w:left="0"/>
        <w:rPr>
          <w:sz w:val="20"/>
          <w:szCs w:val="20"/>
        </w:rPr>
      </w:pPr>
      <w:r w:rsidRPr="004E5E28">
        <w:rPr>
          <w:sz w:val="20"/>
          <w:szCs w:val="20"/>
        </w:rPr>
        <w:t xml:space="preserve">Под инициативным проектом в настоящем Порядке понимается предложение жителей о реализации мероприятий, имеющих приоритетное значение для жителей округа или его части, по решению вопросов местного значения или иных вопросов, право </w:t>
      </w:r>
      <w:proofErr w:type="gramStart"/>
      <w:r w:rsidRPr="004E5E28">
        <w:rPr>
          <w:sz w:val="20"/>
          <w:szCs w:val="20"/>
        </w:rPr>
        <w:t>решения</w:t>
      </w:r>
      <w:proofErr w:type="gramEnd"/>
      <w:r w:rsidRPr="004E5E28">
        <w:rPr>
          <w:sz w:val="20"/>
          <w:szCs w:val="20"/>
        </w:rPr>
        <w:t xml:space="preserve"> которых предоставлено органам местного самоуправления. </w:t>
      </w:r>
    </w:p>
    <w:p w:rsidR="004E5E28" w:rsidRPr="004E5E28" w:rsidRDefault="004E5E28" w:rsidP="004E5E28">
      <w:pPr>
        <w:pStyle w:val="afc"/>
        <w:numPr>
          <w:ilvl w:val="3"/>
          <w:numId w:val="11"/>
        </w:numPr>
        <w:ind w:left="0"/>
        <w:rPr>
          <w:sz w:val="20"/>
          <w:szCs w:val="20"/>
        </w:rPr>
      </w:pPr>
      <w:r w:rsidRPr="004E5E28">
        <w:rPr>
          <w:sz w:val="20"/>
          <w:szCs w:val="20"/>
        </w:rPr>
        <w:t>Инициативный проект должен содержать следующие сведения:</w:t>
      </w:r>
    </w:p>
    <w:p w:rsidR="004E5E28" w:rsidRPr="004E5E28" w:rsidRDefault="004E5E28" w:rsidP="004E5E28">
      <w:pPr>
        <w:pStyle w:val="afc"/>
        <w:ind w:firstLine="708"/>
        <w:rPr>
          <w:sz w:val="20"/>
          <w:szCs w:val="20"/>
        </w:rPr>
      </w:pPr>
      <w:r w:rsidRPr="004E5E28">
        <w:rPr>
          <w:sz w:val="20"/>
          <w:szCs w:val="20"/>
        </w:rPr>
        <w:t xml:space="preserve">описание проблемы, решение которой имеет приоритетное значение для жителей округа или его части; </w:t>
      </w:r>
    </w:p>
    <w:p w:rsidR="004E5E28" w:rsidRPr="004E5E28" w:rsidRDefault="004E5E28" w:rsidP="004E5E28">
      <w:pPr>
        <w:pStyle w:val="afc"/>
        <w:ind w:left="709" w:firstLine="0"/>
        <w:rPr>
          <w:sz w:val="20"/>
          <w:szCs w:val="20"/>
        </w:rPr>
      </w:pPr>
      <w:r w:rsidRPr="004E5E28">
        <w:rPr>
          <w:sz w:val="20"/>
          <w:szCs w:val="20"/>
        </w:rPr>
        <w:t>обоснование предложений по решению указанной проблемы;</w:t>
      </w:r>
    </w:p>
    <w:p w:rsidR="004E5E28" w:rsidRPr="004E5E28" w:rsidRDefault="004E5E28" w:rsidP="004E5E28">
      <w:pPr>
        <w:pStyle w:val="afc"/>
        <w:ind w:firstLine="708"/>
        <w:rPr>
          <w:sz w:val="20"/>
          <w:szCs w:val="20"/>
        </w:rPr>
      </w:pPr>
      <w:r w:rsidRPr="004E5E28">
        <w:rPr>
          <w:sz w:val="20"/>
          <w:szCs w:val="20"/>
        </w:rPr>
        <w:t xml:space="preserve">описание ожидаемого результата (ожидаемых результатов) реализации инициативного проекта; </w:t>
      </w:r>
    </w:p>
    <w:p w:rsidR="004E5E28" w:rsidRPr="004E5E28" w:rsidRDefault="004E5E28" w:rsidP="004E5E28">
      <w:pPr>
        <w:pStyle w:val="afc"/>
        <w:ind w:firstLine="708"/>
        <w:rPr>
          <w:sz w:val="20"/>
          <w:szCs w:val="20"/>
        </w:rPr>
      </w:pPr>
      <w:r w:rsidRPr="004E5E28">
        <w:rPr>
          <w:sz w:val="20"/>
          <w:szCs w:val="20"/>
        </w:rPr>
        <w:t>предварительный расчет необходимых расходов на реализацию инициативного проекта;</w:t>
      </w:r>
    </w:p>
    <w:p w:rsidR="004E5E28" w:rsidRPr="004E5E28" w:rsidRDefault="004E5E28" w:rsidP="004E5E28">
      <w:pPr>
        <w:pStyle w:val="afc"/>
        <w:ind w:left="709" w:firstLine="0"/>
        <w:rPr>
          <w:sz w:val="20"/>
          <w:szCs w:val="20"/>
        </w:rPr>
      </w:pPr>
      <w:r w:rsidRPr="004E5E28">
        <w:rPr>
          <w:sz w:val="20"/>
          <w:szCs w:val="20"/>
        </w:rPr>
        <w:t>планируемые сроки реализации инициативного проекта;</w:t>
      </w:r>
    </w:p>
    <w:p w:rsidR="004E5E28" w:rsidRPr="004E5E28" w:rsidRDefault="004E5E28" w:rsidP="004E5E28">
      <w:pPr>
        <w:pStyle w:val="afc"/>
        <w:ind w:firstLine="708"/>
        <w:rPr>
          <w:sz w:val="20"/>
          <w:szCs w:val="20"/>
        </w:rPr>
      </w:pPr>
      <w:r w:rsidRPr="004E5E28">
        <w:rPr>
          <w:sz w:val="20"/>
          <w:szCs w:val="20"/>
        </w:rPr>
        <w:t>сведения о планируемом (возможном) финансовом, имущественном и (или) трудовом участии заинтересованных лиц в реализации данного проекта (при финансовом участии юридических лиц – с приложением гарантийных писем);</w:t>
      </w:r>
    </w:p>
    <w:p w:rsidR="004E5E28" w:rsidRPr="004E5E28" w:rsidRDefault="004E5E28" w:rsidP="004E5E28">
      <w:pPr>
        <w:pStyle w:val="afc"/>
        <w:ind w:firstLine="708"/>
        <w:rPr>
          <w:sz w:val="20"/>
          <w:szCs w:val="20"/>
        </w:rPr>
      </w:pPr>
      <w:r w:rsidRPr="004E5E28">
        <w:rPr>
          <w:sz w:val="20"/>
          <w:szCs w:val="20"/>
        </w:rPr>
        <w:t xml:space="preserve">указание на объем средств </w:t>
      </w:r>
      <w:r w:rsidRPr="004E5E28">
        <w:rPr>
          <w:color w:val="1A1A1A"/>
          <w:sz w:val="20"/>
          <w:szCs w:val="20"/>
        </w:rPr>
        <w:t>Фонда поддержки инициатив граждан</w:t>
      </w:r>
      <w:r w:rsidRPr="004E5E28">
        <w:rPr>
          <w:sz w:val="20"/>
          <w:szCs w:val="20"/>
        </w:rPr>
        <w:t xml:space="preserve"> на реализацию инициативного проекта, за исключением планируемого объема инициативных платежей;</w:t>
      </w:r>
    </w:p>
    <w:p w:rsidR="004E5E28" w:rsidRPr="004E5E28" w:rsidRDefault="004E5E28" w:rsidP="004E5E28">
      <w:pPr>
        <w:pStyle w:val="afc"/>
        <w:ind w:firstLine="708"/>
        <w:rPr>
          <w:sz w:val="20"/>
          <w:szCs w:val="20"/>
        </w:rPr>
      </w:pPr>
      <w:r w:rsidRPr="004E5E28">
        <w:rPr>
          <w:sz w:val="20"/>
          <w:szCs w:val="20"/>
        </w:rPr>
        <w:t>указание на территорию округа или ее часть, в границах которой будет реализовываться инициативный проект в соответствии со статьей 3 настоящего Порядка.</w:t>
      </w:r>
    </w:p>
    <w:p w:rsidR="004E5E28" w:rsidRPr="004E5E28" w:rsidRDefault="004E5E28" w:rsidP="004E5E28">
      <w:pPr>
        <w:pStyle w:val="afc"/>
        <w:numPr>
          <w:ilvl w:val="3"/>
          <w:numId w:val="11"/>
        </w:numPr>
        <w:ind w:left="0"/>
        <w:rPr>
          <w:sz w:val="20"/>
          <w:szCs w:val="20"/>
        </w:rPr>
      </w:pPr>
      <w:r w:rsidRPr="004E5E28">
        <w:rPr>
          <w:sz w:val="20"/>
          <w:szCs w:val="20"/>
        </w:rPr>
        <w:t>Инициативный прое</w:t>
      </w:r>
      <w:proofErr w:type="gramStart"/>
      <w:r w:rsidRPr="004E5E28">
        <w:rPr>
          <w:sz w:val="20"/>
          <w:szCs w:val="20"/>
        </w:rPr>
        <w:t>кт вкл</w:t>
      </w:r>
      <w:proofErr w:type="gramEnd"/>
      <w:r w:rsidRPr="004E5E28">
        <w:rPr>
          <w:sz w:val="20"/>
          <w:szCs w:val="20"/>
        </w:rPr>
        <w:t xml:space="preserve">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 фотографии. </w:t>
      </w:r>
    </w:p>
    <w:p w:rsidR="004E5E28" w:rsidRPr="004E5E28" w:rsidRDefault="004E5E28" w:rsidP="004E5E28">
      <w:pPr>
        <w:pStyle w:val="afd"/>
        <w:rPr>
          <w:sz w:val="20"/>
          <w:szCs w:val="20"/>
        </w:rPr>
      </w:pPr>
    </w:p>
    <w:p w:rsidR="004E5E28" w:rsidRPr="004E5E28" w:rsidRDefault="004E5E28" w:rsidP="004E5E28">
      <w:pPr>
        <w:pStyle w:val="afd"/>
        <w:rPr>
          <w:sz w:val="20"/>
          <w:szCs w:val="20"/>
        </w:rPr>
      </w:pPr>
      <w:r w:rsidRPr="004E5E28">
        <w:rPr>
          <w:sz w:val="20"/>
          <w:szCs w:val="20"/>
        </w:rPr>
        <w:t>Статья 3. Определение территории, в интересах населения которой могут реализовываться инициативные проекты</w:t>
      </w:r>
    </w:p>
    <w:p w:rsidR="004E5E28" w:rsidRPr="004E5E28" w:rsidRDefault="004E5E28" w:rsidP="004E5E28">
      <w:pPr>
        <w:pStyle w:val="afc"/>
        <w:ind w:firstLine="0"/>
        <w:rPr>
          <w:sz w:val="20"/>
          <w:szCs w:val="20"/>
        </w:rPr>
      </w:pPr>
      <w:r w:rsidRPr="004E5E28">
        <w:rPr>
          <w:sz w:val="20"/>
          <w:szCs w:val="20"/>
        </w:rPr>
        <w:tab/>
        <w:t xml:space="preserve">Инициативные проекты могут реализовываться в интересах населения округа в целом, а также в интересах жителей следующих территорий: </w:t>
      </w:r>
    </w:p>
    <w:p w:rsidR="004E5E28" w:rsidRPr="004E5E28" w:rsidRDefault="004E5E28" w:rsidP="004E5E28">
      <w:pPr>
        <w:pStyle w:val="afc"/>
        <w:ind w:firstLine="0"/>
        <w:rPr>
          <w:sz w:val="20"/>
          <w:szCs w:val="20"/>
        </w:rPr>
      </w:pPr>
      <w:r w:rsidRPr="004E5E28">
        <w:rPr>
          <w:sz w:val="20"/>
          <w:szCs w:val="20"/>
        </w:rPr>
        <w:t xml:space="preserve">- многоквартирный дом; </w:t>
      </w:r>
    </w:p>
    <w:p w:rsidR="004E5E28" w:rsidRPr="004E5E28" w:rsidRDefault="004E5E28" w:rsidP="004E5E28">
      <w:pPr>
        <w:pStyle w:val="afc"/>
        <w:ind w:firstLine="0"/>
        <w:rPr>
          <w:sz w:val="20"/>
          <w:szCs w:val="20"/>
        </w:rPr>
      </w:pPr>
      <w:r w:rsidRPr="004E5E28">
        <w:rPr>
          <w:sz w:val="20"/>
          <w:szCs w:val="20"/>
        </w:rPr>
        <w:t>- группа многоквартирных домов и (или) жилых домов (в том числе улица, квартал или иной элемент планировочной структуры);</w:t>
      </w:r>
    </w:p>
    <w:p w:rsidR="004E5E28" w:rsidRPr="004E5E28" w:rsidRDefault="004E5E28" w:rsidP="004E5E28">
      <w:pPr>
        <w:pStyle w:val="afc"/>
        <w:ind w:firstLine="0"/>
        <w:rPr>
          <w:sz w:val="20"/>
          <w:szCs w:val="20"/>
        </w:rPr>
      </w:pPr>
      <w:r w:rsidRPr="004E5E28">
        <w:rPr>
          <w:sz w:val="20"/>
          <w:szCs w:val="20"/>
        </w:rPr>
        <w:t>- жилой микрорайон;</w:t>
      </w:r>
    </w:p>
    <w:p w:rsidR="004E5E28" w:rsidRPr="004E5E28" w:rsidRDefault="004E5E28" w:rsidP="004E5E28">
      <w:pPr>
        <w:pStyle w:val="afc"/>
        <w:ind w:firstLine="0"/>
        <w:rPr>
          <w:sz w:val="20"/>
          <w:szCs w:val="20"/>
        </w:rPr>
      </w:pPr>
      <w:r w:rsidRPr="004E5E28">
        <w:rPr>
          <w:sz w:val="20"/>
          <w:szCs w:val="20"/>
        </w:rPr>
        <w:t>- населенный пункт;</w:t>
      </w:r>
    </w:p>
    <w:p w:rsidR="004E5E28" w:rsidRPr="004E5E28" w:rsidRDefault="004E5E28" w:rsidP="004E5E28">
      <w:pPr>
        <w:pStyle w:val="afc"/>
        <w:ind w:firstLine="0"/>
        <w:rPr>
          <w:sz w:val="20"/>
          <w:szCs w:val="20"/>
        </w:rPr>
      </w:pPr>
      <w:r w:rsidRPr="004E5E28">
        <w:rPr>
          <w:sz w:val="20"/>
          <w:szCs w:val="20"/>
        </w:rPr>
        <w:t>- поселение.</w:t>
      </w:r>
    </w:p>
    <w:p w:rsidR="004E5E28" w:rsidRPr="004E5E28" w:rsidRDefault="004E5E28" w:rsidP="004E5E28">
      <w:pPr>
        <w:pStyle w:val="afc"/>
        <w:ind w:firstLine="0"/>
        <w:rPr>
          <w:sz w:val="20"/>
          <w:szCs w:val="20"/>
        </w:rPr>
      </w:pPr>
    </w:p>
    <w:p w:rsidR="004E5E28" w:rsidRPr="004E5E28" w:rsidRDefault="004E5E28" w:rsidP="004E5E28">
      <w:pPr>
        <w:pStyle w:val="afd"/>
        <w:rPr>
          <w:sz w:val="20"/>
          <w:szCs w:val="20"/>
        </w:rPr>
      </w:pPr>
      <w:r w:rsidRPr="004E5E28">
        <w:rPr>
          <w:sz w:val="20"/>
          <w:szCs w:val="20"/>
        </w:rPr>
        <w:t>Глава 2. Выдвижение и обсуждение инициативных проектов</w:t>
      </w:r>
    </w:p>
    <w:p w:rsidR="004E5E28" w:rsidRPr="004E5E28" w:rsidRDefault="004E5E28" w:rsidP="004E5E28">
      <w:pPr>
        <w:pStyle w:val="afd"/>
        <w:rPr>
          <w:sz w:val="20"/>
          <w:szCs w:val="20"/>
        </w:rPr>
      </w:pPr>
      <w:r w:rsidRPr="004E5E28">
        <w:rPr>
          <w:sz w:val="20"/>
          <w:szCs w:val="20"/>
        </w:rPr>
        <w:t>Статья 4. Инициаторы проекта</w:t>
      </w:r>
    </w:p>
    <w:p w:rsidR="004E5E28" w:rsidRPr="004E5E28" w:rsidRDefault="004E5E28" w:rsidP="004E5E28">
      <w:pPr>
        <w:pStyle w:val="afc"/>
        <w:numPr>
          <w:ilvl w:val="3"/>
          <w:numId w:val="12"/>
        </w:numPr>
        <w:ind w:left="0"/>
        <w:rPr>
          <w:sz w:val="20"/>
          <w:szCs w:val="20"/>
        </w:rPr>
      </w:pPr>
      <w:r w:rsidRPr="004E5E28">
        <w:rPr>
          <w:sz w:val="20"/>
          <w:szCs w:val="20"/>
        </w:rPr>
        <w:t>С инициативой о внесении инициативного проекта вправе выступить:</w:t>
      </w:r>
    </w:p>
    <w:p w:rsidR="004E5E28" w:rsidRPr="004E5E28" w:rsidRDefault="004E5E28" w:rsidP="004E5E28">
      <w:pPr>
        <w:pStyle w:val="afc"/>
        <w:ind w:left="709" w:firstLine="0"/>
        <w:rPr>
          <w:sz w:val="20"/>
          <w:szCs w:val="20"/>
        </w:rPr>
      </w:pPr>
      <w:r w:rsidRPr="004E5E28">
        <w:rPr>
          <w:sz w:val="20"/>
          <w:szCs w:val="20"/>
        </w:rPr>
        <w:t>- органы территориального общественного самоуправления;</w:t>
      </w:r>
    </w:p>
    <w:p w:rsidR="004E5E28" w:rsidRPr="004E5E28" w:rsidRDefault="004E5E28" w:rsidP="004E5E28">
      <w:pPr>
        <w:pStyle w:val="afc"/>
        <w:ind w:left="709" w:firstLine="0"/>
        <w:rPr>
          <w:sz w:val="20"/>
          <w:szCs w:val="20"/>
        </w:rPr>
      </w:pPr>
      <w:r w:rsidRPr="004E5E28">
        <w:rPr>
          <w:sz w:val="20"/>
          <w:szCs w:val="20"/>
        </w:rPr>
        <w:t>- староста сельского населенного пункта;</w:t>
      </w:r>
    </w:p>
    <w:p w:rsidR="004E5E28" w:rsidRPr="004E5E28" w:rsidRDefault="004E5E28" w:rsidP="004E5E28">
      <w:pPr>
        <w:pStyle w:val="afc"/>
        <w:ind w:firstLine="708"/>
        <w:rPr>
          <w:sz w:val="20"/>
          <w:szCs w:val="20"/>
        </w:rPr>
      </w:pPr>
      <w:r w:rsidRPr="004E5E28">
        <w:rPr>
          <w:sz w:val="20"/>
          <w:szCs w:val="20"/>
        </w:rPr>
        <w:t>- инициативная группа граждан численностью не менее десяти человек, достигших восемнадцатилетнего возраста и проживающих на территории округа (далее – инициативная группа).</w:t>
      </w:r>
    </w:p>
    <w:p w:rsidR="004E5E28" w:rsidRPr="004E5E28" w:rsidRDefault="004E5E28" w:rsidP="004E5E28">
      <w:pPr>
        <w:pStyle w:val="afc"/>
        <w:numPr>
          <w:ilvl w:val="3"/>
          <w:numId w:val="11"/>
        </w:numPr>
        <w:ind w:left="0"/>
        <w:rPr>
          <w:sz w:val="20"/>
          <w:szCs w:val="20"/>
        </w:rPr>
      </w:pPr>
      <w:r w:rsidRPr="004E5E28">
        <w:rPr>
          <w:sz w:val="20"/>
          <w:szCs w:val="20"/>
        </w:rPr>
        <w:t xml:space="preserve">Лица, указанные в части 1 настоящей статьи (далее – инициаторы проекта): </w:t>
      </w:r>
    </w:p>
    <w:p w:rsidR="004E5E28" w:rsidRPr="004E5E28" w:rsidRDefault="004E5E28" w:rsidP="004E5E28">
      <w:pPr>
        <w:pStyle w:val="afc"/>
        <w:ind w:left="709" w:firstLine="0"/>
        <w:rPr>
          <w:sz w:val="20"/>
          <w:szCs w:val="20"/>
        </w:rPr>
      </w:pPr>
      <w:r w:rsidRPr="004E5E28">
        <w:rPr>
          <w:sz w:val="20"/>
          <w:szCs w:val="20"/>
        </w:rPr>
        <w:t>- готовят инициативный проект;</w:t>
      </w:r>
    </w:p>
    <w:p w:rsidR="004E5E28" w:rsidRPr="004E5E28" w:rsidRDefault="004E5E28" w:rsidP="004E5E28">
      <w:pPr>
        <w:pStyle w:val="afc"/>
        <w:ind w:firstLine="708"/>
        <w:rPr>
          <w:sz w:val="20"/>
          <w:szCs w:val="20"/>
        </w:rPr>
      </w:pPr>
      <w:r w:rsidRPr="004E5E28">
        <w:rPr>
          <w:sz w:val="20"/>
          <w:szCs w:val="20"/>
        </w:rPr>
        <w:t>-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4E5E28" w:rsidRPr="004E5E28" w:rsidRDefault="004E5E28" w:rsidP="004E5E28">
      <w:pPr>
        <w:pStyle w:val="afc"/>
        <w:ind w:firstLine="0"/>
        <w:rPr>
          <w:sz w:val="20"/>
          <w:szCs w:val="20"/>
        </w:rPr>
      </w:pPr>
      <w:r w:rsidRPr="004E5E28">
        <w:rPr>
          <w:sz w:val="20"/>
          <w:szCs w:val="20"/>
        </w:rPr>
        <w:tab/>
        <w:t>- вносят инициативный проект в конкурсную комиссию по организации и проведению конкурсного отбора инициативных проектов, поступивших в  фонд поддержки инициатив граждан, созданную администрацией округа  (далее – Комиссия);</w:t>
      </w:r>
    </w:p>
    <w:p w:rsidR="004E5E28" w:rsidRPr="004E5E28" w:rsidRDefault="004E5E28" w:rsidP="004E5E28">
      <w:pPr>
        <w:pStyle w:val="afc"/>
        <w:ind w:left="709" w:firstLine="0"/>
        <w:rPr>
          <w:sz w:val="20"/>
          <w:szCs w:val="20"/>
        </w:rPr>
      </w:pPr>
      <w:r w:rsidRPr="004E5E28">
        <w:rPr>
          <w:sz w:val="20"/>
          <w:szCs w:val="20"/>
        </w:rPr>
        <w:t xml:space="preserve">- участвуют в </w:t>
      </w:r>
      <w:proofErr w:type="gramStart"/>
      <w:r w:rsidRPr="004E5E28">
        <w:rPr>
          <w:sz w:val="20"/>
          <w:szCs w:val="20"/>
        </w:rPr>
        <w:t>контроле за</w:t>
      </w:r>
      <w:proofErr w:type="gramEnd"/>
      <w:r w:rsidRPr="004E5E28">
        <w:rPr>
          <w:sz w:val="20"/>
          <w:szCs w:val="20"/>
        </w:rPr>
        <w:t xml:space="preserve"> реализацией инициативного проекта;</w:t>
      </w:r>
    </w:p>
    <w:p w:rsidR="004E5E28" w:rsidRPr="004E5E28" w:rsidRDefault="004E5E28" w:rsidP="004E5E28">
      <w:pPr>
        <w:pStyle w:val="afc"/>
        <w:ind w:firstLine="708"/>
        <w:rPr>
          <w:sz w:val="20"/>
          <w:szCs w:val="20"/>
        </w:rPr>
      </w:pPr>
      <w:r w:rsidRPr="004E5E28">
        <w:rPr>
          <w:sz w:val="20"/>
          <w:szCs w:val="20"/>
        </w:rPr>
        <w:t>- реализуют иные права и исполняют обязанности, установленные настоящим Порядком и принятыми в соответствии с ним нормативными правовыми актами Орловского  муниципального округа.</w:t>
      </w:r>
    </w:p>
    <w:p w:rsidR="004E5E28" w:rsidRPr="004E5E28" w:rsidRDefault="004E5E28" w:rsidP="004E5E28">
      <w:pPr>
        <w:pStyle w:val="afc"/>
        <w:numPr>
          <w:ilvl w:val="3"/>
          <w:numId w:val="11"/>
        </w:numPr>
        <w:ind w:left="0"/>
        <w:rPr>
          <w:sz w:val="20"/>
          <w:szCs w:val="20"/>
        </w:rPr>
      </w:pPr>
      <w:r w:rsidRPr="004E5E28">
        <w:rPr>
          <w:sz w:val="20"/>
          <w:szCs w:val="20"/>
        </w:rPr>
        <w:t xml:space="preserve">Создание инициативной группы и принятие ею решений по вопросам, указанным в части 2 настоящей статьи, оформляется протоколом. </w:t>
      </w:r>
    </w:p>
    <w:p w:rsidR="004E5E28" w:rsidRPr="004E5E28" w:rsidRDefault="004E5E28" w:rsidP="004E5E28">
      <w:pPr>
        <w:pStyle w:val="afd"/>
        <w:rPr>
          <w:sz w:val="20"/>
          <w:szCs w:val="20"/>
        </w:rPr>
      </w:pPr>
    </w:p>
    <w:p w:rsidR="004E5E28" w:rsidRPr="004E5E28" w:rsidRDefault="004E5E28" w:rsidP="004E5E28">
      <w:pPr>
        <w:pStyle w:val="afd"/>
        <w:spacing w:after="0"/>
        <w:rPr>
          <w:sz w:val="20"/>
          <w:szCs w:val="20"/>
        </w:rPr>
      </w:pPr>
      <w:r w:rsidRPr="004E5E28">
        <w:rPr>
          <w:sz w:val="20"/>
          <w:szCs w:val="20"/>
        </w:rPr>
        <w:t xml:space="preserve">Статья 5. Выявление мнения граждан по вопросу о поддержке </w:t>
      </w:r>
    </w:p>
    <w:p w:rsidR="004E5E28" w:rsidRPr="004E5E28" w:rsidRDefault="004E5E28" w:rsidP="004E5E28">
      <w:pPr>
        <w:pStyle w:val="afd"/>
        <w:spacing w:after="0"/>
        <w:rPr>
          <w:sz w:val="20"/>
          <w:szCs w:val="20"/>
        </w:rPr>
      </w:pPr>
      <w:r w:rsidRPr="004E5E28">
        <w:rPr>
          <w:sz w:val="20"/>
          <w:szCs w:val="20"/>
        </w:rPr>
        <w:t>инициативного проекта</w:t>
      </w:r>
    </w:p>
    <w:p w:rsidR="004E5E28" w:rsidRPr="004E5E28" w:rsidRDefault="004E5E28" w:rsidP="004E5E28">
      <w:pPr>
        <w:pStyle w:val="afc"/>
        <w:numPr>
          <w:ilvl w:val="3"/>
          <w:numId w:val="12"/>
        </w:numPr>
        <w:ind w:left="0"/>
        <w:rPr>
          <w:sz w:val="20"/>
          <w:szCs w:val="20"/>
        </w:rPr>
      </w:pPr>
      <w:r w:rsidRPr="004E5E28">
        <w:rPr>
          <w:sz w:val="20"/>
          <w:szCs w:val="20"/>
        </w:rPr>
        <w:t>Инициативный проект должен быть поддержан населением округа или жителями его части, в интересах которых предполагается реализация инициативного проекта.</w:t>
      </w:r>
    </w:p>
    <w:p w:rsidR="004E5E28" w:rsidRPr="004E5E28" w:rsidRDefault="004E5E28" w:rsidP="004E5E28">
      <w:pPr>
        <w:pStyle w:val="afc"/>
        <w:numPr>
          <w:ilvl w:val="3"/>
          <w:numId w:val="11"/>
        </w:numPr>
        <w:ind w:left="0"/>
        <w:rPr>
          <w:sz w:val="20"/>
          <w:szCs w:val="20"/>
        </w:rPr>
      </w:pPr>
      <w:r w:rsidRPr="004E5E28">
        <w:rPr>
          <w:sz w:val="20"/>
          <w:szCs w:val="20"/>
        </w:rPr>
        <w:lastRenderedPageBreak/>
        <w:t>Инициатор проекта организует выявление мнения граждан по вопросу о поддержке инициативного проекта в следующих формах:</w:t>
      </w:r>
    </w:p>
    <w:p w:rsidR="004E5E28" w:rsidRPr="004E5E28" w:rsidRDefault="004E5E28" w:rsidP="004E5E28">
      <w:pPr>
        <w:pStyle w:val="afc"/>
        <w:ind w:firstLine="708"/>
        <w:rPr>
          <w:sz w:val="20"/>
          <w:szCs w:val="20"/>
        </w:rPr>
      </w:pPr>
      <w:r w:rsidRPr="004E5E28">
        <w:rPr>
          <w:sz w:val="20"/>
          <w:szCs w:val="20"/>
        </w:rPr>
        <w:t>- рассмотрение инициативного проекта на собрании или конференции граждан;</w:t>
      </w:r>
    </w:p>
    <w:p w:rsidR="004E5E28" w:rsidRPr="004E5E28" w:rsidRDefault="004E5E28" w:rsidP="004E5E28">
      <w:pPr>
        <w:pStyle w:val="afc"/>
        <w:ind w:left="709" w:firstLine="0"/>
        <w:rPr>
          <w:sz w:val="20"/>
          <w:szCs w:val="20"/>
        </w:rPr>
      </w:pPr>
      <w:r w:rsidRPr="004E5E28">
        <w:rPr>
          <w:sz w:val="20"/>
          <w:szCs w:val="20"/>
        </w:rPr>
        <w:t>- проведение опроса граждан;</w:t>
      </w:r>
    </w:p>
    <w:p w:rsidR="004E5E28" w:rsidRPr="004E5E28" w:rsidRDefault="004E5E28" w:rsidP="004E5E28">
      <w:pPr>
        <w:pStyle w:val="afc"/>
        <w:ind w:left="709" w:firstLine="0"/>
        <w:rPr>
          <w:sz w:val="20"/>
          <w:szCs w:val="20"/>
        </w:rPr>
      </w:pPr>
      <w:r w:rsidRPr="004E5E28">
        <w:rPr>
          <w:sz w:val="20"/>
          <w:szCs w:val="20"/>
        </w:rPr>
        <w:t>- сбор подписей граждан в поддержку инициативного проекта.</w:t>
      </w:r>
    </w:p>
    <w:p w:rsidR="004E5E28" w:rsidRPr="004E5E28" w:rsidRDefault="004E5E28" w:rsidP="004E5E28">
      <w:pPr>
        <w:pStyle w:val="afc"/>
        <w:numPr>
          <w:ilvl w:val="3"/>
          <w:numId w:val="11"/>
        </w:numPr>
        <w:ind w:left="0"/>
        <w:rPr>
          <w:sz w:val="20"/>
          <w:szCs w:val="20"/>
        </w:rPr>
      </w:pPr>
      <w:r w:rsidRPr="004E5E28">
        <w:rPr>
          <w:sz w:val="20"/>
          <w:szCs w:val="20"/>
        </w:rPr>
        <w:t>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4E5E28" w:rsidRPr="004E5E28" w:rsidRDefault="004E5E28" w:rsidP="004E5E28">
      <w:pPr>
        <w:pStyle w:val="afc"/>
        <w:ind w:left="709" w:firstLine="0"/>
        <w:rPr>
          <w:sz w:val="20"/>
          <w:szCs w:val="20"/>
        </w:rPr>
      </w:pPr>
    </w:p>
    <w:p w:rsidR="004E5E28" w:rsidRPr="004E5E28" w:rsidRDefault="004E5E28" w:rsidP="004E5E28">
      <w:pPr>
        <w:pStyle w:val="afd"/>
        <w:spacing w:after="0"/>
        <w:rPr>
          <w:sz w:val="20"/>
          <w:szCs w:val="20"/>
        </w:rPr>
      </w:pPr>
      <w:r w:rsidRPr="004E5E28">
        <w:rPr>
          <w:sz w:val="20"/>
          <w:szCs w:val="20"/>
        </w:rPr>
        <w:t xml:space="preserve">Статья 6. Собрание граждан по вопросам выдвижения </w:t>
      </w:r>
    </w:p>
    <w:p w:rsidR="004E5E28" w:rsidRPr="004E5E28" w:rsidRDefault="004E5E28" w:rsidP="004E5E28">
      <w:pPr>
        <w:pStyle w:val="afd"/>
        <w:spacing w:after="0"/>
        <w:rPr>
          <w:sz w:val="20"/>
          <w:szCs w:val="20"/>
        </w:rPr>
      </w:pPr>
      <w:r w:rsidRPr="004E5E28">
        <w:rPr>
          <w:sz w:val="20"/>
          <w:szCs w:val="20"/>
        </w:rPr>
        <w:t>инициативных проектов</w:t>
      </w:r>
    </w:p>
    <w:p w:rsidR="004E5E28" w:rsidRPr="004E5E28" w:rsidRDefault="004E5E28" w:rsidP="004E5E28">
      <w:pPr>
        <w:pStyle w:val="afc"/>
        <w:numPr>
          <w:ilvl w:val="3"/>
          <w:numId w:val="12"/>
        </w:numPr>
        <w:ind w:left="0"/>
        <w:rPr>
          <w:sz w:val="20"/>
          <w:szCs w:val="20"/>
        </w:rPr>
      </w:pPr>
      <w:r w:rsidRPr="004E5E28">
        <w:rPr>
          <w:sz w:val="20"/>
          <w:szCs w:val="20"/>
        </w:rPr>
        <w:t>Собрание граждан по вопросам выдвижения инициативного проекта (далее – собрание) назначается и проводится по решению инициатора проекта.</w:t>
      </w:r>
    </w:p>
    <w:p w:rsidR="004E5E28" w:rsidRPr="004E5E28" w:rsidRDefault="004E5E28" w:rsidP="004E5E28">
      <w:pPr>
        <w:pStyle w:val="afc"/>
        <w:numPr>
          <w:ilvl w:val="3"/>
          <w:numId w:val="11"/>
        </w:numPr>
        <w:ind w:left="0"/>
        <w:rPr>
          <w:sz w:val="20"/>
          <w:szCs w:val="20"/>
        </w:rPr>
      </w:pPr>
      <w:r w:rsidRPr="004E5E28">
        <w:rPr>
          <w:sz w:val="20"/>
          <w:szCs w:val="20"/>
        </w:rPr>
        <w:t xml:space="preserve">Собрание проводится </w:t>
      </w:r>
      <w:proofErr w:type="gramStart"/>
      <w:r w:rsidRPr="004E5E28">
        <w:rPr>
          <w:sz w:val="20"/>
          <w:szCs w:val="20"/>
        </w:rPr>
        <w:t>на части территории</w:t>
      </w:r>
      <w:proofErr w:type="gramEnd"/>
      <w:r w:rsidRPr="004E5E28">
        <w:rPr>
          <w:sz w:val="20"/>
          <w:szCs w:val="20"/>
        </w:rPr>
        <w:t xml:space="preserve"> округа, в интересах жителей которой планируется реализация инициативного проекта. Если реализация инициативного проекта планируется в интересах населения округа в целом, может быть проведено несколько собраний на разных частях территории округа. </w:t>
      </w:r>
    </w:p>
    <w:p w:rsidR="004E5E28" w:rsidRPr="004E5E28" w:rsidRDefault="004E5E28" w:rsidP="004E5E28">
      <w:pPr>
        <w:pStyle w:val="afc"/>
        <w:numPr>
          <w:ilvl w:val="3"/>
          <w:numId w:val="11"/>
        </w:numPr>
        <w:ind w:left="0"/>
        <w:rPr>
          <w:sz w:val="20"/>
          <w:szCs w:val="20"/>
        </w:rPr>
      </w:pPr>
      <w:r w:rsidRPr="004E5E28">
        <w:rPr>
          <w:sz w:val="20"/>
          <w:szCs w:val="20"/>
        </w:rPr>
        <w:t>В собрании вправе принимать участие жители соответствующей территории, достигшие восемнадцатилетнего возраста.</w:t>
      </w:r>
    </w:p>
    <w:p w:rsidR="004E5E28" w:rsidRPr="004E5E28" w:rsidRDefault="004E5E28" w:rsidP="004E5E28">
      <w:pPr>
        <w:pStyle w:val="afc"/>
        <w:numPr>
          <w:ilvl w:val="3"/>
          <w:numId w:val="11"/>
        </w:numPr>
        <w:ind w:left="0"/>
        <w:rPr>
          <w:sz w:val="20"/>
          <w:szCs w:val="20"/>
        </w:rPr>
      </w:pPr>
      <w:r w:rsidRPr="004E5E28">
        <w:rPr>
          <w:sz w:val="20"/>
          <w:szCs w:val="20"/>
        </w:rPr>
        <w:t>Собрание проводится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4E5E28" w:rsidRPr="004E5E28" w:rsidRDefault="004E5E28" w:rsidP="004E5E28">
      <w:pPr>
        <w:pStyle w:val="afc"/>
        <w:numPr>
          <w:ilvl w:val="3"/>
          <w:numId w:val="11"/>
        </w:numPr>
        <w:ind w:left="0"/>
        <w:rPr>
          <w:sz w:val="20"/>
          <w:szCs w:val="20"/>
        </w:rPr>
      </w:pPr>
      <w:r w:rsidRPr="004E5E28">
        <w:rPr>
          <w:sz w:val="20"/>
          <w:szCs w:val="20"/>
        </w:rPr>
        <w:t>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4E5E28" w:rsidRPr="004E5E28" w:rsidRDefault="004E5E28" w:rsidP="004E5E28">
      <w:pPr>
        <w:pStyle w:val="afc"/>
        <w:numPr>
          <w:ilvl w:val="3"/>
          <w:numId w:val="11"/>
        </w:numPr>
        <w:ind w:left="0"/>
        <w:rPr>
          <w:sz w:val="20"/>
          <w:szCs w:val="20"/>
        </w:rPr>
      </w:pPr>
      <w:r w:rsidRPr="004E5E28">
        <w:rPr>
          <w:sz w:val="20"/>
          <w:szCs w:val="20"/>
        </w:rPr>
        <w:t>Расходы по проведению собрания, изготовлению и рассылке документов, несет инициатор проекта.</w:t>
      </w:r>
    </w:p>
    <w:p w:rsidR="004E5E28" w:rsidRPr="004E5E28" w:rsidRDefault="004E5E28" w:rsidP="004E5E28">
      <w:pPr>
        <w:pStyle w:val="afc"/>
        <w:ind w:firstLine="708"/>
        <w:rPr>
          <w:sz w:val="20"/>
          <w:szCs w:val="20"/>
        </w:rPr>
      </w:pPr>
      <w:r w:rsidRPr="004E5E28">
        <w:rPr>
          <w:sz w:val="20"/>
          <w:szCs w:val="20"/>
        </w:rPr>
        <w:t>Администрация округа оказывает инициатору проекта содействие в проведении собрания, в том числе безвозмездно предоставляет помещение для его проведения.</w:t>
      </w:r>
    </w:p>
    <w:p w:rsidR="004E5E28" w:rsidRPr="004E5E28" w:rsidRDefault="004E5E28" w:rsidP="004E5E28">
      <w:pPr>
        <w:pStyle w:val="afc"/>
        <w:ind w:firstLine="708"/>
        <w:rPr>
          <w:sz w:val="20"/>
          <w:szCs w:val="20"/>
        </w:rPr>
      </w:pPr>
      <w:r w:rsidRPr="004E5E28">
        <w:rPr>
          <w:sz w:val="20"/>
          <w:szCs w:val="20"/>
        </w:rPr>
        <w:t xml:space="preserve"> </w:t>
      </w:r>
    </w:p>
    <w:p w:rsidR="004E5E28" w:rsidRPr="004E5E28" w:rsidRDefault="004E5E28" w:rsidP="004E5E28">
      <w:pPr>
        <w:pStyle w:val="afd"/>
        <w:rPr>
          <w:sz w:val="20"/>
          <w:szCs w:val="20"/>
        </w:rPr>
      </w:pPr>
      <w:r w:rsidRPr="004E5E28">
        <w:rPr>
          <w:sz w:val="20"/>
          <w:szCs w:val="20"/>
        </w:rPr>
        <w:t>Статья 7. Подготовка к проведению собрания</w:t>
      </w:r>
    </w:p>
    <w:p w:rsidR="004E5E28" w:rsidRPr="004E5E28" w:rsidRDefault="004E5E28" w:rsidP="004E5E28">
      <w:pPr>
        <w:pStyle w:val="afc"/>
        <w:numPr>
          <w:ilvl w:val="3"/>
          <w:numId w:val="12"/>
        </w:numPr>
        <w:ind w:left="0"/>
        <w:rPr>
          <w:sz w:val="20"/>
          <w:szCs w:val="20"/>
        </w:rPr>
      </w:pPr>
      <w:r w:rsidRPr="004E5E28">
        <w:rPr>
          <w:sz w:val="20"/>
          <w:szCs w:val="20"/>
        </w:rPr>
        <w:t>В решении инициатора проекта о проведении собрания указываются:</w:t>
      </w:r>
    </w:p>
    <w:p w:rsidR="004E5E28" w:rsidRPr="004E5E28" w:rsidRDefault="004E5E28" w:rsidP="004E5E28">
      <w:pPr>
        <w:pStyle w:val="afc"/>
        <w:ind w:firstLine="0"/>
        <w:rPr>
          <w:sz w:val="20"/>
          <w:szCs w:val="20"/>
        </w:rPr>
      </w:pPr>
      <w:r w:rsidRPr="004E5E28">
        <w:rPr>
          <w:sz w:val="20"/>
          <w:szCs w:val="20"/>
        </w:rPr>
        <w:tab/>
        <w:t>- инициативный проект, для обсуждения которого проводится собрание;</w:t>
      </w:r>
    </w:p>
    <w:p w:rsidR="004E5E28" w:rsidRPr="004E5E28" w:rsidRDefault="004E5E28" w:rsidP="004E5E28">
      <w:pPr>
        <w:pStyle w:val="afc"/>
        <w:ind w:firstLine="0"/>
        <w:rPr>
          <w:sz w:val="20"/>
          <w:szCs w:val="20"/>
        </w:rPr>
      </w:pPr>
      <w:r w:rsidRPr="004E5E28">
        <w:rPr>
          <w:sz w:val="20"/>
          <w:szCs w:val="20"/>
        </w:rPr>
        <w:tab/>
        <w:t>- форма проведения собрания;</w:t>
      </w:r>
    </w:p>
    <w:p w:rsidR="004E5E28" w:rsidRPr="004E5E28" w:rsidRDefault="004E5E28" w:rsidP="004E5E28">
      <w:pPr>
        <w:pStyle w:val="afc"/>
        <w:ind w:firstLine="0"/>
        <w:rPr>
          <w:sz w:val="20"/>
          <w:szCs w:val="20"/>
        </w:rPr>
      </w:pPr>
      <w:r w:rsidRPr="004E5E28">
        <w:rPr>
          <w:sz w:val="20"/>
          <w:szCs w:val="20"/>
        </w:rPr>
        <w:tab/>
        <w:t>- повестка дня собрания;</w:t>
      </w:r>
    </w:p>
    <w:p w:rsidR="004E5E28" w:rsidRPr="004E5E28" w:rsidRDefault="004E5E28" w:rsidP="004E5E28">
      <w:pPr>
        <w:pStyle w:val="afc"/>
        <w:ind w:firstLine="0"/>
        <w:rPr>
          <w:sz w:val="20"/>
          <w:szCs w:val="20"/>
        </w:rPr>
      </w:pPr>
      <w:r w:rsidRPr="004E5E28">
        <w:rPr>
          <w:sz w:val="20"/>
          <w:szCs w:val="20"/>
        </w:rPr>
        <w:tab/>
        <w:t xml:space="preserve">- дата, время, место проведения собрания; </w:t>
      </w:r>
    </w:p>
    <w:p w:rsidR="004E5E28" w:rsidRPr="004E5E28" w:rsidRDefault="004E5E28" w:rsidP="004E5E28">
      <w:pPr>
        <w:pStyle w:val="afc"/>
        <w:ind w:firstLine="0"/>
        <w:rPr>
          <w:sz w:val="20"/>
          <w:szCs w:val="20"/>
        </w:rPr>
      </w:pPr>
      <w:r w:rsidRPr="004E5E28">
        <w:rPr>
          <w:sz w:val="20"/>
          <w:szCs w:val="20"/>
        </w:rPr>
        <w:tab/>
        <w:t>- предполагаемое количество участников собрания;</w:t>
      </w:r>
    </w:p>
    <w:p w:rsidR="004E5E28" w:rsidRPr="004E5E28" w:rsidRDefault="004E5E28" w:rsidP="004E5E28">
      <w:pPr>
        <w:pStyle w:val="afc"/>
        <w:ind w:firstLine="708"/>
        <w:rPr>
          <w:sz w:val="20"/>
          <w:szCs w:val="20"/>
        </w:rPr>
      </w:pPr>
      <w:r w:rsidRPr="004E5E28">
        <w:rPr>
          <w:sz w:val="20"/>
          <w:szCs w:val="20"/>
        </w:rPr>
        <w:t>- способы информирования жителей территории, на которой проводится собрание, о его проведении.</w:t>
      </w:r>
    </w:p>
    <w:p w:rsidR="004E5E28" w:rsidRPr="004E5E28" w:rsidRDefault="004E5E28" w:rsidP="004E5E28">
      <w:pPr>
        <w:autoSpaceDE w:val="0"/>
        <w:autoSpaceDN w:val="0"/>
        <w:adjustRightInd w:val="0"/>
        <w:jc w:val="both"/>
        <w:rPr>
          <w:sz w:val="20"/>
          <w:szCs w:val="20"/>
        </w:rPr>
      </w:pPr>
      <w:r w:rsidRPr="004E5E28">
        <w:rPr>
          <w:sz w:val="20"/>
          <w:szCs w:val="20"/>
        </w:rPr>
        <w:t>Инициатор проекта направляет в администрацию округа письменное уведомление о проведении собрания не ранее чем за 15 дней и не позднее 10 дней до дня его проведения.</w:t>
      </w:r>
    </w:p>
    <w:p w:rsidR="004E5E28" w:rsidRPr="004E5E28" w:rsidRDefault="004E5E28" w:rsidP="004E5E28">
      <w:pPr>
        <w:pStyle w:val="afc"/>
        <w:numPr>
          <w:ilvl w:val="3"/>
          <w:numId w:val="11"/>
        </w:numPr>
        <w:ind w:left="0"/>
        <w:rPr>
          <w:sz w:val="20"/>
          <w:szCs w:val="20"/>
        </w:rPr>
      </w:pPr>
      <w:r w:rsidRPr="004E5E28">
        <w:rPr>
          <w:sz w:val="20"/>
          <w:szCs w:val="20"/>
        </w:rPr>
        <w:t>В уведомлении о проведении собрания указываются:</w:t>
      </w:r>
    </w:p>
    <w:p w:rsidR="004E5E28" w:rsidRPr="004E5E28" w:rsidRDefault="004E5E28" w:rsidP="004E5E28">
      <w:pPr>
        <w:pStyle w:val="afc"/>
        <w:ind w:firstLine="708"/>
        <w:rPr>
          <w:sz w:val="20"/>
          <w:szCs w:val="20"/>
        </w:rPr>
      </w:pPr>
      <w:r w:rsidRPr="004E5E28">
        <w:rPr>
          <w:sz w:val="20"/>
          <w:szCs w:val="20"/>
        </w:rPr>
        <w:t>сведения об инициаторе проекта (фамилии, имена, отчества членов инициативной группы, сведения об их месте жительства или пребывания);</w:t>
      </w:r>
    </w:p>
    <w:p w:rsidR="004E5E28" w:rsidRPr="004E5E28" w:rsidRDefault="004E5E28" w:rsidP="004E5E28">
      <w:pPr>
        <w:pStyle w:val="afc"/>
        <w:ind w:left="709" w:firstLine="0"/>
        <w:rPr>
          <w:sz w:val="20"/>
          <w:szCs w:val="20"/>
        </w:rPr>
      </w:pPr>
      <w:r w:rsidRPr="004E5E28">
        <w:rPr>
          <w:sz w:val="20"/>
          <w:szCs w:val="20"/>
        </w:rPr>
        <w:t>сведения, предусмотренные частью 1 настоящей статьи;</w:t>
      </w:r>
    </w:p>
    <w:p w:rsidR="004E5E28" w:rsidRPr="004E5E28" w:rsidRDefault="004E5E28" w:rsidP="004E5E28">
      <w:pPr>
        <w:pStyle w:val="afc"/>
        <w:ind w:firstLine="708"/>
        <w:rPr>
          <w:sz w:val="20"/>
          <w:szCs w:val="20"/>
        </w:rPr>
      </w:pPr>
      <w:r w:rsidRPr="004E5E28">
        <w:rPr>
          <w:sz w:val="20"/>
          <w:szCs w:val="20"/>
        </w:rPr>
        <w:t>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4E5E28" w:rsidRPr="004E5E28" w:rsidRDefault="004E5E28" w:rsidP="004E5E28">
      <w:pPr>
        <w:pStyle w:val="afc"/>
        <w:ind w:firstLine="708"/>
        <w:rPr>
          <w:sz w:val="20"/>
          <w:szCs w:val="20"/>
        </w:rPr>
      </w:pPr>
      <w:r w:rsidRPr="004E5E28">
        <w:rPr>
          <w:sz w:val="20"/>
          <w:szCs w:val="20"/>
        </w:rPr>
        <w:t>просьба о содействии в проведении собрания, в том числе о предоставлении помещения для проведения собрания.</w:t>
      </w:r>
    </w:p>
    <w:p w:rsidR="004E5E28" w:rsidRPr="004E5E28" w:rsidRDefault="004E5E28" w:rsidP="004E5E28">
      <w:pPr>
        <w:pStyle w:val="afc"/>
        <w:numPr>
          <w:ilvl w:val="3"/>
          <w:numId w:val="11"/>
        </w:numPr>
        <w:ind w:left="0"/>
        <w:rPr>
          <w:sz w:val="20"/>
          <w:szCs w:val="20"/>
        </w:rPr>
      </w:pPr>
      <w:r w:rsidRPr="004E5E28">
        <w:rPr>
          <w:sz w:val="20"/>
          <w:szCs w:val="20"/>
        </w:rPr>
        <w:t>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4E5E28" w:rsidRPr="004E5E28" w:rsidRDefault="004E5E28" w:rsidP="004E5E28">
      <w:pPr>
        <w:pStyle w:val="afc"/>
        <w:numPr>
          <w:ilvl w:val="3"/>
          <w:numId w:val="11"/>
        </w:numPr>
        <w:ind w:left="0"/>
        <w:rPr>
          <w:sz w:val="20"/>
          <w:szCs w:val="20"/>
        </w:rPr>
      </w:pPr>
      <w:r w:rsidRPr="004E5E28">
        <w:rPr>
          <w:sz w:val="20"/>
          <w:szCs w:val="20"/>
        </w:rPr>
        <w:t>При наличии просьбы о предоставлении помещения для проведения собрания, администрация округа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даты и времени проведения собрания.</w:t>
      </w:r>
    </w:p>
    <w:p w:rsidR="004E5E28" w:rsidRPr="004E5E28" w:rsidRDefault="004E5E28" w:rsidP="004E5E28">
      <w:pPr>
        <w:pStyle w:val="afc"/>
        <w:ind w:firstLine="708"/>
        <w:rPr>
          <w:sz w:val="20"/>
          <w:szCs w:val="20"/>
        </w:rPr>
      </w:pPr>
      <w:r w:rsidRPr="004E5E28">
        <w:rPr>
          <w:sz w:val="20"/>
          <w:szCs w:val="20"/>
        </w:rPr>
        <w:t xml:space="preserve">Администрация округа размещает сведения о проведении собрания,  в том числе о порядке ознакомления с инициативным проектом, на официальном сайте </w:t>
      </w:r>
      <w:r w:rsidRPr="004E5E28">
        <w:rPr>
          <w:rFonts w:eastAsia="Calibri"/>
          <w:sz w:val="20"/>
          <w:szCs w:val="20"/>
        </w:rPr>
        <w:t xml:space="preserve">округа в сети «Интернет» </w:t>
      </w:r>
      <w:r w:rsidRPr="004E5E28">
        <w:rPr>
          <w:sz w:val="20"/>
          <w:szCs w:val="20"/>
        </w:rPr>
        <w:t>(далее – официальный сайт):</w:t>
      </w:r>
    </w:p>
    <w:p w:rsidR="004E5E28" w:rsidRPr="004E5E28" w:rsidRDefault="004E5E28" w:rsidP="004E5E28">
      <w:pPr>
        <w:pStyle w:val="afc"/>
        <w:rPr>
          <w:sz w:val="20"/>
          <w:szCs w:val="20"/>
        </w:rPr>
      </w:pPr>
      <w:r w:rsidRPr="004E5E28">
        <w:rPr>
          <w:sz w:val="20"/>
          <w:szCs w:val="20"/>
        </w:rPr>
        <w:t>в трёхдневный срок со дня поступления уведомления о проведении собрания;</w:t>
      </w:r>
    </w:p>
    <w:p w:rsidR="004E5E28" w:rsidRPr="004E5E28" w:rsidRDefault="004E5E28" w:rsidP="004E5E28">
      <w:pPr>
        <w:pStyle w:val="afc"/>
        <w:rPr>
          <w:sz w:val="20"/>
          <w:szCs w:val="20"/>
        </w:rPr>
      </w:pPr>
      <w:r w:rsidRPr="004E5E28">
        <w:rPr>
          <w:sz w:val="20"/>
          <w:szCs w:val="20"/>
        </w:rPr>
        <w:t xml:space="preserve">не позднее двух дней после получения согласия инициатора проекта с предложением об изменении места, даты и времени проведения собрания. </w:t>
      </w:r>
    </w:p>
    <w:p w:rsidR="004E5E28" w:rsidRPr="004E5E28" w:rsidRDefault="004E5E28" w:rsidP="004E5E28">
      <w:pPr>
        <w:pStyle w:val="afc"/>
        <w:numPr>
          <w:ilvl w:val="3"/>
          <w:numId w:val="11"/>
        </w:numPr>
        <w:ind w:left="0"/>
        <w:rPr>
          <w:sz w:val="20"/>
          <w:szCs w:val="20"/>
        </w:rPr>
      </w:pPr>
      <w:r w:rsidRPr="004E5E28">
        <w:rPr>
          <w:sz w:val="20"/>
          <w:szCs w:val="20"/>
        </w:rPr>
        <w:t xml:space="preserve">Администрация округа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администрация округа заблаговременно извещает инициатора проекта. </w:t>
      </w:r>
    </w:p>
    <w:p w:rsidR="004E5E28" w:rsidRPr="004E5E28" w:rsidRDefault="004E5E28" w:rsidP="004E5E28">
      <w:pPr>
        <w:pStyle w:val="afc"/>
        <w:numPr>
          <w:ilvl w:val="3"/>
          <w:numId w:val="11"/>
        </w:numPr>
        <w:ind w:left="0"/>
        <w:rPr>
          <w:sz w:val="20"/>
          <w:szCs w:val="20"/>
        </w:rPr>
      </w:pPr>
      <w:r w:rsidRPr="004E5E28">
        <w:rPr>
          <w:sz w:val="20"/>
          <w:szCs w:val="20"/>
        </w:rPr>
        <w:t>При проведении собрания соблюдаются требования, предусмотренные Положением о собраниях, конференциях граждан в муниципальном образовании Орловский муниципальный округ.</w:t>
      </w:r>
    </w:p>
    <w:p w:rsidR="004E5E28" w:rsidRPr="004E5E28" w:rsidRDefault="004E5E28" w:rsidP="004E5E28">
      <w:pPr>
        <w:pStyle w:val="afc"/>
        <w:ind w:left="709" w:firstLine="0"/>
        <w:rPr>
          <w:sz w:val="20"/>
          <w:szCs w:val="20"/>
        </w:rPr>
      </w:pPr>
    </w:p>
    <w:p w:rsidR="004E5E28" w:rsidRPr="004E5E28" w:rsidRDefault="004E5E28" w:rsidP="004E5E28">
      <w:pPr>
        <w:pStyle w:val="afd"/>
        <w:rPr>
          <w:sz w:val="20"/>
          <w:szCs w:val="20"/>
        </w:rPr>
      </w:pPr>
      <w:r w:rsidRPr="004E5E28">
        <w:rPr>
          <w:sz w:val="20"/>
          <w:szCs w:val="20"/>
        </w:rPr>
        <w:lastRenderedPageBreak/>
        <w:t>Статья 8. Порядок проведения собрания в очной форме</w:t>
      </w:r>
    </w:p>
    <w:p w:rsidR="004E5E28" w:rsidRPr="004E5E28" w:rsidRDefault="004E5E28" w:rsidP="004E5E28">
      <w:pPr>
        <w:pStyle w:val="afc"/>
        <w:numPr>
          <w:ilvl w:val="3"/>
          <w:numId w:val="12"/>
        </w:numPr>
        <w:ind w:left="0"/>
        <w:rPr>
          <w:sz w:val="20"/>
          <w:szCs w:val="20"/>
        </w:rPr>
      </w:pPr>
      <w:r w:rsidRPr="004E5E28">
        <w:rPr>
          <w:sz w:val="20"/>
          <w:szCs w:val="20"/>
        </w:rPr>
        <w:t>До начала собрания инициатор проекта обеспечивает проведение регистрации граждан, принявших участие в собрании, с составлением списка с указанием фамилии, имени, отчества присутствующего, даты рождения, адреса места жительства и подписи. Список граждан, принявших участие в собрании, является неотъемлемой частью протокола собрания.</w:t>
      </w:r>
    </w:p>
    <w:p w:rsidR="004E5E28" w:rsidRPr="004E5E28" w:rsidRDefault="004E5E28" w:rsidP="004E5E28">
      <w:pPr>
        <w:pStyle w:val="afc"/>
        <w:ind w:firstLine="708"/>
        <w:rPr>
          <w:sz w:val="20"/>
          <w:szCs w:val="20"/>
        </w:rPr>
      </w:pPr>
      <w:r w:rsidRPr="004E5E28">
        <w:rPr>
          <w:sz w:val="20"/>
          <w:szCs w:val="20"/>
        </w:rPr>
        <w:t>При оформлении списка должно быть получено согласие каждого жителя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4E5E28" w:rsidRPr="004E5E28" w:rsidRDefault="004E5E28" w:rsidP="004E5E28">
      <w:pPr>
        <w:pStyle w:val="afc"/>
        <w:numPr>
          <w:ilvl w:val="3"/>
          <w:numId w:val="11"/>
        </w:numPr>
        <w:ind w:left="0"/>
        <w:rPr>
          <w:sz w:val="20"/>
          <w:szCs w:val="20"/>
        </w:rPr>
      </w:pPr>
      <w:r w:rsidRPr="004E5E28">
        <w:rPr>
          <w:sz w:val="20"/>
          <w:szCs w:val="20"/>
        </w:rPr>
        <w:t xml:space="preserve">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 </w:t>
      </w:r>
    </w:p>
    <w:p w:rsidR="004E5E28" w:rsidRPr="004E5E28" w:rsidRDefault="004E5E28" w:rsidP="004E5E28">
      <w:pPr>
        <w:pStyle w:val="afc"/>
        <w:numPr>
          <w:ilvl w:val="3"/>
          <w:numId w:val="11"/>
        </w:numPr>
        <w:ind w:left="0"/>
        <w:rPr>
          <w:sz w:val="20"/>
          <w:szCs w:val="20"/>
        </w:rPr>
      </w:pPr>
      <w:r w:rsidRPr="004E5E28">
        <w:rPr>
          <w:sz w:val="20"/>
          <w:szCs w:val="20"/>
        </w:rPr>
        <w:t xml:space="preserve">Собрание открывается представителем инициатора проекта. Для ведения собрания избираются председатель и секретарь. </w:t>
      </w:r>
    </w:p>
    <w:p w:rsidR="004E5E28" w:rsidRPr="004E5E28" w:rsidRDefault="004E5E28" w:rsidP="004E5E28">
      <w:pPr>
        <w:pStyle w:val="afc"/>
        <w:numPr>
          <w:ilvl w:val="3"/>
          <w:numId w:val="11"/>
        </w:numPr>
        <w:ind w:left="0"/>
        <w:rPr>
          <w:sz w:val="20"/>
          <w:szCs w:val="20"/>
        </w:rPr>
      </w:pPr>
      <w:r w:rsidRPr="004E5E28">
        <w:rPr>
          <w:sz w:val="20"/>
          <w:szCs w:val="20"/>
        </w:rPr>
        <w:t>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4E5E28" w:rsidRPr="004E5E28" w:rsidRDefault="004E5E28" w:rsidP="004E5E28">
      <w:pPr>
        <w:pStyle w:val="afc"/>
        <w:numPr>
          <w:ilvl w:val="3"/>
          <w:numId w:val="11"/>
        </w:numPr>
        <w:ind w:left="0"/>
        <w:rPr>
          <w:sz w:val="20"/>
          <w:szCs w:val="20"/>
        </w:rPr>
      </w:pPr>
      <w:r w:rsidRPr="004E5E28">
        <w:rPr>
          <w:sz w:val="20"/>
          <w:szCs w:val="20"/>
        </w:rPr>
        <w:t>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4E5E28" w:rsidRPr="004E5E28" w:rsidRDefault="004E5E28" w:rsidP="004E5E28">
      <w:pPr>
        <w:pStyle w:val="afc"/>
        <w:numPr>
          <w:ilvl w:val="3"/>
          <w:numId w:val="11"/>
        </w:numPr>
        <w:ind w:left="0"/>
        <w:rPr>
          <w:sz w:val="20"/>
          <w:szCs w:val="20"/>
        </w:rPr>
      </w:pPr>
      <w:r w:rsidRPr="004E5E28">
        <w:rPr>
          <w:sz w:val="20"/>
          <w:szCs w:val="20"/>
        </w:rPr>
        <w:t xml:space="preserve">Протокол собрания оформляется в соответствии с требованиями Положения о собраниях, конференциях граждан в муниципальном образовании Орловский муниципальный округ.  </w:t>
      </w:r>
    </w:p>
    <w:p w:rsidR="004E5E28" w:rsidRPr="004E5E28" w:rsidRDefault="004E5E28" w:rsidP="004E5E28">
      <w:pPr>
        <w:pStyle w:val="afc"/>
        <w:numPr>
          <w:ilvl w:val="3"/>
          <w:numId w:val="11"/>
        </w:numPr>
        <w:ind w:left="0"/>
        <w:rPr>
          <w:sz w:val="20"/>
          <w:szCs w:val="20"/>
        </w:rPr>
      </w:pPr>
    </w:p>
    <w:p w:rsidR="004E5E28" w:rsidRPr="004E5E28" w:rsidRDefault="004E5E28" w:rsidP="004E5E28">
      <w:pPr>
        <w:pStyle w:val="afd"/>
        <w:rPr>
          <w:sz w:val="20"/>
          <w:szCs w:val="20"/>
        </w:rPr>
      </w:pPr>
      <w:r w:rsidRPr="004E5E28">
        <w:rPr>
          <w:sz w:val="20"/>
          <w:szCs w:val="20"/>
        </w:rPr>
        <w:t>Статья 9. Проведение конференции граждан по вопросам выдвижения инициативных проектов</w:t>
      </w:r>
    </w:p>
    <w:p w:rsidR="004E5E28" w:rsidRPr="004E5E28" w:rsidRDefault="004E5E28" w:rsidP="004E5E28">
      <w:pPr>
        <w:pStyle w:val="afc"/>
        <w:numPr>
          <w:ilvl w:val="3"/>
          <w:numId w:val="12"/>
        </w:numPr>
        <w:ind w:left="0"/>
        <w:rPr>
          <w:sz w:val="20"/>
          <w:szCs w:val="20"/>
        </w:rPr>
      </w:pPr>
      <w:r w:rsidRPr="004E5E28">
        <w:rPr>
          <w:sz w:val="20"/>
          <w:szCs w:val="20"/>
        </w:rPr>
        <w:t>В случае</w:t>
      </w:r>
      <w:proofErr w:type="gramStart"/>
      <w:r w:rsidRPr="004E5E28">
        <w:rPr>
          <w:sz w:val="20"/>
          <w:szCs w:val="20"/>
        </w:rPr>
        <w:t>,</w:t>
      </w:r>
      <w:proofErr w:type="gramEnd"/>
      <w:r w:rsidRPr="004E5E28">
        <w:rPr>
          <w:sz w:val="20"/>
          <w:szCs w:val="20"/>
        </w:rPr>
        <w:t xml:space="preserve"> если число жителей территории,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4E5E28" w:rsidRPr="004E5E28" w:rsidRDefault="004E5E28" w:rsidP="004E5E28">
      <w:pPr>
        <w:pStyle w:val="afc"/>
        <w:numPr>
          <w:ilvl w:val="3"/>
          <w:numId w:val="11"/>
        </w:numPr>
        <w:ind w:left="0"/>
        <w:rPr>
          <w:sz w:val="20"/>
          <w:szCs w:val="20"/>
        </w:rPr>
      </w:pPr>
      <w:r w:rsidRPr="004E5E28">
        <w:rPr>
          <w:sz w:val="20"/>
          <w:szCs w:val="20"/>
        </w:rPr>
        <w:t>Конференция проводится в порядке, установленном статьями 6-8 настоящего Порядка с учетом особенностей, определенных настоящей статьей. При проведении конференции соблюдаются требования, предусмотренные Положением о собраниях, конференциях граждан в муниципальном образовании Орловский муниципальный округ.</w:t>
      </w:r>
    </w:p>
    <w:p w:rsidR="004E5E28" w:rsidRPr="004E5E28" w:rsidRDefault="004E5E28" w:rsidP="004E5E28">
      <w:pPr>
        <w:pStyle w:val="afc"/>
        <w:numPr>
          <w:ilvl w:val="3"/>
          <w:numId w:val="11"/>
        </w:numPr>
        <w:ind w:left="0"/>
        <w:rPr>
          <w:sz w:val="20"/>
          <w:szCs w:val="20"/>
        </w:rPr>
      </w:pPr>
      <w:r w:rsidRPr="004E5E28">
        <w:rPr>
          <w:sz w:val="20"/>
          <w:szCs w:val="20"/>
        </w:rPr>
        <w:t>В решении инициатора проекта о проведении конференции наряду с положениями, предусмотренными частью 1 статьи 7 настоящего Порядка, должны быть указаны:</w:t>
      </w:r>
    </w:p>
    <w:p w:rsidR="004E5E28" w:rsidRPr="004E5E28" w:rsidRDefault="004E5E28" w:rsidP="004E5E28">
      <w:pPr>
        <w:pStyle w:val="afc"/>
        <w:ind w:firstLine="708"/>
        <w:rPr>
          <w:sz w:val="20"/>
          <w:szCs w:val="20"/>
        </w:rPr>
      </w:pPr>
      <w:r w:rsidRPr="004E5E28">
        <w:rPr>
          <w:sz w:val="20"/>
          <w:szCs w:val="20"/>
        </w:rPr>
        <w:t>норма представительства для избрания делегатов, которая не может быть менее 1 делегата от 100 жителей территории, достигших 18-летнего возраста;</w:t>
      </w:r>
    </w:p>
    <w:p w:rsidR="004E5E28" w:rsidRPr="004E5E28" w:rsidRDefault="004E5E28" w:rsidP="004E5E28">
      <w:pPr>
        <w:pStyle w:val="afc"/>
        <w:ind w:firstLine="708"/>
        <w:rPr>
          <w:sz w:val="20"/>
          <w:szCs w:val="20"/>
        </w:rPr>
      </w:pPr>
      <w:r w:rsidRPr="004E5E28">
        <w:rPr>
          <w:sz w:val="20"/>
          <w:szCs w:val="20"/>
        </w:rPr>
        <w:t>сроки и порядок проведения собраний для избрания делегатов.</w:t>
      </w:r>
    </w:p>
    <w:p w:rsidR="004E5E28" w:rsidRPr="004E5E28" w:rsidRDefault="004E5E28" w:rsidP="004E5E28">
      <w:pPr>
        <w:pStyle w:val="afc"/>
        <w:numPr>
          <w:ilvl w:val="3"/>
          <w:numId w:val="11"/>
        </w:numPr>
        <w:ind w:left="0"/>
        <w:rPr>
          <w:sz w:val="20"/>
          <w:szCs w:val="20"/>
        </w:rPr>
      </w:pPr>
      <w:r w:rsidRPr="004E5E28">
        <w:rPr>
          <w:sz w:val="20"/>
          <w:szCs w:val="20"/>
        </w:rPr>
        <w:t>Неотъемлемой частью протокола конференции являются протоколы собраний об избрании делегатов.</w:t>
      </w:r>
    </w:p>
    <w:p w:rsidR="004E5E28" w:rsidRPr="004E5E28" w:rsidRDefault="004E5E28" w:rsidP="004E5E28">
      <w:pPr>
        <w:pStyle w:val="afc"/>
        <w:ind w:left="709" w:firstLine="0"/>
        <w:rPr>
          <w:sz w:val="20"/>
          <w:szCs w:val="20"/>
        </w:rPr>
      </w:pPr>
    </w:p>
    <w:p w:rsidR="004E5E28" w:rsidRPr="004E5E28" w:rsidRDefault="004E5E28" w:rsidP="004E5E28">
      <w:pPr>
        <w:pStyle w:val="afd"/>
        <w:rPr>
          <w:sz w:val="20"/>
          <w:szCs w:val="20"/>
        </w:rPr>
      </w:pPr>
      <w:r w:rsidRPr="004E5E28">
        <w:rPr>
          <w:sz w:val="20"/>
          <w:szCs w:val="20"/>
        </w:rPr>
        <w:t>Статья 10. Сбор подписей граждан в поддержку инициативных проектов</w:t>
      </w:r>
    </w:p>
    <w:p w:rsidR="004E5E28" w:rsidRPr="004E5E28" w:rsidRDefault="004E5E28" w:rsidP="004E5E28">
      <w:pPr>
        <w:pStyle w:val="afc"/>
        <w:numPr>
          <w:ilvl w:val="3"/>
          <w:numId w:val="12"/>
        </w:numPr>
        <w:ind w:left="0"/>
        <w:rPr>
          <w:sz w:val="20"/>
          <w:szCs w:val="20"/>
        </w:rPr>
      </w:pPr>
      <w:r w:rsidRPr="004E5E28">
        <w:rPr>
          <w:sz w:val="20"/>
          <w:szCs w:val="20"/>
        </w:rPr>
        <w:t>Сбор подписей граждан в поддержку инициативных проектов (далее – сбор подписей) проводится инициатором проекта.</w:t>
      </w:r>
    </w:p>
    <w:p w:rsidR="004E5E28" w:rsidRPr="004E5E28" w:rsidRDefault="004E5E28" w:rsidP="004E5E28">
      <w:pPr>
        <w:pStyle w:val="afc"/>
        <w:numPr>
          <w:ilvl w:val="3"/>
          <w:numId w:val="11"/>
        </w:numPr>
        <w:ind w:left="0"/>
        <w:rPr>
          <w:sz w:val="20"/>
          <w:szCs w:val="20"/>
        </w:rPr>
      </w:pPr>
      <w:r w:rsidRPr="004E5E28">
        <w:rPr>
          <w:sz w:val="20"/>
          <w:szCs w:val="20"/>
        </w:rPr>
        <w:t>Число подписей в поддержку инициативных проектов, включая подписи членов инициативной группы, должно составлять не менее 20 человек.</w:t>
      </w:r>
    </w:p>
    <w:p w:rsidR="004E5E28" w:rsidRPr="004E5E28" w:rsidRDefault="004E5E28" w:rsidP="004E5E28">
      <w:pPr>
        <w:pStyle w:val="afc"/>
        <w:numPr>
          <w:ilvl w:val="3"/>
          <w:numId w:val="11"/>
        </w:numPr>
        <w:ind w:left="0"/>
        <w:rPr>
          <w:sz w:val="20"/>
          <w:szCs w:val="20"/>
        </w:rPr>
      </w:pPr>
      <w:r w:rsidRPr="004E5E28">
        <w:rPr>
          <w:sz w:val="20"/>
          <w:szCs w:val="20"/>
        </w:rPr>
        <w:t>Подписной лист оформляется по форме согласно приложению  к настоящему Порядку.</w:t>
      </w:r>
    </w:p>
    <w:p w:rsidR="004E5E28" w:rsidRPr="004E5E28" w:rsidRDefault="004E5E28" w:rsidP="004E5E28">
      <w:pPr>
        <w:pStyle w:val="afc"/>
        <w:numPr>
          <w:ilvl w:val="3"/>
          <w:numId w:val="11"/>
        </w:numPr>
        <w:ind w:left="0"/>
        <w:rPr>
          <w:sz w:val="20"/>
          <w:szCs w:val="20"/>
        </w:rPr>
      </w:pPr>
      <w:r w:rsidRPr="004E5E28">
        <w:rPr>
          <w:sz w:val="20"/>
          <w:szCs w:val="20"/>
        </w:rPr>
        <w:t>Сбор подписей осуществляется в следующем порядке:</w:t>
      </w:r>
    </w:p>
    <w:p w:rsidR="004E5E28" w:rsidRPr="004E5E28" w:rsidRDefault="004E5E28" w:rsidP="004E5E28">
      <w:pPr>
        <w:pStyle w:val="afc"/>
        <w:ind w:firstLine="708"/>
        <w:rPr>
          <w:sz w:val="20"/>
          <w:szCs w:val="20"/>
        </w:rPr>
      </w:pPr>
      <w:r w:rsidRPr="004E5E28">
        <w:rPr>
          <w:sz w:val="20"/>
          <w:szCs w:val="20"/>
        </w:rPr>
        <w:t>в подписном листе указывается инициативный проект, в поддержку которого осуществляется сбор подписей;</w:t>
      </w:r>
    </w:p>
    <w:p w:rsidR="004E5E28" w:rsidRPr="004E5E28" w:rsidRDefault="004E5E28" w:rsidP="004E5E28">
      <w:pPr>
        <w:pStyle w:val="afc"/>
        <w:rPr>
          <w:sz w:val="20"/>
          <w:szCs w:val="20"/>
        </w:rPr>
      </w:pPr>
      <w:r w:rsidRPr="004E5E28">
        <w:rPr>
          <w:sz w:val="20"/>
          <w:szCs w:val="20"/>
        </w:rPr>
        <w:t>подписи собираются посредством их внесения в подписной лист с указанием фамилии, имени, отчества подписывающегося в поддержку проекта, даты рождения, адреса места жительства, подписи и даты ее внесения;</w:t>
      </w:r>
    </w:p>
    <w:p w:rsidR="004E5E28" w:rsidRPr="004E5E28" w:rsidRDefault="004E5E28" w:rsidP="004E5E28">
      <w:pPr>
        <w:pStyle w:val="afc"/>
        <w:rPr>
          <w:sz w:val="20"/>
          <w:szCs w:val="20"/>
        </w:rPr>
      </w:pPr>
      <w:r w:rsidRPr="004E5E28">
        <w:rPr>
          <w:sz w:val="20"/>
          <w:szCs w:val="20"/>
        </w:rPr>
        <w:t>подпись и дату ее внесения житель ставит собственноручно. Сведения о жителе, ставящем в подписном листе свою подпись, могут вноситься в подписной лист лицом, осуществляющим сбор подписей;</w:t>
      </w:r>
    </w:p>
    <w:p w:rsidR="004E5E28" w:rsidRPr="004E5E28" w:rsidRDefault="004E5E28" w:rsidP="004E5E28">
      <w:pPr>
        <w:pStyle w:val="afc"/>
        <w:rPr>
          <w:sz w:val="20"/>
          <w:szCs w:val="20"/>
        </w:rPr>
      </w:pPr>
      <w:r w:rsidRPr="004E5E28">
        <w:rPr>
          <w:sz w:val="20"/>
          <w:szCs w:val="20"/>
        </w:rPr>
        <w:t>житель вправе ставить подпись в поддержку одного и того же инициативного проекта только один раз;</w:t>
      </w:r>
    </w:p>
    <w:p w:rsidR="004E5E28" w:rsidRPr="004E5E28" w:rsidRDefault="004E5E28" w:rsidP="004E5E28">
      <w:pPr>
        <w:pStyle w:val="afc"/>
        <w:rPr>
          <w:sz w:val="20"/>
          <w:szCs w:val="20"/>
        </w:rPr>
      </w:pPr>
      <w:r w:rsidRPr="004E5E28">
        <w:rPr>
          <w:sz w:val="20"/>
          <w:szCs w:val="20"/>
        </w:rPr>
        <w:t xml:space="preserve">каждый подписной лист должен быть заверен подписями представителя инициатора проекта, осуществлявшего сбор подписей. При </w:t>
      </w:r>
      <w:proofErr w:type="gramStart"/>
      <w:r w:rsidRPr="004E5E28">
        <w:rPr>
          <w:sz w:val="20"/>
          <w:szCs w:val="20"/>
        </w:rPr>
        <w:t>заверении</w:t>
      </w:r>
      <w:proofErr w:type="gramEnd"/>
      <w:r w:rsidRPr="004E5E28">
        <w:rPr>
          <w:sz w:val="20"/>
          <w:szCs w:val="20"/>
        </w:rPr>
        <w:t xml:space="preserve"> подписного листа представитель инициатора проекта, осуществлявший сбор подписей, собственноручно указывает свои фамилию, имя и отчество, а также ставит свою подпись и дату ее внесения;</w:t>
      </w:r>
    </w:p>
    <w:p w:rsidR="004E5E28" w:rsidRPr="004E5E28" w:rsidRDefault="004E5E28" w:rsidP="004E5E28">
      <w:pPr>
        <w:pStyle w:val="afc"/>
        <w:rPr>
          <w:sz w:val="20"/>
          <w:szCs w:val="20"/>
        </w:rPr>
      </w:pPr>
      <w:r w:rsidRPr="004E5E28">
        <w:rPr>
          <w:sz w:val="20"/>
          <w:szCs w:val="20"/>
        </w:rPr>
        <w:t xml:space="preserve">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4E5E28">
        <w:rPr>
          <w:sz w:val="20"/>
          <w:szCs w:val="20"/>
        </w:rPr>
        <w:t>заверительные</w:t>
      </w:r>
      <w:proofErr w:type="spellEnd"/>
      <w:r w:rsidRPr="004E5E28">
        <w:rPr>
          <w:sz w:val="20"/>
          <w:szCs w:val="20"/>
        </w:rPr>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4E5E28" w:rsidRPr="004E5E28" w:rsidRDefault="004E5E28" w:rsidP="004E5E28">
      <w:pPr>
        <w:pStyle w:val="afc"/>
        <w:rPr>
          <w:sz w:val="20"/>
          <w:szCs w:val="20"/>
        </w:rPr>
      </w:pPr>
      <w:r w:rsidRPr="004E5E28">
        <w:rPr>
          <w:sz w:val="20"/>
          <w:szCs w:val="20"/>
        </w:rPr>
        <w:t>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4E5E28" w:rsidRPr="004E5E28" w:rsidRDefault="004E5E28" w:rsidP="004E5E28">
      <w:pPr>
        <w:pStyle w:val="afc"/>
        <w:rPr>
          <w:sz w:val="20"/>
          <w:szCs w:val="20"/>
        </w:rPr>
      </w:pPr>
    </w:p>
    <w:p w:rsidR="004E5E28" w:rsidRPr="004E5E28" w:rsidRDefault="004E5E28" w:rsidP="004E5E28">
      <w:pPr>
        <w:pStyle w:val="afd"/>
        <w:rPr>
          <w:sz w:val="20"/>
          <w:szCs w:val="20"/>
        </w:rPr>
      </w:pPr>
      <w:r w:rsidRPr="004E5E28">
        <w:rPr>
          <w:sz w:val="20"/>
          <w:szCs w:val="20"/>
        </w:rPr>
        <w:lastRenderedPageBreak/>
        <w:t>Статья 11. Проведение опроса граждан для выявления их мнения о поддержке инициативного проекта</w:t>
      </w:r>
    </w:p>
    <w:p w:rsidR="004E5E28" w:rsidRPr="004E5E28" w:rsidRDefault="004E5E28" w:rsidP="004E5E28">
      <w:pPr>
        <w:pStyle w:val="afc"/>
        <w:numPr>
          <w:ilvl w:val="3"/>
          <w:numId w:val="12"/>
        </w:numPr>
        <w:ind w:left="0"/>
        <w:rPr>
          <w:sz w:val="20"/>
          <w:szCs w:val="20"/>
        </w:rPr>
      </w:pPr>
      <w:r w:rsidRPr="004E5E28">
        <w:rPr>
          <w:sz w:val="20"/>
          <w:szCs w:val="20"/>
        </w:rPr>
        <w:t>Опрос граждан для выявления их мнения о поддержке инициативного проекта (далее – опрос) проводится по инициативе жителей округа или его части, в которых предлагается реализовать инициативный проект, в следующих случаях:</w:t>
      </w:r>
    </w:p>
    <w:p w:rsidR="004E5E28" w:rsidRPr="004E5E28" w:rsidRDefault="004E5E28" w:rsidP="004E5E28">
      <w:pPr>
        <w:pStyle w:val="afc"/>
        <w:ind w:firstLine="708"/>
        <w:rPr>
          <w:sz w:val="20"/>
          <w:szCs w:val="20"/>
        </w:rPr>
      </w:pPr>
      <w:r w:rsidRPr="004E5E28">
        <w:rPr>
          <w:sz w:val="20"/>
          <w:szCs w:val="20"/>
        </w:rPr>
        <w:t>инициативный проект предлагается реализовывать в интересах населения округа в целом;</w:t>
      </w:r>
    </w:p>
    <w:p w:rsidR="004E5E28" w:rsidRPr="004E5E28" w:rsidRDefault="004E5E28" w:rsidP="004E5E28">
      <w:pPr>
        <w:pStyle w:val="afc"/>
        <w:ind w:firstLine="708"/>
        <w:rPr>
          <w:sz w:val="20"/>
          <w:szCs w:val="20"/>
        </w:rPr>
      </w:pPr>
      <w:r w:rsidRPr="004E5E28">
        <w:rPr>
          <w:sz w:val="20"/>
          <w:szCs w:val="20"/>
        </w:rPr>
        <w:t>инициативный проект предлагается реализовывать в интересах жителей части округа, численность которых превышает 1000 человек.</w:t>
      </w:r>
    </w:p>
    <w:p w:rsidR="004E5E28" w:rsidRPr="004E5E28" w:rsidRDefault="004E5E28" w:rsidP="004E5E28">
      <w:pPr>
        <w:pStyle w:val="afc"/>
        <w:numPr>
          <w:ilvl w:val="3"/>
          <w:numId w:val="11"/>
        </w:numPr>
        <w:ind w:left="0"/>
        <w:rPr>
          <w:sz w:val="20"/>
          <w:szCs w:val="20"/>
        </w:rPr>
      </w:pPr>
      <w:r w:rsidRPr="004E5E28">
        <w:rPr>
          <w:sz w:val="20"/>
          <w:szCs w:val="20"/>
        </w:rPr>
        <w:t>Для назначения опроса инициатор проекта направляет в  Думу  округа заявление, в котором указывается следующая информация:</w:t>
      </w:r>
    </w:p>
    <w:p w:rsidR="004E5E28" w:rsidRPr="004E5E28" w:rsidRDefault="004E5E28" w:rsidP="004E5E28">
      <w:pPr>
        <w:pStyle w:val="afc"/>
        <w:ind w:firstLine="708"/>
        <w:rPr>
          <w:sz w:val="20"/>
          <w:szCs w:val="20"/>
        </w:rPr>
      </w:pPr>
      <w:r w:rsidRPr="004E5E28">
        <w:rPr>
          <w:sz w:val="20"/>
          <w:szCs w:val="20"/>
        </w:rPr>
        <w:t>инициативный проект, в отношении которого предлагается провести опрос;</w:t>
      </w:r>
    </w:p>
    <w:p w:rsidR="004E5E28" w:rsidRPr="004E5E28" w:rsidRDefault="004E5E28" w:rsidP="004E5E28">
      <w:pPr>
        <w:pStyle w:val="afc"/>
        <w:ind w:firstLine="0"/>
        <w:rPr>
          <w:sz w:val="20"/>
          <w:szCs w:val="20"/>
        </w:rPr>
      </w:pPr>
      <w:r w:rsidRPr="004E5E28">
        <w:rPr>
          <w:sz w:val="20"/>
          <w:szCs w:val="20"/>
        </w:rPr>
        <w:tab/>
        <w:t>предложения инициатора проекта: о дате и сроках проведения опроса; о формулировке вопроса (вопросов), предлагаемого (предлагаемых) при проведении опроса; о методике проведения опроса; о минимальной численности жителей муниципального образования, участвующих в опросе.</w:t>
      </w:r>
    </w:p>
    <w:p w:rsidR="004E5E28" w:rsidRPr="004E5E28" w:rsidRDefault="004E5E28" w:rsidP="004E5E28">
      <w:pPr>
        <w:pStyle w:val="afc"/>
        <w:ind w:firstLine="708"/>
        <w:rPr>
          <w:sz w:val="20"/>
          <w:szCs w:val="20"/>
        </w:rPr>
      </w:pPr>
      <w:r w:rsidRPr="004E5E28">
        <w:rPr>
          <w:sz w:val="20"/>
          <w:szCs w:val="20"/>
        </w:rPr>
        <w:t>сведения об инициаторе проекта (фамилии, имена, отчества членов инициативной группы, сведения об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4E5E28" w:rsidRPr="004E5E28" w:rsidRDefault="004E5E28" w:rsidP="004E5E28">
      <w:pPr>
        <w:pStyle w:val="afc"/>
        <w:ind w:firstLine="0"/>
        <w:rPr>
          <w:bCs/>
          <w:sz w:val="20"/>
          <w:szCs w:val="20"/>
        </w:rPr>
      </w:pPr>
      <w:r w:rsidRPr="004E5E28">
        <w:rPr>
          <w:sz w:val="20"/>
          <w:szCs w:val="20"/>
        </w:rPr>
        <w:tab/>
        <w:t>Заявление подписывается всеми членами инициативной группы.  Дума округа не позднее 30 дней со дня поступления заявления рассматривает его и принимает решение о назначении опроса или об отказе в назначении опроса.</w:t>
      </w:r>
    </w:p>
    <w:p w:rsidR="004E5E28" w:rsidRPr="004E5E28" w:rsidRDefault="004E5E28" w:rsidP="004E5E28">
      <w:pPr>
        <w:pStyle w:val="afc"/>
        <w:numPr>
          <w:ilvl w:val="3"/>
          <w:numId w:val="11"/>
        </w:numPr>
        <w:ind w:left="0"/>
        <w:rPr>
          <w:sz w:val="20"/>
          <w:szCs w:val="20"/>
        </w:rPr>
      </w:pPr>
      <w:r w:rsidRPr="004E5E28">
        <w:rPr>
          <w:sz w:val="20"/>
          <w:szCs w:val="20"/>
        </w:rPr>
        <w:t>Опрос граждан по вопросам выдвижения инициативных проектов проводится в порядке, установленном Положением  о порядке проведения    опроса    граждан  в муниципальном образовании  Орловский  муниципальный округ.</w:t>
      </w:r>
    </w:p>
    <w:p w:rsidR="004E5E28" w:rsidRPr="004E5E28" w:rsidRDefault="004E5E28" w:rsidP="004E5E28">
      <w:pPr>
        <w:pStyle w:val="afc"/>
        <w:numPr>
          <w:ilvl w:val="3"/>
          <w:numId w:val="11"/>
        </w:numPr>
        <w:ind w:left="0"/>
        <w:rPr>
          <w:sz w:val="20"/>
          <w:szCs w:val="20"/>
        </w:rPr>
      </w:pPr>
      <w:r w:rsidRPr="004E5E28">
        <w:rPr>
          <w:sz w:val="20"/>
          <w:szCs w:val="20"/>
        </w:rPr>
        <w:t>Результаты опроса Дума доводит до сведения инициатора проекта не позднее 7 рабочих дней после их подведения.</w:t>
      </w:r>
    </w:p>
    <w:p w:rsidR="004E5E28" w:rsidRPr="004E5E28" w:rsidRDefault="004E5E28" w:rsidP="004E5E28">
      <w:pPr>
        <w:pStyle w:val="afd"/>
        <w:rPr>
          <w:sz w:val="20"/>
          <w:szCs w:val="20"/>
        </w:rPr>
      </w:pPr>
    </w:p>
    <w:p w:rsidR="004E5E28" w:rsidRPr="004E5E28" w:rsidRDefault="004E5E28" w:rsidP="004E5E28">
      <w:pPr>
        <w:pStyle w:val="afd"/>
        <w:rPr>
          <w:sz w:val="20"/>
          <w:szCs w:val="20"/>
        </w:rPr>
      </w:pPr>
      <w:r w:rsidRPr="004E5E28">
        <w:rPr>
          <w:sz w:val="20"/>
          <w:szCs w:val="20"/>
        </w:rPr>
        <w:t>Глава 3. Внесение, обсуждение и рассмотрение инициативных проектов</w:t>
      </w:r>
    </w:p>
    <w:p w:rsidR="004E5E28" w:rsidRPr="004E5E28" w:rsidRDefault="004E5E28" w:rsidP="004E5E28">
      <w:pPr>
        <w:pStyle w:val="afd"/>
        <w:rPr>
          <w:sz w:val="20"/>
          <w:szCs w:val="20"/>
        </w:rPr>
      </w:pPr>
      <w:r w:rsidRPr="004E5E28">
        <w:rPr>
          <w:sz w:val="20"/>
          <w:szCs w:val="20"/>
        </w:rPr>
        <w:t>Статья 12. Внесение инициативных проектов в Комиссию</w:t>
      </w:r>
    </w:p>
    <w:p w:rsidR="004E5E28" w:rsidRPr="004E5E28" w:rsidRDefault="004E5E28" w:rsidP="004E5E28">
      <w:pPr>
        <w:pStyle w:val="afc"/>
        <w:numPr>
          <w:ilvl w:val="3"/>
          <w:numId w:val="12"/>
        </w:numPr>
        <w:ind w:left="0"/>
        <w:rPr>
          <w:sz w:val="20"/>
          <w:szCs w:val="20"/>
        </w:rPr>
      </w:pPr>
      <w:r w:rsidRPr="004E5E28">
        <w:rPr>
          <w:sz w:val="20"/>
          <w:szCs w:val="20"/>
        </w:rPr>
        <w:t>При внесении инициативного проекта в Комиссию представляются:</w:t>
      </w:r>
    </w:p>
    <w:p w:rsidR="004E5E28" w:rsidRPr="004E5E28" w:rsidRDefault="004E5E28" w:rsidP="004E5E28">
      <w:pPr>
        <w:pStyle w:val="afc"/>
        <w:ind w:firstLine="708"/>
        <w:rPr>
          <w:sz w:val="20"/>
          <w:szCs w:val="20"/>
        </w:rPr>
      </w:pPr>
      <w:r w:rsidRPr="004E5E28">
        <w:rPr>
          <w:sz w:val="20"/>
          <w:szCs w:val="20"/>
        </w:rPr>
        <w:t>описание проекта на бумажном носителе и в электронной форме, к которому могут прилагаться графические и (или) табличные материалы, фотографии;</w:t>
      </w:r>
    </w:p>
    <w:p w:rsidR="004E5E28" w:rsidRPr="004E5E28" w:rsidRDefault="004E5E28" w:rsidP="004E5E28">
      <w:pPr>
        <w:pStyle w:val="afc"/>
        <w:ind w:firstLine="708"/>
        <w:rPr>
          <w:sz w:val="20"/>
          <w:szCs w:val="20"/>
        </w:rPr>
      </w:pPr>
      <w:r w:rsidRPr="004E5E28">
        <w:rPr>
          <w:sz w:val="20"/>
          <w:szCs w:val="20"/>
        </w:rPr>
        <w:t>протокол создания инициативной группы, а также решение инициатора проекта об определении лиц, уполномоченных от его имени взаимодействовать с Комиссией при рассмотрении и реализации инициативного проекта;</w:t>
      </w:r>
    </w:p>
    <w:p w:rsidR="004E5E28" w:rsidRPr="004E5E28" w:rsidRDefault="004E5E28" w:rsidP="004E5E28">
      <w:pPr>
        <w:pStyle w:val="afc"/>
        <w:ind w:firstLine="708"/>
        <w:rPr>
          <w:sz w:val="20"/>
          <w:szCs w:val="20"/>
        </w:rPr>
      </w:pPr>
      <w:r w:rsidRPr="004E5E28">
        <w:rPr>
          <w:sz w:val="20"/>
          <w:szCs w:val="20"/>
        </w:rPr>
        <w:t>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E5E28" w:rsidRPr="004E5E28" w:rsidRDefault="004E5E28" w:rsidP="004E5E28">
      <w:pPr>
        <w:pStyle w:val="afc"/>
        <w:numPr>
          <w:ilvl w:val="3"/>
          <w:numId w:val="11"/>
        </w:numPr>
        <w:ind w:left="0"/>
        <w:rPr>
          <w:sz w:val="20"/>
          <w:szCs w:val="20"/>
        </w:rPr>
      </w:pPr>
      <w:r w:rsidRPr="004E5E28">
        <w:rPr>
          <w:sz w:val="20"/>
          <w:szCs w:val="20"/>
        </w:rPr>
        <w:t>Документы, указанные в части 1 настоящей статьи, представляются   в Комиссию непосредственно лицом, уполномоченным инициатором проекта взаимодействовать с Комиссией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4E5E28" w:rsidRPr="004E5E28" w:rsidRDefault="004E5E28" w:rsidP="004E5E28">
      <w:pPr>
        <w:pStyle w:val="afc"/>
        <w:numPr>
          <w:ilvl w:val="3"/>
          <w:numId w:val="11"/>
        </w:numPr>
        <w:ind w:left="0"/>
        <w:rPr>
          <w:sz w:val="20"/>
          <w:szCs w:val="20"/>
        </w:rPr>
      </w:pPr>
      <w:r w:rsidRPr="004E5E28">
        <w:rPr>
          <w:sz w:val="20"/>
          <w:szCs w:val="20"/>
        </w:rPr>
        <w:t>Датой внесения проекта является день получения документов, указанных в части 1 настоящей статьи, Комиссией.</w:t>
      </w:r>
    </w:p>
    <w:p w:rsidR="004E5E28" w:rsidRPr="004E5E28" w:rsidRDefault="004E5E28" w:rsidP="004E5E28">
      <w:pPr>
        <w:pStyle w:val="afc"/>
        <w:numPr>
          <w:ilvl w:val="3"/>
          <w:numId w:val="11"/>
        </w:numPr>
        <w:ind w:left="0"/>
        <w:rPr>
          <w:sz w:val="20"/>
          <w:szCs w:val="20"/>
        </w:rPr>
      </w:pPr>
      <w:r w:rsidRPr="004E5E28">
        <w:rPr>
          <w:sz w:val="20"/>
          <w:szCs w:val="20"/>
        </w:rPr>
        <w:t>В случае</w:t>
      </w:r>
      <w:proofErr w:type="gramStart"/>
      <w:r w:rsidRPr="004E5E28">
        <w:rPr>
          <w:sz w:val="20"/>
          <w:szCs w:val="20"/>
        </w:rPr>
        <w:t>,</w:t>
      </w:r>
      <w:proofErr w:type="gramEnd"/>
      <w:r w:rsidRPr="004E5E28">
        <w:rPr>
          <w:sz w:val="20"/>
          <w:szCs w:val="20"/>
        </w:rPr>
        <w:t xml:space="preserve"> если документы представляются в Комиссию непосредственно лицом, уполномоченным инициатором проекта взаимодействовать с Комиссией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Комиссией. Расписка должна быть выдана в день получения документов Комиссией.</w:t>
      </w:r>
    </w:p>
    <w:p w:rsidR="004E5E28" w:rsidRPr="004E5E28" w:rsidRDefault="004E5E28" w:rsidP="004E5E28">
      <w:pPr>
        <w:pStyle w:val="afc"/>
        <w:ind w:left="709" w:firstLine="0"/>
        <w:rPr>
          <w:sz w:val="20"/>
          <w:szCs w:val="20"/>
        </w:rPr>
      </w:pPr>
    </w:p>
    <w:p w:rsidR="004E5E28" w:rsidRPr="004E5E28" w:rsidRDefault="004E5E28" w:rsidP="004E5E28">
      <w:pPr>
        <w:pStyle w:val="afd"/>
        <w:rPr>
          <w:sz w:val="20"/>
          <w:szCs w:val="20"/>
        </w:rPr>
      </w:pPr>
      <w:r w:rsidRPr="004E5E28">
        <w:rPr>
          <w:sz w:val="20"/>
          <w:szCs w:val="20"/>
        </w:rPr>
        <w:t>Статья 13. Порядок рассмотрения инициативного проекта администрацией округа</w:t>
      </w:r>
    </w:p>
    <w:p w:rsidR="004E5E28" w:rsidRPr="004E5E28" w:rsidRDefault="004E5E28" w:rsidP="004E5E28">
      <w:pPr>
        <w:pStyle w:val="afc"/>
        <w:numPr>
          <w:ilvl w:val="3"/>
          <w:numId w:val="12"/>
        </w:numPr>
        <w:ind w:left="0"/>
        <w:rPr>
          <w:color w:val="FF0000"/>
          <w:sz w:val="20"/>
          <w:szCs w:val="20"/>
        </w:rPr>
      </w:pPr>
      <w:r w:rsidRPr="004E5E28">
        <w:rPr>
          <w:sz w:val="20"/>
          <w:szCs w:val="20"/>
        </w:rPr>
        <w:t>Информация о сроках подачи инициативных проектов подлежит опубликованию на официальном сайте. Инициативные проекты рассматриваются Комиссией в течение 30 дней со дня окончания срока подачи.</w:t>
      </w:r>
    </w:p>
    <w:p w:rsidR="004E5E28" w:rsidRPr="004E5E28" w:rsidRDefault="004E5E28" w:rsidP="004E5E28">
      <w:pPr>
        <w:pStyle w:val="afc"/>
        <w:numPr>
          <w:ilvl w:val="3"/>
          <w:numId w:val="11"/>
        </w:numPr>
        <w:ind w:left="0"/>
        <w:rPr>
          <w:sz w:val="20"/>
          <w:szCs w:val="20"/>
        </w:rPr>
      </w:pPr>
      <w:r w:rsidRPr="004E5E28">
        <w:rPr>
          <w:sz w:val="20"/>
          <w:szCs w:val="20"/>
        </w:rPr>
        <w:t>Информация о поступивших инициативных проектах подлежит опубликованию на официальном сайте в течение трех рабочих дней со дня окончания срока подачи инициативных проектов в администрацию округа и должна содержать сведения, указанные в части 2 статьи 2 настоящего Порядка.</w:t>
      </w:r>
    </w:p>
    <w:p w:rsidR="004E5E28" w:rsidRPr="004E5E28" w:rsidRDefault="004E5E28" w:rsidP="004E5E28">
      <w:pPr>
        <w:pStyle w:val="afc"/>
        <w:numPr>
          <w:ilvl w:val="3"/>
          <w:numId w:val="11"/>
        </w:numPr>
        <w:ind w:left="0"/>
        <w:rPr>
          <w:sz w:val="20"/>
          <w:szCs w:val="20"/>
        </w:rPr>
      </w:pPr>
      <w:r w:rsidRPr="004E5E28">
        <w:rPr>
          <w:sz w:val="20"/>
          <w:szCs w:val="20"/>
        </w:rPr>
        <w:t xml:space="preserve">Конкурсный отбор организуется в соответствии с Порядком проведения конкурсного отбора инициативных проектов, поступивших в  фонд поддержки инициатив граждан. </w:t>
      </w:r>
    </w:p>
    <w:p w:rsidR="004E5E28" w:rsidRPr="004E5E28" w:rsidRDefault="004E5E28" w:rsidP="004E5E28">
      <w:pPr>
        <w:pStyle w:val="afc"/>
        <w:numPr>
          <w:ilvl w:val="3"/>
          <w:numId w:val="11"/>
        </w:numPr>
        <w:ind w:left="0"/>
        <w:rPr>
          <w:sz w:val="20"/>
          <w:szCs w:val="20"/>
        </w:rPr>
      </w:pPr>
      <w:r w:rsidRPr="004E5E28">
        <w:rPr>
          <w:sz w:val="20"/>
          <w:szCs w:val="20"/>
        </w:rPr>
        <w:t>По результатам конкурсного отбора Комиссия принимает одно из следующих решений:</w:t>
      </w:r>
    </w:p>
    <w:p w:rsidR="004E5E28" w:rsidRPr="004E5E28" w:rsidRDefault="004E5E28" w:rsidP="004E5E28">
      <w:pPr>
        <w:pStyle w:val="afc"/>
        <w:rPr>
          <w:sz w:val="20"/>
          <w:szCs w:val="20"/>
        </w:rPr>
      </w:pPr>
      <w:r w:rsidRPr="004E5E28">
        <w:rPr>
          <w:sz w:val="20"/>
          <w:szCs w:val="20"/>
        </w:rPr>
        <w:t>поддержать инициативный проект и продолжить работу над ним в пределах бюджетных ассигнований, предусмотренных решением о бюджете Орловского округа;</w:t>
      </w:r>
    </w:p>
    <w:p w:rsidR="004E5E28" w:rsidRPr="004E5E28" w:rsidRDefault="004E5E28" w:rsidP="004E5E28">
      <w:pPr>
        <w:pStyle w:val="afc"/>
        <w:rPr>
          <w:sz w:val="20"/>
          <w:szCs w:val="20"/>
        </w:rPr>
      </w:pPr>
      <w:r w:rsidRPr="004E5E28">
        <w:rPr>
          <w:sz w:val="20"/>
          <w:szCs w:val="20"/>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4E5E28" w:rsidRPr="004E5E28" w:rsidRDefault="004E5E28" w:rsidP="004E5E28">
      <w:pPr>
        <w:pStyle w:val="afc"/>
        <w:numPr>
          <w:ilvl w:val="3"/>
          <w:numId w:val="11"/>
        </w:numPr>
        <w:ind w:left="0"/>
        <w:rPr>
          <w:sz w:val="20"/>
          <w:szCs w:val="20"/>
        </w:rPr>
      </w:pPr>
      <w:r w:rsidRPr="004E5E28">
        <w:rPr>
          <w:sz w:val="20"/>
          <w:szCs w:val="20"/>
        </w:rPr>
        <w:t>Комиссия принимает решение об отказе в поддержке инициативного проекта в одном из следующих случаев:</w:t>
      </w:r>
    </w:p>
    <w:p w:rsidR="004E5E28" w:rsidRPr="004E5E28" w:rsidRDefault="004E5E28" w:rsidP="004E5E28">
      <w:pPr>
        <w:pStyle w:val="afc"/>
        <w:rPr>
          <w:sz w:val="20"/>
          <w:szCs w:val="20"/>
        </w:rPr>
      </w:pPr>
      <w:r w:rsidRPr="004E5E28">
        <w:rPr>
          <w:sz w:val="20"/>
          <w:szCs w:val="20"/>
        </w:rPr>
        <w:lastRenderedPageBreak/>
        <w:t>несоблюдение установленного порядка внесения инициативного проекта и его рассмотрения;</w:t>
      </w:r>
    </w:p>
    <w:p w:rsidR="004E5E28" w:rsidRPr="004E5E28" w:rsidRDefault="004E5E28" w:rsidP="004E5E28">
      <w:pPr>
        <w:pStyle w:val="afc"/>
        <w:rPr>
          <w:sz w:val="20"/>
          <w:szCs w:val="20"/>
        </w:rPr>
      </w:pPr>
      <w:r w:rsidRPr="004E5E28">
        <w:rPr>
          <w:sz w:val="20"/>
          <w:szCs w:val="20"/>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Кировской области, Уставу округа;</w:t>
      </w:r>
    </w:p>
    <w:p w:rsidR="004E5E28" w:rsidRPr="004E5E28" w:rsidRDefault="004E5E28" w:rsidP="004E5E28">
      <w:pPr>
        <w:pStyle w:val="afc"/>
        <w:rPr>
          <w:sz w:val="20"/>
          <w:szCs w:val="20"/>
        </w:rPr>
      </w:pPr>
      <w:r w:rsidRPr="004E5E28">
        <w:rPr>
          <w:sz w:val="20"/>
          <w:szCs w:val="20"/>
        </w:rPr>
        <w:t>невозможность реализации инициативного проекта ввиду отсутствия     у органов местного самоуправления необходимых полномочий и прав;</w:t>
      </w:r>
    </w:p>
    <w:p w:rsidR="004E5E28" w:rsidRPr="004E5E28" w:rsidRDefault="004E5E28" w:rsidP="004E5E28">
      <w:pPr>
        <w:pStyle w:val="afc"/>
        <w:rPr>
          <w:sz w:val="20"/>
          <w:szCs w:val="20"/>
        </w:rPr>
      </w:pPr>
      <w:r w:rsidRPr="004E5E28">
        <w:rPr>
          <w:sz w:val="20"/>
          <w:szCs w:val="20"/>
        </w:rPr>
        <w:t>отсутствие средств бюджета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4E5E28" w:rsidRPr="004E5E28" w:rsidRDefault="004E5E28" w:rsidP="004E5E28">
      <w:pPr>
        <w:pStyle w:val="afc"/>
        <w:rPr>
          <w:sz w:val="20"/>
          <w:szCs w:val="20"/>
        </w:rPr>
      </w:pPr>
      <w:r w:rsidRPr="004E5E28">
        <w:rPr>
          <w:sz w:val="20"/>
          <w:szCs w:val="20"/>
        </w:rPr>
        <w:t>наличие возможности решения описанной в инициативном проекте проблемы более эффективным способом;</w:t>
      </w:r>
    </w:p>
    <w:p w:rsidR="004E5E28" w:rsidRPr="004E5E28" w:rsidRDefault="004E5E28" w:rsidP="004E5E28">
      <w:pPr>
        <w:pStyle w:val="afc"/>
        <w:rPr>
          <w:sz w:val="20"/>
          <w:szCs w:val="20"/>
        </w:rPr>
      </w:pPr>
      <w:r w:rsidRPr="004E5E28">
        <w:rPr>
          <w:sz w:val="20"/>
          <w:szCs w:val="20"/>
        </w:rPr>
        <w:t>признание инициативного проекта не прошедшим конкурсный отбор.</w:t>
      </w:r>
    </w:p>
    <w:p w:rsidR="004E5E28" w:rsidRPr="004E5E28" w:rsidRDefault="004E5E28" w:rsidP="004E5E28">
      <w:pPr>
        <w:pStyle w:val="afc"/>
        <w:numPr>
          <w:ilvl w:val="3"/>
          <w:numId w:val="11"/>
        </w:numPr>
        <w:ind w:left="0"/>
        <w:rPr>
          <w:sz w:val="20"/>
          <w:szCs w:val="20"/>
        </w:rPr>
      </w:pPr>
      <w:r w:rsidRPr="004E5E28">
        <w:rPr>
          <w:sz w:val="20"/>
          <w:szCs w:val="20"/>
        </w:rPr>
        <w:t xml:space="preserve">Решение по результатам рассмотрения проекта направляется инициатору проекта не позднее трех дней после дня его принятия. </w:t>
      </w:r>
    </w:p>
    <w:p w:rsidR="004E5E28" w:rsidRPr="004E5E28" w:rsidRDefault="004E5E28" w:rsidP="004E5E28">
      <w:pPr>
        <w:pStyle w:val="afc"/>
        <w:numPr>
          <w:ilvl w:val="4"/>
          <w:numId w:val="11"/>
        </w:numPr>
        <w:rPr>
          <w:sz w:val="20"/>
          <w:szCs w:val="20"/>
        </w:rPr>
      </w:pPr>
      <w:r w:rsidRPr="004E5E28">
        <w:rPr>
          <w:sz w:val="20"/>
          <w:szCs w:val="20"/>
        </w:rPr>
        <w:t>На основании протокола Комиссии по итогам проведения конкурсного отбора, администрацией округа издается правовой акт об утверждении результатов конкурсного отбора инициативных проектов.</w:t>
      </w:r>
    </w:p>
    <w:p w:rsidR="004E5E28" w:rsidRPr="004E5E28" w:rsidRDefault="004E5E28" w:rsidP="004E5E28">
      <w:pPr>
        <w:pStyle w:val="afc"/>
        <w:numPr>
          <w:ilvl w:val="4"/>
          <w:numId w:val="11"/>
        </w:numPr>
        <w:rPr>
          <w:sz w:val="20"/>
          <w:szCs w:val="20"/>
        </w:rPr>
      </w:pPr>
      <w:r w:rsidRPr="004E5E28">
        <w:rPr>
          <w:sz w:val="20"/>
          <w:szCs w:val="20"/>
        </w:rPr>
        <w:t>При наличии возможности решения описанной в инициативном проекте проблемы более эффективным способом администрация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E5E28" w:rsidRPr="004E5E28" w:rsidRDefault="004E5E28" w:rsidP="004E5E28">
      <w:pPr>
        <w:pStyle w:val="afd"/>
        <w:rPr>
          <w:sz w:val="20"/>
          <w:szCs w:val="20"/>
        </w:rPr>
      </w:pPr>
    </w:p>
    <w:p w:rsidR="004E5E28" w:rsidRPr="004E5E28" w:rsidRDefault="004E5E28" w:rsidP="004E5E28">
      <w:pPr>
        <w:pStyle w:val="afd"/>
        <w:rPr>
          <w:sz w:val="20"/>
          <w:szCs w:val="20"/>
        </w:rPr>
      </w:pPr>
      <w:r w:rsidRPr="004E5E28">
        <w:rPr>
          <w:sz w:val="20"/>
          <w:szCs w:val="20"/>
        </w:rPr>
        <w:t>Статья 14. Реализация инициативного проекта</w:t>
      </w:r>
    </w:p>
    <w:p w:rsidR="004E5E28" w:rsidRPr="004E5E28" w:rsidRDefault="004E5E28" w:rsidP="004E5E28">
      <w:pPr>
        <w:pStyle w:val="afc"/>
        <w:numPr>
          <w:ilvl w:val="3"/>
          <w:numId w:val="12"/>
        </w:numPr>
        <w:ind w:left="0"/>
        <w:rPr>
          <w:sz w:val="20"/>
          <w:szCs w:val="20"/>
        </w:rPr>
      </w:pPr>
      <w:r w:rsidRPr="004E5E28">
        <w:rPr>
          <w:sz w:val="20"/>
          <w:szCs w:val="20"/>
        </w:rPr>
        <w:t>Средства на реализацию инициативного проекта из районного фонда поддержки инициатив граждан выделяются в соответствии с Порядком использования средств районного фонда поддержки инициатив граждан, утверждаемым правовым актом администрации округа.</w:t>
      </w:r>
    </w:p>
    <w:p w:rsidR="004E5E28" w:rsidRPr="004E5E28" w:rsidRDefault="004E5E28" w:rsidP="004E5E28">
      <w:pPr>
        <w:pStyle w:val="afc"/>
        <w:numPr>
          <w:ilvl w:val="3"/>
          <w:numId w:val="12"/>
        </w:numPr>
        <w:ind w:left="0"/>
        <w:rPr>
          <w:sz w:val="20"/>
          <w:szCs w:val="20"/>
        </w:rPr>
      </w:pPr>
      <w:r w:rsidRPr="004E5E28">
        <w:rPr>
          <w:sz w:val="20"/>
          <w:szCs w:val="20"/>
        </w:rPr>
        <w:t>О реализации инициативного проекта соответствующий орган местного самоуправления издает правовой акт.</w:t>
      </w:r>
    </w:p>
    <w:p w:rsidR="004E5E28" w:rsidRPr="004E5E28" w:rsidRDefault="004E5E28" w:rsidP="004E5E28">
      <w:pPr>
        <w:pStyle w:val="afc"/>
        <w:numPr>
          <w:ilvl w:val="3"/>
          <w:numId w:val="11"/>
        </w:numPr>
        <w:ind w:left="0"/>
        <w:rPr>
          <w:sz w:val="20"/>
          <w:szCs w:val="20"/>
        </w:rPr>
      </w:pPr>
      <w:r w:rsidRPr="004E5E28">
        <w:rPr>
          <w:sz w:val="20"/>
          <w:szCs w:val="20"/>
        </w:rPr>
        <w:t>Правовой акт о реализации инициативного проекта должен содержать:</w:t>
      </w:r>
    </w:p>
    <w:p w:rsidR="004E5E28" w:rsidRPr="004E5E28" w:rsidRDefault="004E5E28" w:rsidP="004E5E28">
      <w:pPr>
        <w:pStyle w:val="afc"/>
        <w:rPr>
          <w:sz w:val="20"/>
          <w:szCs w:val="20"/>
        </w:rPr>
      </w:pPr>
      <w:r w:rsidRPr="004E5E28">
        <w:rPr>
          <w:sz w:val="20"/>
          <w:szCs w:val="20"/>
        </w:rPr>
        <w:t>наименование главного распорядителя бюджетных средств, которому предоставляются бюджетные ассигнования;</w:t>
      </w:r>
    </w:p>
    <w:p w:rsidR="004E5E28" w:rsidRPr="004E5E28" w:rsidRDefault="004E5E28" w:rsidP="004E5E28">
      <w:pPr>
        <w:pStyle w:val="afc"/>
        <w:rPr>
          <w:sz w:val="20"/>
          <w:szCs w:val="20"/>
        </w:rPr>
      </w:pPr>
      <w:r w:rsidRPr="004E5E28">
        <w:rPr>
          <w:sz w:val="20"/>
          <w:szCs w:val="20"/>
        </w:rPr>
        <w:t>сумма выделяемых из фонда поддержки инициатив граждан средств;</w:t>
      </w:r>
    </w:p>
    <w:p w:rsidR="004E5E28" w:rsidRPr="004E5E28" w:rsidRDefault="004E5E28" w:rsidP="004E5E28">
      <w:pPr>
        <w:pStyle w:val="afc"/>
        <w:rPr>
          <w:sz w:val="20"/>
          <w:szCs w:val="20"/>
        </w:rPr>
      </w:pPr>
      <w:r w:rsidRPr="004E5E28">
        <w:rPr>
          <w:sz w:val="20"/>
          <w:szCs w:val="20"/>
        </w:rPr>
        <w:t>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4E5E28" w:rsidRPr="004E5E28" w:rsidRDefault="004E5E28" w:rsidP="004E5E28">
      <w:pPr>
        <w:pStyle w:val="afc"/>
        <w:rPr>
          <w:sz w:val="20"/>
          <w:szCs w:val="20"/>
        </w:rPr>
      </w:pPr>
      <w:r w:rsidRPr="004E5E28">
        <w:rPr>
          <w:sz w:val="20"/>
          <w:szCs w:val="20"/>
        </w:rPr>
        <w:t>направление расходования средств бюджета округа (строительство, реконструкция, приобретение, проведение мероприятия (мероприятий), иное);</w:t>
      </w:r>
    </w:p>
    <w:p w:rsidR="004E5E28" w:rsidRPr="004E5E28" w:rsidRDefault="004E5E28" w:rsidP="004E5E28">
      <w:pPr>
        <w:pStyle w:val="afc"/>
        <w:rPr>
          <w:sz w:val="20"/>
          <w:szCs w:val="20"/>
        </w:rPr>
      </w:pPr>
      <w:r w:rsidRPr="004E5E28">
        <w:rPr>
          <w:sz w:val="20"/>
          <w:szCs w:val="20"/>
        </w:rPr>
        <w:t>наименование заказчика, застройщика;</w:t>
      </w:r>
    </w:p>
    <w:p w:rsidR="004E5E28" w:rsidRPr="004E5E28" w:rsidRDefault="004E5E28" w:rsidP="004E5E28">
      <w:pPr>
        <w:pStyle w:val="afc"/>
        <w:rPr>
          <w:sz w:val="20"/>
          <w:szCs w:val="20"/>
        </w:rPr>
      </w:pPr>
      <w:r w:rsidRPr="004E5E28">
        <w:rPr>
          <w:sz w:val="20"/>
          <w:szCs w:val="20"/>
        </w:rPr>
        <w:t>срок ввода в эксплуатацию (приобретения) объекта, реализации мероприятия (мероприятий);</w:t>
      </w:r>
    </w:p>
    <w:p w:rsidR="004E5E28" w:rsidRPr="004E5E28" w:rsidRDefault="004E5E28" w:rsidP="004E5E28">
      <w:pPr>
        <w:pStyle w:val="afc"/>
        <w:rPr>
          <w:sz w:val="20"/>
          <w:szCs w:val="20"/>
        </w:rPr>
      </w:pPr>
      <w:r w:rsidRPr="004E5E28">
        <w:rPr>
          <w:sz w:val="20"/>
          <w:szCs w:val="20"/>
        </w:rPr>
        <w:t>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4E5E28" w:rsidRPr="004E5E28" w:rsidRDefault="004E5E28" w:rsidP="004E5E28">
      <w:pPr>
        <w:pStyle w:val="afc"/>
        <w:ind w:firstLine="851"/>
        <w:rPr>
          <w:b/>
          <w:sz w:val="20"/>
          <w:szCs w:val="20"/>
        </w:rPr>
      </w:pPr>
    </w:p>
    <w:p w:rsidR="004E5E28" w:rsidRPr="004E5E28" w:rsidRDefault="004E5E28" w:rsidP="004E5E28">
      <w:pPr>
        <w:pStyle w:val="afc"/>
        <w:ind w:firstLine="851"/>
        <w:rPr>
          <w:sz w:val="20"/>
          <w:szCs w:val="20"/>
        </w:rPr>
      </w:pPr>
      <w:r w:rsidRPr="004E5E28">
        <w:rPr>
          <w:b/>
          <w:sz w:val="20"/>
          <w:szCs w:val="20"/>
        </w:rPr>
        <w:t>Статья 15.</w:t>
      </w:r>
      <w:r w:rsidRPr="004E5E28">
        <w:rPr>
          <w:sz w:val="20"/>
          <w:szCs w:val="20"/>
        </w:rPr>
        <w:t xml:space="preserve"> </w:t>
      </w:r>
      <w:r w:rsidRPr="004E5E28">
        <w:rPr>
          <w:b/>
          <w:sz w:val="20"/>
          <w:szCs w:val="20"/>
        </w:rPr>
        <w:t>Порядок опубликования (обнародования) и размещения в информационно-телекоммуникационной сети «Интернет» информации об инициативном проекте</w:t>
      </w:r>
    </w:p>
    <w:p w:rsidR="004E5E28" w:rsidRPr="004E5E28" w:rsidRDefault="004E5E28" w:rsidP="004E5E28">
      <w:pPr>
        <w:ind w:firstLine="851"/>
        <w:jc w:val="both"/>
        <w:rPr>
          <w:sz w:val="20"/>
          <w:szCs w:val="20"/>
        </w:rPr>
      </w:pPr>
      <w:r w:rsidRPr="004E5E28">
        <w:rPr>
          <w:sz w:val="20"/>
          <w:szCs w:val="20"/>
        </w:rPr>
        <w:t>1. 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на официальном сайте.</w:t>
      </w:r>
    </w:p>
    <w:p w:rsidR="004E5E28" w:rsidRPr="004E5E28" w:rsidRDefault="004E5E28" w:rsidP="004E5E28">
      <w:pPr>
        <w:ind w:firstLine="851"/>
        <w:jc w:val="both"/>
        <w:rPr>
          <w:sz w:val="20"/>
          <w:szCs w:val="20"/>
        </w:rPr>
      </w:pPr>
      <w:r w:rsidRPr="004E5E28">
        <w:rPr>
          <w:sz w:val="20"/>
          <w:szCs w:val="20"/>
        </w:rPr>
        <w:t>2. Отчет об итогах реализации инициативного проекта подлежит опубликованию (обнародованию) на официальном сайте в течение 30 календарных дней со дня завершения реализации инициативного проекта.</w:t>
      </w:r>
    </w:p>
    <w:p w:rsidR="004E5E28" w:rsidRPr="004E5E28" w:rsidRDefault="004E5E28" w:rsidP="004E5E28">
      <w:pPr>
        <w:jc w:val="center"/>
        <w:rPr>
          <w:sz w:val="20"/>
          <w:szCs w:val="20"/>
        </w:rPr>
      </w:pPr>
    </w:p>
    <w:p w:rsidR="004E5E28" w:rsidRPr="004E5E28" w:rsidRDefault="004E5E28" w:rsidP="004E5E28">
      <w:pPr>
        <w:jc w:val="center"/>
        <w:rPr>
          <w:sz w:val="20"/>
          <w:szCs w:val="20"/>
        </w:rPr>
      </w:pPr>
      <w:r w:rsidRPr="004E5E28">
        <w:rPr>
          <w:sz w:val="20"/>
          <w:szCs w:val="20"/>
        </w:rPr>
        <w:t>___________</w:t>
      </w:r>
    </w:p>
    <w:p w:rsidR="004E5E28" w:rsidRPr="004E5E28" w:rsidRDefault="004E5E28" w:rsidP="004E5E28">
      <w:pPr>
        <w:ind w:left="6946"/>
        <w:rPr>
          <w:sz w:val="20"/>
          <w:szCs w:val="20"/>
        </w:rPr>
      </w:pPr>
    </w:p>
    <w:p w:rsidR="004E5E28" w:rsidRPr="004E5E28" w:rsidRDefault="004E5E28" w:rsidP="004E5E28">
      <w:pPr>
        <w:pStyle w:val="afb"/>
        <w:ind w:left="5400" w:firstLine="0"/>
        <w:jc w:val="right"/>
        <w:rPr>
          <w:sz w:val="20"/>
          <w:szCs w:val="20"/>
        </w:rPr>
      </w:pPr>
      <w:r w:rsidRPr="004E5E28">
        <w:rPr>
          <w:sz w:val="20"/>
          <w:szCs w:val="20"/>
        </w:rPr>
        <w:t xml:space="preserve">Приложение </w:t>
      </w:r>
    </w:p>
    <w:p w:rsidR="004E5E28" w:rsidRPr="004E5E28" w:rsidRDefault="004E5E28" w:rsidP="004E5E28">
      <w:pPr>
        <w:ind w:left="6946"/>
        <w:rPr>
          <w:sz w:val="20"/>
          <w:szCs w:val="20"/>
        </w:rPr>
      </w:pPr>
    </w:p>
    <w:p w:rsidR="004E5E28" w:rsidRPr="004E5E28" w:rsidRDefault="004E5E28" w:rsidP="004E5E28">
      <w:pPr>
        <w:jc w:val="center"/>
        <w:rPr>
          <w:b/>
          <w:sz w:val="20"/>
          <w:szCs w:val="20"/>
        </w:rPr>
      </w:pPr>
      <w:r w:rsidRPr="004E5E28">
        <w:rPr>
          <w:b/>
          <w:sz w:val="20"/>
          <w:szCs w:val="20"/>
        </w:rPr>
        <w:t>Подписной лист</w:t>
      </w:r>
    </w:p>
    <w:p w:rsidR="004E5E28" w:rsidRPr="004E5E28" w:rsidRDefault="004E5E28" w:rsidP="004E5E28">
      <w:pPr>
        <w:jc w:val="center"/>
        <w:rPr>
          <w:b/>
          <w:sz w:val="20"/>
          <w:szCs w:val="20"/>
        </w:rPr>
      </w:pPr>
      <w:r w:rsidRPr="004E5E28">
        <w:rPr>
          <w:b/>
          <w:sz w:val="20"/>
          <w:szCs w:val="20"/>
        </w:rPr>
        <w:t xml:space="preserve">в поддержку инициативного проекта </w:t>
      </w:r>
    </w:p>
    <w:p w:rsidR="004E5E28" w:rsidRPr="004E5E28" w:rsidRDefault="004E5E28" w:rsidP="004E5E28">
      <w:pPr>
        <w:jc w:val="center"/>
        <w:rPr>
          <w:i/>
          <w:sz w:val="20"/>
          <w:szCs w:val="20"/>
        </w:rPr>
      </w:pPr>
      <w:r w:rsidRPr="004E5E28">
        <w:rPr>
          <w:i/>
          <w:sz w:val="20"/>
          <w:szCs w:val="20"/>
        </w:rPr>
        <w:t xml:space="preserve">(название, </w:t>
      </w:r>
      <w:proofErr w:type="gramStart"/>
      <w:r w:rsidRPr="004E5E28">
        <w:rPr>
          <w:i/>
          <w:sz w:val="20"/>
          <w:szCs w:val="20"/>
        </w:rPr>
        <w:t>территория</w:t>
      </w:r>
      <w:proofErr w:type="gramEnd"/>
      <w:r w:rsidRPr="004E5E28">
        <w:rPr>
          <w:i/>
          <w:sz w:val="20"/>
          <w:szCs w:val="20"/>
        </w:rPr>
        <w:t xml:space="preserve"> в интересах жителей которой проект реализуется)</w:t>
      </w:r>
    </w:p>
    <w:p w:rsidR="004E5E28" w:rsidRPr="004E5E28" w:rsidRDefault="004E5E28" w:rsidP="004E5E28">
      <w:pPr>
        <w:rPr>
          <w:b/>
          <w:sz w:val="20"/>
          <w:szCs w:val="20"/>
        </w:rPr>
      </w:pPr>
    </w:p>
    <w:p w:rsidR="004E5E28" w:rsidRPr="004E5E28" w:rsidRDefault="004E5E28" w:rsidP="004E5E28">
      <w:pPr>
        <w:autoSpaceDE w:val="0"/>
        <w:autoSpaceDN w:val="0"/>
        <w:adjustRightInd w:val="0"/>
        <w:jc w:val="both"/>
        <w:rPr>
          <w:sz w:val="20"/>
          <w:szCs w:val="20"/>
        </w:rPr>
      </w:pPr>
      <w:r w:rsidRPr="004E5E28">
        <w:rPr>
          <w:sz w:val="20"/>
          <w:szCs w:val="20"/>
        </w:rPr>
        <w:tab/>
        <w:t>Настоящим также даем добровольное согласие на обработку своих персональных данных (</w:t>
      </w:r>
      <w:r w:rsidRPr="004E5E28">
        <w:rPr>
          <w:rFonts w:eastAsia="Calibri"/>
          <w:sz w:val="20"/>
          <w:szCs w:val="20"/>
        </w:rPr>
        <w:t>сбор, запись, систематизацию, накопление, хранение, передачу</w:t>
      </w:r>
      <w:r w:rsidRPr="004E5E28">
        <w:rPr>
          <w:sz w:val="20"/>
          <w:szCs w:val="20"/>
        </w:rPr>
        <w:t>), а именно фамилии, имени, отчества, даты рождения, адреса места жительства, членам инициативной группы и администрации Орловского муниципального округа в соответствии  с Федеральным законом от 27.07.2006 № 152-ФЗ «О персональных данных» в целях реализации инициативного проекта _______________</w:t>
      </w:r>
      <w:proofErr w:type="gramStart"/>
      <w:r w:rsidRPr="004E5E28">
        <w:rPr>
          <w:sz w:val="20"/>
          <w:szCs w:val="20"/>
        </w:rPr>
        <w:t xml:space="preserve"> .</w:t>
      </w:r>
      <w:proofErr w:type="gramEnd"/>
      <w:r w:rsidRPr="004E5E28">
        <w:rPr>
          <w:sz w:val="20"/>
          <w:szCs w:val="20"/>
        </w:rPr>
        <w:t xml:space="preserve"> Согласие действует с даты подписания подписного листа до 31 декабря 20__ года</w:t>
      </w:r>
      <w:proofErr w:type="gramStart"/>
      <w:r w:rsidRPr="004E5E28">
        <w:rPr>
          <w:sz w:val="20"/>
          <w:szCs w:val="20"/>
        </w:rPr>
        <w:t>.</w:t>
      </w:r>
      <w:proofErr w:type="gramEnd"/>
      <w:r w:rsidRPr="004E5E28">
        <w:rPr>
          <w:sz w:val="20"/>
          <w:szCs w:val="20"/>
        </w:rPr>
        <w:t xml:space="preserve"> </w:t>
      </w:r>
      <w:r w:rsidRPr="004E5E28">
        <w:rPr>
          <w:i/>
          <w:sz w:val="20"/>
          <w:szCs w:val="20"/>
        </w:rPr>
        <w:t>(</w:t>
      </w:r>
      <w:proofErr w:type="gramStart"/>
      <w:r w:rsidRPr="004E5E28">
        <w:rPr>
          <w:i/>
          <w:sz w:val="20"/>
          <w:szCs w:val="20"/>
        </w:rPr>
        <w:t>у</w:t>
      </w:r>
      <w:proofErr w:type="gramEnd"/>
      <w:r w:rsidRPr="004E5E28">
        <w:rPr>
          <w:i/>
          <w:sz w:val="20"/>
          <w:szCs w:val="20"/>
        </w:rPr>
        <w:t>казанная формулировка дублируется на каждом листе)</w:t>
      </w:r>
      <w:r w:rsidRPr="004E5E28">
        <w:rPr>
          <w:sz w:val="20"/>
          <w:szCs w:val="20"/>
        </w:rPr>
        <w:t xml:space="preserve"> </w:t>
      </w:r>
    </w:p>
    <w:p w:rsidR="004E5E28" w:rsidRPr="004E5E28" w:rsidRDefault="004E5E28" w:rsidP="004E5E28">
      <w:pPr>
        <w:ind w:firstLine="708"/>
        <w:jc w:val="both"/>
        <w:rPr>
          <w:sz w:val="20"/>
          <w:szCs w:val="20"/>
        </w:rPr>
      </w:pP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2722"/>
        <w:gridCol w:w="2098"/>
        <w:gridCol w:w="2318"/>
        <w:gridCol w:w="1696"/>
      </w:tblGrid>
      <w:tr w:rsidR="004E5E28" w:rsidRPr="004E5E28" w:rsidTr="00F47176">
        <w:tc>
          <w:tcPr>
            <w:tcW w:w="628" w:type="dxa"/>
            <w:shd w:val="clear" w:color="auto" w:fill="auto"/>
          </w:tcPr>
          <w:p w:rsidR="004E5E28" w:rsidRPr="004E5E28" w:rsidRDefault="004E5E28" w:rsidP="00F47176">
            <w:pPr>
              <w:jc w:val="center"/>
              <w:rPr>
                <w:sz w:val="20"/>
                <w:szCs w:val="20"/>
              </w:rPr>
            </w:pPr>
            <w:r w:rsidRPr="004E5E28">
              <w:rPr>
                <w:sz w:val="20"/>
                <w:szCs w:val="20"/>
              </w:rPr>
              <w:t xml:space="preserve">№ </w:t>
            </w:r>
            <w:proofErr w:type="gramStart"/>
            <w:r w:rsidRPr="004E5E28">
              <w:rPr>
                <w:sz w:val="20"/>
                <w:szCs w:val="20"/>
              </w:rPr>
              <w:t>п</w:t>
            </w:r>
            <w:proofErr w:type="gramEnd"/>
            <w:r w:rsidRPr="004E5E28">
              <w:rPr>
                <w:sz w:val="20"/>
                <w:szCs w:val="20"/>
              </w:rPr>
              <w:t>/п</w:t>
            </w:r>
          </w:p>
        </w:tc>
        <w:tc>
          <w:tcPr>
            <w:tcW w:w="2722" w:type="dxa"/>
            <w:shd w:val="clear" w:color="auto" w:fill="auto"/>
          </w:tcPr>
          <w:p w:rsidR="004E5E28" w:rsidRPr="004E5E28" w:rsidRDefault="004E5E28" w:rsidP="00F47176">
            <w:pPr>
              <w:jc w:val="center"/>
              <w:rPr>
                <w:sz w:val="20"/>
                <w:szCs w:val="20"/>
              </w:rPr>
            </w:pPr>
            <w:r w:rsidRPr="004E5E28">
              <w:rPr>
                <w:sz w:val="20"/>
                <w:szCs w:val="20"/>
              </w:rPr>
              <w:t>Фамилия, имя, отчество</w:t>
            </w:r>
          </w:p>
        </w:tc>
        <w:tc>
          <w:tcPr>
            <w:tcW w:w="2098" w:type="dxa"/>
            <w:shd w:val="clear" w:color="auto" w:fill="auto"/>
          </w:tcPr>
          <w:p w:rsidR="004E5E28" w:rsidRPr="004E5E28" w:rsidRDefault="004E5E28" w:rsidP="00F47176">
            <w:pPr>
              <w:jc w:val="center"/>
              <w:rPr>
                <w:sz w:val="20"/>
                <w:szCs w:val="20"/>
              </w:rPr>
            </w:pPr>
            <w:r w:rsidRPr="004E5E28">
              <w:rPr>
                <w:sz w:val="20"/>
                <w:szCs w:val="20"/>
              </w:rPr>
              <w:t>Дата рождения</w:t>
            </w:r>
          </w:p>
        </w:tc>
        <w:tc>
          <w:tcPr>
            <w:tcW w:w="2318" w:type="dxa"/>
            <w:shd w:val="clear" w:color="auto" w:fill="auto"/>
          </w:tcPr>
          <w:p w:rsidR="004E5E28" w:rsidRPr="004E5E28" w:rsidRDefault="004E5E28" w:rsidP="00F47176">
            <w:pPr>
              <w:jc w:val="center"/>
              <w:rPr>
                <w:sz w:val="20"/>
                <w:szCs w:val="20"/>
              </w:rPr>
            </w:pPr>
            <w:r w:rsidRPr="004E5E28">
              <w:rPr>
                <w:sz w:val="20"/>
                <w:szCs w:val="20"/>
              </w:rPr>
              <w:t>Адрес</w:t>
            </w:r>
          </w:p>
          <w:p w:rsidR="004E5E28" w:rsidRPr="004E5E28" w:rsidRDefault="004E5E28" w:rsidP="00F47176">
            <w:pPr>
              <w:jc w:val="center"/>
              <w:rPr>
                <w:sz w:val="20"/>
                <w:szCs w:val="20"/>
              </w:rPr>
            </w:pPr>
            <w:r w:rsidRPr="004E5E28">
              <w:rPr>
                <w:sz w:val="20"/>
                <w:szCs w:val="20"/>
              </w:rPr>
              <w:t>места жительства</w:t>
            </w:r>
          </w:p>
        </w:tc>
        <w:tc>
          <w:tcPr>
            <w:tcW w:w="1696" w:type="dxa"/>
            <w:shd w:val="clear" w:color="auto" w:fill="auto"/>
          </w:tcPr>
          <w:p w:rsidR="004E5E28" w:rsidRPr="004E5E28" w:rsidRDefault="004E5E28" w:rsidP="00F47176">
            <w:pPr>
              <w:jc w:val="center"/>
              <w:rPr>
                <w:sz w:val="20"/>
                <w:szCs w:val="20"/>
              </w:rPr>
            </w:pPr>
            <w:r w:rsidRPr="004E5E28">
              <w:rPr>
                <w:sz w:val="20"/>
                <w:szCs w:val="20"/>
              </w:rPr>
              <w:t>Подпись</w:t>
            </w:r>
          </w:p>
        </w:tc>
      </w:tr>
      <w:tr w:rsidR="004E5E28" w:rsidRPr="004E5E28" w:rsidTr="00F47176">
        <w:tc>
          <w:tcPr>
            <w:tcW w:w="628" w:type="dxa"/>
            <w:shd w:val="clear" w:color="auto" w:fill="auto"/>
          </w:tcPr>
          <w:p w:rsidR="004E5E28" w:rsidRPr="004E5E28" w:rsidRDefault="004E5E28" w:rsidP="00F47176">
            <w:pPr>
              <w:jc w:val="center"/>
              <w:rPr>
                <w:sz w:val="20"/>
                <w:szCs w:val="20"/>
              </w:rPr>
            </w:pPr>
            <w:r w:rsidRPr="004E5E28">
              <w:rPr>
                <w:sz w:val="20"/>
                <w:szCs w:val="20"/>
              </w:rPr>
              <w:t>1</w:t>
            </w:r>
          </w:p>
        </w:tc>
        <w:tc>
          <w:tcPr>
            <w:tcW w:w="2722" w:type="dxa"/>
            <w:shd w:val="clear" w:color="auto" w:fill="auto"/>
          </w:tcPr>
          <w:p w:rsidR="004E5E28" w:rsidRPr="004E5E28" w:rsidRDefault="004E5E28" w:rsidP="00F47176">
            <w:pPr>
              <w:jc w:val="center"/>
              <w:rPr>
                <w:sz w:val="20"/>
                <w:szCs w:val="20"/>
              </w:rPr>
            </w:pPr>
            <w:r w:rsidRPr="004E5E28">
              <w:rPr>
                <w:sz w:val="20"/>
                <w:szCs w:val="20"/>
              </w:rPr>
              <w:t>2</w:t>
            </w:r>
          </w:p>
        </w:tc>
        <w:tc>
          <w:tcPr>
            <w:tcW w:w="2098" w:type="dxa"/>
            <w:shd w:val="clear" w:color="auto" w:fill="auto"/>
          </w:tcPr>
          <w:p w:rsidR="004E5E28" w:rsidRPr="004E5E28" w:rsidRDefault="004E5E28" w:rsidP="00F47176">
            <w:pPr>
              <w:jc w:val="center"/>
              <w:rPr>
                <w:sz w:val="20"/>
                <w:szCs w:val="20"/>
              </w:rPr>
            </w:pPr>
            <w:r w:rsidRPr="004E5E28">
              <w:rPr>
                <w:sz w:val="20"/>
                <w:szCs w:val="20"/>
              </w:rPr>
              <w:t>3</w:t>
            </w:r>
          </w:p>
        </w:tc>
        <w:tc>
          <w:tcPr>
            <w:tcW w:w="2318" w:type="dxa"/>
            <w:shd w:val="clear" w:color="auto" w:fill="auto"/>
          </w:tcPr>
          <w:p w:rsidR="004E5E28" w:rsidRPr="004E5E28" w:rsidRDefault="004E5E28" w:rsidP="00F47176">
            <w:pPr>
              <w:jc w:val="center"/>
              <w:rPr>
                <w:sz w:val="20"/>
                <w:szCs w:val="20"/>
              </w:rPr>
            </w:pPr>
            <w:r w:rsidRPr="004E5E28">
              <w:rPr>
                <w:sz w:val="20"/>
                <w:szCs w:val="20"/>
              </w:rPr>
              <w:t>4</w:t>
            </w:r>
          </w:p>
        </w:tc>
        <w:tc>
          <w:tcPr>
            <w:tcW w:w="1696" w:type="dxa"/>
            <w:shd w:val="clear" w:color="auto" w:fill="auto"/>
          </w:tcPr>
          <w:p w:rsidR="004E5E28" w:rsidRPr="004E5E28" w:rsidRDefault="004E5E28" w:rsidP="00F47176">
            <w:pPr>
              <w:jc w:val="center"/>
              <w:rPr>
                <w:sz w:val="20"/>
                <w:szCs w:val="20"/>
              </w:rPr>
            </w:pPr>
            <w:r w:rsidRPr="004E5E28">
              <w:rPr>
                <w:sz w:val="20"/>
                <w:szCs w:val="20"/>
              </w:rPr>
              <w:t>5</w:t>
            </w:r>
          </w:p>
        </w:tc>
      </w:tr>
      <w:tr w:rsidR="004E5E28" w:rsidRPr="004E5E28" w:rsidTr="00F47176">
        <w:tc>
          <w:tcPr>
            <w:tcW w:w="628" w:type="dxa"/>
            <w:shd w:val="clear" w:color="auto" w:fill="auto"/>
          </w:tcPr>
          <w:p w:rsidR="004E5E28" w:rsidRPr="004E5E28" w:rsidRDefault="004E5E28" w:rsidP="00F47176">
            <w:pPr>
              <w:jc w:val="center"/>
              <w:rPr>
                <w:sz w:val="20"/>
                <w:szCs w:val="20"/>
              </w:rPr>
            </w:pPr>
            <w:r w:rsidRPr="004E5E28">
              <w:rPr>
                <w:sz w:val="20"/>
                <w:szCs w:val="20"/>
              </w:rPr>
              <w:t>1</w:t>
            </w:r>
          </w:p>
        </w:tc>
        <w:tc>
          <w:tcPr>
            <w:tcW w:w="2722" w:type="dxa"/>
            <w:shd w:val="clear" w:color="auto" w:fill="auto"/>
          </w:tcPr>
          <w:p w:rsidR="004E5E28" w:rsidRPr="004E5E28" w:rsidRDefault="004E5E28" w:rsidP="00F47176">
            <w:pPr>
              <w:jc w:val="both"/>
              <w:rPr>
                <w:sz w:val="20"/>
                <w:szCs w:val="20"/>
              </w:rPr>
            </w:pPr>
          </w:p>
        </w:tc>
        <w:tc>
          <w:tcPr>
            <w:tcW w:w="2098" w:type="dxa"/>
            <w:shd w:val="clear" w:color="auto" w:fill="auto"/>
          </w:tcPr>
          <w:p w:rsidR="004E5E28" w:rsidRPr="004E5E28" w:rsidRDefault="004E5E28" w:rsidP="00F47176">
            <w:pPr>
              <w:jc w:val="both"/>
              <w:rPr>
                <w:sz w:val="20"/>
                <w:szCs w:val="20"/>
              </w:rPr>
            </w:pPr>
          </w:p>
        </w:tc>
        <w:tc>
          <w:tcPr>
            <w:tcW w:w="2318" w:type="dxa"/>
            <w:shd w:val="clear" w:color="auto" w:fill="auto"/>
          </w:tcPr>
          <w:p w:rsidR="004E5E28" w:rsidRPr="004E5E28" w:rsidRDefault="004E5E28" w:rsidP="00F47176">
            <w:pPr>
              <w:jc w:val="both"/>
              <w:rPr>
                <w:sz w:val="20"/>
                <w:szCs w:val="20"/>
              </w:rPr>
            </w:pPr>
          </w:p>
        </w:tc>
        <w:tc>
          <w:tcPr>
            <w:tcW w:w="1696" w:type="dxa"/>
            <w:shd w:val="clear" w:color="auto" w:fill="auto"/>
          </w:tcPr>
          <w:p w:rsidR="004E5E28" w:rsidRPr="004E5E28" w:rsidRDefault="004E5E28" w:rsidP="00F47176">
            <w:pPr>
              <w:jc w:val="both"/>
              <w:rPr>
                <w:sz w:val="20"/>
                <w:szCs w:val="20"/>
              </w:rPr>
            </w:pPr>
          </w:p>
        </w:tc>
      </w:tr>
      <w:tr w:rsidR="004E5E28" w:rsidRPr="004E5E28" w:rsidTr="00F47176">
        <w:tc>
          <w:tcPr>
            <w:tcW w:w="628" w:type="dxa"/>
            <w:shd w:val="clear" w:color="auto" w:fill="auto"/>
          </w:tcPr>
          <w:p w:rsidR="004E5E28" w:rsidRPr="004E5E28" w:rsidRDefault="004E5E28" w:rsidP="00F47176">
            <w:pPr>
              <w:jc w:val="center"/>
              <w:rPr>
                <w:sz w:val="20"/>
                <w:szCs w:val="20"/>
              </w:rPr>
            </w:pPr>
            <w:r w:rsidRPr="004E5E28">
              <w:rPr>
                <w:sz w:val="20"/>
                <w:szCs w:val="20"/>
              </w:rPr>
              <w:lastRenderedPageBreak/>
              <w:t>2</w:t>
            </w:r>
          </w:p>
        </w:tc>
        <w:tc>
          <w:tcPr>
            <w:tcW w:w="2722" w:type="dxa"/>
            <w:shd w:val="clear" w:color="auto" w:fill="auto"/>
          </w:tcPr>
          <w:p w:rsidR="004E5E28" w:rsidRPr="004E5E28" w:rsidRDefault="004E5E28" w:rsidP="00F47176">
            <w:pPr>
              <w:jc w:val="both"/>
              <w:rPr>
                <w:sz w:val="20"/>
                <w:szCs w:val="20"/>
              </w:rPr>
            </w:pPr>
          </w:p>
        </w:tc>
        <w:tc>
          <w:tcPr>
            <w:tcW w:w="2098" w:type="dxa"/>
            <w:shd w:val="clear" w:color="auto" w:fill="auto"/>
          </w:tcPr>
          <w:p w:rsidR="004E5E28" w:rsidRPr="004E5E28" w:rsidRDefault="004E5E28" w:rsidP="00F47176">
            <w:pPr>
              <w:jc w:val="both"/>
              <w:rPr>
                <w:sz w:val="20"/>
                <w:szCs w:val="20"/>
              </w:rPr>
            </w:pPr>
          </w:p>
        </w:tc>
        <w:tc>
          <w:tcPr>
            <w:tcW w:w="2318" w:type="dxa"/>
            <w:shd w:val="clear" w:color="auto" w:fill="auto"/>
          </w:tcPr>
          <w:p w:rsidR="004E5E28" w:rsidRPr="004E5E28" w:rsidRDefault="004E5E28" w:rsidP="00F47176">
            <w:pPr>
              <w:jc w:val="both"/>
              <w:rPr>
                <w:sz w:val="20"/>
                <w:szCs w:val="20"/>
              </w:rPr>
            </w:pPr>
          </w:p>
        </w:tc>
        <w:tc>
          <w:tcPr>
            <w:tcW w:w="1696" w:type="dxa"/>
            <w:shd w:val="clear" w:color="auto" w:fill="auto"/>
          </w:tcPr>
          <w:p w:rsidR="004E5E28" w:rsidRPr="004E5E28" w:rsidRDefault="004E5E28" w:rsidP="00F47176">
            <w:pPr>
              <w:jc w:val="both"/>
              <w:rPr>
                <w:sz w:val="20"/>
                <w:szCs w:val="20"/>
              </w:rPr>
            </w:pPr>
          </w:p>
        </w:tc>
      </w:tr>
      <w:tr w:rsidR="004E5E28" w:rsidRPr="004E5E28" w:rsidTr="00F47176">
        <w:tc>
          <w:tcPr>
            <w:tcW w:w="628" w:type="dxa"/>
            <w:shd w:val="clear" w:color="auto" w:fill="auto"/>
          </w:tcPr>
          <w:p w:rsidR="004E5E28" w:rsidRPr="004E5E28" w:rsidRDefault="004E5E28" w:rsidP="00F47176">
            <w:pPr>
              <w:jc w:val="center"/>
              <w:rPr>
                <w:sz w:val="20"/>
                <w:szCs w:val="20"/>
              </w:rPr>
            </w:pPr>
            <w:r w:rsidRPr="004E5E28">
              <w:rPr>
                <w:sz w:val="20"/>
                <w:szCs w:val="20"/>
              </w:rPr>
              <w:t>3</w:t>
            </w:r>
          </w:p>
        </w:tc>
        <w:tc>
          <w:tcPr>
            <w:tcW w:w="2722" w:type="dxa"/>
            <w:shd w:val="clear" w:color="auto" w:fill="auto"/>
          </w:tcPr>
          <w:p w:rsidR="004E5E28" w:rsidRPr="004E5E28" w:rsidRDefault="004E5E28" w:rsidP="00F47176">
            <w:pPr>
              <w:jc w:val="both"/>
              <w:rPr>
                <w:sz w:val="20"/>
                <w:szCs w:val="20"/>
              </w:rPr>
            </w:pPr>
          </w:p>
        </w:tc>
        <w:tc>
          <w:tcPr>
            <w:tcW w:w="2098" w:type="dxa"/>
            <w:shd w:val="clear" w:color="auto" w:fill="auto"/>
          </w:tcPr>
          <w:p w:rsidR="004E5E28" w:rsidRPr="004E5E28" w:rsidRDefault="004E5E28" w:rsidP="00F47176">
            <w:pPr>
              <w:jc w:val="both"/>
              <w:rPr>
                <w:sz w:val="20"/>
                <w:szCs w:val="20"/>
              </w:rPr>
            </w:pPr>
          </w:p>
        </w:tc>
        <w:tc>
          <w:tcPr>
            <w:tcW w:w="2318" w:type="dxa"/>
            <w:shd w:val="clear" w:color="auto" w:fill="auto"/>
          </w:tcPr>
          <w:p w:rsidR="004E5E28" w:rsidRPr="004E5E28" w:rsidRDefault="004E5E28" w:rsidP="00F47176">
            <w:pPr>
              <w:jc w:val="both"/>
              <w:rPr>
                <w:sz w:val="20"/>
                <w:szCs w:val="20"/>
              </w:rPr>
            </w:pPr>
          </w:p>
        </w:tc>
        <w:tc>
          <w:tcPr>
            <w:tcW w:w="1696" w:type="dxa"/>
            <w:shd w:val="clear" w:color="auto" w:fill="auto"/>
          </w:tcPr>
          <w:p w:rsidR="004E5E28" w:rsidRPr="004E5E28" w:rsidRDefault="004E5E28" w:rsidP="00F47176">
            <w:pPr>
              <w:jc w:val="both"/>
              <w:rPr>
                <w:sz w:val="20"/>
                <w:szCs w:val="20"/>
              </w:rPr>
            </w:pPr>
          </w:p>
        </w:tc>
      </w:tr>
    </w:tbl>
    <w:p w:rsidR="004E5E28" w:rsidRPr="004E5E28" w:rsidRDefault="004E5E28" w:rsidP="004E5E28">
      <w:pPr>
        <w:ind w:firstLine="708"/>
        <w:jc w:val="both"/>
        <w:rPr>
          <w:sz w:val="20"/>
          <w:szCs w:val="20"/>
        </w:rPr>
      </w:pPr>
    </w:p>
    <w:p w:rsidR="004E5E28" w:rsidRPr="004E5E28" w:rsidRDefault="004E5E28" w:rsidP="004E5E28">
      <w:pPr>
        <w:ind w:firstLine="708"/>
        <w:jc w:val="both"/>
        <w:rPr>
          <w:sz w:val="20"/>
          <w:szCs w:val="20"/>
        </w:rPr>
      </w:pPr>
      <w:r w:rsidRPr="004E5E28">
        <w:rPr>
          <w:sz w:val="20"/>
          <w:szCs w:val="20"/>
        </w:rPr>
        <w:t xml:space="preserve">Представитель инициативной группы: _____________ (Ф.И.О.) подпись </w:t>
      </w:r>
    </w:p>
    <w:p w:rsidR="004E5E28" w:rsidRPr="004E5E28" w:rsidRDefault="004E5E28" w:rsidP="004E5E28">
      <w:pPr>
        <w:ind w:firstLine="708"/>
        <w:jc w:val="both"/>
        <w:rPr>
          <w:sz w:val="20"/>
          <w:szCs w:val="20"/>
        </w:rPr>
      </w:pPr>
    </w:p>
    <w:p w:rsidR="004E5E28" w:rsidRPr="004E5E28" w:rsidRDefault="004E5E28" w:rsidP="004E5E28">
      <w:pPr>
        <w:ind w:firstLine="708"/>
        <w:jc w:val="both"/>
        <w:rPr>
          <w:sz w:val="20"/>
          <w:szCs w:val="20"/>
        </w:rPr>
      </w:pPr>
      <w:r w:rsidRPr="004E5E28">
        <w:rPr>
          <w:sz w:val="20"/>
          <w:szCs w:val="20"/>
        </w:rPr>
        <w:t>Дата проведения «__» __________ года</w:t>
      </w:r>
    </w:p>
    <w:p w:rsidR="004E5E28" w:rsidRPr="004E5E28" w:rsidRDefault="004E5E28" w:rsidP="004E5E28">
      <w:pPr>
        <w:tabs>
          <w:tab w:val="left" w:pos="3594"/>
        </w:tabs>
        <w:rPr>
          <w:sz w:val="20"/>
          <w:szCs w:val="20"/>
        </w:rPr>
      </w:pPr>
    </w:p>
    <w:p w:rsidR="004E5E28" w:rsidRPr="004E5E28" w:rsidRDefault="004E5E28" w:rsidP="004E5E28">
      <w:pPr>
        <w:jc w:val="center"/>
        <w:rPr>
          <w:sz w:val="20"/>
          <w:szCs w:val="20"/>
        </w:rPr>
      </w:pPr>
      <w:r w:rsidRPr="004E5E28">
        <w:rPr>
          <w:sz w:val="20"/>
          <w:szCs w:val="20"/>
        </w:rPr>
        <w:t>____________</w:t>
      </w: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ind w:left="5954"/>
        <w:jc w:val="both"/>
        <w:rPr>
          <w:sz w:val="20"/>
          <w:szCs w:val="20"/>
        </w:rPr>
      </w:pPr>
      <w:r w:rsidRPr="004E5E28">
        <w:rPr>
          <w:sz w:val="20"/>
          <w:szCs w:val="20"/>
        </w:rPr>
        <w:t>Приложение № 2</w:t>
      </w:r>
    </w:p>
    <w:p w:rsidR="004E5E28" w:rsidRPr="004E5E28" w:rsidRDefault="004E5E28" w:rsidP="004E5E28">
      <w:pPr>
        <w:jc w:val="center"/>
        <w:rPr>
          <w:sz w:val="20"/>
          <w:szCs w:val="20"/>
        </w:rPr>
      </w:pPr>
    </w:p>
    <w:p w:rsidR="004E5E28" w:rsidRPr="004E5E28" w:rsidRDefault="004E5E28" w:rsidP="004E5E28">
      <w:pPr>
        <w:jc w:val="center"/>
        <w:rPr>
          <w:b/>
          <w:sz w:val="20"/>
          <w:szCs w:val="20"/>
        </w:rPr>
      </w:pPr>
      <w:r w:rsidRPr="004E5E28">
        <w:rPr>
          <w:b/>
          <w:sz w:val="20"/>
          <w:szCs w:val="20"/>
        </w:rPr>
        <w:t>ЗАЯВКА</w:t>
      </w:r>
    </w:p>
    <w:p w:rsidR="004E5E28" w:rsidRPr="004E5E28" w:rsidRDefault="004E5E28" w:rsidP="004E5E28">
      <w:pPr>
        <w:jc w:val="center"/>
        <w:rPr>
          <w:b/>
          <w:sz w:val="20"/>
          <w:szCs w:val="20"/>
        </w:rPr>
      </w:pPr>
      <w:r w:rsidRPr="004E5E28">
        <w:rPr>
          <w:b/>
          <w:sz w:val="20"/>
          <w:szCs w:val="20"/>
        </w:rPr>
        <w:t xml:space="preserve"> на участие в конкурсном отборе инициативных проектов граждан «Орловские инициативы»,</w:t>
      </w:r>
    </w:p>
    <w:p w:rsidR="004E5E28" w:rsidRPr="004E5E28" w:rsidRDefault="004E5E28" w:rsidP="004E5E28">
      <w:pPr>
        <w:spacing w:after="480"/>
        <w:jc w:val="center"/>
        <w:rPr>
          <w:b/>
          <w:sz w:val="20"/>
          <w:szCs w:val="20"/>
        </w:rPr>
      </w:pPr>
      <w:r w:rsidRPr="004E5E28">
        <w:rPr>
          <w:b/>
          <w:sz w:val="20"/>
          <w:szCs w:val="20"/>
        </w:rPr>
        <w:t>инициативный проект «НАЗВАНИЕ»</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657"/>
        <w:gridCol w:w="4961"/>
      </w:tblGrid>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 xml:space="preserve">№ </w:t>
            </w:r>
            <w:proofErr w:type="gramStart"/>
            <w:r w:rsidRPr="004E5E28">
              <w:rPr>
                <w:sz w:val="20"/>
                <w:szCs w:val="20"/>
              </w:rPr>
              <w:t>п</w:t>
            </w:r>
            <w:proofErr w:type="gramEnd"/>
            <w:r w:rsidRPr="004E5E28">
              <w:rPr>
                <w:sz w:val="20"/>
                <w:szCs w:val="20"/>
              </w:rPr>
              <w:t>/п</w:t>
            </w:r>
          </w:p>
        </w:tc>
        <w:tc>
          <w:tcPr>
            <w:tcW w:w="3657"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center"/>
              <w:rPr>
                <w:sz w:val="20"/>
                <w:szCs w:val="20"/>
              </w:rPr>
            </w:pPr>
          </w:p>
        </w:tc>
        <w:tc>
          <w:tcPr>
            <w:tcW w:w="4961"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Сведения</w:t>
            </w: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1</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sz w:val="20"/>
                <w:szCs w:val="20"/>
              </w:rPr>
              <w:t>Наименование инициативного проекта</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4E5E28" w:rsidRPr="004E5E28" w:rsidRDefault="004E5E28" w:rsidP="00F47176">
            <w:pPr>
              <w:jc w:val="both"/>
              <w:rPr>
                <w:sz w:val="20"/>
                <w:szCs w:val="20"/>
              </w:rPr>
            </w:pPr>
            <w:r w:rsidRPr="004E5E28">
              <w:rPr>
                <w:sz w:val="20"/>
                <w:szCs w:val="20"/>
              </w:rPr>
              <w:t xml:space="preserve"> </w:t>
            </w: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2</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pStyle w:val="afc"/>
              <w:ind w:firstLine="0"/>
              <w:rPr>
                <w:sz w:val="20"/>
                <w:szCs w:val="20"/>
              </w:rPr>
            </w:pPr>
            <w:r w:rsidRPr="004E5E28">
              <w:rPr>
                <w:sz w:val="20"/>
                <w:szCs w:val="20"/>
              </w:rPr>
              <w:t xml:space="preserve">Описание проблемы, решение которой имеет приоритетное значение для жителей </w:t>
            </w:r>
          </w:p>
        </w:tc>
        <w:tc>
          <w:tcPr>
            <w:tcW w:w="4961"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sz w:val="20"/>
                <w:szCs w:val="20"/>
              </w:rPr>
            </w:pP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3</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sz w:val="20"/>
                <w:szCs w:val="20"/>
              </w:rPr>
              <w:t>Обоснование предложений по решению указанной проблемы</w:t>
            </w:r>
          </w:p>
        </w:tc>
        <w:tc>
          <w:tcPr>
            <w:tcW w:w="4961"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sz w:val="20"/>
                <w:szCs w:val="20"/>
              </w:rPr>
            </w:pP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4</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sz w:val="20"/>
                <w:szCs w:val="20"/>
              </w:rPr>
              <w:t>Описание ожидаемого результата (ожидаемых результатов) реализации инициативного проекта</w:t>
            </w:r>
          </w:p>
        </w:tc>
        <w:tc>
          <w:tcPr>
            <w:tcW w:w="4961"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color w:val="FF0000"/>
                <w:sz w:val="20"/>
                <w:szCs w:val="20"/>
              </w:rPr>
            </w:pP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5</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sz w:val="20"/>
                <w:szCs w:val="20"/>
              </w:rPr>
              <w:t>Предварительный расчет необходимых расходов на реализацию инициативного проекта с указанием общей стоимости проекта</w:t>
            </w:r>
          </w:p>
        </w:tc>
        <w:tc>
          <w:tcPr>
            <w:tcW w:w="4961"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sz w:val="20"/>
                <w:szCs w:val="20"/>
              </w:rPr>
            </w:pP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6</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sz w:val="20"/>
                <w:szCs w:val="20"/>
              </w:rPr>
              <w:t>Планируемые сроки реализации инициативного проекта</w:t>
            </w:r>
          </w:p>
        </w:tc>
        <w:tc>
          <w:tcPr>
            <w:tcW w:w="4961" w:type="dxa"/>
            <w:tcBorders>
              <w:top w:val="single" w:sz="4" w:space="0" w:color="000000"/>
              <w:left w:val="single" w:sz="4" w:space="0" w:color="000000"/>
              <w:bottom w:val="single" w:sz="4" w:space="0" w:color="000000"/>
              <w:right w:val="single" w:sz="4" w:space="0" w:color="000000"/>
            </w:tcBorders>
            <w:vAlign w:val="center"/>
          </w:tcPr>
          <w:p w:rsidR="004E5E28" w:rsidRPr="004E5E28" w:rsidRDefault="004E5E28" w:rsidP="00F47176">
            <w:pPr>
              <w:jc w:val="both"/>
              <w:rPr>
                <w:sz w:val="20"/>
                <w:szCs w:val="20"/>
              </w:rPr>
            </w:pP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7</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sz w:val="20"/>
                <w:szCs w:val="20"/>
              </w:rPr>
              <w:t>Сведения о планируемом (возможном) финансовом, имущественном и (или) трудовом участии заинтересованных лиц в реализации инициативного проекта</w:t>
            </w:r>
          </w:p>
        </w:tc>
        <w:tc>
          <w:tcPr>
            <w:tcW w:w="4961"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sz w:val="20"/>
                <w:szCs w:val="20"/>
              </w:rPr>
            </w:pPr>
            <w:r w:rsidRPr="004E5E28">
              <w:rPr>
                <w:sz w:val="20"/>
                <w:szCs w:val="20"/>
              </w:rPr>
              <w:t>1. финансовое участие</w:t>
            </w:r>
          </w:p>
          <w:p w:rsidR="004E5E28" w:rsidRPr="004E5E28" w:rsidRDefault="004E5E28" w:rsidP="00F47176">
            <w:pPr>
              <w:jc w:val="both"/>
              <w:rPr>
                <w:sz w:val="20"/>
                <w:szCs w:val="20"/>
              </w:rPr>
            </w:pPr>
          </w:p>
          <w:p w:rsidR="004E5E28" w:rsidRPr="004E5E28" w:rsidRDefault="004E5E28" w:rsidP="00F47176">
            <w:pPr>
              <w:jc w:val="both"/>
              <w:rPr>
                <w:sz w:val="20"/>
                <w:szCs w:val="20"/>
              </w:rPr>
            </w:pPr>
            <w:r w:rsidRPr="004E5E28">
              <w:rPr>
                <w:sz w:val="20"/>
                <w:szCs w:val="20"/>
              </w:rPr>
              <w:t>2. имущественное участие</w:t>
            </w:r>
          </w:p>
          <w:p w:rsidR="004E5E28" w:rsidRPr="004E5E28" w:rsidRDefault="004E5E28" w:rsidP="00F47176">
            <w:pPr>
              <w:jc w:val="both"/>
              <w:rPr>
                <w:sz w:val="20"/>
                <w:szCs w:val="20"/>
              </w:rPr>
            </w:pPr>
          </w:p>
          <w:p w:rsidR="004E5E28" w:rsidRPr="004E5E28" w:rsidRDefault="004E5E28" w:rsidP="00F47176">
            <w:pPr>
              <w:jc w:val="both"/>
              <w:rPr>
                <w:color w:val="00B050"/>
                <w:sz w:val="20"/>
                <w:szCs w:val="20"/>
              </w:rPr>
            </w:pPr>
            <w:r w:rsidRPr="004E5E28">
              <w:rPr>
                <w:sz w:val="20"/>
                <w:szCs w:val="20"/>
              </w:rPr>
              <w:t>3. трудовое участие</w:t>
            </w: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8</w:t>
            </w:r>
          </w:p>
        </w:tc>
        <w:tc>
          <w:tcPr>
            <w:tcW w:w="3657"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sz w:val="20"/>
                <w:szCs w:val="20"/>
              </w:rPr>
            </w:pPr>
            <w:r w:rsidRPr="004E5E28">
              <w:rPr>
                <w:sz w:val="20"/>
                <w:szCs w:val="20"/>
              </w:rPr>
              <w:t>Объем средств фонда «Орловские инициативы» необходимого для реализации инициативного проекта, за исключением планируемого объема инициативных платежей</w:t>
            </w:r>
          </w:p>
          <w:p w:rsidR="004E5E28" w:rsidRPr="004E5E28" w:rsidRDefault="004E5E28" w:rsidP="00F47176">
            <w:pPr>
              <w:jc w:val="both"/>
              <w:rPr>
                <w:sz w:val="20"/>
                <w:szCs w:val="20"/>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4E5E28" w:rsidRPr="004E5E28" w:rsidRDefault="004E5E28" w:rsidP="00F47176">
            <w:pPr>
              <w:rPr>
                <w:sz w:val="20"/>
                <w:szCs w:val="20"/>
              </w:rPr>
            </w:pP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9</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sz w:val="20"/>
                <w:szCs w:val="20"/>
              </w:rPr>
              <w:t>Указание на территорию, в границах которой будет реализовываться инициативный проект</w:t>
            </w:r>
          </w:p>
        </w:tc>
        <w:tc>
          <w:tcPr>
            <w:tcW w:w="4961"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sz w:val="20"/>
                <w:szCs w:val="20"/>
              </w:rPr>
            </w:pP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10</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rFonts w:eastAsia="Calibri"/>
                <w:sz w:val="20"/>
                <w:szCs w:val="20"/>
              </w:rPr>
              <w:t xml:space="preserve">Количественное и качественное (возрастные группы, социальный статус) описание </w:t>
            </w:r>
            <w:proofErr w:type="spellStart"/>
            <w:r w:rsidRPr="004E5E28">
              <w:rPr>
                <w:rFonts w:eastAsia="Calibri"/>
                <w:sz w:val="20"/>
                <w:szCs w:val="20"/>
              </w:rPr>
              <w:t>благополучателей</w:t>
            </w:r>
            <w:proofErr w:type="spellEnd"/>
          </w:p>
        </w:tc>
        <w:tc>
          <w:tcPr>
            <w:tcW w:w="4961"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sz w:val="20"/>
                <w:szCs w:val="20"/>
              </w:rPr>
            </w:pPr>
          </w:p>
        </w:tc>
      </w:tr>
      <w:tr w:rsidR="004E5E28" w:rsidRPr="004E5E28" w:rsidTr="00F47176">
        <w:tc>
          <w:tcPr>
            <w:tcW w:w="704"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center"/>
              <w:rPr>
                <w:sz w:val="20"/>
                <w:szCs w:val="20"/>
              </w:rPr>
            </w:pPr>
            <w:r w:rsidRPr="004E5E28">
              <w:rPr>
                <w:sz w:val="20"/>
                <w:szCs w:val="20"/>
              </w:rPr>
              <w:t>11</w:t>
            </w:r>
          </w:p>
        </w:tc>
        <w:tc>
          <w:tcPr>
            <w:tcW w:w="3657" w:type="dxa"/>
            <w:tcBorders>
              <w:top w:val="single" w:sz="4" w:space="0" w:color="000000"/>
              <w:left w:val="single" w:sz="4" w:space="0" w:color="000000"/>
              <w:bottom w:val="single" w:sz="4" w:space="0" w:color="000000"/>
              <w:right w:val="single" w:sz="4" w:space="0" w:color="000000"/>
            </w:tcBorders>
            <w:hideMark/>
          </w:tcPr>
          <w:p w:rsidR="004E5E28" w:rsidRPr="004E5E28" w:rsidRDefault="004E5E28" w:rsidP="00F47176">
            <w:pPr>
              <w:jc w:val="both"/>
              <w:rPr>
                <w:sz w:val="20"/>
                <w:szCs w:val="20"/>
              </w:rPr>
            </w:pPr>
            <w:r w:rsidRPr="004E5E28">
              <w:rPr>
                <w:sz w:val="20"/>
                <w:szCs w:val="20"/>
              </w:rPr>
              <w:t>Графические материалы (дизайн – проект) ожидаемого результата</w:t>
            </w:r>
          </w:p>
        </w:tc>
        <w:tc>
          <w:tcPr>
            <w:tcW w:w="4961" w:type="dxa"/>
            <w:tcBorders>
              <w:top w:val="single" w:sz="4" w:space="0" w:color="000000"/>
              <w:left w:val="single" w:sz="4" w:space="0" w:color="000000"/>
              <w:bottom w:val="single" w:sz="4" w:space="0" w:color="000000"/>
              <w:right w:val="single" w:sz="4" w:space="0" w:color="000000"/>
            </w:tcBorders>
          </w:tcPr>
          <w:p w:rsidR="004E5E28" w:rsidRPr="004E5E28" w:rsidRDefault="004E5E28" w:rsidP="00F47176">
            <w:pPr>
              <w:jc w:val="both"/>
              <w:rPr>
                <w:sz w:val="20"/>
                <w:szCs w:val="20"/>
              </w:rPr>
            </w:pPr>
          </w:p>
        </w:tc>
      </w:tr>
    </w:tbl>
    <w:p w:rsidR="004E5E28" w:rsidRPr="004E5E28" w:rsidRDefault="004E5E28" w:rsidP="004E5E28">
      <w:pPr>
        <w:jc w:val="center"/>
        <w:rPr>
          <w:sz w:val="20"/>
          <w:szCs w:val="20"/>
        </w:rPr>
      </w:pPr>
      <w:r w:rsidRPr="004E5E28">
        <w:rPr>
          <w:sz w:val="20"/>
          <w:szCs w:val="20"/>
        </w:rPr>
        <w:t>___________</w:t>
      </w:r>
    </w:p>
    <w:p w:rsidR="004E5E28" w:rsidRPr="004E5E28" w:rsidRDefault="004E5E28" w:rsidP="004E5E28">
      <w:pPr>
        <w:jc w:val="center"/>
        <w:rPr>
          <w:sz w:val="20"/>
          <w:szCs w:val="20"/>
        </w:rPr>
      </w:pPr>
    </w:p>
    <w:p w:rsidR="004E5E28" w:rsidRPr="004E5E28" w:rsidRDefault="004E5E28" w:rsidP="004E5E28">
      <w:pPr>
        <w:jc w:val="center"/>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rPr>
          <w:sz w:val="20"/>
          <w:szCs w:val="20"/>
        </w:rPr>
      </w:pPr>
    </w:p>
    <w:p w:rsidR="004E5E28" w:rsidRPr="004E5E28" w:rsidRDefault="004E5E28" w:rsidP="004E5E28">
      <w:pPr>
        <w:pStyle w:val="afb"/>
        <w:ind w:left="5400" w:firstLine="0"/>
        <w:jc w:val="right"/>
        <w:rPr>
          <w:sz w:val="20"/>
          <w:szCs w:val="20"/>
        </w:rPr>
      </w:pPr>
      <w:r w:rsidRPr="004E5E28">
        <w:rPr>
          <w:sz w:val="20"/>
          <w:szCs w:val="20"/>
        </w:rPr>
        <w:t>Приложение № 2</w:t>
      </w:r>
    </w:p>
    <w:p w:rsidR="004E5E28" w:rsidRPr="004E5E28" w:rsidRDefault="004E5E28" w:rsidP="004E5E28">
      <w:pPr>
        <w:pStyle w:val="afb"/>
        <w:ind w:left="5400" w:firstLine="0"/>
        <w:jc w:val="right"/>
        <w:rPr>
          <w:sz w:val="20"/>
          <w:szCs w:val="20"/>
        </w:rPr>
      </w:pPr>
    </w:p>
    <w:p w:rsidR="004E5E28" w:rsidRPr="004E5E28" w:rsidRDefault="004E5E28" w:rsidP="004E5E28">
      <w:pPr>
        <w:pStyle w:val="afb"/>
        <w:ind w:left="5400" w:firstLine="0"/>
        <w:jc w:val="right"/>
        <w:rPr>
          <w:sz w:val="20"/>
          <w:szCs w:val="20"/>
        </w:rPr>
      </w:pPr>
      <w:r w:rsidRPr="004E5E28">
        <w:rPr>
          <w:sz w:val="20"/>
          <w:szCs w:val="20"/>
        </w:rPr>
        <w:t>УТВЕРЖДЕН</w:t>
      </w:r>
    </w:p>
    <w:p w:rsidR="004E5E28" w:rsidRPr="004E5E28" w:rsidRDefault="004E5E28" w:rsidP="004E5E28">
      <w:pPr>
        <w:pStyle w:val="afb"/>
        <w:ind w:left="5400" w:firstLine="0"/>
        <w:jc w:val="right"/>
        <w:rPr>
          <w:sz w:val="20"/>
          <w:szCs w:val="20"/>
        </w:rPr>
      </w:pPr>
      <w:r w:rsidRPr="004E5E28">
        <w:rPr>
          <w:sz w:val="20"/>
          <w:szCs w:val="20"/>
        </w:rPr>
        <w:t>решением Думы Орловского муниципального округа</w:t>
      </w:r>
    </w:p>
    <w:p w:rsidR="004E5E28" w:rsidRPr="004E5E28" w:rsidRDefault="004E5E28" w:rsidP="004E5E28">
      <w:pPr>
        <w:pStyle w:val="afb"/>
        <w:spacing w:after="720"/>
        <w:ind w:left="5398" w:firstLine="0"/>
        <w:jc w:val="right"/>
        <w:rPr>
          <w:sz w:val="20"/>
          <w:szCs w:val="20"/>
        </w:rPr>
      </w:pPr>
      <w:r w:rsidRPr="004E5E28">
        <w:rPr>
          <w:sz w:val="20"/>
          <w:szCs w:val="20"/>
        </w:rPr>
        <w:t xml:space="preserve">от  27.02.2026 № 8/89 </w:t>
      </w:r>
    </w:p>
    <w:p w:rsidR="004E5E28" w:rsidRPr="004E5E28" w:rsidRDefault="004E5E28" w:rsidP="004E5E28">
      <w:pPr>
        <w:jc w:val="center"/>
        <w:rPr>
          <w:b/>
          <w:sz w:val="20"/>
          <w:szCs w:val="20"/>
        </w:rPr>
      </w:pPr>
      <w:r w:rsidRPr="004E5E28">
        <w:rPr>
          <w:b/>
          <w:sz w:val="20"/>
          <w:szCs w:val="20"/>
        </w:rPr>
        <w:t xml:space="preserve">Порядок </w:t>
      </w:r>
    </w:p>
    <w:p w:rsidR="004E5E28" w:rsidRPr="004E5E28" w:rsidRDefault="004E5E28" w:rsidP="004E5E28">
      <w:pPr>
        <w:jc w:val="center"/>
        <w:rPr>
          <w:b/>
          <w:sz w:val="20"/>
          <w:szCs w:val="20"/>
        </w:rPr>
      </w:pPr>
      <w:r w:rsidRPr="004E5E28">
        <w:rPr>
          <w:b/>
          <w:sz w:val="20"/>
          <w:szCs w:val="20"/>
        </w:rPr>
        <w:t xml:space="preserve">проведения конкурсного отбора инициативных проектов, поступивших </w:t>
      </w:r>
    </w:p>
    <w:p w:rsidR="004E5E28" w:rsidRPr="004E5E28" w:rsidRDefault="004E5E28" w:rsidP="004E5E28">
      <w:pPr>
        <w:jc w:val="center"/>
        <w:rPr>
          <w:b/>
          <w:sz w:val="20"/>
          <w:szCs w:val="20"/>
        </w:rPr>
      </w:pPr>
      <w:r w:rsidRPr="004E5E28">
        <w:rPr>
          <w:b/>
          <w:sz w:val="20"/>
          <w:szCs w:val="20"/>
        </w:rPr>
        <w:t>в  фонд поддержки инициатив граждан «Орловские инициативы»</w:t>
      </w:r>
    </w:p>
    <w:p w:rsidR="004E5E28" w:rsidRPr="004E5E28" w:rsidRDefault="004E5E28" w:rsidP="004E5E28">
      <w:pPr>
        <w:jc w:val="center"/>
        <w:rPr>
          <w:b/>
          <w:sz w:val="20"/>
          <w:szCs w:val="20"/>
        </w:rPr>
      </w:pPr>
    </w:p>
    <w:p w:rsidR="004E5E28" w:rsidRPr="004E5E28" w:rsidRDefault="004E5E28" w:rsidP="004E5E28">
      <w:pPr>
        <w:jc w:val="center"/>
        <w:rPr>
          <w:sz w:val="20"/>
          <w:szCs w:val="20"/>
        </w:rPr>
      </w:pPr>
      <w:r w:rsidRPr="004E5E28">
        <w:rPr>
          <w:b/>
          <w:sz w:val="20"/>
          <w:szCs w:val="20"/>
        </w:rPr>
        <w:t>1. Общие положения</w:t>
      </w:r>
    </w:p>
    <w:p w:rsidR="004E5E28" w:rsidRPr="004E5E28" w:rsidRDefault="004E5E28" w:rsidP="004E5E28">
      <w:pPr>
        <w:ind w:firstLine="708"/>
        <w:jc w:val="both"/>
        <w:rPr>
          <w:sz w:val="20"/>
          <w:szCs w:val="20"/>
        </w:rPr>
      </w:pPr>
      <w:r w:rsidRPr="004E5E28">
        <w:rPr>
          <w:sz w:val="20"/>
          <w:szCs w:val="20"/>
        </w:rPr>
        <w:t>1.1. Настоящий Порядок устанавливает процедуру проведения конкурсного отбора инициативных проектов, поступивших в  фонд поддержки инициатив граждан (далее – Порядок, конкурсный отбор).</w:t>
      </w:r>
    </w:p>
    <w:p w:rsidR="004E5E28" w:rsidRPr="004E5E28" w:rsidRDefault="004E5E28" w:rsidP="004E5E28">
      <w:pPr>
        <w:ind w:firstLine="708"/>
        <w:jc w:val="both"/>
        <w:rPr>
          <w:sz w:val="20"/>
          <w:szCs w:val="20"/>
        </w:rPr>
      </w:pPr>
      <w:r w:rsidRPr="004E5E28">
        <w:rPr>
          <w:sz w:val="20"/>
          <w:szCs w:val="20"/>
        </w:rPr>
        <w:t>1.2. По окончании срока приема инициативных проектов для реализации в очередном финансовом году проводится конкурсный отбор.</w:t>
      </w:r>
    </w:p>
    <w:p w:rsidR="004E5E28" w:rsidRPr="004E5E28" w:rsidRDefault="004E5E28" w:rsidP="004E5E28">
      <w:pPr>
        <w:ind w:firstLine="708"/>
        <w:jc w:val="both"/>
        <w:rPr>
          <w:sz w:val="20"/>
          <w:szCs w:val="20"/>
        </w:rPr>
      </w:pPr>
      <w:r w:rsidRPr="004E5E28">
        <w:rPr>
          <w:sz w:val="20"/>
          <w:szCs w:val="20"/>
        </w:rPr>
        <w:t>1.3. Целью проведения конкурсного отбора является определение наиболее социально значимых инициативных проектов для последующего предоставления за счет средств бюджета округа бюджетных ассигнований на их реализацию.</w:t>
      </w:r>
    </w:p>
    <w:p w:rsidR="004E5E28" w:rsidRPr="004E5E28" w:rsidRDefault="004E5E28" w:rsidP="004E5E28">
      <w:pPr>
        <w:ind w:firstLine="708"/>
        <w:jc w:val="both"/>
        <w:rPr>
          <w:sz w:val="20"/>
          <w:szCs w:val="20"/>
        </w:rPr>
      </w:pPr>
      <w:r w:rsidRPr="004E5E28">
        <w:rPr>
          <w:sz w:val="20"/>
          <w:szCs w:val="20"/>
        </w:rPr>
        <w:t>1.4. Конкурсному отбору подлежат инициативные проекты, внесенные в конкурсную комиссию по организации и проведению конкурсного отбора инициативных проектов (далее – конкурсная комиссия) их инициаторами.</w:t>
      </w:r>
    </w:p>
    <w:p w:rsidR="004E5E28" w:rsidRPr="004E5E28" w:rsidRDefault="004E5E28" w:rsidP="004E5E28">
      <w:pPr>
        <w:ind w:firstLine="708"/>
        <w:jc w:val="both"/>
        <w:rPr>
          <w:sz w:val="20"/>
          <w:szCs w:val="20"/>
        </w:rPr>
      </w:pPr>
      <w:r w:rsidRPr="004E5E28">
        <w:rPr>
          <w:sz w:val="20"/>
          <w:szCs w:val="20"/>
        </w:rPr>
        <w:t>Участниками конкурсного отбора являются инициаторы проектов, внесенных в конкурсную комиссию (далее – участники конкурсного отбора).</w:t>
      </w:r>
    </w:p>
    <w:p w:rsidR="004E5E28" w:rsidRPr="004E5E28" w:rsidRDefault="004E5E28" w:rsidP="004E5E28">
      <w:pPr>
        <w:ind w:left="708" w:firstLine="708"/>
        <w:jc w:val="both"/>
        <w:rPr>
          <w:b/>
          <w:sz w:val="20"/>
          <w:szCs w:val="20"/>
        </w:rPr>
      </w:pPr>
    </w:p>
    <w:p w:rsidR="004E5E28" w:rsidRPr="004E5E28" w:rsidRDefault="004E5E28" w:rsidP="004E5E28">
      <w:pPr>
        <w:ind w:left="708" w:firstLine="708"/>
        <w:jc w:val="both"/>
        <w:rPr>
          <w:b/>
          <w:sz w:val="20"/>
          <w:szCs w:val="20"/>
        </w:rPr>
      </w:pPr>
      <w:r w:rsidRPr="004E5E28">
        <w:rPr>
          <w:b/>
          <w:sz w:val="20"/>
          <w:szCs w:val="20"/>
        </w:rPr>
        <w:t>2. Организация и проведение конкурсного отбора</w:t>
      </w:r>
    </w:p>
    <w:p w:rsidR="004E5E28" w:rsidRPr="004E5E28" w:rsidRDefault="004E5E28" w:rsidP="004E5E28">
      <w:pPr>
        <w:ind w:firstLine="708"/>
        <w:jc w:val="both"/>
        <w:rPr>
          <w:sz w:val="20"/>
          <w:szCs w:val="20"/>
        </w:rPr>
      </w:pPr>
      <w:r w:rsidRPr="004E5E28">
        <w:rPr>
          <w:sz w:val="20"/>
          <w:szCs w:val="20"/>
        </w:rPr>
        <w:t>2.1. Проведение конкурсного отбора осуществляется конкурсной комиссией.</w:t>
      </w:r>
    </w:p>
    <w:p w:rsidR="004E5E28" w:rsidRPr="004E5E28" w:rsidRDefault="004E5E28" w:rsidP="004E5E28">
      <w:pPr>
        <w:ind w:firstLine="708"/>
        <w:jc w:val="both"/>
        <w:rPr>
          <w:sz w:val="20"/>
          <w:szCs w:val="20"/>
        </w:rPr>
      </w:pPr>
      <w:r w:rsidRPr="004E5E28">
        <w:rPr>
          <w:sz w:val="20"/>
          <w:szCs w:val="20"/>
        </w:rPr>
        <w:t>2.2. Конкурсная комиссия осуществляет свою деятельность в соответствии с Положением о конкурсной комиссии по организации и проведению конкурсного отбора инициативных проектов, поступивших в фонд поддержки инициатив граждан согласно приложению № 3 к настоящему Решению.</w:t>
      </w:r>
    </w:p>
    <w:p w:rsidR="004E5E28" w:rsidRPr="004E5E28" w:rsidRDefault="004E5E28" w:rsidP="004E5E28">
      <w:pPr>
        <w:ind w:firstLine="708"/>
        <w:jc w:val="both"/>
        <w:rPr>
          <w:sz w:val="20"/>
          <w:szCs w:val="20"/>
        </w:rPr>
      </w:pPr>
      <w:r w:rsidRPr="004E5E28">
        <w:rPr>
          <w:sz w:val="20"/>
          <w:szCs w:val="20"/>
        </w:rPr>
        <w:t>2.3. Организатором конкурсного отбора является администрация Орловского муниципального округа (далее – администрация округа),</w:t>
      </w:r>
      <w:r w:rsidRPr="004E5E28">
        <w:rPr>
          <w:color w:val="FF0000"/>
          <w:sz w:val="20"/>
          <w:szCs w:val="20"/>
        </w:rPr>
        <w:t xml:space="preserve"> </w:t>
      </w:r>
      <w:r w:rsidRPr="004E5E28">
        <w:rPr>
          <w:sz w:val="20"/>
          <w:szCs w:val="20"/>
        </w:rPr>
        <w:t>которая осуществляет следующие функции:</w:t>
      </w:r>
    </w:p>
    <w:p w:rsidR="004E5E28" w:rsidRPr="004E5E28" w:rsidRDefault="004E5E28" w:rsidP="004E5E28">
      <w:pPr>
        <w:pStyle w:val="ConsPlusNormal"/>
        <w:ind w:firstLine="709"/>
        <w:jc w:val="both"/>
        <w:rPr>
          <w:rFonts w:ascii="PT Astra Serif" w:hAnsi="PT Astra Serif"/>
        </w:rPr>
      </w:pPr>
      <w:r w:rsidRPr="004E5E28">
        <w:rPr>
          <w:rFonts w:ascii="PT Astra Serif" w:hAnsi="PT Astra Serif"/>
        </w:rPr>
        <w:t>определяет дату, время и место проведения конкурсного отбора;</w:t>
      </w:r>
    </w:p>
    <w:p w:rsidR="004E5E28" w:rsidRPr="004E5E28" w:rsidRDefault="004E5E28" w:rsidP="004E5E28">
      <w:pPr>
        <w:ind w:firstLine="708"/>
        <w:jc w:val="both"/>
        <w:rPr>
          <w:sz w:val="20"/>
          <w:szCs w:val="20"/>
        </w:rPr>
      </w:pPr>
      <w:r w:rsidRPr="004E5E28">
        <w:rPr>
          <w:sz w:val="20"/>
          <w:szCs w:val="20"/>
        </w:rPr>
        <w:t>формирует конкурсную комиссию;</w:t>
      </w:r>
    </w:p>
    <w:p w:rsidR="004E5E28" w:rsidRPr="004E5E28" w:rsidRDefault="004E5E28" w:rsidP="004E5E28">
      <w:pPr>
        <w:pStyle w:val="ConsPlusNormal"/>
        <w:ind w:firstLine="709"/>
        <w:jc w:val="both"/>
        <w:rPr>
          <w:rFonts w:ascii="PT Astra Serif" w:hAnsi="PT Astra Serif"/>
        </w:rPr>
      </w:pPr>
      <w:r w:rsidRPr="004E5E28">
        <w:rPr>
          <w:rFonts w:ascii="PT Astra Serif" w:hAnsi="PT Astra Serif"/>
        </w:rPr>
        <w:t>информирует о проведении конкурсного отбора инициаторов проекта;</w:t>
      </w:r>
    </w:p>
    <w:p w:rsidR="004E5E28" w:rsidRPr="004E5E28" w:rsidRDefault="004E5E28" w:rsidP="004E5E28">
      <w:pPr>
        <w:pStyle w:val="ConsPlusNormal"/>
        <w:ind w:firstLine="709"/>
        <w:jc w:val="both"/>
        <w:rPr>
          <w:rFonts w:ascii="Times New Roman" w:hAnsi="Times New Roman" w:cs="Times New Roman"/>
        </w:rPr>
      </w:pPr>
      <w:r w:rsidRPr="004E5E28">
        <w:rPr>
          <w:rFonts w:ascii="PT Astra Serif" w:hAnsi="PT Astra Serif"/>
        </w:rPr>
        <w:t xml:space="preserve">готовит извещение о проведении конкурсного отбора, обеспечивает его опубликование на официальном сайте </w:t>
      </w:r>
      <w:r w:rsidRPr="004E5E28">
        <w:rPr>
          <w:rFonts w:ascii="Times New Roman" w:eastAsia="Calibri" w:hAnsi="Times New Roman" w:cs="Times New Roman"/>
        </w:rPr>
        <w:t>округа в сети «Интернет».</w:t>
      </w:r>
    </w:p>
    <w:p w:rsidR="004E5E28" w:rsidRPr="004E5E28" w:rsidRDefault="004E5E28" w:rsidP="004E5E28">
      <w:pPr>
        <w:ind w:firstLine="708"/>
        <w:jc w:val="both"/>
        <w:rPr>
          <w:sz w:val="20"/>
          <w:szCs w:val="20"/>
        </w:rPr>
      </w:pPr>
      <w:r w:rsidRPr="004E5E28">
        <w:rPr>
          <w:sz w:val="20"/>
          <w:szCs w:val="20"/>
        </w:rPr>
        <w:t>2.4. Конкурсный отбор инициативных проектов и подведение итогов осуществляются конкурсной комиссией в соответствии с критериями оценки проектов, указанными в приложении к настоящему Порядку.</w:t>
      </w:r>
    </w:p>
    <w:p w:rsidR="004E5E28" w:rsidRPr="004E5E28" w:rsidRDefault="004E5E28" w:rsidP="004E5E28">
      <w:pPr>
        <w:ind w:firstLine="708"/>
        <w:jc w:val="both"/>
        <w:rPr>
          <w:sz w:val="20"/>
          <w:szCs w:val="20"/>
        </w:rPr>
      </w:pPr>
      <w:r w:rsidRPr="004E5E28">
        <w:rPr>
          <w:sz w:val="20"/>
          <w:szCs w:val="20"/>
        </w:rPr>
        <w:t>2.5. Инициатор проекта не менее чем за 5 дней до даты проведения конкурсного отбора имеет право отозвать свой инициативный проект и отказаться от участия в конкурсном отборе, сообщив об этом письменно организатору конкурсного отбора.</w:t>
      </w:r>
    </w:p>
    <w:p w:rsidR="004E5E28" w:rsidRPr="004E5E28" w:rsidRDefault="004E5E28" w:rsidP="004E5E28">
      <w:pPr>
        <w:ind w:firstLine="708"/>
        <w:jc w:val="both"/>
        <w:rPr>
          <w:sz w:val="20"/>
          <w:szCs w:val="20"/>
        </w:rPr>
      </w:pPr>
      <w:r w:rsidRPr="004E5E28">
        <w:rPr>
          <w:sz w:val="20"/>
          <w:szCs w:val="20"/>
        </w:rPr>
        <w:t>2.6. При проведении конкурсного отбора конкурсная комиссия осуществляет ранжирование инициативных проектов по набранному количеству баллов.</w:t>
      </w:r>
    </w:p>
    <w:p w:rsidR="004E5E28" w:rsidRPr="004E5E28" w:rsidRDefault="004E5E28" w:rsidP="004E5E28">
      <w:pPr>
        <w:ind w:firstLine="708"/>
        <w:jc w:val="both"/>
        <w:rPr>
          <w:sz w:val="20"/>
          <w:szCs w:val="20"/>
        </w:rPr>
      </w:pPr>
      <w:r w:rsidRPr="004E5E28">
        <w:rPr>
          <w:sz w:val="20"/>
          <w:szCs w:val="20"/>
        </w:rPr>
        <w:t>2.7. Победителями конкурсного отбора признаются инициативные проекты, набравшие наибольшее количество баллов по отношению к остальным инициативным проектам.</w:t>
      </w:r>
    </w:p>
    <w:p w:rsidR="004E5E28" w:rsidRPr="004E5E28" w:rsidRDefault="004E5E28" w:rsidP="004E5E28">
      <w:pPr>
        <w:ind w:firstLine="708"/>
        <w:jc w:val="both"/>
        <w:rPr>
          <w:sz w:val="20"/>
          <w:szCs w:val="20"/>
        </w:rPr>
      </w:pPr>
      <w:r w:rsidRPr="004E5E28">
        <w:rPr>
          <w:sz w:val="20"/>
          <w:szCs w:val="20"/>
        </w:rPr>
        <w:t>2.8. В случае</w:t>
      </w:r>
      <w:proofErr w:type="gramStart"/>
      <w:r w:rsidRPr="004E5E28">
        <w:rPr>
          <w:sz w:val="20"/>
          <w:szCs w:val="20"/>
        </w:rPr>
        <w:t>,</w:t>
      </w:r>
      <w:proofErr w:type="gramEnd"/>
      <w:r w:rsidRPr="004E5E28">
        <w:rPr>
          <w:sz w:val="20"/>
          <w:szCs w:val="20"/>
        </w:rPr>
        <w:t xml:space="preserve"> если два или более инициативных проекта получили равную оценку, наиболее высокий рейтинг присваивается инициативному проекту объем привлекаемых средств, из внебюджетных источников финансирования, которого больше. </w:t>
      </w:r>
    </w:p>
    <w:p w:rsidR="004E5E28" w:rsidRPr="004E5E28" w:rsidRDefault="004E5E28" w:rsidP="004E5E28">
      <w:pPr>
        <w:ind w:firstLine="708"/>
        <w:jc w:val="both"/>
        <w:rPr>
          <w:sz w:val="20"/>
          <w:szCs w:val="20"/>
        </w:rPr>
      </w:pPr>
      <w:r w:rsidRPr="004E5E28">
        <w:rPr>
          <w:sz w:val="20"/>
          <w:szCs w:val="20"/>
        </w:rPr>
        <w:t>2.9. 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w:t>
      </w:r>
    </w:p>
    <w:p w:rsidR="004E5E28" w:rsidRPr="004E5E28" w:rsidRDefault="004E5E28" w:rsidP="004E5E28">
      <w:pPr>
        <w:ind w:firstLine="708"/>
        <w:jc w:val="both"/>
        <w:rPr>
          <w:sz w:val="20"/>
          <w:szCs w:val="20"/>
        </w:rPr>
      </w:pPr>
      <w:r w:rsidRPr="004E5E28">
        <w:rPr>
          <w:sz w:val="20"/>
          <w:szCs w:val="20"/>
        </w:rPr>
        <w:t>2.10. По результатам заседания конкурсной комиссии составляется протокол заседания комиссии, который подписывается председателем конкурсной комиссии и секретарем конкурсной комиссии.</w:t>
      </w:r>
    </w:p>
    <w:p w:rsidR="004E5E28" w:rsidRPr="004E5E28" w:rsidRDefault="004E5E28" w:rsidP="004E5E28">
      <w:pPr>
        <w:ind w:firstLine="708"/>
        <w:jc w:val="both"/>
        <w:rPr>
          <w:sz w:val="20"/>
          <w:szCs w:val="20"/>
        </w:rPr>
      </w:pPr>
      <w:r w:rsidRPr="004E5E28">
        <w:rPr>
          <w:sz w:val="20"/>
          <w:szCs w:val="20"/>
        </w:rPr>
        <w:t>2.11. Конкурсная комиссия формирует перечень прошедших конкурсный отбор проектов, набравших наибольшее количество баллов, который представляет в администрацию округа в течение 3 дней со дня проведения заседания.</w:t>
      </w:r>
    </w:p>
    <w:p w:rsidR="004E5E28" w:rsidRPr="004E5E28" w:rsidRDefault="004E5E28" w:rsidP="004E5E28">
      <w:pPr>
        <w:ind w:firstLine="708"/>
        <w:jc w:val="both"/>
        <w:rPr>
          <w:sz w:val="20"/>
          <w:szCs w:val="20"/>
        </w:rPr>
      </w:pPr>
      <w:bookmarkStart w:id="12" w:name="Par268"/>
      <w:bookmarkEnd w:id="12"/>
      <w:r w:rsidRPr="004E5E28">
        <w:rPr>
          <w:sz w:val="20"/>
          <w:szCs w:val="20"/>
        </w:rPr>
        <w:t>2.12. Конкурсная комиссия в течение 10 дней после принятия решения доводит до сведения инициатора проекта его результаты.</w:t>
      </w:r>
    </w:p>
    <w:p w:rsidR="004E5E28" w:rsidRPr="004E5E28" w:rsidRDefault="004E5E28" w:rsidP="004E5E28">
      <w:pPr>
        <w:autoSpaceDE w:val="0"/>
        <w:autoSpaceDN w:val="0"/>
        <w:adjustRightInd w:val="0"/>
        <w:ind w:firstLine="708"/>
        <w:jc w:val="both"/>
        <w:rPr>
          <w:rFonts w:eastAsia="Calibri"/>
          <w:sz w:val="20"/>
          <w:szCs w:val="20"/>
          <w:lang w:eastAsia="en-US"/>
        </w:rPr>
      </w:pPr>
      <w:r w:rsidRPr="004E5E28">
        <w:rPr>
          <w:rFonts w:eastAsia="Calibri"/>
          <w:sz w:val="20"/>
          <w:szCs w:val="20"/>
          <w:lang w:eastAsia="en-US"/>
        </w:rPr>
        <w:t>2.13. Список инициативных проектов-победителей утверждается постановлением администрации округа и размещается на официальном сайте.</w:t>
      </w:r>
    </w:p>
    <w:p w:rsidR="004E5E28" w:rsidRPr="004E5E28" w:rsidRDefault="004E5E28" w:rsidP="004E5E28">
      <w:pPr>
        <w:spacing w:after="720"/>
        <w:ind w:firstLine="709"/>
        <w:jc w:val="both"/>
        <w:rPr>
          <w:sz w:val="20"/>
          <w:szCs w:val="20"/>
        </w:rPr>
      </w:pPr>
      <w:r w:rsidRPr="004E5E28">
        <w:rPr>
          <w:sz w:val="20"/>
          <w:szCs w:val="20"/>
        </w:rPr>
        <w:t>2.14. Заявки, документы и материалы, прошедшие конкурсный отбор, участникам конкурсного отбора не возвращаются.</w:t>
      </w:r>
    </w:p>
    <w:p w:rsidR="004E5E28" w:rsidRPr="004E5E28" w:rsidRDefault="004E5E28" w:rsidP="004E5E28">
      <w:pPr>
        <w:ind w:firstLine="5387"/>
        <w:rPr>
          <w:sz w:val="20"/>
          <w:szCs w:val="20"/>
        </w:rPr>
      </w:pPr>
      <w:r w:rsidRPr="004E5E28">
        <w:rPr>
          <w:rFonts w:eastAsia="Calibri"/>
          <w:sz w:val="20"/>
          <w:szCs w:val="20"/>
          <w:lang w:eastAsia="en-US"/>
        </w:rPr>
        <w:br w:type="page"/>
      </w:r>
      <w:r w:rsidRPr="004E5E28">
        <w:rPr>
          <w:sz w:val="20"/>
          <w:szCs w:val="20"/>
        </w:rPr>
        <w:lastRenderedPageBreak/>
        <w:t xml:space="preserve">Приложение </w:t>
      </w:r>
    </w:p>
    <w:p w:rsidR="004E5E28" w:rsidRPr="004E5E28" w:rsidRDefault="004E5E28" w:rsidP="004E5E28">
      <w:pPr>
        <w:ind w:firstLine="5387"/>
        <w:rPr>
          <w:sz w:val="20"/>
          <w:szCs w:val="20"/>
        </w:rPr>
      </w:pPr>
    </w:p>
    <w:p w:rsidR="004E5E28" w:rsidRPr="004E5E28" w:rsidRDefault="004E5E28" w:rsidP="004E5E28">
      <w:pPr>
        <w:spacing w:after="720"/>
        <w:ind w:left="5387"/>
        <w:jc w:val="both"/>
        <w:rPr>
          <w:sz w:val="20"/>
          <w:szCs w:val="20"/>
        </w:rPr>
      </w:pPr>
      <w:r w:rsidRPr="004E5E28">
        <w:rPr>
          <w:sz w:val="20"/>
          <w:szCs w:val="20"/>
        </w:rPr>
        <w:t>к Порядку проведения конкурсного отбора инициативных проектов, поступивших в  фонд поддержки инициатив граждан «Орловские инициативы»</w:t>
      </w:r>
    </w:p>
    <w:p w:rsidR="004E5E28" w:rsidRPr="004E5E28" w:rsidRDefault="004E5E28" w:rsidP="004E5E28">
      <w:pPr>
        <w:jc w:val="center"/>
        <w:rPr>
          <w:b/>
          <w:sz w:val="20"/>
          <w:szCs w:val="20"/>
        </w:rPr>
      </w:pPr>
      <w:r w:rsidRPr="004E5E28">
        <w:rPr>
          <w:b/>
          <w:sz w:val="20"/>
          <w:szCs w:val="20"/>
        </w:rPr>
        <w:t>КРИТЕРИИ ОЦЕНКИ</w:t>
      </w:r>
    </w:p>
    <w:p w:rsidR="004E5E28" w:rsidRPr="004E5E28" w:rsidRDefault="004E5E28" w:rsidP="004E5E28">
      <w:pPr>
        <w:jc w:val="center"/>
        <w:rPr>
          <w:b/>
          <w:sz w:val="20"/>
          <w:szCs w:val="20"/>
        </w:rPr>
      </w:pPr>
      <w:r w:rsidRPr="004E5E28">
        <w:rPr>
          <w:b/>
          <w:sz w:val="20"/>
          <w:szCs w:val="20"/>
        </w:rPr>
        <w:t>инициативных проектов, поступивших в  фонд поддержки инициатив граждан «Орловские инициативы»</w:t>
      </w:r>
    </w:p>
    <w:p w:rsidR="004E5E28" w:rsidRPr="004E5E28" w:rsidRDefault="004E5E28" w:rsidP="004E5E28">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6099"/>
        <w:gridCol w:w="1877"/>
        <w:gridCol w:w="1339"/>
      </w:tblGrid>
      <w:tr w:rsidR="004E5E28" w:rsidRPr="004E5E28" w:rsidTr="00F47176">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 xml:space="preserve">№ </w:t>
            </w:r>
            <w:proofErr w:type="gramStart"/>
            <w:r w:rsidRPr="004E5E28">
              <w:rPr>
                <w:rFonts w:ascii="Times New Roman" w:hAnsi="Times New Roman" w:cs="Times New Roman"/>
              </w:rPr>
              <w:t>п</w:t>
            </w:r>
            <w:proofErr w:type="gramEnd"/>
            <w:r w:rsidRPr="004E5E28">
              <w:rPr>
                <w:rFonts w:ascii="Times New Roman" w:hAnsi="Times New Roman" w:cs="Times New Roman"/>
              </w:rPr>
              <w:t>/п</w:t>
            </w:r>
          </w:p>
        </w:tc>
        <w:tc>
          <w:tcPr>
            <w:tcW w:w="6099"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Наименования критериев конкурсного отбора</w:t>
            </w: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Значения критериев конкурсного отбора</w:t>
            </w:r>
          </w:p>
        </w:tc>
        <w:tc>
          <w:tcPr>
            <w:tcW w:w="1339"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Количество баллов</w:t>
            </w:r>
          </w:p>
        </w:tc>
      </w:tr>
      <w:tr w:rsidR="004E5E28" w:rsidRPr="004E5E28" w:rsidTr="00F47176">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w:t>
            </w:r>
          </w:p>
        </w:tc>
        <w:tc>
          <w:tcPr>
            <w:tcW w:w="609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2</w:t>
            </w: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3</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4</w:t>
            </w:r>
          </w:p>
        </w:tc>
      </w:tr>
      <w:tr w:rsidR="004E5E28" w:rsidRPr="004E5E28" w:rsidTr="00F47176">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outlineLvl w:val="2"/>
              <w:rPr>
                <w:rFonts w:ascii="Times New Roman" w:hAnsi="Times New Roman" w:cs="Times New Roman"/>
              </w:rPr>
            </w:pPr>
            <w:r w:rsidRPr="004E5E28">
              <w:rPr>
                <w:rFonts w:ascii="Times New Roman" w:hAnsi="Times New Roman" w:cs="Times New Roman"/>
              </w:rPr>
              <w:t>1</w:t>
            </w:r>
          </w:p>
        </w:tc>
        <w:tc>
          <w:tcPr>
            <w:tcW w:w="7976" w:type="dxa"/>
            <w:gridSpan w:val="2"/>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rPr>
                <w:rFonts w:ascii="Times New Roman" w:hAnsi="Times New Roman" w:cs="Times New Roman"/>
              </w:rPr>
            </w:pPr>
            <w:r w:rsidRPr="004E5E28">
              <w:rPr>
                <w:rFonts w:ascii="Times New Roman" w:hAnsi="Times New Roman" w:cs="Times New Roman"/>
              </w:rPr>
              <w:t>Социальная и экономическая эффективность реализации проекта</w:t>
            </w:r>
          </w:p>
        </w:tc>
        <w:tc>
          <w:tcPr>
            <w:tcW w:w="1339"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p>
        </w:tc>
      </w:tr>
      <w:tr w:rsidR="004E5E28" w:rsidRPr="004E5E28" w:rsidTr="00F47176">
        <w:tc>
          <w:tcPr>
            <w:tcW w:w="771"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1.1</w:t>
            </w:r>
          </w:p>
        </w:tc>
        <w:tc>
          <w:tcPr>
            <w:tcW w:w="6099"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 xml:space="preserve">Доля </w:t>
            </w:r>
            <w:proofErr w:type="spellStart"/>
            <w:r w:rsidRPr="004E5E28">
              <w:rPr>
                <w:rFonts w:ascii="Times New Roman" w:hAnsi="Times New Roman" w:cs="Times New Roman"/>
              </w:rPr>
              <w:t>благополучателей</w:t>
            </w:r>
            <w:proofErr w:type="spellEnd"/>
            <w:r w:rsidRPr="004E5E28">
              <w:rPr>
                <w:rFonts w:ascii="Times New Roman" w:hAnsi="Times New Roman" w:cs="Times New Roman"/>
              </w:rPr>
              <w:t xml:space="preserve"> в общей численности населения населенного пункта</w:t>
            </w: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61 до 100%</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15</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31 до 60%</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10</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0 до 30%</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5</w:t>
            </w:r>
          </w:p>
        </w:tc>
      </w:tr>
      <w:tr w:rsidR="004E5E28" w:rsidRPr="004E5E28" w:rsidTr="00F47176">
        <w:tc>
          <w:tcPr>
            <w:tcW w:w="771"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1.2</w:t>
            </w:r>
          </w:p>
        </w:tc>
        <w:tc>
          <w:tcPr>
            <w:tcW w:w="6099"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«Долговечность» результатов проекта</w:t>
            </w: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более 5 лет</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15</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1 года до 5 лет</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10</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0 до 1 года</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5</w:t>
            </w:r>
          </w:p>
        </w:tc>
      </w:tr>
      <w:tr w:rsidR="004E5E28" w:rsidRPr="004E5E28" w:rsidTr="00F47176">
        <w:tc>
          <w:tcPr>
            <w:tcW w:w="771"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1.3</w:t>
            </w:r>
          </w:p>
        </w:tc>
        <w:tc>
          <w:tcPr>
            <w:tcW w:w="6099"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Возможность содержания и эксплуатации объекта, возведенного в результате реализации инициативного проекта, за счет средств местного бюджета</w:t>
            </w: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да</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0</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нет</w:t>
            </w:r>
          </w:p>
        </w:tc>
        <w:tc>
          <w:tcPr>
            <w:tcW w:w="1339"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p>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10</w:t>
            </w:r>
          </w:p>
        </w:tc>
      </w:tr>
      <w:tr w:rsidR="004E5E28" w:rsidRPr="004E5E28" w:rsidTr="00F47176">
        <w:trPr>
          <w:trHeight w:val="237"/>
        </w:trPr>
        <w:tc>
          <w:tcPr>
            <w:tcW w:w="771" w:type="dxa"/>
            <w:vMerge w:val="restart"/>
            <w:tcBorders>
              <w:top w:val="single" w:sz="4" w:space="0" w:color="auto"/>
              <w:left w:val="single" w:sz="4" w:space="0" w:color="auto"/>
              <w:right w:val="single" w:sz="4" w:space="0" w:color="auto"/>
            </w:tcBorders>
            <w:vAlign w:val="center"/>
          </w:tcPr>
          <w:p w:rsidR="004E5E28" w:rsidRPr="004E5E28" w:rsidRDefault="004E5E28" w:rsidP="00F47176">
            <w:pPr>
              <w:rPr>
                <w:sz w:val="20"/>
                <w:szCs w:val="20"/>
              </w:rPr>
            </w:pPr>
            <w:r w:rsidRPr="004E5E28">
              <w:rPr>
                <w:sz w:val="20"/>
                <w:szCs w:val="20"/>
              </w:rPr>
              <w:t>1.4</w:t>
            </w:r>
          </w:p>
        </w:tc>
        <w:tc>
          <w:tcPr>
            <w:tcW w:w="6099" w:type="dxa"/>
            <w:vMerge w:val="restart"/>
            <w:tcBorders>
              <w:top w:val="single" w:sz="4" w:space="0" w:color="auto"/>
              <w:left w:val="single" w:sz="4" w:space="0" w:color="auto"/>
              <w:right w:val="single" w:sz="4" w:space="0" w:color="auto"/>
            </w:tcBorders>
            <w:vAlign w:val="center"/>
          </w:tcPr>
          <w:p w:rsidR="004E5E28" w:rsidRPr="004E5E28" w:rsidRDefault="004E5E28" w:rsidP="00F47176">
            <w:pPr>
              <w:rPr>
                <w:sz w:val="20"/>
                <w:szCs w:val="20"/>
              </w:rPr>
            </w:pPr>
            <w:r w:rsidRPr="004E5E28">
              <w:rPr>
                <w:sz w:val="20"/>
                <w:szCs w:val="20"/>
              </w:rPr>
              <w:t>Значимость для всех возрастных категорий</w:t>
            </w:r>
          </w:p>
        </w:tc>
        <w:tc>
          <w:tcPr>
            <w:tcW w:w="1877" w:type="dxa"/>
            <w:tcBorders>
              <w:top w:val="single" w:sz="4" w:space="0" w:color="auto"/>
              <w:left w:val="single" w:sz="4" w:space="0" w:color="auto"/>
              <w:bottom w:val="single" w:sz="4" w:space="0" w:color="auto"/>
              <w:right w:val="single" w:sz="4" w:space="0" w:color="auto"/>
            </w:tcBorders>
            <w:vAlign w:val="center"/>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да</w:t>
            </w:r>
          </w:p>
        </w:tc>
        <w:tc>
          <w:tcPr>
            <w:tcW w:w="1339"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10</w:t>
            </w:r>
          </w:p>
        </w:tc>
      </w:tr>
      <w:tr w:rsidR="004E5E28" w:rsidRPr="004E5E28" w:rsidTr="00F47176">
        <w:trPr>
          <w:trHeight w:val="38"/>
        </w:trPr>
        <w:tc>
          <w:tcPr>
            <w:tcW w:w="771" w:type="dxa"/>
            <w:vMerge/>
            <w:tcBorders>
              <w:left w:val="single" w:sz="4" w:space="0" w:color="auto"/>
              <w:bottom w:val="single" w:sz="4" w:space="0" w:color="auto"/>
              <w:right w:val="single" w:sz="4" w:space="0" w:color="auto"/>
            </w:tcBorders>
            <w:vAlign w:val="center"/>
          </w:tcPr>
          <w:p w:rsidR="004E5E28" w:rsidRPr="004E5E28" w:rsidRDefault="004E5E28" w:rsidP="00F47176">
            <w:pPr>
              <w:rPr>
                <w:sz w:val="20"/>
                <w:szCs w:val="20"/>
              </w:rPr>
            </w:pPr>
          </w:p>
        </w:tc>
        <w:tc>
          <w:tcPr>
            <w:tcW w:w="6099" w:type="dxa"/>
            <w:vMerge/>
            <w:tcBorders>
              <w:left w:val="single" w:sz="4" w:space="0" w:color="auto"/>
              <w:bottom w:val="single" w:sz="4" w:space="0" w:color="auto"/>
              <w:right w:val="single" w:sz="4" w:space="0" w:color="auto"/>
            </w:tcBorders>
            <w:vAlign w:val="center"/>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vAlign w:val="center"/>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нет</w:t>
            </w:r>
          </w:p>
        </w:tc>
        <w:tc>
          <w:tcPr>
            <w:tcW w:w="1339"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5</w:t>
            </w:r>
          </w:p>
        </w:tc>
      </w:tr>
      <w:tr w:rsidR="004E5E28" w:rsidRPr="004E5E28" w:rsidTr="00F47176">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outlineLvl w:val="2"/>
              <w:rPr>
                <w:rFonts w:ascii="Times New Roman" w:hAnsi="Times New Roman" w:cs="Times New Roman"/>
              </w:rPr>
            </w:pPr>
            <w:r w:rsidRPr="004E5E28">
              <w:rPr>
                <w:rFonts w:ascii="Times New Roman" w:hAnsi="Times New Roman" w:cs="Times New Roman"/>
              </w:rPr>
              <w:t>2</w:t>
            </w:r>
          </w:p>
        </w:tc>
        <w:tc>
          <w:tcPr>
            <w:tcW w:w="7976" w:type="dxa"/>
            <w:gridSpan w:val="2"/>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rPr>
                <w:rFonts w:ascii="Times New Roman" w:hAnsi="Times New Roman" w:cs="Times New Roman"/>
              </w:rPr>
            </w:pPr>
            <w:r w:rsidRPr="004E5E28">
              <w:rPr>
                <w:rFonts w:ascii="Times New Roman" w:hAnsi="Times New Roman" w:cs="Times New Roman"/>
              </w:rPr>
              <w:t>Актуальность (острота) проблемы</w:t>
            </w:r>
          </w:p>
        </w:tc>
        <w:tc>
          <w:tcPr>
            <w:tcW w:w="1339"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p>
        </w:tc>
      </w:tr>
      <w:tr w:rsidR="004E5E28" w:rsidRPr="004E5E28" w:rsidTr="00F47176">
        <w:trPr>
          <w:trHeight w:val="681"/>
        </w:trPr>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outlineLvl w:val="2"/>
              <w:rPr>
                <w:rFonts w:ascii="Times New Roman" w:hAnsi="Times New Roman" w:cs="Times New Roman"/>
              </w:rPr>
            </w:pPr>
            <w:r w:rsidRPr="004E5E28">
              <w:rPr>
                <w:rFonts w:ascii="Times New Roman" w:hAnsi="Times New Roman" w:cs="Times New Roman"/>
              </w:rPr>
              <w:t>2.1</w:t>
            </w:r>
          </w:p>
        </w:tc>
        <w:tc>
          <w:tcPr>
            <w:tcW w:w="609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 xml:space="preserve">средняя - проблема достаточно широко осознается целевой группой населения, ее решение может привести к улучшению качества жизни </w:t>
            </w:r>
          </w:p>
        </w:tc>
        <w:tc>
          <w:tcPr>
            <w:tcW w:w="1877"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p>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 xml:space="preserve">  </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 xml:space="preserve">5 </w:t>
            </w:r>
          </w:p>
        </w:tc>
      </w:tr>
      <w:tr w:rsidR="004E5E28" w:rsidRPr="004E5E28" w:rsidTr="00F47176">
        <w:trPr>
          <w:trHeight w:val="680"/>
        </w:trPr>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outlineLvl w:val="2"/>
              <w:rPr>
                <w:rFonts w:ascii="Times New Roman" w:hAnsi="Times New Roman" w:cs="Times New Roman"/>
              </w:rPr>
            </w:pPr>
            <w:r w:rsidRPr="004E5E28">
              <w:rPr>
                <w:rFonts w:ascii="Times New Roman" w:hAnsi="Times New Roman" w:cs="Times New Roman"/>
              </w:rPr>
              <w:t>2.2</w:t>
            </w:r>
          </w:p>
        </w:tc>
        <w:tc>
          <w:tcPr>
            <w:tcW w:w="609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 xml:space="preserve">высокая - отсутствие решения будет негативно сказываться на качестве жизни населения </w:t>
            </w:r>
          </w:p>
        </w:tc>
        <w:tc>
          <w:tcPr>
            <w:tcW w:w="1877"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 xml:space="preserve">10 </w:t>
            </w:r>
          </w:p>
        </w:tc>
      </w:tr>
      <w:tr w:rsidR="004E5E28" w:rsidRPr="004E5E28" w:rsidTr="00F47176">
        <w:trPr>
          <w:trHeight w:val="680"/>
        </w:trPr>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outlineLvl w:val="2"/>
              <w:rPr>
                <w:rFonts w:ascii="Times New Roman" w:hAnsi="Times New Roman" w:cs="Times New Roman"/>
              </w:rPr>
            </w:pPr>
            <w:r w:rsidRPr="004E5E28">
              <w:rPr>
                <w:rFonts w:ascii="Times New Roman" w:hAnsi="Times New Roman" w:cs="Times New Roman"/>
              </w:rPr>
              <w:t>2.3</w:t>
            </w:r>
          </w:p>
        </w:tc>
        <w:tc>
          <w:tcPr>
            <w:tcW w:w="609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 xml:space="preserve">очень </w:t>
            </w:r>
            <w:proofErr w:type="gramStart"/>
            <w:r w:rsidRPr="004E5E28">
              <w:rPr>
                <w:rFonts w:ascii="Times New Roman" w:hAnsi="Times New Roman" w:cs="Times New Roman"/>
              </w:rPr>
              <w:t>высокая</w:t>
            </w:r>
            <w:proofErr w:type="gramEnd"/>
            <w:r w:rsidRPr="004E5E28">
              <w:rPr>
                <w:rFonts w:ascii="Times New Roman" w:hAnsi="Times New Roman" w:cs="Times New Roman"/>
              </w:rPr>
              <w:t xml:space="preserve"> - решение проблемы необходимо для поддержания и сохранения условий жизнеобеспечения населения </w:t>
            </w:r>
          </w:p>
        </w:tc>
        <w:tc>
          <w:tcPr>
            <w:tcW w:w="1877"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 xml:space="preserve">15 </w:t>
            </w:r>
          </w:p>
        </w:tc>
      </w:tr>
      <w:tr w:rsidR="004E5E28" w:rsidRPr="004E5E28" w:rsidTr="00F47176">
        <w:trPr>
          <w:trHeight w:val="680"/>
        </w:trPr>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outlineLvl w:val="2"/>
              <w:rPr>
                <w:rFonts w:ascii="Times New Roman" w:hAnsi="Times New Roman" w:cs="Times New Roman"/>
              </w:rPr>
            </w:pPr>
            <w:r w:rsidRPr="004E5E28">
              <w:rPr>
                <w:rFonts w:ascii="Times New Roman" w:hAnsi="Times New Roman" w:cs="Times New Roman"/>
              </w:rPr>
              <w:t>3</w:t>
            </w:r>
          </w:p>
        </w:tc>
        <w:tc>
          <w:tcPr>
            <w:tcW w:w="7976" w:type="dxa"/>
            <w:gridSpan w:val="2"/>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rPr>
                <w:rFonts w:ascii="Times New Roman" w:hAnsi="Times New Roman" w:cs="Times New Roman"/>
              </w:rPr>
            </w:pPr>
            <w:r w:rsidRPr="004E5E28">
              <w:rPr>
                <w:rFonts w:ascii="Times New Roman" w:hAnsi="Times New Roman" w:cs="Times New Roman"/>
              </w:rPr>
              <w:t xml:space="preserve">Наличие мероприятий по уменьшению негативного воздействия на состояние окружающей среды и здоровья населения:  </w:t>
            </w:r>
          </w:p>
        </w:tc>
        <w:tc>
          <w:tcPr>
            <w:tcW w:w="1339"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p>
        </w:tc>
      </w:tr>
      <w:tr w:rsidR="004E5E28" w:rsidRPr="004E5E28" w:rsidTr="00F47176">
        <w:trPr>
          <w:trHeight w:val="457"/>
        </w:trPr>
        <w:tc>
          <w:tcPr>
            <w:tcW w:w="771" w:type="dxa"/>
            <w:vMerge w:val="restart"/>
            <w:tcBorders>
              <w:top w:val="single" w:sz="4" w:space="0" w:color="auto"/>
              <w:left w:val="single" w:sz="4" w:space="0" w:color="auto"/>
              <w:right w:val="single" w:sz="4" w:space="0" w:color="auto"/>
            </w:tcBorders>
            <w:hideMark/>
          </w:tcPr>
          <w:p w:rsidR="004E5E28" w:rsidRPr="004E5E28" w:rsidRDefault="004E5E28" w:rsidP="00F47176">
            <w:pPr>
              <w:pStyle w:val="ConsPlusNormal"/>
              <w:jc w:val="center"/>
              <w:outlineLvl w:val="2"/>
              <w:rPr>
                <w:rFonts w:ascii="Times New Roman" w:hAnsi="Times New Roman" w:cs="Times New Roman"/>
              </w:rPr>
            </w:pPr>
            <w:r w:rsidRPr="004E5E28">
              <w:rPr>
                <w:rFonts w:ascii="Times New Roman" w:hAnsi="Times New Roman" w:cs="Times New Roman"/>
              </w:rPr>
              <w:t>3.1</w:t>
            </w:r>
          </w:p>
        </w:tc>
        <w:tc>
          <w:tcPr>
            <w:tcW w:w="6099" w:type="dxa"/>
            <w:vMerge w:val="restart"/>
            <w:tcBorders>
              <w:top w:val="single" w:sz="4" w:space="0" w:color="auto"/>
              <w:left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Наличие мероприятий, связанных с обустройством территории населенного пункта (озеленение, расчистка и обустройство водных объектов, ликвидация свалок и т.п.)</w:t>
            </w:r>
          </w:p>
        </w:tc>
        <w:tc>
          <w:tcPr>
            <w:tcW w:w="1877"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да</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5</w:t>
            </w:r>
          </w:p>
        </w:tc>
      </w:tr>
      <w:tr w:rsidR="004E5E28" w:rsidRPr="004E5E28" w:rsidTr="00F47176">
        <w:trPr>
          <w:trHeight w:val="313"/>
        </w:trPr>
        <w:tc>
          <w:tcPr>
            <w:tcW w:w="771" w:type="dxa"/>
            <w:vMerge/>
            <w:tcBorders>
              <w:left w:val="single" w:sz="4" w:space="0" w:color="auto"/>
              <w:bottom w:val="single" w:sz="4" w:space="0" w:color="auto"/>
              <w:right w:val="single" w:sz="4" w:space="0" w:color="auto"/>
            </w:tcBorders>
          </w:tcPr>
          <w:p w:rsidR="004E5E28" w:rsidRPr="004E5E28" w:rsidRDefault="004E5E28" w:rsidP="00F47176">
            <w:pPr>
              <w:pStyle w:val="ConsPlusNormal"/>
              <w:jc w:val="center"/>
              <w:outlineLvl w:val="2"/>
              <w:rPr>
                <w:rFonts w:ascii="Times New Roman" w:hAnsi="Times New Roman" w:cs="Times New Roman"/>
              </w:rPr>
            </w:pPr>
          </w:p>
        </w:tc>
        <w:tc>
          <w:tcPr>
            <w:tcW w:w="6099" w:type="dxa"/>
            <w:vMerge/>
            <w:tcBorders>
              <w:left w:val="single" w:sz="4" w:space="0" w:color="auto"/>
              <w:bottom w:val="single" w:sz="4" w:space="0" w:color="auto"/>
              <w:right w:val="single" w:sz="4" w:space="0" w:color="auto"/>
            </w:tcBorders>
          </w:tcPr>
          <w:p w:rsidR="004E5E28" w:rsidRPr="004E5E28" w:rsidRDefault="004E5E28" w:rsidP="00F47176">
            <w:pPr>
              <w:pStyle w:val="ConsPlusNormal"/>
              <w:jc w:val="both"/>
              <w:rPr>
                <w:rFonts w:ascii="Times New Roman" w:hAnsi="Times New Roman" w:cs="Times New Roman"/>
              </w:rPr>
            </w:pPr>
          </w:p>
        </w:tc>
        <w:tc>
          <w:tcPr>
            <w:tcW w:w="1877"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нет</w:t>
            </w:r>
          </w:p>
        </w:tc>
        <w:tc>
          <w:tcPr>
            <w:tcW w:w="1339"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0</w:t>
            </w:r>
          </w:p>
        </w:tc>
      </w:tr>
      <w:tr w:rsidR="004E5E28" w:rsidRPr="004E5E28" w:rsidTr="00F47176">
        <w:tc>
          <w:tcPr>
            <w:tcW w:w="771"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outlineLvl w:val="2"/>
              <w:rPr>
                <w:rFonts w:ascii="Times New Roman" w:hAnsi="Times New Roman" w:cs="Times New Roman"/>
              </w:rPr>
            </w:pPr>
            <w:r w:rsidRPr="004E5E28">
              <w:rPr>
                <w:rFonts w:ascii="Times New Roman" w:hAnsi="Times New Roman" w:cs="Times New Roman"/>
              </w:rPr>
              <w:lastRenderedPageBreak/>
              <w:t>4</w:t>
            </w:r>
          </w:p>
        </w:tc>
        <w:tc>
          <w:tcPr>
            <w:tcW w:w="7976" w:type="dxa"/>
            <w:gridSpan w:val="2"/>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rPr>
                <w:rFonts w:ascii="Times New Roman" w:hAnsi="Times New Roman" w:cs="Times New Roman"/>
              </w:rPr>
            </w:pPr>
            <w:r w:rsidRPr="004E5E28">
              <w:rPr>
                <w:rFonts w:ascii="Times New Roman" w:hAnsi="Times New Roman" w:cs="Times New Roman"/>
              </w:rPr>
              <w:t>Вклад участников реализации проекта в его финансирование</w:t>
            </w:r>
          </w:p>
        </w:tc>
        <w:tc>
          <w:tcPr>
            <w:tcW w:w="1339" w:type="dxa"/>
            <w:tcBorders>
              <w:top w:val="single" w:sz="4" w:space="0" w:color="auto"/>
              <w:left w:val="single" w:sz="4" w:space="0" w:color="auto"/>
              <w:bottom w:val="single" w:sz="4" w:space="0" w:color="auto"/>
              <w:right w:val="single" w:sz="4" w:space="0" w:color="auto"/>
            </w:tcBorders>
          </w:tcPr>
          <w:p w:rsidR="004E5E28" w:rsidRPr="004E5E28" w:rsidRDefault="004E5E28" w:rsidP="00F47176">
            <w:pPr>
              <w:pStyle w:val="ConsPlusNormal"/>
              <w:jc w:val="center"/>
              <w:rPr>
                <w:rFonts w:ascii="Times New Roman" w:hAnsi="Times New Roman" w:cs="Times New Roman"/>
              </w:rPr>
            </w:pPr>
          </w:p>
        </w:tc>
      </w:tr>
      <w:tr w:rsidR="004E5E28" w:rsidRPr="004E5E28" w:rsidTr="00F47176">
        <w:tc>
          <w:tcPr>
            <w:tcW w:w="771"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4.1</w:t>
            </w:r>
          </w:p>
        </w:tc>
        <w:tc>
          <w:tcPr>
            <w:tcW w:w="6099"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 xml:space="preserve">Уровень </w:t>
            </w:r>
            <w:proofErr w:type="spellStart"/>
            <w:r w:rsidRPr="004E5E28">
              <w:rPr>
                <w:rFonts w:ascii="Times New Roman" w:hAnsi="Times New Roman" w:cs="Times New Roman"/>
              </w:rPr>
              <w:t>софинансирования</w:t>
            </w:r>
            <w:proofErr w:type="spellEnd"/>
            <w:r w:rsidRPr="004E5E28">
              <w:rPr>
                <w:rFonts w:ascii="Times New Roman" w:hAnsi="Times New Roman" w:cs="Times New Roman"/>
              </w:rPr>
              <w:t xml:space="preserve"> проекта со стороны населения</w:t>
            </w: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1% и свыше</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10</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0,5% до 1%</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5</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0%</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0</w:t>
            </w:r>
          </w:p>
        </w:tc>
      </w:tr>
      <w:tr w:rsidR="004E5E28" w:rsidRPr="004E5E28" w:rsidTr="00F47176">
        <w:tc>
          <w:tcPr>
            <w:tcW w:w="771"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4.2</w:t>
            </w:r>
          </w:p>
        </w:tc>
        <w:tc>
          <w:tcPr>
            <w:tcW w:w="6099"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 xml:space="preserve">Уровень </w:t>
            </w:r>
            <w:proofErr w:type="spellStart"/>
            <w:r w:rsidRPr="004E5E28">
              <w:rPr>
                <w:rFonts w:ascii="Times New Roman" w:hAnsi="Times New Roman" w:cs="Times New Roman"/>
              </w:rPr>
              <w:t>софинансирования</w:t>
            </w:r>
            <w:proofErr w:type="spellEnd"/>
            <w:r w:rsidRPr="004E5E28">
              <w:rPr>
                <w:rFonts w:ascii="Times New Roman" w:hAnsi="Times New Roman" w:cs="Times New Roman"/>
              </w:rPr>
              <w:t xml:space="preserve"> проекта со стороны организаций и других внебюджетных источников</w:t>
            </w: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1% и свыше</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10</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от 0,5% до 1%</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5</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0%</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0</w:t>
            </w:r>
          </w:p>
        </w:tc>
      </w:tr>
      <w:tr w:rsidR="004E5E28" w:rsidRPr="004E5E28" w:rsidTr="00F47176">
        <w:tc>
          <w:tcPr>
            <w:tcW w:w="771"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4.3</w:t>
            </w:r>
          </w:p>
        </w:tc>
        <w:tc>
          <w:tcPr>
            <w:tcW w:w="6099"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 xml:space="preserve">Вклад населения в реализацию проекта в </w:t>
            </w:r>
            <w:proofErr w:type="spellStart"/>
            <w:r w:rsidRPr="004E5E28">
              <w:rPr>
                <w:rFonts w:ascii="Times New Roman" w:hAnsi="Times New Roman" w:cs="Times New Roman"/>
              </w:rPr>
              <w:t>неденежной</w:t>
            </w:r>
            <w:proofErr w:type="spellEnd"/>
            <w:r w:rsidRPr="004E5E28">
              <w:rPr>
                <w:rFonts w:ascii="Times New Roman" w:hAnsi="Times New Roman" w:cs="Times New Roman"/>
              </w:rPr>
              <w:t xml:space="preserve"> форме (трудовое участие, материалы и другие формы)</w:t>
            </w: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предусматривает</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5</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не предусматривает</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0</w:t>
            </w:r>
          </w:p>
        </w:tc>
      </w:tr>
      <w:tr w:rsidR="004E5E28" w:rsidRPr="004E5E28" w:rsidTr="00F47176">
        <w:tc>
          <w:tcPr>
            <w:tcW w:w="771"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4.4</w:t>
            </w:r>
          </w:p>
        </w:tc>
        <w:tc>
          <w:tcPr>
            <w:tcW w:w="6099" w:type="dxa"/>
            <w:vMerge w:val="restart"/>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both"/>
              <w:rPr>
                <w:rFonts w:ascii="Times New Roman" w:hAnsi="Times New Roman" w:cs="Times New Roman"/>
              </w:rPr>
            </w:pPr>
            <w:r w:rsidRPr="004E5E28">
              <w:rPr>
                <w:rFonts w:ascii="Times New Roman" w:hAnsi="Times New Roman" w:cs="Times New Roman"/>
              </w:rPr>
              <w:t xml:space="preserve">Вклад организаций и других внебюджетных источников в реализацию проекта в </w:t>
            </w:r>
            <w:proofErr w:type="spellStart"/>
            <w:r w:rsidRPr="004E5E28">
              <w:rPr>
                <w:rFonts w:ascii="Times New Roman" w:hAnsi="Times New Roman" w:cs="Times New Roman"/>
              </w:rPr>
              <w:t>неденежной</w:t>
            </w:r>
            <w:proofErr w:type="spellEnd"/>
            <w:r w:rsidRPr="004E5E28">
              <w:rPr>
                <w:rFonts w:ascii="Times New Roman" w:hAnsi="Times New Roman" w:cs="Times New Roman"/>
              </w:rPr>
              <w:t xml:space="preserve"> форме (трудовое участие, материалы и другие формы)</w:t>
            </w: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предусматривает</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5</w:t>
            </w:r>
          </w:p>
        </w:tc>
      </w:tr>
      <w:tr w:rsidR="004E5E28" w:rsidRPr="004E5E28" w:rsidTr="00F47176">
        <w:tc>
          <w:tcPr>
            <w:tcW w:w="771"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4E5E28" w:rsidRPr="004E5E28" w:rsidRDefault="004E5E28" w:rsidP="00F47176">
            <w:pP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не предусматривает</w:t>
            </w:r>
          </w:p>
        </w:tc>
        <w:tc>
          <w:tcPr>
            <w:tcW w:w="1339" w:type="dxa"/>
            <w:tcBorders>
              <w:top w:val="single" w:sz="4" w:space="0" w:color="auto"/>
              <w:left w:val="single" w:sz="4" w:space="0" w:color="auto"/>
              <w:bottom w:val="single" w:sz="4" w:space="0" w:color="auto"/>
              <w:right w:val="single" w:sz="4" w:space="0" w:color="auto"/>
            </w:tcBorders>
            <w:hideMark/>
          </w:tcPr>
          <w:p w:rsidR="004E5E28" w:rsidRPr="004E5E28" w:rsidRDefault="004E5E28" w:rsidP="00F47176">
            <w:pPr>
              <w:pStyle w:val="ConsPlusNormal"/>
              <w:jc w:val="center"/>
              <w:rPr>
                <w:rFonts w:ascii="Times New Roman" w:hAnsi="Times New Roman" w:cs="Times New Roman"/>
              </w:rPr>
            </w:pPr>
            <w:r w:rsidRPr="004E5E28">
              <w:rPr>
                <w:rFonts w:ascii="Times New Roman" w:hAnsi="Times New Roman" w:cs="Times New Roman"/>
              </w:rPr>
              <w:t>0</w:t>
            </w:r>
          </w:p>
        </w:tc>
      </w:tr>
    </w:tbl>
    <w:p w:rsidR="004E5E28" w:rsidRPr="004E5E28" w:rsidRDefault="004E5E28" w:rsidP="004E5E28">
      <w:pPr>
        <w:pStyle w:val="ConsPlusNormal"/>
        <w:jc w:val="both"/>
        <w:rPr>
          <w:rFonts w:ascii="Times New Roman" w:hAnsi="Times New Roman" w:cs="Times New Roman"/>
        </w:rPr>
      </w:pPr>
    </w:p>
    <w:p w:rsidR="004E5E28" w:rsidRPr="004E5E28" w:rsidRDefault="004E5E28" w:rsidP="004E5E28">
      <w:pPr>
        <w:pStyle w:val="ConsPlusNormal"/>
        <w:jc w:val="center"/>
        <w:rPr>
          <w:rFonts w:ascii="Times New Roman" w:hAnsi="Times New Roman" w:cs="Times New Roman"/>
        </w:rPr>
      </w:pPr>
      <w:r w:rsidRPr="004E5E28">
        <w:rPr>
          <w:rFonts w:ascii="Times New Roman" w:hAnsi="Times New Roman" w:cs="Times New Roman"/>
        </w:rPr>
        <w:t>____________</w:t>
      </w:r>
    </w:p>
    <w:p w:rsidR="004E5E28" w:rsidRPr="004E5E28" w:rsidRDefault="004E5E28" w:rsidP="004E5E28">
      <w:pPr>
        <w:ind w:left="5387"/>
        <w:jc w:val="both"/>
        <w:rPr>
          <w:sz w:val="20"/>
          <w:szCs w:val="20"/>
        </w:rPr>
      </w:pPr>
    </w:p>
    <w:p w:rsidR="004E5E28" w:rsidRPr="004E5E28" w:rsidRDefault="004E5E28" w:rsidP="004E5E28">
      <w:pPr>
        <w:ind w:left="5387"/>
        <w:jc w:val="both"/>
        <w:rPr>
          <w:sz w:val="20"/>
          <w:szCs w:val="20"/>
        </w:rPr>
      </w:pPr>
    </w:p>
    <w:p w:rsidR="004E5E28" w:rsidRPr="004E5E28" w:rsidRDefault="004E5E28" w:rsidP="004E5E28">
      <w:pPr>
        <w:ind w:left="5387"/>
        <w:jc w:val="right"/>
        <w:rPr>
          <w:sz w:val="20"/>
          <w:szCs w:val="20"/>
        </w:rPr>
      </w:pPr>
      <w:r w:rsidRPr="004E5E28">
        <w:rPr>
          <w:sz w:val="20"/>
          <w:szCs w:val="20"/>
        </w:rPr>
        <w:t>Приложение № 3</w:t>
      </w:r>
    </w:p>
    <w:p w:rsidR="004E5E28" w:rsidRPr="004E5E28" w:rsidRDefault="004E5E28" w:rsidP="004E5E28">
      <w:pPr>
        <w:ind w:left="5387"/>
        <w:jc w:val="right"/>
        <w:rPr>
          <w:sz w:val="20"/>
          <w:szCs w:val="20"/>
        </w:rPr>
      </w:pPr>
    </w:p>
    <w:p w:rsidR="004E5E28" w:rsidRPr="004E5E28" w:rsidRDefault="004E5E28" w:rsidP="004E5E28">
      <w:pPr>
        <w:pStyle w:val="afb"/>
        <w:ind w:left="5400" w:firstLine="0"/>
        <w:jc w:val="right"/>
        <w:rPr>
          <w:sz w:val="20"/>
          <w:szCs w:val="20"/>
        </w:rPr>
      </w:pPr>
      <w:r w:rsidRPr="004E5E28">
        <w:rPr>
          <w:sz w:val="20"/>
          <w:szCs w:val="20"/>
        </w:rPr>
        <w:t>УТВЕРЖДЕНО</w:t>
      </w:r>
    </w:p>
    <w:p w:rsidR="004E5E28" w:rsidRPr="004E5E28" w:rsidRDefault="004E5E28" w:rsidP="004E5E28">
      <w:pPr>
        <w:pStyle w:val="afb"/>
        <w:ind w:left="5400" w:firstLine="0"/>
        <w:jc w:val="right"/>
        <w:rPr>
          <w:sz w:val="20"/>
          <w:szCs w:val="20"/>
        </w:rPr>
      </w:pPr>
      <w:r w:rsidRPr="004E5E28">
        <w:rPr>
          <w:sz w:val="20"/>
          <w:szCs w:val="20"/>
        </w:rPr>
        <w:t>решением  Думы</w:t>
      </w:r>
    </w:p>
    <w:p w:rsidR="004E5E28" w:rsidRPr="004E5E28" w:rsidRDefault="004E5E28" w:rsidP="004E5E28">
      <w:pPr>
        <w:pStyle w:val="afb"/>
        <w:ind w:left="5400" w:firstLine="0"/>
        <w:jc w:val="right"/>
        <w:rPr>
          <w:sz w:val="20"/>
          <w:szCs w:val="20"/>
        </w:rPr>
      </w:pPr>
      <w:r w:rsidRPr="004E5E28">
        <w:rPr>
          <w:sz w:val="20"/>
          <w:szCs w:val="20"/>
        </w:rPr>
        <w:t>Орловского муниципального округа</w:t>
      </w:r>
    </w:p>
    <w:p w:rsidR="004E5E28" w:rsidRPr="004E5E28" w:rsidRDefault="004E5E28" w:rsidP="004E5E28">
      <w:pPr>
        <w:pStyle w:val="afb"/>
        <w:spacing w:after="720"/>
        <w:ind w:left="5398" w:firstLine="0"/>
        <w:jc w:val="right"/>
        <w:rPr>
          <w:sz w:val="20"/>
          <w:szCs w:val="20"/>
        </w:rPr>
      </w:pPr>
      <w:r w:rsidRPr="004E5E28">
        <w:rPr>
          <w:sz w:val="20"/>
          <w:szCs w:val="20"/>
        </w:rPr>
        <w:t xml:space="preserve">от     27.02.2026 № 8/89 </w:t>
      </w:r>
    </w:p>
    <w:p w:rsidR="004E5E28" w:rsidRPr="004E5E28" w:rsidRDefault="00B731CE" w:rsidP="004E5E28">
      <w:pPr>
        <w:autoSpaceDE w:val="0"/>
        <w:autoSpaceDN w:val="0"/>
        <w:adjustRightInd w:val="0"/>
        <w:jc w:val="center"/>
        <w:rPr>
          <w:b/>
          <w:sz w:val="20"/>
          <w:szCs w:val="20"/>
        </w:rPr>
      </w:pPr>
      <w:hyperlink r:id="rId26" w:history="1">
        <w:r w:rsidR="004E5E28" w:rsidRPr="004E5E28">
          <w:rPr>
            <w:b/>
            <w:sz w:val="20"/>
            <w:szCs w:val="20"/>
          </w:rPr>
          <w:t>Положение</w:t>
        </w:r>
      </w:hyperlink>
    </w:p>
    <w:p w:rsidR="004E5E28" w:rsidRPr="004E5E28" w:rsidRDefault="004E5E28" w:rsidP="004E5E28">
      <w:pPr>
        <w:autoSpaceDE w:val="0"/>
        <w:autoSpaceDN w:val="0"/>
        <w:adjustRightInd w:val="0"/>
        <w:spacing w:after="480"/>
        <w:jc w:val="center"/>
        <w:rPr>
          <w:b/>
          <w:sz w:val="20"/>
          <w:szCs w:val="20"/>
        </w:rPr>
      </w:pPr>
      <w:r w:rsidRPr="004E5E28">
        <w:rPr>
          <w:b/>
          <w:sz w:val="20"/>
          <w:szCs w:val="20"/>
        </w:rPr>
        <w:t>о конкурсной комиссии по организации и проведению конкурсного отбора инициативных проектов, поступивших в  фонд поддержки инициатив граждан «Орловские инициативы»</w:t>
      </w:r>
    </w:p>
    <w:p w:rsidR="004E5E28" w:rsidRPr="004E5E28" w:rsidRDefault="004E5E28" w:rsidP="004E5E28">
      <w:pPr>
        <w:tabs>
          <w:tab w:val="left" w:pos="709"/>
        </w:tabs>
        <w:autoSpaceDE w:val="0"/>
        <w:autoSpaceDN w:val="0"/>
        <w:adjustRightInd w:val="0"/>
        <w:jc w:val="center"/>
        <w:outlineLvl w:val="0"/>
        <w:rPr>
          <w:b/>
          <w:bCs/>
          <w:sz w:val="20"/>
          <w:szCs w:val="20"/>
        </w:rPr>
      </w:pPr>
      <w:r w:rsidRPr="004E5E28">
        <w:rPr>
          <w:b/>
          <w:bCs/>
          <w:sz w:val="20"/>
          <w:szCs w:val="20"/>
        </w:rPr>
        <w:t>1. Общие положения</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1.1. Настоящее Положение определяет порядок формирования и работы конкурсной комиссии по организации и проведению конкурсного отбора инициативных проектов (далее – конкурсная комиссия, комиссия).</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1.2. Конкурсная комиссия осуществляет свою деятельность на основе Порядка проведения конкурсного отбора инициативных проектов, поступивших в  фонд поддержки инициатив граждан (далее – Порядок проведения конкурсного отбора) и настоящего Положения.</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 xml:space="preserve">1.3. Конкурсная комиссия формируется администрацией Орловского округа (далее – администрация округа). </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При формировании конкурсной комиссии половина от общего числа членов конкурсной комиссии назначается на основе предложений районной Думы.</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1.4. Состав конкурсной комиссии утверждается распоряжением администрации округа.</w:t>
      </w:r>
    </w:p>
    <w:p w:rsidR="004E5E28" w:rsidRPr="004E5E28" w:rsidRDefault="004E5E28" w:rsidP="004E5E28">
      <w:pPr>
        <w:tabs>
          <w:tab w:val="left" w:pos="709"/>
        </w:tabs>
        <w:autoSpaceDE w:val="0"/>
        <w:autoSpaceDN w:val="0"/>
        <w:adjustRightInd w:val="0"/>
        <w:ind w:firstLine="709"/>
        <w:jc w:val="both"/>
        <w:rPr>
          <w:sz w:val="20"/>
          <w:szCs w:val="20"/>
        </w:rPr>
      </w:pPr>
    </w:p>
    <w:p w:rsidR="004E5E28" w:rsidRPr="004E5E28" w:rsidRDefault="004E5E28" w:rsidP="004E5E28">
      <w:pPr>
        <w:tabs>
          <w:tab w:val="left" w:pos="709"/>
        </w:tabs>
        <w:autoSpaceDE w:val="0"/>
        <w:autoSpaceDN w:val="0"/>
        <w:adjustRightInd w:val="0"/>
        <w:ind w:firstLine="709"/>
        <w:jc w:val="center"/>
        <w:rPr>
          <w:rFonts w:eastAsia="Calibri"/>
          <w:b/>
          <w:sz w:val="20"/>
          <w:szCs w:val="20"/>
          <w:lang w:eastAsia="en-US"/>
        </w:rPr>
      </w:pPr>
      <w:r w:rsidRPr="004E5E28">
        <w:rPr>
          <w:rFonts w:eastAsia="Calibri"/>
          <w:b/>
          <w:sz w:val="20"/>
          <w:szCs w:val="20"/>
          <w:lang w:eastAsia="en-US"/>
        </w:rPr>
        <w:t>2. Основные задачи, функции и права конкурсной комиссии</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 xml:space="preserve">2.1. Основной задачей конкурсной комиссии является </w:t>
      </w:r>
      <w:r w:rsidRPr="004E5E28">
        <w:rPr>
          <w:rFonts w:eastAsia="Calibri"/>
          <w:sz w:val="20"/>
          <w:szCs w:val="20"/>
          <w:lang w:eastAsia="en-US"/>
        </w:rPr>
        <w:t xml:space="preserve">определение лучшего, из числа </w:t>
      </w:r>
      <w:proofErr w:type="gramStart"/>
      <w:r w:rsidRPr="004E5E28">
        <w:rPr>
          <w:rFonts w:eastAsia="Calibri"/>
          <w:sz w:val="20"/>
          <w:szCs w:val="20"/>
          <w:lang w:eastAsia="en-US"/>
        </w:rPr>
        <w:t>представленных</w:t>
      </w:r>
      <w:proofErr w:type="gramEnd"/>
      <w:r w:rsidRPr="004E5E28">
        <w:rPr>
          <w:rFonts w:eastAsia="Calibri"/>
          <w:sz w:val="20"/>
          <w:szCs w:val="20"/>
          <w:lang w:eastAsia="en-US"/>
        </w:rPr>
        <w:t xml:space="preserve"> на конкурсный отбор, инициативного проекта для реализации на территории округа.</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2.2. Основными функциями конкурсной комиссии являются:</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размещение информации о ходе проведения конкурсного отбора на официальном сайте округа в сети «Интернет»;</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информирование органов местного самоуправления округа и инициаторов проектов по вопросам организации и проведения конкурсного отбора;</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рассмотрение и оценка поступивших инициативных проектов;</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lastRenderedPageBreak/>
        <w:t>формирование перечня прошедших конкурсный отбор проектов, набравших наибольшее количество баллов;</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решение иных вопросов при организации и проведении конкурсного отбора.</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2.3. Для решения возложенных на конкурсную комиссию функций она имеет право:</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запрашивать в установленном порядке и получать от администрации округа, инициаторов проектов информацию по вопросам, относящимся к компетенции конкурсной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привлекать специалистов для проведения ими экспертизы представленных документов.</w:t>
      </w:r>
    </w:p>
    <w:p w:rsidR="004E5E28" w:rsidRPr="004E5E28" w:rsidRDefault="004E5E28" w:rsidP="004E5E28">
      <w:pPr>
        <w:tabs>
          <w:tab w:val="left" w:pos="709"/>
        </w:tabs>
        <w:autoSpaceDE w:val="0"/>
        <w:autoSpaceDN w:val="0"/>
        <w:adjustRightInd w:val="0"/>
        <w:ind w:firstLine="709"/>
        <w:jc w:val="both"/>
        <w:rPr>
          <w:rFonts w:eastAsia="Calibri"/>
          <w:b/>
          <w:sz w:val="20"/>
          <w:szCs w:val="20"/>
          <w:lang w:eastAsia="en-US"/>
        </w:rPr>
      </w:pPr>
      <w:r w:rsidRPr="004E5E28">
        <w:rPr>
          <w:rFonts w:eastAsia="Calibri"/>
          <w:b/>
          <w:sz w:val="20"/>
          <w:szCs w:val="20"/>
          <w:lang w:eastAsia="en-US"/>
        </w:rPr>
        <w:tab/>
      </w:r>
      <w:r w:rsidRPr="004E5E28">
        <w:rPr>
          <w:rFonts w:eastAsia="Calibri"/>
          <w:b/>
          <w:sz w:val="20"/>
          <w:szCs w:val="20"/>
          <w:lang w:eastAsia="en-US"/>
        </w:rPr>
        <w:tab/>
      </w:r>
      <w:r w:rsidRPr="004E5E28">
        <w:rPr>
          <w:rFonts w:eastAsia="Calibri"/>
          <w:b/>
          <w:sz w:val="20"/>
          <w:szCs w:val="20"/>
          <w:lang w:eastAsia="en-US"/>
        </w:rPr>
        <w:tab/>
      </w:r>
    </w:p>
    <w:p w:rsidR="004E5E28" w:rsidRPr="004E5E28" w:rsidRDefault="004E5E28" w:rsidP="004E5E28">
      <w:pPr>
        <w:tabs>
          <w:tab w:val="left" w:pos="709"/>
        </w:tabs>
        <w:autoSpaceDE w:val="0"/>
        <w:autoSpaceDN w:val="0"/>
        <w:adjustRightInd w:val="0"/>
        <w:ind w:firstLine="709"/>
        <w:jc w:val="both"/>
        <w:rPr>
          <w:rFonts w:eastAsia="Calibri"/>
          <w:b/>
          <w:sz w:val="20"/>
          <w:szCs w:val="20"/>
          <w:lang w:eastAsia="en-US"/>
        </w:rPr>
      </w:pPr>
      <w:r w:rsidRPr="004E5E28">
        <w:rPr>
          <w:rFonts w:eastAsia="Calibri"/>
          <w:b/>
          <w:sz w:val="20"/>
          <w:szCs w:val="20"/>
          <w:lang w:eastAsia="en-US"/>
        </w:rPr>
        <w:t>3. Порядок работы конкурсной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3.1. Конкурсная комиссия состоит из председателя комиссии, заместителя председателя комиссии, секретаря и членов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3.2. Председатель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осуществляет общее руководство работой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ведет заседание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определяет дату, время и место проведения заседания комиссии, утверждает повестку дня;</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подписывает протокол заседания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3.3. В случае временного отсутствия председателя комиссии его обязанности исполняет заместитель председателя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3.4. Секретарь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организует проведение заседания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информирует членов комиссии об очередном заседании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готовит проекты повестки дня очередного заседания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ведет протокол заседания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 xml:space="preserve">участвует во всех мероприятиях, проводимых комиссией, получает материалы по ее деятельности, обеспечивает организацию делопроизводства комиссии, выполняет иные функции, связанные с работой комиссии </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3.5. В случае временного отсутствия секретаря комиссии исполнение его обязанностей по поручению председателя комиссии возлагается на одного из членов комиссии.</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3.6. Члены комиссии принимают личное участие в ее заседаниях и имеют право вносить предложения и получать пояснения по рассматриваемым вопросам.</w:t>
      </w:r>
    </w:p>
    <w:p w:rsidR="004E5E28" w:rsidRPr="004E5E28" w:rsidRDefault="004E5E28" w:rsidP="004E5E28">
      <w:pPr>
        <w:widowControl w:val="0"/>
        <w:tabs>
          <w:tab w:val="left" w:pos="709"/>
        </w:tabs>
        <w:autoSpaceDE w:val="0"/>
        <w:autoSpaceDN w:val="0"/>
        <w:adjustRightInd w:val="0"/>
        <w:ind w:firstLine="709"/>
        <w:jc w:val="both"/>
        <w:rPr>
          <w:sz w:val="20"/>
          <w:szCs w:val="20"/>
        </w:rPr>
      </w:pPr>
      <w:r w:rsidRPr="004E5E28">
        <w:rPr>
          <w:rFonts w:eastAsia="Calibri"/>
          <w:sz w:val="20"/>
          <w:szCs w:val="20"/>
          <w:lang w:eastAsia="en-US"/>
        </w:rPr>
        <w:t>3.7. Конкурсная комиссия правомочна проводить заседания и принимать решения, если на заседании присутствует не менее 3/4 ее членов.</w:t>
      </w:r>
    </w:p>
    <w:p w:rsidR="004E5E28" w:rsidRPr="004E5E28" w:rsidRDefault="004E5E28" w:rsidP="004E5E28">
      <w:pPr>
        <w:tabs>
          <w:tab w:val="left" w:pos="709"/>
        </w:tabs>
        <w:autoSpaceDE w:val="0"/>
        <w:autoSpaceDN w:val="0"/>
        <w:adjustRightInd w:val="0"/>
        <w:ind w:firstLine="709"/>
        <w:jc w:val="both"/>
        <w:rPr>
          <w:rFonts w:eastAsia="Calibri"/>
          <w:sz w:val="20"/>
          <w:szCs w:val="20"/>
          <w:lang w:eastAsia="en-US"/>
        </w:rPr>
      </w:pPr>
      <w:r w:rsidRPr="004E5E28">
        <w:rPr>
          <w:rFonts w:eastAsia="Calibri"/>
          <w:sz w:val="20"/>
          <w:szCs w:val="20"/>
          <w:lang w:eastAsia="en-US"/>
        </w:rPr>
        <w:t>3.8. Решение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w:t>
      </w:r>
    </w:p>
    <w:p w:rsidR="004E5E28" w:rsidRPr="004E5E28" w:rsidRDefault="004E5E28" w:rsidP="004E5E28">
      <w:pPr>
        <w:tabs>
          <w:tab w:val="left" w:pos="709"/>
        </w:tabs>
        <w:autoSpaceDE w:val="0"/>
        <w:autoSpaceDN w:val="0"/>
        <w:adjustRightInd w:val="0"/>
        <w:ind w:firstLine="709"/>
        <w:jc w:val="both"/>
        <w:rPr>
          <w:sz w:val="20"/>
          <w:szCs w:val="20"/>
        </w:rPr>
      </w:pPr>
      <w:r w:rsidRPr="004E5E28">
        <w:rPr>
          <w:sz w:val="20"/>
          <w:szCs w:val="20"/>
        </w:rPr>
        <w:t>3.9. Решение комиссии оформляется протоколом заседания комиссии,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 главе округа.</w:t>
      </w:r>
    </w:p>
    <w:p w:rsidR="004E5E28" w:rsidRPr="004E5E28" w:rsidRDefault="004E5E28" w:rsidP="004E5E28">
      <w:pPr>
        <w:tabs>
          <w:tab w:val="left" w:pos="709"/>
        </w:tabs>
        <w:autoSpaceDE w:val="0"/>
        <w:autoSpaceDN w:val="0"/>
        <w:adjustRightInd w:val="0"/>
        <w:spacing w:after="720"/>
        <w:ind w:firstLine="709"/>
        <w:jc w:val="both"/>
        <w:rPr>
          <w:sz w:val="20"/>
          <w:szCs w:val="20"/>
        </w:rPr>
      </w:pPr>
      <w:r w:rsidRPr="004E5E28">
        <w:rPr>
          <w:rFonts w:eastAsia="Calibri"/>
          <w:sz w:val="20"/>
          <w:szCs w:val="20"/>
          <w:lang w:eastAsia="en-US"/>
        </w:rPr>
        <w:t>3.10. Организационно-техническое обеспечение деятельности, организацию и ведение делопроизводства конкурсной комиссии осуществляет администрация округа.</w:t>
      </w:r>
    </w:p>
    <w:p w:rsidR="00B67F2A" w:rsidRPr="00504FE1" w:rsidRDefault="00B67F2A" w:rsidP="00B67F2A">
      <w:pPr>
        <w:suppressAutoHyphens/>
        <w:ind w:left="360" w:right="267"/>
        <w:jc w:val="center"/>
        <w:rPr>
          <w:b/>
          <w:sz w:val="20"/>
          <w:szCs w:val="20"/>
          <w:lang w:eastAsia="ar-SA"/>
        </w:rPr>
      </w:pPr>
      <w:r w:rsidRPr="00504FE1">
        <w:rPr>
          <w:b/>
          <w:bCs/>
          <w:noProof/>
          <w:sz w:val="20"/>
          <w:szCs w:val="20"/>
        </w:rPr>
        <w:drawing>
          <wp:inline distT="0" distB="0" distL="0" distR="0" wp14:anchorId="19CDB72E" wp14:editId="03F925EC">
            <wp:extent cx="414020" cy="517525"/>
            <wp:effectExtent l="0" t="0" r="508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B67F2A" w:rsidRPr="00504FE1" w:rsidRDefault="00B67F2A" w:rsidP="00B67F2A">
      <w:pPr>
        <w:suppressAutoHyphens/>
        <w:ind w:left="360" w:right="267"/>
        <w:jc w:val="center"/>
        <w:rPr>
          <w:b/>
          <w:sz w:val="20"/>
          <w:szCs w:val="20"/>
          <w:lang w:eastAsia="ar-SA"/>
        </w:rPr>
      </w:pPr>
      <w:r w:rsidRPr="00504FE1">
        <w:rPr>
          <w:b/>
          <w:sz w:val="20"/>
          <w:szCs w:val="20"/>
          <w:lang w:eastAsia="ar-SA"/>
        </w:rPr>
        <w:t>ДУМА ОРЛОВСКОГО МУНИЦИПАЛЬНОГО ОКРУГА</w:t>
      </w:r>
    </w:p>
    <w:p w:rsidR="00B67F2A" w:rsidRPr="00504FE1" w:rsidRDefault="00B67F2A" w:rsidP="00B67F2A">
      <w:pPr>
        <w:suppressAutoHyphens/>
        <w:ind w:left="360" w:right="267"/>
        <w:jc w:val="center"/>
        <w:rPr>
          <w:b/>
          <w:sz w:val="20"/>
          <w:szCs w:val="20"/>
          <w:lang w:eastAsia="ar-SA"/>
        </w:rPr>
      </w:pPr>
      <w:r w:rsidRPr="00504FE1">
        <w:rPr>
          <w:b/>
          <w:sz w:val="20"/>
          <w:szCs w:val="20"/>
          <w:lang w:eastAsia="ar-SA"/>
        </w:rPr>
        <w:t>КИРОВСКОЙ ОБЛАСТИ</w:t>
      </w:r>
    </w:p>
    <w:p w:rsidR="00B67F2A" w:rsidRPr="00504FE1" w:rsidRDefault="00B67F2A" w:rsidP="00B67F2A">
      <w:pPr>
        <w:suppressAutoHyphens/>
        <w:spacing w:after="60"/>
        <w:jc w:val="center"/>
        <w:outlineLvl w:val="1"/>
        <w:rPr>
          <w:b/>
          <w:sz w:val="20"/>
          <w:szCs w:val="20"/>
          <w:lang w:eastAsia="ar-SA"/>
        </w:rPr>
      </w:pPr>
      <w:r w:rsidRPr="00504FE1">
        <w:rPr>
          <w:b/>
          <w:sz w:val="20"/>
          <w:szCs w:val="20"/>
          <w:lang w:eastAsia="ar-SA"/>
        </w:rPr>
        <w:t>ПЕРВОГО СОЗЫВА</w:t>
      </w:r>
    </w:p>
    <w:p w:rsidR="00B67F2A" w:rsidRPr="00504FE1" w:rsidRDefault="00B67F2A" w:rsidP="00B67F2A">
      <w:pPr>
        <w:suppressAutoHyphens/>
        <w:jc w:val="center"/>
        <w:rPr>
          <w:b/>
          <w:sz w:val="20"/>
          <w:szCs w:val="20"/>
          <w:lang w:eastAsia="ar-SA"/>
        </w:rPr>
      </w:pPr>
    </w:p>
    <w:p w:rsidR="00B67F2A" w:rsidRPr="00504FE1" w:rsidRDefault="00B67F2A" w:rsidP="00B67F2A">
      <w:pPr>
        <w:suppressAutoHyphens/>
        <w:jc w:val="center"/>
        <w:rPr>
          <w:b/>
          <w:sz w:val="20"/>
          <w:szCs w:val="20"/>
          <w:lang w:eastAsia="ar-SA"/>
        </w:rPr>
      </w:pPr>
      <w:r w:rsidRPr="00504FE1">
        <w:rPr>
          <w:b/>
          <w:sz w:val="20"/>
          <w:szCs w:val="20"/>
          <w:lang w:eastAsia="ar-SA"/>
        </w:rPr>
        <w:t>РЕШЕНИЕ</w:t>
      </w:r>
    </w:p>
    <w:p w:rsidR="00B67F2A" w:rsidRPr="00504FE1" w:rsidRDefault="00B67F2A" w:rsidP="00B67F2A">
      <w:pPr>
        <w:suppressAutoHyphens/>
        <w:rPr>
          <w:sz w:val="20"/>
          <w:szCs w:val="20"/>
          <w:lang w:eastAsia="ar-SA"/>
        </w:rPr>
      </w:pPr>
    </w:p>
    <w:p w:rsidR="00B67F2A" w:rsidRPr="00504FE1" w:rsidRDefault="00B67F2A" w:rsidP="00B67F2A">
      <w:pPr>
        <w:suppressAutoHyphens/>
        <w:ind w:left="360"/>
        <w:rPr>
          <w:sz w:val="20"/>
          <w:szCs w:val="20"/>
          <w:lang w:eastAsia="ar-SA"/>
        </w:rPr>
      </w:pPr>
      <w:r w:rsidRPr="00504FE1">
        <w:rPr>
          <w:sz w:val="20"/>
          <w:szCs w:val="20"/>
          <w:lang w:eastAsia="ar-SA"/>
        </w:rPr>
        <w:t>27.02.2026</w:t>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r>
      <w:r w:rsidRPr="00504FE1">
        <w:rPr>
          <w:sz w:val="20"/>
          <w:szCs w:val="20"/>
          <w:lang w:eastAsia="ar-SA"/>
        </w:rPr>
        <w:tab/>
        <w:t xml:space="preserve">                              № 8/90</w:t>
      </w:r>
    </w:p>
    <w:p w:rsidR="00B67F2A" w:rsidRPr="00504FE1" w:rsidRDefault="00B67F2A" w:rsidP="00B67F2A">
      <w:pPr>
        <w:suppressAutoHyphens/>
        <w:jc w:val="center"/>
        <w:rPr>
          <w:sz w:val="20"/>
          <w:szCs w:val="20"/>
          <w:lang w:eastAsia="ar-SA"/>
        </w:rPr>
      </w:pPr>
      <w:r w:rsidRPr="00504FE1">
        <w:rPr>
          <w:sz w:val="20"/>
          <w:szCs w:val="20"/>
          <w:lang w:eastAsia="ar-SA"/>
        </w:rPr>
        <w:t xml:space="preserve">   г. Орлов</w:t>
      </w:r>
    </w:p>
    <w:p w:rsidR="00B67F2A" w:rsidRPr="00504FE1" w:rsidRDefault="00B67F2A" w:rsidP="00B67F2A">
      <w:pPr>
        <w:ind w:firstLine="709"/>
        <w:jc w:val="center"/>
        <w:rPr>
          <w:rFonts w:eastAsia="Calibri"/>
          <w:sz w:val="20"/>
          <w:szCs w:val="20"/>
        </w:rPr>
      </w:pPr>
    </w:p>
    <w:p w:rsidR="00B67F2A" w:rsidRPr="00504FE1" w:rsidRDefault="00B67F2A" w:rsidP="00B67F2A">
      <w:pPr>
        <w:ind w:left="1134" w:right="1133"/>
        <w:jc w:val="center"/>
        <w:rPr>
          <w:rFonts w:eastAsia="Calibri"/>
          <w:b/>
          <w:sz w:val="20"/>
          <w:szCs w:val="20"/>
        </w:rPr>
      </w:pPr>
      <w:r w:rsidRPr="00504FE1">
        <w:rPr>
          <w:rFonts w:eastAsia="Calibri"/>
          <w:b/>
          <w:sz w:val="20"/>
          <w:szCs w:val="20"/>
        </w:rPr>
        <w:t xml:space="preserve">Об утверждении перечня объектов муниципального имущества,  подлежащих приватизации в 2026 году  </w:t>
      </w:r>
    </w:p>
    <w:p w:rsidR="00B67F2A" w:rsidRPr="00504FE1" w:rsidRDefault="00B67F2A" w:rsidP="00B67F2A">
      <w:pPr>
        <w:ind w:firstLine="709"/>
        <w:jc w:val="center"/>
        <w:rPr>
          <w:rFonts w:eastAsia="Calibri"/>
          <w:b/>
          <w:sz w:val="20"/>
          <w:szCs w:val="20"/>
        </w:rPr>
      </w:pPr>
    </w:p>
    <w:p w:rsidR="00B67F2A" w:rsidRPr="00504FE1" w:rsidRDefault="00B67F2A" w:rsidP="00B67F2A">
      <w:pPr>
        <w:ind w:firstLine="709"/>
        <w:jc w:val="both"/>
        <w:rPr>
          <w:sz w:val="20"/>
          <w:szCs w:val="20"/>
        </w:rPr>
      </w:pPr>
      <w:proofErr w:type="gramStart"/>
      <w:r w:rsidRPr="00504FE1">
        <w:rPr>
          <w:sz w:val="20"/>
          <w:szCs w:val="20"/>
        </w:rPr>
        <w:t>В соответствии с Гражданским кодексом Российской Федерации, Бюджетным кодексом Российской Федерации, Федеральным законом от 21.12.2001 № 178-ФЗ «О приватизации государственного и муниципального имущества»,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Орловский муниципальный округ Кировской области, Дума Орловского муниципального округа РЕШИЛА:</w:t>
      </w:r>
      <w:proofErr w:type="gramEnd"/>
    </w:p>
    <w:p w:rsidR="00B67F2A" w:rsidRPr="00504FE1" w:rsidRDefault="00B67F2A" w:rsidP="00B67F2A">
      <w:pPr>
        <w:pStyle w:val="ac"/>
        <w:numPr>
          <w:ilvl w:val="0"/>
          <w:numId w:val="1"/>
        </w:numPr>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lang w:eastAsia="ru-RU"/>
        </w:rPr>
        <w:t xml:space="preserve">Утвердить перечень объектов муниципального имущества, подлежащих приватизации в 2026 году согласно приложению. </w:t>
      </w:r>
    </w:p>
    <w:p w:rsidR="00B67F2A" w:rsidRPr="00504FE1" w:rsidRDefault="00B67F2A" w:rsidP="00B67F2A">
      <w:pPr>
        <w:pStyle w:val="ac"/>
        <w:numPr>
          <w:ilvl w:val="0"/>
          <w:numId w:val="1"/>
        </w:numPr>
        <w:autoSpaceDE w:val="0"/>
        <w:autoSpaceDN w:val="0"/>
        <w:adjustRightInd w:val="0"/>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B67F2A" w:rsidRPr="00504FE1" w:rsidRDefault="00B67F2A" w:rsidP="00B67F2A">
      <w:pPr>
        <w:pStyle w:val="ac"/>
        <w:numPr>
          <w:ilvl w:val="0"/>
          <w:numId w:val="1"/>
        </w:numPr>
        <w:autoSpaceDE w:val="0"/>
        <w:autoSpaceDN w:val="0"/>
        <w:adjustRightInd w:val="0"/>
        <w:spacing w:after="0" w:line="240" w:lineRule="auto"/>
        <w:ind w:left="0" w:firstLine="709"/>
        <w:jc w:val="both"/>
        <w:rPr>
          <w:rFonts w:ascii="Times New Roman" w:hAnsi="Times New Roman"/>
          <w:sz w:val="20"/>
          <w:szCs w:val="20"/>
          <w:lang w:eastAsia="ru-RU"/>
        </w:rPr>
      </w:pPr>
      <w:r w:rsidRPr="00504FE1">
        <w:rPr>
          <w:rFonts w:ascii="Times New Roman" w:hAnsi="Times New Roman"/>
          <w:sz w:val="20"/>
          <w:szCs w:val="20"/>
        </w:rPr>
        <w:t>Решение вступает в силу после опубликования.</w:t>
      </w:r>
    </w:p>
    <w:p w:rsidR="00B67F2A" w:rsidRPr="00504FE1" w:rsidRDefault="00B67F2A" w:rsidP="00B67F2A">
      <w:pPr>
        <w:autoSpaceDE w:val="0"/>
        <w:autoSpaceDN w:val="0"/>
        <w:adjustRightInd w:val="0"/>
        <w:ind w:firstLine="709"/>
        <w:jc w:val="both"/>
        <w:rPr>
          <w:sz w:val="20"/>
          <w:szCs w:val="20"/>
        </w:rPr>
      </w:pPr>
    </w:p>
    <w:p w:rsidR="00B67F2A" w:rsidRPr="00504FE1" w:rsidRDefault="00B67F2A" w:rsidP="00B67F2A">
      <w:pPr>
        <w:autoSpaceDE w:val="0"/>
        <w:autoSpaceDN w:val="0"/>
        <w:adjustRightInd w:val="0"/>
        <w:ind w:firstLine="709"/>
        <w:jc w:val="both"/>
        <w:rPr>
          <w:sz w:val="20"/>
          <w:szCs w:val="20"/>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B67F2A" w:rsidRPr="00504FE1" w:rsidTr="00965CA8">
        <w:tc>
          <w:tcPr>
            <w:tcW w:w="4927" w:type="dxa"/>
          </w:tcPr>
          <w:p w:rsidR="00B67F2A" w:rsidRPr="00504FE1" w:rsidRDefault="00B67F2A" w:rsidP="00965CA8">
            <w:pPr>
              <w:pStyle w:val="a6"/>
              <w:jc w:val="left"/>
              <w:rPr>
                <w:sz w:val="20"/>
              </w:rPr>
            </w:pPr>
            <w:r w:rsidRPr="00504FE1">
              <w:rPr>
                <w:sz w:val="20"/>
              </w:rPr>
              <w:t>Председатель</w:t>
            </w:r>
          </w:p>
          <w:p w:rsidR="00B67F2A" w:rsidRPr="00504FE1" w:rsidRDefault="00B67F2A" w:rsidP="00965CA8">
            <w:pPr>
              <w:pStyle w:val="a6"/>
              <w:jc w:val="left"/>
              <w:rPr>
                <w:sz w:val="20"/>
              </w:rPr>
            </w:pPr>
            <w:r w:rsidRPr="00504FE1">
              <w:rPr>
                <w:sz w:val="20"/>
              </w:rPr>
              <w:t xml:space="preserve">Думы Орловского </w:t>
            </w:r>
          </w:p>
          <w:p w:rsidR="00B67F2A" w:rsidRPr="00504FE1" w:rsidRDefault="00B67F2A" w:rsidP="00965CA8">
            <w:pPr>
              <w:pStyle w:val="a6"/>
              <w:jc w:val="left"/>
              <w:rPr>
                <w:sz w:val="20"/>
              </w:rPr>
            </w:pPr>
            <w:r w:rsidRPr="00504FE1">
              <w:rPr>
                <w:sz w:val="20"/>
              </w:rPr>
              <w:t>муниципального округа</w:t>
            </w:r>
          </w:p>
          <w:p w:rsidR="00B67F2A" w:rsidRPr="00504FE1" w:rsidRDefault="00B67F2A" w:rsidP="00965CA8">
            <w:pPr>
              <w:pStyle w:val="a7"/>
              <w:rPr>
                <w:sz w:val="20"/>
                <w:szCs w:val="20"/>
              </w:rPr>
            </w:pPr>
          </w:p>
          <w:p w:rsidR="00B67F2A" w:rsidRPr="00504FE1" w:rsidRDefault="00B67F2A" w:rsidP="00965CA8">
            <w:pPr>
              <w:pStyle w:val="a6"/>
              <w:jc w:val="both"/>
              <w:rPr>
                <w:sz w:val="20"/>
              </w:rPr>
            </w:pPr>
            <w:r w:rsidRPr="00504FE1">
              <w:rPr>
                <w:sz w:val="20"/>
              </w:rPr>
              <w:t>_______________ Т.В. Хохлова</w:t>
            </w:r>
          </w:p>
          <w:p w:rsidR="00B67F2A" w:rsidRPr="00504FE1" w:rsidRDefault="00B67F2A" w:rsidP="00965CA8">
            <w:pPr>
              <w:pStyle w:val="a7"/>
              <w:jc w:val="left"/>
              <w:rPr>
                <w:i w:val="0"/>
                <w:sz w:val="20"/>
                <w:szCs w:val="20"/>
              </w:rPr>
            </w:pPr>
          </w:p>
        </w:tc>
        <w:tc>
          <w:tcPr>
            <w:tcW w:w="4928" w:type="dxa"/>
          </w:tcPr>
          <w:p w:rsidR="00B67F2A" w:rsidRPr="00504FE1" w:rsidRDefault="00B67F2A" w:rsidP="00965CA8">
            <w:pPr>
              <w:pStyle w:val="a6"/>
              <w:jc w:val="both"/>
              <w:rPr>
                <w:sz w:val="20"/>
              </w:rPr>
            </w:pPr>
          </w:p>
          <w:p w:rsidR="00B67F2A" w:rsidRPr="00504FE1" w:rsidRDefault="00B67F2A" w:rsidP="00965CA8">
            <w:pPr>
              <w:pStyle w:val="a6"/>
              <w:jc w:val="both"/>
              <w:rPr>
                <w:sz w:val="20"/>
              </w:rPr>
            </w:pPr>
            <w:r w:rsidRPr="00504FE1">
              <w:rPr>
                <w:sz w:val="20"/>
              </w:rPr>
              <w:t xml:space="preserve">Глава </w:t>
            </w:r>
          </w:p>
          <w:p w:rsidR="00B67F2A" w:rsidRPr="00504FE1" w:rsidRDefault="00B67F2A" w:rsidP="00965CA8">
            <w:pPr>
              <w:pStyle w:val="a6"/>
              <w:jc w:val="both"/>
              <w:rPr>
                <w:sz w:val="20"/>
              </w:rPr>
            </w:pPr>
            <w:r w:rsidRPr="00504FE1">
              <w:rPr>
                <w:sz w:val="20"/>
              </w:rPr>
              <w:t xml:space="preserve">Орловского муниципального округа </w:t>
            </w:r>
          </w:p>
          <w:p w:rsidR="00B67F2A" w:rsidRPr="00504FE1" w:rsidRDefault="00B67F2A" w:rsidP="00965CA8">
            <w:pPr>
              <w:pStyle w:val="a7"/>
              <w:rPr>
                <w:sz w:val="20"/>
                <w:szCs w:val="20"/>
              </w:rPr>
            </w:pPr>
          </w:p>
          <w:p w:rsidR="00B67F2A" w:rsidRPr="00504FE1" w:rsidRDefault="00B67F2A" w:rsidP="00965CA8">
            <w:pPr>
              <w:pStyle w:val="a6"/>
              <w:jc w:val="both"/>
              <w:rPr>
                <w:sz w:val="20"/>
              </w:rPr>
            </w:pPr>
            <w:r w:rsidRPr="00504FE1">
              <w:rPr>
                <w:sz w:val="20"/>
              </w:rPr>
              <w:t xml:space="preserve"> ______________ Л.В. Фокина</w:t>
            </w:r>
          </w:p>
          <w:p w:rsidR="00B67F2A" w:rsidRPr="00504FE1" w:rsidRDefault="00B67F2A" w:rsidP="00965CA8">
            <w:pPr>
              <w:pStyle w:val="a6"/>
              <w:jc w:val="both"/>
              <w:rPr>
                <w:sz w:val="20"/>
              </w:rPr>
            </w:pPr>
          </w:p>
        </w:tc>
      </w:tr>
    </w:tbl>
    <w:p w:rsidR="00B67F2A" w:rsidRPr="00504FE1" w:rsidRDefault="00B67F2A" w:rsidP="00B67F2A">
      <w:pPr>
        <w:jc w:val="right"/>
        <w:rPr>
          <w:sz w:val="20"/>
          <w:szCs w:val="20"/>
        </w:rPr>
      </w:pPr>
    </w:p>
    <w:p w:rsidR="00B67F2A" w:rsidRPr="00504FE1" w:rsidRDefault="00B67F2A" w:rsidP="00B67F2A">
      <w:pPr>
        <w:jc w:val="right"/>
        <w:rPr>
          <w:sz w:val="20"/>
          <w:szCs w:val="20"/>
        </w:rPr>
      </w:pPr>
    </w:p>
    <w:p w:rsidR="00B67F2A" w:rsidRPr="00504FE1" w:rsidRDefault="00B67F2A" w:rsidP="00B67F2A">
      <w:pPr>
        <w:jc w:val="right"/>
        <w:rPr>
          <w:sz w:val="20"/>
          <w:szCs w:val="20"/>
        </w:rPr>
      </w:pPr>
      <w:r w:rsidRPr="00504FE1">
        <w:rPr>
          <w:sz w:val="20"/>
          <w:szCs w:val="20"/>
        </w:rPr>
        <w:t>УТВЕРЖДЕН</w:t>
      </w:r>
    </w:p>
    <w:p w:rsidR="00B67F2A" w:rsidRPr="00504FE1" w:rsidRDefault="00B67F2A" w:rsidP="00B67F2A">
      <w:pPr>
        <w:jc w:val="right"/>
        <w:rPr>
          <w:sz w:val="20"/>
          <w:szCs w:val="20"/>
        </w:rPr>
      </w:pPr>
      <w:r w:rsidRPr="00504FE1">
        <w:rPr>
          <w:sz w:val="20"/>
          <w:szCs w:val="20"/>
        </w:rPr>
        <w:t xml:space="preserve">                                                                                     решением Думы</w:t>
      </w:r>
    </w:p>
    <w:p w:rsidR="00B67F2A" w:rsidRPr="00504FE1" w:rsidRDefault="00B67F2A" w:rsidP="00B67F2A">
      <w:pPr>
        <w:jc w:val="right"/>
        <w:rPr>
          <w:sz w:val="20"/>
          <w:szCs w:val="20"/>
        </w:rPr>
      </w:pPr>
      <w:r w:rsidRPr="00504FE1">
        <w:rPr>
          <w:sz w:val="20"/>
          <w:szCs w:val="20"/>
        </w:rPr>
        <w:t>Орловского муниципального округа</w:t>
      </w:r>
    </w:p>
    <w:p w:rsidR="00B67F2A" w:rsidRPr="00504FE1" w:rsidRDefault="00B67F2A" w:rsidP="00B67F2A">
      <w:pPr>
        <w:jc w:val="right"/>
        <w:rPr>
          <w:sz w:val="20"/>
          <w:szCs w:val="20"/>
        </w:rPr>
      </w:pPr>
      <w:r w:rsidRPr="00504FE1">
        <w:rPr>
          <w:sz w:val="20"/>
          <w:szCs w:val="20"/>
        </w:rPr>
        <w:t>от 27.02.2026    № 8/90</w:t>
      </w:r>
    </w:p>
    <w:p w:rsidR="00B67F2A" w:rsidRPr="00504FE1" w:rsidRDefault="00B67F2A" w:rsidP="00B67F2A">
      <w:pPr>
        <w:jc w:val="center"/>
        <w:rPr>
          <w:sz w:val="20"/>
          <w:szCs w:val="20"/>
        </w:rPr>
      </w:pPr>
    </w:p>
    <w:p w:rsidR="00B67F2A" w:rsidRPr="00504FE1" w:rsidRDefault="00B67F2A" w:rsidP="00B67F2A">
      <w:pPr>
        <w:jc w:val="center"/>
        <w:rPr>
          <w:sz w:val="20"/>
          <w:szCs w:val="20"/>
        </w:rPr>
      </w:pPr>
      <w:r w:rsidRPr="00504FE1">
        <w:rPr>
          <w:sz w:val="20"/>
          <w:szCs w:val="20"/>
        </w:rPr>
        <w:t>Перечень</w:t>
      </w:r>
    </w:p>
    <w:p w:rsidR="00B67F2A" w:rsidRPr="00504FE1" w:rsidRDefault="00B67F2A" w:rsidP="00B67F2A">
      <w:pPr>
        <w:jc w:val="center"/>
        <w:rPr>
          <w:sz w:val="20"/>
          <w:szCs w:val="20"/>
        </w:rPr>
      </w:pPr>
      <w:r w:rsidRPr="00504FE1">
        <w:rPr>
          <w:sz w:val="20"/>
          <w:szCs w:val="20"/>
        </w:rPr>
        <w:t>объектов муниципального имущества,</w:t>
      </w:r>
    </w:p>
    <w:p w:rsidR="00B67F2A" w:rsidRPr="00504FE1" w:rsidRDefault="00B67F2A" w:rsidP="00B67F2A">
      <w:pPr>
        <w:jc w:val="center"/>
        <w:rPr>
          <w:sz w:val="20"/>
          <w:szCs w:val="20"/>
        </w:rPr>
      </w:pPr>
      <w:r w:rsidRPr="00504FE1">
        <w:rPr>
          <w:sz w:val="20"/>
          <w:szCs w:val="20"/>
        </w:rPr>
        <w:t>подлежащих приватизации в 2026 году</w:t>
      </w:r>
    </w:p>
    <w:p w:rsidR="00B67F2A" w:rsidRPr="00504FE1" w:rsidRDefault="00B67F2A" w:rsidP="00B67F2A">
      <w:pPr>
        <w:jc w:val="center"/>
        <w:rPr>
          <w:sz w:val="20"/>
          <w:szCs w:val="20"/>
        </w:rPr>
      </w:pPr>
    </w:p>
    <w:tbl>
      <w:tblPr>
        <w:tblStyle w:val="afe"/>
        <w:tblW w:w="10207" w:type="dxa"/>
        <w:tblInd w:w="-318" w:type="dxa"/>
        <w:tblLayout w:type="fixed"/>
        <w:tblLook w:val="04A0" w:firstRow="1" w:lastRow="0" w:firstColumn="1" w:lastColumn="0" w:noHBand="0" w:noVBand="1"/>
      </w:tblPr>
      <w:tblGrid>
        <w:gridCol w:w="426"/>
        <w:gridCol w:w="2127"/>
        <w:gridCol w:w="1701"/>
        <w:gridCol w:w="2410"/>
        <w:gridCol w:w="1134"/>
        <w:gridCol w:w="1134"/>
        <w:gridCol w:w="1275"/>
      </w:tblGrid>
      <w:tr w:rsidR="00B67F2A" w:rsidRPr="00504FE1" w:rsidTr="00965CA8">
        <w:tc>
          <w:tcPr>
            <w:tcW w:w="426" w:type="dxa"/>
          </w:tcPr>
          <w:p w:rsidR="00B67F2A" w:rsidRPr="00504FE1" w:rsidRDefault="00B67F2A" w:rsidP="00965CA8">
            <w:pPr>
              <w:jc w:val="center"/>
              <w:rPr>
                <w:sz w:val="20"/>
                <w:szCs w:val="20"/>
              </w:rPr>
            </w:pPr>
            <w:r w:rsidRPr="00504FE1">
              <w:rPr>
                <w:sz w:val="20"/>
                <w:szCs w:val="20"/>
              </w:rPr>
              <w:t>№</w:t>
            </w:r>
          </w:p>
        </w:tc>
        <w:tc>
          <w:tcPr>
            <w:tcW w:w="2127" w:type="dxa"/>
          </w:tcPr>
          <w:p w:rsidR="00B67F2A" w:rsidRPr="00504FE1" w:rsidRDefault="00B67F2A" w:rsidP="00965CA8">
            <w:pPr>
              <w:jc w:val="center"/>
              <w:rPr>
                <w:sz w:val="20"/>
                <w:szCs w:val="20"/>
              </w:rPr>
            </w:pPr>
            <w:r w:rsidRPr="00504FE1">
              <w:rPr>
                <w:sz w:val="20"/>
                <w:szCs w:val="20"/>
              </w:rPr>
              <w:t>Объект приватизации</w:t>
            </w:r>
          </w:p>
        </w:tc>
        <w:tc>
          <w:tcPr>
            <w:tcW w:w="1701" w:type="dxa"/>
          </w:tcPr>
          <w:p w:rsidR="00B67F2A" w:rsidRPr="00504FE1" w:rsidRDefault="00B67F2A" w:rsidP="00965CA8">
            <w:pPr>
              <w:jc w:val="center"/>
              <w:rPr>
                <w:sz w:val="20"/>
                <w:szCs w:val="20"/>
              </w:rPr>
            </w:pPr>
            <w:r w:rsidRPr="00504FE1">
              <w:rPr>
                <w:sz w:val="20"/>
                <w:szCs w:val="20"/>
              </w:rPr>
              <w:t>Адрес объекта</w:t>
            </w:r>
          </w:p>
        </w:tc>
        <w:tc>
          <w:tcPr>
            <w:tcW w:w="2410" w:type="dxa"/>
          </w:tcPr>
          <w:p w:rsidR="00B67F2A" w:rsidRPr="00504FE1" w:rsidRDefault="00B67F2A" w:rsidP="00965CA8">
            <w:pPr>
              <w:jc w:val="center"/>
              <w:rPr>
                <w:sz w:val="20"/>
                <w:szCs w:val="20"/>
              </w:rPr>
            </w:pPr>
            <w:r w:rsidRPr="00504FE1">
              <w:rPr>
                <w:sz w:val="20"/>
                <w:szCs w:val="20"/>
              </w:rPr>
              <w:t>Характеристика объекта</w:t>
            </w:r>
          </w:p>
        </w:tc>
        <w:tc>
          <w:tcPr>
            <w:tcW w:w="1134" w:type="dxa"/>
          </w:tcPr>
          <w:p w:rsidR="00B67F2A" w:rsidRPr="00504FE1" w:rsidRDefault="00B67F2A" w:rsidP="00965CA8">
            <w:pPr>
              <w:jc w:val="center"/>
              <w:rPr>
                <w:sz w:val="20"/>
                <w:szCs w:val="20"/>
              </w:rPr>
            </w:pPr>
            <w:r w:rsidRPr="00504FE1">
              <w:rPr>
                <w:sz w:val="20"/>
                <w:szCs w:val="20"/>
              </w:rPr>
              <w:t>Способ приватизации</w:t>
            </w:r>
          </w:p>
        </w:tc>
        <w:tc>
          <w:tcPr>
            <w:tcW w:w="1134" w:type="dxa"/>
          </w:tcPr>
          <w:p w:rsidR="00B67F2A" w:rsidRPr="00504FE1" w:rsidRDefault="00B67F2A" w:rsidP="00965CA8">
            <w:pPr>
              <w:jc w:val="center"/>
              <w:rPr>
                <w:sz w:val="20"/>
                <w:szCs w:val="20"/>
              </w:rPr>
            </w:pPr>
            <w:r w:rsidRPr="00504FE1">
              <w:rPr>
                <w:sz w:val="20"/>
                <w:szCs w:val="20"/>
              </w:rPr>
              <w:t>Предполагаемые сроки приватизации</w:t>
            </w:r>
          </w:p>
        </w:tc>
        <w:tc>
          <w:tcPr>
            <w:tcW w:w="1275" w:type="dxa"/>
          </w:tcPr>
          <w:p w:rsidR="00B67F2A" w:rsidRPr="00504FE1" w:rsidRDefault="00B67F2A" w:rsidP="00965CA8">
            <w:pPr>
              <w:jc w:val="center"/>
              <w:rPr>
                <w:sz w:val="20"/>
                <w:szCs w:val="20"/>
              </w:rPr>
            </w:pPr>
            <w:r w:rsidRPr="00504FE1">
              <w:rPr>
                <w:sz w:val="20"/>
                <w:szCs w:val="20"/>
              </w:rPr>
              <w:t>Ожидаемый доход в бюджет, (</w:t>
            </w:r>
            <w:proofErr w:type="spellStart"/>
            <w:r w:rsidRPr="00504FE1">
              <w:rPr>
                <w:sz w:val="20"/>
                <w:szCs w:val="20"/>
              </w:rPr>
              <w:t>тыс</w:t>
            </w:r>
            <w:proofErr w:type="gramStart"/>
            <w:r w:rsidRPr="00504FE1">
              <w:rPr>
                <w:sz w:val="20"/>
                <w:szCs w:val="20"/>
              </w:rPr>
              <w:t>.р</w:t>
            </w:r>
            <w:proofErr w:type="gramEnd"/>
            <w:r w:rsidRPr="00504FE1">
              <w:rPr>
                <w:sz w:val="20"/>
                <w:szCs w:val="20"/>
              </w:rPr>
              <w:t>уб</w:t>
            </w:r>
            <w:proofErr w:type="spellEnd"/>
            <w:r w:rsidRPr="00504FE1">
              <w:rPr>
                <w:sz w:val="20"/>
                <w:szCs w:val="20"/>
              </w:rPr>
              <w:t>)</w:t>
            </w:r>
          </w:p>
        </w:tc>
      </w:tr>
      <w:tr w:rsidR="00B67F2A" w:rsidRPr="00504FE1" w:rsidTr="00965CA8">
        <w:tc>
          <w:tcPr>
            <w:tcW w:w="426" w:type="dxa"/>
          </w:tcPr>
          <w:p w:rsidR="00B67F2A" w:rsidRPr="00504FE1" w:rsidRDefault="00B67F2A" w:rsidP="00965CA8">
            <w:pPr>
              <w:jc w:val="center"/>
              <w:rPr>
                <w:sz w:val="20"/>
                <w:szCs w:val="20"/>
              </w:rPr>
            </w:pPr>
            <w:r w:rsidRPr="00504FE1">
              <w:rPr>
                <w:sz w:val="20"/>
                <w:szCs w:val="20"/>
              </w:rPr>
              <w:t>1.</w:t>
            </w:r>
          </w:p>
        </w:tc>
        <w:tc>
          <w:tcPr>
            <w:tcW w:w="2127" w:type="dxa"/>
          </w:tcPr>
          <w:p w:rsidR="00B67F2A" w:rsidRPr="00504FE1" w:rsidRDefault="00B67F2A" w:rsidP="00965CA8">
            <w:pPr>
              <w:rPr>
                <w:sz w:val="20"/>
                <w:szCs w:val="20"/>
              </w:rPr>
            </w:pPr>
            <w:proofErr w:type="spellStart"/>
            <w:r w:rsidRPr="00504FE1">
              <w:rPr>
                <w:sz w:val="20"/>
                <w:szCs w:val="20"/>
              </w:rPr>
              <w:t>Неэкслуатируемое</w:t>
            </w:r>
            <w:proofErr w:type="spellEnd"/>
            <w:r w:rsidRPr="00504FE1">
              <w:rPr>
                <w:sz w:val="20"/>
                <w:szCs w:val="20"/>
              </w:rPr>
              <w:t xml:space="preserve"> нежилое помещение</w:t>
            </w:r>
          </w:p>
        </w:tc>
        <w:tc>
          <w:tcPr>
            <w:tcW w:w="1701" w:type="dxa"/>
          </w:tcPr>
          <w:p w:rsidR="00B67F2A" w:rsidRPr="00504FE1" w:rsidRDefault="00B67F2A" w:rsidP="00965CA8">
            <w:pPr>
              <w:rPr>
                <w:sz w:val="20"/>
                <w:szCs w:val="20"/>
              </w:rPr>
            </w:pPr>
            <w:r w:rsidRPr="00504FE1">
              <w:rPr>
                <w:sz w:val="20"/>
                <w:szCs w:val="20"/>
              </w:rPr>
              <w:t xml:space="preserve">Кировская область, </w:t>
            </w:r>
            <w:proofErr w:type="spellStart"/>
            <w:r w:rsidRPr="00504FE1">
              <w:rPr>
                <w:sz w:val="20"/>
                <w:szCs w:val="20"/>
              </w:rPr>
              <w:t>г</w:t>
            </w:r>
            <w:proofErr w:type="gramStart"/>
            <w:r w:rsidRPr="00504FE1">
              <w:rPr>
                <w:sz w:val="20"/>
                <w:szCs w:val="20"/>
              </w:rPr>
              <w:t>.О</w:t>
            </w:r>
            <w:proofErr w:type="gramEnd"/>
            <w:r w:rsidRPr="00504FE1">
              <w:rPr>
                <w:sz w:val="20"/>
                <w:szCs w:val="20"/>
              </w:rPr>
              <w:t>рлов</w:t>
            </w:r>
            <w:proofErr w:type="spellEnd"/>
            <w:r w:rsidRPr="00504FE1">
              <w:rPr>
                <w:sz w:val="20"/>
                <w:szCs w:val="20"/>
              </w:rPr>
              <w:t>, пер. Ноябрьский, д. 5, пом.1</w:t>
            </w:r>
          </w:p>
        </w:tc>
        <w:tc>
          <w:tcPr>
            <w:tcW w:w="2410" w:type="dxa"/>
          </w:tcPr>
          <w:p w:rsidR="00B67F2A" w:rsidRPr="00504FE1" w:rsidRDefault="00B67F2A" w:rsidP="00965CA8">
            <w:pPr>
              <w:rPr>
                <w:sz w:val="20"/>
                <w:szCs w:val="20"/>
              </w:rPr>
            </w:pPr>
            <w:r w:rsidRPr="00504FE1">
              <w:rPr>
                <w:sz w:val="20"/>
                <w:szCs w:val="20"/>
              </w:rPr>
              <w:t>Кадастровый номер помещения</w:t>
            </w:r>
          </w:p>
          <w:p w:rsidR="00B67F2A" w:rsidRPr="00504FE1" w:rsidRDefault="00B67F2A" w:rsidP="00965CA8">
            <w:pPr>
              <w:rPr>
                <w:sz w:val="20"/>
                <w:szCs w:val="20"/>
              </w:rPr>
            </w:pPr>
            <w:r w:rsidRPr="00504FE1">
              <w:rPr>
                <w:sz w:val="20"/>
                <w:szCs w:val="20"/>
              </w:rPr>
              <w:t>43:25: 310107: 150</w:t>
            </w:r>
          </w:p>
          <w:p w:rsidR="00B67F2A" w:rsidRPr="00504FE1" w:rsidRDefault="00B67F2A" w:rsidP="00965CA8">
            <w:pPr>
              <w:jc w:val="center"/>
              <w:rPr>
                <w:sz w:val="20"/>
                <w:szCs w:val="20"/>
              </w:rPr>
            </w:pPr>
            <w:r w:rsidRPr="00504FE1">
              <w:rPr>
                <w:sz w:val="20"/>
                <w:szCs w:val="20"/>
              </w:rPr>
              <w:t xml:space="preserve">площадь - 30,6 </w:t>
            </w:r>
            <w:proofErr w:type="spellStart"/>
            <w:r w:rsidRPr="00504FE1">
              <w:rPr>
                <w:sz w:val="20"/>
                <w:szCs w:val="20"/>
              </w:rPr>
              <w:t>кв.м</w:t>
            </w:r>
            <w:proofErr w:type="spellEnd"/>
            <w:r w:rsidRPr="00504FE1">
              <w:rPr>
                <w:sz w:val="20"/>
                <w:szCs w:val="20"/>
              </w:rPr>
              <w:t xml:space="preserve">.   </w:t>
            </w:r>
          </w:p>
        </w:tc>
        <w:tc>
          <w:tcPr>
            <w:tcW w:w="1134" w:type="dxa"/>
          </w:tcPr>
          <w:p w:rsidR="00B67F2A" w:rsidRPr="00504FE1" w:rsidRDefault="00B67F2A" w:rsidP="00965CA8">
            <w:pPr>
              <w:jc w:val="center"/>
              <w:rPr>
                <w:sz w:val="20"/>
                <w:szCs w:val="20"/>
              </w:rPr>
            </w:pPr>
            <w:r w:rsidRPr="00504FE1">
              <w:rPr>
                <w:sz w:val="20"/>
                <w:szCs w:val="20"/>
              </w:rPr>
              <w:t>аукцион</w:t>
            </w:r>
          </w:p>
        </w:tc>
        <w:tc>
          <w:tcPr>
            <w:tcW w:w="1134" w:type="dxa"/>
          </w:tcPr>
          <w:p w:rsidR="00B67F2A" w:rsidRPr="00504FE1" w:rsidRDefault="00B67F2A" w:rsidP="00965CA8">
            <w:pPr>
              <w:jc w:val="center"/>
              <w:rPr>
                <w:sz w:val="20"/>
                <w:szCs w:val="20"/>
              </w:rPr>
            </w:pPr>
            <w:r w:rsidRPr="00504FE1">
              <w:rPr>
                <w:sz w:val="20"/>
                <w:szCs w:val="20"/>
              </w:rPr>
              <w:t>2 квартал 2026</w:t>
            </w:r>
          </w:p>
        </w:tc>
        <w:tc>
          <w:tcPr>
            <w:tcW w:w="1275" w:type="dxa"/>
          </w:tcPr>
          <w:p w:rsidR="00B67F2A" w:rsidRPr="00504FE1" w:rsidRDefault="00B67F2A" w:rsidP="00965CA8">
            <w:pPr>
              <w:jc w:val="center"/>
              <w:rPr>
                <w:sz w:val="20"/>
                <w:szCs w:val="20"/>
              </w:rPr>
            </w:pPr>
            <w:r w:rsidRPr="00504FE1">
              <w:rPr>
                <w:sz w:val="20"/>
                <w:szCs w:val="20"/>
              </w:rPr>
              <w:t>10,0</w:t>
            </w:r>
          </w:p>
        </w:tc>
      </w:tr>
      <w:tr w:rsidR="00B67F2A" w:rsidRPr="00504FE1" w:rsidTr="00965CA8">
        <w:tc>
          <w:tcPr>
            <w:tcW w:w="426" w:type="dxa"/>
          </w:tcPr>
          <w:p w:rsidR="00B67F2A" w:rsidRPr="00504FE1" w:rsidRDefault="00B67F2A" w:rsidP="00965CA8">
            <w:pPr>
              <w:jc w:val="center"/>
              <w:rPr>
                <w:sz w:val="20"/>
                <w:szCs w:val="20"/>
              </w:rPr>
            </w:pPr>
            <w:r w:rsidRPr="00504FE1">
              <w:rPr>
                <w:sz w:val="20"/>
                <w:szCs w:val="20"/>
              </w:rPr>
              <w:t>2.</w:t>
            </w:r>
          </w:p>
        </w:tc>
        <w:tc>
          <w:tcPr>
            <w:tcW w:w="2127" w:type="dxa"/>
          </w:tcPr>
          <w:p w:rsidR="00B67F2A" w:rsidRPr="00504FE1" w:rsidRDefault="00B67F2A" w:rsidP="00965CA8">
            <w:pPr>
              <w:rPr>
                <w:sz w:val="20"/>
                <w:szCs w:val="20"/>
              </w:rPr>
            </w:pPr>
            <w:r w:rsidRPr="00504FE1">
              <w:rPr>
                <w:sz w:val="20"/>
                <w:szCs w:val="20"/>
              </w:rPr>
              <w:t>Неэксплуатируемое нежилое</w:t>
            </w:r>
          </w:p>
          <w:p w:rsidR="00B67F2A" w:rsidRPr="00504FE1" w:rsidRDefault="00B67F2A" w:rsidP="00965CA8">
            <w:pPr>
              <w:rPr>
                <w:sz w:val="20"/>
                <w:szCs w:val="20"/>
              </w:rPr>
            </w:pPr>
            <w:r w:rsidRPr="00504FE1">
              <w:rPr>
                <w:sz w:val="20"/>
                <w:szCs w:val="20"/>
              </w:rPr>
              <w:t xml:space="preserve"> 2-этажное здание </w:t>
            </w:r>
            <w:proofErr w:type="gramStart"/>
            <w:r w:rsidRPr="00504FE1">
              <w:rPr>
                <w:sz w:val="20"/>
                <w:szCs w:val="20"/>
              </w:rPr>
              <w:t>детского</w:t>
            </w:r>
            <w:proofErr w:type="gramEnd"/>
            <w:r w:rsidRPr="00504FE1">
              <w:rPr>
                <w:sz w:val="20"/>
                <w:szCs w:val="20"/>
              </w:rPr>
              <w:t xml:space="preserve"> сада-яслей, </w:t>
            </w:r>
          </w:p>
          <w:p w:rsidR="00B67F2A" w:rsidRPr="00504FE1" w:rsidRDefault="00B67F2A" w:rsidP="00965CA8">
            <w:pPr>
              <w:rPr>
                <w:sz w:val="20"/>
                <w:szCs w:val="20"/>
              </w:rPr>
            </w:pPr>
            <w:r w:rsidRPr="00504FE1">
              <w:rPr>
                <w:sz w:val="20"/>
                <w:szCs w:val="20"/>
              </w:rPr>
              <w:t>год ввода -1982г.</w:t>
            </w:r>
          </w:p>
          <w:p w:rsidR="00B67F2A" w:rsidRPr="00504FE1" w:rsidRDefault="00B67F2A" w:rsidP="00965CA8">
            <w:pPr>
              <w:rPr>
                <w:sz w:val="20"/>
                <w:szCs w:val="20"/>
              </w:rPr>
            </w:pPr>
            <w:r w:rsidRPr="00504FE1">
              <w:rPr>
                <w:sz w:val="20"/>
                <w:szCs w:val="20"/>
              </w:rPr>
              <w:t xml:space="preserve">с </w:t>
            </w:r>
            <w:proofErr w:type="gramStart"/>
            <w:r w:rsidRPr="00504FE1">
              <w:rPr>
                <w:sz w:val="20"/>
                <w:szCs w:val="20"/>
              </w:rPr>
              <w:t>земельным</w:t>
            </w:r>
            <w:proofErr w:type="gramEnd"/>
            <w:r w:rsidRPr="00504FE1">
              <w:rPr>
                <w:sz w:val="20"/>
                <w:szCs w:val="20"/>
              </w:rPr>
              <w:t xml:space="preserve"> участков</w:t>
            </w:r>
          </w:p>
        </w:tc>
        <w:tc>
          <w:tcPr>
            <w:tcW w:w="1701" w:type="dxa"/>
          </w:tcPr>
          <w:p w:rsidR="00B67F2A" w:rsidRPr="00504FE1" w:rsidRDefault="00B67F2A" w:rsidP="00965CA8">
            <w:pPr>
              <w:rPr>
                <w:sz w:val="20"/>
                <w:szCs w:val="20"/>
              </w:rPr>
            </w:pPr>
            <w:r w:rsidRPr="00504FE1">
              <w:rPr>
                <w:sz w:val="20"/>
                <w:szCs w:val="20"/>
              </w:rPr>
              <w:t>Кировская область, Орловский район, центральная усадьба плодосовхоза</w:t>
            </w:r>
          </w:p>
        </w:tc>
        <w:tc>
          <w:tcPr>
            <w:tcW w:w="2410" w:type="dxa"/>
          </w:tcPr>
          <w:p w:rsidR="00B67F2A" w:rsidRPr="00504FE1" w:rsidRDefault="00B67F2A" w:rsidP="00965CA8">
            <w:pPr>
              <w:rPr>
                <w:sz w:val="20"/>
                <w:szCs w:val="20"/>
              </w:rPr>
            </w:pPr>
            <w:r w:rsidRPr="00504FE1">
              <w:rPr>
                <w:sz w:val="20"/>
                <w:szCs w:val="20"/>
              </w:rPr>
              <w:t>Кадастровый номер здания</w:t>
            </w:r>
          </w:p>
          <w:p w:rsidR="00B67F2A" w:rsidRPr="00504FE1" w:rsidRDefault="00B67F2A" w:rsidP="00965CA8">
            <w:pPr>
              <w:rPr>
                <w:sz w:val="20"/>
                <w:szCs w:val="20"/>
              </w:rPr>
            </w:pPr>
            <w:r w:rsidRPr="00504FE1">
              <w:rPr>
                <w:sz w:val="20"/>
                <w:szCs w:val="20"/>
              </w:rPr>
              <w:t xml:space="preserve">43:25:390502:206 </w:t>
            </w:r>
          </w:p>
          <w:p w:rsidR="00B67F2A" w:rsidRPr="00504FE1" w:rsidRDefault="00B67F2A" w:rsidP="00965CA8">
            <w:pPr>
              <w:rPr>
                <w:sz w:val="20"/>
                <w:szCs w:val="20"/>
              </w:rPr>
            </w:pPr>
            <w:r w:rsidRPr="00504FE1">
              <w:rPr>
                <w:sz w:val="20"/>
                <w:szCs w:val="20"/>
              </w:rPr>
              <w:t xml:space="preserve">площадь -723,4 </w:t>
            </w:r>
            <w:proofErr w:type="spellStart"/>
            <w:r w:rsidRPr="00504FE1">
              <w:rPr>
                <w:sz w:val="20"/>
                <w:szCs w:val="20"/>
              </w:rPr>
              <w:t>кв.м</w:t>
            </w:r>
            <w:proofErr w:type="spellEnd"/>
            <w:r w:rsidRPr="00504FE1">
              <w:rPr>
                <w:sz w:val="20"/>
                <w:szCs w:val="20"/>
              </w:rPr>
              <w:t xml:space="preserve">.,   </w:t>
            </w:r>
          </w:p>
          <w:p w:rsidR="00B67F2A" w:rsidRPr="00504FE1" w:rsidRDefault="00B67F2A" w:rsidP="00965CA8">
            <w:pPr>
              <w:rPr>
                <w:sz w:val="20"/>
                <w:szCs w:val="20"/>
              </w:rPr>
            </w:pPr>
          </w:p>
          <w:p w:rsidR="00B67F2A" w:rsidRPr="00504FE1" w:rsidRDefault="00B67F2A" w:rsidP="00965CA8">
            <w:pPr>
              <w:rPr>
                <w:sz w:val="20"/>
                <w:szCs w:val="20"/>
              </w:rPr>
            </w:pPr>
            <w:r w:rsidRPr="00504FE1">
              <w:rPr>
                <w:sz w:val="20"/>
                <w:szCs w:val="20"/>
              </w:rPr>
              <w:t>Кадастровый номер земельного участка</w:t>
            </w:r>
          </w:p>
          <w:p w:rsidR="00B67F2A" w:rsidRPr="00504FE1" w:rsidRDefault="00B67F2A" w:rsidP="00965CA8">
            <w:pPr>
              <w:rPr>
                <w:sz w:val="20"/>
                <w:szCs w:val="20"/>
              </w:rPr>
            </w:pPr>
            <w:r w:rsidRPr="00504FE1">
              <w:rPr>
                <w:sz w:val="20"/>
                <w:szCs w:val="20"/>
              </w:rPr>
              <w:t xml:space="preserve">43:25:390502:56 площадь - 3686 </w:t>
            </w:r>
            <w:proofErr w:type="spellStart"/>
            <w:r w:rsidRPr="00504FE1">
              <w:rPr>
                <w:sz w:val="20"/>
                <w:szCs w:val="20"/>
              </w:rPr>
              <w:t>кв.м</w:t>
            </w:r>
            <w:proofErr w:type="spellEnd"/>
            <w:r w:rsidRPr="00504FE1">
              <w:rPr>
                <w:sz w:val="20"/>
                <w:szCs w:val="20"/>
              </w:rPr>
              <w:t>.</w:t>
            </w:r>
          </w:p>
        </w:tc>
        <w:tc>
          <w:tcPr>
            <w:tcW w:w="1134" w:type="dxa"/>
          </w:tcPr>
          <w:p w:rsidR="00B67F2A" w:rsidRPr="00504FE1" w:rsidRDefault="00B67F2A" w:rsidP="00965CA8">
            <w:pPr>
              <w:jc w:val="center"/>
              <w:rPr>
                <w:sz w:val="20"/>
                <w:szCs w:val="20"/>
              </w:rPr>
            </w:pPr>
            <w:r w:rsidRPr="00504FE1">
              <w:rPr>
                <w:sz w:val="20"/>
                <w:szCs w:val="20"/>
              </w:rPr>
              <w:t>аукцион</w:t>
            </w:r>
          </w:p>
        </w:tc>
        <w:tc>
          <w:tcPr>
            <w:tcW w:w="1134" w:type="dxa"/>
          </w:tcPr>
          <w:p w:rsidR="00B67F2A" w:rsidRPr="00504FE1" w:rsidRDefault="00B67F2A" w:rsidP="00965CA8">
            <w:pPr>
              <w:jc w:val="center"/>
              <w:rPr>
                <w:sz w:val="20"/>
                <w:szCs w:val="20"/>
              </w:rPr>
            </w:pPr>
            <w:r w:rsidRPr="00504FE1">
              <w:rPr>
                <w:sz w:val="20"/>
                <w:szCs w:val="20"/>
              </w:rPr>
              <w:t>3 квартал 2026</w:t>
            </w:r>
          </w:p>
        </w:tc>
        <w:tc>
          <w:tcPr>
            <w:tcW w:w="1275" w:type="dxa"/>
          </w:tcPr>
          <w:p w:rsidR="00B67F2A" w:rsidRPr="00504FE1" w:rsidRDefault="00B67F2A" w:rsidP="00965CA8">
            <w:pPr>
              <w:jc w:val="center"/>
              <w:rPr>
                <w:sz w:val="20"/>
                <w:szCs w:val="20"/>
              </w:rPr>
            </w:pPr>
            <w:r w:rsidRPr="00504FE1">
              <w:rPr>
                <w:sz w:val="20"/>
                <w:szCs w:val="20"/>
              </w:rPr>
              <w:t>500,0</w:t>
            </w:r>
          </w:p>
        </w:tc>
      </w:tr>
    </w:tbl>
    <w:p w:rsidR="00862407" w:rsidRPr="00504FE1" w:rsidRDefault="00862407" w:rsidP="00D37DA8">
      <w:pPr>
        <w:jc w:val="right"/>
        <w:rPr>
          <w:sz w:val="20"/>
          <w:szCs w:val="20"/>
        </w:rPr>
      </w:pPr>
    </w:p>
    <w:p w:rsidR="00B67F2A" w:rsidRPr="00504FE1" w:rsidRDefault="00B67F2A" w:rsidP="00B67F2A">
      <w:pPr>
        <w:suppressAutoHyphens/>
        <w:ind w:left="360" w:right="267"/>
        <w:jc w:val="center"/>
        <w:rPr>
          <w:b/>
          <w:sz w:val="20"/>
          <w:szCs w:val="20"/>
          <w:lang w:eastAsia="ar-SA"/>
        </w:rPr>
      </w:pPr>
      <w:r w:rsidRPr="00504FE1">
        <w:rPr>
          <w:b/>
          <w:bCs/>
          <w:noProof/>
          <w:sz w:val="20"/>
          <w:szCs w:val="20"/>
        </w:rPr>
        <w:drawing>
          <wp:inline distT="0" distB="0" distL="0" distR="0" wp14:anchorId="083089C8" wp14:editId="4922763A">
            <wp:extent cx="414020" cy="517525"/>
            <wp:effectExtent l="0" t="0" r="508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B67F2A" w:rsidRPr="00504FE1" w:rsidRDefault="00B67F2A" w:rsidP="00B67F2A">
      <w:pPr>
        <w:suppressAutoHyphens/>
        <w:ind w:left="360" w:right="267"/>
        <w:jc w:val="center"/>
        <w:rPr>
          <w:b/>
          <w:sz w:val="20"/>
          <w:szCs w:val="20"/>
          <w:lang w:eastAsia="ar-SA"/>
        </w:rPr>
      </w:pPr>
      <w:r w:rsidRPr="00504FE1">
        <w:rPr>
          <w:b/>
          <w:sz w:val="20"/>
          <w:szCs w:val="20"/>
          <w:lang w:eastAsia="ar-SA"/>
        </w:rPr>
        <w:t>ДУМА ОРЛОВСКОГО МУНИЦИПАЛЬНОГО ОКРУГА</w:t>
      </w:r>
    </w:p>
    <w:p w:rsidR="00B67F2A" w:rsidRPr="00504FE1" w:rsidRDefault="00B67F2A" w:rsidP="00B67F2A">
      <w:pPr>
        <w:suppressAutoHyphens/>
        <w:ind w:left="360" w:right="267"/>
        <w:jc w:val="center"/>
        <w:rPr>
          <w:b/>
          <w:sz w:val="20"/>
          <w:szCs w:val="20"/>
          <w:lang w:eastAsia="ar-SA"/>
        </w:rPr>
      </w:pPr>
      <w:r w:rsidRPr="00504FE1">
        <w:rPr>
          <w:b/>
          <w:sz w:val="20"/>
          <w:szCs w:val="20"/>
          <w:lang w:eastAsia="ar-SA"/>
        </w:rPr>
        <w:t>КИРОВСКОЙ ОБЛАСТИ</w:t>
      </w:r>
    </w:p>
    <w:p w:rsidR="00B67F2A" w:rsidRPr="00504FE1" w:rsidRDefault="00B67F2A" w:rsidP="00B67F2A">
      <w:pPr>
        <w:suppressAutoHyphens/>
        <w:spacing w:after="60"/>
        <w:jc w:val="center"/>
        <w:outlineLvl w:val="1"/>
        <w:rPr>
          <w:b/>
          <w:sz w:val="20"/>
          <w:szCs w:val="20"/>
          <w:lang w:eastAsia="ar-SA"/>
        </w:rPr>
      </w:pPr>
      <w:r w:rsidRPr="00504FE1">
        <w:rPr>
          <w:b/>
          <w:sz w:val="20"/>
          <w:szCs w:val="20"/>
          <w:lang w:eastAsia="ar-SA"/>
        </w:rPr>
        <w:t>ПЕРВОГО СОЗЫВА</w:t>
      </w:r>
    </w:p>
    <w:p w:rsidR="00B67F2A" w:rsidRPr="00504FE1" w:rsidRDefault="00B67F2A" w:rsidP="00B67F2A">
      <w:pPr>
        <w:suppressAutoHyphens/>
        <w:jc w:val="center"/>
        <w:rPr>
          <w:b/>
          <w:sz w:val="20"/>
          <w:szCs w:val="20"/>
          <w:lang w:eastAsia="ar-SA"/>
        </w:rPr>
      </w:pPr>
    </w:p>
    <w:p w:rsidR="00B67F2A" w:rsidRPr="00504FE1" w:rsidRDefault="00B67F2A" w:rsidP="00B67F2A">
      <w:pPr>
        <w:suppressAutoHyphens/>
        <w:jc w:val="center"/>
        <w:rPr>
          <w:b/>
          <w:sz w:val="20"/>
          <w:szCs w:val="20"/>
          <w:lang w:eastAsia="ar-SA"/>
        </w:rPr>
      </w:pPr>
      <w:r w:rsidRPr="00504FE1">
        <w:rPr>
          <w:b/>
          <w:sz w:val="20"/>
          <w:szCs w:val="20"/>
          <w:lang w:eastAsia="ar-SA"/>
        </w:rPr>
        <w:t>РЕШЕНИЕ</w:t>
      </w:r>
    </w:p>
    <w:p w:rsidR="00B67F2A" w:rsidRPr="00504FE1" w:rsidRDefault="00B67F2A" w:rsidP="00B67F2A">
      <w:pPr>
        <w:suppressAutoHyphens/>
        <w:rPr>
          <w:sz w:val="20"/>
          <w:szCs w:val="20"/>
          <w:lang w:eastAsia="ar-SA"/>
        </w:rPr>
      </w:pPr>
    </w:p>
    <w:p w:rsidR="00B67F2A" w:rsidRPr="00504FE1" w:rsidRDefault="00C61F65" w:rsidP="00B67F2A">
      <w:pPr>
        <w:suppressAutoHyphens/>
        <w:ind w:left="360"/>
        <w:rPr>
          <w:sz w:val="20"/>
          <w:szCs w:val="20"/>
          <w:lang w:eastAsia="ar-SA"/>
        </w:rPr>
      </w:pPr>
      <w:r>
        <w:rPr>
          <w:sz w:val="20"/>
          <w:szCs w:val="20"/>
          <w:lang w:eastAsia="ar-SA"/>
        </w:rPr>
        <w:t>27.02.2026</w:t>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sidR="00B67F2A" w:rsidRPr="00504FE1">
        <w:rPr>
          <w:sz w:val="20"/>
          <w:szCs w:val="20"/>
          <w:lang w:eastAsia="ar-SA"/>
        </w:rPr>
        <w:tab/>
      </w:r>
      <w:r w:rsidR="00B67F2A" w:rsidRPr="00504FE1">
        <w:rPr>
          <w:sz w:val="20"/>
          <w:szCs w:val="20"/>
          <w:lang w:eastAsia="ar-SA"/>
        </w:rPr>
        <w:tab/>
      </w:r>
      <w:r w:rsidR="00B67F2A" w:rsidRPr="00504FE1">
        <w:rPr>
          <w:sz w:val="20"/>
          <w:szCs w:val="20"/>
          <w:lang w:eastAsia="ar-SA"/>
        </w:rPr>
        <w:tab/>
      </w:r>
      <w:r w:rsidR="00B67F2A" w:rsidRPr="00504FE1">
        <w:rPr>
          <w:sz w:val="20"/>
          <w:szCs w:val="20"/>
          <w:lang w:eastAsia="ar-SA"/>
        </w:rPr>
        <w:tab/>
        <w:t xml:space="preserve">                              № </w:t>
      </w:r>
      <w:r>
        <w:rPr>
          <w:sz w:val="20"/>
          <w:szCs w:val="20"/>
          <w:lang w:eastAsia="ar-SA"/>
        </w:rPr>
        <w:t>8/92</w:t>
      </w:r>
    </w:p>
    <w:p w:rsidR="00B67F2A" w:rsidRPr="00504FE1" w:rsidRDefault="00B67F2A" w:rsidP="00B67F2A">
      <w:pPr>
        <w:suppressAutoHyphens/>
        <w:jc w:val="center"/>
        <w:rPr>
          <w:sz w:val="20"/>
          <w:szCs w:val="20"/>
          <w:lang w:eastAsia="ar-SA"/>
        </w:rPr>
      </w:pPr>
      <w:r w:rsidRPr="00504FE1">
        <w:rPr>
          <w:sz w:val="20"/>
          <w:szCs w:val="20"/>
          <w:lang w:eastAsia="ar-SA"/>
        </w:rPr>
        <w:t xml:space="preserve">   г. Орлов</w:t>
      </w:r>
    </w:p>
    <w:p w:rsidR="00B67F2A" w:rsidRPr="00504FE1" w:rsidRDefault="00B67F2A" w:rsidP="00B67F2A">
      <w:pPr>
        <w:ind w:firstLine="709"/>
        <w:jc w:val="center"/>
        <w:rPr>
          <w:rFonts w:eastAsia="Calibri"/>
          <w:sz w:val="20"/>
          <w:szCs w:val="20"/>
        </w:rPr>
      </w:pPr>
    </w:p>
    <w:p w:rsidR="00B67F2A" w:rsidRPr="00504FE1" w:rsidRDefault="00B67F2A" w:rsidP="00B67F2A">
      <w:pPr>
        <w:jc w:val="center"/>
        <w:rPr>
          <w:rFonts w:eastAsia="Calibri"/>
          <w:b/>
          <w:sz w:val="20"/>
          <w:szCs w:val="20"/>
        </w:rPr>
      </w:pPr>
      <w:r w:rsidRPr="00504FE1">
        <w:rPr>
          <w:rFonts w:eastAsia="Calibri"/>
          <w:b/>
          <w:sz w:val="20"/>
          <w:szCs w:val="20"/>
        </w:rPr>
        <w:t>Об утверждении порядка перечисления муниципальными унитарными предприятиями в бюджет муниципального образования Орловский муниципальный округ Кировской области части прибыли, оставшейся в их распоряжении после уплаты налогов и иных обязательных платежей</w:t>
      </w:r>
    </w:p>
    <w:p w:rsidR="00B67F2A" w:rsidRPr="00504FE1" w:rsidRDefault="00B67F2A" w:rsidP="00B67F2A">
      <w:pPr>
        <w:ind w:firstLine="709"/>
        <w:jc w:val="center"/>
        <w:rPr>
          <w:rFonts w:eastAsia="Calibri"/>
          <w:b/>
          <w:sz w:val="20"/>
          <w:szCs w:val="20"/>
        </w:rPr>
      </w:pPr>
    </w:p>
    <w:p w:rsidR="00B67F2A" w:rsidRPr="00504FE1" w:rsidRDefault="00B67F2A" w:rsidP="00B67F2A">
      <w:pPr>
        <w:ind w:firstLine="709"/>
        <w:jc w:val="both"/>
        <w:rPr>
          <w:sz w:val="20"/>
          <w:szCs w:val="20"/>
        </w:rPr>
      </w:pPr>
      <w:proofErr w:type="gramStart"/>
      <w:r w:rsidRPr="00504FE1">
        <w:rPr>
          <w:sz w:val="20"/>
          <w:szCs w:val="20"/>
        </w:rPr>
        <w:t>В соответствии со статьей 295 Гражданского кодекса Российской Федерации, статьей 62 Бюджетного кодекса Российской Федерации, статьей 68 Федерального закона от 20.03.2025 N 33-ФЗ "Об общих принципах организации местного самоуправления в единой системе публичной власти", статьей 17 Федерального закона от 14.11.2002 N 161-ФЗ "О государственных и муниципальных унитарных предприятиях" Дума Орловского муниципального округа РЕШИЛА:</w:t>
      </w:r>
      <w:proofErr w:type="gramEnd"/>
    </w:p>
    <w:p w:rsidR="00B67F2A" w:rsidRPr="00504FE1" w:rsidRDefault="00B67F2A" w:rsidP="00B67F2A">
      <w:pPr>
        <w:ind w:firstLine="709"/>
        <w:jc w:val="both"/>
        <w:rPr>
          <w:sz w:val="20"/>
          <w:szCs w:val="20"/>
        </w:rPr>
      </w:pPr>
      <w:r w:rsidRPr="00504FE1">
        <w:rPr>
          <w:sz w:val="20"/>
          <w:szCs w:val="20"/>
        </w:rPr>
        <w:t>1. Утвердить Порядок перечисления муниципальными унитарными предприятиями в бюджет муниципального образования Орловский муниципальный округ Кировской области части прибыли, остающейся в их распоряжении после уплаты налогов и иных обязательных платежей согласно приложению.</w:t>
      </w:r>
    </w:p>
    <w:p w:rsidR="00B67F2A" w:rsidRPr="00504FE1" w:rsidRDefault="00B67F2A" w:rsidP="00B67F2A">
      <w:pPr>
        <w:pStyle w:val="ConsPlusTitle"/>
        <w:widowControl/>
        <w:ind w:firstLine="708"/>
        <w:jc w:val="both"/>
        <w:rPr>
          <w:rFonts w:ascii="Times New Roman" w:hAnsi="Times New Roman" w:cs="Times New Roman"/>
          <w:b w:val="0"/>
        </w:rPr>
      </w:pPr>
      <w:r w:rsidRPr="00504FE1">
        <w:rPr>
          <w:rFonts w:ascii="Times New Roman" w:hAnsi="Times New Roman" w:cs="Times New Roman"/>
          <w:b w:val="0"/>
        </w:rPr>
        <w:t>2. Признать утратившим силу решение Орловской районной Думы от 21.12.2007 № 20/178 «О порядке уплаты в бюджет муниципального образования Орловский район части прибыли от использования муниципального имущества, закрепленного на праве хозяйственного ведения за муниципальными унитарными предприятиями".</w:t>
      </w:r>
    </w:p>
    <w:p w:rsidR="00B67F2A" w:rsidRPr="00504FE1" w:rsidRDefault="00B67F2A" w:rsidP="00B67F2A">
      <w:pPr>
        <w:ind w:firstLine="709"/>
        <w:jc w:val="both"/>
        <w:rPr>
          <w:sz w:val="20"/>
          <w:szCs w:val="20"/>
        </w:rPr>
      </w:pPr>
      <w:r w:rsidRPr="00504FE1">
        <w:rPr>
          <w:sz w:val="20"/>
          <w:szCs w:val="20"/>
        </w:rPr>
        <w:lastRenderedPageBreak/>
        <w:t>3. Опубликовать настоящее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B67F2A" w:rsidRPr="00504FE1" w:rsidRDefault="00B67F2A" w:rsidP="00B67F2A">
      <w:pPr>
        <w:ind w:firstLine="709"/>
        <w:jc w:val="both"/>
        <w:rPr>
          <w:sz w:val="20"/>
          <w:szCs w:val="20"/>
        </w:rPr>
      </w:pPr>
      <w:r w:rsidRPr="00504FE1">
        <w:rPr>
          <w:sz w:val="20"/>
          <w:szCs w:val="20"/>
        </w:rPr>
        <w:t>4. Настоящее решение вступает в силу с момента опубликования и распространяется на перечисление части прибыли в бюджет муниципального образования Орловский муниципальный округ Кировской области муниципальными предприятиями за 2025 год.</w:t>
      </w:r>
    </w:p>
    <w:p w:rsidR="00B67F2A" w:rsidRPr="00504FE1" w:rsidRDefault="00B67F2A" w:rsidP="00B67F2A">
      <w:pPr>
        <w:autoSpaceDE w:val="0"/>
        <w:autoSpaceDN w:val="0"/>
        <w:adjustRightInd w:val="0"/>
        <w:ind w:firstLine="709"/>
        <w:jc w:val="both"/>
        <w:rPr>
          <w:sz w:val="20"/>
          <w:szCs w:val="20"/>
        </w:rPr>
      </w:pPr>
    </w:p>
    <w:p w:rsidR="00B67F2A" w:rsidRPr="00504FE1" w:rsidRDefault="00B67F2A" w:rsidP="00B67F2A">
      <w:pPr>
        <w:autoSpaceDE w:val="0"/>
        <w:autoSpaceDN w:val="0"/>
        <w:adjustRightInd w:val="0"/>
        <w:ind w:firstLine="709"/>
        <w:jc w:val="both"/>
        <w:rPr>
          <w:sz w:val="20"/>
          <w:szCs w:val="20"/>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B67F2A" w:rsidRPr="00504FE1" w:rsidTr="00965CA8">
        <w:tc>
          <w:tcPr>
            <w:tcW w:w="4927" w:type="dxa"/>
          </w:tcPr>
          <w:p w:rsidR="00B67F2A" w:rsidRPr="00504FE1" w:rsidRDefault="00B67F2A" w:rsidP="00965CA8">
            <w:pPr>
              <w:pStyle w:val="a6"/>
              <w:jc w:val="left"/>
              <w:rPr>
                <w:sz w:val="20"/>
              </w:rPr>
            </w:pPr>
            <w:r w:rsidRPr="00504FE1">
              <w:rPr>
                <w:sz w:val="20"/>
              </w:rPr>
              <w:t>Председатель</w:t>
            </w:r>
          </w:p>
          <w:p w:rsidR="00B67F2A" w:rsidRPr="00504FE1" w:rsidRDefault="00B67F2A" w:rsidP="00965CA8">
            <w:pPr>
              <w:pStyle w:val="a6"/>
              <w:jc w:val="left"/>
              <w:rPr>
                <w:sz w:val="20"/>
              </w:rPr>
            </w:pPr>
            <w:r w:rsidRPr="00504FE1">
              <w:rPr>
                <w:sz w:val="20"/>
              </w:rPr>
              <w:t xml:space="preserve">Думы Орловского </w:t>
            </w:r>
          </w:p>
          <w:p w:rsidR="00B67F2A" w:rsidRPr="00504FE1" w:rsidRDefault="00B67F2A" w:rsidP="00965CA8">
            <w:pPr>
              <w:pStyle w:val="a6"/>
              <w:jc w:val="left"/>
              <w:rPr>
                <w:sz w:val="20"/>
              </w:rPr>
            </w:pPr>
            <w:r w:rsidRPr="00504FE1">
              <w:rPr>
                <w:sz w:val="20"/>
              </w:rPr>
              <w:t>муниципального округа</w:t>
            </w:r>
          </w:p>
          <w:p w:rsidR="00B67F2A" w:rsidRPr="00504FE1" w:rsidRDefault="00B67F2A" w:rsidP="00965CA8">
            <w:pPr>
              <w:pStyle w:val="a6"/>
              <w:jc w:val="both"/>
              <w:rPr>
                <w:sz w:val="20"/>
              </w:rPr>
            </w:pPr>
            <w:r w:rsidRPr="00504FE1">
              <w:rPr>
                <w:sz w:val="20"/>
              </w:rPr>
              <w:t>_______________ Т.В. Хохлова</w:t>
            </w:r>
          </w:p>
          <w:p w:rsidR="00B67F2A" w:rsidRPr="00504FE1" w:rsidRDefault="00B67F2A" w:rsidP="00965CA8">
            <w:pPr>
              <w:pStyle w:val="a7"/>
              <w:jc w:val="left"/>
              <w:rPr>
                <w:i w:val="0"/>
                <w:sz w:val="20"/>
                <w:szCs w:val="20"/>
              </w:rPr>
            </w:pPr>
          </w:p>
        </w:tc>
        <w:tc>
          <w:tcPr>
            <w:tcW w:w="4928" w:type="dxa"/>
          </w:tcPr>
          <w:p w:rsidR="00B67F2A" w:rsidRPr="00504FE1" w:rsidRDefault="00B67F2A" w:rsidP="00965CA8">
            <w:pPr>
              <w:pStyle w:val="a6"/>
              <w:jc w:val="both"/>
              <w:rPr>
                <w:sz w:val="20"/>
              </w:rPr>
            </w:pPr>
          </w:p>
          <w:p w:rsidR="00B67F2A" w:rsidRPr="00504FE1" w:rsidRDefault="00B67F2A" w:rsidP="00965CA8">
            <w:pPr>
              <w:pStyle w:val="a6"/>
              <w:jc w:val="both"/>
              <w:rPr>
                <w:sz w:val="20"/>
              </w:rPr>
            </w:pPr>
            <w:r w:rsidRPr="00504FE1">
              <w:rPr>
                <w:sz w:val="20"/>
              </w:rPr>
              <w:t xml:space="preserve">Глава </w:t>
            </w:r>
          </w:p>
          <w:p w:rsidR="00B67F2A" w:rsidRPr="00504FE1" w:rsidRDefault="00B67F2A" w:rsidP="00965CA8">
            <w:pPr>
              <w:pStyle w:val="a6"/>
              <w:jc w:val="both"/>
              <w:rPr>
                <w:sz w:val="20"/>
              </w:rPr>
            </w:pPr>
            <w:r w:rsidRPr="00504FE1">
              <w:rPr>
                <w:sz w:val="20"/>
              </w:rPr>
              <w:t xml:space="preserve">Орловского муниципального округа </w:t>
            </w:r>
          </w:p>
          <w:p w:rsidR="00B67F2A" w:rsidRPr="00504FE1" w:rsidRDefault="00B67F2A" w:rsidP="00965CA8">
            <w:pPr>
              <w:pStyle w:val="a6"/>
              <w:jc w:val="both"/>
              <w:rPr>
                <w:sz w:val="20"/>
              </w:rPr>
            </w:pPr>
            <w:r w:rsidRPr="00504FE1">
              <w:rPr>
                <w:sz w:val="20"/>
              </w:rPr>
              <w:t xml:space="preserve"> ______________ Л.В. Фокина</w:t>
            </w:r>
          </w:p>
          <w:p w:rsidR="00B67F2A" w:rsidRPr="00504FE1" w:rsidRDefault="00B67F2A" w:rsidP="00965CA8">
            <w:pPr>
              <w:pStyle w:val="a6"/>
              <w:jc w:val="both"/>
              <w:rPr>
                <w:sz w:val="20"/>
              </w:rPr>
            </w:pPr>
          </w:p>
        </w:tc>
      </w:tr>
    </w:tbl>
    <w:p w:rsidR="00B67F2A" w:rsidRPr="00504FE1" w:rsidRDefault="00B67F2A" w:rsidP="00B67F2A">
      <w:pPr>
        <w:autoSpaceDE w:val="0"/>
        <w:autoSpaceDN w:val="0"/>
        <w:adjustRightInd w:val="0"/>
        <w:ind w:left="5387"/>
        <w:jc w:val="right"/>
        <w:outlineLvl w:val="0"/>
        <w:rPr>
          <w:bCs/>
          <w:sz w:val="20"/>
          <w:szCs w:val="20"/>
        </w:rPr>
      </w:pPr>
      <w:r w:rsidRPr="00504FE1">
        <w:rPr>
          <w:bCs/>
          <w:sz w:val="20"/>
          <w:szCs w:val="20"/>
        </w:rPr>
        <w:t>Приложение</w:t>
      </w:r>
    </w:p>
    <w:p w:rsidR="00B67F2A" w:rsidRPr="00504FE1" w:rsidRDefault="00B67F2A" w:rsidP="00B67F2A">
      <w:pPr>
        <w:autoSpaceDE w:val="0"/>
        <w:autoSpaceDN w:val="0"/>
        <w:adjustRightInd w:val="0"/>
        <w:ind w:left="5387"/>
        <w:jc w:val="right"/>
        <w:outlineLvl w:val="0"/>
        <w:rPr>
          <w:bCs/>
          <w:sz w:val="20"/>
          <w:szCs w:val="20"/>
        </w:rPr>
      </w:pPr>
    </w:p>
    <w:p w:rsidR="00B67F2A" w:rsidRPr="00504FE1" w:rsidRDefault="00B67F2A" w:rsidP="00B67F2A">
      <w:pPr>
        <w:autoSpaceDE w:val="0"/>
        <w:autoSpaceDN w:val="0"/>
        <w:adjustRightInd w:val="0"/>
        <w:ind w:left="5387"/>
        <w:jc w:val="right"/>
        <w:rPr>
          <w:bCs/>
          <w:sz w:val="20"/>
          <w:szCs w:val="20"/>
        </w:rPr>
      </w:pPr>
      <w:r w:rsidRPr="00504FE1">
        <w:rPr>
          <w:bCs/>
          <w:sz w:val="20"/>
          <w:szCs w:val="20"/>
        </w:rPr>
        <w:t>Утверждено решением</w:t>
      </w:r>
    </w:p>
    <w:p w:rsidR="00B67F2A" w:rsidRPr="00504FE1" w:rsidRDefault="00B67F2A" w:rsidP="00B67F2A">
      <w:pPr>
        <w:autoSpaceDE w:val="0"/>
        <w:autoSpaceDN w:val="0"/>
        <w:adjustRightInd w:val="0"/>
        <w:ind w:left="5387"/>
        <w:jc w:val="right"/>
        <w:rPr>
          <w:bCs/>
          <w:sz w:val="20"/>
          <w:szCs w:val="20"/>
        </w:rPr>
      </w:pPr>
      <w:r w:rsidRPr="00504FE1">
        <w:rPr>
          <w:bCs/>
          <w:sz w:val="20"/>
          <w:szCs w:val="20"/>
        </w:rPr>
        <w:t>Думы Орловского муниципального</w:t>
      </w:r>
    </w:p>
    <w:p w:rsidR="00B67F2A" w:rsidRPr="00504FE1" w:rsidRDefault="00B67F2A" w:rsidP="00B67F2A">
      <w:pPr>
        <w:autoSpaceDE w:val="0"/>
        <w:autoSpaceDN w:val="0"/>
        <w:adjustRightInd w:val="0"/>
        <w:ind w:left="5387"/>
        <w:jc w:val="right"/>
        <w:rPr>
          <w:bCs/>
          <w:sz w:val="20"/>
          <w:szCs w:val="20"/>
        </w:rPr>
      </w:pPr>
      <w:r w:rsidRPr="00504FE1">
        <w:rPr>
          <w:bCs/>
          <w:sz w:val="20"/>
          <w:szCs w:val="20"/>
        </w:rPr>
        <w:t>округа Кировской области</w:t>
      </w:r>
    </w:p>
    <w:p w:rsidR="00B67F2A" w:rsidRPr="00504FE1" w:rsidRDefault="00B67F2A" w:rsidP="00B67F2A">
      <w:pPr>
        <w:autoSpaceDE w:val="0"/>
        <w:autoSpaceDN w:val="0"/>
        <w:adjustRightInd w:val="0"/>
        <w:ind w:left="5387"/>
        <w:jc w:val="right"/>
        <w:rPr>
          <w:bCs/>
          <w:sz w:val="20"/>
          <w:szCs w:val="20"/>
        </w:rPr>
      </w:pPr>
      <w:r w:rsidRPr="00504FE1">
        <w:rPr>
          <w:bCs/>
          <w:sz w:val="20"/>
          <w:szCs w:val="20"/>
        </w:rPr>
        <w:t>от 27.02.2026 г. № 8/92</w:t>
      </w:r>
    </w:p>
    <w:p w:rsidR="00B67F2A" w:rsidRPr="00504FE1" w:rsidRDefault="00B67F2A" w:rsidP="00B67F2A">
      <w:pPr>
        <w:autoSpaceDE w:val="0"/>
        <w:autoSpaceDN w:val="0"/>
        <w:adjustRightInd w:val="0"/>
        <w:ind w:left="5387"/>
        <w:jc w:val="both"/>
        <w:rPr>
          <w:bCs/>
          <w:sz w:val="20"/>
          <w:szCs w:val="20"/>
        </w:rPr>
      </w:pPr>
    </w:p>
    <w:p w:rsidR="00B67F2A" w:rsidRPr="00504FE1" w:rsidRDefault="00B67F2A" w:rsidP="00B67F2A">
      <w:pPr>
        <w:autoSpaceDE w:val="0"/>
        <w:autoSpaceDN w:val="0"/>
        <w:adjustRightInd w:val="0"/>
        <w:jc w:val="center"/>
        <w:rPr>
          <w:b/>
          <w:bCs/>
          <w:sz w:val="20"/>
          <w:szCs w:val="20"/>
        </w:rPr>
      </w:pPr>
    </w:p>
    <w:p w:rsidR="00B67F2A" w:rsidRPr="00504FE1" w:rsidRDefault="00B67F2A" w:rsidP="00B67F2A">
      <w:pPr>
        <w:autoSpaceDE w:val="0"/>
        <w:autoSpaceDN w:val="0"/>
        <w:adjustRightInd w:val="0"/>
        <w:jc w:val="center"/>
        <w:rPr>
          <w:b/>
          <w:bCs/>
          <w:sz w:val="20"/>
          <w:szCs w:val="20"/>
        </w:rPr>
      </w:pPr>
    </w:p>
    <w:p w:rsidR="00B67F2A" w:rsidRPr="00504FE1" w:rsidRDefault="00B67F2A" w:rsidP="00B67F2A">
      <w:pPr>
        <w:autoSpaceDE w:val="0"/>
        <w:autoSpaceDN w:val="0"/>
        <w:adjustRightInd w:val="0"/>
        <w:jc w:val="center"/>
        <w:rPr>
          <w:b/>
          <w:bCs/>
          <w:sz w:val="20"/>
          <w:szCs w:val="20"/>
        </w:rPr>
      </w:pPr>
      <w:r w:rsidRPr="00504FE1">
        <w:rPr>
          <w:b/>
          <w:bCs/>
          <w:sz w:val="20"/>
          <w:szCs w:val="20"/>
        </w:rPr>
        <w:t>ПОРЯДОК</w:t>
      </w:r>
    </w:p>
    <w:p w:rsidR="00B67F2A" w:rsidRPr="00504FE1" w:rsidRDefault="00B67F2A" w:rsidP="00B67F2A">
      <w:pPr>
        <w:autoSpaceDE w:val="0"/>
        <w:autoSpaceDN w:val="0"/>
        <w:adjustRightInd w:val="0"/>
        <w:jc w:val="center"/>
        <w:rPr>
          <w:b/>
          <w:bCs/>
          <w:sz w:val="20"/>
          <w:szCs w:val="20"/>
        </w:rPr>
      </w:pPr>
      <w:r w:rsidRPr="00504FE1">
        <w:rPr>
          <w:b/>
          <w:bCs/>
          <w:sz w:val="20"/>
          <w:szCs w:val="20"/>
        </w:rPr>
        <w:t>перечисления муниципальными унитарными предприятиями в бюджет муниципального образования Орловский муниципальный округ Кировской области части прибыли, оставшейся в их распоряжении после уплаты налогов и иных обязательных платежей</w:t>
      </w:r>
    </w:p>
    <w:p w:rsidR="00B67F2A" w:rsidRPr="00504FE1" w:rsidRDefault="00B67F2A" w:rsidP="00B67F2A">
      <w:pPr>
        <w:autoSpaceDE w:val="0"/>
        <w:autoSpaceDN w:val="0"/>
        <w:adjustRightInd w:val="0"/>
        <w:jc w:val="center"/>
        <w:rPr>
          <w:b/>
          <w:bCs/>
          <w:sz w:val="20"/>
          <w:szCs w:val="20"/>
        </w:rPr>
      </w:pPr>
    </w:p>
    <w:p w:rsidR="00B67F2A" w:rsidRPr="00504FE1" w:rsidRDefault="00B67F2A" w:rsidP="00B67F2A">
      <w:pPr>
        <w:autoSpaceDE w:val="0"/>
        <w:autoSpaceDN w:val="0"/>
        <w:adjustRightInd w:val="0"/>
        <w:ind w:firstLine="851"/>
        <w:jc w:val="both"/>
        <w:rPr>
          <w:bCs/>
          <w:sz w:val="20"/>
          <w:szCs w:val="20"/>
        </w:rPr>
      </w:pPr>
      <w:r w:rsidRPr="00504FE1">
        <w:rPr>
          <w:bCs/>
          <w:sz w:val="20"/>
          <w:szCs w:val="20"/>
        </w:rPr>
        <w:t xml:space="preserve">1. </w:t>
      </w:r>
      <w:proofErr w:type="gramStart"/>
      <w:r w:rsidRPr="00504FE1">
        <w:rPr>
          <w:bCs/>
          <w:sz w:val="20"/>
          <w:szCs w:val="20"/>
        </w:rPr>
        <w:t>Настоящий Порядок перечисления муниципальными унитарными предприятиями в бюджет муниципального образования Орловский муниципальный округ Кировской области части прибыли, остающейся в их распоряжении после уплаты налогов и иных обязательных платежей (далее - Порядок), разработан в целях обеспечения поступления в бюджет муниципального образования Орловский муниципальный округ Кировской области (далее - бюджет округа) части прибыли, остающейся в распоряжении муниципальных унитарных предприятий после уплаты налогов и иных</w:t>
      </w:r>
      <w:proofErr w:type="gramEnd"/>
      <w:r w:rsidRPr="00504FE1">
        <w:rPr>
          <w:bCs/>
          <w:sz w:val="20"/>
          <w:szCs w:val="20"/>
        </w:rPr>
        <w:t xml:space="preserve"> обязательных платежей (далее - часть прибыли).</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2. Порядок устанавливает размеры и сроки уплаты в бюджет округа муниципальными унитарными предприятиями муниципального образования Орловский муниципальный округ Кировской области (далее - предприятия) части прибыли.</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Действие Порядка распространяется на все предприятия независимо от формы налогообложения</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3. Размер части прибыли, подлежащей перечислению в бюджет округа (далее - платеж), определяется как произведение чистой прибыли за отчетный год и норматива отчислений части прибыли, подлежащей перечислению в бюджет округа, установленного пунктом 5 настоящего Порядка.</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4. Под чистой прибылью понимается прибыль, остающаяся после уплаты налогов и иных обязательных платежей в бюджеты бюджетной системы Российской Федерации. Чистая прибыль определяется на основании данных бухгалтерской отчетности предприятия.</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5. Норматив отчислений части прибыли, подлежащей перечислению в бюджет округа, устанавливается в размере 10 процентов чистой прибыли.</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 xml:space="preserve">6. Платеж исчисляется предприятием самостоятельно по итогам финансово-хозяйственной деятельности за отчетный год на основании данных бухгалтерской отчетности предприятия и рассчитывается по форме согласно </w:t>
      </w:r>
      <w:hyperlink w:anchor="Par81" w:history="1">
        <w:r w:rsidRPr="00504FE1">
          <w:rPr>
            <w:rStyle w:val="af4"/>
            <w:bCs/>
            <w:sz w:val="20"/>
            <w:szCs w:val="20"/>
          </w:rPr>
          <w:t>приложению</w:t>
        </w:r>
      </w:hyperlink>
      <w:r w:rsidRPr="00504FE1">
        <w:rPr>
          <w:bCs/>
          <w:sz w:val="20"/>
          <w:szCs w:val="20"/>
        </w:rPr>
        <w:t xml:space="preserve"> к настоящему Порядку, которая представляется для рассмотрения на комиссии по рассмотрению и утверждению бухгалтерской отчетности муниципальных унитарных предприятий (далее - комиссия) до 1 мая года, следующего </w:t>
      </w:r>
      <w:proofErr w:type="gramStart"/>
      <w:r w:rsidRPr="00504FE1">
        <w:rPr>
          <w:bCs/>
          <w:sz w:val="20"/>
          <w:szCs w:val="20"/>
        </w:rPr>
        <w:t>за</w:t>
      </w:r>
      <w:proofErr w:type="gramEnd"/>
      <w:r w:rsidRPr="00504FE1">
        <w:rPr>
          <w:bCs/>
          <w:sz w:val="20"/>
          <w:szCs w:val="20"/>
        </w:rPr>
        <w:t xml:space="preserve"> отчетным.</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7. По результатам рассмотрения на комиссии размер платежа, подлежащего перечислению в бюджет округа, определяется решением комиссии.</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8. Часть прибыли, подлежащая отчислению в бюджет округа, остается в распоряжении предприятия и не подлежит уплате в бюджет округа, в случае если предприятие в соответствии с утвержденным на предприятии планом финансово-хозяйственной деятельности на текущий год:</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 производит капитальный ремонт, реконструкцию объектов муниципальной собственности, находящихся в хозяйственном ведении предприятия;</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 осуществляет новое строительство будущих объектов муниципальной собственности, находящихся в хозяйственном ведении предприятия;</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 осуществляет капитальные вложения в объекты социальной инфраструктуры (включая спортивные сооружения и объекты жилищно-коммунального хозяйства);</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 производит модернизацию и приобретение основных средств;</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 несет расходы по содержанию объектов социальной инфраструктуры.</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Планы финансово-хозяйственной деятельности муниципальных унитарных предприятий согласовываются с главой администрации Орловского муниципального округа.</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 xml:space="preserve">9. Перечисление платежа производится не позднее 1 июля года, следующего за </w:t>
      </w:r>
      <w:proofErr w:type="gramStart"/>
      <w:r w:rsidRPr="00504FE1">
        <w:rPr>
          <w:bCs/>
          <w:sz w:val="20"/>
          <w:szCs w:val="20"/>
        </w:rPr>
        <w:t>отчетным</w:t>
      </w:r>
      <w:proofErr w:type="gramEnd"/>
      <w:r w:rsidRPr="00504FE1">
        <w:rPr>
          <w:bCs/>
          <w:sz w:val="20"/>
          <w:szCs w:val="20"/>
        </w:rPr>
        <w:t>. Допускается перечисление платежа частями.</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lastRenderedPageBreak/>
        <w:t>За нарушение срока внесения платежа начисляется пеня. Пеня за каждый день просрочки определяется в процентах от не уплаченной в срок суммы платежа.</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Процентная ставка пени принимается равной одной трехсотой действующей в это время ключевой ставки Центрального банка Российской Федерации.</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10. Перечисленная предприятиями часть прибыли от использования муниципального имущества зачисляется в бюджет муниципального образования в соответствии с бюджетной классификацией Российской Федерации.</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11. Руководитель предприятия несет персональную ответственность за правильность исчисления платежа, своевременность и полноту перечисления платежа.</w:t>
      </w:r>
    </w:p>
    <w:p w:rsidR="00B67F2A" w:rsidRPr="00504FE1" w:rsidRDefault="00B67F2A" w:rsidP="00B67F2A">
      <w:pPr>
        <w:autoSpaceDE w:val="0"/>
        <w:autoSpaceDN w:val="0"/>
        <w:adjustRightInd w:val="0"/>
        <w:ind w:firstLine="851"/>
        <w:jc w:val="both"/>
        <w:rPr>
          <w:bCs/>
          <w:sz w:val="20"/>
          <w:szCs w:val="20"/>
        </w:rPr>
      </w:pPr>
      <w:r w:rsidRPr="00504FE1">
        <w:rPr>
          <w:bCs/>
          <w:sz w:val="20"/>
          <w:szCs w:val="20"/>
        </w:rPr>
        <w:t>12. В случае задержки уплаты платежа или перечисления платежа не в полном объеме платеж подлежит взысканию в порядке, предусмотренном действующим законодательством.</w:t>
      </w:r>
    </w:p>
    <w:p w:rsidR="00B67F2A" w:rsidRPr="00504FE1" w:rsidRDefault="00B67F2A" w:rsidP="00B67F2A">
      <w:pPr>
        <w:autoSpaceDE w:val="0"/>
        <w:autoSpaceDN w:val="0"/>
        <w:adjustRightInd w:val="0"/>
        <w:jc w:val="both"/>
        <w:rPr>
          <w:bCs/>
          <w:sz w:val="20"/>
          <w:szCs w:val="20"/>
        </w:rPr>
      </w:pPr>
    </w:p>
    <w:p w:rsidR="00B67F2A" w:rsidRPr="00504FE1" w:rsidRDefault="00B67F2A" w:rsidP="00B67F2A">
      <w:pPr>
        <w:autoSpaceDE w:val="0"/>
        <w:autoSpaceDN w:val="0"/>
        <w:adjustRightInd w:val="0"/>
        <w:jc w:val="both"/>
        <w:rPr>
          <w:bCs/>
          <w:sz w:val="20"/>
          <w:szCs w:val="20"/>
        </w:rPr>
      </w:pPr>
    </w:p>
    <w:p w:rsidR="00B67F2A" w:rsidRPr="00504FE1" w:rsidRDefault="00B67F2A" w:rsidP="00B67F2A">
      <w:pPr>
        <w:autoSpaceDE w:val="0"/>
        <w:autoSpaceDN w:val="0"/>
        <w:adjustRightInd w:val="0"/>
        <w:jc w:val="right"/>
        <w:rPr>
          <w:bCs/>
          <w:sz w:val="20"/>
          <w:szCs w:val="20"/>
        </w:rPr>
      </w:pPr>
      <w:r w:rsidRPr="00504FE1">
        <w:rPr>
          <w:bCs/>
          <w:sz w:val="20"/>
          <w:szCs w:val="20"/>
        </w:rPr>
        <w:t>Приложение</w:t>
      </w:r>
    </w:p>
    <w:p w:rsidR="00B67F2A" w:rsidRPr="00504FE1" w:rsidRDefault="00B67F2A" w:rsidP="00B67F2A">
      <w:pPr>
        <w:autoSpaceDE w:val="0"/>
        <w:autoSpaceDN w:val="0"/>
        <w:adjustRightInd w:val="0"/>
        <w:jc w:val="center"/>
        <w:rPr>
          <w:bCs/>
          <w:sz w:val="20"/>
          <w:szCs w:val="20"/>
        </w:rPr>
      </w:pPr>
      <w:r w:rsidRPr="00504FE1">
        <w:rPr>
          <w:bCs/>
          <w:sz w:val="20"/>
          <w:szCs w:val="20"/>
        </w:rPr>
        <w:t>к Порядку</w:t>
      </w:r>
    </w:p>
    <w:p w:rsidR="00B67F2A" w:rsidRPr="00504FE1" w:rsidRDefault="00B67F2A" w:rsidP="00B67F2A">
      <w:pPr>
        <w:autoSpaceDE w:val="0"/>
        <w:autoSpaceDN w:val="0"/>
        <w:adjustRightInd w:val="0"/>
        <w:jc w:val="center"/>
        <w:rPr>
          <w:bCs/>
          <w:sz w:val="20"/>
          <w:szCs w:val="20"/>
        </w:rPr>
      </w:pPr>
      <w:r w:rsidRPr="00504FE1">
        <w:rPr>
          <w:bCs/>
          <w:sz w:val="20"/>
          <w:szCs w:val="20"/>
        </w:rPr>
        <w:t>перечисления муниципальными унитарными предприятиями в бюджет муниципального образования Орловский муниципальный округ Кировской области части прибыли, оставшейся в их распоряжении после уплаты налоговых и иных обязательных платежей</w:t>
      </w:r>
    </w:p>
    <w:p w:rsidR="00B67F2A" w:rsidRPr="00504FE1" w:rsidRDefault="00B67F2A" w:rsidP="00B67F2A">
      <w:pPr>
        <w:autoSpaceDE w:val="0"/>
        <w:autoSpaceDN w:val="0"/>
        <w:adjustRightInd w:val="0"/>
        <w:jc w:val="right"/>
        <w:rPr>
          <w:bCs/>
          <w:sz w:val="20"/>
          <w:szCs w:val="20"/>
        </w:rPr>
      </w:pPr>
    </w:p>
    <w:p w:rsidR="00B67F2A" w:rsidRPr="00504FE1" w:rsidRDefault="00B67F2A" w:rsidP="00B67F2A">
      <w:pPr>
        <w:autoSpaceDE w:val="0"/>
        <w:autoSpaceDN w:val="0"/>
        <w:adjustRightInd w:val="0"/>
        <w:jc w:val="both"/>
        <w:rPr>
          <w:bCs/>
          <w:sz w:val="20"/>
          <w:szCs w:val="20"/>
        </w:rPr>
      </w:pPr>
      <w:bookmarkStart w:id="13" w:name="Par81"/>
      <w:bookmarkEnd w:id="13"/>
      <w:r w:rsidRPr="00504FE1">
        <w:rPr>
          <w:bCs/>
          <w:sz w:val="20"/>
          <w:szCs w:val="20"/>
        </w:rPr>
        <w:t>Расчет части прибыли, подлежащей уплате в бюджет</w:t>
      </w:r>
    </w:p>
    <w:p w:rsidR="00B67F2A" w:rsidRPr="00504FE1" w:rsidRDefault="00B67F2A" w:rsidP="00B67F2A">
      <w:pPr>
        <w:autoSpaceDE w:val="0"/>
        <w:autoSpaceDN w:val="0"/>
        <w:adjustRightInd w:val="0"/>
        <w:jc w:val="both"/>
        <w:rPr>
          <w:bCs/>
          <w:sz w:val="20"/>
          <w:szCs w:val="20"/>
        </w:rPr>
      </w:pPr>
      <w:r w:rsidRPr="00504FE1">
        <w:rPr>
          <w:bCs/>
          <w:sz w:val="20"/>
          <w:szCs w:val="20"/>
        </w:rPr>
        <w:t>муниципального образования Орловский муниципальный округ</w:t>
      </w:r>
    </w:p>
    <w:p w:rsidR="00B67F2A" w:rsidRPr="00504FE1" w:rsidRDefault="00B67F2A" w:rsidP="00B67F2A">
      <w:pPr>
        <w:autoSpaceDE w:val="0"/>
        <w:autoSpaceDN w:val="0"/>
        <w:adjustRightInd w:val="0"/>
        <w:jc w:val="both"/>
        <w:rPr>
          <w:bCs/>
          <w:sz w:val="20"/>
          <w:szCs w:val="20"/>
        </w:rPr>
      </w:pPr>
      <w:r w:rsidRPr="00504FE1">
        <w:rPr>
          <w:bCs/>
          <w:sz w:val="20"/>
          <w:szCs w:val="20"/>
        </w:rPr>
        <w:t>Кировской области муниципальными унитарными предприятиями</w:t>
      </w:r>
    </w:p>
    <w:p w:rsidR="00B67F2A" w:rsidRPr="00504FE1" w:rsidRDefault="00B67F2A" w:rsidP="00B67F2A">
      <w:pPr>
        <w:autoSpaceDE w:val="0"/>
        <w:autoSpaceDN w:val="0"/>
        <w:adjustRightInd w:val="0"/>
        <w:jc w:val="both"/>
        <w:rPr>
          <w:bCs/>
          <w:sz w:val="20"/>
          <w:szCs w:val="20"/>
        </w:rPr>
      </w:pPr>
      <w:r w:rsidRPr="00504FE1">
        <w:rPr>
          <w:bCs/>
          <w:sz w:val="20"/>
          <w:szCs w:val="20"/>
        </w:rPr>
        <w:t>_________________________________________________________</w:t>
      </w:r>
    </w:p>
    <w:p w:rsidR="00B67F2A" w:rsidRPr="00504FE1" w:rsidRDefault="00B67F2A" w:rsidP="00B67F2A">
      <w:pPr>
        <w:autoSpaceDE w:val="0"/>
        <w:autoSpaceDN w:val="0"/>
        <w:adjustRightInd w:val="0"/>
        <w:jc w:val="both"/>
        <w:rPr>
          <w:bCs/>
          <w:sz w:val="20"/>
          <w:szCs w:val="20"/>
        </w:rPr>
      </w:pPr>
      <w:r w:rsidRPr="00504FE1">
        <w:rPr>
          <w:bCs/>
          <w:sz w:val="20"/>
          <w:szCs w:val="20"/>
        </w:rPr>
        <w:t>(наименование предприятия)</w:t>
      </w:r>
    </w:p>
    <w:p w:rsidR="00B67F2A" w:rsidRPr="00504FE1" w:rsidRDefault="00B67F2A" w:rsidP="00B67F2A">
      <w:pPr>
        <w:autoSpaceDE w:val="0"/>
        <w:autoSpaceDN w:val="0"/>
        <w:adjustRightInd w:val="0"/>
        <w:jc w:val="both"/>
        <w:rPr>
          <w:bCs/>
          <w:sz w:val="20"/>
          <w:szCs w:val="20"/>
        </w:rPr>
      </w:pPr>
      <w:r w:rsidRPr="00504FE1">
        <w:rPr>
          <w:bCs/>
          <w:sz w:val="20"/>
          <w:szCs w:val="20"/>
        </w:rPr>
        <w:t>за 20___ год</w:t>
      </w:r>
    </w:p>
    <w:p w:rsidR="00B67F2A" w:rsidRPr="00504FE1" w:rsidRDefault="00B67F2A" w:rsidP="00B67F2A">
      <w:pPr>
        <w:autoSpaceDE w:val="0"/>
        <w:autoSpaceDN w:val="0"/>
        <w:adjustRightInd w:val="0"/>
        <w:jc w:val="both"/>
        <w:rPr>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5669"/>
        <w:gridCol w:w="1431"/>
        <w:gridCol w:w="1417"/>
      </w:tblGrid>
      <w:tr w:rsidR="00B67F2A" w:rsidRPr="00504FE1" w:rsidTr="00965CA8">
        <w:tc>
          <w:tcPr>
            <w:tcW w:w="540"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 xml:space="preserve">N </w:t>
            </w:r>
            <w:proofErr w:type="gramStart"/>
            <w:r w:rsidRPr="00504FE1">
              <w:rPr>
                <w:bCs/>
                <w:sz w:val="20"/>
                <w:szCs w:val="20"/>
              </w:rPr>
              <w:t>п</w:t>
            </w:r>
            <w:proofErr w:type="gramEnd"/>
            <w:r w:rsidRPr="00504FE1">
              <w:rPr>
                <w:bCs/>
                <w:sz w:val="20"/>
                <w:szCs w:val="20"/>
              </w:rPr>
              <w:t>/п</w:t>
            </w:r>
          </w:p>
        </w:tc>
        <w:tc>
          <w:tcPr>
            <w:tcW w:w="5669"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Показатели</w:t>
            </w:r>
          </w:p>
        </w:tc>
        <w:tc>
          <w:tcPr>
            <w:tcW w:w="1431"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Величина показателя</w:t>
            </w:r>
          </w:p>
        </w:tc>
      </w:tr>
      <w:tr w:rsidR="00B67F2A" w:rsidRPr="00504FE1" w:rsidTr="00965CA8">
        <w:tc>
          <w:tcPr>
            <w:tcW w:w="540"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1.</w:t>
            </w:r>
          </w:p>
        </w:tc>
        <w:tc>
          <w:tcPr>
            <w:tcW w:w="5669"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Чистая прибыль &lt;*&gt;</w:t>
            </w:r>
          </w:p>
        </w:tc>
        <w:tc>
          <w:tcPr>
            <w:tcW w:w="1431"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руб.</w:t>
            </w:r>
          </w:p>
        </w:tc>
        <w:tc>
          <w:tcPr>
            <w:tcW w:w="1417"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p>
        </w:tc>
      </w:tr>
      <w:tr w:rsidR="00B67F2A" w:rsidRPr="00504FE1" w:rsidTr="00965CA8">
        <w:tc>
          <w:tcPr>
            <w:tcW w:w="540"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2.</w:t>
            </w:r>
          </w:p>
        </w:tc>
        <w:tc>
          <w:tcPr>
            <w:tcW w:w="5669"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Размер отчислений части прибыли</w:t>
            </w:r>
          </w:p>
        </w:tc>
        <w:tc>
          <w:tcPr>
            <w:tcW w:w="1431"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p>
        </w:tc>
      </w:tr>
      <w:tr w:rsidR="00B67F2A" w:rsidRPr="00504FE1" w:rsidTr="00965CA8">
        <w:tc>
          <w:tcPr>
            <w:tcW w:w="540"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3.</w:t>
            </w:r>
          </w:p>
        </w:tc>
        <w:tc>
          <w:tcPr>
            <w:tcW w:w="5669"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Часть прибыли, подлежащая перечислению в бюджет округа по итогам деятельности предприятия за отчетный год (п. 1 x п. 2)</w:t>
            </w:r>
          </w:p>
        </w:tc>
        <w:tc>
          <w:tcPr>
            <w:tcW w:w="1431"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r w:rsidRPr="00504FE1">
              <w:rPr>
                <w:bCs/>
                <w:sz w:val="20"/>
                <w:szCs w:val="20"/>
              </w:rPr>
              <w:t>руб.</w:t>
            </w:r>
          </w:p>
        </w:tc>
        <w:tc>
          <w:tcPr>
            <w:tcW w:w="1417" w:type="dxa"/>
            <w:tcBorders>
              <w:top w:val="single" w:sz="4" w:space="0" w:color="auto"/>
              <w:left w:val="single" w:sz="4" w:space="0" w:color="auto"/>
              <w:bottom w:val="single" w:sz="4" w:space="0" w:color="auto"/>
              <w:right w:val="single" w:sz="4" w:space="0" w:color="auto"/>
            </w:tcBorders>
          </w:tcPr>
          <w:p w:rsidR="00B67F2A" w:rsidRPr="00504FE1" w:rsidRDefault="00B67F2A" w:rsidP="00965CA8">
            <w:pPr>
              <w:autoSpaceDE w:val="0"/>
              <w:autoSpaceDN w:val="0"/>
              <w:adjustRightInd w:val="0"/>
              <w:jc w:val="both"/>
              <w:rPr>
                <w:bCs/>
                <w:sz w:val="20"/>
                <w:szCs w:val="20"/>
              </w:rPr>
            </w:pPr>
          </w:p>
        </w:tc>
      </w:tr>
    </w:tbl>
    <w:p w:rsidR="00B67F2A" w:rsidRPr="00504FE1" w:rsidRDefault="00B67F2A" w:rsidP="00B67F2A">
      <w:pPr>
        <w:autoSpaceDE w:val="0"/>
        <w:autoSpaceDN w:val="0"/>
        <w:adjustRightInd w:val="0"/>
        <w:jc w:val="both"/>
        <w:rPr>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2551"/>
        <w:gridCol w:w="2891"/>
      </w:tblGrid>
      <w:tr w:rsidR="00B67F2A" w:rsidRPr="00504FE1" w:rsidTr="00965CA8">
        <w:tc>
          <w:tcPr>
            <w:tcW w:w="9070" w:type="dxa"/>
            <w:gridSpan w:val="3"/>
          </w:tcPr>
          <w:p w:rsidR="00B67F2A" w:rsidRPr="00504FE1" w:rsidRDefault="00B67F2A" w:rsidP="00965CA8">
            <w:pPr>
              <w:autoSpaceDE w:val="0"/>
              <w:autoSpaceDN w:val="0"/>
              <w:adjustRightInd w:val="0"/>
              <w:jc w:val="both"/>
              <w:rPr>
                <w:bCs/>
                <w:sz w:val="20"/>
                <w:szCs w:val="20"/>
              </w:rPr>
            </w:pPr>
            <w:r w:rsidRPr="00504FE1">
              <w:rPr>
                <w:bCs/>
                <w:sz w:val="20"/>
                <w:szCs w:val="20"/>
              </w:rPr>
              <w:t>--------------------------------</w:t>
            </w:r>
          </w:p>
          <w:p w:rsidR="00B67F2A" w:rsidRPr="00504FE1" w:rsidRDefault="00B67F2A" w:rsidP="00965CA8">
            <w:pPr>
              <w:autoSpaceDE w:val="0"/>
              <w:autoSpaceDN w:val="0"/>
              <w:adjustRightInd w:val="0"/>
              <w:jc w:val="both"/>
              <w:rPr>
                <w:bCs/>
                <w:sz w:val="20"/>
                <w:szCs w:val="20"/>
              </w:rPr>
            </w:pPr>
            <w:r w:rsidRPr="00504FE1">
              <w:rPr>
                <w:bCs/>
                <w:sz w:val="20"/>
                <w:szCs w:val="20"/>
              </w:rPr>
              <w:t>&lt;*&gt; Чистая прибыль (нераспределенная прибыль) определяется на основании отчета о финансовых результатах.</w:t>
            </w:r>
          </w:p>
        </w:tc>
      </w:tr>
      <w:tr w:rsidR="00B67F2A" w:rsidRPr="00504FE1" w:rsidTr="00965CA8">
        <w:tc>
          <w:tcPr>
            <w:tcW w:w="3628" w:type="dxa"/>
          </w:tcPr>
          <w:p w:rsidR="00B67F2A" w:rsidRPr="00504FE1" w:rsidRDefault="00B67F2A" w:rsidP="00965CA8">
            <w:pPr>
              <w:autoSpaceDE w:val="0"/>
              <w:autoSpaceDN w:val="0"/>
              <w:adjustRightInd w:val="0"/>
              <w:jc w:val="both"/>
              <w:rPr>
                <w:bCs/>
                <w:sz w:val="20"/>
                <w:szCs w:val="20"/>
              </w:rPr>
            </w:pPr>
            <w:r w:rsidRPr="00504FE1">
              <w:rPr>
                <w:bCs/>
                <w:sz w:val="20"/>
                <w:szCs w:val="20"/>
              </w:rPr>
              <w:t>Руководитель предприятия</w:t>
            </w:r>
          </w:p>
        </w:tc>
        <w:tc>
          <w:tcPr>
            <w:tcW w:w="2551" w:type="dxa"/>
          </w:tcPr>
          <w:p w:rsidR="00B67F2A" w:rsidRPr="00504FE1" w:rsidRDefault="00B67F2A" w:rsidP="00965CA8">
            <w:pPr>
              <w:autoSpaceDE w:val="0"/>
              <w:autoSpaceDN w:val="0"/>
              <w:adjustRightInd w:val="0"/>
              <w:jc w:val="center"/>
              <w:rPr>
                <w:bCs/>
                <w:sz w:val="20"/>
                <w:szCs w:val="20"/>
              </w:rPr>
            </w:pPr>
            <w:r w:rsidRPr="00504FE1">
              <w:rPr>
                <w:bCs/>
                <w:sz w:val="20"/>
                <w:szCs w:val="20"/>
              </w:rPr>
              <w:t>_________________ (подпись)</w:t>
            </w:r>
          </w:p>
        </w:tc>
        <w:tc>
          <w:tcPr>
            <w:tcW w:w="2891" w:type="dxa"/>
          </w:tcPr>
          <w:p w:rsidR="00B67F2A" w:rsidRPr="00504FE1" w:rsidRDefault="00B67F2A" w:rsidP="00965CA8">
            <w:pPr>
              <w:autoSpaceDE w:val="0"/>
              <w:autoSpaceDN w:val="0"/>
              <w:adjustRightInd w:val="0"/>
              <w:jc w:val="both"/>
              <w:rPr>
                <w:bCs/>
                <w:sz w:val="20"/>
                <w:szCs w:val="20"/>
              </w:rPr>
            </w:pPr>
            <w:r w:rsidRPr="00504FE1">
              <w:rPr>
                <w:bCs/>
                <w:sz w:val="20"/>
                <w:szCs w:val="20"/>
              </w:rPr>
              <w:t>Ф.И.О.</w:t>
            </w:r>
          </w:p>
        </w:tc>
      </w:tr>
      <w:tr w:rsidR="00B67F2A" w:rsidRPr="00504FE1" w:rsidTr="00965CA8">
        <w:tc>
          <w:tcPr>
            <w:tcW w:w="3628" w:type="dxa"/>
          </w:tcPr>
          <w:p w:rsidR="00B67F2A" w:rsidRPr="00504FE1" w:rsidRDefault="00B67F2A" w:rsidP="00965CA8">
            <w:pPr>
              <w:autoSpaceDE w:val="0"/>
              <w:autoSpaceDN w:val="0"/>
              <w:adjustRightInd w:val="0"/>
              <w:rPr>
                <w:bCs/>
                <w:sz w:val="20"/>
                <w:szCs w:val="20"/>
              </w:rPr>
            </w:pPr>
            <w:r w:rsidRPr="00504FE1">
              <w:rPr>
                <w:bCs/>
                <w:sz w:val="20"/>
                <w:szCs w:val="20"/>
              </w:rPr>
              <w:t>Главный бухгалтер предприятия</w:t>
            </w:r>
          </w:p>
          <w:p w:rsidR="00B67F2A" w:rsidRPr="00504FE1" w:rsidRDefault="00B67F2A" w:rsidP="00965CA8">
            <w:pPr>
              <w:autoSpaceDE w:val="0"/>
              <w:autoSpaceDN w:val="0"/>
              <w:adjustRightInd w:val="0"/>
              <w:jc w:val="both"/>
              <w:rPr>
                <w:bCs/>
                <w:sz w:val="20"/>
                <w:szCs w:val="20"/>
              </w:rPr>
            </w:pPr>
          </w:p>
          <w:p w:rsidR="00B67F2A" w:rsidRPr="00504FE1" w:rsidRDefault="00B67F2A" w:rsidP="00965CA8">
            <w:pPr>
              <w:autoSpaceDE w:val="0"/>
              <w:autoSpaceDN w:val="0"/>
              <w:adjustRightInd w:val="0"/>
              <w:jc w:val="both"/>
              <w:rPr>
                <w:bCs/>
                <w:sz w:val="20"/>
                <w:szCs w:val="20"/>
              </w:rPr>
            </w:pPr>
            <w:r w:rsidRPr="00504FE1">
              <w:rPr>
                <w:bCs/>
                <w:sz w:val="20"/>
                <w:szCs w:val="20"/>
              </w:rPr>
              <w:t>Печать</w:t>
            </w:r>
          </w:p>
        </w:tc>
        <w:tc>
          <w:tcPr>
            <w:tcW w:w="2551" w:type="dxa"/>
          </w:tcPr>
          <w:p w:rsidR="00B67F2A" w:rsidRPr="00504FE1" w:rsidRDefault="00B67F2A" w:rsidP="00965CA8">
            <w:pPr>
              <w:autoSpaceDE w:val="0"/>
              <w:autoSpaceDN w:val="0"/>
              <w:adjustRightInd w:val="0"/>
              <w:jc w:val="both"/>
              <w:rPr>
                <w:bCs/>
                <w:sz w:val="20"/>
                <w:szCs w:val="20"/>
              </w:rPr>
            </w:pPr>
            <w:r w:rsidRPr="00504FE1">
              <w:rPr>
                <w:bCs/>
                <w:sz w:val="20"/>
                <w:szCs w:val="20"/>
              </w:rPr>
              <w:t>_________________</w:t>
            </w:r>
          </w:p>
          <w:p w:rsidR="00B67F2A" w:rsidRPr="00504FE1" w:rsidRDefault="00B67F2A" w:rsidP="00965CA8">
            <w:pPr>
              <w:autoSpaceDE w:val="0"/>
              <w:autoSpaceDN w:val="0"/>
              <w:adjustRightInd w:val="0"/>
              <w:jc w:val="center"/>
              <w:rPr>
                <w:bCs/>
                <w:sz w:val="20"/>
                <w:szCs w:val="20"/>
              </w:rPr>
            </w:pPr>
            <w:r w:rsidRPr="00504FE1">
              <w:rPr>
                <w:bCs/>
                <w:sz w:val="20"/>
                <w:szCs w:val="20"/>
              </w:rPr>
              <w:t>(подпись)</w:t>
            </w:r>
          </w:p>
        </w:tc>
        <w:tc>
          <w:tcPr>
            <w:tcW w:w="2891" w:type="dxa"/>
          </w:tcPr>
          <w:p w:rsidR="00B67F2A" w:rsidRPr="00504FE1" w:rsidRDefault="00B67F2A" w:rsidP="00965CA8">
            <w:pPr>
              <w:autoSpaceDE w:val="0"/>
              <w:autoSpaceDN w:val="0"/>
              <w:adjustRightInd w:val="0"/>
              <w:jc w:val="both"/>
              <w:rPr>
                <w:bCs/>
                <w:sz w:val="20"/>
                <w:szCs w:val="20"/>
              </w:rPr>
            </w:pPr>
            <w:r w:rsidRPr="00504FE1">
              <w:rPr>
                <w:bCs/>
                <w:sz w:val="20"/>
                <w:szCs w:val="20"/>
              </w:rPr>
              <w:t>Ф.И.О.</w:t>
            </w:r>
          </w:p>
        </w:tc>
      </w:tr>
    </w:tbl>
    <w:p w:rsidR="00B67F2A" w:rsidRPr="00504FE1" w:rsidRDefault="00B67F2A" w:rsidP="00B67F2A">
      <w:pPr>
        <w:autoSpaceDE w:val="0"/>
        <w:autoSpaceDN w:val="0"/>
        <w:adjustRightInd w:val="0"/>
        <w:jc w:val="center"/>
        <w:rPr>
          <w:b/>
          <w:bCs/>
          <w:sz w:val="20"/>
          <w:szCs w:val="20"/>
        </w:rPr>
      </w:pPr>
    </w:p>
    <w:p w:rsidR="00B67F2A" w:rsidRPr="00504FE1" w:rsidRDefault="00B67F2A" w:rsidP="00B67F2A">
      <w:pPr>
        <w:autoSpaceDE w:val="0"/>
        <w:autoSpaceDN w:val="0"/>
        <w:adjustRightInd w:val="0"/>
        <w:jc w:val="center"/>
        <w:rPr>
          <w:b/>
          <w:bCs/>
          <w:sz w:val="20"/>
          <w:szCs w:val="20"/>
        </w:rPr>
      </w:pPr>
    </w:p>
    <w:p w:rsidR="000B4968" w:rsidRPr="00504FE1" w:rsidRDefault="000B4968" w:rsidP="000B4968">
      <w:pPr>
        <w:ind w:right="267"/>
        <w:contextualSpacing/>
        <w:jc w:val="center"/>
        <w:rPr>
          <w:b/>
          <w:sz w:val="20"/>
          <w:szCs w:val="20"/>
        </w:rPr>
      </w:pPr>
      <w:r w:rsidRPr="00504FE1">
        <w:rPr>
          <w:b/>
          <w:noProof/>
          <w:sz w:val="20"/>
          <w:szCs w:val="20"/>
        </w:rPr>
        <w:drawing>
          <wp:inline distT="0" distB="0" distL="0" distR="0" wp14:anchorId="4A1E6E3B" wp14:editId="0C779B23">
            <wp:extent cx="409575" cy="51435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p>
    <w:p w:rsidR="000B4968" w:rsidRPr="00504FE1" w:rsidRDefault="000B4968" w:rsidP="000B4968">
      <w:pPr>
        <w:jc w:val="center"/>
        <w:rPr>
          <w:b/>
          <w:sz w:val="20"/>
          <w:szCs w:val="20"/>
        </w:rPr>
      </w:pPr>
      <w:r w:rsidRPr="00504FE1">
        <w:rPr>
          <w:b/>
          <w:sz w:val="20"/>
          <w:szCs w:val="20"/>
        </w:rPr>
        <w:t>ДУМА ОРЛОВСКОГО МУНИЦИПАЛЬНОГО ОКРУГА</w:t>
      </w:r>
    </w:p>
    <w:p w:rsidR="000B4968" w:rsidRPr="00504FE1" w:rsidRDefault="000B4968" w:rsidP="000B4968">
      <w:pPr>
        <w:jc w:val="center"/>
        <w:rPr>
          <w:b/>
          <w:sz w:val="20"/>
          <w:szCs w:val="20"/>
        </w:rPr>
      </w:pPr>
      <w:r w:rsidRPr="00504FE1">
        <w:rPr>
          <w:b/>
          <w:sz w:val="20"/>
          <w:szCs w:val="20"/>
        </w:rPr>
        <w:t xml:space="preserve"> КИРОВСКОЙ ОБЛАСТИ          </w:t>
      </w:r>
    </w:p>
    <w:p w:rsidR="000B4968" w:rsidRPr="00504FE1" w:rsidRDefault="000B4968" w:rsidP="000B4968">
      <w:pPr>
        <w:jc w:val="center"/>
        <w:rPr>
          <w:b/>
          <w:sz w:val="20"/>
          <w:szCs w:val="20"/>
        </w:rPr>
      </w:pPr>
      <w:r w:rsidRPr="00504FE1">
        <w:rPr>
          <w:b/>
          <w:sz w:val="20"/>
          <w:szCs w:val="20"/>
        </w:rPr>
        <w:t>ПЕРВОГО СОЗЫВА</w:t>
      </w:r>
    </w:p>
    <w:p w:rsidR="000B4968" w:rsidRPr="00504FE1" w:rsidRDefault="000B4968" w:rsidP="000B4968">
      <w:pPr>
        <w:ind w:firstLine="720"/>
        <w:jc w:val="center"/>
        <w:rPr>
          <w:b/>
          <w:sz w:val="20"/>
          <w:szCs w:val="20"/>
        </w:rPr>
      </w:pPr>
    </w:p>
    <w:p w:rsidR="000B4968" w:rsidRPr="00504FE1" w:rsidRDefault="000B4968" w:rsidP="000B4968">
      <w:pPr>
        <w:ind w:firstLine="120"/>
        <w:jc w:val="center"/>
        <w:rPr>
          <w:b/>
          <w:sz w:val="20"/>
          <w:szCs w:val="20"/>
        </w:rPr>
      </w:pPr>
      <w:r w:rsidRPr="00504FE1">
        <w:rPr>
          <w:b/>
          <w:sz w:val="20"/>
          <w:szCs w:val="20"/>
        </w:rPr>
        <w:t>РЕШЕНИЕ</w:t>
      </w:r>
    </w:p>
    <w:p w:rsidR="000B4968" w:rsidRPr="00504FE1" w:rsidRDefault="000B4968" w:rsidP="000B4968">
      <w:pPr>
        <w:rPr>
          <w:sz w:val="20"/>
          <w:szCs w:val="20"/>
        </w:rPr>
      </w:pPr>
    </w:p>
    <w:p w:rsidR="000B4968" w:rsidRPr="00504FE1" w:rsidRDefault="000B4968" w:rsidP="000B4968">
      <w:pPr>
        <w:rPr>
          <w:color w:val="FF0000"/>
          <w:sz w:val="20"/>
          <w:szCs w:val="20"/>
        </w:rPr>
      </w:pPr>
      <w:r w:rsidRPr="00504FE1">
        <w:rPr>
          <w:sz w:val="20"/>
          <w:szCs w:val="20"/>
        </w:rPr>
        <w:t xml:space="preserve">       27.02.2026 </w:t>
      </w:r>
      <w:r w:rsidRPr="00504FE1">
        <w:rPr>
          <w:sz w:val="20"/>
          <w:szCs w:val="20"/>
        </w:rPr>
        <w:tab/>
      </w:r>
      <w:r w:rsidRPr="00504FE1">
        <w:rPr>
          <w:sz w:val="20"/>
          <w:szCs w:val="20"/>
        </w:rPr>
        <w:tab/>
      </w:r>
      <w:r w:rsidRPr="00504FE1">
        <w:rPr>
          <w:sz w:val="20"/>
          <w:szCs w:val="20"/>
        </w:rPr>
        <w:tab/>
      </w:r>
      <w:r w:rsidRPr="00504FE1">
        <w:rPr>
          <w:color w:val="FF0000"/>
          <w:sz w:val="20"/>
          <w:szCs w:val="20"/>
        </w:rPr>
        <w:t xml:space="preserve">                                                </w:t>
      </w:r>
      <w:r w:rsidRPr="00504FE1">
        <w:rPr>
          <w:color w:val="FF0000"/>
          <w:sz w:val="20"/>
          <w:szCs w:val="20"/>
        </w:rPr>
        <w:tab/>
      </w:r>
      <w:r w:rsidRPr="00504FE1">
        <w:rPr>
          <w:color w:val="FF0000"/>
          <w:sz w:val="20"/>
          <w:szCs w:val="20"/>
        </w:rPr>
        <w:tab/>
      </w:r>
      <w:r w:rsidRPr="00504FE1">
        <w:rPr>
          <w:color w:val="FF0000"/>
          <w:sz w:val="20"/>
          <w:szCs w:val="20"/>
        </w:rPr>
        <w:tab/>
      </w:r>
      <w:r w:rsidRPr="00504FE1">
        <w:rPr>
          <w:color w:val="FF0000"/>
          <w:sz w:val="20"/>
          <w:szCs w:val="20"/>
        </w:rPr>
        <w:tab/>
      </w:r>
      <w:r w:rsidRPr="00504FE1">
        <w:rPr>
          <w:color w:val="000000"/>
          <w:sz w:val="20"/>
          <w:szCs w:val="20"/>
        </w:rPr>
        <w:t xml:space="preserve">№ 8/93  </w:t>
      </w:r>
    </w:p>
    <w:p w:rsidR="000B4968" w:rsidRPr="00504FE1" w:rsidRDefault="000B4968" w:rsidP="000B4968">
      <w:pPr>
        <w:jc w:val="center"/>
        <w:rPr>
          <w:sz w:val="20"/>
          <w:szCs w:val="20"/>
        </w:rPr>
      </w:pPr>
      <w:r w:rsidRPr="00504FE1">
        <w:rPr>
          <w:sz w:val="20"/>
          <w:szCs w:val="20"/>
        </w:rPr>
        <w:t>г. Орлов</w:t>
      </w:r>
    </w:p>
    <w:p w:rsidR="000B4968" w:rsidRPr="00504FE1" w:rsidRDefault="000B4968" w:rsidP="000B4968">
      <w:pPr>
        <w:jc w:val="center"/>
        <w:rPr>
          <w:sz w:val="20"/>
          <w:szCs w:val="20"/>
        </w:rPr>
      </w:pPr>
    </w:p>
    <w:p w:rsidR="000B4968" w:rsidRPr="00504FE1" w:rsidRDefault="000B4968" w:rsidP="000B4968">
      <w:pPr>
        <w:pStyle w:val="1"/>
        <w:rPr>
          <w:b/>
          <w:bCs w:val="0"/>
          <w:sz w:val="20"/>
          <w:szCs w:val="20"/>
        </w:rPr>
      </w:pPr>
      <w:r w:rsidRPr="00504FE1">
        <w:rPr>
          <w:b/>
          <w:bCs w:val="0"/>
          <w:sz w:val="20"/>
          <w:szCs w:val="20"/>
        </w:rPr>
        <w:t xml:space="preserve">О внесении изменений в решение Орловской сельской Думы </w:t>
      </w:r>
    </w:p>
    <w:p w:rsidR="000B4968" w:rsidRPr="00504FE1" w:rsidRDefault="000B4968" w:rsidP="000B4968">
      <w:pPr>
        <w:pStyle w:val="1"/>
        <w:rPr>
          <w:b/>
          <w:sz w:val="20"/>
          <w:szCs w:val="20"/>
        </w:rPr>
      </w:pPr>
      <w:r w:rsidRPr="00504FE1">
        <w:rPr>
          <w:b/>
          <w:bCs w:val="0"/>
          <w:sz w:val="20"/>
          <w:szCs w:val="20"/>
        </w:rPr>
        <w:t xml:space="preserve">от </w:t>
      </w:r>
      <w:r w:rsidRPr="00504FE1">
        <w:rPr>
          <w:b/>
          <w:color w:val="000000"/>
          <w:sz w:val="20"/>
          <w:szCs w:val="20"/>
        </w:rPr>
        <w:t xml:space="preserve">28.06.2016 </w:t>
      </w:r>
      <w:r w:rsidRPr="00504FE1">
        <w:rPr>
          <w:b/>
          <w:sz w:val="20"/>
          <w:szCs w:val="20"/>
        </w:rPr>
        <w:t xml:space="preserve">№ 43/263 </w:t>
      </w:r>
    </w:p>
    <w:p w:rsidR="000B4968" w:rsidRPr="00504FE1" w:rsidRDefault="000B4968" w:rsidP="000B4968">
      <w:pPr>
        <w:shd w:val="clear" w:color="auto" w:fill="FFFFFF"/>
        <w:tabs>
          <w:tab w:val="left" w:pos="5396"/>
        </w:tabs>
        <w:spacing w:line="322" w:lineRule="exact"/>
        <w:ind w:right="252"/>
        <w:jc w:val="center"/>
        <w:rPr>
          <w:sz w:val="20"/>
          <w:szCs w:val="20"/>
        </w:rPr>
      </w:pPr>
    </w:p>
    <w:p w:rsidR="000B4968" w:rsidRPr="00504FE1" w:rsidRDefault="000B4968" w:rsidP="000B4968">
      <w:pPr>
        <w:shd w:val="clear" w:color="auto" w:fill="FFFFFF"/>
        <w:spacing w:line="276" w:lineRule="auto"/>
        <w:ind w:right="-1" w:firstLine="567"/>
        <w:jc w:val="both"/>
        <w:rPr>
          <w:sz w:val="20"/>
          <w:szCs w:val="20"/>
        </w:rPr>
      </w:pPr>
      <w:proofErr w:type="gramStart"/>
      <w:r w:rsidRPr="00504FE1">
        <w:rPr>
          <w:sz w:val="20"/>
          <w:szCs w:val="20"/>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статьей 11 Земельного кодекса Российской </w:t>
      </w:r>
      <w:r w:rsidRPr="00504FE1">
        <w:rPr>
          <w:sz w:val="20"/>
          <w:szCs w:val="20"/>
        </w:rPr>
        <w:lastRenderedPageBreak/>
        <w:t>Федерации,  статьей 24 Градостроительного кодекса Российской Федерации от 29.12.2004 № 190-ФЗ, статьи 7 Федерального закона от 14.02.2022 № 58-ФЗ «О внесении изменений в отдельные законодательные акты Российской Федерации», Уставом муниципального образования Орловский муниципальный округ Кировской области, заключением</w:t>
      </w:r>
      <w:proofErr w:type="gramEnd"/>
      <w:r w:rsidRPr="00504FE1">
        <w:rPr>
          <w:sz w:val="20"/>
          <w:szCs w:val="20"/>
        </w:rPr>
        <w:t xml:space="preserve"> комиссии по землепользованию и застройке администрации Орловского муниципального округа от 30.01.2026, Дума Орловского муниципального округа РЕШИЛА:</w:t>
      </w:r>
    </w:p>
    <w:p w:rsidR="000B4968" w:rsidRPr="00504FE1" w:rsidRDefault="000B4968" w:rsidP="000B4968">
      <w:pPr>
        <w:numPr>
          <w:ilvl w:val="0"/>
          <w:numId w:val="25"/>
        </w:numPr>
        <w:spacing w:line="276" w:lineRule="auto"/>
        <w:ind w:left="0" w:firstLine="567"/>
        <w:jc w:val="both"/>
        <w:rPr>
          <w:sz w:val="20"/>
          <w:szCs w:val="20"/>
        </w:rPr>
      </w:pPr>
      <w:r w:rsidRPr="00504FE1">
        <w:rPr>
          <w:sz w:val="20"/>
          <w:szCs w:val="20"/>
        </w:rPr>
        <w:t xml:space="preserve">Утвердить внесение изменений в Генеральный план муниципального образования Орловское сельское поселение Орловского района Кировской области, утвержденный решением Орловской сельской Думы от </w:t>
      </w:r>
      <w:r w:rsidRPr="00504FE1">
        <w:rPr>
          <w:color w:val="000000"/>
          <w:sz w:val="20"/>
          <w:szCs w:val="20"/>
        </w:rPr>
        <w:t xml:space="preserve">28.06.2016 </w:t>
      </w:r>
      <w:r w:rsidRPr="00504FE1">
        <w:rPr>
          <w:sz w:val="20"/>
          <w:szCs w:val="20"/>
        </w:rPr>
        <w:t xml:space="preserve">№ 43/263, в части: </w:t>
      </w:r>
    </w:p>
    <w:p w:rsidR="000B4968" w:rsidRPr="00504FE1" w:rsidRDefault="000B4968" w:rsidP="000B4968">
      <w:pPr>
        <w:pStyle w:val="a"/>
        <w:numPr>
          <w:ilvl w:val="1"/>
          <w:numId w:val="24"/>
        </w:numPr>
        <w:tabs>
          <w:tab w:val="clear" w:pos="360"/>
          <w:tab w:val="left" w:pos="0"/>
        </w:tabs>
        <w:spacing w:line="240" w:lineRule="auto"/>
        <w:ind w:left="0" w:firstLine="567"/>
        <w:rPr>
          <w:rFonts w:ascii="Times New Roman" w:hAnsi="Times New Roman" w:cs="Times New Roman"/>
          <w:sz w:val="20"/>
          <w:szCs w:val="20"/>
        </w:rPr>
      </w:pPr>
      <w:r w:rsidRPr="00504FE1">
        <w:rPr>
          <w:rFonts w:ascii="Times New Roman" w:hAnsi="Times New Roman" w:cs="Times New Roman"/>
          <w:sz w:val="20"/>
          <w:szCs w:val="20"/>
        </w:rPr>
        <w:t xml:space="preserve">изменения границ д. </w:t>
      </w:r>
      <w:proofErr w:type="spellStart"/>
      <w:r w:rsidRPr="00504FE1">
        <w:rPr>
          <w:rFonts w:ascii="Times New Roman" w:hAnsi="Times New Roman" w:cs="Times New Roman"/>
          <w:sz w:val="20"/>
          <w:szCs w:val="20"/>
        </w:rPr>
        <w:t>Скозырята</w:t>
      </w:r>
      <w:proofErr w:type="spellEnd"/>
      <w:r w:rsidRPr="00504FE1">
        <w:rPr>
          <w:rFonts w:ascii="Times New Roman" w:hAnsi="Times New Roman" w:cs="Times New Roman"/>
          <w:sz w:val="20"/>
          <w:szCs w:val="20"/>
        </w:rPr>
        <w:t xml:space="preserve">, д. Большие Ждановы, д. Малые Ждановы; </w:t>
      </w:r>
    </w:p>
    <w:p w:rsidR="000B4968" w:rsidRPr="00504FE1" w:rsidRDefault="000B4968" w:rsidP="000B4968">
      <w:pPr>
        <w:pStyle w:val="a"/>
        <w:numPr>
          <w:ilvl w:val="1"/>
          <w:numId w:val="24"/>
        </w:numPr>
        <w:spacing w:line="240" w:lineRule="auto"/>
        <w:ind w:left="0" w:firstLine="567"/>
        <w:rPr>
          <w:rFonts w:ascii="Times New Roman" w:hAnsi="Times New Roman" w:cs="Times New Roman"/>
          <w:color w:val="000000"/>
          <w:sz w:val="20"/>
          <w:szCs w:val="20"/>
        </w:rPr>
      </w:pPr>
      <w:r w:rsidRPr="00504FE1">
        <w:rPr>
          <w:rFonts w:ascii="Times New Roman" w:hAnsi="Times New Roman" w:cs="Times New Roman"/>
          <w:color w:val="000000"/>
          <w:sz w:val="20"/>
          <w:szCs w:val="20"/>
        </w:rPr>
        <w:t xml:space="preserve">изменения границ функциональных зон в д. </w:t>
      </w:r>
      <w:proofErr w:type="spellStart"/>
      <w:r w:rsidRPr="00504FE1">
        <w:rPr>
          <w:rFonts w:ascii="Times New Roman" w:hAnsi="Times New Roman" w:cs="Times New Roman"/>
          <w:color w:val="000000"/>
          <w:sz w:val="20"/>
          <w:szCs w:val="20"/>
        </w:rPr>
        <w:t>Скозырята</w:t>
      </w:r>
      <w:proofErr w:type="spellEnd"/>
      <w:r w:rsidRPr="00504FE1">
        <w:rPr>
          <w:rFonts w:ascii="Times New Roman" w:hAnsi="Times New Roman" w:cs="Times New Roman"/>
          <w:color w:val="000000"/>
          <w:sz w:val="20"/>
          <w:szCs w:val="20"/>
        </w:rPr>
        <w:t>, д. Большие Ждановы, д. Малые Ждановы;</w:t>
      </w:r>
    </w:p>
    <w:p w:rsidR="000B4968" w:rsidRPr="00504FE1" w:rsidRDefault="000B4968" w:rsidP="000B4968">
      <w:pPr>
        <w:numPr>
          <w:ilvl w:val="1"/>
          <w:numId w:val="24"/>
        </w:numPr>
        <w:ind w:left="0" w:firstLine="567"/>
        <w:jc w:val="both"/>
        <w:rPr>
          <w:sz w:val="20"/>
          <w:szCs w:val="20"/>
        </w:rPr>
      </w:pPr>
      <w:r w:rsidRPr="00504FE1">
        <w:rPr>
          <w:sz w:val="20"/>
          <w:szCs w:val="20"/>
        </w:rPr>
        <w:t>изменения в текстовую часть генерального плана «Положения о территориальном планировании».</w:t>
      </w:r>
    </w:p>
    <w:p w:rsidR="000B4968" w:rsidRPr="00504FE1" w:rsidRDefault="000B4968" w:rsidP="000B4968">
      <w:pPr>
        <w:pStyle w:val="1"/>
        <w:tabs>
          <w:tab w:val="center" w:pos="4688"/>
          <w:tab w:val="left" w:pos="7356"/>
        </w:tabs>
        <w:ind w:right="-22" w:firstLine="567"/>
        <w:jc w:val="both"/>
        <w:rPr>
          <w:sz w:val="20"/>
          <w:szCs w:val="20"/>
        </w:rPr>
      </w:pPr>
      <w:r w:rsidRPr="00504FE1">
        <w:rPr>
          <w:sz w:val="20"/>
          <w:szCs w:val="20"/>
        </w:rPr>
        <w:t xml:space="preserve">2.  Утвердить карты в новой редакции. </w:t>
      </w:r>
    </w:p>
    <w:p w:rsidR="000B4968" w:rsidRPr="00504FE1" w:rsidRDefault="000B4968" w:rsidP="000B4968">
      <w:pPr>
        <w:spacing w:line="276" w:lineRule="auto"/>
        <w:ind w:firstLine="567"/>
        <w:rPr>
          <w:sz w:val="20"/>
          <w:szCs w:val="20"/>
        </w:rPr>
      </w:pPr>
      <w:r w:rsidRPr="00504FE1">
        <w:rPr>
          <w:sz w:val="20"/>
          <w:szCs w:val="20"/>
        </w:rPr>
        <w:t xml:space="preserve">- карту границ населенных пунктов, входящих в состав поселения; </w:t>
      </w:r>
    </w:p>
    <w:p w:rsidR="000B4968" w:rsidRPr="00504FE1" w:rsidRDefault="000B4968" w:rsidP="000B4968">
      <w:pPr>
        <w:spacing w:line="276" w:lineRule="auto"/>
        <w:ind w:firstLine="567"/>
        <w:rPr>
          <w:sz w:val="20"/>
          <w:szCs w:val="20"/>
        </w:rPr>
      </w:pPr>
      <w:r w:rsidRPr="00504FE1">
        <w:rPr>
          <w:sz w:val="20"/>
          <w:szCs w:val="20"/>
        </w:rPr>
        <w:t>- карту планируемого размещения объектов местного значения поселения;</w:t>
      </w:r>
    </w:p>
    <w:p w:rsidR="000B4968" w:rsidRPr="00504FE1" w:rsidRDefault="000B4968" w:rsidP="000B4968">
      <w:pPr>
        <w:spacing w:line="276" w:lineRule="auto"/>
        <w:ind w:firstLine="567"/>
        <w:jc w:val="both"/>
        <w:rPr>
          <w:sz w:val="20"/>
          <w:szCs w:val="20"/>
        </w:rPr>
      </w:pPr>
      <w:r w:rsidRPr="00504FE1">
        <w:rPr>
          <w:sz w:val="20"/>
          <w:szCs w:val="20"/>
        </w:rPr>
        <w:t>- карту функциональных зон поселения;</w:t>
      </w:r>
    </w:p>
    <w:p w:rsidR="000B4968" w:rsidRPr="00504FE1" w:rsidRDefault="000B4968" w:rsidP="000B4968">
      <w:pPr>
        <w:spacing w:line="276" w:lineRule="auto"/>
        <w:ind w:firstLine="567"/>
        <w:jc w:val="both"/>
        <w:rPr>
          <w:sz w:val="20"/>
          <w:szCs w:val="20"/>
        </w:rPr>
      </w:pPr>
      <w:r w:rsidRPr="00504FE1">
        <w:rPr>
          <w:sz w:val="20"/>
          <w:szCs w:val="20"/>
        </w:rPr>
        <w:t>- материалы по обоснованию в виде карт.</w:t>
      </w:r>
    </w:p>
    <w:p w:rsidR="000B4968" w:rsidRPr="00504FE1" w:rsidRDefault="000B4968" w:rsidP="000B4968">
      <w:pPr>
        <w:ind w:firstLine="567"/>
        <w:rPr>
          <w:sz w:val="20"/>
          <w:szCs w:val="20"/>
        </w:rPr>
      </w:pPr>
      <w:r w:rsidRPr="00504FE1">
        <w:rPr>
          <w:sz w:val="20"/>
          <w:szCs w:val="20"/>
        </w:rPr>
        <w:t>3. Утвердить изменения в текстовую часть генерального плана.</w:t>
      </w:r>
    </w:p>
    <w:p w:rsidR="000B4968" w:rsidRPr="00504FE1" w:rsidRDefault="000B4968" w:rsidP="000B4968">
      <w:pPr>
        <w:shd w:val="clear" w:color="auto" w:fill="FFFFFF"/>
        <w:tabs>
          <w:tab w:val="left" w:pos="9781"/>
        </w:tabs>
        <w:ind w:right="-82" w:firstLine="567"/>
        <w:jc w:val="both"/>
        <w:rPr>
          <w:sz w:val="20"/>
          <w:szCs w:val="20"/>
        </w:rPr>
      </w:pPr>
      <w:r w:rsidRPr="00504FE1">
        <w:rPr>
          <w:sz w:val="20"/>
          <w:szCs w:val="20"/>
        </w:rPr>
        <w:t xml:space="preserve">4. Администрации Орловского муниципального округа изменения в Генеральный план муниципального образования Орловское сельское поселение направить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Кировской области. </w:t>
      </w:r>
    </w:p>
    <w:p w:rsidR="000B4968" w:rsidRPr="00504FE1" w:rsidRDefault="000B4968" w:rsidP="000B4968">
      <w:pPr>
        <w:ind w:firstLine="567"/>
        <w:jc w:val="both"/>
        <w:rPr>
          <w:sz w:val="20"/>
          <w:szCs w:val="20"/>
        </w:rPr>
      </w:pPr>
      <w:r w:rsidRPr="00504FE1">
        <w:rPr>
          <w:sz w:val="20"/>
          <w:szCs w:val="20"/>
        </w:rPr>
        <w:t xml:space="preserve">5. Опубликовать настоящее решение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0B4968" w:rsidRPr="00504FE1" w:rsidRDefault="000B4968" w:rsidP="000B4968">
      <w:pPr>
        <w:ind w:firstLine="567"/>
        <w:jc w:val="both"/>
        <w:rPr>
          <w:sz w:val="20"/>
          <w:szCs w:val="20"/>
        </w:rPr>
      </w:pPr>
      <w:r w:rsidRPr="00504FE1">
        <w:rPr>
          <w:sz w:val="20"/>
          <w:szCs w:val="20"/>
        </w:rPr>
        <w:t>6. Решение вступает в силу после официального опубликования.</w:t>
      </w:r>
    </w:p>
    <w:p w:rsidR="000B4968" w:rsidRPr="00504FE1" w:rsidRDefault="000B4968" w:rsidP="000B4968">
      <w:pPr>
        <w:shd w:val="clear" w:color="auto" w:fill="FFFFFF"/>
        <w:tabs>
          <w:tab w:val="left" w:pos="9781"/>
        </w:tabs>
        <w:spacing w:line="276" w:lineRule="auto"/>
        <w:ind w:right="-82" w:firstLine="567"/>
        <w:jc w:val="both"/>
        <w:rPr>
          <w:sz w:val="20"/>
          <w:szCs w:val="20"/>
        </w:rPr>
      </w:pPr>
    </w:p>
    <w:p w:rsidR="000B4968" w:rsidRPr="00504FE1" w:rsidRDefault="000B4968" w:rsidP="000B4968">
      <w:pPr>
        <w:autoSpaceDE w:val="0"/>
        <w:autoSpaceDN w:val="0"/>
        <w:adjustRightInd w:val="0"/>
        <w:ind w:firstLine="709"/>
        <w:jc w:val="both"/>
        <w:rPr>
          <w:sz w:val="20"/>
          <w:szCs w:val="20"/>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0B4968" w:rsidRPr="00504FE1" w:rsidTr="00965CA8">
        <w:tc>
          <w:tcPr>
            <w:tcW w:w="4927" w:type="dxa"/>
          </w:tcPr>
          <w:p w:rsidR="000B4968" w:rsidRPr="00504FE1" w:rsidRDefault="000B4968" w:rsidP="00965CA8">
            <w:pPr>
              <w:pStyle w:val="a6"/>
              <w:jc w:val="left"/>
              <w:rPr>
                <w:sz w:val="20"/>
              </w:rPr>
            </w:pPr>
            <w:r w:rsidRPr="00504FE1">
              <w:rPr>
                <w:sz w:val="20"/>
              </w:rPr>
              <w:t>Председатель</w:t>
            </w:r>
          </w:p>
          <w:p w:rsidR="000B4968" w:rsidRPr="00504FE1" w:rsidRDefault="000B4968" w:rsidP="00965CA8">
            <w:pPr>
              <w:pStyle w:val="a6"/>
              <w:jc w:val="left"/>
              <w:rPr>
                <w:sz w:val="20"/>
              </w:rPr>
            </w:pPr>
            <w:r w:rsidRPr="00504FE1">
              <w:rPr>
                <w:sz w:val="20"/>
              </w:rPr>
              <w:t xml:space="preserve">Думы Орловского </w:t>
            </w:r>
          </w:p>
          <w:p w:rsidR="000B4968" w:rsidRPr="00504FE1" w:rsidRDefault="000B4968" w:rsidP="00965CA8">
            <w:pPr>
              <w:pStyle w:val="a6"/>
              <w:jc w:val="left"/>
              <w:rPr>
                <w:sz w:val="20"/>
              </w:rPr>
            </w:pPr>
            <w:r w:rsidRPr="00504FE1">
              <w:rPr>
                <w:sz w:val="20"/>
              </w:rPr>
              <w:t>муниципального округа</w:t>
            </w:r>
          </w:p>
          <w:p w:rsidR="000B4968" w:rsidRPr="00504FE1" w:rsidRDefault="000B4968" w:rsidP="00965CA8">
            <w:pPr>
              <w:pStyle w:val="a6"/>
              <w:jc w:val="both"/>
              <w:rPr>
                <w:i/>
                <w:sz w:val="20"/>
              </w:rPr>
            </w:pPr>
            <w:r w:rsidRPr="00504FE1">
              <w:rPr>
                <w:sz w:val="20"/>
              </w:rPr>
              <w:t>_______________ Т.В. Хохлова</w:t>
            </w:r>
          </w:p>
        </w:tc>
        <w:tc>
          <w:tcPr>
            <w:tcW w:w="4928" w:type="dxa"/>
          </w:tcPr>
          <w:p w:rsidR="000B4968" w:rsidRPr="00504FE1" w:rsidRDefault="000B4968" w:rsidP="00965CA8">
            <w:pPr>
              <w:pStyle w:val="a6"/>
              <w:jc w:val="both"/>
              <w:rPr>
                <w:sz w:val="20"/>
              </w:rPr>
            </w:pPr>
          </w:p>
          <w:p w:rsidR="000B4968" w:rsidRPr="00504FE1" w:rsidRDefault="000B4968" w:rsidP="00965CA8">
            <w:pPr>
              <w:pStyle w:val="a6"/>
              <w:jc w:val="both"/>
              <w:rPr>
                <w:sz w:val="20"/>
              </w:rPr>
            </w:pPr>
            <w:r w:rsidRPr="00504FE1">
              <w:rPr>
                <w:sz w:val="20"/>
              </w:rPr>
              <w:t xml:space="preserve">Глава </w:t>
            </w:r>
          </w:p>
          <w:p w:rsidR="000B4968" w:rsidRPr="00504FE1" w:rsidRDefault="000B4968" w:rsidP="00965CA8">
            <w:pPr>
              <w:pStyle w:val="a6"/>
              <w:jc w:val="both"/>
              <w:rPr>
                <w:sz w:val="20"/>
              </w:rPr>
            </w:pPr>
            <w:r w:rsidRPr="00504FE1">
              <w:rPr>
                <w:sz w:val="20"/>
              </w:rPr>
              <w:t xml:space="preserve">Орловского муниципального округа </w:t>
            </w:r>
          </w:p>
          <w:p w:rsidR="000B4968" w:rsidRPr="00504FE1" w:rsidRDefault="000B4968" w:rsidP="00965CA8">
            <w:pPr>
              <w:pStyle w:val="a6"/>
              <w:jc w:val="both"/>
              <w:rPr>
                <w:sz w:val="20"/>
              </w:rPr>
            </w:pPr>
            <w:r w:rsidRPr="00504FE1">
              <w:rPr>
                <w:sz w:val="20"/>
              </w:rPr>
              <w:t xml:space="preserve"> ______________ Л.В. Фокина</w:t>
            </w:r>
          </w:p>
        </w:tc>
      </w:tr>
    </w:tbl>
    <w:p w:rsidR="00B67F2A" w:rsidRPr="00504FE1" w:rsidRDefault="00B67F2A" w:rsidP="00B67F2A">
      <w:pPr>
        <w:autoSpaceDE w:val="0"/>
        <w:autoSpaceDN w:val="0"/>
        <w:adjustRightInd w:val="0"/>
        <w:jc w:val="center"/>
        <w:rPr>
          <w:b/>
          <w:bCs/>
          <w:sz w:val="20"/>
          <w:szCs w:val="20"/>
        </w:rPr>
      </w:pPr>
    </w:p>
    <w:p w:rsidR="00B67F2A" w:rsidRPr="00504FE1" w:rsidRDefault="00B67F2A" w:rsidP="00B67F2A">
      <w:pPr>
        <w:autoSpaceDE w:val="0"/>
        <w:autoSpaceDN w:val="0"/>
        <w:adjustRightInd w:val="0"/>
        <w:jc w:val="center"/>
        <w:rPr>
          <w:b/>
          <w:bCs/>
          <w:sz w:val="20"/>
          <w:szCs w:val="20"/>
        </w:rPr>
      </w:pPr>
    </w:p>
    <w:p w:rsidR="00B67F2A" w:rsidRPr="00504FE1" w:rsidRDefault="00B67F2A" w:rsidP="00B67F2A">
      <w:pPr>
        <w:autoSpaceDE w:val="0"/>
        <w:autoSpaceDN w:val="0"/>
        <w:adjustRightInd w:val="0"/>
        <w:jc w:val="center"/>
        <w:rPr>
          <w:b/>
          <w:bCs/>
          <w:sz w:val="20"/>
          <w:szCs w:val="20"/>
        </w:rPr>
      </w:pPr>
    </w:p>
    <w:p w:rsidR="00B67F2A" w:rsidRPr="00504FE1" w:rsidRDefault="00B67F2A" w:rsidP="00B67F2A">
      <w:pPr>
        <w:autoSpaceDE w:val="0"/>
        <w:autoSpaceDN w:val="0"/>
        <w:adjustRightInd w:val="0"/>
        <w:jc w:val="center"/>
        <w:rPr>
          <w:b/>
          <w:bCs/>
          <w:sz w:val="20"/>
          <w:szCs w:val="20"/>
        </w:rPr>
      </w:pPr>
    </w:p>
    <w:p w:rsidR="00B67F2A" w:rsidRPr="00504FE1" w:rsidRDefault="00B67F2A" w:rsidP="00B67F2A">
      <w:pPr>
        <w:autoSpaceDE w:val="0"/>
        <w:autoSpaceDN w:val="0"/>
        <w:adjustRightInd w:val="0"/>
        <w:jc w:val="center"/>
        <w:rPr>
          <w:b/>
          <w:bCs/>
          <w:sz w:val="20"/>
          <w:szCs w:val="20"/>
        </w:rPr>
      </w:pPr>
    </w:p>
    <w:p w:rsidR="00965CA8" w:rsidRDefault="00965CA8" w:rsidP="00965CA8">
      <w:pPr>
        <w:jc w:val="center"/>
        <w:rPr>
          <w:b/>
          <w:sz w:val="16"/>
          <w:szCs w:val="16"/>
        </w:rPr>
      </w:pPr>
      <w:r>
        <w:rPr>
          <w:b/>
          <w:sz w:val="16"/>
          <w:szCs w:val="16"/>
        </w:rPr>
        <w:t>Извещение о проведении собрания о согласовании местоположения границы земельного участка</w:t>
      </w:r>
    </w:p>
    <w:p w:rsidR="00965CA8" w:rsidRDefault="00965CA8" w:rsidP="00965CA8">
      <w:pPr>
        <w:jc w:val="both"/>
        <w:rPr>
          <w:sz w:val="16"/>
          <w:szCs w:val="16"/>
        </w:rPr>
      </w:pPr>
      <w:r>
        <w:rPr>
          <w:sz w:val="16"/>
          <w:szCs w:val="16"/>
        </w:rPr>
        <w:t>Кадастровым инженером Зыковым А.Г., квалификационный аттестат      №43-11-90, почтовый адрес: 612 270 Кировская область, г. Орлов, ул. Кирова д.95, кв.2 Тел. 8-912-824-47-64, в отношении земельного участка с кадастровым номером,</w:t>
      </w:r>
      <w:r>
        <w:rPr>
          <w:b/>
          <w:sz w:val="16"/>
          <w:szCs w:val="16"/>
        </w:rPr>
        <w:t xml:space="preserve"> №43:25:390715:26 </w:t>
      </w:r>
      <w:r>
        <w:rPr>
          <w:sz w:val="16"/>
          <w:szCs w:val="16"/>
        </w:rPr>
        <w:t xml:space="preserve">расположенном по адресу: Кировская область, Орловский муниципальный округ, </w:t>
      </w:r>
      <w:proofErr w:type="spellStart"/>
      <w:r>
        <w:rPr>
          <w:sz w:val="16"/>
          <w:szCs w:val="16"/>
        </w:rPr>
        <w:t>д</w:t>
      </w:r>
      <w:proofErr w:type="gramStart"/>
      <w:r>
        <w:rPr>
          <w:sz w:val="16"/>
          <w:szCs w:val="16"/>
        </w:rPr>
        <w:t>.Т</w:t>
      </w:r>
      <w:proofErr w:type="gramEnd"/>
      <w:r>
        <w:rPr>
          <w:sz w:val="16"/>
          <w:szCs w:val="16"/>
        </w:rPr>
        <w:t>ороповы</w:t>
      </w:r>
      <w:proofErr w:type="spellEnd"/>
      <w:r>
        <w:rPr>
          <w:sz w:val="16"/>
          <w:szCs w:val="16"/>
        </w:rPr>
        <w:t xml:space="preserve"> д.10, выполняются кадастровые работы по уточнению границ земельного участка. Заказчик кадастровых работ: Березин Андрей Николаевич, Кировская область, Слободской район, </w:t>
      </w:r>
      <w:proofErr w:type="spellStart"/>
      <w:r>
        <w:rPr>
          <w:sz w:val="16"/>
          <w:szCs w:val="16"/>
        </w:rPr>
        <w:t>д</w:t>
      </w:r>
      <w:proofErr w:type="gramStart"/>
      <w:r>
        <w:rPr>
          <w:sz w:val="16"/>
          <w:szCs w:val="16"/>
        </w:rPr>
        <w:t>.З</w:t>
      </w:r>
      <w:proofErr w:type="gramEnd"/>
      <w:r>
        <w:rPr>
          <w:sz w:val="16"/>
          <w:szCs w:val="16"/>
        </w:rPr>
        <w:t>ониха</w:t>
      </w:r>
      <w:proofErr w:type="spellEnd"/>
      <w:r>
        <w:rPr>
          <w:sz w:val="16"/>
          <w:szCs w:val="16"/>
        </w:rPr>
        <w:t xml:space="preserve">, ул. Садовая д.7, кв.21. Собрание заинтересованных лиц по поводу согласования местоположения границы состоится по адресу: Кировская область, Орловский муниципальный округ, </w:t>
      </w:r>
      <w:proofErr w:type="spellStart"/>
      <w:r>
        <w:rPr>
          <w:sz w:val="16"/>
          <w:szCs w:val="16"/>
        </w:rPr>
        <w:t>д</w:t>
      </w:r>
      <w:proofErr w:type="gramStart"/>
      <w:r>
        <w:rPr>
          <w:sz w:val="16"/>
          <w:szCs w:val="16"/>
        </w:rPr>
        <w:t>.Т</w:t>
      </w:r>
      <w:proofErr w:type="gramEnd"/>
      <w:r>
        <w:rPr>
          <w:sz w:val="16"/>
          <w:szCs w:val="16"/>
        </w:rPr>
        <w:t>ороповы</w:t>
      </w:r>
      <w:proofErr w:type="spellEnd"/>
      <w:r>
        <w:rPr>
          <w:sz w:val="16"/>
          <w:szCs w:val="16"/>
        </w:rPr>
        <w:t xml:space="preserve"> д.10, </w:t>
      </w:r>
      <w:r w:rsidR="00AA7D46">
        <w:rPr>
          <w:b/>
          <w:color w:val="FF0000"/>
          <w:sz w:val="16"/>
          <w:szCs w:val="16"/>
        </w:rPr>
        <w:t>02</w:t>
      </w:r>
      <w:r>
        <w:rPr>
          <w:b/>
          <w:color w:val="FF0000"/>
          <w:sz w:val="16"/>
          <w:szCs w:val="16"/>
        </w:rPr>
        <w:t xml:space="preserve"> </w:t>
      </w:r>
      <w:r w:rsidR="00AA7D46">
        <w:rPr>
          <w:b/>
          <w:color w:val="FF0000"/>
          <w:sz w:val="16"/>
          <w:szCs w:val="16"/>
        </w:rPr>
        <w:t>апреля</w:t>
      </w:r>
      <w:r>
        <w:rPr>
          <w:b/>
          <w:color w:val="FF0000"/>
          <w:sz w:val="16"/>
          <w:szCs w:val="16"/>
        </w:rPr>
        <w:t xml:space="preserve"> 2025 года в 10 часов 00 минут</w:t>
      </w:r>
      <w:r>
        <w:rPr>
          <w:b/>
          <w:sz w:val="16"/>
          <w:szCs w:val="16"/>
        </w:rPr>
        <w:t xml:space="preserve">. </w:t>
      </w:r>
      <w:r>
        <w:rPr>
          <w:sz w:val="16"/>
          <w:szCs w:val="16"/>
        </w:rPr>
        <w:t xml:space="preserve">С проектом межевого плана земельного участка можно </w:t>
      </w:r>
      <w:proofErr w:type="gramStart"/>
      <w:r>
        <w:rPr>
          <w:sz w:val="16"/>
          <w:szCs w:val="16"/>
        </w:rPr>
        <w:t>ознакомится</w:t>
      </w:r>
      <w:proofErr w:type="gramEnd"/>
      <w:r>
        <w:rPr>
          <w:sz w:val="16"/>
          <w:szCs w:val="16"/>
        </w:rPr>
        <w:t xml:space="preserve"> по адресу: 612270, Кировская область, г. Орлов, ул. Василия </w:t>
      </w:r>
      <w:proofErr w:type="spellStart"/>
      <w:r>
        <w:rPr>
          <w:sz w:val="16"/>
          <w:szCs w:val="16"/>
        </w:rPr>
        <w:t>Сокованова</w:t>
      </w:r>
      <w:proofErr w:type="spellEnd"/>
      <w:r>
        <w:rPr>
          <w:sz w:val="16"/>
          <w:szCs w:val="16"/>
        </w:rPr>
        <w:t>, дом 7.</w:t>
      </w:r>
    </w:p>
    <w:p w:rsidR="0035128E" w:rsidRDefault="00965CA8" w:rsidP="00965CA8">
      <w:pPr>
        <w:autoSpaceDE w:val="0"/>
        <w:autoSpaceDN w:val="0"/>
        <w:adjustRightInd w:val="0"/>
        <w:spacing w:line="360" w:lineRule="auto"/>
        <w:ind w:firstLine="709"/>
        <w:jc w:val="both"/>
        <w:outlineLvl w:val="0"/>
        <w:rPr>
          <w:sz w:val="16"/>
          <w:szCs w:val="16"/>
        </w:rPr>
      </w:pPr>
      <w:r>
        <w:rPr>
          <w:sz w:val="16"/>
          <w:szCs w:val="16"/>
        </w:rPr>
        <w:t xml:space="preserve">Возражения по проекту межевого плана и требования о проведении согласования местоположения границ земельных участков в ином месте принимаются в течение 30 дней со дня опубликования по адресу: 612270, Кировская область г. Орлов, ул. Василия </w:t>
      </w:r>
      <w:proofErr w:type="spellStart"/>
      <w:r>
        <w:rPr>
          <w:sz w:val="16"/>
          <w:szCs w:val="16"/>
        </w:rPr>
        <w:t>Сокованова</w:t>
      </w:r>
      <w:proofErr w:type="spellEnd"/>
      <w:r>
        <w:rPr>
          <w:sz w:val="16"/>
          <w:szCs w:val="16"/>
        </w:rPr>
        <w:t xml:space="preserve">, дом 7. </w:t>
      </w:r>
      <w:r>
        <w:rPr>
          <w:color w:val="000000"/>
          <w:sz w:val="16"/>
          <w:szCs w:val="16"/>
        </w:rPr>
        <w:t xml:space="preserve">Смежные земельные участки, с правообладателями которых требуется согласовать местоположение границы: </w:t>
      </w:r>
      <w:r>
        <w:rPr>
          <w:b/>
          <w:color w:val="000000"/>
          <w:sz w:val="16"/>
          <w:szCs w:val="16"/>
        </w:rPr>
        <w:t>43:25:390715</w:t>
      </w:r>
      <w:r>
        <w:rPr>
          <w:b/>
          <w:sz w:val="16"/>
          <w:szCs w:val="16"/>
        </w:rPr>
        <w:t xml:space="preserve">:25. </w:t>
      </w:r>
      <w:r>
        <w:rPr>
          <w:color w:val="000000"/>
          <w:sz w:val="16"/>
          <w:szCs w:val="16"/>
        </w:rPr>
        <w:t xml:space="preserve"> </w:t>
      </w:r>
      <w:r>
        <w:rPr>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
    <w:p w:rsidR="00965CA8" w:rsidRPr="00552D6C" w:rsidRDefault="00965CA8" w:rsidP="00965CA8">
      <w:pPr>
        <w:autoSpaceDE w:val="0"/>
        <w:autoSpaceDN w:val="0"/>
        <w:adjustRightInd w:val="0"/>
        <w:spacing w:line="360" w:lineRule="auto"/>
        <w:ind w:firstLine="709"/>
        <w:jc w:val="both"/>
        <w:outlineLvl w:val="0"/>
        <w:rPr>
          <w:sz w:val="28"/>
          <w:szCs w:val="28"/>
        </w:rPr>
      </w:pPr>
    </w:p>
    <w:p w:rsidR="0035128E" w:rsidRPr="00304DAF" w:rsidRDefault="0035128E" w:rsidP="0035128E">
      <w:pPr>
        <w:pStyle w:val="31"/>
        <w:jc w:val="center"/>
        <w:rPr>
          <w:sz w:val="18"/>
          <w:szCs w:val="18"/>
        </w:rPr>
      </w:pPr>
      <w:r w:rsidRPr="00304DAF">
        <w:rPr>
          <w:sz w:val="18"/>
          <w:szCs w:val="18"/>
        </w:rPr>
        <w:t>ИНФОРМАЦИОННЫЙ</w:t>
      </w:r>
    </w:p>
    <w:p w:rsidR="0035128E" w:rsidRPr="00304DAF" w:rsidRDefault="0035128E" w:rsidP="0035128E">
      <w:pPr>
        <w:pStyle w:val="31"/>
        <w:jc w:val="center"/>
        <w:rPr>
          <w:sz w:val="18"/>
          <w:szCs w:val="18"/>
        </w:rPr>
      </w:pPr>
      <w:r w:rsidRPr="00304DAF">
        <w:rPr>
          <w:sz w:val="18"/>
          <w:szCs w:val="18"/>
        </w:rPr>
        <w:t>БЮЛЛЕТЕНЬ</w:t>
      </w:r>
    </w:p>
    <w:p w:rsidR="0035128E" w:rsidRPr="00304DAF" w:rsidRDefault="0035128E" w:rsidP="0035128E">
      <w:pPr>
        <w:pStyle w:val="31"/>
        <w:jc w:val="center"/>
        <w:rPr>
          <w:sz w:val="18"/>
          <w:szCs w:val="18"/>
        </w:rPr>
      </w:pPr>
      <w:r w:rsidRPr="00304DAF">
        <w:rPr>
          <w:sz w:val="18"/>
          <w:szCs w:val="18"/>
        </w:rPr>
        <w:t>ОРГАНОВ МЕСТНОГО САМОУПРАВЛЕНИЯ</w:t>
      </w:r>
    </w:p>
    <w:p w:rsidR="0035128E" w:rsidRPr="00304DAF" w:rsidRDefault="0035128E" w:rsidP="0035128E">
      <w:pPr>
        <w:pStyle w:val="31"/>
        <w:jc w:val="center"/>
        <w:rPr>
          <w:sz w:val="18"/>
          <w:szCs w:val="18"/>
        </w:rPr>
      </w:pPr>
      <w:r w:rsidRPr="00304DAF">
        <w:rPr>
          <w:sz w:val="18"/>
          <w:szCs w:val="18"/>
        </w:rPr>
        <w:t>МУНИЦИПАЛЬНОГО ОБРАЗОВАНИЯ</w:t>
      </w:r>
    </w:p>
    <w:p w:rsidR="0035128E" w:rsidRPr="00304DAF" w:rsidRDefault="0035128E" w:rsidP="0035128E">
      <w:pPr>
        <w:pStyle w:val="31"/>
        <w:jc w:val="center"/>
        <w:rPr>
          <w:sz w:val="18"/>
          <w:szCs w:val="18"/>
        </w:rPr>
      </w:pPr>
      <w:r w:rsidRPr="00304DAF">
        <w:rPr>
          <w:sz w:val="18"/>
          <w:szCs w:val="18"/>
        </w:rPr>
        <w:t xml:space="preserve">ОРЛОВСКИЙ МУНИЦИПАЛЬНЫЙ </w:t>
      </w:r>
      <w:r>
        <w:rPr>
          <w:sz w:val="18"/>
          <w:szCs w:val="18"/>
        </w:rPr>
        <w:t>ОКРУГ</w:t>
      </w:r>
      <w:bookmarkStart w:id="14" w:name="_GoBack"/>
      <w:bookmarkEnd w:id="14"/>
    </w:p>
    <w:p w:rsidR="0035128E" w:rsidRPr="00304DAF" w:rsidRDefault="0035128E" w:rsidP="0035128E">
      <w:pPr>
        <w:pStyle w:val="31"/>
        <w:jc w:val="center"/>
        <w:rPr>
          <w:sz w:val="18"/>
          <w:szCs w:val="18"/>
        </w:rPr>
      </w:pPr>
      <w:r w:rsidRPr="00304DAF">
        <w:rPr>
          <w:sz w:val="18"/>
          <w:szCs w:val="18"/>
        </w:rPr>
        <w:t>КИРОВСКОЙ  ОБЛАСТИ</w:t>
      </w:r>
    </w:p>
    <w:p w:rsidR="0035128E" w:rsidRPr="00304DAF" w:rsidRDefault="0035128E" w:rsidP="0035128E">
      <w:pPr>
        <w:pStyle w:val="31"/>
        <w:jc w:val="center"/>
        <w:rPr>
          <w:sz w:val="18"/>
          <w:szCs w:val="18"/>
        </w:rPr>
      </w:pPr>
    </w:p>
    <w:p w:rsidR="0035128E" w:rsidRPr="00304DAF" w:rsidRDefault="0035128E" w:rsidP="0035128E">
      <w:pPr>
        <w:pStyle w:val="31"/>
        <w:jc w:val="center"/>
        <w:rPr>
          <w:sz w:val="18"/>
          <w:szCs w:val="18"/>
        </w:rPr>
      </w:pPr>
      <w:r w:rsidRPr="00304DAF">
        <w:rPr>
          <w:sz w:val="18"/>
          <w:szCs w:val="18"/>
        </w:rPr>
        <w:t>(ОФИЦИАЛЬНОЕ    ИЗДАНИЕ)</w:t>
      </w:r>
    </w:p>
    <w:p w:rsidR="0035128E" w:rsidRPr="00304DAF" w:rsidRDefault="0035128E" w:rsidP="0035128E">
      <w:pPr>
        <w:pStyle w:val="31"/>
        <w:jc w:val="center"/>
        <w:rPr>
          <w:sz w:val="18"/>
          <w:szCs w:val="18"/>
        </w:rPr>
      </w:pPr>
    </w:p>
    <w:p w:rsidR="0035128E" w:rsidRPr="00304DAF" w:rsidRDefault="0035128E" w:rsidP="0035128E">
      <w:pPr>
        <w:pStyle w:val="31"/>
        <w:jc w:val="center"/>
        <w:rPr>
          <w:sz w:val="18"/>
          <w:szCs w:val="18"/>
        </w:rPr>
      </w:pPr>
    </w:p>
    <w:p w:rsidR="0035128E" w:rsidRPr="00304DAF" w:rsidRDefault="0035128E" w:rsidP="0035128E">
      <w:pPr>
        <w:pStyle w:val="31"/>
        <w:jc w:val="center"/>
        <w:rPr>
          <w:sz w:val="18"/>
          <w:szCs w:val="18"/>
        </w:rPr>
      </w:pPr>
    </w:p>
    <w:p w:rsidR="0035128E" w:rsidRPr="00304DAF" w:rsidRDefault="0035128E" w:rsidP="0035128E">
      <w:pPr>
        <w:pStyle w:val="31"/>
        <w:jc w:val="center"/>
        <w:rPr>
          <w:sz w:val="18"/>
          <w:szCs w:val="18"/>
        </w:rPr>
      </w:pPr>
      <w:r w:rsidRPr="00304DAF">
        <w:rPr>
          <w:sz w:val="18"/>
          <w:szCs w:val="18"/>
        </w:rPr>
        <w:t xml:space="preserve">Отпечатано в администрации Орловского </w:t>
      </w:r>
      <w:r w:rsidRPr="00CF0EB5">
        <w:rPr>
          <w:sz w:val="20"/>
          <w:szCs w:val="28"/>
          <w:lang w:eastAsia="en-US"/>
        </w:rPr>
        <w:t xml:space="preserve">муниципального округа </w:t>
      </w:r>
      <w:r>
        <w:rPr>
          <w:sz w:val="18"/>
          <w:szCs w:val="18"/>
        </w:rPr>
        <w:t>02.03.</w:t>
      </w:r>
      <w:r w:rsidRPr="00304DAF">
        <w:rPr>
          <w:sz w:val="18"/>
          <w:szCs w:val="18"/>
        </w:rPr>
        <w:t>202</w:t>
      </w:r>
      <w:r>
        <w:rPr>
          <w:sz w:val="18"/>
          <w:szCs w:val="18"/>
        </w:rPr>
        <w:t>6</w:t>
      </w:r>
      <w:r w:rsidRPr="00304DAF">
        <w:rPr>
          <w:sz w:val="18"/>
          <w:szCs w:val="18"/>
        </w:rPr>
        <w:t>,</w:t>
      </w:r>
    </w:p>
    <w:p w:rsidR="0035128E" w:rsidRPr="00304DAF" w:rsidRDefault="0035128E" w:rsidP="0035128E">
      <w:pPr>
        <w:pStyle w:val="31"/>
        <w:jc w:val="center"/>
        <w:rPr>
          <w:sz w:val="18"/>
          <w:szCs w:val="18"/>
        </w:rPr>
      </w:pPr>
      <w:r w:rsidRPr="00304DAF">
        <w:rPr>
          <w:sz w:val="18"/>
          <w:szCs w:val="18"/>
        </w:rPr>
        <w:t>612270, г. Орлов Кировской области, ул. Ст. Халтурина, 18</w:t>
      </w:r>
    </w:p>
    <w:p w:rsidR="0035128E" w:rsidRPr="00304DAF" w:rsidRDefault="0035128E" w:rsidP="0035128E">
      <w:pPr>
        <w:pStyle w:val="31"/>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35128E" w:rsidRPr="008205DB" w:rsidRDefault="0035128E" w:rsidP="0035128E">
      <w:pPr>
        <w:pStyle w:val="ConsPlusNormal"/>
        <w:ind w:firstLine="540"/>
      </w:pPr>
    </w:p>
    <w:p w:rsidR="0035128E" w:rsidRPr="00552D6C" w:rsidRDefault="0035128E" w:rsidP="0035128E">
      <w:pPr>
        <w:ind w:hanging="360"/>
        <w:jc w:val="center"/>
      </w:pPr>
    </w:p>
    <w:p w:rsidR="00B67F2A" w:rsidRPr="00504FE1" w:rsidRDefault="00B67F2A" w:rsidP="00D37DA8">
      <w:pPr>
        <w:jc w:val="right"/>
        <w:rPr>
          <w:sz w:val="20"/>
          <w:szCs w:val="20"/>
        </w:rPr>
      </w:pPr>
    </w:p>
    <w:sectPr w:rsidR="00B67F2A" w:rsidRPr="00504FE1" w:rsidSect="00504FE1">
      <w:pgSz w:w="11906" w:h="16838"/>
      <w:pgMar w:top="567"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1CE" w:rsidRDefault="00B731CE" w:rsidP="00D37DA8">
      <w:r>
        <w:separator/>
      </w:r>
    </w:p>
  </w:endnote>
  <w:endnote w:type="continuationSeparator" w:id="0">
    <w:p w:rsidR="00B731CE" w:rsidRDefault="00B731CE" w:rsidP="00D3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PT Astra Serif">
    <w:altName w:val="Times New Roman"/>
    <w:charset w:val="CC"/>
    <w:family w:val="roman"/>
    <w:pitch w:val="variable"/>
    <w:sig w:usb0="000002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1CE" w:rsidRDefault="00B731CE" w:rsidP="00D37DA8">
      <w:r>
        <w:separator/>
      </w:r>
    </w:p>
  </w:footnote>
  <w:footnote w:type="continuationSeparator" w:id="0">
    <w:p w:rsidR="00B731CE" w:rsidRDefault="00B731CE" w:rsidP="00D3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0FBF"/>
    <w:multiLevelType w:val="multilevel"/>
    <w:tmpl w:val="553896F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suff w:val="space"/>
      <w:lvlText w:val="%4."/>
      <w:lvlJc w:val="left"/>
      <w:pPr>
        <w:ind w:left="1" w:firstLine="709"/>
      </w:pPr>
      <w:rPr>
        <w:rFonts w:ascii="Times New Roman" w:hAnsi="Times New Roman" w:hint="default"/>
        <w:b w:val="0"/>
        <w:i w:val="0"/>
        <w:color w:val="auto"/>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
    <w:nsid w:val="22F42F14"/>
    <w:multiLevelType w:val="multilevel"/>
    <w:tmpl w:val="A3AEB408"/>
    <w:lvl w:ilvl="0">
      <w:start w:val="7"/>
      <w:numFmt w:val="decimal"/>
      <w:lvlText w:val="%1."/>
      <w:lvlJc w:val="left"/>
      <w:pPr>
        <w:ind w:left="360" w:hanging="360"/>
      </w:pPr>
    </w:lvl>
    <w:lvl w:ilvl="1">
      <w:start w:val="1"/>
      <w:numFmt w:val="decimal"/>
      <w:lvlText w:val="%1.%2."/>
      <w:lvlJc w:val="left"/>
      <w:pPr>
        <w:ind w:left="1890" w:hanging="360"/>
      </w:pPr>
    </w:lvl>
    <w:lvl w:ilvl="2">
      <w:start w:val="1"/>
      <w:numFmt w:val="decimal"/>
      <w:lvlText w:val="%1.%2.%3."/>
      <w:lvlJc w:val="left"/>
      <w:pPr>
        <w:ind w:left="3780" w:hanging="720"/>
      </w:pPr>
    </w:lvl>
    <w:lvl w:ilvl="3">
      <w:start w:val="1"/>
      <w:numFmt w:val="decimal"/>
      <w:lvlText w:val="%1.%2.%3.%4."/>
      <w:lvlJc w:val="left"/>
      <w:pPr>
        <w:ind w:left="5310" w:hanging="720"/>
      </w:pPr>
    </w:lvl>
    <w:lvl w:ilvl="4">
      <w:start w:val="1"/>
      <w:numFmt w:val="decimal"/>
      <w:lvlText w:val="%1.%2.%3.%4.%5."/>
      <w:lvlJc w:val="left"/>
      <w:pPr>
        <w:ind w:left="7200" w:hanging="1080"/>
      </w:pPr>
    </w:lvl>
    <w:lvl w:ilvl="5">
      <w:start w:val="1"/>
      <w:numFmt w:val="decimal"/>
      <w:lvlText w:val="%1.%2.%3.%4.%5.%6."/>
      <w:lvlJc w:val="left"/>
      <w:pPr>
        <w:ind w:left="8730" w:hanging="1080"/>
      </w:pPr>
    </w:lvl>
    <w:lvl w:ilvl="6">
      <w:start w:val="1"/>
      <w:numFmt w:val="decimal"/>
      <w:lvlText w:val="%1.%2.%3.%4.%5.%6.%7."/>
      <w:lvlJc w:val="left"/>
      <w:pPr>
        <w:ind w:left="10620" w:hanging="1440"/>
      </w:pPr>
    </w:lvl>
    <w:lvl w:ilvl="7">
      <w:start w:val="1"/>
      <w:numFmt w:val="decimal"/>
      <w:lvlText w:val="%1.%2.%3.%4.%5.%6.%7.%8."/>
      <w:lvlJc w:val="left"/>
      <w:pPr>
        <w:ind w:left="12150" w:hanging="1440"/>
      </w:pPr>
    </w:lvl>
    <w:lvl w:ilvl="8">
      <w:start w:val="1"/>
      <w:numFmt w:val="decimal"/>
      <w:lvlText w:val="%1.%2.%3.%4.%5.%6.%7.%8.%9."/>
      <w:lvlJc w:val="left"/>
      <w:pPr>
        <w:ind w:left="14040" w:hanging="1800"/>
      </w:pPr>
    </w:lvl>
  </w:abstractNum>
  <w:abstractNum w:abstractNumId="2">
    <w:nsid w:val="23595092"/>
    <w:multiLevelType w:val="multilevel"/>
    <w:tmpl w:val="B038E3E4"/>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
    <w:nsid w:val="26C74E78"/>
    <w:multiLevelType w:val="multilevel"/>
    <w:tmpl w:val="1352AF3E"/>
    <w:lvl w:ilvl="0">
      <w:start w:val="1"/>
      <w:numFmt w:val="decimal"/>
      <w:lvlText w:val="%1."/>
      <w:lvlJc w:val="left"/>
      <w:pPr>
        <w:ind w:left="1482" w:hanging="91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48C14EBD"/>
    <w:multiLevelType w:val="multilevel"/>
    <w:tmpl w:val="9F74ADFA"/>
    <w:lvl w:ilvl="0">
      <w:start w:val="1"/>
      <w:numFmt w:val="decimal"/>
      <w:lvlText w:val="%1."/>
      <w:lvlJc w:val="left"/>
      <w:pPr>
        <w:ind w:left="720" w:hanging="360"/>
      </w:pPr>
    </w:lvl>
    <w:lvl w:ilvl="1">
      <w:start w:val="1"/>
      <w:numFmt w:val="decimal"/>
      <w:isLgl/>
      <w:lvlText w:val="%1.%2."/>
      <w:lvlJc w:val="left"/>
      <w:pPr>
        <w:ind w:left="1020" w:hanging="480"/>
      </w:pPr>
    </w:lvl>
    <w:lvl w:ilvl="2">
      <w:start w:val="1"/>
      <w:numFmt w:val="decimal"/>
      <w:isLgl/>
      <w:lvlText w:val="%1.%2.%3."/>
      <w:lvlJc w:val="left"/>
      <w:pPr>
        <w:ind w:left="1440" w:hanging="720"/>
      </w:pPr>
      <w:rPr>
        <w:rFonts w:ascii="Times New Roman" w:hAnsi="Times New Roman" w:cs="Times New Roman" w:hint="default"/>
        <w:b w:val="0"/>
      </w:r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nsid w:val="4A637421"/>
    <w:multiLevelType w:val="hybridMultilevel"/>
    <w:tmpl w:val="911E92FC"/>
    <w:lvl w:ilvl="0" w:tplc="EB0A755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C18742C"/>
    <w:multiLevelType w:val="multilevel"/>
    <w:tmpl w:val="0512EF9A"/>
    <w:lvl w:ilvl="0">
      <w:start w:val="6"/>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35B4718"/>
    <w:multiLevelType w:val="hybridMultilevel"/>
    <w:tmpl w:val="A094E468"/>
    <w:lvl w:ilvl="0" w:tplc="F7701190">
      <w:start w:val="1"/>
      <w:numFmt w:val="bullet"/>
      <w:pStyle w:val="a"/>
      <w:lvlText w:val="-"/>
      <w:lvlJc w:val="left"/>
      <w:pPr>
        <w:ind w:left="2062" w:hanging="360"/>
      </w:pPr>
      <w:rPr>
        <w:rFonts w:ascii="Arial" w:hAnsi="Arial" w:cs="Times New Roman" w:hint="default"/>
        <w:color w:val="auto"/>
      </w:rPr>
    </w:lvl>
    <w:lvl w:ilvl="1" w:tplc="04190003">
      <w:start w:val="1"/>
      <w:numFmt w:val="bullet"/>
      <w:lvlText w:val="o"/>
      <w:lvlJc w:val="left"/>
      <w:pPr>
        <w:ind w:left="3000" w:hanging="360"/>
      </w:pPr>
      <w:rPr>
        <w:rFonts w:ascii="Courier New" w:hAnsi="Courier New" w:cs="Courier New" w:hint="default"/>
      </w:rPr>
    </w:lvl>
    <w:lvl w:ilvl="2" w:tplc="04190005">
      <w:start w:val="1"/>
      <w:numFmt w:val="bullet"/>
      <w:lvlText w:val=""/>
      <w:lvlJc w:val="left"/>
      <w:pPr>
        <w:ind w:left="3720" w:hanging="360"/>
      </w:pPr>
      <w:rPr>
        <w:rFonts w:ascii="Wingdings" w:hAnsi="Wingdings" w:hint="default"/>
      </w:rPr>
    </w:lvl>
    <w:lvl w:ilvl="3" w:tplc="04190001">
      <w:start w:val="1"/>
      <w:numFmt w:val="bullet"/>
      <w:lvlText w:val=""/>
      <w:lvlJc w:val="left"/>
      <w:pPr>
        <w:ind w:left="4440" w:hanging="360"/>
      </w:pPr>
      <w:rPr>
        <w:rFonts w:ascii="Symbol" w:hAnsi="Symbol" w:hint="default"/>
      </w:rPr>
    </w:lvl>
    <w:lvl w:ilvl="4" w:tplc="04190003">
      <w:start w:val="1"/>
      <w:numFmt w:val="bullet"/>
      <w:lvlText w:val="o"/>
      <w:lvlJc w:val="left"/>
      <w:pPr>
        <w:ind w:left="5160" w:hanging="360"/>
      </w:pPr>
      <w:rPr>
        <w:rFonts w:ascii="Courier New" w:hAnsi="Courier New" w:cs="Courier New" w:hint="default"/>
      </w:rPr>
    </w:lvl>
    <w:lvl w:ilvl="5" w:tplc="04190005">
      <w:start w:val="1"/>
      <w:numFmt w:val="bullet"/>
      <w:lvlText w:val=""/>
      <w:lvlJc w:val="left"/>
      <w:pPr>
        <w:ind w:left="5880" w:hanging="360"/>
      </w:pPr>
      <w:rPr>
        <w:rFonts w:ascii="Wingdings" w:hAnsi="Wingdings" w:hint="default"/>
      </w:rPr>
    </w:lvl>
    <w:lvl w:ilvl="6" w:tplc="04190001">
      <w:start w:val="1"/>
      <w:numFmt w:val="bullet"/>
      <w:lvlText w:val=""/>
      <w:lvlJc w:val="left"/>
      <w:pPr>
        <w:ind w:left="6600" w:hanging="360"/>
      </w:pPr>
      <w:rPr>
        <w:rFonts w:ascii="Symbol" w:hAnsi="Symbol" w:hint="default"/>
      </w:rPr>
    </w:lvl>
    <w:lvl w:ilvl="7" w:tplc="04190003">
      <w:start w:val="1"/>
      <w:numFmt w:val="bullet"/>
      <w:lvlText w:val="o"/>
      <w:lvlJc w:val="left"/>
      <w:pPr>
        <w:ind w:left="7320" w:hanging="360"/>
      </w:pPr>
      <w:rPr>
        <w:rFonts w:ascii="Courier New" w:hAnsi="Courier New" w:cs="Courier New" w:hint="default"/>
      </w:rPr>
    </w:lvl>
    <w:lvl w:ilvl="8" w:tplc="04190005">
      <w:start w:val="1"/>
      <w:numFmt w:val="bullet"/>
      <w:lvlText w:val=""/>
      <w:lvlJc w:val="left"/>
      <w:pPr>
        <w:ind w:left="8040" w:hanging="360"/>
      </w:pPr>
      <w:rPr>
        <w:rFonts w:ascii="Wingdings" w:hAnsi="Wingdings" w:hint="default"/>
      </w:rPr>
    </w:lvl>
  </w:abstractNum>
  <w:abstractNum w:abstractNumId="8">
    <w:nsid w:val="764B6333"/>
    <w:multiLevelType w:val="multilevel"/>
    <w:tmpl w:val="520C0D84"/>
    <w:lvl w:ilvl="0">
      <w:start w:val="6"/>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DD"/>
    <w:rsid w:val="000B4968"/>
    <w:rsid w:val="000E30D7"/>
    <w:rsid w:val="00346CB6"/>
    <w:rsid w:val="0035128E"/>
    <w:rsid w:val="0040442C"/>
    <w:rsid w:val="004D797C"/>
    <w:rsid w:val="004E5E28"/>
    <w:rsid w:val="00504FE1"/>
    <w:rsid w:val="00773F45"/>
    <w:rsid w:val="00862407"/>
    <w:rsid w:val="00911BDD"/>
    <w:rsid w:val="00965CA8"/>
    <w:rsid w:val="00995C48"/>
    <w:rsid w:val="00AA7D46"/>
    <w:rsid w:val="00B67F2A"/>
    <w:rsid w:val="00B731CE"/>
    <w:rsid w:val="00C61F65"/>
    <w:rsid w:val="00D37DA8"/>
    <w:rsid w:val="00EF4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44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EF4420"/>
    <w:pPr>
      <w:keepNext/>
      <w:jc w:val="center"/>
      <w:outlineLvl w:val="0"/>
    </w:pPr>
    <w:rPr>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F4420"/>
    <w:rPr>
      <w:rFonts w:ascii="Times New Roman" w:eastAsia="Times New Roman" w:hAnsi="Times New Roman" w:cs="Times New Roman"/>
      <w:bCs/>
      <w:sz w:val="28"/>
      <w:szCs w:val="28"/>
      <w:lang w:eastAsia="ru-RU"/>
    </w:rPr>
  </w:style>
  <w:style w:type="paragraph" w:styleId="a4">
    <w:name w:val="Body Text Indent"/>
    <w:basedOn w:val="a0"/>
    <w:link w:val="a5"/>
    <w:semiHidden/>
    <w:rsid w:val="00EF4420"/>
    <w:pPr>
      <w:ind w:firstLine="741"/>
      <w:jc w:val="both"/>
    </w:pPr>
  </w:style>
  <w:style w:type="character" w:customStyle="1" w:styleId="a5">
    <w:name w:val="Основной текст с отступом Знак"/>
    <w:basedOn w:val="a1"/>
    <w:link w:val="a4"/>
    <w:semiHidden/>
    <w:rsid w:val="00EF4420"/>
    <w:rPr>
      <w:rFonts w:ascii="Times New Roman" w:eastAsia="Times New Roman" w:hAnsi="Times New Roman" w:cs="Times New Roman"/>
      <w:sz w:val="24"/>
      <w:szCs w:val="24"/>
      <w:lang w:eastAsia="ru-RU"/>
    </w:rPr>
  </w:style>
  <w:style w:type="paragraph" w:styleId="a6">
    <w:name w:val="Title"/>
    <w:basedOn w:val="a0"/>
    <w:next w:val="a7"/>
    <w:link w:val="a8"/>
    <w:qFormat/>
    <w:rsid w:val="00EF4420"/>
    <w:pPr>
      <w:suppressAutoHyphens/>
      <w:jc w:val="center"/>
    </w:pPr>
    <w:rPr>
      <w:sz w:val="26"/>
      <w:szCs w:val="20"/>
      <w:lang w:eastAsia="ar-SA"/>
    </w:rPr>
  </w:style>
  <w:style w:type="paragraph" w:styleId="a7">
    <w:name w:val="Subtitle"/>
    <w:basedOn w:val="a0"/>
    <w:next w:val="a9"/>
    <w:link w:val="aa"/>
    <w:qFormat/>
    <w:rsid w:val="00EF4420"/>
    <w:pPr>
      <w:keepNext/>
      <w:suppressAutoHyphens/>
      <w:spacing w:before="240" w:after="120"/>
      <w:jc w:val="center"/>
    </w:pPr>
    <w:rPr>
      <w:rFonts w:ascii="Arial" w:eastAsia="Lucida Sans Unicode" w:hAnsi="Arial" w:cs="Tahoma"/>
      <w:i/>
      <w:iCs/>
      <w:sz w:val="28"/>
      <w:szCs w:val="28"/>
      <w:lang w:eastAsia="ar-SA"/>
    </w:rPr>
  </w:style>
  <w:style w:type="paragraph" w:styleId="a9">
    <w:name w:val="Body Text"/>
    <w:basedOn w:val="a0"/>
    <w:link w:val="ab"/>
    <w:uiPriority w:val="99"/>
    <w:semiHidden/>
    <w:unhideWhenUsed/>
    <w:rsid w:val="00EF4420"/>
    <w:pPr>
      <w:spacing w:after="120"/>
    </w:pPr>
  </w:style>
  <w:style w:type="character" w:customStyle="1" w:styleId="ab">
    <w:name w:val="Основной текст Знак"/>
    <w:basedOn w:val="a1"/>
    <w:link w:val="a9"/>
    <w:uiPriority w:val="99"/>
    <w:semiHidden/>
    <w:rsid w:val="00EF4420"/>
    <w:rPr>
      <w:rFonts w:ascii="Times New Roman" w:eastAsia="Times New Roman" w:hAnsi="Times New Roman" w:cs="Times New Roman"/>
      <w:sz w:val="24"/>
      <w:szCs w:val="24"/>
      <w:lang w:eastAsia="ru-RU"/>
    </w:rPr>
  </w:style>
  <w:style w:type="character" w:customStyle="1" w:styleId="aa">
    <w:name w:val="Подзаголовок Знак"/>
    <w:basedOn w:val="a1"/>
    <w:link w:val="a7"/>
    <w:rsid w:val="00EF4420"/>
    <w:rPr>
      <w:rFonts w:ascii="Arial" w:eastAsia="Lucida Sans Unicode" w:hAnsi="Arial" w:cs="Tahoma"/>
      <w:i/>
      <w:iCs/>
      <w:sz w:val="28"/>
      <w:szCs w:val="28"/>
      <w:lang w:eastAsia="ar-SA"/>
    </w:rPr>
  </w:style>
  <w:style w:type="character" w:customStyle="1" w:styleId="a8">
    <w:name w:val="Название Знак"/>
    <w:basedOn w:val="a1"/>
    <w:link w:val="a6"/>
    <w:rsid w:val="00EF4420"/>
    <w:rPr>
      <w:rFonts w:ascii="Times New Roman" w:eastAsia="Times New Roman" w:hAnsi="Times New Roman" w:cs="Times New Roman"/>
      <w:sz w:val="26"/>
      <w:szCs w:val="20"/>
      <w:lang w:eastAsia="ar-SA"/>
    </w:rPr>
  </w:style>
  <w:style w:type="paragraph" w:customStyle="1" w:styleId="ConsPlusNormal">
    <w:name w:val="ConsPlusNormal"/>
    <w:link w:val="ConsPlusNormal0"/>
    <w:qFormat/>
    <w:rsid w:val="00D37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37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List Paragraph"/>
    <w:basedOn w:val="a0"/>
    <w:uiPriority w:val="34"/>
    <w:qFormat/>
    <w:rsid w:val="00D37DA8"/>
    <w:pPr>
      <w:spacing w:after="160" w:line="259" w:lineRule="auto"/>
      <w:ind w:left="720"/>
      <w:contextualSpacing/>
    </w:pPr>
    <w:rPr>
      <w:rFonts w:ascii="Calibri" w:eastAsia="Calibri" w:hAnsi="Calibri"/>
      <w:sz w:val="22"/>
      <w:szCs w:val="22"/>
      <w:lang w:eastAsia="en-US"/>
    </w:rPr>
  </w:style>
  <w:style w:type="paragraph" w:styleId="ad">
    <w:name w:val="Balloon Text"/>
    <w:basedOn w:val="a0"/>
    <w:link w:val="ae"/>
    <w:uiPriority w:val="99"/>
    <w:semiHidden/>
    <w:unhideWhenUsed/>
    <w:rsid w:val="00D37DA8"/>
    <w:rPr>
      <w:rFonts w:ascii="Tahoma" w:hAnsi="Tahoma" w:cs="Tahoma"/>
      <w:sz w:val="16"/>
      <w:szCs w:val="16"/>
    </w:rPr>
  </w:style>
  <w:style w:type="character" w:customStyle="1" w:styleId="ae">
    <w:name w:val="Текст выноски Знак"/>
    <w:basedOn w:val="a1"/>
    <w:link w:val="ad"/>
    <w:uiPriority w:val="99"/>
    <w:semiHidden/>
    <w:rsid w:val="00D37DA8"/>
    <w:rPr>
      <w:rFonts w:ascii="Tahoma" w:eastAsia="Times New Roman" w:hAnsi="Tahoma" w:cs="Tahoma"/>
      <w:sz w:val="16"/>
      <w:szCs w:val="16"/>
      <w:lang w:eastAsia="ru-RU"/>
    </w:rPr>
  </w:style>
  <w:style w:type="paragraph" w:styleId="af">
    <w:name w:val="header"/>
    <w:basedOn w:val="a0"/>
    <w:link w:val="af0"/>
    <w:uiPriority w:val="99"/>
    <w:unhideWhenUsed/>
    <w:rsid w:val="00D37DA8"/>
    <w:pPr>
      <w:tabs>
        <w:tab w:val="center" w:pos="4677"/>
        <w:tab w:val="right" w:pos="9355"/>
      </w:tabs>
    </w:pPr>
  </w:style>
  <w:style w:type="character" w:customStyle="1" w:styleId="af0">
    <w:name w:val="Верхний колонтитул Знак"/>
    <w:basedOn w:val="a1"/>
    <w:link w:val="af"/>
    <w:uiPriority w:val="99"/>
    <w:rsid w:val="00D37DA8"/>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D37DA8"/>
    <w:pPr>
      <w:tabs>
        <w:tab w:val="center" w:pos="4677"/>
        <w:tab w:val="right" w:pos="9355"/>
      </w:tabs>
    </w:pPr>
  </w:style>
  <w:style w:type="character" w:customStyle="1" w:styleId="af2">
    <w:name w:val="Нижний колонтитул Знак"/>
    <w:basedOn w:val="a1"/>
    <w:link w:val="af1"/>
    <w:uiPriority w:val="99"/>
    <w:rsid w:val="00D37DA8"/>
    <w:rPr>
      <w:rFonts w:ascii="Times New Roman" w:eastAsia="Times New Roman" w:hAnsi="Times New Roman" w:cs="Times New Roman"/>
      <w:sz w:val="24"/>
      <w:szCs w:val="24"/>
      <w:lang w:eastAsia="ru-RU"/>
    </w:rPr>
  </w:style>
  <w:style w:type="paragraph" w:customStyle="1" w:styleId="af3">
    <w:name w:val="краткое содержание"/>
    <w:basedOn w:val="a0"/>
    <w:next w:val="a0"/>
    <w:rsid w:val="00D37DA8"/>
    <w:pPr>
      <w:keepNext/>
      <w:keepLines/>
      <w:spacing w:after="480"/>
      <w:ind w:right="5557"/>
      <w:jc w:val="both"/>
    </w:pPr>
    <w:rPr>
      <w:b/>
      <w:sz w:val="28"/>
      <w:szCs w:val="20"/>
      <w:lang w:eastAsia="ar-SA"/>
    </w:rPr>
  </w:style>
  <w:style w:type="character" w:styleId="af4">
    <w:name w:val="Hyperlink"/>
    <w:basedOn w:val="a1"/>
    <w:uiPriority w:val="99"/>
    <w:semiHidden/>
    <w:unhideWhenUsed/>
    <w:rsid w:val="00D37DA8"/>
    <w:rPr>
      <w:color w:val="0000FF"/>
      <w:u w:val="single"/>
    </w:rPr>
  </w:style>
  <w:style w:type="character" w:styleId="af5">
    <w:name w:val="FollowedHyperlink"/>
    <w:basedOn w:val="a1"/>
    <w:uiPriority w:val="99"/>
    <w:semiHidden/>
    <w:unhideWhenUsed/>
    <w:rsid w:val="00D37DA8"/>
    <w:rPr>
      <w:color w:val="800080" w:themeColor="followedHyperlink"/>
      <w:u w:val="single"/>
    </w:rPr>
  </w:style>
  <w:style w:type="paragraph" w:styleId="af6">
    <w:name w:val="Normal (Web)"/>
    <w:basedOn w:val="a0"/>
    <w:uiPriority w:val="99"/>
    <w:semiHidden/>
    <w:unhideWhenUsed/>
    <w:rsid w:val="00D37DA8"/>
    <w:pPr>
      <w:spacing w:before="100" w:beforeAutospacing="1" w:after="100" w:afterAutospacing="1"/>
    </w:pPr>
  </w:style>
  <w:style w:type="paragraph" w:styleId="af7">
    <w:name w:val="annotation text"/>
    <w:basedOn w:val="a0"/>
    <w:link w:val="af8"/>
    <w:uiPriority w:val="99"/>
    <w:semiHidden/>
    <w:unhideWhenUsed/>
    <w:rsid w:val="00D37DA8"/>
    <w:pPr>
      <w:spacing w:after="160"/>
    </w:pPr>
    <w:rPr>
      <w:rFonts w:asciiTheme="minorHAnsi" w:eastAsiaTheme="minorHAnsi" w:hAnsiTheme="minorHAnsi" w:cstheme="minorBidi"/>
      <w:sz w:val="20"/>
      <w:szCs w:val="20"/>
      <w:lang w:eastAsia="en-US"/>
    </w:rPr>
  </w:style>
  <w:style w:type="character" w:customStyle="1" w:styleId="af8">
    <w:name w:val="Текст примечания Знак"/>
    <w:basedOn w:val="a1"/>
    <w:link w:val="af7"/>
    <w:uiPriority w:val="99"/>
    <w:semiHidden/>
    <w:rsid w:val="00D37DA8"/>
    <w:rPr>
      <w:sz w:val="20"/>
      <w:szCs w:val="20"/>
    </w:rPr>
  </w:style>
  <w:style w:type="character" w:customStyle="1" w:styleId="af9">
    <w:name w:val="Тема примечания Знак"/>
    <w:basedOn w:val="af8"/>
    <w:link w:val="afa"/>
    <w:uiPriority w:val="99"/>
    <w:semiHidden/>
    <w:rsid w:val="00D37DA8"/>
    <w:rPr>
      <w:b/>
      <w:bCs/>
      <w:sz w:val="20"/>
      <w:szCs w:val="20"/>
    </w:rPr>
  </w:style>
  <w:style w:type="paragraph" w:styleId="afa">
    <w:name w:val="annotation subject"/>
    <w:basedOn w:val="af7"/>
    <w:next w:val="af7"/>
    <w:link w:val="af9"/>
    <w:uiPriority w:val="99"/>
    <w:semiHidden/>
    <w:unhideWhenUsed/>
    <w:rsid w:val="00D37DA8"/>
    <w:rPr>
      <w:b/>
      <w:bCs/>
    </w:rPr>
  </w:style>
  <w:style w:type="character" w:customStyle="1" w:styleId="chief-title">
    <w:name w:val="chief-title"/>
    <w:uiPriority w:val="99"/>
    <w:rsid w:val="00D37DA8"/>
  </w:style>
  <w:style w:type="character" w:customStyle="1" w:styleId="InternetLink">
    <w:name w:val="Internet Link"/>
    <w:basedOn w:val="a1"/>
    <w:uiPriority w:val="99"/>
    <w:rsid w:val="00D37DA8"/>
    <w:rPr>
      <w:color w:val="auto"/>
      <w:u w:val="single"/>
    </w:rPr>
  </w:style>
  <w:style w:type="paragraph" w:customStyle="1" w:styleId="afb">
    <w:name w:val="Стандартный"/>
    <w:basedOn w:val="a0"/>
    <w:rsid w:val="00D37DA8"/>
    <w:pPr>
      <w:ind w:firstLine="851"/>
      <w:jc w:val="both"/>
    </w:pPr>
    <w:rPr>
      <w:sz w:val="26"/>
    </w:rPr>
  </w:style>
  <w:style w:type="paragraph" w:customStyle="1" w:styleId="afc">
    <w:name w:val="Осн_СПД"/>
    <w:basedOn w:val="a0"/>
    <w:qFormat/>
    <w:rsid w:val="00D37DA8"/>
    <w:pPr>
      <w:ind w:firstLine="709"/>
      <w:contextualSpacing/>
      <w:jc w:val="both"/>
    </w:pPr>
    <w:rPr>
      <w:sz w:val="28"/>
      <w:szCs w:val="26"/>
    </w:rPr>
  </w:style>
  <w:style w:type="paragraph" w:customStyle="1" w:styleId="afd">
    <w:name w:val="Статья_СПД"/>
    <w:basedOn w:val="a0"/>
    <w:next w:val="afc"/>
    <w:autoRedefine/>
    <w:qFormat/>
    <w:rsid w:val="00D37DA8"/>
    <w:pPr>
      <w:spacing w:after="120"/>
      <w:jc w:val="center"/>
    </w:pPr>
    <w:rPr>
      <w:b/>
      <w:sz w:val="28"/>
      <w:szCs w:val="26"/>
    </w:rPr>
  </w:style>
  <w:style w:type="table" w:styleId="afe">
    <w:name w:val="Table Grid"/>
    <w:basedOn w:val="a2"/>
    <w:uiPriority w:val="39"/>
    <w:rsid w:val="00B67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тире Знак"/>
    <w:link w:val="a"/>
    <w:locked/>
    <w:rsid w:val="000B4968"/>
    <w:rPr>
      <w:sz w:val="24"/>
      <w:szCs w:val="24"/>
    </w:rPr>
  </w:style>
  <w:style w:type="paragraph" w:customStyle="1" w:styleId="a">
    <w:name w:val="тире"/>
    <w:basedOn w:val="ac"/>
    <w:link w:val="aff"/>
    <w:qFormat/>
    <w:rsid w:val="000B4968"/>
    <w:pPr>
      <w:numPr>
        <w:numId w:val="23"/>
      </w:numPr>
      <w:tabs>
        <w:tab w:val="left" w:pos="360"/>
      </w:tabs>
      <w:spacing w:after="0" w:line="360" w:lineRule="auto"/>
      <w:ind w:left="0" w:firstLine="0"/>
      <w:jc w:val="both"/>
    </w:pPr>
    <w:rPr>
      <w:rFonts w:asciiTheme="minorHAnsi" w:eastAsiaTheme="minorHAnsi" w:hAnsiTheme="minorHAnsi" w:cstheme="minorBidi"/>
      <w:sz w:val="24"/>
      <w:szCs w:val="24"/>
    </w:rPr>
  </w:style>
  <w:style w:type="character" w:customStyle="1" w:styleId="ConsPlusNormal0">
    <w:name w:val="ConsPlusNormal Знак"/>
    <w:link w:val="ConsPlusNormal"/>
    <w:qFormat/>
    <w:locked/>
    <w:rsid w:val="0035128E"/>
    <w:rPr>
      <w:rFonts w:ascii="Arial" w:eastAsia="Times New Roman" w:hAnsi="Arial" w:cs="Arial"/>
      <w:sz w:val="20"/>
      <w:szCs w:val="20"/>
      <w:lang w:eastAsia="ru-RU"/>
    </w:rPr>
  </w:style>
  <w:style w:type="paragraph" w:customStyle="1" w:styleId="31">
    <w:name w:val="Основной текст 31"/>
    <w:basedOn w:val="a0"/>
    <w:rsid w:val="0035128E"/>
    <w:pPr>
      <w:suppressAutoHyphens/>
      <w:spacing w:line="216" w:lineRule="auto"/>
      <w:jc w:val="both"/>
    </w:pPr>
    <w:rPr>
      <w:rFonts w:eastAsia="Calibri"/>
      <w:bCs/>
      <w:lang w:eastAsia="zh-CN"/>
    </w:rPr>
  </w:style>
  <w:style w:type="paragraph" w:styleId="aff0">
    <w:name w:val="No Spacing"/>
    <w:link w:val="aff1"/>
    <w:qFormat/>
    <w:rsid w:val="00C61F65"/>
    <w:pPr>
      <w:spacing w:after="0" w:line="240" w:lineRule="auto"/>
    </w:pPr>
    <w:rPr>
      <w:rFonts w:ascii="Calibri" w:eastAsia="Calibri" w:hAnsi="Calibri" w:cs="Times New Roman"/>
    </w:rPr>
  </w:style>
  <w:style w:type="character" w:customStyle="1" w:styleId="aff1">
    <w:name w:val="Без интервала Знак"/>
    <w:link w:val="aff0"/>
    <w:rsid w:val="00C61F6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44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EF4420"/>
    <w:pPr>
      <w:keepNext/>
      <w:jc w:val="center"/>
      <w:outlineLvl w:val="0"/>
    </w:pPr>
    <w:rPr>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F4420"/>
    <w:rPr>
      <w:rFonts w:ascii="Times New Roman" w:eastAsia="Times New Roman" w:hAnsi="Times New Roman" w:cs="Times New Roman"/>
      <w:bCs/>
      <w:sz w:val="28"/>
      <w:szCs w:val="28"/>
      <w:lang w:eastAsia="ru-RU"/>
    </w:rPr>
  </w:style>
  <w:style w:type="paragraph" w:styleId="a4">
    <w:name w:val="Body Text Indent"/>
    <w:basedOn w:val="a0"/>
    <w:link w:val="a5"/>
    <w:semiHidden/>
    <w:rsid w:val="00EF4420"/>
    <w:pPr>
      <w:ind w:firstLine="741"/>
      <w:jc w:val="both"/>
    </w:pPr>
  </w:style>
  <w:style w:type="character" w:customStyle="1" w:styleId="a5">
    <w:name w:val="Основной текст с отступом Знак"/>
    <w:basedOn w:val="a1"/>
    <w:link w:val="a4"/>
    <w:semiHidden/>
    <w:rsid w:val="00EF4420"/>
    <w:rPr>
      <w:rFonts w:ascii="Times New Roman" w:eastAsia="Times New Roman" w:hAnsi="Times New Roman" w:cs="Times New Roman"/>
      <w:sz w:val="24"/>
      <w:szCs w:val="24"/>
      <w:lang w:eastAsia="ru-RU"/>
    </w:rPr>
  </w:style>
  <w:style w:type="paragraph" w:styleId="a6">
    <w:name w:val="Title"/>
    <w:basedOn w:val="a0"/>
    <w:next w:val="a7"/>
    <w:link w:val="a8"/>
    <w:qFormat/>
    <w:rsid w:val="00EF4420"/>
    <w:pPr>
      <w:suppressAutoHyphens/>
      <w:jc w:val="center"/>
    </w:pPr>
    <w:rPr>
      <w:sz w:val="26"/>
      <w:szCs w:val="20"/>
      <w:lang w:eastAsia="ar-SA"/>
    </w:rPr>
  </w:style>
  <w:style w:type="paragraph" w:styleId="a7">
    <w:name w:val="Subtitle"/>
    <w:basedOn w:val="a0"/>
    <w:next w:val="a9"/>
    <w:link w:val="aa"/>
    <w:qFormat/>
    <w:rsid w:val="00EF4420"/>
    <w:pPr>
      <w:keepNext/>
      <w:suppressAutoHyphens/>
      <w:spacing w:before="240" w:after="120"/>
      <w:jc w:val="center"/>
    </w:pPr>
    <w:rPr>
      <w:rFonts w:ascii="Arial" w:eastAsia="Lucida Sans Unicode" w:hAnsi="Arial" w:cs="Tahoma"/>
      <w:i/>
      <w:iCs/>
      <w:sz w:val="28"/>
      <w:szCs w:val="28"/>
      <w:lang w:eastAsia="ar-SA"/>
    </w:rPr>
  </w:style>
  <w:style w:type="paragraph" w:styleId="a9">
    <w:name w:val="Body Text"/>
    <w:basedOn w:val="a0"/>
    <w:link w:val="ab"/>
    <w:uiPriority w:val="99"/>
    <w:semiHidden/>
    <w:unhideWhenUsed/>
    <w:rsid w:val="00EF4420"/>
    <w:pPr>
      <w:spacing w:after="120"/>
    </w:pPr>
  </w:style>
  <w:style w:type="character" w:customStyle="1" w:styleId="ab">
    <w:name w:val="Основной текст Знак"/>
    <w:basedOn w:val="a1"/>
    <w:link w:val="a9"/>
    <w:uiPriority w:val="99"/>
    <w:semiHidden/>
    <w:rsid w:val="00EF4420"/>
    <w:rPr>
      <w:rFonts w:ascii="Times New Roman" w:eastAsia="Times New Roman" w:hAnsi="Times New Roman" w:cs="Times New Roman"/>
      <w:sz w:val="24"/>
      <w:szCs w:val="24"/>
      <w:lang w:eastAsia="ru-RU"/>
    </w:rPr>
  </w:style>
  <w:style w:type="character" w:customStyle="1" w:styleId="aa">
    <w:name w:val="Подзаголовок Знак"/>
    <w:basedOn w:val="a1"/>
    <w:link w:val="a7"/>
    <w:rsid w:val="00EF4420"/>
    <w:rPr>
      <w:rFonts w:ascii="Arial" w:eastAsia="Lucida Sans Unicode" w:hAnsi="Arial" w:cs="Tahoma"/>
      <w:i/>
      <w:iCs/>
      <w:sz w:val="28"/>
      <w:szCs w:val="28"/>
      <w:lang w:eastAsia="ar-SA"/>
    </w:rPr>
  </w:style>
  <w:style w:type="character" w:customStyle="1" w:styleId="a8">
    <w:name w:val="Название Знак"/>
    <w:basedOn w:val="a1"/>
    <w:link w:val="a6"/>
    <w:rsid w:val="00EF4420"/>
    <w:rPr>
      <w:rFonts w:ascii="Times New Roman" w:eastAsia="Times New Roman" w:hAnsi="Times New Roman" w:cs="Times New Roman"/>
      <w:sz w:val="26"/>
      <w:szCs w:val="20"/>
      <w:lang w:eastAsia="ar-SA"/>
    </w:rPr>
  </w:style>
  <w:style w:type="paragraph" w:customStyle="1" w:styleId="ConsPlusNormal">
    <w:name w:val="ConsPlusNormal"/>
    <w:link w:val="ConsPlusNormal0"/>
    <w:qFormat/>
    <w:rsid w:val="00D37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37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List Paragraph"/>
    <w:basedOn w:val="a0"/>
    <w:uiPriority w:val="34"/>
    <w:qFormat/>
    <w:rsid w:val="00D37DA8"/>
    <w:pPr>
      <w:spacing w:after="160" w:line="259" w:lineRule="auto"/>
      <w:ind w:left="720"/>
      <w:contextualSpacing/>
    </w:pPr>
    <w:rPr>
      <w:rFonts w:ascii="Calibri" w:eastAsia="Calibri" w:hAnsi="Calibri"/>
      <w:sz w:val="22"/>
      <w:szCs w:val="22"/>
      <w:lang w:eastAsia="en-US"/>
    </w:rPr>
  </w:style>
  <w:style w:type="paragraph" w:styleId="ad">
    <w:name w:val="Balloon Text"/>
    <w:basedOn w:val="a0"/>
    <w:link w:val="ae"/>
    <w:uiPriority w:val="99"/>
    <w:semiHidden/>
    <w:unhideWhenUsed/>
    <w:rsid w:val="00D37DA8"/>
    <w:rPr>
      <w:rFonts w:ascii="Tahoma" w:hAnsi="Tahoma" w:cs="Tahoma"/>
      <w:sz w:val="16"/>
      <w:szCs w:val="16"/>
    </w:rPr>
  </w:style>
  <w:style w:type="character" w:customStyle="1" w:styleId="ae">
    <w:name w:val="Текст выноски Знак"/>
    <w:basedOn w:val="a1"/>
    <w:link w:val="ad"/>
    <w:uiPriority w:val="99"/>
    <w:semiHidden/>
    <w:rsid w:val="00D37DA8"/>
    <w:rPr>
      <w:rFonts w:ascii="Tahoma" w:eastAsia="Times New Roman" w:hAnsi="Tahoma" w:cs="Tahoma"/>
      <w:sz w:val="16"/>
      <w:szCs w:val="16"/>
      <w:lang w:eastAsia="ru-RU"/>
    </w:rPr>
  </w:style>
  <w:style w:type="paragraph" w:styleId="af">
    <w:name w:val="header"/>
    <w:basedOn w:val="a0"/>
    <w:link w:val="af0"/>
    <w:uiPriority w:val="99"/>
    <w:unhideWhenUsed/>
    <w:rsid w:val="00D37DA8"/>
    <w:pPr>
      <w:tabs>
        <w:tab w:val="center" w:pos="4677"/>
        <w:tab w:val="right" w:pos="9355"/>
      </w:tabs>
    </w:pPr>
  </w:style>
  <w:style w:type="character" w:customStyle="1" w:styleId="af0">
    <w:name w:val="Верхний колонтитул Знак"/>
    <w:basedOn w:val="a1"/>
    <w:link w:val="af"/>
    <w:uiPriority w:val="99"/>
    <w:rsid w:val="00D37DA8"/>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D37DA8"/>
    <w:pPr>
      <w:tabs>
        <w:tab w:val="center" w:pos="4677"/>
        <w:tab w:val="right" w:pos="9355"/>
      </w:tabs>
    </w:pPr>
  </w:style>
  <w:style w:type="character" w:customStyle="1" w:styleId="af2">
    <w:name w:val="Нижний колонтитул Знак"/>
    <w:basedOn w:val="a1"/>
    <w:link w:val="af1"/>
    <w:uiPriority w:val="99"/>
    <w:rsid w:val="00D37DA8"/>
    <w:rPr>
      <w:rFonts w:ascii="Times New Roman" w:eastAsia="Times New Roman" w:hAnsi="Times New Roman" w:cs="Times New Roman"/>
      <w:sz w:val="24"/>
      <w:szCs w:val="24"/>
      <w:lang w:eastAsia="ru-RU"/>
    </w:rPr>
  </w:style>
  <w:style w:type="paragraph" w:customStyle="1" w:styleId="af3">
    <w:name w:val="краткое содержание"/>
    <w:basedOn w:val="a0"/>
    <w:next w:val="a0"/>
    <w:rsid w:val="00D37DA8"/>
    <w:pPr>
      <w:keepNext/>
      <w:keepLines/>
      <w:spacing w:after="480"/>
      <w:ind w:right="5557"/>
      <w:jc w:val="both"/>
    </w:pPr>
    <w:rPr>
      <w:b/>
      <w:sz w:val="28"/>
      <w:szCs w:val="20"/>
      <w:lang w:eastAsia="ar-SA"/>
    </w:rPr>
  </w:style>
  <w:style w:type="character" w:styleId="af4">
    <w:name w:val="Hyperlink"/>
    <w:basedOn w:val="a1"/>
    <w:uiPriority w:val="99"/>
    <w:semiHidden/>
    <w:unhideWhenUsed/>
    <w:rsid w:val="00D37DA8"/>
    <w:rPr>
      <w:color w:val="0000FF"/>
      <w:u w:val="single"/>
    </w:rPr>
  </w:style>
  <w:style w:type="character" w:styleId="af5">
    <w:name w:val="FollowedHyperlink"/>
    <w:basedOn w:val="a1"/>
    <w:uiPriority w:val="99"/>
    <w:semiHidden/>
    <w:unhideWhenUsed/>
    <w:rsid w:val="00D37DA8"/>
    <w:rPr>
      <w:color w:val="800080" w:themeColor="followedHyperlink"/>
      <w:u w:val="single"/>
    </w:rPr>
  </w:style>
  <w:style w:type="paragraph" w:styleId="af6">
    <w:name w:val="Normal (Web)"/>
    <w:basedOn w:val="a0"/>
    <w:uiPriority w:val="99"/>
    <w:semiHidden/>
    <w:unhideWhenUsed/>
    <w:rsid w:val="00D37DA8"/>
    <w:pPr>
      <w:spacing w:before="100" w:beforeAutospacing="1" w:after="100" w:afterAutospacing="1"/>
    </w:pPr>
  </w:style>
  <w:style w:type="paragraph" w:styleId="af7">
    <w:name w:val="annotation text"/>
    <w:basedOn w:val="a0"/>
    <w:link w:val="af8"/>
    <w:uiPriority w:val="99"/>
    <w:semiHidden/>
    <w:unhideWhenUsed/>
    <w:rsid w:val="00D37DA8"/>
    <w:pPr>
      <w:spacing w:after="160"/>
    </w:pPr>
    <w:rPr>
      <w:rFonts w:asciiTheme="minorHAnsi" w:eastAsiaTheme="minorHAnsi" w:hAnsiTheme="minorHAnsi" w:cstheme="minorBidi"/>
      <w:sz w:val="20"/>
      <w:szCs w:val="20"/>
      <w:lang w:eastAsia="en-US"/>
    </w:rPr>
  </w:style>
  <w:style w:type="character" w:customStyle="1" w:styleId="af8">
    <w:name w:val="Текст примечания Знак"/>
    <w:basedOn w:val="a1"/>
    <w:link w:val="af7"/>
    <w:uiPriority w:val="99"/>
    <w:semiHidden/>
    <w:rsid w:val="00D37DA8"/>
    <w:rPr>
      <w:sz w:val="20"/>
      <w:szCs w:val="20"/>
    </w:rPr>
  </w:style>
  <w:style w:type="character" w:customStyle="1" w:styleId="af9">
    <w:name w:val="Тема примечания Знак"/>
    <w:basedOn w:val="af8"/>
    <w:link w:val="afa"/>
    <w:uiPriority w:val="99"/>
    <w:semiHidden/>
    <w:rsid w:val="00D37DA8"/>
    <w:rPr>
      <w:b/>
      <w:bCs/>
      <w:sz w:val="20"/>
      <w:szCs w:val="20"/>
    </w:rPr>
  </w:style>
  <w:style w:type="paragraph" w:styleId="afa">
    <w:name w:val="annotation subject"/>
    <w:basedOn w:val="af7"/>
    <w:next w:val="af7"/>
    <w:link w:val="af9"/>
    <w:uiPriority w:val="99"/>
    <w:semiHidden/>
    <w:unhideWhenUsed/>
    <w:rsid w:val="00D37DA8"/>
    <w:rPr>
      <w:b/>
      <w:bCs/>
    </w:rPr>
  </w:style>
  <w:style w:type="character" w:customStyle="1" w:styleId="chief-title">
    <w:name w:val="chief-title"/>
    <w:uiPriority w:val="99"/>
    <w:rsid w:val="00D37DA8"/>
  </w:style>
  <w:style w:type="character" w:customStyle="1" w:styleId="InternetLink">
    <w:name w:val="Internet Link"/>
    <w:basedOn w:val="a1"/>
    <w:uiPriority w:val="99"/>
    <w:rsid w:val="00D37DA8"/>
    <w:rPr>
      <w:color w:val="auto"/>
      <w:u w:val="single"/>
    </w:rPr>
  </w:style>
  <w:style w:type="paragraph" w:customStyle="1" w:styleId="afb">
    <w:name w:val="Стандартный"/>
    <w:basedOn w:val="a0"/>
    <w:rsid w:val="00D37DA8"/>
    <w:pPr>
      <w:ind w:firstLine="851"/>
      <w:jc w:val="both"/>
    </w:pPr>
    <w:rPr>
      <w:sz w:val="26"/>
    </w:rPr>
  </w:style>
  <w:style w:type="paragraph" w:customStyle="1" w:styleId="afc">
    <w:name w:val="Осн_СПД"/>
    <w:basedOn w:val="a0"/>
    <w:qFormat/>
    <w:rsid w:val="00D37DA8"/>
    <w:pPr>
      <w:ind w:firstLine="709"/>
      <w:contextualSpacing/>
      <w:jc w:val="both"/>
    </w:pPr>
    <w:rPr>
      <w:sz w:val="28"/>
      <w:szCs w:val="26"/>
    </w:rPr>
  </w:style>
  <w:style w:type="paragraph" w:customStyle="1" w:styleId="afd">
    <w:name w:val="Статья_СПД"/>
    <w:basedOn w:val="a0"/>
    <w:next w:val="afc"/>
    <w:autoRedefine/>
    <w:qFormat/>
    <w:rsid w:val="00D37DA8"/>
    <w:pPr>
      <w:spacing w:after="120"/>
      <w:jc w:val="center"/>
    </w:pPr>
    <w:rPr>
      <w:b/>
      <w:sz w:val="28"/>
      <w:szCs w:val="26"/>
    </w:rPr>
  </w:style>
  <w:style w:type="table" w:styleId="afe">
    <w:name w:val="Table Grid"/>
    <w:basedOn w:val="a2"/>
    <w:uiPriority w:val="39"/>
    <w:rsid w:val="00B67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тире Знак"/>
    <w:link w:val="a"/>
    <w:locked/>
    <w:rsid w:val="000B4968"/>
    <w:rPr>
      <w:sz w:val="24"/>
      <w:szCs w:val="24"/>
    </w:rPr>
  </w:style>
  <w:style w:type="paragraph" w:customStyle="1" w:styleId="a">
    <w:name w:val="тире"/>
    <w:basedOn w:val="ac"/>
    <w:link w:val="aff"/>
    <w:qFormat/>
    <w:rsid w:val="000B4968"/>
    <w:pPr>
      <w:numPr>
        <w:numId w:val="23"/>
      </w:numPr>
      <w:tabs>
        <w:tab w:val="left" w:pos="360"/>
      </w:tabs>
      <w:spacing w:after="0" w:line="360" w:lineRule="auto"/>
      <w:ind w:left="0" w:firstLine="0"/>
      <w:jc w:val="both"/>
    </w:pPr>
    <w:rPr>
      <w:rFonts w:asciiTheme="minorHAnsi" w:eastAsiaTheme="minorHAnsi" w:hAnsiTheme="minorHAnsi" w:cstheme="minorBidi"/>
      <w:sz w:val="24"/>
      <w:szCs w:val="24"/>
    </w:rPr>
  </w:style>
  <w:style w:type="character" w:customStyle="1" w:styleId="ConsPlusNormal0">
    <w:name w:val="ConsPlusNormal Знак"/>
    <w:link w:val="ConsPlusNormal"/>
    <w:qFormat/>
    <w:locked/>
    <w:rsid w:val="0035128E"/>
    <w:rPr>
      <w:rFonts w:ascii="Arial" w:eastAsia="Times New Roman" w:hAnsi="Arial" w:cs="Arial"/>
      <w:sz w:val="20"/>
      <w:szCs w:val="20"/>
      <w:lang w:eastAsia="ru-RU"/>
    </w:rPr>
  </w:style>
  <w:style w:type="paragraph" w:customStyle="1" w:styleId="31">
    <w:name w:val="Основной текст 31"/>
    <w:basedOn w:val="a0"/>
    <w:rsid w:val="0035128E"/>
    <w:pPr>
      <w:suppressAutoHyphens/>
      <w:spacing w:line="216" w:lineRule="auto"/>
      <w:jc w:val="both"/>
    </w:pPr>
    <w:rPr>
      <w:rFonts w:eastAsia="Calibri"/>
      <w:bCs/>
      <w:lang w:eastAsia="zh-CN"/>
    </w:rPr>
  </w:style>
  <w:style w:type="paragraph" w:styleId="aff0">
    <w:name w:val="No Spacing"/>
    <w:link w:val="aff1"/>
    <w:qFormat/>
    <w:rsid w:val="00C61F65"/>
    <w:pPr>
      <w:spacing w:after="0" w:line="240" w:lineRule="auto"/>
    </w:pPr>
    <w:rPr>
      <w:rFonts w:ascii="Calibri" w:eastAsia="Calibri" w:hAnsi="Calibri" w:cs="Times New Roman"/>
    </w:rPr>
  </w:style>
  <w:style w:type="character" w:customStyle="1" w:styleId="aff1">
    <w:name w:val="Без интервала Знак"/>
    <w:link w:val="aff0"/>
    <w:rsid w:val="00C61F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3727">
      <w:bodyDiv w:val="1"/>
      <w:marLeft w:val="0"/>
      <w:marRight w:val="0"/>
      <w:marTop w:val="0"/>
      <w:marBottom w:val="0"/>
      <w:divBdr>
        <w:top w:val="none" w:sz="0" w:space="0" w:color="auto"/>
        <w:left w:val="none" w:sz="0" w:space="0" w:color="auto"/>
        <w:bottom w:val="none" w:sz="0" w:space="0" w:color="auto"/>
        <w:right w:val="none" w:sz="0" w:space="0" w:color="auto"/>
      </w:divBdr>
    </w:div>
    <w:div w:id="15233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6720" TargetMode="External"/><Relationship Id="rId18" Type="http://schemas.openxmlformats.org/officeDocument/2006/relationships/hyperlink" Target="https://login.consultant.ru/link/?req=doc&amp;base=LAW&amp;n=516720" TargetMode="External"/><Relationship Id="rId26" Type="http://schemas.openxmlformats.org/officeDocument/2006/relationships/hyperlink" Target="consultantplus://offline/ref=AE0BCC9C0488026F93227C8469A7ABFD77CE46239FAB3F8808CFCA4C59BBBE278E2A67C0887453D8B27D15CFF65E2D26ABD43F398AC552655AD5EFX1iCV" TargetMode="External"/><Relationship Id="rId3" Type="http://schemas.microsoft.com/office/2007/relationships/stylesWithEffects" Target="stylesWithEffects.xml"/><Relationship Id="rId21" Type="http://schemas.openxmlformats.org/officeDocument/2006/relationships/hyperlink" Target="consultantplus://offline/ref=C645C920C2255D6EE3AD9D60839CF1F8BE4BBA21549B821046974B5172A283C6393652D8ED564409ADAA24DE08u5xAJ" TargetMode="External"/><Relationship Id="rId7" Type="http://schemas.openxmlformats.org/officeDocument/2006/relationships/endnotes" Target="endnotes.xml"/><Relationship Id="rId12" Type="http://schemas.openxmlformats.org/officeDocument/2006/relationships/hyperlink" Target="https://login.consultant.ru/link/?req=doc&amp;base=LAW&amp;n=468291" TargetMode="External"/><Relationship Id="rId17" Type="http://schemas.openxmlformats.org/officeDocument/2006/relationships/hyperlink" Target="https://login.consultant.ru/link/?req=doc&amp;base=LAW&amp;n=468291"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login.consultant.ru/link/?req=doc&amp;base=LAW&amp;n=494985" TargetMode="External"/><Relationship Id="rId20" Type="http://schemas.openxmlformats.org/officeDocument/2006/relationships/hyperlink" Target="https://login.consultant.ru/link/?req=doc&amp;base=LAW&amp;n=50752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85" TargetMode="External"/><Relationship Id="rId24" Type="http://schemas.openxmlformats.org/officeDocument/2006/relationships/hyperlink" Target="https://login.consultant.ru/link/?req=doc&amp;base=RLAW240&amp;n=257053&amp;date=11.02.2026&amp;dst=100522&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RLAW240&amp;n=234374&amp;dst=100174" TargetMode="External"/><Relationship Id="rId23" Type="http://schemas.openxmlformats.org/officeDocument/2006/relationships/hyperlink" Target="https://login.consultant.ru/link/?req=doc&amp;base=LAW&amp;n=523616&amp;date=11.02.2026&amp;dst=100078&amp;field=134" TargetMode="External"/><Relationship Id="rId28" Type="http://schemas.openxmlformats.org/officeDocument/2006/relationships/fontTable" Target="fontTable.xml"/><Relationship Id="rId10" Type="http://schemas.openxmlformats.org/officeDocument/2006/relationships/hyperlink" Target="https://login.consultant.ru/link/?req=doc&amp;base=LAW&amp;n=490119" TargetMode="External"/><Relationship Id="rId19" Type="http://schemas.openxmlformats.org/officeDocument/2006/relationships/hyperlink" Target="https://login.consultant.ru/link/?req=doc&amp;base=LAW&amp;n=5197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519704" TargetMode="External"/><Relationship Id="rId22" Type="http://schemas.openxmlformats.org/officeDocument/2006/relationships/hyperlink" Target="https://login.consultant.ru/link/?req=doc&amp;base=RLAW240&amp;n=257053&amp;date=11.02.2026" TargetMode="External"/><Relationship Id="rId27"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62</Pages>
  <Words>39862</Words>
  <Characters>227220</Characters>
  <Application>Microsoft Office Word</Application>
  <DocSecurity>0</DocSecurity>
  <Lines>1893</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7</cp:revision>
  <dcterms:created xsi:type="dcterms:W3CDTF">2026-03-03T06:32:00Z</dcterms:created>
  <dcterms:modified xsi:type="dcterms:W3CDTF">2026-03-23T13:14:00Z</dcterms:modified>
</cp:coreProperties>
</file>