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9E" w:rsidRDefault="00A3389E" w:rsidP="00F32B48">
      <w:pPr>
        <w:ind w:firstLine="0"/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419100" cy="514350"/>
            <wp:effectExtent l="0" t="0" r="0" b="0"/>
            <wp:docPr id="5" name="Рисунок 5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3F9" w:rsidRDefault="00B836B5" w:rsidP="00F32B4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A3389E" w:rsidRDefault="00A3389E" w:rsidP="00F32B48">
      <w:pPr>
        <w:spacing w:line="240" w:lineRule="auto"/>
        <w:ind w:firstLine="0"/>
        <w:jc w:val="center"/>
        <w:rPr>
          <w:b/>
          <w:szCs w:val="28"/>
        </w:rPr>
      </w:pPr>
      <w:r w:rsidRPr="002D1113">
        <w:rPr>
          <w:b/>
          <w:color w:val="000000" w:themeColor="text1"/>
          <w:szCs w:val="28"/>
        </w:rPr>
        <w:t xml:space="preserve">ОРЛОВСКОГО </w:t>
      </w:r>
      <w:r w:rsidR="007C03F9">
        <w:rPr>
          <w:b/>
          <w:color w:val="000000" w:themeColor="text1"/>
          <w:szCs w:val="28"/>
        </w:rPr>
        <w:t>МУНИЦИПАЛЬНОГО ОКРУГА</w:t>
      </w:r>
    </w:p>
    <w:p w:rsidR="007C03F9" w:rsidRDefault="00A3389E" w:rsidP="00F32B4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КИРОВСКОЙ ОБЛАСТИ</w:t>
      </w:r>
    </w:p>
    <w:p w:rsidR="005F7998" w:rsidRPr="007C03F9" w:rsidRDefault="005F7998" w:rsidP="00F32B48">
      <w:pPr>
        <w:spacing w:line="240" w:lineRule="auto"/>
        <w:ind w:left="-284" w:firstLine="0"/>
        <w:jc w:val="center"/>
        <w:rPr>
          <w:b/>
          <w:szCs w:val="28"/>
        </w:rPr>
      </w:pPr>
    </w:p>
    <w:p w:rsidR="00A3389E" w:rsidRDefault="00A3389E" w:rsidP="00F32B48">
      <w:pPr>
        <w:pStyle w:val="ConsPlusTitle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C03F9" w:rsidRPr="007C03F9" w:rsidRDefault="007C03F9" w:rsidP="007C03F9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89E" w:rsidRDefault="00A3389E" w:rsidP="00A3389E">
      <w:pPr>
        <w:spacing w:line="240" w:lineRule="auto"/>
        <w:ind w:right="-1"/>
        <w:rPr>
          <w:szCs w:val="28"/>
        </w:rPr>
      </w:pPr>
      <w:r>
        <w:rPr>
          <w:szCs w:val="28"/>
        </w:rPr>
        <w:t xml:space="preserve">__________                                                                                  </w:t>
      </w:r>
      <w:r w:rsidRPr="00977958">
        <w:rPr>
          <w:szCs w:val="28"/>
        </w:rPr>
        <w:t>№</w:t>
      </w:r>
      <w:r>
        <w:rPr>
          <w:szCs w:val="28"/>
        </w:rPr>
        <w:t>____-</w:t>
      </w:r>
      <w:r w:rsidRPr="007C0667">
        <w:rPr>
          <w:szCs w:val="28"/>
        </w:rPr>
        <w:t>п</w:t>
      </w:r>
    </w:p>
    <w:p w:rsidR="00A3389E" w:rsidRDefault="00A3389E" w:rsidP="00A3389E">
      <w:pPr>
        <w:spacing w:line="240" w:lineRule="auto"/>
        <w:ind w:right="-1"/>
        <w:rPr>
          <w:szCs w:val="28"/>
        </w:rPr>
      </w:pPr>
    </w:p>
    <w:p w:rsidR="00A3389E" w:rsidRDefault="00A3389E" w:rsidP="00A3389E">
      <w:pPr>
        <w:spacing w:line="240" w:lineRule="auto"/>
        <w:jc w:val="center"/>
        <w:rPr>
          <w:szCs w:val="28"/>
        </w:rPr>
      </w:pPr>
      <w:r>
        <w:rPr>
          <w:szCs w:val="28"/>
        </w:rPr>
        <w:t>г.  Орлов</w:t>
      </w:r>
    </w:p>
    <w:p w:rsidR="00A3389E" w:rsidRDefault="00A3389E" w:rsidP="00A3389E">
      <w:pPr>
        <w:suppressAutoHyphens/>
        <w:spacing w:line="240" w:lineRule="auto"/>
        <w:jc w:val="center"/>
        <w:rPr>
          <w:bCs/>
          <w:szCs w:val="28"/>
          <w:lang w:eastAsia="ar-SA"/>
        </w:rPr>
      </w:pPr>
    </w:p>
    <w:p w:rsidR="00A3389E" w:rsidRPr="00EF12E6" w:rsidRDefault="00A3389E" w:rsidP="00A3389E">
      <w:pPr>
        <w:suppressAutoHyphens/>
        <w:spacing w:line="240" w:lineRule="auto"/>
        <w:jc w:val="center"/>
        <w:rPr>
          <w:bCs/>
          <w:szCs w:val="28"/>
          <w:lang w:eastAsia="ar-SA"/>
        </w:rPr>
      </w:pPr>
      <w:r w:rsidRPr="00EF12E6">
        <w:rPr>
          <w:bCs/>
          <w:szCs w:val="28"/>
          <w:lang w:eastAsia="ar-SA"/>
        </w:rPr>
        <w:t>Об утверждении муниципальной программы</w:t>
      </w:r>
    </w:p>
    <w:p w:rsidR="00A3389E" w:rsidRPr="00A3389E" w:rsidRDefault="00A3389E" w:rsidP="00A3389E">
      <w:pPr>
        <w:spacing w:line="240" w:lineRule="auto"/>
        <w:jc w:val="center"/>
        <w:rPr>
          <w:bCs/>
          <w:szCs w:val="28"/>
        </w:rPr>
      </w:pPr>
      <w:r w:rsidRPr="00A3389E">
        <w:rPr>
          <w:bCs/>
          <w:szCs w:val="28"/>
        </w:rPr>
        <w:t xml:space="preserve">«Профилактика терроризма, экстремизма и ликвидация последствий проявлений терроризма и экстремизма на территории </w:t>
      </w:r>
      <w:r w:rsidR="00B836B5">
        <w:rPr>
          <w:bCs/>
          <w:szCs w:val="28"/>
        </w:rPr>
        <w:t>Орловского муниципального округа</w:t>
      </w:r>
      <w:r w:rsidRPr="00A3389E">
        <w:rPr>
          <w:bCs/>
          <w:szCs w:val="28"/>
        </w:rPr>
        <w:t xml:space="preserve"> Кировской области»</w:t>
      </w:r>
    </w:p>
    <w:p w:rsidR="00A3389E" w:rsidRDefault="00A3389E" w:rsidP="00A3389E">
      <w:pPr>
        <w:autoSpaceDE w:val="0"/>
        <w:autoSpaceDN w:val="0"/>
        <w:adjustRightInd w:val="0"/>
        <w:ind w:firstLine="851"/>
        <w:rPr>
          <w:szCs w:val="28"/>
        </w:rPr>
      </w:pPr>
    </w:p>
    <w:p w:rsidR="00A3389E" w:rsidRPr="00D80C14" w:rsidRDefault="00A3389E" w:rsidP="005F7998">
      <w:pPr>
        <w:autoSpaceDE w:val="0"/>
        <w:autoSpaceDN w:val="0"/>
        <w:adjustRightInd w:val="0"/>
        <w:spacing w:line="240" w:lineRule="auto"/>
        <w:ind w:right="140" w:firstLine="851"/>
        <w:rPr>
          <w:bCs/>
          <w:szCs w:val="28"/>
        </w:rPr>
      </w:pPr>
      <w:r>
        <w:rPr>
          <w:szCs w:val="28"/>
        </w:rPr>
        <w:t xml:space="preserve">В соответствии с </w:t>
      </w:r>
      <w:r w:rsidRPr="004652F8">
        <w:rPr>
          <w:szCs w:val="28"/>
        </w:rPr>
        <w:t>постановлением админ</w:t>
      </w:r>
      <w:r w:rsidR="007C03F9">
        <w:rPr>
          <w:szCs w:val="28"/>
        </w:rPr>
        <w:t>истрации Орловского муниципального округа от 26.02.2026 № 196</w:t>
      </w:r>
      <w:r w:rsidRPr="004652F8">
        <w:rPr>
          <w:szCs w:val="28"/>
        </w:rPr>
        <w:t>-П «О разработке, реализации и оценке эффективности реализации муниципа</w:t>
      </w:r>
      <w:r w:rsidR="00C977F5">
        <w:rPr>
          <w:szCs w:val="28"/>
        </w:rPr>
        <w:t>льных программ Орловского муниципального округа</w:t>
      </w:r>
      <w:r w:rsidRPr="004652F8">
        <w:rPr>
          <w:szCs w:val="28"/>
        </w:rPr>
        <w:t xml:space="preserve"> Кировской области»</w:t>
      </w:r>
      <w:r>
        <w:rPr>
          <w:szCs w:val="28"/>
        </w:rPr>
        <w:t xml:space="preserve"> и </w:t>
      </w:r>
      <w:r w:rsidRPr="00D80C14">
        <w:rPr>
          <w:bCs/>
          <w:szCs w:val="28"/>
        </w:rPr>
        <w:t>действующим законодательством,</w:t>
      </w:r>
      <w:r w:rsidR="007C03F9">
        <w:rPr>
          <w:bCs/>
          <w:szCs w:val="28"/>
        </w:rPr>
        <w:t xml:space="preserve"> администрация Орловского муниципального округа</w:t>
      </w:r>
      <w:r w:rsidRPr="00D80C14">
        <w:rPr>
          <w:bCs/>
          <w:szCs w:val="28"/>
        </w:rPr>
        <w:t xml:space="preserve"> ПОСТАНОВЛЯЕТ:</w:t>
      </w:r>
    </w:p>
    <w:p w:rsidR="00A3389E" w:rsidRPr="00D80C14" w:rsidRDefault="00A3389E" w:rsidP="005F7998">
      <w:pPr>
        <w:autoSpaceDE w:val="0"/>
        <w:autoSpaceDN w:val="0"/>
        <w:adjustRightInd w:val="0"/>
        <w:spacing w:line="240" w:lineRule="auto"/>
        <w:ind w:right="140" w:firstLine="708"/>
        <w:rPr>
          <w:bCs/>
          <w:szCs w:val="28"/>
        </w:rPr>
      </w:pPr>
      <w:r>
        <w:rPr>
          <w:szCs w:val="28"/>
        </w:rPr>
        <w:t>1.</w:t>
      </w:r>
      <w:r w:rsidRPr="004652F8">
        <w:rPr>
          <w:szCs w:val="28"/>
        </w:rPr>
        <w:t xml:space="preserve">Утвердить муниципальную </w:t>
      </w:r>
      <w:hyperlink r:id="rId9" w:history="1">
        <w:r w:rsidRPr="004652F8">
          <w:rPr>
            <w:szCs w:val="28"/>
          </w:rPr>
          <w:t>программу</w:t>
        </w:r>
      </w:hyperlink>
      <w:r w:rsidRPr="004652F8">
        <w:rPr>
          <w:szCs w:val="28"/>
        </w:rPr>
        <w:t> </w:t>
      </w:r>
      <w:r w:rsidRPr="00D80C14">
        <w:rPr>
          <w:bCs/>
          <w:szCs w:val="28"/>
        </w:rPr>
        <w:t>«</w:t>
      </w:r>
      <w:r w:rsidRPr="00A3389E">
        <w:rPr>
          <w:bCs/>
          <w:szCs w:val="28"/>
        </w:rPr>
        <w:t xml:space="preserve">Профилактика терроризма, экстремизма и ликвидация последствий проявлений терроризма и экстремизма на территории </w:t>
      </w:r>
      <w:r w:rsidR="00B836B5">
        <w:rPr>
          <w:bCs/>
          <w:szCs w:val="28"/>
        </w:rPr>
        <w:t>Орловского муниципального округа</w:t>
      </w:r>
      <w:r w:rsidRPr="00A3389E">
        <w:rPr>
          <w:bCs/>
          <w:szCs w:val="28"/>
        </w:rPr>
        <w:t xml:space="preserve"> Кировской области</w:t>
      </w:r>
      <w:r>
        <w:rPr>
          <w:bCs/>
          <w:szCs w:val="28"/>
        </w:rPr>
        <w:t>»</w:t>
      </w:r>
      <w:r w:rsidRPr="004652F8">
        <w:rPr>
          <w:color w:val="000000"/>
          <w:szCs w:val="28"/>
        </w:rPr>
        <w:t xml:space="preserve">(далее – Программа) </w:t>
      </w:r>
      <w:r w:rsidRPr="004652F8">
        <w:rPr>
          <w:szCs w:val="28"/>
        </w:rPr>
        <w:t>согласно приложению</w:t>
      </w:r>
      <w:r w:rsidRPr="00D80C14">
        <w:rPr>
          <w:bCs/>
          <w:szCs w:val="28"/>
        </w:rPr>
        <w:t>.</w:t>
      </w:r>
    </w:p>
    <w:p w:rsidR="00A3389E" w:rsidRDefault="00A3389E" w:rsidP="005F7998">
      <w:pPr>
        <w:pStyle w:val="ConsPlusNormal"/>
        <w:widowControl/>
        <w:spacing w:line="240" w:lineRule="auto"/>
        <w:ind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7A2">
        <w:rPr>
          <w:rFonts w:ascii="Times New Roman" w:hAnsi="Times New Roman"/>
          <w:bCs/>
          <w:color w:val="000000" w:themeColor="text1"/>
          <w:sz w:val="28"/>
          <w:szCs w:val="28"/>
        </w:rPr>
        <w:t>2.</w:t>
      </w:r>
      <w:r w:rsidRPr="00A847A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Финансовому управлению</w:t>
      </w:r>
      <w:r w:rsidR="00B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Орловского муниципального округа</w:t>
      </w:r>
      <w:r w:rsidRPr="00A84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предусмотреть в расходной</w:t>
      </w:r>
      <w:r w:rsidR="00B83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бюджета Орловского муниципального округа</w:t>
      </w:r>
      <w:r w:rsidRPr="00A84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ассигнования на реализацию программных мероприятий.</w:t>
      </w:r>
    </w:p>
    <w:p w:rsidR="007C03F9" w:rsidRPr="007C03F9" w:rsidRDefault="007C03F9" w:rsidP="005F7998">
      <w:pPr>
        <w:suppressAutoHyphens/>
        <w:spacing w:line="240" w:lineRule="auto"/>
        <w:ind w:right="14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 </w:t>
      </w:r>
      <w:r>
        <w:rPr>
          <w:szCs w:val="28"/>
        </w:rPr>
        <w:t>Признать утратившим</w:t>
      </w:r>
      <w:r w:rsidRPr="00037C54">
        <w:rPr>
          <w:szCs w:val="28"/>
        </w:rPr>
        <w:t xml:space="preserve"> силу постано</w:t>
      </w:r>
      <w:r>
        <w:rPr>
          <w:szCs w:val="28"/>
        </w:rPr>
        <w:t xml:space="preserve">вление администрации Орловского </w:t>
      </w:r>
      <w:r w:rsidRPr="00037C54">
        <w:rPr>
          <w:szCs w:val="28"/>
        </w:rPr>
        <w:t>района</w:t>
      </w:r>
      <w:r>
        <w:rPr>
          <w:szCs w:val="28"/>
        </w:rPr>
        <w:t xml:space="preserve"> от 29.12.2025</w:t>
      </w:r>
      <w:hyperlink r:id="rId10" w:history="1">
        <w:r w:rsidRPr="002C7129">
          <w:rPr>
            <w:szCs w:val="28"/>
          </w:rPr>
          <w:t xml:space="preserve">№ </w:t>
        </w:r>
        <w:r>
          <w:rPr>
            <w:szCs w:val="28"/>
          </w:rPr>
          <w:t>772</w:t>
        </w:r>
        <w:r w:rsidRPr="002C7129">
          <w:rPr>
            <w:szCs w:val="28"/>
          </w:rPr>
          <w:t>-п</w:t>
        </w:r>
      </w:hyperlink>
      <w:r>
        <w:rPr>
          <w:szCs w:val="28"/>
        </w:rPr>
        <w:t xml:space="preserve"> «</w:t>
      </w:r>
      <w:r w:rsidRPr="00EF12E6">
        <w:rPr>
          <w:bCs/>
          <w:szCs w:val="28"/>
          <w:lang w:eastAsia="ar-SA"/>
        </w:rPr>
        <w:t>Об утверждении муниципальной программы</w:t>
      </w:r>
      <w:r w:rsidRPr="007C03F9">
        <w:rPr>
          <w:bCs/>
          <w:szCs w:val="28"/>
        </w:rPr>
        <w:t>«Профилактика терроризма, экстремизма и ликвидация последствий проявлений терроризма и экстремизма на территории Орловского муниципального округа Кировской области»</w:t>
      </w:r>
      <w:r w:rsidRPr="007C03F9">
        <w:rPr>
          <w:szCs w:val="28"/>
        </w:rPr>
        <w:t>.</w:t>
      </w:r>
    </w:p>
    <w:p w:rsidR="00A3389E" w:rsidRPr="00FF2639" w:rsidRDefault="005F7998" w:rsidP="005F7998">
      <w:pPr>
        <w:pStyle w:val="ConsNonformat"/>
        <w:ind w:right="1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389E" w:rsidRPr="004652F8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</w:t>
      </w:r>
      <w:r w:rsidR="0094774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74722" w:rsidRPr="004652F8" w:rsidRDefault="005F7998" w:rsidP="005F7998">
      <w:pPr>
        <w:pStyle w:val="ConsPlusNormal"/>
        <w:widowControl/>
        <w:spacing w:line="240" w:lineRule="auto"/>
        <w:ind w:right="1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389E" w:rsidRPr="004652F8">
        <w:rPr>
          <w:rFonts w:ascii="Times New Roman" w:hAnsi="Times New Roman" w:cs="Times New Roman"/>
          <w:sz w:val="28"/>
          <w:szCs w:val="28"/>
        </w:rPr>
        <w:t>. Опубликовать постановление в Информационном бюллетене органов местного самоуправления муниципальногообразован</w:t>
      </w:r>
      <w:r w:rsidR="00B836B5">
        <w:rPr>
          <w:rFonts w:ascii="Times New Roman" w:hAnsi="Times New Roman" w:cs="Times New Roman"/>
          <w:sz w:val="28"/>
          <w:szCs w:val="28"/>
        </w:rPr>
        <w:t>ия Орловский муниципальный округ</w:t>
      </w:r>
      <w:r w:rsidR="00A3389E" w:rsidRPr="004652F8">
        <w:rPr>
          <w:rFonts w:ascii="Times New Roman" w:hAnsi="Times New Roman" w:cs="Times New Roman"/>
          <w:sz w:val="28"/>
          <w:szCs w:val="28"/>
        </w:rPr>
        <w:t xml:space="preserve"> Кировской области. </w:t>
      </w:r>
    </w:p>
    <w:p w:rsidR="00A3389E" w:rsidRPr="005F7998" w:rsidRDefault="005F7998" w:rsidP="005F7998">
      <w:pPr>
        <w:spacing w:line="240" w:lineRule="auto"/>
        <w:ind w:right="140" w:firstLine="708"/>
        <w:rPr>
          <w:szCs w:val="28"/>
        </w:rPr>
      </w:pPr>
      <w:r>
        <w:rPr>
          <w:szCs w:val="24"/>
        </w:rPr>
        <w:t>6</w:t>
      </w:r>
      <w:r w:rsidR="00A3389E" w:rsidRPr="004652F8">
        <w:rPr>
          <w:szCs w:val="24"/>
        </w:rPr>
        <w:t>.</w:t>
      </w:r>
      <w:r w:rsidR="00A3389E" w:rsidRPr="004652F8">
        <w:rPr>
          <w:szCs w:val="28"/>
        </w:rPr>
        <w:t xml:space="preserve">  Настоящее постановление</w:t>
      </w:r>
      <w:r w:rsidR="00B836B5">
        <w:rPr>
          <w:szCs w:val="28"/>
        </w:rPr>
        <w:t xml:space="preserve"> вступает в силу</w:t>
      </w:r>
      <w:r w:rsidR="007C03F9">
        <w:rPr>
          <w:szCs w:val="28"/>
        </w:rPr>
        <w:t xml:space="preserve"> с момента опубликования и распространяется</w:t>
      </w:r>
      <w:r>
        <w:rPr>
          <w:szCs w:val="28"/>
        </w:rPr>
        <w:t xml:space="preserve"> на правоотношения, возникшие</w:t>
      </w:r>
      <w:r w:rsidR="00B836B5">
        <w:rPr>
          <w:szCs w:val="28"/>
        </w:rPr>
        <w:t xml:space="preserve"> с 1 января 2026</w:t>
      </w:r>
      <w:r w:rsidR="00A3389E" w:rsidRPr="004652F8">
        <w:rPr>
          <w:szCs w:val="28"/>
        </w:rPr>
        <w:t xml:space="preserve"> года.</w:t>
      </w:r>
    </w:p>
    <w:p w:rsidR="00F32B48" w:rsidRDefault="00F32B48" w:rsidP="00B836B5">
      <w:pPr>
        <w:pStyle w:val="Con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B836B5" w:rsidRPr="00B836B5" w:rsidRDefault="005F7998" w:rsidP="00B836B5">
      <w:pPr>
        <w:pStyle w:val="Con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Глава</w:t>
      </w:r>
      <w:r w:rsidR="00A3389E" w:rsidRPr="00B836B5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администрации</w:t>
      </w:r>
    </w:p>
    <w:p w:rsidR="003D7D09" w:rsidRPr="00F32B48" w:rsidRDefault="00B836B5" w:rsidP="00F32B4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111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Орловского района </w:t>
      </w:r>
      <w:r w:rsidR="00FB4E14" w:rsidRPr="00FB4E14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</w:t>
      </w:r>
      <w:r w:rsidR="00947744">
        <w:rPr>
          <w:rFonts w:ascii="Times New Roman" w:hAnsi="Times New Roman" w:cs="Times New Roman"/>
          <w:sz w:val="28"/>
          <w:szCs w:val="28"/>
          <w:lang w:eastAsia="en-US"/>
        </w:rPr>
        <w:t>Л.В. Фокин</w:t>
      </w:r>
      <w:r w:rsidR="00F32B48">
        <w:rPr>
          <w:rFonts w:ascii="Times New Roman" w:hAnsi="Times New Roman" w:cs="Times New Roman"/>
          <w:sz w:val="28"/>
          <w:szCs w:val="28"/>
          <w:lang w:eastAsia="en-US"/>
        </w:rPr>
        <w:t>а</w:t>
      </w:r>
    </w:p>
    <w:p w:rsidR="00A3389E" w:rsidRPr="00A71105" w:rsidRDefault="00A3389E" w:rsidP="00A3389E">
      <w:pPr>
        <w:pStyle w:val="ConsNonformat"/>
        <w:rPr>
          <w:rFonts w:ascii="Times New Roman" w:hAnsi="Times New Roman"/>
          <w:sz w:val="28"/>
          <w:szCs w:val="28"/>
        </w:rPr>
      </w:pPr>
      <w:r w:rsidRPr="00A71105">
        <w:rPr>
          <w:rFonts w:ascii="Times New Roman" w:hAnsi="Times New Roman"/>
          <w:sz w:val="28"/>
          <w:szCs w:val="28"/>
        </w:rPr>
        <w:lastRenderedPageBreak/>
        <w:t>ПОДГОТОВЛЕНО</w:t>
      </w:r>
    </w:p>
    <w:p w:rsidR="00A3389E" w:rsidRPr="00A71105" w:rsidRDefault="00A3389E" w:rsidP="00A3389E">
      <w:pPr>
        <w:pStyle w:val="ConsNonformat"/>
        <w:jc w:val="both"/>
        <w:rPr>
          <w:rFonts w:ascii="Times New Roman" w:hAnsi="Times New Roman"/>
          <w:sz w:val="28"/>
          <w:szCs w:val="28"/>
        </w:rPr>
      </w:pPr>
    </w:p>
    <w:p w:rsidR="00A3389E" w:rsidRDefault="00A3389E" w:rsidP="00A3389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сектором ГО и ЧС</w:t>
      </w:r>
    </w:p>
    <w:p w:rsidR="00A3389E" w:rsidRPr="00A71105" w:rsidRDefault="00A3389E" w:rsidP="00A3389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2D1113">
        <w:rPr>
          <w:rFonts w:ascii="Times New Roman" w:hAnsi="Times New Roman"/>
          <w:color w:val="000000" w:themeColor="text1"/>
          <w:sz w:val="28"/>
          <w:szCs w:val="28"/>
        </w:rPr>
        <w:t>Орловского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А.И. Игнатов</w:t>
      </w:r>
    </w:p>
    <w:p w:rsidR="00A3389E" w:rsidRDefault="00A3389E" w:rsidP="00A3389E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A3389E" w:rsidRDefault="00A3389E" w:rsidP="00A3389E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A3389E" w:rsidRPr="00A71105" w:rsidRDefault="00A3389E" w:rsidP="00A3389E">
      <w:pPr>
        <w:pStyle w:val="ConsNonformat"/>
        <w:widowControl/>
        <w:rPr>
          <w:rFonts w:ascii="Times New Roman" w:hAnsi="Times New Roman"/>
          <w:sz w:val="28"/>
          <w:szCs w:val="28"/>
        </w:rPr>
      </w:pPr>
      <w:r w:rsidRPr="00A71105">
        <w:rPr>
          <w:rFonts w:ascii="Times New Roman" w:hAnsi="Times New Roman"/>
          <w:sz w:val="28"/>
          <w:szCs w:val="28"/>
        </w:rPr>
        <w:t>СОГЛАСОВАНО</w:t>
      </w:r>
    </w:p>
    <w:p w:rsidR="00A3389E" w:rsidRPr="00A71105" w:rsidRDefault="00A3389E" w:rsidP="00A3389E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A3389E" w:rsidRPr="00D80C14" w:rsidRDefault="00A3389E" w:rsidP="00A3389E">
      <w:pPr>
        <w:pStyle w:val="ConsNonformat"/>
        <w:rPr>
          <w:rFonts w:ascii="Times New Roman" w:hAnsi="Times New Roman"/>
          <w:sz w:val="28"/>
          <w:szCs w:val="28"/>
        </w:rPr>
      </w:pPr>
      <w:r w:rsidRPr="00D80C14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A3389E" w:rsidRDefault="00A3389E" w:rsidP="00A3389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2D1113">
        <w:rPr>
          <w:rFonts w:ascii="Times New Roman" w:hAnsi="Times New Roman"/>
          <w:color w:val="000000" w:themeColor="text1"/>
          <w:sz w:val="28"/>
          <w:szCs w:val="28"/>
        </w:rPr>
        <w:t>Орловского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C4CA7">
        <w:rPr>
          <w:rFonts w:ascii="Times New Roman" w:hAnsi="Times New Roman"/>
          <w:sz w:val="28"/>
          <w:szCs w:val="28"/>
        </w:rPr>
        <w:t>начальникфинансового</w:t>
      </w:r>
    </w:p>
    <w:p w:rsidR="00A3389E" w:rsidRPr="00A71105" w:rsidRDefault="00A3389E" w:rsidP="00A3389E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EC4CA7">
        <w:rPr>
          <w:rFonts w:ascii="Times New Roman" w:hAnsi="Times New Roman"/>
          <w:sz w:val="28"/>
          <w:szCs w:val="28"/>
        </w:rPr>
        <w:t xml:space="preserve"> управления администрации</w:t>
      </w:r>
      <w:r w:rsidR="00FB4E14" w:rsidRPr="00FB4E14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>А.Ю. Макарова</w:t>
      </w:r>
    </w:p>
    <w:p w:rsidR="00A3389E" w:rsidRPr="00A71105" w:rsidRDefault="00A3389E" w:rsidP="00A3389E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tbl>
      <w:tblPr>
        <w:tblW w:w="9517" w:type="dxa"/>
        <w:tblInd w:w="-34" w:type="dxa"/>
        <w:tblLook w:val="00A0"/>
      </w:tblPr>
      <w:tblGrid>
        <w:gridCol w:w="5688"/>
        <w:gridCol w:w="1684"/>
        <w:gridCol w:w="2145"/>
      </w:tblGrid>
      <w:tr w:rsidR="00A3389E" w:rsidRPr="00B34228" w:rsidTr="00001B05">
        <w:tc>
          <w:tcPr>
            <w:tcW w:w="5688" w:type="dxa"/>
          </w:tcPr>
          <w:p w:rsidR="006376B0" w:rsidRPr="00B34228" w:rsidRDefault="006376B0" w:rsidP="006376B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  <w:r w:rsidRPr="00B34228">
              <w:rPr>
                <w:rFonts w:ascii="Times New Roman" w:hAnsi="Times New Roman"/>
                <w:sz w:val="28"/>
                <w:szCs w:val="28"/>
              </w:rPr>
              <w:t xml:space="preserve"> юридическ</w:t>
            </w:r>
            <w:r>
              <w:rPr>
                <w:rFonts w:ascii="Times New Roman" w:hAnsi="Times New Roman"/>
                <w:sz w:val="28"/>
                <w:szCs w:val="28"/>
              </w:rPr>
              <w:t>им</w:t>
            </w:r>
            <w:r w:rsidRPr="00B34228">
              <w:rPr>
                <w:rFonts w:ascii="Times New Roman" w:hAnsi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B34228">
              <w:rPr>
                <w:rFonts w:ascii="Times New Roman" w:hAnsi="Times New Roman"/>
                <w:sz w:val="28"/>
                <w:szCs w:val="28"/>
              </w:rPr>
              <w:t xml:space="preserve"> администрации Орловского района</w:t>
            </w:r>
          </w:p>
          <w:p w:rsidR="00A3389E" w:rsidRPr="00B34228" w:rsidRDefault="00A3389E" w:rsidP="00001B0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A3389E" w:rsidRPr="00B34228" w:rsidRDefault="00A3389E" w:rsidP="00001B0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:rsidR="00A3389E" w:rsidRPr="00B34228" w:rsidRDefault="00A3389E" w:rsidP="00001B05">
            <w:pPr>
              <w:spacing w:line="240" w:lineRule="auto"/>
              <w:rPr>
                <w:szCs w:val="28"/>
              </w:rPr>
            </w:pPr>
          </w:p>
        </w:tc>
        <w:tc>
          <w:tcPr>
            <w:tcW w:w="2145" w:type="dxa"/>
          </w:tcPr>
          <w:p w:rsidR="00A3389E" w:rsidRDefault="00A3389E" w:rsidP="00A3389E">
            <w:pPr>
              <w:spacing w:line="240" w:lineRule="auto"/>
              <w:ind w:firstLine="0"/>
              <w:rPr>
                <w:szCs w:val="28"/>
              </w:rPr>
            </w:pPr>
          </w:p>
          <w:p w:rsidR="00A3389E" w:rsidRPr="00B34228" w:rsidRDefault="006376B0" w:rsidP="006376B0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О.С. Белявина</w:t>
            </w:r>
          </w:p>
        </w:tc>
      </w:tr>
    </w:tbl>
    <w:p w:rsidR="00A3389E" w:rsidRPr="00A71105" w:rsidRDefault="00A3389E" w:rsidP="00A3389E">
      <w:pPr>
        <w:pStyle w:val="ConsNonformat"/>
        <w:widowControl/>
        <w:rPr>
          <w:rFonts w:ascii="Times New Roman" w:hAnsi="Times New Roman"/>
          <w:sz w:val="28"/>
          <w:szCs w:val="28"/>
        </w:rPr>
      </w:pPr>
      <w:r w:rsidRPr="00A71105">
        <w:rPr>
          <w:rFonts w:ascii="Times New Roman" w:hAnsi="Times New Roman"/>
          <w:sz w:val="28"/>
          <w:szCs w:val="28"/>
        </w:rPr>
        <w:tab/>
      </w:r>
      <w:r w:rsidRPr="00A71105">
        <w:rPr>
          <w:rFonts w:ascii="Times New Roman" w:hAnsi="Times New Roman"/>
          <w:sz w:val="28"/>
          <w:szCs w:val="28"/>
        </w:rPr>
        <w:tab/>
      </w:r>
      <w:r w:rsidRPr="00A71105">
        <w:rPr>
          <w:rFonts w:ascii="Times New Roman" w:hAnsi="Times New Roman"/>
          <w:sz w:val="28"/>
          <w:szCs w:val="28"/>
        </w:rPr>
        <w:tab/>
      </w:r>
      <w:r w:rsidRPr="00A71105">
        <w:rPr>
          <w:rFonts w:ascii="Times New Roman" w:hAnsi="Times New Roman"/>
          <w:sz w:val="28"/>
          <w:szCs w:val="28"/>
        </w:rPr>
        <w:tab/>
      </w:r>
      <w:r w:rsidRPr="00A71105">
        <w:rPr>
          <w:rFonts w:ascii="Times New Roman" w:hAnsi="Times New Roman"/>
          <w:sz w:val="28"/>
          <w:szCs w:val="28"/>
        </w:rPr>
        <w:tab/>
      </w:r>
    </w:p>
    <w:tbl>
      <w:tblPr>
        <w:tblW w:w="9517" w:type="dxa"/>
        <w:tblInd w:w="-34" w:type="dxa"/>
        <w:tblLook w:val="04A0"/>
      </w:tblPr>
      <w:tblGrid>
        <w:gridCol w:w="5688"/>
        <w:gridCol w:w="1684"/>
        <w:gridCol w:w="2145"/>
      </w:tblGrid>
      <w:tr w:rsidR="00A3389E" w:rsidRPr="00E71277" w:rsidTr="00001B05">
        <w:trPr>
          <w:trHeight w:val="711"/>
        </w:trPr>
        <w:tc>
          <w:tcPr>
            <w:tcW w:w="5688" w:type="dxa"/>
            <w:shd w:val="clear" w:color="auto" w:fill="auto"/>
          </w:tcPr>
          <w:p w:rsidR="00A3389E" w:rsidRPr="00E71277" w:rsidRDefault="00A3389E" w:rsidP="00001B05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E71277">
              <w:rPr>
                <w:rFonts w:ascii="Times New Roman" w:hAnsi="Times New Roman"/>
                <w:sz w:val="28"/>
                <w:szCs w:val="28"/>
              </w:rPr>
              <w:t>правляющ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E71277">
              <w:rPr>
                <w:rFonts w:ascii="Times New Roman" w:hAnsi="Times New Roman"/>
                <w:sz w:val="28"/>
                <w:szCs w:val="28"/>
              </w:rPr>
              <w:t xml:space="preserve"> делами администрации </w:t>
            </w:r>
            <w:r w:rsidRPr="002D11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Орловского района</w:t>
            </w:r>
          </w:p>
          <w:p w:rsidR="00A3389E" w:rsidRPr="00E71277" w:rsidRDefault="00A3389E" w:rsidP="00001B05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auto"/>
          </w:tcPr>
          <w:p w:rsidR="00A3389E" w:rsidRPr="00E71277" w:rsidRDefault="00A3389E" w:rsidP="00001B05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</w:tcPr>
          <w:p w:rsidR="00A3389E" w:rsidRDefault="00A3389E" w:rsidP="00001B05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  <w:p w:rsidR="00A3389E" w:rsidRPr="00E71277" w:rsidRDefault="00A3389E" w:rsidP="00001B05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Князев</w:t>
            </w:r>
          </w:p>
          <w:p w:rsidR="00A3389E" w:rsidRPr="00E71277" w:rsidRDefault="00A3389E" w:rsidP="00001B05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389E" w:rsidRPr="00A71105" w:rsidRDefault="00A3389E" w:rsidP="00A3389E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A3389E" w:rsidRPr="00F00FC2" w:rsidRDefault="00A3389E" w:rsidP="00A3389E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00FC2">
        <w:rPr>
          <w:rFonts w:ascii="Times New Roman" w:hAnsi="Times New Roman"/>
          <w:sz w:val="24"/>
          <w:szCs w:val="24"/>
        </w:rPr>
        <w:t xml:space="preserve">Разослать: дело – 2, </w:t>
      </w:r>
      <w:r>
        <w:rPr>
          <w:rFonts w:ascii="Times New Roman" w:hAnsi="Times New Roman"/>
          <w:sz w:val="24"/>
          <w:szCs w:val="24"/>
        </w:rPr>
        <w:t xml:space="preserve">сектор ГОЧС-1, </w:t>
      </w:r>
      <w:r w:rsidRPr="00AC0B83">
        <w:rPr>
          <w:rFonts w:ascii="Times New Roman" w:hAnsi="Times New Roman"/>
          <w:sz w:val="24"/>
          <w:szCs w:val="24"/>
        </w:rPr>
        <w:t>финансово</w:t>
      </w:r>
      <w:r>
        <w:rPr>
          <w:rFonts w:ascii="Times New Roman" w:hAnsi="Times New Roman"/>
          <w:sz w:val="24"/>
          <w:szCs w:val="24"/>
        </w:rPr>
        <w:t>е управление -1,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922FB">
        <w:rPr>
          <w:rFonts w:ascii="Times New Roman" w:hAnsi="Times New Roman" w:cs="Times New Roman"/>
          <w:sz w:val="26"/>
          <w:szCs w:val="26"/>
        </w:rPr>
        <w:t>тдел экономического развития</w:t>
      </w:r>
      <w:r>
        <w:rPr>
          <w:rFonts w:ascii="Times New Roman" w:hAnsi="Times New Roman" w:cs="Times New Roman"/>
          <w:sz w:val="26"/>
          <w:szCs w:val="26"/>
        </w:rPr>
        <w:t xml:space="preserve"> -1.</w:t>
      </w:r>
    </w:p>
    <w:p w:rsidR="00A3389E" w:rsidRPr="00A71105" w:rsidRDefault="00A3389E" w:rsidP="00A3389E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5F7998" w:rsidRDefault="005F7998" w:rsidP="005F7998">
      <w:pPr>
        <w:spacing w:line="240" w:lineRule="auto"/>
        <w:ind w:right="-427" w:firstLine="0"/>
        <w:rPr>
          <w:szCs w:val="28"/>
        </w:rPr>
      </w:pPr>
    </w:p>
    <w:p w:rsidR="005F7998" w:rsidRDefault="005F7998" w:rsidP="005F7998">
      <w:pPr>
        <w:spacing w:line="240" w:lineRule="auto"/>
        <w:ind w:right="-427" w:firstLine="0"/>
        <w:rPr>
          <w:szCs w:val="28"/>
        </w:rPr>
      </w:pPr>
    </w:p>
    <w:p w:rsidR="005F7998" w:rsidRDefault="005F7998" w:rsidP="005F7998">
      <w:pPr>
        <w:spacing w:line="240" w:lineRule="auto"/>
        <w:ind w:right="-427" w:firstLine="0"/>
        <w:rPr>
          <w:szCs w:val="28"/>
        </w:rPr>
      </w:pPr>
    </w:p>
    <w:p w:rsidR="005F7998" w:rsidRDefault="005F7998" w:rsidP="005F7998">
      <w:pPr>
        <w:spacing w:line="240" w:lineRule="auto"/>
        <w:ind w:right="-427" w:firstLine="0"/>
        <w:rPr>
          <w:szCs w:val="28"/>
        </w:rPr>
      </w:pPr>
    </w:p>
    <w:p w:rsidR="005F7998" w:rsidRDefault="005F7998" w:rsidP="005F7998">
      <w:pPr>
        <w:spacing w:line="240" w:lineRule="auto"/>
        <w:ind w:right="-427" w:firstLine="0"/>
        <w:rPr>
          <w:szCs w:val="28"/>
        </w:rPr>
      </w:pPr>
    </w:p>
    <w:p w:rsidR="005F7998" w:rsidRDefault="005F7998" w:rsidP="005F7998">
      <w:pPr>
        <w:spacing w:line="240" w:lineRule="auto"/>
        <w:ind w:right="-427" w:firstLine="0"/>
        <w:rPr>
          <w:szCs w:val="28"/>
        </w:rPr>
      </w:pPr>
    </w:p>
    <w:p w:rsidR="005F7998" w:rsidRDefault="005F7998" w:rsidP="005F7998">
      <w:pPr>
        <w:spacing w:line="240" w:lineRule="auto"/>
        <w:ind w:right="-427" w:firstLine="0"/>
        <w:rPr>
          <w:szCs w:val="28"/>
        </w:rPr>
      </w:pPr>
    </w:p>
    <w:p w:rsidR="005F7998" w:rsidRDefault="005F7998" w:rsidP="005F7998">
      <w:pPr>
        <w:spacing w:line="240" w:lineRule="auto"/>
        <w:ind w:right="-427" w:firstLine="0"/>
        <w:rPr>
          <w:szCs w:val="28"/>
        </w:rPr>
      </w:pPr>
    </w:p>
    <w:p w:rsidR="005F7998" w:rsidRDefault="005F7998" w:rsidP="005F7998">
      <w:pPr>
        <w:spacing w:line="240" w:lineRule="auto"/>
        <w:ind w:right="-427" w:firstLine="0"/>
        <w:rPr>
          <w:szCs w:val="28"/>
        </w:rPr>
      </w:pPr>
    </w:p>
    <w:p w:rsidR="005F7998" w:rsidRDefault="005F7998" w:rsidP="005F7998">
      <w:pPr>
        <w:spacing w:line="240" w:lineRule="auto"/>
        <w:ind w:right="-427" w:firstLine="0"/>
        <w:rPr>
          <w:szCs w:val="28"/>
        </w:rPr>
      </w:pPr>
    </w:p>
    <w:p w:rsidR="005F7998" w:rsidRDefault="005F7998" w:rsidP="005F7998">
      <w:pPr>
        <w:spacing w:line="240" w:lineRule="auto"/>
        <w:ind w:right="-427" w:firstLine="0"/>
        <w:rPr>
          <w:szCs w:val="28"/>
        </w:rPr>
      </w:pPr>
    </w:p>
    <w:p w:rsidR="005F7998" w:rsidRDefault="005F7998" w:rsidP="005F7998">
      <w:pPr>
        <w:spacing w:line="240" w:lineRule="auto"/>
        <w:ind w:right="-427" w:firstLine="0"/>
        <w:rPr>
          <w:szCs w:val="28"/>
        </w:rPr>
      </w:pPr>
    </w:p>
    <w:p w:rsidR="00F32B48" w:rsidRDefault="00F32B48" w:rsidP="005F7998">
      <w:pPr>
        <w:spacing w:line="240" w:lineRule="auto"/>
        <w:ind w:right="-427" w:firstLine="0"/>
        <w:rPr>
          <w:szCs w:val="28"/>
        </w:rPr>
      </w:pPr>
    </w:p>
    <w:p w:rsidR="00F32B48" w:rsidRDefault="00F32B48" w:rsidP="005F7998">
      <w:pPr>
        <w:spacing w:line="240" w:lineRule="auto"/>
        <w:ind w:right="-427" w:firstLine="0"/>
        <w:rPr>
          <w:szCs w:val="28"/>
        </w:rPr>
      </w:pPr>
    </w:p>
    <w:p w:rsidR="00F32B48" w:rsidRDefault="00F32B48" w:rsidP="005F7998">
      <w:pPr>
        <w:spacing w:line="240" w:lineRule="auto"/>
        <w:ind w:right="-427" w:firstLine="0"/>
        <w:rPr>
          <w:szCs w:val="28"/>
        </w:rPr>
      </w:pPr>
    </w:p>
    <w:p w:rsidR="00F32B48" w:rsidRDefault="00F32B48" w:rsidP="005F7998">
      <w:pPr>
        <w:spacing w:line="240" w:lineRule="auto"/>
        <w:ind w:right="-427" w:firstLine="0"/>
        <w:rPr>
          <w:szCs w:val="28"/>
        </w:rPr>
      </w:pPr>
    </w:p>
    <w:p w:rsidR="00F32B48" w:rsidRDefault="00F32B48" w:rsidP="005F7998">
      <w:pPr>
        <w:spacing w:line="240" w:lineRule="auto"/>
        <w:ind w:right="-427" w:firstLine="0"/>
        <w:rPr>
          <w:szCs w:val="28"/>
        </w:rPr>
      </w:pPr>
    </w:p>
    <w:p w:rsidR="00F32B48" w:rsidRDefault="00F32B48" w:rsidP="005F7998">
      <w:pPr>
        <w:spacing w:line="240" w:lineRule="auto"/>
        <w:ind w:right="-427" w:firstLine="0"/>
        <w:rPr>
          <w:szCs w:val="28"/>
        </w:rPr>
      </w:pPr>
    </w:p>
    <w:p w:rsidR="005F7998" w:rsidRDefault="005F7998" w:rsidP="005F7998">
      <w:pPr>
        <w:spacing w:line="240" w:lineRule="auto"/>
        <w:ind w:right="-427" w:firstLine="0"/>
        <w:rPr>
          <w:szCs w:val="28"/>
        </w:rPr>
      </w:pPr>
    </w:p>
    <w:p w:rsidR="00627F75" w:rsidRPr="002E05AA" w:rsidRDefault="00627F75" w:rsidP="005F7998">
      <w:pPr>
        <w:spacing w:line="240" w:lineRule="auto"/>
        <w:ind w:right="-427" w:firstLine="0"/>
        <w:rPr>
          <w:b/>
          <w:sz w:val="32"/>
          <w:szCs w:val="32"/>
        </w:rPr>
      </w:pPr>
    </w:p>
    <w:p w:rsidR="001B11BF" w:rsidRDefault="001B11BF" w:rsidP="00627F75">
      <w:pPr>
        <w:shd w:val="clear" w:color="auto" w:fill="FFFFFF"/>
        <w:tabs>
          <w:tab w:val="left" w:pos="4395"/>
          <w:tab w:val="left" w:pos="4536"/>
        </w:tabs>
        <w:spacing w:line="240" w:lineRule="auto"/>
        <w:rPr>
          <w:color w:val="202020"/>
          <w:spacing w:val="-6"/>
          <w:szCs w:val="28"/>
        </w:rPr>
      </w:pPr>
      <w:r>
        <w:rPr>
          <w:color w:val="202020"/>
          <w:spacing w:val="-6"/>
          <w:szCs w:val="28"/>
        </w:rPr>
        <w:t xml:space="preserve">Приложение </w:t>
      </w:r>
    </w:p>
    <w:p w:rsidR="001B11BF" w:rsidRDefault="001B11BF" w:rsidP="00627F75">
      <w:pPr>
        <w:shd w:val="clear" w:color="auto" w:fill="FFFFFF"/>
        <w:spacing w:line="240" w:lineRule="auto"/>
        <w:ind w:left="4820" w:firstLine="0"/>
        <w:rPr>
          <w:color w:val="202020"/>
          <w:spacing w:val="-6"/>
          <w:szCs w:val="28"/>
        </w:rPr>
      </w:pPr>
    </w:p>
    <w:p w:rsidR="00A3389E" w:rsidRDefault="00A3389E" w:rsidP="00A3389E">
      <w:pPr>
        <w:pStyle w:val="ConsNonformat"/>
        <w:widowControl/>
        <w:ind w:left="4112" w:firstLine="708"/>
        <w:rPr>
          <w:rFonts w:ascii="Times New Roman" w:eastAsia="Arial Unicode MS" w:hAnsi="Times New Roman"/>
          <w:sz w:val="28"/>
          <w:szCs w:val="28"/>
        </w:rPr>
      </w:pPr>
    </w:p>
    <w:p w:rsidR="00A3389E" w:rsidRDefault="00A3389E" w:rsidP="00A3389E">
      <w:pPr>
        <w:spacing w:line="322" w:lineRule="exact"/>
        <w:ind w:left="4820" w:firstLine="0"/>
        <w:rPr>
          <w:rFonts w:eastAsia="Arial Unicode MS"/>
          <w:szCs w:val="28"/>
        </w:rPr>
      </w:pPr>
      <w:r w:rsidRPr="00397272">
        <w:rPr>
          <w:rFonts w:eastAsia="Arial Unicode MS"/>
          <w:szCs w:val="28"/>
        </w:rPr>
        <w:t>УТВЕРЖДЕНА</w:t>
      </w:r>
    </w:p>
    <w:p w:rsidR="00A3389E" w:rsidRPr="00397272" w:rsidRDefault="00A3389E" w:rsidP="00A3389E">
      <w:pPr>
        <w:spacing w:line="322" w:lineRule="exact"/>
        <w:ind w:left="4820" w:firstLine="0"/>
        <w:rPr>
          <w:rFonts w:eastAsia="Arial Unicode MS"/>
          <w:szCs w:val="28"/>
        </w:rPr>
      </w:pPr>
    </w:p>
    <w:p w:rsidR="00A3389E" w:rsidRPr="00397272" w:rsidRDefault="00A3389E" w:rsidP="00A3389E">
      <w:pPr>
        <w:tabs>
          <w:tab w:val="left" w:pos="6135"/>
        </w:tabs>
        <w:spacing w:line="322" w:lineRule="exact"/>
        <w:ind w:left="4820" w:right="240" w:firstLine="0"/>
        <w:rPr>
          <w:rFonts w:eastAsia="Arial Unicode MS"/>
          <w:szCs w:val="28"/>
        </w:rPr>
      </w:pPr>
      <w:r w:rsidRPr="00397272">
        <w:rPr>
          <w:rFonts w:eastAsia="Arial Unicode MS"/>
          <w:szCs w:val="28"/>
        </w:rPr>
        <w:t>постановлением администрации</w:t>
      </w:r>
      <w:r w:rsidRPr="00397272">
        <w:rPr>
          <w:rFonts w:eastAsia="Arial Unicode MS"/>
          <w:szCs w:val="28"/>
        </w:rPr>
        <w:br/>
        <w:t>Орл</w:t>
      </w:r>
      <w:r w:rsidR="00C0659B">
        <w:rPr>
          <w:rFonts w:eastAsia="Arial Unicode MS"/>
          <w:szCs w:val="28"/>
        </w:rPr>
        <w:t>овского муниципального округа</w:t>
      </w:r>
      <w:r w:rsidRPr="00397272">
        <w:rPr>
          <w:rFonts w:eastAsia="Arial Unicode MS"/>
          <w:szCs w:val="28"/>
        </w:rPr>
        <w:br/>
      </w:r>
      <w:r w:rsidRPr="00C10CD4">
        <w:rPr>
          <w:rFonts w:eastAsia="Arial Unicode MS"/>
          <w:szCs w:val="28"/>
        </w:rPr>
        <w:t xml:space="preserve">от </w:t>
      </w:r>
      <w:r>
        <w:rPr>
          <w:rFonts w:eastAsia="Arial Unicode MS"/>
          <w:szCs w:val="28"/>
          <w:u w:val="single"/>
        </w:rPr>
        <w:t xml:space="preserve">____________ </w:t>
      </w:r>
      <w:r w:rsidRPr="00DA7FA3">
        <w:rPr>
          <w:rFonts w:eastAsia="Arial Unicode MS"/>
          <w:szCs w:val="28"/>
        </w:rPr>
        <w:t>№</w:t>
      </w:r>
      <w:r>
        <w:rPr>
          <w:rFonts w:eastAsia="Arial Unicode MS"/>
          <w:szCs w:val="28"/>
          <w:u w:val="single"/>
        </w:rPr>
        <w:t>_______</w:t>
      </w:r>
    </w:p>
    <w:p w:rsidR="00A3389E" w:rsidRPr="00022FCB" w:rsidRDefault="00A3389E" w:rsidP="00A3389E">
      <w:pPr>
        <w:tabs>
          <w:tab w:val="left" w:pos="6237"/>
        </w:tabs>
        <w:spacing w:line="240" w:lineRule="auto"/>
        <w:rPr>
          <w:szCs w:val="28"/>
        </w:rPr>
      </w:pPr>
    </w:p>
    <w:p w:rsidR="00405BA1" w:rsidRPr="00022FCB" w:rsidRDefault="00405BA1" w:rsidP="00627F75">
      <w:pPr>
        <w:tabs>
          <w:tab w:val="left" w:pos="6237"/>
        </w:tabs>
        <w:spacing w:line="240" w:lineRule="auto"/>
        <w:ind w:left="4536" w:firstLine="0"/>
        <w:rPr>
          <w:szCs w:val="28"/>
        </w:rPr>
      </w:pPr>
    </w:p>
    <w:p w:rsidR="00405BA1" w:rsidRPr="00022FCB" w:rsidRDefault="00405BA1" w:rsidP="00405BA1">
      <w:pPr>
        <w:spacing w:line="240" w:lineRule="auto"/>
        <w:ind w:left="5387"/>
        <w:rPr>
          <w:szCs w:val="28"/>
        </w:rPr>
      </w:pPr>
    </w:p>
    <w:p w:rsidR="00C404B2" w:rsidRDefault="00C404B2" w:rsidP="00065367">
      <w:pPr>
        <w:shd w:val="clear" w:color="auto" w:fill="FFFFFF"/>
        <w:spacing w:line="313" w:lineRule="exact"/>
        <w:ind w:left="6096" w:right="349" w:hanging="876"/>
        <w:rPr>
          <w:color w:val="202020"/>
          <w:szCs w:val="28"/>
        </w:rPr>
      </w:pPr>
    </w:p>
    <w:p w:rsidR="00C404B2" w:rsidRDefault="00C404B2" w:rsidP="00065367">
      <w:pPr>
        <w:shd w:val="clear" w:color="auto" w:fill="FFFFFF"/>
        <w:spacing w:line="313" w:lineRule="exact"/>
        <w:ind w:left="6096" w:right="349" w:hanging="876"/>
        <w:rPr>
          <w:color w:val="202020"/>
          <w:szCs w:val="28"/>
        </w:rPr>
      </w:pPr>
    </w:p>
    <w:p w:rsidR="00C404B2" w:rsidRDefault="00C404B2" w:rsidP="00065367">
      <w:pPr>
        <w:shd w:val="clear" w:color="auto" w:fill="FFFFFF"/>
        <w:spacing w:line="313" w:lineRule="exact"/>
        <w:ind w:left="6096" w:right="349" w:hanging="876"/>
        <w:rPr>
          <w:color w:val="202020"/>
          <w:szCs w:val="28"/>
        </w:rPr>
      </w:pPr>
    </w:p>
    <w:p w:rsidR="00C404B2" w:rsidRDefault="00C404B2" w:rsidP="00065367">
      <w:pPr>
        <w:shd w:val="clear" w:color="auto" w:fill="FFFFFF"/>
        <w:spacing w:line="313" w:lineRule="exact"/>
        <w:ind w:left="6096" w:right="349" w:hanging="876"/>
        <w:rPr>
          <w:color w:val="202020"/>
          <w:szCs w:val="28"/>
        </w:rPr>
      </w:pPr>
    </w:p>
    <w:p w:rsidR="00C404B2" w:rsidRDefault="00C404B2" w:rsidP="00065367">
      <w:pPr>
        <w:shd w:val="clear" w:color="auto" w:fill="FFFFFF"/>
        <w:spacing w:line="313" w:lineRule="exact"/>
        <w:ind w:left="6096" w:right="349" w:hanging="876"/>
        <w:rPr>
          <w:color w:val="202020"/>
          <w:szCs w:val="28"/>
        </w:rPr>
      </w:pPr>
    </w:p>
    <w:p w:rsidR="00C404B2" w:rsidRDefault="00C404B2" w:rsidP="00065367">
      <w:pPr>
        <w:shd w:val="clear" w:color="auto" w:fill="FFFFFF"/>
        <w:spacing w:line="313" w:lineRule="exact"/>
        <w:ind w:left="6096" w:right="349" w:hanging="876"/>
        <w:rPr>
          <w:color w:val="202020"/>
          <w:szCs w:val="28"/>
        </w:rPr>
      </w:pPr>
    </w:p>
    <w:p w:rsidR="00C404B2" w:rsidRDefault="00C404B2" w:rsidP="00065367">
      <w:pPr>
        <w:shd w:val="clear" w:color="auto" w:fill="FFFFFF"/>
        <w:spacing w:line="313" w:lineRule="exact"/>
        <w:ind w:left="6096" w:right="349" w:hanging="876"/>
        <w:rPr>
          <w:color w:val="202020"/>
          <w:szCs w:val="28"/>
        </w:rPr>
      </w:pPr>
    </w:p>
    <w:p w:rsidR="001B11BF" w:rsidRPr="00BF0BD3" w:rsidRDefault="001B11BF" w:rsidP="00065367">
      <w:pPr>
        <w:shd w:val="clear" w:color="auto" w:fill="FFFFFF"/>
        <w:spacing w:line="313" w:lineRule="exact"/>
        <w:ind w:left="6096" w:right="349" w:hanging="876"/>
        <w:rPr>
          <w:sz w:val="36"/>
          <w:szCs w:val="36"/>
        </w:rPr>
      </w:pPr>
    </w:p>
    <w:p w:rsidR="00847537" w:rsidRPr="00BF0BD3" w:rsidRDefault="00847537" w:rsidP="00933E2E">
      <w:pPr>
        <w:pStyle w:val="ConsPlusTitle"/>
        <w:spacing w:line="240" w:lineRule="auto"/>
        <w:ind w:firstLine="0"/>
        <w:jc w:val="center"/>
        <w:rPr>
          <w:rFonts w:ascii="Times New Roman" w:hAnsi="Times New Roman" w:cs="Times New Roman"/>
          <w:sz w:val="36"/>
          <w:szCs w:val="36"/>
        </w:rPr>
      </w:pPr>
      <w:r w:rsidRPr="00BF0BD3">
        <w:rPr>
          <w:rFonts w:ascii="Times New Roman" w:hAnsi="Times New Roman" w:cs="Times New Roman"/>
          <w:sz w:val="36"/>
          <w:szCs w:val="36"/>
        </w:rPr>
        <w:t>Муниципальная программа</w:t>
      </w:r>
    </w:p>
    <w:p w:rsidR="00847537" w:rsidRPr="00BF0BD3" w:rsidRDefault="00847537" w:rsidP="00933E2E">
      <w:pPr>
        <w:spacing w:line="240" w:lineRule="auto"/>
        <w:ind w:firstLine="0"/>
        <w:jc w:val="center"/>
        <w:rPr>
          <w:b/>
          <w:bCs/>
          <w:sz w:val="36"/>
          <w:szCs w:val="36"/>
        </w:rPr>
      </w:pPr>
      <w:r w:rsidRPr="00BF0BD3">
        <w:rPr>
          <w:b/>
          <w:bCs/>
          <w:sz w:val="36"/>
          <w:szCs w:val="36"/>
        </w:rPr>
        <w:t>«Профилактика терроризма, экстремизма и ликвидация последствий п</w:t>
      </w:r>
      <w:r w:rsidR="000809D6" w:rsidRPr="00BF0BD3">
        <w:rPr>
          <w:b/>
          <w:bCs/>
          <w:sz w:val="36"/>
          <w:szCs w:val="36"/>
        </w:rPr>
        <w:t xml:space="preserve">роявлений терроризма и </w:t>
      </w:r>
      <w:r w:rsidR="00A3389E">
        <w:rPr>
          <w:b/>
          <w:bCs/>
          <w:sz w:val="36"/>
          <w:szCs w:val="36"/>
        </w:rPr>
        <w:t xml:space="preserve">экстремизма на территории </w:t>
      </w:r>
      <w:r w:rsidR="003D4F84">
        <w:rPr>
          <w:b/>
          <w:bCs/>
          <w:sz w:val="36"/>
          <w:szCs w:val="36"/>
        </w:rPr>
        <w:t>Орловского муниципального округа</w:t>
      </w:r>
      <w:r w:rsidR="00B04803" w:rsidRPr="00BF0BD3">
        <w:rPr>
          <w:b/>
          <w:bCs/>
          <w:sz w:val="36"/>
          <w:szCs w:val="36"/>
        </w:rPr>
        <w:t xml:space="preserve"> Кировской области</w:t>
      </w:r>
      <w:r w:rsidR="005E6FD9" w:rsidRPr="00BF0BD3">
        <w:rPr>
          <w:b/>
          <w:bCs/>
          <w:sz w:val="36"/>
          <w:szCs w:val="36"/>
        </w:rPr>
        <w:t>»</w:t>
      </w:r>
    </w:p>
    <w:p w:rsidR="00847537" w:rsidRPr="00BF0BD3" w:rsidRDefault="00847537" w:rsidP="00933E2E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36"/>
          <w:szCs w:val="36"/>
        </w:rPr>
      </w:pPr>
    </w:p>
    <w:p w:rsidR="00C404B2" w:rsidRPr="00BF0BD3" w:rsidRDefault="00C404B2" w:rsidP="00847537">
      <w:pPr>
        <w:pStyle w:val="ConsPlusNormal"/>
        <w:rPr>
          <w:rFonts w:ascii="Times New Roman" w:hAnsi="Times New Roman" w:cs="Times New Roman"/>
          <w:sz w:val="36"/>
          <w:szCs w:val="36"/>
        </w:rPr>
      </w:pPr>
    </w:p>
    <w:p w:rsidR="00C404B2" w:rsidRDefault="00C404B2" w:rsidP="008475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04B2" w:rsidRDefault="00C404B2" w:rsidP="008475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04B2" w:rsidRDefault="00C404B2" w:rsidP="008475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04B2" w:rsidRDefault="00C404B2" w:rsidP="008475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389E" w:rsidRDefault="00A3389E" w:rsidP="008475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389E" w:rsidRDefault="00A3389E" w:rsidP="008475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2D8D" w:rsidRDefault="00782D8D" w:rsidP="00A3389E">
      <w:pPr>
        <w:spacing w:line="240" w:lineRule="auto"/>
        <w:ind w:firstLine="0"/>
        <w:rPr>
          <w:bCs/>
          <w:szCs w:val="28"/>
        </w:rPr>
      </w:pPr>
    </w:p>
    <w:p w:rsidR="00C21D8C" w:rsidRDefault="00C21D8C" w:rsidP="00A3389E">
      <w:pPr>
        <w:spacing w:line="240" w:lineRule="auto"/>
        <w:ind w:firstLine="0"/>
        <w:rPr>
          <w:bCs/>
          <w:szCs w:val="28"/>
        </w:rPr>
      </w:pPr>
    </w:p>
    <w:p w:rsidR="005C714A" w:rsidRPr="00A3389E" w:rsidRDefault="005F7998" w:rsidP="00FA7EBB">
      <w:pPr>
        <w:spacing w:line="240" w:lineRule="auto"/>
        <w:ind w:firstLine="3"/>
        <w:jc w:val="center"/>
        <w:rPr>
          <w:b/>
          <w:szCs w:val="28"/>
        </w:rPr>
      </w:pPr>
      <w:r>
        <w:rPr>
          <w:b/>
          <w:szCs w:val="28"/>
        </w:rPr>
        <w:t>г. Орлов, 2026</w:t>
      </w:r>
      <w:r w:rsidR="00A3389E" w:rsidRPr="00A3389E">
        <w:rPr>
          <w:b/>
          <w:szCs w:val="28"/>
        </w:rPr>
        <w:t xml:space="preserve"> год</w:t>
      </w:r>
    </w:p>
    <w:p w:rsidR="00A3389E" w:rsidRDefault="00A3389E" w:rsidP="00001B05">
      <w:pPr>
        <w:spacing w:line="240" w:lineRule="auto"/>
        <w:ind w:firstLine="0"/>
        <w:rPr>
          <w:bCs/>
          <w:szCs w:val="28"/>
        </w:rPr>
      </w:pPr>
    </w:p>
    <w:p w:rsidR="002E05AA" w:rsidRDefault="002E05AA" w:rsidP="00001B05">
      <w:pPr>
        <w:spacing w:line="240" w:lineRule="auto"/>
        <w:ind w:firstLine="0"/>
        <w:rPr>
          <w:bCs/>
          <w:szCs w:val="28"/>
        </w:rPr>
      </w:pPr>
    </w:p>
    <w:p w:rsidR="00A847A2" w:rsidRDefault="00A847A2" w:rsidP="00001B05">
      <w:pPr>
        <w:spacing w:line="240" w:lineRule="auto"/>
        <w:ind w:firstLine="0"/>
        <w:rPr>
          <w:bCs/>
          <w:szCs w:val="28"/>
        </w:rPr>
      </w:pPr>
    </w:p>
    <w:p w:rsidR="003D4F84" w:rsidRPr="00221DC8" w:rsidRDefault="003D4F84" w:rsidP="003D4F84">
      <w:pPr>
        <w:spacing w:line="240" w:lineRule="auto"/>
        <w:jc w:val="center"/>
        <w:rPr>
          <w:b/>
          <w:sz w:val="24"/>
          <w:szCs w:val="24"/>
        </w:rPr>
      </w:pPr>
      <w:r w:rsidRPr="00221DC8">
        <w:rPr>
          <w:b/>
          <w:sz w:val="24"/>
          <w:szCs w:val="24"/>
        </w:rPr>
        <w:t xml:space="preserve">Стратегические </w:t>
      </w:r>
      <w:r w:rsidR="00D81A71">
        <w:rPr>
          <w:b/>
          <w:sz w:val="24"/>
          <w:szCs w:val="24"/>
        </w:rPr>
        <w:t>приоритеты и цели муниципальной</w:t>
      </w:r>
      <w:r w:rsidRPr="00221DC8">
        <w:rPr>
          <w:b/>
          <w:sz w:val="24"/>
          <w:szCs w:val="24"/>
        </w:rPr>
        <w:t xml:space="preserve"> политики в сфере реализации муниципальной программы «</w:t>
      </w:r>
      <w:r w:rsidRPr="003D4F84">
        <w:rPr>
          <w:b/>
          <w:bCs/>
          <w:sz w:val="24"/>
          <w:szCs w:val="24"/>
        </w:rPr>
        <w:t>Профилактика терроризма, экстремизма и ликвидация последствий проявлений терроризма и экстремизма на территории Орловского муниципального округа Кировской области</w:t>
      </w:r>
      <w:r w:rsidRPr="00221DC8">
        <w:rPr>
          <w:b/>
          <w:sz w:val="24"/>
          <w:szCs w:val="24"/>
        </w:rPr>
        <w:t>»</w:t>
      </w:r>
    </w:p>
    <w:p w:rsidR="003D4F84" w:rsidRDefault="003D4F84" w:rsidP="003D4F84">
      <w:pPr>
        <w:spacing w:line="240" w:lineRule="auto"/>
        <w:jc w:val="center"/>
        <w:rPr>
          <w:b/>
          <w:sz w:val="24"/>
          <w:szCs w:val="24"/>
        </w:rPr>
      </w:pPr>
    </w:p>
    <w:p w:rsidR="003D4F84" w:rsidRPr="00221DC8" w:rsidRDefault="003D4F84" w:rsidP="003D4F84">
      <w:pPr>
        <w:spacing w:line="240" w:lineRule="auto"/>
        <w:jc w:val="center"/>
        <w:rPr>
          <w:b/>
          <w:sz w:val="24"/>
          <w:szCs w:val="24"/>
        </w:rPr>
      </w:pPr>
      <w:r w:rsidRPr="00221DC8">
        <w:rPr>
          <w:b/>
          <w:sz w:val="24"/>
          <w:szCs w:val="24"/>
        </w:rPr>
        <w:t>1. Оценка текущего состояния сферы реализации муниципальной программы</w:t>
      </w:r>
    </w:p>
    <w:p w:rsidR="003D4F84" w:rsidRDefault="003D4F84" w:rsidP="00F11BC0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D4F84" w:rsidRPr="003D4F84" w:rsidRDefault="003D4F84" w:rsidP="003D4F84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4F84">
        <w:rPr>
          <w:rFonts w:ascii="Times New Roman" w:hAnsi="Times New Roman" w:cs="Times New Roman"/>
          <w:sz w:val="24"/>
          <w:szCs w:val="24"/>
        </w:rPr>
        <w:t>Разработка муниципальной программы "Профилактика терроризма и экстремизма</w:t>
      </w:r>
      <w:r w:rsidR="00B836B5">
        <w:rPr>
          <w:rFonts w:ascii="Times New Roman" w:hAnsi="Times New Roman" w:cs="Times New Roman"/>
          <w:sz w:val="24"/>
          <w:szCs w:val="24"/>
        </w:rPr>
        <w:t xml:space="preserve"> на территории Орловского муниципального округа</w:t>
      </w:r>
      <w:r w:rsidRPr="003D4F84">
        <w:rPr>
          <w:rFonts w:ascii="Times New Roman" w:hAnsi="Times New Roman" w:cs="Times New Roman"/>
          <w:sz w:val="24"/>
          <w:szCs w:val="24"/>
        </w:rPr>
        <w:t>" (далее - муниципальная программа) вызвана необходимостью выработки системного, комплексного подхода к решению проблемы профилактики экстремизма и терроризма</w:t>
      </w:r>
      <w:r w:rsidR="00B836B5">
        <w:rPr>
          <w:rFonts w:ascii="Times New Roman" w:hAnsi="Times New Roman" w:cs="Times New Roman"/>
          <w:sz w:val="24"/>
          <w:szCs w:val="24"/>
        </w:rPr>
        <w:t xml:space="preserve"> на территории Орловского муниципального округа</w:t>
      </w:r>
      <w:r w:rsidRPr="003D4F84">
        <w:rPr>
          <w:rFonts w:ascii="Times New Roman" w:hAnsi="Times New Roman" w:cs="Times New Roman"/>
          <w:sz w:val="24"/>
          <w:szCs w:val="24"/>
        </w:rPr>
        <w:t xml:space="preserve"> Кировской области.</w:t>
      </w:r>
    </w:p>
    <w:p w:rsidR="003D4F84" w:rsidRPr="003D4F84" w:rsidRDefault="003D4F84" w:rsidP="003D4F84">
      <w:pPr>
        <w:pStyle w:val="ConsPlusNormal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3D4F84">
        <w:rPr>
          <w:rFonts w:ascii="Times New Roman" w:hAnsi="Times New Roman" w:cs="Times New Roman"/>
          <w:sz w:val="24"/>
          <w:szCs w:val="24"/>
        </w:rPr>
        <w:t>Организация и проведение мероприятий по профилактике терроризма и экстремизма на территории Орловск</w:t>
      </w:r>
      <w:r w:rsidR="00B836B5">
        <w:rPr>
          <w:rFonts w:ascii="Times New Roman" w:hAnsi="Times New Roman" w:cs="Times New Roman"/>
          <w:sz w:val="24"/>
          <w:szCs w:val="24"/>
        </w:rPr>
        <w:t>ого муниципального округа</w:t>
      </w:r>
      <w:r w:rsidRPr="003D4F84">
        <w:rPr>
          <w:rFonts w:ascii="Times New Roman" w:hAnsi="Times New Roman" w:cs="Times New Roman"/>
          <w:sz w:val="24"/>
          <w:szCs w:val="24"/>
        </w:rPr>
        <w:t xml:space="preserve"> Кировской области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обществе, ростом сепаратизма и национального экстремизма, являющихся прямой угроз</w:t>
      </w:r>
      <w:r w:rsidR="00B836B5">
        <w:rPr>
          <w:rFonts w:ascii="Times New Roman" w:hAnsi="Times New Roman" w:cs="Times New Roman"/>
          <w:sz w:val="24"/>
          <w:szCs w:val="24"/>
        </w:rPr>
        <w:t>ой безопасности не только муниципального округа</w:t>
      </w:r>
      <w:r w:rsidRPr="003D4F84">
        <w:rPr>
          <w:rFonts w:ascii="Times New Roman" w:hAnsi="Times New Roman" w:cs="Times New Roman"/>
          <w:sz w:val="24"/>
          <w:szCs w:val="24"/>
        </w:rPr>
        <w:t>, области, но и страны в целом.</w:t>
      </w:r>
    </w:p>
    <w:p w:rsidR="003D4F84" w:rsidRPr="003D4F84" w:rsidRDefault="003D4F84" w:rsidP="003D4F84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4F84">
        <w:rPr>
          <w:rFonts w:ascii="Times New Roman" w:hAnsi="Times New Roman" w:cs="Times New Roman"/>
          <w:sz w:val="24"/>
          <w:szCs w:val="24"/>
        </w:rPr>
        <w:t>Терроризм и экстремизм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Проявления терроризма и различных видов экстремизма вызывают социальную напряженность, влекут весомые затраты на ликвидацию прямого и косвенного ущерба от данных преступных деяний.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В муниципальном образовании</w:t>
      </w:r>
      <w:r w:rsidRPr="003D4F84">
        <w:rPr>
          <w:rFonts w:eastAsiaTheme="minorEastAsia"/>
          <w:sz w:val="24"/>
          <w:szCs w:val="24"/>
        </w:rPr>
        <w:t xml:space="preserve"> 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повышению толерантности населения и преодолению религиозных противоречий.</w:t>
      </w:r>
    </w:p>
    <w:p w:rsidR="003D4F84" w:rsidRPr="003D4F84" w:rsidRDefault="003D4F84" w:rsidP="003D4F84">
      <w:pPr>
        <w:spacing w:line="240" w:lineRule="auto"/>
        <w:ind w:firstLine="567"/>
        <w:rPr>
          <w:sz w:val="24"/>
          <w:szCs w:val="24"/>
        </w:rPr>
      </w:pPr>
      <w:r w:rsidRPr="003D4F84">
        <w:rPr>
          <w:sz w:val="24"/>
          <w:szCs w:val="24"/>
        </w:rPr>
        <w:t>Оперативная обстановка в сфере противодействия терроризму</w:t>
      </w:r>
      <w:r w:rsidR="00B836B5">
        <w:rPr>
          <w:sz w:val="24"/>
          <w:szCs w:val="24"/>
        </w:rPr>
        <w:t xml:space="preserve"> на территории Орловского муниципального округа</w:t>
      </w:r>
      <w:r w:rsidRPr="003D4F84">
        <w:rPr>
          <w:sz w:val="24"/>
          <w:szCs w:val="24"/>
        </w:rPr>
        <w:t xml:space="preserve"> Кировской области в </w:t>
      </w:r>
      <w:r w:rsidRPr="003D4F84">
        <w:rPr>
          <w:rFonts w:eastAsiaTheme="minorEastAsia"/>
          <w:sz w:val="24"/>
          <w:szCs w:val="24"/>
        </w:rPr>
        <w:t xml:space="preserve">2022 - </w:t>
      </w:r>
      <w:r w:rsidR="000C33BD">
        <w:rPr>
          <w:sz w:val="24"/>
          <w:szCs w:val="24"/>
        </w:rPr>
        <w:t>2025</w:t>
      </w:r>
      <w:r w:rsidRPr="003D4F84">
        <w:rPr>
          <w:rFonts w:eastAsiaTheme="minorEastAsia"/>
          <w:sz w:val="24"/>
          <w:szCs w:val="24"/>
        </w:rPr>
        <w:t>гг.</w:t>
      </w:r>
      <w:r w:rsidRPr="003D4F84">
        <w:rPr>
          <w:sz w:val="24"/>
          <w:szCs w:val="24"/>
        </w:rPr>
        <w:t xml:space="preserve"> осталась стабильной и контролируемой.</w:t>
      </w:r>
    </w:p>
    <w:p w:rsidR="003D4F84" w:rsidRPr="003D4F84" w:rsidRDefault="000C33BD" w:rsidP="003D4F84">
      <w:pPr>
        <w:spacing w:line="240" w:lineRule="auto"/>
        <w:ind w:firstLine="567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В 2022-2025</w:t>
      </w:r>
      <w:r w:rsidR="003D4F84" w:rsidRPr="003D4F84">
        <w:rPr>
          <w:noProof/>
          <w:color w:val="000000" w:themeColor="text1"/>
          <w:sz w:val="24"/>
          <w:szCs w:val="24"/>
        </w:rPr>
        <w:t xml:space="preserve">гг. уголовные дела о преступлениях террористического характера не возбуждались.  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>На территории Орло</w:t>
      </w:r>
      <w:r w:rsidR="000C33BD">
        <w:rPr>
          <w:rFonts w:eastAsiaTheme="minorEastAsia"/>
          <w:sz w:val="24"/>
          <w:szCs w:val="24"/>
        </w:rPr>
        <w:t xml:space="preserve">вского </w:t>
      </w:r>
      <w:r w:rsidR="000C33BD">
        <w:rPr>
          <w:sz w:val="24"/>
          <w:szCs w:val="24"/>
        </w:rPr>
        <w:t>муниципального округа</w:t>
      </w:r>
      <w:r>
        <w:rPr>
          <w:rFonts w:eastAsiaTheme="minorEastAsia"/>
          <w:sz w:val="24"/>
          <w:szCs w:val="24"/>
        </w:rPr>
        <w:t xml:space="preserve"> Кировской области</w:t>
      </w:r>
      <w:r w:rsidRPr="003D4F84">
        <w:rPr>
          <w:rFonts w:eastAsiaTheme="minorEastAsia"/>
          <w:sz w:val="24"/>
          <w:szCs w:val="24"/>
        </w:rPr>
        <w:t xml:space="preserve"> расположен 1 объект с массовым пребыванием людей. Работа органов местного самоуправления направлена на выявление и устранение условий и предпосылок, способствующих подготовке и осуществлению террористических актов, а также практическую подготовку и координацию действий, сил и средств по ликвидации и минимизации их возможных последствий.</w:t>
      </w:r>
    </w:p>
    <w:p w:rsidR="003D4F84" w:rsidRPr="003D4F84" w:rsidRDefault="003D4F84" w:rsidP="003D4F84">
      <w:pPr>
        <w:autoSpaceDE w:val="0"/>
        <w:autoSpaceDN w:val="0"/>
        <w:adjustRightInd w:val="0"/>
        <w:spacing w:line="240" w:lineRule="auto"/>
        <w:ind w:firstLine="567"/>
        <w:outlineLvl w:val="0"/>
        <w:rPr>
          <w:sz w:val="24"/>
          <w:szCs w:val="24"/>
        </w:rPr>
      </w:pPr>
      <w:r w:rsidRPr="003D4F84">
        <w:rPr>
          <w:sz w:val="24"/>
          <w:szCs w:val="24"/>
        </w:rPr>
        <w:t>На постоянной основе сотрудниками ОП «Орловское» МО МВД России «Юрьянский» осуществляется комплекс мероприятий по выявлению и пресечению фактов распространения в сети Интернет и иных информационных ресурсах экстремистской идеологии, материалов, содержащих информацию по изготовлению взрывчатых веществ, взрывных устройств и оружия, пропаганду экстремистской и террористической деятельности. За 202</w:t>
      </w:r>
      <w:r w:rsidR="000C33BD">
        <w:rPr>
          <w:rFonts w:eastAsiaTheme="minorEastAsia"/>
          <w:sz w:val="24"/>
          <w:szCs w:val="24"/>
        </w:rPr>
        <w:t>2-2025</w:t>
      </w:r>
      <w:r w:rsidRPr="003D4F84">
        <w:rPr>
          <w:rFonts w:eastAsiaTheme="minorEastAsia"/>
          <w:sz w:val="24"/>
          <w:szCs w:val="24"/>
        </w:rPr>
        <w:t>гг.</w:t>
      </w:r>
      <w:r w:rsidRPr="003D4F84">
        <w:rPr>
          <w:sz w:val="24"/>
          <w:szCs w:val="24"/>
        </w:rPr>
        <w:t xml:space="preserve"> фактов угрозы и совершения террористического акта на территории Орловского района Кировской области не зарегистрировано.</w:t>
      </w:r>
    </w:p>
    <w:p w:rsidR="003D4F84" w:rsidRPr="003D4F84" w:rsidRDefault="003D4F84" w:rsidP="003D4F84">
      <w:pPr>
        <w:shd w:val="clear" w:color="auto" w:fill="FFFFFF"/>
        <w:spacing w:line="240" w:lineRule="auto"/>
        <w:ind w:firstLine="567"/>
        <w:rPr>
          <w:sz w:val="24"/>
          <w:szCs w:val="24"/>
        </w:rPr>
      </w:pPr>
      <w:r w:rsidRPr="003D4F84">
        <w:rPr>
          <w:sz w:val="24"/>
          <w:szCs w:val="24"/>
        </w:rPr>
        <w:t>На постоянной основе силами всех служб МО проводится мониторинг состояния межнациональной обстановки в муниципальных образованиях района.</w:t>
      </w:r>
    </w:p>
    <w:p w:rsidR="003D4F84" w:rsidRPr="003D4F84" w:rsidRDefault="003D4F84" w:rsidP="003D4F84">
      <w:pPr>
        <w:widowControl w:val="0"/>
        <w:tabs>
          <w:tab w:val="left" w:pos="1418"/>
        </w:tabs>
        <w:spacing w:line="240" w:lineRule="auto"/>
        <w:ind w:firstLine="567"/>
        <w:rPr>
          <w:spacing w:val="1"/>
          <w:sz w:val="24"/>
          <w:szCs w:val="24"/>
          <w:shd w:val="clear" w:color="auto" w:fill="FFFFFF"/>
        </w:rPr>
      </w:pPr>
      <w:r w:rsidRPr="003D4F84">
        <w:rPr>
          <w:spacing w:val="1"/>
          <w:sz w:val="24"/>
          <w:szCs w:val="24"/>
          <w:shd w:val="clear" w:color="auto" w:fill="FFFFFF"/>
        </w:rPr>
        <w:t>Ежемесячно сотрудниками ОП «Орлов</w:t>
      </w:r>
      <w:r>
        <w:rPr>
          <w:spacing w:val="1"/>
          <w:sz w:val="24"/>
          <w:szCs w:val="24"/>
          <w:shd w:val="clear" w:color="auto" w:fill="FFFFFF"/>
        </w:rPr>
        <w:t>ское» МО МВД России «Юрьянский»</w:t>
      </w:r>
      <w:r w:rsidRPr="003D4F84">
        <w:rPr>
          <w:spacing w:val="1"/>
          <w:sz w:val="24"/>
          <w:szCs w:val="24"/>
          <w:shd w:val="clear" w:color="auto" w:fill="FFFFFF"/>
        </w:rPr>
        <w:t xml:space="preserve"> проводится работа по выявлению и пресечению экстремисткой и организованной преступной деятельности, проверки по месту жительства и работы лиц, прибывших на временное проживание, проверки общежитий образовательных организаций на территории района. Налажено взаимодействие с руководителями образовательных организаций, в части информирования службы уголовного розыска о прибытии лиц - выходцев из Северо-Кавказского региона и Южного федерального округа. На территории района неформальных групп экстремисткой направленности, организованных преступных групп и сообществ не зарегистрировано. Ежемесячно осуществляется контроль за оперативной обстановкой в среде иностранных граждан на</w:t>
      </w:r>
      <w:r w:rsidR="000C33BD">
        <w:rPr>
          <w:spacing w:val="1"/>
          <w:sz w:val="24"/>
          <w:szCs w:val="24"/>
          <w:shd w:val="clear" w:color="auto" w:fill="FFFFFF"/>
        </w:rPr>
        <w:t xml:space="preserve"> территории Орловского </w:t>
      </w:r>
      <w:r w:rsidR="000C33BD">
        <w:rPr>
          <w:sz w:val="24"/>
          <w:szCs w:val="24"/>
        </w:rPr>
        <w:t>муниципального округа</w:t>
      </w:r>
      <w:r w:rsidRPr="003D4F84">
        <w:rPr>
          <w:spacing w:val="1"/>
          <w:sz w:val="24"/>
          <w:szCs w:val="24"/>
          <w:shd w:val="clear" w:color="auto" w:fill="FFFFFF"/>
        </w:rPr>
        <w:t xml:space="preserve"> в целях предупреждения и пресечения причин и предпосылок межнациональных столкновений. Проводятся оперативно - розыскные мероприятия   по выявлению лиц, вынашивающих намерения совершения преступлений экстремистского и террористического характера.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>В условиях развития современного общества особого внимания требует профилактика терроризма и экстремизма в молодежной среде. Это вызвано как социально-экономическими, так и этно</w:t>
      </w:r>
      <w:r w:rsidR="00D81A71">
        <w:rPr>
          <w:rFonts w:eastAsiaTheme="minorEastAsia"/>
          <w:sz w:val="24"/>
          <w:szCs w:val="24"/>
        </w:rPr>
        <w:t>-</w:t>
      </w:r>
      <w:r w:rsidRPr="003D4F84">
        <w:rPr>
          <w:rFonts w:eastAsiaTheme="minorEastAsia"/>
          <w:sz w:val="24"/>
          <w:szCs w:val="24"/>
        </w:rPr>
        <w:t>религиозными факторами. Особую настороженность вызывает снижение общеобразовательного и общекультурного уровня молодых людей, чем пользуются экстремистские и террористические организации.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>Одним из результатов данной работы стала устойчивая положительная динамика в профилактике и предотвращении преступлений, связанных с заведомо ложными сообщениями об актах терроризма.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>Реализация подпрограммы призвана усилить действие уже принятых мер по профилактике терроризма и экстремизма, устранению причин и условий, способствующих их проявлению, а также систематизировать методы процесса формирования толерантного сознания и пов</w:t>
      </w:r>
      <w:r w:rsidR="000C33BD">
        <w:rPr>
          <w:rFonts w:eastAsiaTheme="minorEastAsia"/>
          <w:sz w:val="24"/>
          <w:szCs w:val="24"/>
        </w:rPr>
        <w:t xml:space="preserve">едения жителей Орловского </w:t>
      </w:r>
      <w:r w:rsidR="000C33BD">
        <w:rPr>
          <w:sz w:val="24"/>
          <w:szCs w:val="24"/>
        </w:rPr>
        <w:t>муниципального округа</w:t>
      </w:r>
      <w:r w:rsidRPr="003D4F84">
        <w:rPr>
          <w:rFonts w:eastAsiaTheme="minorEastAsia"/>
          <w:sz w:val="24"/>
          <w:szCs w:val="24"/>
        </w:rPr>
        <w:t xml:space="preserve"> Кировской области.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>С уче</w:t>
      </w:r>
      <w:r w:rsidR="00776AF3">
        <w:rPr>
          <w:rFonts w:eastAsiaTheme="minorEastAsia"/>
          <w:sz w:val="24"/>
          <w:szCs w:val="24"/>
        </w:rPr>
        <w:t>том складывающей</w:t>
      </w:r>
      <w:r w:rsidR="000C33BD">
        <w:rPr>
          <w:rFonts w:eastAsiaTheme="minorEastAsia"/>
          <w:sz w:val="24"/>
          <w:szCs w:val="24"/>
        </w:rPr>
        <w:t xml:space="preserve">ся обстановки в Орловском </w:t>
      </w:r>
      <w:r w:rsidR="000C33BD">
        <w:rPr>
          <w:sz w:val="24"/>
          <w:szCs w:val="24"/>
        </w:rPr>
        <w:t>муниципальном округе</w:t>
      </w:r>
      <w:r w:rsidRPr="003D4F84">
        <w:rPr>
          <w:rFonts w:eastAsiaTheme="minorEastAsia"/>
          <w:sz w:val="24"/>
          <w:szCs w:val="24"/>
        </w:rPr>
        <w:t xml:space="preserve"> необходимо совершенствовать работу по профилактике экстремизма и терроризма, принять дополнительные меры, направленные на недопущение вовлечения различных групп населения в террористическую и экстремистскую деятельность.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>Для противодействия негативным тенденциям территориальные органы федеральных органов исполнительной власти, органы местного самоуправления муниципально</w:t>
      </w:r>
      <w:r w:rsidR="000C33BD">
        <w:rPr>
          <w:rFonts w:eastAsiaTheme="minorEastAsia"/>
          <w:sz w:val="24"/>
          <w:szCs w:val="24"/>
        </w:rPr>
        <w:t xml:space="preserve">го образования Орловского </w:t>
      </w:r>
      <w:r w:rsidR="000C33BD">
        <w:rPr>
          <w:sz w:val="24"/>
          <w:szCs w:val="24"/>
        </w:rPr>
        <w:t>муниципального округа</w:t>
      </w:r>
      <w:r w:rsidRPr="003D4F84">
        <w:rPr>
          <w:rFonts w:eastAsiaTheme="minorEastAsia"/>
          <w:sz w:val="24"/>
          <w:szCs w:val="24"/>
        </w:rPr>
        <w:t xml:space="preserve"> Кировской области с привлечением гражданского общества должны сосредоточить свои усилия на работе по следующим направлениям:</w:t>
      </w:r>
    </w:p>
    <w:p w:rsidR="003D4F84" w:rsidRPr="003D4F84" w:rsidRDefault="003D4F84" w:rsidP="003D4F84">
      <w:pPr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0" w:firstLine="567"/>
        <w:jc w:val="left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>По организационному направлению, включающему в себя: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 xml:space="preserve">- повышение эффективности межведомственного взаимодействия территориальных органов федеральных </w:t>
      </w:r>
      <w:r w:rsidR="00776AF3">
        <w:rPr>
          <w:rFonts w:eastAsiaTheme="minorEastAsia"/>
          <w:sz w:val="24"/>
          <w:szCs w:val="24"/>
        </w:rPr>
        <w:t>органов исполнительной</w:t>
      </w:r>
      <w:r w:rsidRPr="003D4F84">
        <w:rPr>
          <w:rFonts w:eastAsiaTheme="minorEastAsia"/>
          <w:sz w:val="24"/>
          <w:szCs w:val="24"/>
        </w:rPr>
        <w:t xml:space="preserve"> органов местного самоуправления муниципально</w:t>
      </w:r>
      <w:r w:rsidR="000C33BD">
        <w:rPr>
          <w:rFonts w:eastAsiaTheme="minorEastAsia"/>
          <w:sz w:val="24"/>
          <w:szCs w:val="24"/>
        </w:rPr>
        <w:t xml:space="preserve">го образования Орловского </w:t>
      </w:r>
      <w:r w:rsidR="000C33BD">
        <w:rPr>
          <w:sz w:val="24"/>
          <w:szCs w:val="24"/>
        </w:rPr>
        <w:t>муниципального округа</w:t>
      </w:r>
      <w:r w:rsidRPr="003D4F84">
        <w:rPr>
          <w:rFonts w:eastAsiaTheme="minorEastAsia"/>
          <w:sz w:val="24"/>
          <w:szCs w:val="24"/>
        </w:rPr>
        <w:t xml:space="preserve"> в вопросах профилактики экстремизма и терроризма;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>- обеспечение выполнения требований к антитеррористической защищенности потенциальных объектов террористических посягательств;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>- обеспечение защиты информационного пространства от распространения идеологии экстремизма и терроризма, прежде всего в сети «Интернет»;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>- своевременное выявление причин и условий, способствующих проявлениям экстремизма и терроризма</w:t>
      </w:r>
      <w:r w:rsidR="000C33BD">
        <w:rPr>
          <w:rFonts w:eastAsiaTheme="minorEastAsia"/>
          <w:sz w:val="24"/>
          <w:szCs w:val="24"/>
        </w:rPr>
        <w:t xml:space="preserve"> на территории Орловского </w:t>
      </w:r>
      <w:r w:rsidR="000C33BD">
        <w:rPr>
          <w:sz w:val="24"/>
          <w:szCs w:val="24"/>
        </w:rPr>
        <w:t>муниципального округа</w:t>
      </w:r>
      <w:r w:rsidRPr="003D4F84">
        <w:rPr>
          <w:rFonts w:eastAsiaTheme="minorEastAsia"/>
          <w:sz w:val="24"/>
          <w:szCs w:val="24"/>
        </w:rPr>
        <w:t>, выработка мер по их нейтрализации.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</w:p>
    <w:p w:rsidR="003D4F84" w:rsidRPr="003D4F84" w:rsidRDefault="003D4F84" w:rsidP="003D4F84">
      <w:pPr>
        <w:widowControl w:val="0"/>
        <w:numPr>
          <w:ilvl w:val="0"/>
          <w:numId w:val="4"/>
        </w:numPr>
        <w:autoSpaceDE w:val="0"/>
        <w:autoSpaceDN w:val="0"/>
        <w:spacing w:line="240" w:lineRule="auto"/>
        <w:ind w:left="0" w:firstLine="567"/>
        <w:jc w:val="left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>По информационно-пропагандистскому направлению, включающему в себя: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>- совершенствование адресной профилактической работы с лицами, наиболее подверженными воздействию идеологии экстремизма и терроризма;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>- проведение просветительской и воспитательной работ</w:t>
      </w:r>
      <w:r w:rsidR="000C33BD">
        <w:rPr>
          <w:rFonts w:eastAsiaTheme="minorEastAsia"/>
          <w:sz w:val="24"/>
          <w:szCs w:val="24"/>
        </w:rPr>
        <w:t xml:space="preserve">ы с населением Орловского </w:t>
      </w:r>
      <w:r w:rsidR="000C33BD">
        <w:rPr>
          <w:sz w:val="24"/>
          <w:szCs w:val="24"/>
        </w:rPr>
        <w:t>муниципального округа</w:t>
      </w:r>
      <w:r w:rsidRPr="003D4F84">
        <w:rPr>
          <w:rFonts w:eastAsiaTheme="minorEastAsia"/>
          <w:sz w:val="24"/>
          <w:szCs w:val="24"/>
        </w:rPr>
        <w:t>, направленной на предупреждение террористической и экстремистской деятельности, повышение уровня бдительности, правовой осведомленности и правовой культуры;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>- совершенствование мер информационно-пропагандистского характера, в том числе в сети «Интернет»;</w:t>
      </w:r>
    </w:p>
    <w:p w:rsidR="003D4F84" w:rsidRPr="003D4F84" w:rsidRDefault="003D4F84" w:rsidP="003D4F84">
      <w:pPr>
        <w:widowControl w:val="0"/>
        <w:autoSpaceDE w:val="0"/>
        <w:autoSpaceDN w:val="0"/>
        <w:spacing w:line="240" w:lineRule="auto"/>
        <w:ind w:firstLine="567"/>
        <w:rPr>
          <w:rFonts w:eastAsiaTheme="minorEastAsia"/>
          <w:sz w:val="24"/>
          <w:szCs w:val="24"/>
        </w:rPr>
      </w:pPr>
      <w:r w:rsidRPr="003D4F84">
        <w:rPr>
          <w:rFonts w:eastAsiaTheme="minorEastAsia"/>
          <w:sz w:val="24"/>
          <w:szCs w:val="24"/>
        </w:rPr>
        <w:t>- формирован</w:t>
      </w:r>
      <w:r w:rsidR="000C33BD">
        <w:rPr>
          <w:rFonts w:eastAsiaTheme="minorEastAsia"/>
          <w:sz w:val="24"/>
          <w:szCs w:val="24"/>
        </w:rPr>
        <w:t xml:space="preserve">ие у населения Орловского </w:t>
      </w:r>
      <w:r w:rsidR="000C33BD">
        <w:rPr>
          <w:sz w:val="24"/>
          <w:szCs w:val="24"/>
        </w:rPr>
        <w:t>муниципального округа</w:t>
      </w:r>
      <w:r w:rsidRPr="003D4F84">
        <w:rPr>
          <w:rFonts w:eastAsiaTheme="minorEastAsia"/>
          <w:sz w:val="24"/>
          <w:szCs w:val="24"/>
        </w:rPr>
        <w:t xml:space="preserve"> приоритетов общечеловеческих ценностей, неприятие идеологии экстремизма и терроризма;</w:t>
      </w:r>
    </w:p>
    <w:p w:rsidR="003D4F84" w:rsidRPr="003D4F84" w:rsidRDefault="003D4F84" w:rsidP="003D4F84">
      <w:pPr>
        <w:pStyle w:val="ConsPlusNormal"/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3D4F84">
        <w:rPr>
          <w:rFonts w:ascii="Times New Roman" w:eastAsiaTheme="minorEastAsia" w:hAnsi="Times New Roman" w:cs="Times New Roman"/>
          <w:sz w:val="24"/>
          <w:szCs w:val="24"/>
        </w:rPr>
        <w:t>- выпуск памяток, листовок, информационно-пропагандистских материалов по вопросам противодействия экстремизму и терроризму, размещение в средствах массовой информации объективных публикаций о результатах деятельности в сфере противодействия экстремизму и терроризму.</w:t>
      </w:r>
    </w:p>
    <w:p w:rsidR="003D4F84" w:rsidRPr="003D4F84" w:rsidRDefault="003D4F84" w:rsidP="003D4F84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4F84">
        <w:rPr>
          <w:rFonts w:ascii="Times New Roman" w:hAnsi="Times New Roman" w:cs="Times New Roman"/>
          <w:sz w:val="24"/>
          <w:szCs w:val="24"/>
        </w:rPr>
        <w:t>В современных условиях изменения структуры угроз и масштабов действия опасных факторов для достижения прогресса и устойчивой положительной динамики в решении проблемы обеспечения требуемого уровня комплексной безопасности, для достижения приоритетов и целей обеспечени</w:t>
      </w:r>
      <w:r w:rsidR="000C33BD">
        <w:rPr>
          <w:rFonts w:ascii="Times New Roman" w:hAnsi="Times New Roman" w:cs="Times New Roman"/>
          <w:sz w:val="24"/>
          <w:szCs w:val="24"/>
        </w:rPr>
        <w:t>я безопасности Орловского муниципального округа</w:t>
      </w:r>
      <w:r w:rsidRPr="003D4F84">
        <w:rPr>
          <w:rFonts w:ascii="Times New Roman" w:hAnsi="Times New Roman" w:cs="Times New Roman"/>
          <w:sz w:val="24"/>
          <w:szCs w:val="24"/>
        </w:rPr>
        <w:t xml:space="preserve"> разработана настоящая муниципальная программа.</w:t>
      </w:r>
    </w:p>
    <w:p w:rsidR="003D4F84" w:rsidRPr="003D4F84" w:rsidRDefault="003D4F84" w:rsidP="003D4F84">
      <w:pPr>
        <w:pStyle w:val="31"/>
        <w:shd w:val="clear" w:color="auto" w:fill="auto"/>
        <w:spacing w:before="0" w:after="0" w:line="240" w:lineRule="auto"/>
        <w:ind w:left="20" w:right="20" w:firstLine="567"/>
        <w:jc w:val="both"/>
        <w:rPr>
          <w:sz w:val="24"/>
          <w:szCs w:val="24"/>
        </w:rPr>
      </w:pPr>
      <w:r w:rsidRPr="003D4F84">
        <w:rPr>
          <w:sz w:val="24"/>
          <w:szCs w:val="24"/>
        </w:rPr>
        <w:t>В рамках данного направления МЧС России во взаимодействии с федеральными органами исполнительной власти и экспертным сообществом разработана Конце</w:t>
      </w:r>
      <w:r w:rsidRPr="000C33BD">
        <w:rPr>
          <w:rStyle w:val="20"/>
          <w:szCs w:val="24"/>
          <w:u w:val="none"/>
        </w:rPr>
        <w:t>пци</w:t>
      </w:r>
      <w:r w:rsidRPr="003D4F84">
        <w:rPr>
          <w:sz w:val="24"/>
          <w:szCs w:val="24"/>
        </w:rPr>
        <w:t>я построения и АПК «Безопасный город», которая утверждена распоряжением Правительства Российской Федерации от 03.12.2014 № 2446-р.</w:t>
      </w:r>
    </w:p>
    <w:p w:rsidR="003D4F84" w:rsidRPr="003D4F84" w:rsidRDefault="003D4F84" w:rsidP="003D4F84">
      <w:pPr>
        <w:pStyle w:val="31"/>
        <w:shd w:val="clear" w:color="auto" w:fill="auto"/>
        <w:spacing w:before="0" w:after="0" w:line="240" w:lineRule="auto"/>
        <w:ind w:left="20" w:right="20" w:firstLine="567"/>
        <w:jc w:val="both"/>
        <w:rPr>
          <w:sz w:val="24"/>
          <w:szCs w:val="24"/>
        </w:rPr>
      </w:pPr>
      <w:r w:rsidRPr="003D4F84">
        <w:rPr>
          <w:sz w:val="24"/>
          <w:szCs w:val="24"/>
        </w:rPr>
        <w:t>АПК «Безопасный город» - это аппаратно-программный комплекс, включающий в себя системы автоматизации деятельности единой дежурно</w:t>
      </w:r>
      <w:r w:rsidR="00D81A71">
        <w:rPr>
          <w:sz w:val="24"/>
          <w:szCs w:val="24"/>
        </w:rPr>
        <w:t>-</w:t>
      </w:r>
      <w:r w:rsidRPr="003D4F84">
        <w:rPr>
          <w:sz w:val="24"/>
          <w:szCs w:val="24"/>
        </w:rPr>
        <w:softHyphen/>
        <w:t>диспетчерской службы (далее - ЕДДС), мун</w:t>
      </w:r>
      <w:r w:rsidRPr="00D81A71">
        <w:rPr>
          <w:rStyle w:val="20"/>
          <w:szCs w:val="24"/>
          <w:u w:val="none"/>
        </w:rPr>
        <w:t>ици</w:t>
      </w:r>
      <w:r w:rsidRPr="003D4F84">
        <w:rPr>
          <w:sz w:val="24"/>
          <w:szCs w:val="24"/>
        </w:rPr>
        <w:t>пальных служб различных направлений, системы приема и обработки сообщений, системы обеспечения вызова экстренных и других муниципальных служб различных направлений деятельности, системы мониторинга, прогнозирования, оповещения и управления всеми видами рисков и угроз, свойственных данному муниципальному образованию.</w:t>
      </w:r>
    </w:p>
    <w:p w:rsidR="003D4F84" w:rsidRPr="003D4F84" w:rsidRDefault="003D4F84" w:rsidP="003D4F84">
      <w:pPr>
        <w:pStyle w:val="31"/>
        <w:shd w:val="clear" w:color="auto" w:fill="auto"/>
        <w:spacing w:before="0" w:after="0" w:line="240" w:lineRule="auto"/>
        <w:ind w:left="20" w:right="20" w:firstLine="567"/>
        <w:jc w:val="both"/>
        <w:rPr>
          <w:sz w:val="24"/>
          <w:szCs w:val="24"/>
        </w:rPr>
      </w:pPr>
      <w:r w:rsidRPr="003D4F84">
        <w:rPr>
          <w:sz w:val="24"/>
          <w:szCs w:val="24"/>
        </w:rPr>
        <w:t xml:space="preserve">Задачами внедрения и развития АПК «Безопасный город» являются: </w:t>
      </w:r>
    </w:p>
    <w:p w:rsidR="003D4F84" w:rsidRPr="003D4F84" w:rsidRDefault="003D4F84" w:rsidP="003D4F84">
      <w:pPr>
        <w:pStyle w:val="31"/>
        <w:shd w:val="clear" w:color="auto" w:fill="auto"/>
        <w:spacing w:before="0" w:after="0" w:line="240" w:lineRule="auto"/>
        <w:ind w:left="20" w:right="20" w:firstLine="567"/>
        <w:jc w:val="both"/>
        <w:rPr>
          <w:sz w:val="24"/>
          <w:szCs w:val="24"/>
        </w:rPr>
      </w:pPr>
      <w:r w:rsidRPr="003D4F84">
        <w:rPr>
          <w:sz w:val="24"/>
          <w:szCs w:val="24"/>
        </w:rPr>
        <w:t>- организация эффективной работы ЕДДС муниципального образования, как элемента системы управления РСЧС для предупреждения и реагирования на кризисные ситуации и происшествия, происходящие на территории муниципального образования;</w:t>
      </w:r>
    </w:p>
    <w:p w:rsidR="003D4F84" w:rsidRPr="003D4F84" w:rsidRDefault="003D4F84" w:rsidP="003D4F84">
      <w:pPr>
        <w:pStyle w:val="31"/>
        <w:shd w:val="clear" w:color="auto" w:fill="auto"/>
        <w:spacing w:before="0" w:after="0" w:line="240" w:lineRule="auto"/>
        <w:ind w:left="20" w:right="20" w:firstLine="567"/>
        <w:jc w:val="both"/>
        <w:rPr>
          <w:sz w:val="24"/>
          <w:szCs w:val="24"/>
        </w:rPr>
      </w:pPr>
      <w:r w:rsidRPr="003D4F84">
        <w:rPr>
          <w:sz w:val="24"/>
          <w:szCs w:val="24"/>
        </w:rPr>
        <w:t>- организация работы ЕДДС, как органа повседневного управления и инструмента для глав муниципальных образований в качестве ситуационно</w:t>
      </w:r>
      <w:r w:rsidR="00D81A71">
        <w:rPr>
          <w:sz w:val="24"/>
          <w:szCs w:val="24"/>
        </w:rPr>
        <w:t>-</w:t>
      </w:r>
      <w:r w:rsidRPr="003D4F84">
        <w:rPr>
          <w:sz w:val="24"/>
          <w:szCs w:val="24"/>
        </w:rPr>
        <w:softHyphen/>
        <w:t>аналитического центра, с которым взаимодействуют все муниципальные и экстренные службы;</w:t>
      </w:r>
    </w:p>
    <w:p w:rsidR="003D4F84" w:rsidRPr="003D4F84" w:rsidRDefault="003D4F84" w:rsidP="003D4F84">
      <w:pPr>
        <w:pStyle w:val="31"/>
        <w:shd w:val="clear" w:color="auto" w:fill="auto"/>
        <w:spacing w:before="0" w:after="0" w:line="240" w:lineRule="auto"/>
        <w:ind w:left="20" w:right="20" w:firstLine="567"/>
        <w:jc w:val="both"/>
        <w:rPr>
          <w:sz w:val="24"/>
          <w:szCs w:val="24"/>
        </w:rPr>
      </w:pPr>
      <w:r w:rsidRPr="003D4F84">
        <w:rPr>
          <w:sz w:val="24"/>
          <w:szCs w:val="24"/>
        </w:rPr>
        <w:t>- консолидация данных обо всех угрозах, характерных для каждого муниципального образования и их мониторинг в режиме реального времени на базе ЕДДС;</w:t>
      </w:r>
    </w:p>
    <w:p w:rsidR="003D4F84" w:rsidRPr="003D4F84" w:rsidRDefault="003D4F84" w:rsidP="003D4F84">
      <w:pPr>
        <w:pStyle w:val="31"/>
        <w:shd w:val="clear" w:color="auto" w:fill="auto"/>
        <w:spacing w:before="0" w:after="0" w:line="240" w:lineRule="auto"/>
        <w:ind w:left="20" w:right="20" w:firstLine="567"/>
        <w:jc w:val="both"/>
        <w:rPr>
          <w:sz w:val="24"/>
          <w:szCs w:val="24"/>
        </w:rPr>
      </w:pPr>
      <w:r w:rsidRPr="003D4F84">
        <w:rPr>
          <w:sz w:val="24"/>
          <w:szCs w:val="24"/>
        </w:rPr>
        <w:t>- автоматизация работы всех муниципальных и экстренных служб муниципального образования и объединение их всех в единую информационную среду на базе ЕДДС.</w:t>
      </w:r>
    </w:p>
    <w:p w:rsidR="003D4F84" w:rsidRPr="003D4F84" w:rsidRDefault="003D4F84" w:rsidP="003D4F84">
      <w:pPr>
        <w:pStyle w:val="31"/>
        <w:shd w:val="clear" w:color="auto" w:fill="auto"/>
        <w:spacing w:before="0" w:after="0" w:line="240" w:lineRule="auto"/>
        <w:ind w:left="20" w:right="20" w:firstLine="567"/>
        <w:jc w:val="both"/>
        <w:rPr>
          <w:sz w:val="24"/>
          <w:szCs w:val="24"/>
        </w:rPr>
      </w:pPr>
      <w:r w:rsidRPr="003D4F84">
        <w:rPr>
          <w:sz w:val="24"/>
          <w:szCs w:val="24"/>
        </w:rPr>
        <w:t xml:space="preserve">Практическая реализация названных задач обеспечивается путем: </w:t>
      </w:r>
    </w:p>
    <w:p w:rsidR="003D4F84" w:rsidRPr="003D4F84" w:rsidRDefault="003D4F84" w:rsidP="003D4F84">
      <w:pPr>
        <w:pStyle w:val="31"/>
        <w:shd w:val="clear" w:color="auto" w:fill="auto"/>
        <w:spacing w:before="0" w:after="0" w:line="240" w:lineRule="auto"/>
        <w:ind w:left="20" w:right="20" w:firstLine="567"/>
        <w:jc w:val="both"/>
        <w:rPr>
          <w:sz w:val="24"/>
          <w:szCs w:val="24"/>
        </w:rPr>
      </w:pPr>
      <w:r w:rsidRPr="003D4F84">
        <w:rPr>
          <w:sz w:val="24"/>
          <w:szCs w:val="24"/>
        </w:rPr>
        <w:t>- информатизации процессов управления муниципальными экстренными и коммунальными службами, организациями и предприятиями, решающими задачи по обеспечению природно-техногенной, общественной безопасности, правопорядка и безопасности среды обитания;</w:t>
      </w:r>
    </w:p>
    <w:p w:rsidR="003D4F84" w:rsidRPr="003D4F84" w:rsidRDefault="003D4F84" w:rsidP="003D4F84">
      <w:pPr>
        <w:pStyle w:val="31"/>
        <w:shd w:val="clear" w:color="auto" w:fill="auto"/>
        <w:spacing w:before="0" w:after="0" w:line="240" w:lineRule="auto"/>
        <w:ind w:left="20" w:right="20" w:firstLine="567"/>
        <w:jc w:val="both"/>
        <w:rPr>
          <w:sz w:val="24"/>
          <w:szCs w:val="24"/>
        </w:rPr>
      </w:pPr>
      <w:r w:rsidRPr="003D4F84">
        <w:rPr>
          <w:sz w:val="24"/>
          <w:szCs w:val="24"/>
        </w:rPr>
        <w:t>- построения сегментов АПК «Безопасный город» на базе существующей инфраструктуры и дальнейшего развития их функциональных и технических возможностей;</w:t>
      </w:r>
    </w:p>
    <w:p w:rsidR="003D4F84" w:rsidRPr="003D4F84" w:rsidRDefault="003D4F84" w:rsidP="003D4F84">
      <w:pPr>
        <w:pStyle w:val="31"/>
        <w:shd w:val="clear" w:color="auto" w:fill="auto"/>
        <w:spacing w:before="0" w:after="0" w:line="240" w:lineRule="auto"/>
        <w:ind w:left="20" w:right="20" w:firstLine="567"/>
        <w:jc w:val="both"/>
        <w:rPr>
          <w:sz w:val="24"/>
          <w:szCs w:val="24"/>
        </w:rPr>
      </w:pPr>
      <w:r w:rsidRPr="003D4F84">
        <w:rPr>
          <w:sz w:val="24"/>
          <w:szCs w:val="24"/>
        </w:rPr>
        <w:t>- внедрения интеграционной платформы, реализованной на открытых протоколах, для всех автоматизированных систем, взаимодействующих в рамках АПК «Безопасный город», и разработанной с учетом специфики каждого конкретного муниципального образования;</w:t>
      </w:r>
    </w:p>
    <w:p w:rsidR="003D4F84" w:rsidRPr="003D4F84" w:rsidRDefault="003D4F84" w:rsidP="003D4F84">
      <w:pPr>
        <w:pStyle w:val="31"/>
        <w:shd w:val="clear" w:color="auto" w:fill="auto"/>
        <w:spacing w:before="0" w:after="0" w:line="240" w:lineRule="auto"/>
        <w:ind w:left="20" w:right="20" w:firstLine="567"/>
        <w:jc w:val="both"/>
        <w:rPr>
          <w:sz w:val="24"/>
          <w:szCs w:val="24"/>
        </w:rPr>
      </w:pPr>
      <w:r w:rsidRPr="003D4F84">
        <w:rPr>
          <w:sz w:val="24"/>
          <w:szCs w:val="24"/>
        </w:rPr>
        <w:t>- разработки регламентов межведомственного взаимодействия и нормативной базы для эффективного функционирования всех сегментов АПК «Безопасный город».</w:t>
      </w:r>
    </w:p>
    <w:p w:rsidR="003D4F84" w:rsidRPr="003D4F84" w:rsidRDefault="003D4F84" w:rsidP="003D4F84">
      <w:pPr>
        <w:pStyle w:val="31"/>
        <w:shd w:val="clear" w:color="auto" w:fill="auto"/>
        <w:spacing w:before="0" w:after="0" w:line="240" w:lineRule="auto"/>
        <w:ind w:left="20" w:right="20" w:firstLine="567"/>
        <w:jc w:val="both"/>
        <w:rPr>
          <w:color w:val="000000"/>
          <w:sz w:val="24"/>
          <w:szCs w:val="24"/>
        </w:rPr>
      </w:pPr>
      <w:r w:rsidRPr="003D4F84">
        <w:rPr>
          <w:rStyle w:val="af2"/>
          <w:bCs/>
          <w:szCs w:val="24"/>
        </w:rPr>
        <w:t xml:space="preserve">В рамках АПК «Безопасный город» </w:t>
      </w:r>
      <w:r w:rsidRPr="003D4F84">
        <w:rPr>
          <w:sz w:val="24"/>
          <w:szCs w:val="24"/>
        </w:rPr>
        <w:t>комплексная информатизация процессов функционирования ЕДДС, районных и экстренных служб во</w:t>
      </w:r>
      <w:r w:rsidRPr="003D4F84">
        <w:rPr>
          <w:color w:val="000000"/>
          <w:sz w:val="24"/>
          <w:szCs w:val="24"/>
        </w:rPr>
        <w:t xml:space="preserve"> взаимодействии с местными и региональными дежурно-диспетчерскими службами должна обеспечить:</w:t>
      </w:r>
    </w:p>
    <w:p w:rsidR="003D4F84" w:rsidRPr="003D4F84" w:rsidRDefault="003D4F84" w:rsidP="003D4F84">
      <w:pPr>
        <w:widowControl w:val="0"/>
        <w:spacing w:line="240" w:lineRule="auto"/>
        <w:ind w:left="20" w:right="20" w:firstLine="567"/>
        <w:rPr>
          <w:color w:val="000000"/>
          <w:spacing w:val="-1"/>
          <w:sz w:val="24"/>
          <w:szCs w:val="24"/>
        </w:rPr>
      </w:pPr>
      <w:r w:rsidRPr="003D4F84">
        <w:rPr>
          <w:color w:val="000000"/>
          <w:spacing w:val="-1"/>
          <w:sz w:val="24"/>
          <w:szCs w:val="24"/>
        </w:rPr>
        <w:t>- своевременное представление главе муниципального образования, руководителям местной администрации и других заинтересованных органов местного самоуправления полной, достоверной и актуальной информации об угрозе возникновения чрезвычайных ситуаций, других кризисных ситуаций и происшествий (далее - КСП) на территории муниципального образования, оперативную подготовку дежурно-диспетчерскими службами и доведение до исполнителей обоснованных и согласованных предложений для принятия управленческих решений по предупреждению и ликвидации КСП;</w:t>
      </w:r>
    </w:p>
    <w:p w:rsidR="003D4F84" w:rsidRPr="003D4F84" w:rsidRDefault="003D4F84" w:rsidP="003D4F84">
      <w:pPr>
        <w:widowControl w:val="0"/>
        <w:spacing w:line="240" w:lineRule="auto"/>
        <w:ind w:left="20" w:right="20" w:firstLine="567"/>
        <w:rPr>
          <w:color w:val="000000"/>
          <w:spacing w:val="-1"/>
          <w:sz w:val="24"/>
          <w:szCs w:val="24"/>
        </w:rPr>
      </w:pPr>
      <w:r w:rsidRPr="003D4F84">
        <w:rPr>
          <w:color w:val="000000"/>
          <w:spacing w:val="-1"/>
          <w:sz w:val="24"/>
          <w:szCs w:val="24"/>
        </w:rPr>
        <w:t>- включение органов местного самоуправления, а также муниципальных организаций и предприятий, выполняющих различные задачи по обеспечению общественной безопасности, правопорядка и безопасности среды обитания, в единое информационное пространство антикризисного управления, эффективное вовлечение региональных управленческих кадров в процессы подготовки и принятия решений по предупреждению и ликвидации КСП на муниципальном уровне;</w:t>
      </w:r>
    </w:p>
    <w:p w:rsidR="003D4F84" w:rsidRPr="003D4F84" w:rsidRDefault="003D4F84" w:rsidP="003D4F84">
      <w:pPr>
        <w:widowControl w:val="0"/>
        <w:spacing w:line="240" w:lineRule="auto"/>
        <w:ind w:left="20" w:right="20" w:firstLine="567"/>
        <w:rPr>
          <w:color w:val="000000"/>
          <w:spacing w:val="-1"/>
          <w:sz w:val="24"/>
          <w:szCs w:val="24"/>
        </w:rPr>
      </w:pPr>
      <w:r w:rsidRPr="003D4F84">
        <w:rPr>
          <w:color w:val="000000"/>
          <w:spacing w:val="-1"/>
          <w:sz w:val="24"/>
          <w:szCs w:val="24"/>
        </w:rPr>
        <w:t>- улучшение качества принимаемых решений и планов на основе использования аналитических и количественных методов их оценки, и оптимизации выбора рационального варианта;</w:t>
      </w:r>
    </w:p>
    <w:p w:rsidR="003D4F84" w:rsidRPr="003D4F84" w:rsidRDefault="003D4F84" w:rsidP="003D4F84">
      <w:pPr>
        <w:widowControl w:val="0"/>
        <w:spacing w:line="240" w:lineRule="auto"/>
        <w:ind w:left="20" w:right="20" w:firstLine="567"/>
        <w:rPr>
          <w:color w:val="000000"/>
          <w:spacing w:val="-1"/>
          <w:sz w:val="24"/>
          <w:szCs w:val="24"/>
        </w:rPr>
      </w:pPr>
      <w:r w:rsidRPr="003D4F84">
        <w:rPr>
          <w:color w:val="000000"/>
          <w:spacing w:val="-1"/>
          <w:sz w:val="24"/>
          <w:szCs w:val="24"/>
        </w:rPr>
        <w:t>- многократность использования первичной информации, упорядочивание потоков информации, увеличение достоверности и полноты используемых данных на основе их регулярной актуализации по утвержденным регламентам;</w:t>
      </w:r>
    </w:p>
    <w:p w:rsidR="003D4F84" w:rsidRPr="003D4F84" w:rsidRDefault="003D4F84" w:rsidP="003D4F84">
      <w:pPr>
        <w:widowControl w:val="0"/>
        <w:spacing w:line="240" w:lineRule="auto"/>
        <w:ind w:left="20" w:right="20" w:firstLine="567"/>
        <w:rPr>
          <w:color w:val="000000"/>
          <w:spacing w:val="-1"/>
          <w:sz w:val="24"/>
          <w:szCs w:val="24"/>
        </w:rPr>
      </w:pPr>
      <w:r w:rsidRPr="003D4F84">
        <w:rPr>
          <w:color w:val="000000"/>
          <w:spacing w:val="-1"/>
          <w:sz w:val="24"/>
          <w:szCs w:val="24"/>
        </w:rPr>
        <w:t>- повышение оперативности процессов управления мероприятиями по предупреждению и ликвидации КСП, сокращение общего времени на поиск, обработку, передачу и выдачу информации;</w:t>
      </w:r>
    </w:p>
    <w:p w:rsidR="003D4F84" w:rsidRPr="003D4F84" w:rsidRDefault="003D4F84" w:rsidP="00776AF3">
      <w:pPr>
        <w:pStyle w:val="ConsPlusNormal"/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4F84">
        <w:rPr>
          <w:rFonts w:ascii="Times New Roman" w:hAnsi="Times New Roman"/>
          <w:color w:val="000000"/>
          <w:spacing w:val="-1"/>
          <w:sz w:val="24"/>
          <w:szCs w:val="24"/>
        </w:rPr>
        <w:t>- 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город».</w:t>
      </w:r>
    </w:p>
    <w:p w:rsidR="003D4F84" w:rsidRDefault="003D4F84" w:rsidP="00F11BC0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76AF3" w:rsidRDefault="00776AF3" w:rsidP="00F11BC0">
      <w:pPr>
        <w:pStyle w:val="ConsPlusNormal"/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559CC">
        <w:rPr>
          <w:rFonts w:ascii="Times New Roman" w:hAnsi="Times New Roman"/>
          <w:b/>
          <w:sz w:val="24"/>
          <w:szCs w:val="24"/>
        </w:rPr>
        <w:t>2.Описание приоритетов и целей муниципальной политики в сфере реализации муниципальной программы</w:t>
      </w:r>
    </w:p>
    <w:p w:rsidR="00776AF3" w:rsidRDefault="00776AF3" w:rsidP="00D81A71">
      <w:pPr>
        <w:pStyle w:val="ConsPlusNormal"/>
        <w:spacing w:line="240" w:lineRule="auto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76AF3" w:rsidRPr="003854C8" w:rsidRDefault="00776AF3" w:rsidP="003854C8">
      <w:pPr>
        <w:spacing w:line="240" w:lineRule="auto"/>
        <w:ind w:firstLine="709"/>
        <w:rPr>
          <w:b/>
          <w:sz w:val="24"/>
          <w:szCs w:val="24"/>
        </w:rPr>
      </w:pPr>
      <w:r w:rsidRPr="00776AF3">
        <w:rPr>
          <w:sz w:val="24"/>
          <w:szCs w:val="24"/>
        </w:rPr>
        <w:t xml:space="preserve">Приоритеты муниципальной политики в сфере реализации Программы определены Федеральными законами от 25.07.2002 </w:t>
      </w:r>
      <w:hyperlink r:id="rId11">
        <w:r w:rsidRPr="00776AF3">
          <w:rPr>
            <w:sz w:val="24"/>
            <w:szCs w:val="24"/>
          </w:rPr>
          <w:t>№ 114-ФЗ</w:t>
        </w:r>
      </w:hyperlink>
      <w:r w:rsidRPr="00776AF3">
        <w:rPr>
          <w:sz w:val="24"/>
          <w:szCs w:val="24"/>
        </w:rPr>
        <w:t xml:space="preserve"> «О противодействии экстремистской деятельности», от 06.03.2006 </w:t>
      </w:r>
      <w:hyperlink r:id="rId12">
        <w:r w:rsidRPr="00776AF3">
          <w:rPr>
            <w:sz w:val="24"/>
            <w:szCs w:val="24"/>
          </w:rPr>
          <w:t>№ 35-ФЗ</w:t>
        </w:r>
      </w:hyperlink>
      <w:r w:rsidRPr="00776AF3">
        <w:rPr>
          <w:sz w:val="24"/>
          <w:szCs w:val="24"/>
        </w:rPr>
        <w:t xml:space="preserve"> «О противодействии терроризму», </w:t>
      </w:r>
      <w:hyperlink r:id="rId13">
        <w:r w:rsidRPr="00776AF3">
          <w:rPr>
            <w:sz w:val="24"/>
            <w:szCs w:val="24"/>
          </w:rPr>
          <w:t>Концепцией</w:t>
        </w:r>
      </w:hyperlink>
      <w:r w:rsidRPr="00776AF3">
        <w:rPr>
          <w:sz w:val="24"/>
          <w:szCs w:val="24"/>
        </w:rPr>
        <w:t xml:space="preserve"> противодействия терроризму в Российской Федерации, утвержденной Президентом Российской Федерации 05.10.2009, </w:t>
      </w:r>
      <w:hyperlink r:id="rId14">
        <w:r w:rsidRPr="00776AF3">
          <w:rPr>
            <w:sz w:val="24"/>
            <w:szCs w:val="24"/>
          </w:rPr>
          <w:t>Стратегией</w:t>
        </w:r>
      </w:hyperlink>
      <w:r w:rsidRPr="00776AF3">
        <w:rPr>
          <w:sz w:val="24"/>
          <w:szCs w:val="24"/>
        </w:rPr>
        <w:t xml:space="preserve"> противодействия экстремизму в Российской Федерации до 2025 года, утвержденной Указом Президента Российской Федерации от 29.05.2020 № 344 «Об утверждении Стратегии противодействия экстремизму в Российской Федерации до 2025 года», </w:t>
      </w:r>
      <w:hyperlink r:id="rId15">
        <w:r w:rsidRPr="00776AF3">
          <w:rPr>
            <w:sz w:val="24"/>
            <w:szCs w:val="24"/>
          </w:rPr>
          <w:t>Стратегией</w:t>
        </w:r>
      </w:hyperlink>
      <w:r w:rsidRPr="00776AF3">
        <w:rPr>
          <w:sz w:val="24"/>
          <w:szCs w:val="24"/>
        </w:rPr>
        <w:t xml:space="preserve"> национальной безопасности Российской Федерации, утвержденной Указом Президента Российской Федерации от 02.07.2021 № 400 «О Стратегии национальной безопасности Российской Федерации», Концепция построения и АПК «Безопасный город», утверждена распоряжением Правительства Российской Федерации от 03.12.2014 № 2446-р, </w:t>
      </w:r>
      <w:hyperlink r:id="rId16">
        <w:r w:rsidRPr="00776AF3">
          <w:rPr>
            <w:sz w:val="24"/>
            <w:szCs w:val="24"/>
          </w:rPr>
          <w:t>Стратегией</w:t>
        </w:r>
      </w:hyperlink>
      <w:r w:rsidRPr="00776AF3">
        <w:rPr>
          <w:sz w:val="24"/>
          <w:szCs w:val="24"/>
        </w:rPr>
        <w:t xml:space="preserve"> социально-экономического развития Кировской области на период до 2035 года, утвержденной распоряжением Правительства Кировской области от 28.04.2021 № 76 «Об утверждении Стратегии социально-экономического развития Кировской области на период до 2035 года».</w:t>
      </w:r>
    </w:p>
    <w:p w:rsidR="00776AF3" w:rsidRDefault="00776AF3" w:rsidP="00776AF3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6AF3">
        <w:rPr>
          <w:rFonts w:ascii="Times New Roman" w:hAnsi="Times New Roman" w:cs="Times New Roman"/>
          <w:sz w:val="24"/>
          <w:szCs w:val="24"/>
        </w:rPr>
        <w:t>Основной целью реализации мероприятий программы является реализация государственной политики Российской Федерации в области профилактики терроризма и экстремизма</w:t>
      </w:r>
      <w:r w:rsidR="001F5E86">
        <w:rPr>
          <w:rFonts w:ascii="Times New Roman" w:hAnsi="Times New Roman" w:cs="Times New Roman"/>
          <w:sz w:val="24"/>
          <w:szCs w:val="24"/>
        </w:rPr>
        <w:t xml:space="preserve"> на территории Орловского муниципального округа</w:t>
      </w:r>
      <w:r w:rsidRPr="00776AF3">
        <w:rPr>
          <w:rFonts w:ascii="Times New Roman" w:hAnsi="Times New Roman" w:cs="Times New Roman"/>
          <w:sz w:val="24"/>
          <w:szCs w:val="24"/>
        </w:rPr>
        <w:t xml:space="preserve"> путем совершенствования системы профилактических мер по противодействию терроризму и экстремизму.</w:t>
      </w:r>
    </w:p>
    <w:p w:rsidR="00802E9B" w:rsidRDefault="00802E9B" w:rsidP="00776AF3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2E9B" w:rsidRDefault="00802E9B" w:rsidP="00D81A71">
      <w:pPr>
        <w:pStyle w:val="ConsPlusNormal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76D">
        <w:rPr>
          <w:rFonts w:ascii="Times New Roman" w:hAnsi="Times New Roman"/>
          <w:b/>
          <w:sz w:val="24"/>
          <w:szCs w:val="24"/>
        </w:rPr>
        <w:t>Задачи муниципальной политики в сфере реализации муниципальной программы</w:t>
      </w:r>
    </w:p>
    <w:p w:rsidR="00D81A71" w:rsidRPr="00776AF3" w:rsidRDefault="00D81A71" w:rsidP="00D81A71">
      <w:pPr>
        <w:pStyle w:val="ConsPlusNormal"/>
        <w:spacing w:line="240" w:lineRule="auto"/>
        <w:ind w:left="502" w:firstLine="0"/>
        <w:rPr>
          <w:rFonts w:ascii="Times New Roman" w:hAnsi="Times New Roman" w:cs="Times New Roman"/>
          <w:sz w:val="24"/>
          <w:szCs w:val="24"/>
        </w:rPr>
      </w:pPr>
    </w:p>
    <w:p w:rsidR="00776AF3" w:rsidRPr="00776AF3" w:rsidRDefault="00776AF3" w:rsidP="00776AF3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6AF3">
        <w:rPr>
          <w:rFonts w:ascii="Times New Roman" w:hAnsi="Times New Roman" w:cs="Times New Roman"/>
          <w:sz w:val="24"/>
          <w:szCs w:val="24"/>
        </w:rPr>
        <w:t>Для достижения указанных целей Программы должны быть решены следующие основные задачи:</w:t>
      </w:r>
    </w:p>
    <w:p w:rsidR="00776AF3" w:rsidRPr="00776AF3" w:rsidRDefault="00776AF3" w:rsidP="00776AF3">
      <w:pPr>
        <w:pStyle w:val="ConsPlusNormal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776AF3">
        <w:rPr>
          <w:rFonts w:ascii="Times New Roman" w:hAnsi="Times New Roman" w:cs="Times New Roman"/>
          <w:sz w:val="24"/>
          <w:szCs w:val="24"/>
        </w:rPr>
        <w:t>- организация взаимодействия органов местного самоуправления, территориальных органов исполнит</w:t>
      </w:r>
      <w:r w:rsidR="001F5E86">
        <w:rPr>
          <w:rFonts w:ascii="Times New Roman" w:hAnsi="Times New Roman" w:cs="Times New Roman"/>
          <w:sz w:val="24"/>
          <w:szCs w:val="24"/>
        </w:rPr>
        <w:t>ельной власти в Орловском муниципальном округе</w:t>
      </w:r>
      <w:r w:rsidRPr="00776AF3">
        <w:rPr>
          <w:rFonts w:ascii="Times New Roman" w:hAnsi="Times New Roman" w:cs="Times New Roman"/>
          <w:sz w:val="24"/>
          <w:szCs w:val="24"/>
        </w:rPr>
        <w:t xml:space="preserve"> Кировской области, направленного на предупреждение, выявление и последующее устранение причин и условий, способствующих осуществлению террористическо</w:t>
      </w:r>
      <w:r w:rsidR="008A31BF">
        <w:rPr>
          <w:rFonts w:ascii="Times New Roman" w:hAnsi="Times New Roman" w:cs="Times New Roman"/>
          <w:sz w:val="24"/>
          <w:szCs w:val="24"/>
        </w:rPr>
        <w:t>й и экстремистской деятельности</w:t>
      </w:r>
      <w:r w:rsidRPr="00776AF3">
        <w:rPr>
          <w:rFonts w:ascii="Times New Roman" w:hAnsi="Times New Roman" w:cs="Times New Roman"/>
          <w:sz w:val="24"/>
          <w:szCs w:val="24"/>
        </w:rPr>
        <w:t>;</w:t>
      </w:r>
    </w:p>
    <w:p w:rsidR="00776AF3" w:rsidRPr="00776AF3" w:rsidRDefault="00776AF3" w:rsidP="00776AF3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6AF3">
        <w:rPr>
          <w:rFonts w:ascii="Times New Roman" w:hAnsi="Times New Roman" w:cs="Times New Roman"/>
          <w:sz w:val="24"/>
          <w:szCs w:val="24"/>
        </w:rPr>
        <w:t>- реализация профилактических мер по недопущению правонарушений и противодействию терроризму и экстремизму</w:t>
      </w:r>
      <w:r w:rsidR="001F5E86">
        <w:rPr>
          <w:rFonts w:ascii="Times New Roman" w:hAnsi="Times New Roman" w:cs="Times New Roman"/>
          <w:sz w:val="24"/>
          <w:szCs w:val="24"/>
        </w:rPr>
        <w:t xml:space="preserve"> на территории Орловского муниципального округа</w:t>
      </w:r>
      <w:r w:rsidRPr="00776AF3">
        <w:rPr>
          <w:rFonts w:ascii="Times New Roman" w:hAnsi="Times New Roman" w:cs="Times New Roman"/>
          <w:sz w:val="24"/>
          <w:szCs w:val="24"/>
        </w:rPr>
        <w:t>;</w:t>
      </w:r>
    </w:p>
    <w:p w:rsidR="00776AF3" w:rsidRPr="00776AF3" w:rsidRDefault="00776AF3" w:rsidP="00776AF3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6AF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76AF3">
        <w:rPr>
          <w:rFonts w:ascii="Times New Roman" w:hAnsi="Times New Roman" w:cs="Times New Roman"/>
          <w:sz w:val="24"/>
          <w:szCs w:val="24"/>
        </w:rPr>
        <w:t>развитие аппаратно-программного комплекса «Безопасный город» (далее - АПК «Безопасный город»)</w:t>
      </w:r>
    </w:p>
    <w:p w:rsidR="00776AF3" w:rsidRPr="00776AF3" w:rsidRDefault="00776AF3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76AF3" w:rsidRDefault="00776AF3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31BF" w:rsidRDefault="008A31BF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31BF" w:rsidRDefault="008A31BF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31BF" w:rsidRDefault="008A31BF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31BF" w:rsidRDefault="008A31BF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2B48" w:rsidRDefault="00F32B48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659B" w:rsidRDefault="00C0659B" w:rsidP="00776AF3">
      <w:pPr>
        <w:pStyle w:val="ConsPlusNormal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6AF3" w:rsidRDefault="00776AF3" w:rsidP="003F7F51">
      <w:pPr>
        <w:pStyle w:val="ConsPlusNormal"/>
        <w:spacing w:line="240" w:lineRule="auto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C28B8" w:rsidRPr="00802E9B" w:rsidRDefault="00847537" w:rsidP="00802E9B">
      <w:pPr>
        <w:pStyle w:val="ConsPlusNormal"/>
        <w:spacing w:line="240" w:lineRule="auto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02E9B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847537" w:rsidRDefault="00847537" w:rsidP="00802E9B">
      <w:pPr>
        <w:pStyle w:val="ConsPlusNormal"/>
        <w:spacing w:line="240" w:lineRule="auto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02E9B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8B12D4" w:rsidRPr="00802E9B">
        <w:rPr>
          <w:rFonts w:ascii="Times New Roman" w:hAnsi="Times New Roman" w:cs="Times New Roman"/>
          <w:b/>
          <w:sz w:val="24"/>
          <w:szCs w:val="24"/>
        </w:rPr>
        <w:t>«</w:t>
      </w:r>
      <w:r w:rsidRPr="00802E9B">
        <w:rPr>
          <w:rFonts w:ascii="Times New Roman" w:hAnsi="Times New Roman" w:cs="Times New Roman"/>
          <w:b/>
          <w:sz w:val="24"/>
          <w:szCs w:val="24"/>
        </w:rPr>
        <w:t xml:space="preserve">Профилактика терроризма,экстремизма и ликвидация последствий проявлений терроризмаи экстремизмана территории </w:t>
      </w:r>
      <w:r w:rsidR="003F7F51">
        <w:rPr>
          <w:rFonts w:ascii="Times New Roman" w:hAnsi="Times New Roman" w:cs="Times New Roman"/>
          <w:b/>
          <w:sz w:val="24"/>
          <w:szCs w:val="24"/>
        </w:rPr>
        <w:t>Орловского муниципального округа</w:t>
      </w:r>
      <w:r w:rsidR="00001B05" w:rsidRPr="00802E9B">
        <w:rPr>
          <w:rFonts w:ascii="Times New Roman" w:hAnsi="Times New Roman" w:cs="Times New Roman"/>
          <w:b/>
          <w:sz w:val="24"/>
          <w:szCs w:val="24"/>
        </w:rPr>
        <w:t xml:space="preserve"> Кировской области</w:t>
      </w:r>
      <w:r w:rsidR="008B12D4" w:rsidRPr="00802E9B">
        <w:rPr>
          <w:rFonts w:ascii="Times New Roman" w:hAnsi="Times New Roman" w:cs="Times New Roman"/>
          <w:b/>
          <w:sz w:val="24"/>
          <w:szCs w:val="24"/>
        </w:rPr>
        <w:t>»</w:t>
      </w:r>
    </w:p>
    <w:p w:rsidR="00802E9B" w:rsidRDefault="00802E9B" w:rsidP="00802E9B">
      <w:pPr>
        <w:pStyle w:val="ConsPlusNormal"/>
        <w:spacing w:line="240" w:lineRule="auto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02E9B" w:rsidRDefault="00802E9B" w:rsidP="00802E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E71A5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802E9B" w:rsidRDefault="00802E9B" w:rsidP="00802E9B">
      <w:pPr>
        <w:pStyle w:val="ConsPlusNormal"/>
        <w:spacing w:line="240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21D8C" w:rsidRDefault="00C21D8C" w:rsidP="00802E9B">
      <w:pPr>
        <w:pStyle w:val="ConsPlusNormal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6520"/>
      </w:tblGrid>
      <w:tr w:rsidR="00802E9B" w:rsidRPr="003270E3" w:rsidTr="008A31BF">
        <w:tc>
          <w:tcPr>
            <w:tcW w:w="2551" w:type="dxa"/>
          </w:tcPr>
          <w:p w:rsidR="00802E9B" w:rsidRPr="00802E9B" w:rsidRDefault="00802E9B" w:rsidP="00774E1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E9B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6520" w:type="dxa"/>
            <w:shd w:val="clear" w:color="auto" w:fill="auto"/>
          </w:tcPr>
          <w:p w:rsidR="00802E9B" w:rsidRPr="008A31BF" w:rsidRDefault="00947744" w:rsidP="00001B05">
            <w:pPr>
              <w:pStyle w:val="ConsPlusCel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</w:t>
            </w:r>
            <w:r w:rsidR="00FB78B3" w:rsidRPr="008A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Орловского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 Кировской области</w:t>
            </w:r>
          </w:p>
        </w:tc>
      </w:tr>
      <w:tr w:rsidR="00F11BC0" w:rsidRPr="003270E3" w:rsidTr="00CD025B">
        <w:tc>
          <w:tcPr>
            <w:tcW w:w="2551" w:type="dxa"/>
          </w:tcPr>
          <w:p w:rsidR="00F11BC0" w:rsidRPr="003270E3" w:rsidRDefault="00F11BC0" w:rsidP="00774E1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0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</w:tcPr>
          <w:p w:rsidR="00FB78B3" w:rsidRPr="008A31BF" w:rsidRDefault="00947744" w:rsidP="00001B05">
            <w:pPr>
              <w:pStyle w:val="ConsPlusCel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гражданской защиты населения и территорий администрации Орловского муниципального округа</w:t>
            </w:r>
            <w:r w:rsidR="00FB78B3" w:rsidRPr="008A3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Кировской области</w:t>
            </w:r>
          </w:p>
          <w:p w:rsidR="00F11BC0" w:rsidRPr="008A31BF" w:rsidRDefault="00F11BC0" w:rsidP="00001B05">
            <w:pPr>
              <w:pStyle w:val="ConsPlusNormal"/>
              <w:spacing w:line="240" w:lineRule="auto"/>
              <w:ind w:left="14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C0" w:rsidRPr="005A3373" w:rsidTr="00CD025B">
        <w:tc>
          <w:tcPr>
            <w:tcW w:w="2551" w:type="dxa"/>
          </w:tcPr>
          <w:p w:rsidR="00F11BC0" w:rsidRPr="003270E3" w:rsidRDefault="00F11BC0" w:rsidP="00774E1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0E3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520" w:type="dxa"/>
          </w:tcPr>
          <w:p w:rsidR="00947744" w:rsidRDefault="00001B05" w:rsidP="0094774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01B05">
              <w:rPr>
                <w:sz w:val="24"/>
                <w:szCs w:val="24"/>
              </w:rPr>
              <w:t>Структурные подразделения администрации Орловского</w:t>
            </w:r>
            <w:r w:rsidR="00947744">
              <w:rPr>
                <w:sz w:val="24"/>
                <w:szCs w:val="24"/>
              </w:rPr>
              <w:t xml:space="preserve"> муниципального округа Кировской области;</w:t>
            </w:r>
          </w:p>
          <w:p w:rsidR="00F11BC0" w:rsidRPr="005A3373" w:rsidRDefault="00001B05" w:rsidP="0094774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01B05">
              <w:rPr>
                <w:sz w:val="24"/>
                <w:szCs w:val="24"/>
              </w:rPr>
              <w:t xml:space="preserve">ОП «Орловское» МО МВД России «Юрьянский» (далее ОП «Орловское») </w:t>
            </w:r>
            <w:r w:rsidR="00F11BC0" w:rsidRPr="00001B05">
              <w:rPr>
                <w:sz w:val="24"/>
                <w:szCs w:val="24"/>
              </w:rPr>
              <w:t>(по согласованию)</w:t>
            </w:r>
          </w:p>
        </w:tc>
      </w:tr>
      <w:tr w:rsidR="00F11BC0" w:rsidRPr="003270E3" w:rsidTr="00CD025B">
        <w:tc>
          <w:tcPr>
            <w:tcW w:w="2551" w:type="dxa"/>
          </w:tcPr>
          <w:p w:rsidR="00F11BC0" w:rsidRPr="00D81A71" w:rsidRDefault="00802E9B" w:rsidP="005A3373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71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520" w:type="dxa"/>
          </w:tcPr>
          <w:p w:rsidR="00F11BC0" w:rsidRPr="00D81A71" w:rsidRDefault="00802E9B" w:rsidP="00F41A9C">
            <w:pPr>
              <w:pStyle w:val="ConsPlusNormal"/>
              <w:spacing w:line="240" w:lineRule="auto"/>
              <w:ind w:left="14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71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  <w:r w:rsidR="00FB78B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F11BC0" w:rsidRPr="003270E3" w:rsidTr="00CD025B">
        <w:tc>
          <w:tcPr>
            <w:tcW w:w="2551" w:type="dxa"/>
          </w:tcPr>
          <w:p w:rsidR="00F11BC0" w:rsidRPr="003270E3" w:rsidRDefault="00F11BC0" w:rsidP="00774E1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0E3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20" w:type="dxa"/>
          </w:tcPr>
          <w:p w:rsidR="00F11BC0" w:rsidRPr="003F3179" w:rsidRDefault="003F3179" w:rsidP="00F41A9C">
            <w:pPr>
              <w:pStyle w:val="ConsPlusNormal"/>
              <w:spacing w:line="240" w:lineRule="auto"/>
              <w:ind w:left="14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17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Российской Федерации в области профилактики терроризма и экстремизма</w:t>
            </w:r>
            <w:r w:rsidR="003F7F5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Орловского муниципального округа</w:t>
            </w:r>
            <w:r w:rsidRPr="003F3179">
              <w:rPr>
                <w:rFonts w:ascii="Times New Roman" w:hAnsi="Times New Roman" w:cs="Times New Roman"/>
                <w:sz w:val="24"/>
                <w:szCs w:val="24"/>
              </w:rPr>
              <w:t xml:space="preserve"> путем совершенствования системы профилактических мер по противодействию терроризму и экстремизму</w:t>
            </w:r>
          </w:p>
        </w:tc>
      </w:tr>
      <w:tr w:rsidR="00F11BC0" w:rsidRPr="003270E3" w:rsidTr="00CD025B">
        <w:tc>
          <w:tcPr>
            <w:tcW w:w="2551" w:type="dxa"/>
          </w:tcPr>
          <w:p w:rsidR="00F11BC0" w:rsidRPr="00B776A4" w:rsidRDefault="00802E9B" w:rsidP="00774E1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6A4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финансового обеспечения за весь период реализации         </w:t>
            </w:r>
          </w:p>
        </w:tc>
        <w:tc>
          <w:tcPr>
            <w:tcW w:w="6520" w:type="dxa"/>
          </w:tcPr>
          <w:p w:rsidR="008476E1" w:rsidRPr="00B776A4" w:rsidRDefault="00802E9B" w:rsidP="003F317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6A4">
              <w:rPr>
                <w:rFonts w:ascii="Times New Roman" w:hAnsi="Times New Roman" w:cs="Times New Roman"/>
                <w:sz w:val="24"/>
                <w:szCs w:val="24"/>
              </w:rPr>
              <w:t>0,00 тыс. рублей</w:t>
            </w:r>
          </w:p>
        </w:tc>
      </w:tr>
      <w:tr w:rsidR="00802E9B" w:rsidRPr="003270E3" w:rsidTr="00CD025B">
        <w:tc>
          <w:tcPr>
            <w:tcW w:w="2551" w:type="dxa"/>
          </w:tcPr>
          <w:p w:rsidR="00802E9B" w:rsidRPr="00B776A4" w:rsidRDefault="00B776A4" w:rsidP="00774E1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6A4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520" w:type="dxa"/>
          </w:tcPr>
          <w:p w:rsidR="00B776A4" w:rsidRPr="00B776A4" w:rsidRDefault="00E55EDC" w:rsidP="003F317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EDC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Федеральный закон от 06.03.2006 № 35-ФЗ «О противодействии терроризму»</w:t>
            </w:r>
          </w:p>
          <w:p w:rsidR="00802E9B" w:rsidRDefault="00C945DF" w:rsidP="003F317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B776A4" w:rsidRPr="00B776A4">
                <w:rPr>
                  <w:rFonts w:ascii="Times New Roman" w:hAnsi="Times New Roman" w:cs="Times New Roman"/>
                  <w:sz w:val="24"/>
                  <w:szCs w:val="24"/>
                </w:rPr>
                <w:t>Стратегией</w:t>
              </w:r>
            </w:hyperlink>
            <w:r w:rsidR="00B776A4" w:rsidRPr="00B776A4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безопасности Российской Федерации, утвержденной Указом Президента Российской Федерации от 02.07.2021 № 400 «О Стратегии национальной безопасности Российской Федерации»</w:t>
            </w:r>
          </w:p>
          <w:p w:rsidR="00FB78B3" w:rsidRPr="00B776A4" w:rsidRDefault="00FB78B3" w:rsidP="003F3179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37B" w:rsidRPr="00B776A4" w:rsidRDefault="001B437B" w:rsidP="001B437B">
      <w:pPr>
        <w:spacing w:before="720" w:line="240" w:lineRule="auto"/>
        <w:ind w:firstLine="0"/>
        <w:rPr>
          <w:color w:val="FF0000"/>
          <w:szCs w:val="28"/>
        </w:rPr>
        <w:sectPr w:rsidR="001B437B" w:rsidRPr="00B776A4" w:rsidSect="00F32B48">
          <w:headerReference w:type="default" r:id="rId18"/>
          <w:pgSz w:w="11906" w:h="16838"/>
          <w:pgMar w:top="709" w:right="567" w:bottom="1134" w:left="1418" w:header="709" w:footer="709" w:gutter="0"/>
          <w:cols w:space="708"/>
          <w:titlePg/>
          <w:docGrid w:linePitch="381"/>
        </w:sectPr>
      </w:pPr>
    </w:p>
    <w:p w:rsidR="001B437B" w:rsidRPr="00B776A4" w:rsidRDefault="00B776A4" w:rsidP="00B776A4">
      <w:pPr>
        <w:rPr>
          <w:b/>
          <w:sz w:val="24"/>
          <w:szCs w:val="24"/>
        </w:rPr>
      </w:pPr>
      <w:bookmarkStart w:id="1" w:name="P373"/>
      <w:bookmarkEnd w:id="1"/>
      <w:r>
        <w:rPr>
          <w:b/>
          <w:sz w:val="24"/>
          <w:szCs w:val="24"/>
        </w:rPr>
        <w:t xml:space="preserve">2. Целевые показатели </w:t>
      </w:r>
      <w:r w:rsidRPr="00AA0A63">
        <w:rPr>
          <w:b/>
          <w:sz w:val="24"/>
          <w:szCs w:val="24"/>
        </w:rPr>
        <w:t>муниципальной программы</w:t>
      </w:r>
    </w:p>
    <w:tbl>
      <w:tblPr>
        <w:tblStyle w:val="a6"/>
        <w:tblW w:w="0" w:type="auto"/>
        <w:tblInd w:w="360" w:type="dxa"/>
        <w:tblLayout w:type="fixed"/>
        <w:tblLook w:val="04A0"/>
      </w:tblPr>
      <w:tblGrid>
        <w:gridCol w:w="741"/>
        <w:gridCol w:w="2693"/>
        <w:gridCol w:w="992"/>
        <w:gridCol w:w="981"/>
        <w:gridCol w:w="11"/>
        <w:gridCol w:w="970"/>
        <w:gridCol w:w="992"/>
        <w:gridCol w:w="1299"/>
        <w:gridCol w:w="1275"/>
        <w:gridCol w:w="1418"/>
        <w:gridCol w:w="1418"/>
        <w:gridCol w:w="1275"/>
      </w:tblGrid>
      <w:tr w:rsidR="00FC1BAF" w:rsidRPr="00FE71A5" w:rsidTr="000D3F5B">
        <w:tc>
          <w:tcPr>
            <w:tcW w:w="741" w:type="dxa"/>
            <w:vMerge w:val="restart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Наименование, цели, задачи, показателя</w:t>
            </w:r>
          </w:p>
        </w:tc>
        <w:tc>
          <w:tcPr>
            <w:tcW w:w="992" w:type="dxa"/>
            <w:vMerge w:val="restart"/>
          </w:tcPr>
          <w:p w:rsidR="00FC1BAF" w:rsidRPr="00FE71A5" w:rsidRDefault="00FC1BAF" w:rsidP="000D3F5B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639" w:type="dxa"/>
            <w:gridSpan w:val="9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эффективности</w:t>
            </w:r>
          </w:p>
        </w:tc>
      </w:tr>
      <w:tr w:rsidR="00FC1BAF" w:rsidRPr="00FE71A5" w:rsidTr="000D3F5B">
        <w:tc>
          <w:tcPr>
            <w:tcW w:w="741" w:type="dxa"/>
            <w:vMerge/>
          </w:tcPr>
          <w:p w:rsidR="00FC1BAF" w:rsidRPr="00FE71A5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C1BAF" w:rsidRPr="00FE71A5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1BAF" w:rsidRPr="00FE71A5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9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FC1BAF" w:rsidRPr="00FE71A5" w:rsidTr="000D3F5B">
        <w:tc>
          <w:tcPr>
            <w:tcW w:w="741" w:type="dxa"/>
            <w:vMerge/>
          </w:tcPr>
          <w:p w:rsidR="00FC1BAF" w:rsidRPr="00FE71A5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C1BAF" w:rsidRPr="00FE71A5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1BAF" w:rsidRPr="00FE71A5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(базовый)</w:t>
            </w:r>
          </w:p>
        </w:tc>
        <w:tc>
          <w:tcPr>
            <w:tcW w:w="981" w:type="dxa"/>
            <w:gridSpan w:val="2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2024 (базовый)</w:t>
            </w:r>
          </w:p>
        </w:tc>
        <w:tc>
          <w:tcPr>
            <w:tcW w:w="992" w:type="dxa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2025 (оценка)</w:t>
            </w:r>
          </w:p>
        </w:tc>
        <w:tc>
          <w:tcPr>
            <w:tcW w:w="1299" w:type="dxa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75" w:type="dxa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C1BAF" w:rsidRPr="00FE71A5" w:rsidTr="000D3F5B">
        <w:tc>
          <w:tcPr>
            <w:tcW w:w="741" w:type="dxa"/>
          </w:tcPr>
          <w:p w:rsidR="00FC1BAF" w:rsidRPr="00FE71A5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24" w:type="dxa"/>
            <w:gridSpan w:val="11"/>
          </w:tcPr>
          <w:p w:rsidR="00FC1BAF" w:rsidRPr="00FE71A5" w:rsidRDefault="00FC1BAF" w:rsidP="00FC1B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D51ED4">
              <w:rPr>
                <w:rFonts w:ascii="Times New Roman" w:hAnsi="Times New Roman" w:cs="Times New Roman"/>
                <w:sz w:val="24"/>
                <w:szCs w:val="24"/>
              </w:rPr>
              <w:t>"Реализация государственной политики Российской Федерации в области профилактики терроризма и экстремизма</w:t>
            </w:r>
            <w:r w:rsidR="003F7F5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Орловского муниципального округа</w:t>
            </w:r>
            <w:r w:rsidRPr="00D51ED4">
              <w:rPr>
                <w:rFonts w:ascii="Times New Roman" w:hAnsi="Times New Roman" w:cs="Times New Roman"/>
                <w:sz w:val="24"/>
                <w:szCs w:val="24"/>
              </w:rPr>
              <w:t xml:space="preserve"> путем совершенствования системы профилактических мер по противодействию терроризму и экстремизму"</w:t>
            </w:r>
          </w:p>
        </w:tc>
      </w:tr>
      <w:tr w:rsidR="00FC1BAF" w:rsidRPr="00FE71A5" w:rsidTr="00221C90">
        <w:trPr>
          <w:trHeight w:val="1008"/>
        </w:trPr>
        <w:tc>
          <w:tcPr>
            <w:tcW w:w="741" w:type="dxa"/>
          </w:tcPr>
          <w:p w:rsidR="00FC1BAF" w:rsidRPr="00FE71A5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324" w:type="dxa"/>
            <w:gridSpan w:val="11"/>
          </w:tcPr>
          <w:p w:rsidR="00FC1BAF" w:rsidRPr="00FE71A5" w:rsidRDefault="00FC1BAF" w:rsidP="008A31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Pr="00D51ED4">
              <w:rPr>
                <w:rFonts w:ascii="Times New Roman" w:hAnsi="Times New Roman" w:cs="Times New Roman"/>
                <w:sz w:val="24"/>
                <w:szCs w:val="24"/>
              </w:rPr>
              <w:t>"Организация взаимодействия органов местного самоуправления, территориальных органов исполнит</w:t>
            </w:r>
            <w:r w:rsidR="003F7F51">
              <w:rPr>
                <w:rFonts w:ascii="Times New Roman" w:hAnsi="Times New Roman" w:cs="Times New Roman"/>
                <w:sz w:val="24"/>
                <w:szCs w:val="24"/>
              </w:rPr>
              <w:t>ельной власти в Орловском муниципальном округе</w:t>
            </w:r>
            <w:r w:rsidRPr="00D51ED4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направленного на предупреждение, выявление и последующее устранение причин и условий, способствующих осуществлению террористической и экстремистской деятельности"</w:t>
            </w:r>
          </w:p>
        </w:tc>
      </w:tr>
      <w:tr w:rsidR="00FC1BAF" w:rsidRPr="00FE71A5" w:rsidTr="000D3F5B">
        <w:tc>
          <w:tcPr>
            <w:tcW w:w="741" w:type="dxa"/>
          </w:tcPr>
          <w:p w:rsidR="00FC1BAF" w:rsidRPr="00FE71A5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3" w:type="dxa"/>
          </w:tcPr>
          <w:p w:rsidR="00FC1BAF" w:rsidRPr="001946E6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3179">
              <w:rPr>
                <w:rFonts w:ascii="Times New Roman" w:hAnsi="Times New Roman" w:cs="Times New Roman"/>
                <w:sz w:val="24"/>
                <w:szCs w:val="24"/>
              </w:rPr>
              <w:t>оличество зарегистрированных преступлений террористической и экстремистской направленности</w:t>
            </w:r>
          </w:p>
        </w:tc>
        <w:tc>
          <w:tcPr>
            <w:tcW w:w="992" w:type="dxa"/>
            <w:vAlign w:val="center"/>
          </w:tcPr>
          <w:p w:rsidR="00FC1BAF" w:rsidRPr="00FE71A5" w:rsidRDefault="00FC1BAF" w:rsidP="00FC1B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81" w:type="dxa"/>
          </w:tcPr>
          <w:p w:rsidR="00FC1BAF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BAF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gridSpan w:val="2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1BAF" w:rsidRPr="00FE71A5" w:rsidTr="000D3F5B">
        <w:tc>
          <w:tcPr>
            <w:tcW w:w="741" w:type="dxa"/>
          </w:tcPr>
          <w:p w:rsidR="00FC1BAF" w:rsidRPr="00FE71A5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324" w:type="dxa"/>
            <w:gridSpan w:val="11"/>
          </w:tcPr>
          <w:p w:rsidR="00FC1BAF" w:rsidRPr="00FE71A5" w:rsidRDefault="00FC1BAF" w:rsidP="00FC1B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Pr="00D51ED4">
              <w:rPr>
                <w:rFonts w:ascii="Times New Roman" w:hAnsi="Times New Roman" w:cs="Times New Roman"/>
                <w:sz w:val="24"/>
                <w:szCs w:val="24"/>
              </w:rPr>
              <w:t>"Реализация профилактических мер по недопущению правонарушений и противодействию терроризму и экстремизму</w:t>
            </w:r>
            <w:r w:rsidR="003F7F5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Орловского муниципального округа </w:t>
            </w:r>
            <w:r w:rsidRPr="00D51ED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C1BAF" w:rsidRPr="00FE71A5" w:rsidTr="000D3F5B">
        <w:tc>
          <w:tcPr>
            <w:tcW w:w="741" w:type="dxa"/>
          </w:tcPr>
          <w:p w:rsidR="00FC1BAF" w:rsidRPr="00FE71A5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</w:tcPr>
          <w:p w:rsidR="00FC1BAF" w:rsidRPr="00FE71A5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1ED4">
              <w:rPr>
                <w:rFonts w:ascii="Times New Roman" w:hAnsi="Times New Roman" w:cs="Times New Roman"/>
                <w:sz w:val="24"/>
                <w:szCs w:val="24"/>
              </w:rPr>
              <w:t>Количество публичных мероприятий, направленных на профилактику терроризма и экстремизма</w:t>
            </w:r>
          </w:p>
        </w:tc>
        <w:tc>
          <w:tcPr>
            <w:tcW w:w="992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gridSpan w:val="2"/>
          </w:tcPr>
          <w:p w:rsidR="00FC1BAF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BAF" w:rsidRDefault="00FC1BAF" w:rsidP="000D3F5B">
            <w:pPr>
              <w:jc w:val="center"/>
            </w:pPr>
          </w:p>
          <w:p w:rsidR="00FC1BAF" w:rsidRDefault="00FC1BAF" w:rsidP="000D3F5B">
            <w:pPr>
              <w:jc w:val="center"/>
            </w:pPr>
          </w:p>
          <w:p w:rsidR="00FC1BAF" w:rsidRDefault="00FC1BAF" w:rsidP="000D3F5B">
            <w:pPr>
              <w:jc w:val="center"/>
            </w:pPr>
          </w:p>
          <w:p w:rsidR="00FC1BAF" w:rsidRDefault="00FC1BAF" w:rsidP="00FC1BAF">
            <w:pPr>
              <w:ind w:firstLine="34"/>
              <w:jc w:val="center"/>
            </w:pPr>
            <w:r>
              <w:t>-</w:t>
            </w:r>
          </w:p>
          <w:p w:rsidR="00FC1BAF" w:rsidRDefault="00FC1BAF" w:rsidP="000D3F5B">
            <w:pPr>
              <w:jc w:val="center"/>
            </w:pPr>
          </w:p>
          <w:p w:rsidR="00FC1BAF" w:rsidRDefault="00FC1BAF" w:rsidP="000D3F5B">
            <w:pPr>
              <w:jc w:val="center"/>
            </w:pPr>
          </w:p>
          <w:p w:rsidR="00FC1BAF" w:rsidRPr="00262C1D" w:rsidRDefault="00FC1BAF" w:rsidP="000D3F5B"/>
        </w:tc>
        <w:tc>
          <w:tcPr>
            <w:tcW w:w="970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1BAF" w:rsidRPr="00FE71A5" w:rsidTr="000D3F5B">
        <w:tc>
          <w:tcPr>
            <w:tcW w:w="741" w:type="dxa"/>
          </w:tcPr>
          <w:p w:rsidR="00FC1BAF" w:rsidRPr="00FE71A5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324" w:type="dxa"/>
            <w:gridSpan w:val="11"/>
          </w:tcPr>
          <w:p w:rsidR="00FC1BAF" w:rsidRPr="00FE71A5" w:rsidRDefault="00FC1BAF" w:rsidP="00FC1B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380E">
              <w:rPr>
                <w:rFonts w:ascii="Times New Roman" w:hAnsi="Times New Roman" w:cs="Times New Roman"/>
                <w:sz w:val="24"/>
                <w:szCs w:val="24"/>
              </w:rPr>
              <w:t>Развитие аппаратно-программного комплекса «Безопасный город» (далее - АПК «Безопасный город»)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C1BAF" w:rsidRPr="00FE71A5" w:rsidTr="000D3F5B">
        <w:tc>
          <w:tcPr>
            <w:tcW w:w="741" w:type="dxa"/>
          </w:tcPr>
          <w:p w:rsidR="00FC1BAF" w:rsidRPr="00FE71A5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693" w:type="dxa"/>
          </w:tcPr>
          <w:p w:rsidR="00FC1BAF" w:rsidRPr="001946E6" w:rsidRDefault="00FC1BAF" w:rsidP="000D3F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E657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оличество опубликованн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ых информационных материалов по </w:t>
            </w:r>
            <w:r w:rsidRPr="00E657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антитеррористической и антиэкстремистской направленности в СМИ, в том числе на официальном сайте администрации </w:t>
            </w:r>
            <w:r w:rsidR="003F7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Орловского </w:t>
            </w:r>
            <w:r w:rsidR="003F7F5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E657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992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gridSpan w:val="2"/>
          </w:tcPr>
          <w:p w:rsidR="00FC1BAF" w:rsidRPr="00FC1BAF" w:rsidRDefault="00FC1BAF" w:rsidP="00FC1BAF">
            <w:pPr>
              <w:pStyle w:val="ConsPlusNormal"/>
              <w:ind w:firstLine="0"/>
              <w:jc w:val="center"/>
              <w:rPr>
                <w:lang w:eastAsia="zh-CN" w:bidi="hi-IN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zh-CN" w:bidi="hi-IN"/>
              </w:rPr>
              <w:t>-</w:t>
            </w:r>
          </w:p>
          <w:p w:rsidR="00FC1BAF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BAF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C1BAF" w:rsidRPr="00FE71A5" w:rsidRDefault="00FC1BAF" w:rsidP="000D3F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51ED4" w:rsidRDefault="00D51ED4" w:rsidP="005F3DA8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FC1BAF" w:rsidRDefault="00FC1BAF" w:rsidP="005F3DA8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D95D0E" w:rsidRDefault="00D95D0E" w:rsidP="005F3DA8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D95D0E" w:rsidRDefault="00D95D0E" w:rsidP="005F3DA8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D95D0E" w:rsidRDefault="00D95D0E" w:rsidP="005F3DA8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D95D0E" w:rsidRDefault="00D95D0E" w:rsidP="005F3DA8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D95D0E" w:rsidRDefault="00D95D0E" w:rsidP="005F3DA8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D95D0E" w:rsidRDefault="00D95D0E" w:rsidP="005F3DA8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D95D0E" w:rsidRDefault="00D95D0E" w:rsidP="005F3DA8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D95D0E" w:rsidRDefault="00D95D0E" w:rsidP="005F3DA8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D95D0E" w:rsidRDefault="00D95D0E" w:rsidP="005F3DA8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D95D0E" w:rsidRDefault="00D95D0E" w:rsidP="005F3DA8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D95D0E" w:rsidRDefault="00D95D0E" w:rsidP="005F3DA8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D95D0E" w:rsidRDefault="00D95D0E" w:rsidP="005F3DA8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5B63D2" w:rsidRDefault="005B63D2" w:rsidP="005B63D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E71A5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p w:rsidR="00EC694C" w:rsidRDefault="00EC694C" w:rsidP="00FC1BAF">
      <w:pPr>
        <w:pStyle w:val="ConsPlusNormal"/>
        <w:spacing w:line="24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459"/>
        <w:gridCol w:w="4536"/>
        <w:gridCol w:w="3828"/>
      </w:tblGrid>
      <w:tr w:rsidR="005B63D2" w:rsidRPr="00C30236" w:rsidTr="005B63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1346" w:rsidRDefault="005B63D2" w:rsidP="00041346">
            <w:pPr>
              <w:tabs>
                <w:tab w:val="left" w:pos="277"/>
              </w:tabs>
              <w:spacing w:line="315" w:lineRule="atLeast"/>
              <w:ind w:left="-433"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C30236">
              <w:rPr>
                <w:color w:val="2D2D2D"/>
                <w:sz w:val="24"/>
                <w:szCs w:val="24"/>
              </w:rPr>
              <w:t xml:space="preserve">N </w:t>
            </w:r>
          </w:p>
          <w:p w:rsidR="005B63D2" w:rsidRPr="00C30236" w:rsidRDefault="005B63D2" w:rsidP="00041346">
            <w:pPr>
              <w:tabs>
                <w:tab w:val="left" w:pos="277"/>
              </w:tabs>
              <w:spacing w:line="315" w:lineRule="atLeast"/>
              <w:ind w:left="-433" w:firstLine="0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C30236">
              <w:rPr>
                <w:color w:val="2D2D2D"/>
                <w:sz w:val="24"/>
                <w:szCs w:val="24"/>
              </w:rPr>
              <w:t>п/п</w:t>
            </w:r>
          </w:p>
        </w:tc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63D2" w:rsidRPr="00C30236" w:rsidRDefault="005B63D2" w:rsidP="000D3F5B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C30236">
              <w:rPr>
                <w:color w:val="2D2D2D"/>
                <w:sz w:val="24"/>
                <w:szCs w:val="24"/>
              </w:rPr>
              <w:t>Мероприятия муниципальной программы (отдельного мероприятия)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63D2" w:rsidRPr="00C30236" w:rsidRDefault="005B63D2" w:rsidP="000D3F5B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C30236">
              <w:rPr>
                <w:color w:val="2D2D2D"/>
                <w:sz w:val="24"/>
                <w:szCs w:val="24"/>
              </w:rPr>
              <w:t>Краткое описание ожидаемых эффектов от реализации мероприятий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3D2" w:rsidRPr="00C30236" w:rsidRDefault="005B63D2" w:rsidP="000D3F5B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C30236">
              <w:rPr>
                <w:color w:val="2D2D2D"/>
                <w:sz w:val="24"/>
                <w:szCs w:val="24"/>
              </w:rPr>
              <w:t>Связь с целевым показателем</w:t>
            </w:r>
          </w:p>
        </w:tc>
      </w:tr>
      <w:tr w:rsidR="005B63D2" w:rsidRPr="00C30236" w:rsidTr="005B63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63D2" w:rsidRPr="00C30236" w:rsidRDefault="005B63D2" w:rsidP="005B63D2">
            <w:pPr>
              <w:ind w:left="-433" w:firstLine="397"/>
              <w:rPr>
                <w:sz w:val="24"/>
                <w:szCs w:val="24"/>
              </w:rPr>
            </w:pPr>
            <w:r w:rsidRPr="00C30236">
              <w:rPr>
                <w:sz w:val="24"/>
                <w:szCs w:val="24"/>
              </w:rPr>
              <w:t>1.</w:t>
            </w:r>
          </w:p>
        </w:tc>
        <w:tc>
          <w:tcPr>
            <w:tcW w:w="13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63D2" w:rsidRPr="00C30236" w:rsidRDefault="005B63D2" w:rsidP="008A31B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823957">
              <w:rPr>
                <w:b/>
                <w:sz w:val="24"/>
                <w:szCs w:val="24"/>
              </w:rPr>
              <w:t>Задача</w:t>
            </w:r>
            <w:r w:rsidR="00DC1A59" w:rsidRPr="00D51ED4">
              <w:rPr>
                <w:sz w:val="24"/>
                <w:szCs w:val="24"/>
              </w:rPr>
              <w:t>"Организация взаимодействия органов местного самоуправления, территориальных органов исполнит</w:t>
            </w:r>
            <w:r w:rsidR="003F7F51">
              <w:rPr>
                <w:sz w:val="24"/>
                <w:szCs w:val="24"/>
              </w:rPr>
              <w:t>ельной в</w:t>
            </w:r>
            <w:r w:rsidR="008A31BF">
              <w:rPr>
                <w:sz w:val="24"/>
                <w:szCs w:val="24"/>
              </w:rPr>
              <w:t>ласти в Орловском муниципальном округе</w:t>
            </w:r>
            <w:r w:rsidR="00DC1A59" w:rsidRPr="00D51ED4">
              <w:rPr>
                <w:sz w:val="24"/>
                <w:szCs w:val="24"/>
              </w:rPr>
              <w:t xml:space="preserve"> Кировской области, направленного на предупреждение, выявление и последующее устранение причин и условий, способствующих осуществлению террористической и экстремистской деятельности"</w:t>
            </w:r>
          </w:p>
        </w:tc>
      </w:tr>
      <w:tr w:rsidR="00FB78B3" w:rsidRPr="00C30236" w:rsidTr="00FB78B3">
        <w:trPr>
          <w:trHeight w:val="103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30236" w:rsidRDefault="00FB78B3" w:rsidP="005B63D2">
            <w:pPr>
              <w:spacing w:line="315" w:lineRule="atLeast"/>
              <w:ind w:left="-433" w:firstLine="397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C30236">
              <w:rPr>
                <w:color w:val="2D2D2D"/>
                <w:sz w:val="24"/>
                <w:szCs w:val="24"/>
              </w:rPr>
              <w:t>1.1</w:t>
            </w:r>
            <w:r>
              <w:rPr>
                <w:color w:val="2D2D2D"/>
                <w:sz w:val="24"/>
                <w:szCs w:val="24"/>
              </w:rPr>
              <w:t>.</w:t>
            </w:r>
          </w:p>
        </w:tc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DC1A59" w:rsidRDefault="00FB78B3" w:rsidP="00DC1A59">
            <w:pPr>
              <w:pStyle w:val="ac"/>
              <w:autoSpaceDE w:val="0"/>
              <w:autoSpaceDN w:val="0"/>
              <w:adjustRightInd w:val="0"/>
              <w:ind w:left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823957">
              <w:rPr>
                <w:b/>
                <w:sz w:val="24"/>
                <w:szCs w:val="24"/>
              </w:rPr>
              <w:t>Мероприятие</w:t>
            </w:r>
            <w:r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DC1A59">
              <w:rPr>
                <w:color w:val="000000" w:themeColor="text1"/>
                <w:sz w:val="24"/>
                <w:szCs w:val="24"/>
              </w:rPr>
              <w:t>Проведение заседаний антитеррористич</w:t>
            </w:r>
            <w:r>
              <w:rPr>
                <w:color w:val="000000" w:themeColor="text1"/>
                <w:sz w:val="24"/>
                <w:szCs w:val="24"/>
              </w:rPr>
              <w:t>еской комиссии Орловского муниципального округа</w:t>
            </w:r>
            <w:r w:rsidRPr="00DC1A59">
              <w:rPr>
                <w:color w:val="000000" w:themeColor="text1"/>
                <w:sz w:val="24"/>
                <w:szCs w:val="24"/>
              </w:rPr>
              <w:t xml:space="preserve"> Кировской области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  <w:p w:rsidR="00FB78B3" w:rsidRPr="00331399" w:rsidRDefault="00FB78B3" w:rsidP="00DC1A59">
            <w:pPr>
              <w:pStyle w:val="af"/>
              <w:tabs>
                <w:tab w:val="left" w:pos="3152"/>
              </w:tabs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30236" w:rsidRDefault="00FB78B3" w:rsidP="00787EC1">
            <w:pPr>
              <w:spacing w:line="240" w:lineRule="auto"/>
              <w:ind w:firstLine="0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 xml:space="preserve">Проведение заседаний </w:t>
            </w:r>
            <w:r w:rsidRPr="00DC1A59">
              <w:rPr>
                <w:color w:val="000000" w:themeColor="text1"/>
                <w:sz w:val="24"/>
                <w:szCs w:val="24"/>
              </w:rPr>
              <w:t>антитеррористич</w:t>
            </w:r>
            <w:r>
              <w:rPr>
                <w:color w:val="000000" w:themeColor="text1"/>
                <w:sz w:val="24"/>
                <w:szCs w:val="24"/>
              </w:rPr>
              <w:t>еской комиссии Орловского муниципального округа</w:t>
            </w:r>
            <w:r w:rsidRPr="00DC1A59">
              <w:rPr>
                <w:color w:val="000000" w:themeColor="text1"/>
                <w:sz w:val="24"/>
                <w:szCs w:val="24"/>
              </w:rPr>
              <w:t xml:space="preserve"> Кировской области</w:t>
            </w:r>
            <w:r>
              <w:rPr>
                <w:color w:val="000000" w:themeColor="text1"/>
                <w:sz w:val="24"/>
                <w:szCs w:val="24"/>
              </w:rPr>
              <w:t xml:space="preserve"> в соответствии с графиком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78B3" w:rsidRPr="00D310C2" w:rsidRDefault="00FB78B3" w:rsidP="00787EC1">
            <w:pPr>
              <w:spacing w:line="240" w:lineRule="auto"/>
              <w:ind w:right="73" w:firstLine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310C2">
              <w:rPr>
                <w:color w:val="000000" w:themeColor="text1"/>
                <w:sz w:val="24"/>
                <w:szCs w:val="24"/>
              </w:rPr>
              <w:t>Количество зарегистрированных преступлений террористической и экстремистской направленности</w:t>
            </w:r>
          </w:p>
          <w:p w:rsidR="00FB78B3" w:rsidRPr="00D310C2" w:rsidRDefault="00FB78B3" w:rsidP="00787EC1">
            <w:pPr>
              <w:ind w:right="73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78B3" w:rsidRPr="00C30236" w:rsidTr="00FB78B3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30236" w:rsidRDefault="00FB78B3" w:rsidP="005B63D2">
            <w:pPr>
              <w:spacing w:line="315" w:lineRule="atLeast"/>
              <w:ind w:left="-433" w:firstLine="397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1.2.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4E3A63" w:rsidRDefault="00FB78B3" w:rsidP="00DC1A59">
            <w:pPr>
              <w:pStyle w:val="60"/>
              <w:tabs>
                <w:tab w:val="left" w:pos="3152"/>
              </w:tabs>
              <w:spacing w:line="260" w:lineRule="exact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  <w:r w:rsidRPr="00823957">
              <w:rPr>
                <w:bCs/>
                <w:sz w:val="24"/>
                <w:szCs w:val="24"/>
                <w:lang w:eastAsia="en-US"/>
              </w:rPr>
              <w:t>Мероприятие</w:t>
            </w:r>
            <w:r w:rsidRPr="00296148">
              <w:rPr>
                <w:b w:val="0"/>
                <w:bCs/>
                <w:sz w:val="24"/>
                <w:szCs w:val="24"/>
                <w:lang w:eastAsia="en-US"/>
              </w:rPr>
              <w:t>«</w:t>
            </w:r>
            <w:r w:rsidRPr="00296148">
              <w:rPr>
                <w:b w:val="0"/>
                <w:color w:val="000000" w:themeColor="text1"/>
                <w:sz w:val="24"/>
                <w:szCs w:val="24"/>
              </w:rPr>
              <w:t xml:space="preserve">Изучение практики работы вышестоящих антитеррористических комиссий. Внедрение положительного опыта работы в практику деятельности антитеррористической комиссии Орловского муниципального </w:t>
            </w:r>
            <w:r>
              <w:rPr>
                <w:b w:val="0"/>
                <w:color w:val="000000" w:themeColor="text1"/>
                <w:sz w:val="24"/>
                <w:szCs w:val="24"/>
              </w:rPr>
              <w:t>округа</w:t>
            </w:r>
            <w:r w:rsidRPr="00296148">
              <w:rPr>
                <w:b w:val="0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5D3A6D" w:rsidRDefault="00FB78B3" w:rsidP="00787EC1">
            <w:pPr>
              <w:spacing w:line="240" w:lineRule="auto"/>
              <w:ind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О</w:t>
            </w:r>
            <w:r w:rsidRPr="005D3A6D">
              <w:rPr>
                <w:color w:val="2D2D2D"/>
                <w:sz w:val="24"/>
                <w:szCs w:val="24"/>
              </w:rPr>
              <w:t>братная связь с</w:t>
            </w:r>
            <w:r w:rsidRPr="005D3A6D">
              <w:rPr>
                <w:color w:val="000000" w:themeColor="text1"/>
                <w:sz w:val="24"/>
                <w:szCs w:val="24"/>
              </w:rPr>
              <w:t xml:space="preserve"> вышестоящими а</w:t>
            </w:r>
            <w:r>
              <w:rPr>
                <w:color w:val="000000" w:themeColor="text1"/>
                <w:sz w:val="24"/>
                <w:szCs w:val="24"/>
              </w:rPr>
              <w:t>нтитеррористическими комиссиями.</w:t>
            </w:r>
          </w:p>
          <w:p w:rsidR="00FB78B3" w:rsidRPr="00C30236" w:rsidRDefault="00FB78B3" w:rsidP="00787EC1">
            <w:pPr>
              <w:spacing w:line="240" w:lineRule="auto"/>
              <w:ind w:firstLine="0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5D3A6D">
              <w:rPr>
                <w:color w:val="000000" w:themeColor="text1"/>
                <w:sz w:val="24"/>
                <w:szCs w:val="24"/>
              </w:rPr>
              <w:t>еализация положительного опыта работы в практике деятельности антитеррористической комиссии Орловского муниципального округа</w:t>
            </w:r>
          </w:p>
        </w:tc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78B3" w:rsidRPr="00D310C2" w:rsidRDefault="00FB78B3" w:rsidP="00787EC1">
            <w:pPr>
              <w:ind w:right="73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78B3" w:rsidRPr="00C30236" w:rsidTr="00FB78B3">
        <w:trPr>
          <w:trHeight w:val="148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30236" w:rsidRDefault="00FB78B3" w:rsidP="005B63D2">
            <w:pPr>
              <w:spacing w:line="315" w:lineRule="atLeast"/>
              <w:ind w:left="-433" w:firstLine="397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1.3.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49749D" w:rsidRDefault="00FB78B3" w:rsidP="00DC1A59">
            <w:pPr>
              <w:pStyle w:val="60"/>
              <w:tabs>
                <w:tab w:val="left" w:pos="3152"/>
              </w:tabs>
              <w:spacing w:line="260" w:lineRule="exact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  <w:r w:rsidRPr="00823957">
              <w:rPr>
                <w:bCs/>
                <w:sz w:val="24"/>
                <w:szCs w:val="24"/>
                <w:lang w:eastAsia="en-US"/>
              </w:rPr>
              <w:t>Мероприятие</w:t>
            </w:r>
            <w:r w:rsidRPr="00296148">
              <w:rPr>
                <w:b w:val="0"/>
                <w:bCs/>
                <w:sz w:val="24"/>
                <w:szCs w:val="24"/>
                <w:lang w:eastAsia="en-US"/>
              </w:rPr>
              <w:t>«</w:t>
            </w:r>
            <w:r w:rsidRPr="00296148">
              <w:rPr>
                <w:b w:val="0"/>
                <w:color w:val="000000" w:themeColor="text1"/>
                <w:sz w:val="24"/>
                <w:szCs w:val="24"/>
              </w:rPr>
              <w:t>Проведение тренировок в предприятиях, учреждениях и организациях по отработке навыков и действий персонала при возникновении чрезвычайных ситуаций, связанных с проявлениями терроризма</w:t>
            </w:r>
            <w:r w:rsidRPr="00296148">
              <w:rPr>
                <w:b w:val="0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30236" w:rsidRDefault="00FB78B3" w:rsidP="00787EC1">
            <w:pPr>
              <w:spacing w:line="240" w:lineRule="auto"/>
              <w:ind w:firstLine="0"/>
              <w:textAlignment w:val="baseline"/>
              <w:rPr>
                <w:color w:val="2D2D2D"/>
                <w:sz w:val="24"/>
                <w:szCs w:val="24"/>
              </w:rPr>
            </w:pPr>
            <w:r w:rsidRPr="00787EC1">
              <w:rPr>
                <w:color w:val="000000" w:themeColor="text1"/>
                <w:sz w:val="24"/>
                <w:szCs w:val="24"/>
              </w:rPr>
              <w:t>Проведение тренировок с целью недопущения совершения террористических актов</w:t>
            </w:r>
          </w:p>
        </w:tc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78B3" w:rsidRPr="00D310C2" w:rsidRDefault="00FB78B3" w:rsidP="00787EC1">
            <w:pPr>
              <w:ind w:right="73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78B3" w:rsidRPr="00C30236" w:rsidTr="00FB78B3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30236" w:rsidRDefault="00FB78B3" w:rsidP="005B63D2">
            <w:pPr>
              <w:spacing w:line="315" w:lineRule="atLeast"/>
              <w:ind w:left="-433" w:firstLine="397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1.4.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Default="00FB78B3" w:rsidP="000D3F5B">
            <w:pPr>
              <w:pStyle w:val="60"/>
              <w:tabs>
                <w:tab w:val="left" w:pos="3152"/>
              </w:tabs>
              <w:spacing w:line="260" w:lineRule="exact"/>
              <w:ind w:left="-1"/>
              <w:jc w:val="both"/>
              <w:rPr>
                <w:rStyle w:val="FontStyle18"/>
                <w:b w:val="0"/>
                <w:bCs/>
                <w:sz w:val="24"/>
                <w:szCs w:val="24"/>
                <w:lang w:eastAsia="en-US"/>
              </w:rPr>
            </w:pPr>
            <w:r w:rsidRPr="00823957">
              <w:rPr>
                <w:bCs/>
                <w:sz w:val="24"/>
                <w:szCs w:val="24"/>
                <w:lang w:eastAsia="en-US"/>
              </w:rPr>
              <w:t>Мероприятие</w:t>
            </w:r>
            <w:r w:rsidRPr="00296148">
              <w:rPr>
                <w:b w:val="0"/>
                <w:bCs/>
                <w:sz w:val="24"/>
                <w:szCs w:val="24"/>
                <w:lang w:eastAsia="en-US"/>
              </w:rPr>
              <w:t>«</w:t>
            </w:r>
            <w:r w:rsidRPr="00296148">
              <w:rPr>
                <w:b w:val="0"/>
                <w:color w:val="000000" w:themeColor="text1"/>
                <w:sz w:val="24"/>
                <w:szCs w:val="24"/>
              </w:rPr>
              <w:t>Разработка и корректировка паспортов антитеррористической защищенности</w:t>
            </w:r>
            <w:r w:rsidRPr="00296148">
              <w:rPr>
                <w:rStyle w:val="FontStyle18"/>
                <w:b w:val="0"/>
                <w:bCs/>
                <w:sz w:val="24"/>
                <w:szCs w:val="24"/>
                <w:lang w:eastAsia="en-US"/>
              </w:rPr>
              <w:t>»</w:t>
            </w:r>
          </w:p>
          <w:p w:rsidR="00FB78B3" w:rsidRPr="00C76A27" w:rsidRDefault="00FB78B3" w:rsidP="000D3F5B">
            <w:pPr>
              <w:pStyle w:val="af"/>
              <w:tabs>
                <w:tab w:val="left" w:pos="2976"/>
                <w:tab w:val="left" w:leader="underscore" w:pos="6390"/>
              </w:tabs>
              <w:spacing w:line="274" w:lineRule="exact"/>
              <w:ind w:left="-1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EB28EF" w:rsidRDefault="00FB78B3" w:rsidP="00787EC1">
            <w:pPr>
              <w:spacing w:line="240" w:lineRule="auto"/>
              <w:ind w:firstLine="0"/>
              <w:textAlignment w:val="baseline"/>
              <w:rPr>
                <w:color w:val="2D2D2D"/>
                <w:sz w:val="24"/>
                <w:szCs w:val="24"/>
              </w:rPr>
            </w:pPr>
            <w:r w:rsidRPr="00EB28EF">
              <w:rPr>
                <w:color w:val="2D2D2D"/>
                <w:sz w:val="24"/>
                <w:szCs w:val="24"/>
              </w:rPr>
              <w:t xml:space="preserve">Актуализация паспортов </w:t>
            </w:r>
            <w:r w:rsidRPr="00EB28EF">
              <w:rPr>
                <w:color w:val="000000" w:themeColor="text1"/>
                <w:sz w:val="24"/>
                <w:szCs w:val="24"/>
              </w:rPr>
              <w:t>антитеррористической защищенности</w:t>
            </w:r>
          </w:p>
        </w:tc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78B3" w:rsidRPr="00D310C2" w:rsidRDefault="00FB78B3" w:rsidP="00787EC1">
            <w:pPr>
              <w:ind w:right="73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78B3" w:rsidRPr="00C30236" w:rsidTr="00FB78B3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30236" w:rsidRDefault="00FB78B3" w:rsidP="005B63D2">
            <w:pPr>
              <w:spacing w:line="315" w:lineRule="atLeast"/>
              <w:ind w:left="-433" w:firstLine="397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1.5.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76A27" w:rsidRDefault="00FB78B3" w:rsidP="00DC1A59">
            <w:pPr>
              <w:pStyle w:val="af"/>
              <w:tabs>
                <w:tab w:val="left" w:pos="2976"/>
                <w:tab w:val="left" w:leader="underscore" w:pos="6241"/>
              </w:tabs>
              <w:spacing w:line="278" w:lineRule="exact"/>
              <w:jc w:val="both"/>
              <w:rPr>
                <w:sz w:val="24"/>
                <w:szCs w:val="24"/>
              </w:rPr>
            </w:pPr>
            <w:r w:rsidRPr="00823957">
              <w:rPr>
                <w:b/>
                <w:bCs/>
                <w:sz w:val="24"/>
                <w:szCs w:val="24"/>
              </w:rPr>
              <w:t>Мероприятие</w:t>
            </w:r>
            <w:r>
              <w:rPr>
                <w:bCs/>
                <w:sz w:val="24"/>
                <w:szCs w:val="24"/>
              </w:rPr>
              <w:t xml:space="preserve"> «</w:t>
            </w:r>
            <w:r w:rsidRPr="00DC1A59">
              <w:rPr>
                <w:color w:val="000000" w:themeColor="text1"/>
                <w:sz w:val="24"/>
                <w:szCs w:val="24"/>
              </w:rPr>
              <w:t>Проведение проверок состояния антитеррористической защищенности предприятий, организаций и учреждений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30236" w:rsidRDefault="00FB78B3" w:rsidP="00787EC1">
            <w:pPr>
              <w:spacing w:line="240" w:lineRule="auto"/>
              <w:ind w:firstLine="0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 xml:space="preserve">Соблюдение </w:t>
            </w:r>
            <w:r w:rsidRPr="00DC1A59">
              <w:rPr>
                <w:color w:val="000000" w:themeColor="text1"/>
                <w:sz w:val="24"/>
                <w:szCs w:val="24"/>
              </w:rPr>
              <w:t>антитеррористической защищенности предприятий, организаций и учреждений</w:t>
            </w:r>
          </w:p>
        </w:tc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B78B3" w:rsidRPr="00D310C2" w:rsidRDefault="00FB78B3" w:rsidP="00787EC1">
            <w:pPr>
              <w:ind w:right="73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78B3" w:rsidRPr="00C30236" w:rsidTr="00FB78B3">
        <w:trPr>
          <w:trHeight w:val="142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30236" w:rsidRDefault="00FB78B3" w:rsidP="005B63D2">
            <w:pPr>
              <w:spacing w:line="315" w:lineRule="atLeast"/>
              <w:ind w:left="-433" w:firstLine="397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1.6.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76A27" w:rsidRDefault="00FB78B3" w:rsidP="00DC1A59">
            <w:pPr>
              <w:pStyle w:val="af"/>
              <w:tabs>
                <w:tab w:val="left" w:pos="2976"/>
                <w:tab w:val="left" w:leader="underscore" w:pos="6246"/>
              </w:tabs>
              <w:spacing w:line="274" w:lineRule="exact"/>
              <w:ind w:left="-1"/>
              <w:jc w:val="both"/>
              <w:rPr>
                <w:bCs/>
                <w:sz w:val="24"/>
                <w:szCs w:val="24"/>
              </w:rPr>
            </w:pPr>
            <w:r w:rsidRPr="00823957">
              <w:rPr>
                <w:b/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«</w:t>
            </w:r>
            <w:r w:rsidRPr="00DC1A59">
              <w:rPr>
                <w:color w:val="000000" w:themeColor="text1"/>
                <w:sz w:val="24"/>
                <w:szCs w:val="24"/>
              </w:rPr>
              <w:t>Проведение системных мероприятий по противодействию терроризму на основе прогноза развития оперативной обстановки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30236" w:rsidRDefault="00FB78B3" w:rsidP="00787EC1">
            <w:pPr>
              <w:spacing w:line="240" w:lineRule="auto"/>
              <w:ind w:firstLine="0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Систематизация</w:t>
            </w:r>
            <w:r w:rsidRPr="00DC1A59">
              <w:rPr>
                <w:color w:val="000000" w:themeColor="text1"/>
                <w:sz w:val="24"/>
                <w:szCs w:val="24"/>
              </w:rPr>
              <w:t xml:space="preserve"> мероприятий по противодействию терроризму на основе прогноза развития оперативной обстановки</w:t>
            </w:r>
          </w:p>
        </w:tc>
        <w:tc>
          <w:tcPr>
            <w:tcW w:w="382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78B3" w:rsidRPr="00D310C2" w:rsidRDefault="00FB78B3" w:rsidP="00787EC1">
            <w:pPr>
              <w:spacing w:line="240" w:lineRule="auto"/>
              <w:ind w:right="73" w:firstLine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5B63D2" w:rsidRPr="00C30236" w:rsidTr="005B63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63D2" w:rsidRPr="00C30236" w:rsidRDefault="005B63D2" w:rsidP="005B63D2">
            <w:pPr>
              <w:ind w:left="-433" w:firstLine="397"/>
              <w:rPr>
                <w:sz w:val="24"/>
                <w:szCs w:val="24"/>
              </w:rPr>
            </w:pPr>
            <w:r w:rsidRPr="00C30236">
              <w:rPr>
                <w:sz w:val="24"/>
                <w:szCs w:val="24"/>
              </w:rPr>
              <w:t>2.</w:t>
            </w:r>
          </w:p>
        </w:tc>
        <w:tc>
          <w:tcPr>
            <w:tcW w:w="13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63D2" w:rsidRPr="00C30236" w:rsidRDefault="005B63D2" w:rsidP="00DC1A59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823957">
              <w:rPr>
                <w:b/>
                <w:sz w:val="24"/>
                <w:szCs w:val="24"/>
              </w:rPr>
              <w:t>Задача</w:t>
            </w:r>
            <w:r w:rsidR="00DC1A59" w:rsidRPr="00D51ED4">
              <w:rPr>
                <w:sz w:val="24"/>
                <w:szCs w:val="24"/>
              </w:rPr>
              <w:t>"Реализация профилактических мер по недопущению правонарушений и противодействию терроризму и экстремизму</w:t>
            </w:r>
            <w:r w:rsidR="00CE1C34">
              <w:rPr>
                <w:sz w:val="24"/>
                <w:szCs w:val="24"/>
              </w:rPr>
              <w:t xml:space="preserve"> на территории Орловского муниципального округа</w:t>
            </w:r>
            <w:r w:rsidR="00DC1A59" w:rsidRPr="00D51ED4">
              <w:rPr>
                <w:sz w:val="24"/>
                <w:szCs w:val="24"/>
              </w:rPr>
              <w:t>"</w:t>
            </w:r>
          </w:p>
        </w:tc>
      </w:tr>
      <w:tr w:rsidR="00FB78B3" w:rsidRPr="00C30236" w:rsidTr="00FB78B3">
        <w:trPr>
          <w:trHeight w:val="13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30236" w:rsidRDefault="00FB78B3" w:rsidP="005B63D2">
            <w:pPr>
              <w:spacing w:line="315" w:lineRule="atLeast"/>
              <w:ind w:left="-433" w:firstLine="397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C30236">
              <w:rPr>
                <w:color w:val="2D2D2D"/>
                <w:sz w:val="24"/>
                <w:szCs w:val="24"/>
              </w:rPr>
              <w:t>2.1</w:t>
            </w:r>
          </w:p>
        </w:tc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E1C34" w:rsidRDefault="00FB78B3" w:rsidP="00CE1C34">
            <w:pPr>
              <w:pStyle w:val="60"/>
              <w:shd w:val="clear" w:color="auto" w:fill="auto"/>
              <w:tabs>
                <w:tab w:val="left" w:pos="2976"/>
              </w:tabs>
              <w:spacing w:line="260" w:lineRule="exact"/>
              <w:ind w:left="-1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Pr="00DB7DBB">
              <w:rPr>
                <w:b w:val="0"/>
                <w:sz w:val="24"/>
                <w:szCs w:val="24"/>
              </w:rPr>
              <w:t>«</w:t>
            </w:r>
            <w:r w:rsidRPr="00DB7DBB">
              <w:rPr>
                <w:b w:val="0"/>
                <w:color w:val="000000" w:themeColor="text1"/>
                <w:sz w:val="24"/>
                <w:szCs w:val="24"/>
              </w:rPr>
              <w:t>Поддержание на должном уровне антитеррористической защищенности объектов с массовым пребыванием граждан, в т.ч.: дооборудование системы видеонаблюдения в местах массового скопления граждан (здание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администрации Орловского </w:t>
            </w:r>
            <w:r w:rsidRPr="00CE1C34">
              <w:rPr>
                <w:b w:val="0"/>
                <w:sz w:val="24"/>
                <w:szCs w:val="24"/>
              </w:rPr>
              <w:t>муниципального округа</w:t>
            </w:r>
            <w:r w:rsidRPr="00DB7DBB">
              <w:rPr>
                <w:b w:val="0"/>
                <w:color w:val="000000" w:themeColor="text1"/>
                <w:sz w:val="24"/>
                <w:szCs w:val="24"/>
              </w:rPr>
              <w:t>)»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30236" w:rsidRDefault="00FB78B3" w:rsidP="00787EC1">
            <w:pPr>
              <w:spacing w:line="240" w:lineRule="auto"/>
              <w:ind w:firstLine="0"/>
              <w:textAlignment w:val="baseline"/>
              <w:rPr>
                <w:color w:val="2D2D2D"/>
                <w:sz w:val="24"/>
                <w:szCs w:val="24"/>
              </w:rPr>
            </w:pPr>
            <w:r w:rsidRPr="00787EC1">
              <w:rPr>
                <w:color w:val="000000" w:themeColor="text1"/>
                <w:sz w:val="24"/>
                <w:szCs w:val="24"/>
              </w:rPr>
              <w:t>Недопущение совершения террористических актов, а равно недопущение роста количества зарегистрированных преступлений экстремистской и террористической направленности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B78B3" w:rsidRPr="00D310C2" w:rsidRDefault="00FB78B3" w:rsidP="00787EC1">
            <w:pPr>
              <w:pStyle w:val="ConsPlusNormal"/>
              <w:spacing w:line="240" w:lineRule="auto"/>
              <w:ind w:right="7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публичных мероприятий, направленных на профилактику терроризма и экстремизма</w:t>
            </w:r>
          </w:p>
          <w:p w:rsidR="00FB78B3" w:rsidRPr="00D310C2" w:rsidRDefault="00FB78B3" w:rsidP="00787EC1">
            <w:pPr>
              <w:pStyle w:val="ConsPlusNormal"/>
              <w:ind w:right="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B78B3" w:rsidRPr="00C30236" w:rsidTr="00FB78B3">
        <w:trPr>
          <w:trHeight w:val="253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C30236" w:rsidRDefault="00FB78B3" w:rsidP="005B63D2">
            <w:pPr>
              <w:spacing w:line="315" w:lineRule="atLeast"/>
              <w:ind w:left="-433" w:firstLine="397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2.2.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Default="00FB78B3" w:rsidP="00296148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23957">
              <w:rPr>
                <w:b/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«</w:t>
            </w:r>
            <w:r w:rsidRPr="001837A2">
              <w:rPr>
                <w:color w:val="000000" w:themeColor="text1"/>
                <w:sz w:val="24"/>
                <w:szCs w:val="24"/>
              </w:rPr>
              <w:t>Профилактика терроризма, а также минимизация и (или) ликвидация последствий его проявлений, в т.ч.:</w:t>
            </w:r>
          </w:p>
          <w:p w:rsidR="00FB78B3" w:rsidRDefault="00FB78B3" w:rsidP="00296148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1837A2">
              <w:rPr>
                <w:color w:val="000000" w:themeColor="text1"/>
                <w:sz w:val="24"/>
                <w:szCs w:val="24"/>
              </w:rPr>
              <w:t>Приобретение наглядных пособий и методической литературы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FB78B3" w:rsidRPr="00C30236" w:rsidRDefault="00FB78B3" w:rsidP="00296148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1837A2">
              <w:rPr>
                <w:color w:val="000000" w:themeColor="text1"/>
                <w:sz w:val="24"/>
                <w:szCs w:val="24"/>
              </w:rPr>
              <w:t>Организация наружной рекламы, установленной в местах с массовым пребыванием людей (баннер)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0075C7" w:rsidRDefault="00FB78B3" w:rsidP="000075C7">
            <w:pPr>
              <w:spacing w:line="240" w:lineRule="auto"/>
              <w:ind w:firstLine="0"/>
              <w:textAlignment w:val="baseline"/>
              <w:rPr>
                <w:rStyle w:val="af3"/>
                <w:b w:val="0"/>
                <w:color w:val="FF0000"/>
                <w:sz w:val="24"/>
                <w:szCs w:val="24"/>
              </w:rPr>
            </w:pPr>
            <w:r w:rsidRPr="000075C7">
              <w:rPr>
                <w:rStyle w:val="af3"/>
                <w:b w:val="0"/>
                <w:color w:val="000000" w:themeColor="text1"/>
                <w:sz w:val="24"/>
                <w:szCs w:val="24"/>
              </w:rPr>
              <w:t>Систематизация приобретения наглядных пособий и методической литературы и установка в местах с массовым пребыванием людей наружной рекламы</w:t>
            </w:r>
          </w:p>
        </w:tc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B78B3" w:rsidRPr="00D310C2" w:rsidRDefault="00FB78B3" w:rsidP="00787EC1">
            <w:pPr>
              <w:pStyle w:val="ConsPlusNormal"/>
              <w:ind w:right="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B78B3" w:rsidRPr="00C30236" w:rsidTr="00FB78B3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Default="00FB78B3" w:rsidP="005B63D2">
            <w:pPr>
              <w:spacing w:line="315" w:lineRule="atLeast"/>
              <w:ind w:left="-433" w:firstLine="397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2.3.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823957" w:rsidRDefault="00FB78B3" w:rsidP="00296148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23957">
              <w:rPr>
                <w:b/>
                <w:sz w:val="24"/>
                <w:szCs w:val="24"/>
              </w:rPr>
              <w:t>Мероприятие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1837A2">
              <w:rPr>
                <w:color w:val="000000" w:themeColor="text1"/>
                <w:sz w:val="24"/>
                <w:szCs w:val="24"/>
              </w:rPr>
              <w:t>Размещение информ</w:t>
            </w:r>
            <w:r>
              <w:rPr>
                <w:color w:val="000000" w:themeColor="text1"/>
                <w:sz w:val="24"/>
                <w:szCs w:val="24"/>
              </w:rPr>
              <w:t>ации о практических мерах анти-</w:t>
            </w:r>
            <w:r w:rsidRPr="001837A2">
              <w:rPr>
                <w:color w:val="000000" w:themeColor="text1"/>
                <w:sz w:val="24"/>
                <w:szCs w:val="24"/>
              </w:rPr>
              <w:t>террористического характера в средствах массовой информации и официальном сайте администрации</w:t>
            </w:r>
            <w:r>
              <w:rPr>
                <w:color w:val="000000" w:themeColor="text1"/>
                <w:sz w:val="24"/>
                <w:szCs w:val="24"/>
              </w:rPr>
              <w:t xml:space="preserve"> Орловского муниципального округа»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787EC1" w:rsidRDefault="00FB78B3" w:rsidP="00787EC1">
            <w:pPr>
              <w:spacing w:line="240" w:lineRule="auto"/>
              <w:ind w:firstLine="0"/>
              <w:textAlignment w:val="baseline"/>
              <w:rPr>
                <w:rStyle w:val="af3"/>
                <w:color w:val="000000" w:themeColor="text1"/>
                <w:sz w:val="24"/>
                <w:szCs w:val="24"/>
              </w:rPr>
            </w:pPr>
            <w:r w:rsidRPr="00787EC1">
              <w:rPr>
                <w:color w:val="000000" w:themeColor="text1"/>
                <w:sz w:val="24"/>
                <w:szCs w:val="24"/>
              </w:rPr>
              <w:t>Исполнение количества опубликованных информационных материалов антитеррористической и антиэкстремистской направленности в СМИ, в том числе на официальном сайте администрации Орловского муниципального округа Кировской области</w:t>
            </w:r>
          </w:p>
        </w:tc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B78B3" w:rsidRPr="00D310C2" w:rsidRDefault="00FB78B3" w:rsidP="00787EC1">
            <w:pPr>
              <w:pStyle w:val="ConsPlusNormal"/>
              <w:ind w:right="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B78B3" w:rsidRPr="00C30236" w:rsidTr="00FB78B3">
        <w:trPr>
          <w:trHeight w:val="118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Default="00FB78B3" w:rsidP="005B63D2">
            <w:pPr>
              <w:spacing w:line="315" w:lineRule="atLeast"/>
              <w:ind w:left="-433" w:firstLine="397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2.4.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823957" w:rsidRDefault="00FB78B3" w:rsidP="00296148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23957">
              <w:rPr>
                <w:b/>
                <w:sz w:val="24"/>
                <w:szCs w:val="24"/>
              </w:rPr>
              <w:t>Мероприятие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1837A2">
              <w:rPr>
                <w:color w:val="000000" w:themeColor="text1"/>
                <w:sz w:val="24"/>
                <w:szCs w:val="24"/>
              </w:rPr>
              <w:t xml:space="preserve">Размещение наглядной агитации и тематических стендов по профилактике терроризма на предприятиях, учреждениях и организациях </w:t>
            </w:r>
            <w:r>
              <w:rPr>
                <w:color w:val="000000" w:themeColor="text1"/>
                <w:sz w:val="24"/>
                <w:szCs w:val="24"/>
              </w:rPr>
              <w:t>Орловского муниципального округа»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0075C7" w:rsidRDefault="00FB78B3" w:rsidP="000075C7">
            <w:pPr>
              <w:spacing w:line="240" w:lineRule="auto"/>
              <w:ind w:firstLine="0"/>
              <w:textAlignment w:val="baseline"/>
              <w:rPr>
                <w:rStyle w:val="af3"/>
                <w:color w:val="000000" w:themeColor="text1"/>
                <w:sz w:val="24"/>
                <w:szCs w:val="24"/>
              </w:rPr>
            </w:pPr>
            <w:r w:rsidRPr="000075C7">
              <w:rPr>
                <w:rStyle w:val="af3"/>
                <w:b w:val="0"/>
                <w:color w:val="000000" w:themeColor="text1"/>
                <w:sz w:val="24"/>
                <w:szCs w:val="24"/>
              </w:rPr>
              <w:t>Актуализация наглядной агитации и тематических стендов</w:t>
            </w:r>
            <w:r w:rsidRPr="000075C7">
              <w:rPr>
                <w:color w:val="000000" w:themeColor="text1"/>
                <w:sz w:val="24"/>
                <w:szCs w:val="24"/>
              </w:rPr>
              <w:t xml:space="preserve"> по профилактике терроризма на предприятиях, учреждениях и организациях Орловского муниципального округа</w:t>
            </w:r>
          </w:p>
        </w:tc>
        <w:tc>
          <w:tcPr>
            <w:tcW w:w="38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B78B3" w:rsidRPr="00D310C2" w:rsidRDefault="00FB78B3" w:rsidP="00787EC1">
            <w:pPr>
              <w:pStyle w:val="ConsPlusNormal"/>
              <w:ind w:right="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B78B3" w:rsidRPr="00C30236" w:rsidTr="00FB78B3">
        <w:trPr>
          <w:trHeight w:val="1319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Default="00FB78B3" w:rsidP="005B63D2">
            <w:pPr>
              <w:spacing w:line="315" w:lineRule="atLeast"/>
              <w:ind w:left="-433" w:firstLine="397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</w:rPr>
              <w:t>2.5.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823957" w:rsidRDefault="00FB78B3" w:rsidP="00296148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23957">
              <w:rPr>
                <w:b/>
                <w:sz w:val="24"/>
                <w:szCs w:val="24"/>
              </w:rPr>
              <w:t>Мероприятие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1837A2">
              <w:rPr>
                <w:color w:val="000000" w:themeColor="text1"/>
                <w:sz w:val="24"/>
                <w:szCs w:val="24"/>
              </w:rPr>
              <w:t>Организация и проведение занятий и бесед по профилактике терроризма в дошкольны</w:t>
            </w:r>
            <w:r>
              <w:rPr>
                <w:color w:val="000000" w:themeColor="text1"/>
                <w:sz w:val="24"/>
                <w:szCs w:val="24"/>
              </w:rPr>
              <w:t>х и образовательных учрежденияхОрловского муниципального округа»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78B3" w:rsidRPr="00787EC1" w:rsidRDefault="00FB78B3" w:rsidP="00787EC1">
            <w:pPr>
              <w:spacing w:line="240" w:lineRule="auto"/>
              <w:ind w:firstLine="0"/>
              <w:textAlignment w:val="baseline"/>
              <w:rPr>
                <w:rStyle w:val="af3"/>
                <w:color w:val="000000" w:themeColor="text1"/>
                <w:sz w:val="24"/>
                <w:szCs w:val="24"/>
              </w:rPr>
            </w:pPr>
            <w:r w:rsidRPr="00787EC1">
              <w:rPr>
                <w:color w:val="000000" w:themeColor="text1"/>
                <w:sz w:val="24"/>
                <w:szCs w:val="24"/>
              </w:rPr>
              <w:t>Исполнение количества проводимых целенаправленных мероприятий с гражданами, наиболее подверженными воздействию идеологии терроризма</w:t>
            </w:r>
          </w:p>
        </w:tc>
        <w:tc>
          <w:tcPr>
            <w:tcW w:w="382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B78B3" w:rsidRPr="00D310C2" w:rsidRDefault="00FB78B3" w:rsidP="00787EC1">
            <w:pPr>
              <w:pStyle w:val="ConsPlusNormal"/>
              <w:spacing w:line="240" w:lineRule="auto"/>
              <w:ind w:right="7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63D2" w:rsidRPr="00C30236" w:rsidTr="005B63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63D2" w:rsidRPr="00C30236" w:rsidRDefault="005B63D2" w:rsidP="005B63D2">
            <w:pPr>
              <w:spacing w:line="315" w:lineRule="atLeast"/>
              <w:ind w:left="-433" w:firstLine="397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C30236">
              <w:rPr>
                <w:color w:val="2D2D2D"/>
                <w:sz w:val="24"/>
                <w:szCs w:val="24"/>
              </w:rPr>
              <w:t>3.</w:t>
            </w:r>
          </w:p>
        </w:tc>
        <w:tc>
          <w:tcPr>
            <w:tcW w:w="13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63D2" w:rsidRPr="00787EC1" w:rsidRDefault="005B63D2" w:rsidP="00787EC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787EC1">
              <w:rPr>
                <w:b/>
                <w:color w:val="000000" w:themeColor="text1"/>
                <w:sz w:val="24"/>
                <w:szCs w:val="24"/>
              </w:rPr>
              <w:t>Задача</w:t>
            </w:r>
            <w:r w:rsidR="00DC1A59" w:rsidRPr="00787EC1">
              <w:rPr>
                <w:color w:val="000000" w:themeColor="text1"/>
                <w:sz w:val="24"/>
                <w:szCs w:val="24"/>
              </w:rPr>
              <w:t>«Развитие аппаратно-программного комплекса «Безопасный город» (далее - АПК «Безопасный город»)»</w:t>
            </w:r>
          </w:p>
        </w:tc>
      </w:tr>
      <w:tr w:rsidR="005B63D2" w:rsidRPr="00C30236" w:rsidTr="005B63D2">
        <w:trPr>
          <w:trHeight w:val="6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63D2" w:rsidRPr="00C30236" w:rsidRDefault="005B63D2" w:rsidP="005B63D2">
            <w:pPr>
              <w:spacing w:line="315" w:lineRule="atLeast"/>
              <w:ind w:left="-433" w:firstLine="397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C30236">
              <w:rPr>
                <w:color w:val="2D2D2D"/>
                <w:sz w:val="24"/>
                <w:szCs w:val="24"/>
              </w:rPr>
              <w:t>3.1</w:t>
            </w:r>
          </w:p>
        </w:tc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63D2" w:rsidRDefault="005B63D2" w:rsidP="00787EC1">
            <w:pPr>
              <w:pStyle w:val="60"/>
              <w:shd w:val="clear" w:color="auto" w:fill="auto"/>
              <w:tabs>
                <w:tab w:val="left" w:pos="2976"/>
              </w:tabs>
              <w:spacing w:line="240" w:lineRule="auto"/>
              <w:ind w:left="-1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  <w:r w:rsidRPr="00C30236">
              <w:rPr>
                <w:sz w:val="24"/>
                <w:szCs w:val="24"/>
              </w:rPr>
              <w:t xml:space="preserve">Мероприятие </w:t>
            </w:r>
            <w:r w:rsidR="00296148" w:rsidRPr="00D310C2">
              <w:rPr>
                <w:b w:val="0"/>
                <w:bCs/>
                <w:sz w:val="24"/>
                <w:szCs w:val="24"/>
                <w:lang w:eastAsia="en-US"/>
              </w:rPr>
              <w:t>«Создание</w:t>
            </w:r>
            <w:r w:rsidR="004D2B4E">
              <w:rPr>
                <w:b w:val="0"/>
                <w:bCs/>
                <w:sz w:val="24"/>
                <w:szCs w:val="24"/>
                <w:lang w:eastAsia="en-US"/>
              </w:rPr>
              <w:t xml:space="preserve"> на территории Орловского округа</w:t>
            </w:r>
            <w:r w:rsidR="00296148" w:rsidRPr="00D310C2">
              <w:rPr>
                <w:b w:val="0"/>
                <w:bCs/>
                <w:sz w:val="24"/>
                <w:szCs w:val="24"/>
                <w:lang w:eastAsia="en-US"/>
              </w:rPr>
              <w:t xml:space="preserve"> АПК «Безопасный город» на базе единой дежурно-диспет</w:t>
            </w:r>
            <w:r w:rsidR="00CE1C34">
              <w:rPr>
                <w:b w:val="0"/>
                <w:bCs/>
                <w:sz w:val="24"/>
                <w:szCs w:val="24"/>
                <w:lang w:eastAsia="en-US"/>
              </w:rPr>
              <w:t>черской службы Орловского округа</w:t>
            </w:r>
            <w:r w:rsidR="00296148" w:rsidRPr="00D310C2">
              <w:rPr>
                <w:b w:val="0"/>
                <w:bCs/>
                <w:sz w:val="24"/>
                <w:szCs w:val="24"/>
                <w:lang w:eastAsia="en-US"/>
              </w:rPr>
              <w:t>»</w:t>
            </w:r>
          </w:p>
          <w:p w:rsidR="005B63D2" w:rsidRPr="00C30236" w:rsidRDefault="005B63D2" w:rsidP="00787EC1">
            <w:pPr>
              <w:spacing w:line="240" w:lineRule="auto"/>
              <w:textAlignment w:val="baseline"/>
              <w:rPr>
                <w:color w:val="2D2D2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63D2" w:rsidRPr="00787EC1" w:rsidRDefault="00787EC1" w:rsidP="00787EC1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87EC1">
              <w:rPr>
                <w:color w:val="000000" w:themeColor="text1"/>
                <w:sz w:val="24"/>
                <w:szCs w:val="24"/>
              </w:rPr>
              <w:t>И</w:t>
            </w:r>
            <w:r w:rsidR="00C0659B" w:rsidRPr="00787EC1">
              <w:rPr>
                <w:color w:val="000000" w:themeColor="text1"/>
                <w:sz w:val="24"/>
                <w:szCs w:val="24"/>
              </w:rPr>
              <w:t>сполнение количества проводимых целенаправленных мероприятий с гражданами, наиболее подверженными воздействию идеологии терроризма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63D2" w:rsidRPr="00D310C2" w:rsidRDefault="00D310C2" w:rsidP="00787EC1">
            <w:pPr>
              <w:spacing w:line="240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310C2">
              <w:rPr>
                <w:color w:val="000000" w:themeColor="text1"/>
                <w:sz w:val="24"/>
                <w:szCs w:val="24"/>
              </w:rPr>
              <w:t>Количество опубликованных информационных материалов по антитеррористической и антиэкстремистской направленности в СМИ, в том числе на официальном сайте администрации Орловского мун</w:t>
            </w:r>
            <w:r w:rsidR="00CE1C34">
              <w:rPr>
                <w:color w:val="000000" w:themeColor="text1"/>
                <w:sz w:val="24"/>
                <w:szCs w:val="24"/>
              </w:rPr>
              <w:t>иципального округа</w:t>
            </w:r>
            <w:r w:rsidRPr="00D310C2">
              <w:rPr>
                <w:color w:val="000000" w:themeColor="text1"/>
                <w:sz w:val="24"/>
                <w:szCs w:val="24"/>
              </w:rPr>
              <w:t xml:space="preserve"> Кировской области</w:t>
            </w:r>
          </w:p>
        </w:tc>
      </w:tr>
    </w:tbl>
    <w:p w:rsidR="00296148" w:rsidRDefault="00296148" w:rsidP="00B22CDF">
      <w:pPr>
        <w:pStyle w:val="ConsPlusNormal"/>
        <w:ind w:firstLine="0"/>
        <w:rPr>
          <w:lang w:eastAsia="zh-CN" w:bidi="hi-IN"/>
        </w:rPr>
      </w:pPr>
      <w:bookmarkStart w:id="2" w:name="P167"/>
      <w:bookmarkEnd w:id="2"/>
    </w:p>
    <w:p w:rsidR="00A847A2" w:rsidRDefault="00A847A2" w:rsidP="005F3DA8">
      <w:pPr>
        <w:pStyle w:val="ConsPlusNonformat"/>
        <w:ind w:left="11766"/>
        <w:rPr>
          <w:rFonts w:ascii="Calibri" w:eastAsia="Times New Roman" w:hAnsi="Calibri" w:cs="Calibri"/>
          <w:sz w:val="22"/>
        </w:rPr>
      </w:pPr>
    </w:p>
    <w:p w:rsidR="009C5B45" w:rsidRDefault="009C5B45" w:rsidP="009C5B45">
      <w:pPr>
        <w:pStyle w:val="ConsPlus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7DBB" w:rsidRDefault="00DB7DBB" w:rsidP="009C5B45">
      <w:pPr>
        <w:pStyle w:val="ConsPlusNormal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7DBB" w:rsidRDefault="00DB7DBB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95D0E" w:rsidRDefault="00D95D0E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95D0E" w:rsidRDefault="00D95D0E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95D0E" w:rsidRDefault="00D95D0E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41346" w:rsidRDefault="00041346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41346" w:rsidRDefault="00041346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41346" w:rsidRDefault="00041346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41346" w:rsidRDefault="00041346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41346" w:rsidRDefault="00041346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41346" w:rsidRDefault="00041346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41346" w:rsidRDefault="00041346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95D0E" w:rsidRDefault="00D95D0E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95D0E" w:rsidRDefault="00D95D0E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95D0E" w:rsidRDefault="00D95D0E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95D0E" w:rsidRDefault="00D95D0E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95D0E" w:rsidRDefault="00D95D0E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075C7" w:rsidRDefault="000075C7" w:rsidP="00787EC1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075C7" w:rsidRDefault="000075C7" w:rsidP="000075C7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DB4B8E" w:rsidRPr="00FE71A5" w:rsidRDefault="00D95D0E" w:rsidP="000075C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DB4B8E">
        <w:rPr>
          <w:rFonts w:ascii="Times New Roman" w:hAnsi="Times New Roman"/>
          <w:b/>
          <w:sz w:val="24"/>
          <w:szCs w:val="24"/>
        </w:rPr>
        <w:t xml:space="preserve">. </w:t>
      </w:r>
      <w:r w:rsidR="00DB4B8E" w:rsidRPr="00FE71A5">
        <w:rPr>
          <w:rFonts w:ascii="Times New Roman" w:hAnsi="Times New Roman" w:cs="Times New Roman"/>
          <w:b/>
          <w:sz w:val="24"/>
          <w:szCs w:val="24"/>
        </w:rPr>
        <w:t>Финансовое обеспечение муниципальной программы</w:t>
      </w:r>
    </w:p>
    <w:p w:rsidR="00296148" w:rsidRPr="009C5B45" w:rsidRDefault="00296148" w:rsidP="00D81A71">
      <w:pPr>
        <w:pStyle w:val="ConsPlusTitle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6095"/>
        <w:gridCol w:w="1701"/>
        <w:gridCol w:w="1134"/>
        <w:gridCol w:w="1134"/>
        <w:gridCol w:w="1134"/>
        <w:gridCol w:w="1134"/>
        <w:gridCol w:w="1134"/>
        <w:gridCol w:w="1134"/>
      </w:tblGrid>
      <w:tr w:rsidR="001B437B" w:rsidRPr="00B53914" w:rsidTr="00B56E7E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B" w:rsidRPr="00B53914" w:rsidRDefault="001B437B" w:rsidP="000413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B" w:rsidRPr="00B53914" w:rsidRDefault="001B437B" w:rsidP="004D2B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отдельного мероприятия, проекта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B" w:rsidRPr="00B53914" w:rsidRDefault="001B437B" w:rsidP="00DB4B8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7B" w:rsidRPr="00B53914" w:rsidRDefault="001B437B" w:rsidP="0039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Расходы, тыс. рублей</w:t>
            </w:r>
          </w:p>
        </w:tc>
      </w:tr>
      <w:tr w:rsidR="00F5605F" w:rsidRPr="00B53914" w:rsidTr="00B56E7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F" w:rsidRPr="00B53914" w:rsidRDefault="00F5605F" w:rsidP="0039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F" w:rsidRPr="00B53914" w:rsidRDefault="00F5605F" w:rsidP="0039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F" w:rsidRPr="00B53914" w:rsidRDefault="00F5605F" w:rsidP="00DB4B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F" w:rsidRPr="00B53914" w:rsidRDefault="009F25D4" w:rsidP="00F56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5605F"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F" w:rsidRPr="00B53914" w:rsidRDefault="009F25D4" w:rsidP="00F56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F5605F"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F" w:rsidRPr="00B53914" w:rsidRDefault="009F25D4" w:rsidP="00F56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F5605F"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F" w:rsidRPr="00B53914" w:rsidRDefault="009F25D4" w:rsidP="00F56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F5605F"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F" w:rsidRPr="00B53914" w:rsidRDefault="009F25D4" w:rsidP="00F56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F5605F"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F" w:rsidRPr="00B53914" w:rsidRDefault="00F5605F" w:rsidP="00F56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B4B8E" w:rsidRPr="00B53914" w:rsidTr="00B56E7E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B8E" w:rsidRPr="00B53914" w:rsidRDefault="00DB4B8E" w:rsidP="0039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B8E" w:rsidRPr="00DB4B8E" w:rsidRDefault="00DB4B8E" w:rsidP="00DB4B8E">
            <w:pPr>
              <w:pStyle w:val="ConsPlusNormal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B8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«Профилактика терроризма, экстремизма и ликвидация последствий проявлений терроризма и экстремизма на территории Орловско</w:t>
            </w:r>
            <w:r w:rsidR="004D2B4E">
              <w:rPr>
                <w:rFonts w:ascii="Times New Roman" w:hAnsi="Times New Roman" w:cs="Times New Roman"/>
                <w:b/>
                <w:sz w:val="24"/>
                <w:szCs w:val="24"/>
              </w:rPr>
              <w:t>го муниципального округа</w:t>
            </w:r>
            <w:r w:rsidRPr="00DB4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CD13AC" w:rsidRDefault="00DB4B8E" w:rsidP="00DB4B8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DB4B8E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9F25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DB4B8E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9F25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DB4B8E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9F25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DB4B8E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9F25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DB4B8E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9F25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DB4B8E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9F25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4B8E" w:rsidRPr="00B53914" w:rsidTr="00B56E7E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8E" w:rsidRPr="00B53914" w:rsidRDefault="00DB4B8E" w:rsidP="0039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8E" w:rsidRPr="00B53914" w:rsidRDefault="00DB4B8E" w:rsidP="0039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B53914" w:rsidRDefault="00CD13AC" w:rsidP="00DB4B8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B4B8E" w:rsidRPr="00B53914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DB4B8E" w:rsidRPr="00B53914" w:rsidTr="00B56E7E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8E" w:rsidRPr="00B53914" w:rsidRDefault="00DB4B8E" w:rsidP="0039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8E" w:rsidRPr="00B53914" w:rsidRDefault="00DB4B8E" w:rsidP="0039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B53914" w:rsidRDefault="00CD13AC" w:rsidP="00DB4B8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4B8E" w:rsidRPr="00B53914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DB4B8E" w:rsidRPr="00B53914" w:rsidTr="00B56E7E">
        <w:trPr>
          <w:trHeight w:val="67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8E" w:rsidRPr="00B53914" w:rsidRDefault="00DB4B8E" w:rsidP="0039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B8E" w:rsidRPr="00B53914" w:rsidRDefault="00DB4B8E" w:rsidP="0039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B53914" w:rsidRDefault="00CD13AC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4B8E">
              <w:rPr>
                <w:rFonts w:ascii="Times New Roman" w:hAnsi="Times New Roman" w:cs="Times New Roman"/>
                <w:sz w:val="24"/>
                <w:szCs w:val="24"/>
              </w:rPr>
              <w:t>естный</w:t>
            </w:r>
            <w:r w:rsidR="00DB4B8E"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DB4B8E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9F25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DB4B8E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9F25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DB4B8E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9F25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DB4B8E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9F25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DB4B8E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9F25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DB4B8E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9F25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4B8E" w:rsidRPr="00B53914" w:rsidTr="00B56E7E">
        <w:trPr>
          <w:trHeight w:val="435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B53914" w:rsidRDefault="00DB4B8E" w:rsidP="0039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B53914" w:rsidRDefault="00DB4B8E" w:rsidP="0039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Default="00CD13AC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8E" w:rsidRPr="006C497F" w:rsidRDefault="006C497F" w:rsidP="006C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37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B53914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671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антитеррористич</w:t>
            </w:r>
            <w:r w:rsidR="004D2B4E">
              <w:rPr>
                <w:rFonts w:ascii="Times New Roman" w:hAnsi="Times New Roman" w:cs="Times New Roman"/>
                <w:sz w:val="24"/>
                <w:szCs w:val="24"/>
              </w:rPr>
              <w:t>еской комиссии Орловского округа</w:t>
            </w:r>
            <w:r w:rsidRPr="00456671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</w:p>
          <w:p w:rsidR="000075C7" w:rsidRDefault="000075C7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C7" w:rsidRDefault="000075C7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C7" w:rsidRDefault="000075C7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C7" w:rsidRDefault="000075C7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C7" w:rsidRDefault="000075C7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C7" w:rsidRDefault="000075C7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C7" w:rsidRDefault="000075C7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C7" w:rsidRDefault="000075C7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C7" w:rsidRDefault="000075C7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C7" w:rsidRDefault="000075C7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C7" w:rsidRPr="00456671" w:rsidRDefault="000075C7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28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34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40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D3F5B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531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B" w:rsidRDefault="000D3F5B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33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B53914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67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практики работы вышестоящих антитеррористических комиссий. Внедрение положительного опыта работы в практику деятельности антитеррористической комиссии Орловского муниципального </w:t>
            </w:r>
            <w:r w:rsidR="004D2B4E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30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42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39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495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37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B53914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671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в предприятиях, учреждениях и организациях по отработке навыков и действий персонала при возникновении чрезвычайных ситуаций, связанных с проявлениями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B56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B56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B56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B56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B56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B56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39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28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36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27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31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B53914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671">
              <w:rPr>
                <w:rFonts w:ascii="Times New Roman" w:hAnsi="Times New Roman" w:cs="Times New Roman"/>
                <w:sz w:val="24"/>
                <w:szCs w:val="24"/>
              </w:rPr>
              <w:t>Разработка и корректировка паспортов антитеррористической защищенности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315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30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  <w:p w:rsidR="000075C7" w:rsidRPr="006F74BD" w:rsidRDefault="000075C7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27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27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39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B53914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671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состояния антитеррористической защищенности предприятий, организаций и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16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30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21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255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28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B53914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671">
              <w:rPr>
                <w:rFonts w:ascii="Times New Roman" w:hAnsi="Times New Roman" w:cs="Times New Roman"/>
                <w:sz w:val="24"/>
                <w:szCs w:val="24"/>
              </w:rPr>
              <w:t>Проведение системных мероприятий по противодействию терроризму на основе прогноза развития оперативной обстановки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6C497F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24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25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28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315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456671" w:rsidRDefault="00CD13AC" w:rsidP="00456671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F74BD" w:rsidRDefault="000D3F5B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B56E7E" w:rsidP="00B56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22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B53914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Default="00CD13AC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3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Поддержание на должном уровне антитеррористической защищенности объектов с массовым пребыванием граждан, в т.ч.:</w:t>
            </w:r>
          </w:p>
          <w:p w:rsidR="008A6814" w:rsidRPr="001837A2" w:rsidRDefault="008A6814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183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Дооборудование системы видеонаблюдения в местах массового скопления граждан (здание</w:t>
            </w:r>
            <w:r w:rsidR="00FB7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Орловского округа</w:t>
            </w:r>
            <w:r w:rsidRPr="00183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5710FE" w:rsidRPr="00B53914" w:rsidRDefault="005710FE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C497F" w:rsidRDefault="009F25D4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497F"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C497F" w:rsidRDefault="009F25D4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497F"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C497F" w:rsidRDefault="009F25D4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497F"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C497F" w:rsidRDefault="009F25D4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497F"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C497F" w:rsidRDefault="009F25D4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497F"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6C497F" w:rsidRDefault="009F25D4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497F"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D13AC" w:rsidRPr="00B53914" w:rsidTr="00B56E7E">
        <w:trPr>
          <w:trHeight w:val="24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1837A2" w:rsidRDefault="00CD13AC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255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1837A2" w:rsidRDefault="00CD13AC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13AC" w:rsidRPr="00B53914" w:rsidTr="00B56E7E">
        <w:trPr>
          <w:trHeight w:val="488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3AC" w:rsidRPr="001837A2" w:rsidRDefault="00CD13AC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D3F5B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9F25D4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13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9F25D4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13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9F25D4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13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9F25D4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13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9F25D4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13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9F25D4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13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13AC" w:rsidRPr="00B53914" w:rsidTr="00B56E7E">
        <w:trPr>
          <w:trHeight w:val="255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CD13AC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1837A2" w:rsidRDefault="00CD13AC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Pr="00B53914" w:rsidRDefault="000D3F5B" w:rsidP="000D3F5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AC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22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A8D" w:rsidRPr="00B53914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A8D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37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терроризма, а также минимизация и (или) ликвидация последствий его проявлений, в т.ч.:</w:t>
            </w:r>
          </w:p>
          <w:p w:rsidR="008A6814" w:rsidRDefault="008A6814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1837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Приобретение наглядных пособий и методической литературы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8A6814" w:rsidRPr="001837A2" w:rsidRDefault="008A6814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1837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наружной рекламы, установленной в местах с массовым пребыванием людей (баннер)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9F25D4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497F"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9F25D4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497F"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9F25D4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497F"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9F25D4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497F"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9F25D4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497F"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6C497F" w:rsidRDefault="009F25D4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497F" w:rsidRPr="006C497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F2A8D" w:rsidRPr="00B53914" w:rsidTr="00B56E7E">
        <w:trPr>
          <w:trHeight w:val="24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21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0075C7">
        <w:trPr>
          <w:trHeight w:val="532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D3F5B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C7" w:rsidRDefault="000075C7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8D" w:rsidRDefault="009F25D4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2A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C7" w:rsidRDefault="000075C7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8D" w:rsidRDefault="009F25D4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2A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C7" w:rsidRDefault="000075C7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8D" w:rsidRDefault="009F25D4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2A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C7" w:rsidRDefault="000075C7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8D" w:rsidRDefault="009F25D4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2A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C7" w:rsidRDefault="000075C7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8D" w:rsidRDefault="009F25D4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2A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C7" w:rsidRDefault="000075C7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8D" w:rsidRDefault="009F25D4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2A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F2A8D" w:rsidRPr="00B53914" w:rsidTr="00B56E7E">
        <w:trPr>
          <w:trHeight w:val="405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8A6814" w:rsidP="000075C7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A8D" w:rsidRPr="00B53914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37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Размещение информации о практических мерах анти- террористического характера в средствах массовой информации и официальном сайте администрации Орловского муниципального </w:t>
            </w:r>
            <w:r w:rsidR="00FB7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27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34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39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D3F5B" w:rsidP="008A6814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285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8A6814" w:rsidP="008A6814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49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A8D" w:rsidRPr="00B53914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37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Размещение наглядной агитации и тематических стендов по профилактике терроризма на предприятиях, учреждениях и организациях Орловского муниципального </w:t>
            </w:r>
            <w:r w:rsidR="00FB7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D3F5B" w:rsidP="000075C7">
            <w:pPr>
              <w:pStyle w:val="ConsPlusNormal"/>
              <w:spacing w:line="240" w:lineRule="auto"/>
              <w:ind w:righ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8A6814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22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36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33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D3F5B" w:rsidP="008A6814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24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8A6814" w:rsidP="008A6814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A8D" w:rsidRPr="00B53914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37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занятий и бесед по профилактике терроризма в дошкольны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 и образовательных учреждениях</w:t>
            </w:r>
            <w:r w:rsidRPr="001837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Орловского муниципального </w:t>
            </w:r>
            <w:r w:rsidR="00FB78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42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27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33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0D3F5B" w:rsidP="008A6814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30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1837A2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B53914" w:rsidRDefault="008A6814" w:rsidP="008A6814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4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A8D" w:rsidRPr="00C47A0F" w:rsidRDefault="004D2B4E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Создание на территории Орловского округа</w:t>
            </w:r>
            <w:r w:rsidR="001F2A8D" w:rsidRPr="00C47A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АПК «Безопасный город» на базе единой дежурно-диспетчерской службы Орловского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C47A0F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CD13AC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27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Pr="00C47A0F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C47A0F" w:rsidRDefault="000D3F5B" w:rsidP="000075C7">
            <w:pPr>
              <w:pStyle w:val="ConsPlusNormal"/>
              <w:spacing w:line="240" w:lineRule="auto"/>
              <w:ind w:righ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077E7E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25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Pr="00C47A0F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C47A0F" w:rsidRDefault="000D3F5B" w:rsidP="000D3F5B">
            <w:pPr>
              <w:pStyle w:val="ConsPlusNormal"/>
              <w:spacing w:line="240" w:lineRule="auto"/>
              <w:ind w:righ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21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8D" w:rsidRPr="00C47A0F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C47A0F" w:rsidRDefault="000D3F5B" w:rsidP="008A6814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B5391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2A8D" w:rsidRPr="00B53914" w:rsidTr="00B56E7E">
        <w:trPr>
          <w:trHeight w:val="2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1F2A8D" w:rsidP="00CE61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C47A0F" w:rsidRDefault="001F2A8D" w:rsidP="001837A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Pr="00C47A0F" w:rsidRDefault="008A6814" w:rsidP="008A6814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A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8D" w:rsidRDefault="00077E7E" w:rsidP="00077E7E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7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F9363F" w:rsidRPr="001837A2" w:rsidRDefault="00F72468" w:rsidP="001837A2">
      <w:pPr>
        <w:pStyle w:val="ConsPlusNonformat"/>
        <w:spacing w:befor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9363F" w:rsidRDefault="00F9363F" w:rsidP="00E327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5A2E" w:rsidRDefault="00405A2E" w:rsidP="00D51E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D4F9F" w:rsidRDefault="00AD4F9F" w:rsidP="00AD4F9F">
      <w:pPr>
        <w:pStyle w:val="ConsPlusNormal"/>
        <w:rPr>
          <w:lang w:eastAsia="zh-CN" w:bidi="hi-IN"/>
        </w:rPr>
      </w:pPr>
    </w:p>
    <w:p w:rsidR="00AD4F9F" w:rsidRDefault="00AD4F9F" w:rsidP="00AD4F9F">
      <w:pPr>
        <w:pStyle w:val="ConsPlusNormal"/>
        <w:rPr>
          <w:lang w:eastAsia="zh-CN" w:bidi="hi-IN"/>
        </w:rPr>
      </w:pPr>
    </w:p>
    <w:p w:rsidR="00AD4F9F" w:rsidRDefault="00AD4F9F" w:rsidP="00AD4F9F">
      <w:pPr>
        <w:pStyle w:val="ConsPlusNormal"/>
        <w:rPr>
          <w:lang w:eastAsia="zh-CN" w:bidi="hi-IN"/>
        </w:rPr>
      </w:pPr>
    </w:p>
    <w:p w:rsidR="00AD4F9F" w:rsidRDefault="00AD4F9F" w:rsidP="00AD4F9F">
      <w:pPr>
        <w:pStyle w:val="ConsPlusNormal"/>
        <w:rPr>
          <w:lang w:eastAsia="zh-CN" w:bidi="hi-IN"/>
        </w:rPr>
      </w:pPr>
    </w:p>
    <w:p w:rsidR="00AD4F9F" w:rsidRDefault="00AD4F9F" w:rsidP="00AD4F9F">
      <w:pPr>
        <w:pStyle w:val="ConsPlusNormal"/>
        <w:rPr>
          <w:lang w:eastAsia="zh-CN" w:bidi="hi-IN"/>
        </w:rPr>
      </w:pPr>
    </w:p>
    <w:p w:rsidR="00AD4F9F" w:rsidRDefault="00AD4F9F" w:rsidP="00AD4F9F">
      <w:pPr>
        <w:pStyle w:val="ConsPlusNormal"/>
        <w:rPr>
          <w:lang w:eastAsia="zh-CN" w:bidi="hi-IN"/>
        </w:rPr>
      </w:pPr>
    </w:p>
    <w:p w:rsidR="00AD4F9F" w:rsidRDefault="00AD4F9F" w:rsidP="00AD4F9F">
      <w:pPr>
        <w:pStyle w:val="ConsPlusNormal"/>
        <w:rPr>
          <w:lang w:eastAsia="zh-CN" w:bidi="hi-IN"/>
        </w:rPr>
      </w:pPr>
    </w:p>
    <w:p w:rsidR="00AD4F9F" w:rsidRDefault="00AD4F9F" w:rsidP="00AD4F9F">
      <w:pPr>
        <w:pStyle w:val="ConsPlusNormal"/>
        <w:rPr>
          <w:lang w:eastAsia="zh-CN" w:bidi="hi-IN"/>
        </w:rPr>
      </w:pPr>
    </w:p>
    <w:p w:rsidR="00AD4F9F" w:rsidRDefault="00AD4F9F" w:rsidP="00AD4F9F">
      <w:pPr>
        <w:pStyle w:val="ConsPlusNormal"/>
        <w:rPr>
          <w:lang w:eastAsia="zh-CN" w:bidi="hi-IN"/>
        </w:rPr>
      </w:pPr>
    </w:p>
    <w:p w:rsidR="00AD4F9F" w:rsidRDefault="00AD4F9F" w:rsidP="00AD4F9F">
      <w:pPr>
        <w:pStyle w:val="ConsPlusNormal"/>
        <w:ind w:firstLine="0"/>
        <w:rPr>
          <w:lang w:eastAsia="zh-CN" w:bidi="hi-IN"/>
        </w:rPr>
      </w:pPr>
    </w:p>
    <w:p w:rsidR="00AD4F9F" w:rsidRDefault="00AD4F9F" w:rsidP="00AD4F9F">
      <w:pPr>
        <w:pStyle w:val="ConsPlusNormal"/>
        <w:ind w:firstLine="0"/>
        <w:rPr>
          <w:lang w:eastAsia="zh-CN" w:bidi="hi-IN"/>
        </w:rPr>
      </w:pPr>
    </w:p>
    <w:p w:rsidR="00AD4F9F" w:rsidRDefault="00AD4F9F" w:rsidP="00AD4F9F">
      <w:pPr>
        <w:pStyle w:val="ConsPlusNormal"/>
        <w:ind w:firstLine="0"/>
        <w:rPr>
          <w:lang w:eastAsia="zh-CN" w:bidi="hi-IN"/>
        </w:rPr>
      </w:pPr>
    </w:p>
    <w:p w:rsidR="00AD4F9F" w:rsidRDefault="00AD4F9F" w:rsidP="00AD4F9F">
      <w:pPr>
        <w:pStyle w:val="ConsPlusNormal"/>
        <w:ind w:firstLine="0"/>
        <w:rPr>
          <w:lang w:eastAsia="zh-CN" w:bidi="hi-IN"/>
        </w:rPr>
      </w:pPr>
    </w:p>
    <w:p w:rsidR="00AD4F9F" w:rsidRDefault="00AD4F9F" w:rsidP="00AD4F9F">
      <w:pPr>
        <w:pStyle w:val="ConsPlusNormal"/>
        <w:ind w:firstLine="0"/>
        <w:rPr>
          <w:lang w:eastAsia="zh-CN" w:bidi="hi-IN"/>
        </w:rPr>
      </w:pPr>
    </w:p>
    <w:p w:rsidR="00AD4F9F" w:rsidRDefault="00AD4F9F" w:rsidP="00AD4F9F">
      <w:pPr>
        <w:pStyle w:val="ConsPlusNormal"/>
        <w:ind w:firstLine="0"/>
        <w:rPr>
          <w:lang w:eastAsia="zh-CN" w:bidi="hi-IN"/>
        </w:rPr>
      </w:pPr>
    </w:p>
    <w:p w:rsidR="002D1113" w:rsidRDefault="002D1113" w:rsidP="00AD4F9F">
      <w:pPr>
        <w:pStyle w:val="ConsPlusNormal"/>
        <w:ind w:firstLine="0"/>
        <w:rPr>
          <w:lang w:eastAsia="zh-CN" w:bidi="hi-IN"/>
        </w:rPr>
        <w:sectPr w:rsidR="002D1113" w:rsidSect="000075C7">
          <w:pgSz w:w="16838" w:h="11906" w:orient="landscape"/>
          <w:pgMar w:top="851" w:right="719" w:bottom="568" w:left="899" w:header="708" w:footer="708" w:gutter="0"/>
          <w:cols w:space="708"/>
          <w:titlePg/>
          <w:docGrid w:linePitch="381"/>
        </w:sectPr>
      </w:pPr>
    </w:p>
    <w:p w:rsidR="002D1113" w:rsidRPr="00594D94" w:rsidRDefault="002D1113" w:rsidP="002D1113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851"/>
        <w:jc w:val="center"/>
        <w:rPr>
          <w:b/>
          <w:szCs w:val="28"/>
        </w:rPr>
      </w:pPr>
      <w:r w:rsidRPr="00594D94">
        <w:rPr>
          <w:b/>
          <w:szCs w:val="28"/>
        </w:rPr>
        <w:t>Заключение</w:t>
      </w:r>
    </w:p>
    <w:p w:rsidR="002D1113" w:rsidRPr="00594D94" w:rsidRDefault="002D1113" w:rsidP="002D1113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b/>
          <w:szCs w:val="28"/>
        </w:rPr>
      </w:pPr>
      <w:r w:rsidRPr="00594D94">
        <w:rPr>
          <w:b/>
          <w:szCs w:val="28"/>
        </w:rPr>
        <w:t xml:space="preserve">на проект муниципальной программы </w:t>
      </w:r>
      <w:r w:rsidRPr="002D1113">
        <w:rPr>
          <w:b/>
          <w:bCs/>
          <w:color w:val="000000" w:themeColor="text1"/>
          <w:szCs w:val="28"/>
        </w:rPr>
        <w:t>«Профилактика терроризма, экстремизма и ликвидация последствий проявлений терроризма и экстремизма на территории Орловского муниципального округа Кировской области»</w:t>
      </w:r>
    </w:p>
    <w:p w:rsidR="002D1113" w:rsidRPr="00594D94" w:rsidRDefault="002D1113" w:rsidP="002D1113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851"/>
        <w:jc w:val="center"/>
        <w:rPr>
          <w:b/>
          <w:szCs w:val="28"/>
        </w:rPr>
      </w:pPr>
      <w:r w:rsidRPr="00594D94">
        <w:rPr>
          <w:b/>
          <w:szCs w:val="28"/>
        </w:rPr>
        <w:t xml:space="preserve"> (далее – муниципальная программа)</w:t>
      </w:r>
    </w:p>
    <w:p w:rsidR="002D1113" w:rsidRPr="00594D94" w:rsidRDefault="002D1113" w:rsidP="002D1113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851"/>
        <w:jc w:val="center"/>
        <w:rPr>
          <w:b/>
          <w:szCs w:val="28"/>
        </w:rPr>
      </w:pPr>
    </w:p>
    <w:p w:rsidR="002D1113" w:rsidRPr="00594D94" w:rsidRDefault="002D1113" w:rsidP="002D1113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rPr>
          <w:szCs w:val="28"/>
        </w:rPr>
      </w:pPr>
      <w:r w:rsidRPr="00594D94">
        <w:rPr>
          <w:szCs w:val="28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программы требованиям настоящего Порядка и Методических рекомендаций:</w:t>
      </w:r>
    </w:p>
    <w:p w:rsidR="002D1113" w:rsidRPr="00594D94" w:rsidRDefault="002D1113" w:rsidP="002D1113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rPr>
          <w:szCs w:val="28"/>
        </w:rPr>
      </w:pPr>
    </w:p>
    <w:p w:rsidR="002D1113" w:rsidRPr="00594D94" w:rsidRDefault="002D1113" w:rsidP="002D1113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rPr>
          <w:szCs w:val="28"/>
        </w:rPr>
      </w:pPr>
      <w:r w:rsidRPr="00594D94">
        <w:rPr>
          <w:szCs w:val="28"/>
          <w:u w:val="single"/>
        </w:rPr>
        <w:t>______________________________________________________________</w:t>
      </w:r>
    </w:p>
    <w:p w:rsidR="002D1113" w:rsidRPr="00594D94" w:rsidRDefault="002D1113" w:rsidP="002D1113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spacing w:line="240" w:lineRule="auto"/>
        <w:ind w:firstLine="851"/>
        <w:jc w:val="center"/>
        <w:rPr>
          <w:szCs w:val="28"/>
          <w:vertAlign w:val="superscript"/>
        </w:rPr>
      </w:pPr>
      <w:r w:rsidRPr="00594D94">
        <w:rPr>
          <w:szCs w:val="28"/>
          <w:vertAlign w:val="superscript"/>
        </w:rPr>
        <w:t>(соответствует/не соответствует)</w:t>
      </w:r>
    </w:p>
    <w:p w:rsidR="002D1113" w:rsidRPr="00594D94" w:rsidRDefault="002D1113" w:rsidP="002D1113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spacing w:line="240" w:lineRule="auto"/>
        <w:ind w:firstLine="851"/>
        <w:jc w:val="center"/>
        <w:rPr>
          <w:szCs w:val="28"/>
          <w:vertAlign w:val="superscript"/>
        </w:rPr>
      </w:pPr>
    </w:p>
    <w:tbl>
      <w:tblPr>
        <w:tblW w:w="0" w:type="auto"/>
        <w:tblInd w:w="206" w:type="dxa"/>
        <w:tblLook w:val="0000"/>
      </w:tblPr>
      <w:tblGrid>
        <w:gridCol w:w="3456"/>
        <w:gridCol w:w="3832"/>
        <w:gridCol w:w="2517"/>
      </w:tblGrid>
      <w:tr w:rsidR="002D1113" w:rsidRPr="00594D94" w:rsidTr="007C03F9">
        <w:trPr>
          <w:trHeight w:val="426"/>
        </w:trPr>
        <w:tc>
          <w:tcPr>
            <w:tcW w:w="3456" w:type="dxa"/>
          </w:tcPr>
          <w:p w:rsidR="002D1113" w:rsidRPr="00594D94" w:rsidRDefault="002D1113" w:rsidP="002D1113">
            <w:pPr>
              <w:spacing w:line="240" w:lineRule="auto"/>
              <w:ind w:firstLine="0"/>
              <w:jc w:val="left"/>
              <w:rPr>
                <w:sz w:val="48"/>
                <w:szCs w:val="48"/>
              </w:rPr>
            </w:pPr>
            <w:r w:rsidRPr="00594D94">
              <w:rPr>
                <w:szCs w:val="28"/>
              </w:rPr>
              <w:t>Заведующая отделом экономического развития, торговли и предпринимательства администрации Орловского района</w:t>
            </w:r>
          </w:p>
        </w:tc>
        <w:tc>
          <w:tcPr>
            <w:tcW w:w="3832" w:type="dxa"/>
          </w:tcPr>
          <w:p w:rsidR="002D1113" w:rsidRPr="00594D94" w:rsidRDefault="002D1113" w:rsidP="007C03F9">
            <w:pPr>
              <w:spacing w:line="240" w:lineRule="auto"/>
              <w:rPr>
                <w:szCs w:val="28"/>
              </w:rPr>
            </w:pPr>
          </w:p>
          <w:p w:rsidR="002D1113" w:rsidRPr="00594D94" w:rsidRDefault="002D1113" w:rsidP="007C03F9">
            <w:pPr>
              <w:spacing w:line="240" w:lineRule="auto"/>
              <w:rPr>
                <w:szCs w:val="28"/>
              </w:rPr>
            </w:pPr>
          </w:p>
          <w:p w:rsidR="002D1113" w:rsidRPr="00594D94" w:rsidRDefault="002D1113" w:rsidP="007C03F9">
            <w:pPr>
              <w:spacing w:line="240" w:lineRule="auto"/>
              <w:rPr>
                <w:szCs w:val="28"/>
              </w:rPr>
            </w:pPr>
          </w:p>
          <w:p w:rsidR="002D1113" w:rsidRPr="00594D94" w:rsidRDefault="002D1113" w:rsidP="007C03F9">
            <w:pPr>
              <w:spacing w:line="240" w:lineRule="auto"/>
              <w:rPr>
                <w:szCs w:val="28"/>
              </w:rPr>
            </w:pPr>
          </w:p>
          <w:p w:rsidR="002D1113" w:rsidRPr="00594D94" w:rsidRDefault="002D1113" w:rsidP="007C03F9">
            <w:pPr>
              <w:spacing w:line="240" w:lineRule="auto"/>
              <w:rPr>
                <w:szCs w:val="28"/>
              </w:rPr>
            </w:pPr>
          </w:p>
          <w:p w:rsidR="002D1113" w:rsidRPr="00594D94" w:rsidRDefault="002D1113" w:rsidP="007C03F9">
            <w:pPr>
              <w:spacing w:line="240" w:lineRule="auto"/>
              <w:rPr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2D1113" w:rsidRPr="00594D94" w:rsidRDefault="002D1113" w:rsidP="007C03F9">
            <w:pPr>
              <w:spacing w:line="240" w:lineRule="auto"/>
              <w:rPr>
                <w:szCs w:val="28"/>
              </w:rPr>
            </w:pPr>
          </w:p>
          <w:p w:rsidR="002D1113" w:rsidRPr="00594D94" w:rsidRDefault="002D1113" w:rsidP="007C03F9">
            <w:pPr>
              <w:spacing w:line="240" w:lineRule="auto"/>
              <w:rPr>
                <w:szCs w:val="28"/>
              </w:rPr>
            </w:pPr>
          </w:p>
          <w:p w:rsidR="002D1113" w:rsidRPr="00594D94" w:rsidRDefault="002D1113" w:rsidP="007C03F9">
            <w:pPr>
              <w:spacing w:line="240" w:lineRule="auto"/>
              <w:rPr>
                <w:szCs w:val="28"/>
              </w:rPr>
            </w:pPr>
          </w:p>
          <w:p w:rsidR="002D1113" w:rsidRPr="00594D94" w:rsidRDefault="002D1113" w:rsidP="007C03F9">
            <w:pPr>
              <w:spacing w:line="240" w:lineRule="auto"/>
              <w:rPr>
                <w:szCs w:val="28"/>
              </w:rPr>
            </w:pPr>
            <w:r w:rsidRPr="00594D94">
              <w:rPr>
                <w:szCs w:val="28"/>
              </w:rPr>
              <w:t>О.В. Малкова</w:t>
            </w:r>
          </w:p>
        </w:tc>
      </w:tr>
    </w:tbl>
    <w:p w:rsidR="002D1113" w:rsidRPr="00594D94" w:rsidRDefault="002D1113" w:rsidP="002D1113">
      <w:pPr>
        <w:widowControl w:val="0"/>
        <w:tabs>
          <w:tab w:val="left" w:pos="851"/>
          <w:tab w:val="left" w:pos="4230"/>
          <w:tab w:val="left" w:pos="8055"/>
        </w:tabs>
        <w:autoSpaceDE w:val="0"/>
        <w:autoSpaceDN w:val="0"/>
        <w:adjustRightInd w:val="0"/>
        <w:spacing w:line="240" w:lineRule="auto"/>
        <w:ind w:firstLine="851"/>
        <w:rPr>
          <w:szCs w:val="28"/>
          <w:vertAlign w:val="superscript"/>
        </w:rPr>
      </w:pPr>
      <w:r w:rsidRPr="00594D94">
        <w:rPr>
          <w:szCs w:val="28"/>
        </w:rPr>
        <w:tab/>
      </w:r>
      <w:r w:rsidRPr="00594D94">
        <w:rPr>
          <w:szCs w:val="28"/>
        </w:rPr>
        <w:tab/>
      </w:r>
    </w:p>
    <w:p w:rsidR="002D1113" w:rsidRPr="00594D94" w:rsidRDefault="002D1113" w:rsidP="002D1113">
      <w:pPr>
        <w:widowControl w:val="0"/>
        <w:tabs>
          <w:tab w:val="left" w:pos="851"/>
          <w:tab w:val="left" w:pos="3495"/>
          <w:tab w:val="left" w:pos="7185"/>
        </w:tabs>
        <w:autoSpaceDE w:val="0"/>
        <w:autoSpaceDN w:val="0"/>
        <w:adjustRightInd w:val="0"/>
        <w:spacing w:line="240" w:lineRule="auto"/>
        <w:rPr>
          <w:szCs w:val="28"/>
        </w:rPr>
      </w:pPr>
    </w:p>
    <w:p w:rsidR="002D1113" w:rsidRPr="00594D94" w:rsidRDefault="002D1113" w:rsidP="002D1113">
      <w:pPr>
        <w:widowControl w:val="0"/>
        <w:tabs>
          <w:tab w:val="left" w:pos="851"/>
          <w:tab w:val="left" w:pos="4230"/>
          <w:tab w:val="left" w:pos="8055"/>
        </w:tabs>
        <w:autoSpaceDE w:val="0"/>
        <w:autoSpaceDN w:val="0"/>
        <w:adjustRightInd w:val="0"/>
        <w:spacing w:line="240" w:lineRule="auto"/>
        <w:ind w:firstLine="851"/>
        <w:rPr>
          <w:szCs w:val="28"/>
          <w:vertAlign w:val="superscript"/>
        </w:rPr>
      </w:pPr>
      <w:r w:rsidRPr="00594D94">
        <w:rPr>
          <w:szCs w:val="28"/>
        </w:rPr>
        <w:tab/>
      </w:r>
      <w:r w:rsidRPr="00594D94">
        <w:rPr>
          <w:szCs w:val="28"/>
        </w:rPr>
        <w:tab/>
      </w:r>
    </w:p>
    <w:p w:rsidR="002D1113" w:rsidRPr="00594D94" w:rsidRDefault="002D1113" w:rsidP="002D1113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851"/>
        <w:rPr>
          <w:szCs w:val="28"/>
        </w:rPr>
      </w:pPr>
    </w:p>
    <w:p w:rsidR="002D1113" w:rsidRPr="00594D94" w:rsidRDefault="002D1113" w:rsidP="002D1113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851"/>
        <w:rPr>
          <w:szCs w:val="28"/>
        </w:rPr>
      </w:pPr>
    </w:p>
    <w:p w:rsidR="002D1113" w:rsidRPr="00594D94" w:rsidRDefault="002D1113" w:rsidP="002D1113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851"/>
        <w:rPr>
          <w:szCs w:val="28"/>
        </w:rPr>
      </w:pPr>
    </w:p>
    <w:p w:rsidR="002D1113" w:rsidRPr="00594D94" w:rsidRDefault="002D1113" w:rsidP="002D1113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rPr>
          <w:szCs w:val="28"/>
        </w:rPr>
      </w:pPr>
      <w:r w:rsidRPr="00594D94">
        <w:rPr>
          <w:szCs w:val="28"/>
        </w:rPr>
        <w:t>Финансовое управление муниципального образования проверил проект муниципальной программы.Представленный проект муниципальной программы заявленным объёмам финансирования:</w:t>
      </w:r>
    </w:p>
    <w:p w:rsidR="002D1113" w:rsidRPr="00594D94" w:rsidRDefault="002D1113" w:rsidP="002D1113">
      <w:pPr>
        <w:pStyle w:val="ConsPlusNonformat"/>
        <w:rPr>
          <w:rFonts w:ascii="Times New Roman" w:hAnsi="Times New Roman" w:cs="Times New Roman"/>
        </w:rPr>
      </w:pPr>
    </w:p>
    <w:p w:rsidR="002D1113" w:rsidRPr="00594D94" w:rsidRDefault="002D1113" w:rsidP="002D1113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rPr>
          <w:szCs w:val="28"/>
        </w:rPr>
      </w:pPr>
      <w:r w:rsidRPr="00594D94">
        <w:rPr>
          <w:szCs w:val="28"/>
        </w:rPr>
        <w:t>_______________________________________________________________</w:t>
      </w:r>
    </w:p>
    <w:p w:rsidR="002D1113" w:rsidRPr="00594D94" w:rsidRDefault="002D1113" w:rsidP="002D1113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851"/>
        <w:jc w:val="center"/>
        <w:rPr>
          <w:szCs w:val="28"/>
          <w:vertAlign w:val="superscript"/>
        </w:rPr>
      </w:pPr>
      <w:r w:rsidRPr="00594D94">
        <w:rPr>
          <w:szCs w:val="28"/>
          <w:vertAlign w:val="superscript"/>
        </w:rPr>
        <w:t>(соответствует/не соответствует)</w:t>
      </w:r>
    </w:p>
    <w:p w:rsidR="002D1113" w:rsidRPr="00594D94" w:rsidRDefault="002D1113" w:rsidP="002D1113">
      <w:pPr>
        <w:pStyle w:val="ConsPlusNonformat"/>
        <w:rPr>
          <w:rFonts w:ascii="Times New Roman" w:hAnsi="Times New Roman" w:cs="Times New Roman"/>
          <w:highlight w:val="yellow"/>
        </w:rPr>
      </w:pPr>
    </w:p>
    <w:p w:rsidR="002D1113" w:rsidRPr="00594D94" w:rsidRDefault="002D1113" w:rsidP="002D1113">
      <w:pPr>
        <w:pStyle w:val="ConsPlusNonformat"/>
        <w:rPr>
          <w:rFonts w:ascii="Times New Roman" w:hAnsi="Times New Roman" w:cs="Times New Roman"/>
          <w:highlight w:val="yellow"/>
        </w:rPr>
      </w:pPr>
    </w:p>
    <w:p w:rsidR="002D1113" w:rsidRPr="00594D94" w:rsidRDefault="002D1113" w:rsidP="002D1113">
      <w:pPr>
        <w:pStyle w:val="ConsPlusNonformat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206" w:type="dxa"/>
        <w:tblLook w:val="0000"/>
      </w:tblPr>
      <w:tblGrid>
        <w:gridCol w:w="3456"/>
        <w:gridCol w:w="3832"/>
        <w:gridCol w:w="2517"/>
      </w:tblGrid>
      <w:tr w:rsidR="002D1113" w:rsidRPr="00594D94" w:rsidTr="007C03F9">
        <w:trPr>
          <w:trHeight w:val="426"/>
        </w:trPr>
        <w:tc>
          <w:tcPr>
            <w:tcW w:w="3456" w:type="dxa"/>
            <w:vAlign w:val="bottom"/>
          </w:tcPr>
          <w:p w:rsidR="002D1113" w:rsidRPr="00594D94" w:rsidRDefault="002D1113" w:rsidP="002D111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594D94">
              <w:rPr>
                <w:szCs w:val="28"/>
              </w:rPr>
              <w:t xml:space="preserve">Заместитель главы администрации, начальник финансового управления администрации Орловского района </w:t>
            </w:r>
          </w:p>
        </w:tc>
        <w:tc>
          <w:tcPr>
            <w:tcW w:w="3832" w:type="dxa"/>
            <w:vAlign w:val="bottom"/>
          </w:tcPr>
          <w:p w:rsidR="002D1113" w:rsidRPr="00594D94" w:rsidRDefault="002D1113" w:rsidP="007C03F9">
            <w:pPr>
              <w:spacing w:line="240" w:lineRule="auto"/>
              <w:rPr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2D1113" w:rsidRPr="00594D94" w:rsidRDefault="002D1113" w:rsidP="007C03F9">
            <w:pPr>
              <w:spacing w:line="240" w:lineRule="auto"/>
              <w:rPr>
                <w:szCs w:val="28"/>
              </w:rPr>
            </w:pPr>
          </w:p>
          <w:p w:rsidR="002D1113" w:rsidRPr="00594D94" w:rsidRDefault="002D1113" w:rsidP="002D1113">
            <w:pPr>
              <w:spacing w:line="240" w:lineRule="auto"/>
              <w:ind w:firstLine="0"/>
              <w:rPr>
                <w:szCs w:val="28"/>
              </w:rPr>
            </w:pPr>
            <w:r w:rsidRPr="00594D94">
              <w:rPr>
                <w:szCs w:val="28"/>
              </w:rPr>
              <w:t>А.Ю.Макарова</w:t>
            </w:r>
          </w:p>
        </w:tc>
      </w:tr>
    </w:tbl>
    <w:p w:rsidR="002D1113" w:rsidRPr="00594D94" w:rsidRDefault="002D1113" w:rsidP="002D1113">
      <w:pPr>
        <w:pStyle w:val="ConsPlusNonformat"/>
        <w:rPr>
          <w:rFonts w:ascii="Times New Roman" w:hAnsi="Times New Roman" w:cs="Times New Roman"/>
          <w:highlight w:val="yellow"/>
        </w:rPr>
        <w:sectPr w:rsidR="002D1113" w:rsidRPr="00594D94" w:rsidSect="007C03F9">
          <w:pgSz w:w="11906" w:h="16838"/>
          <w:pgMar w:top="1134" w:right="425" w:bottom="709" w:left="851" w:header="720" w:footer="720" w:gutter="0"/>
          <w:cols w:space="720"/>
          <w:docGrid w:linePitch="360"/>
        </w:sectPr>
      </w:pPr>
    </w:p>
    <w:p w:rsidR="00AD4F9F" w:rsidRDefault="00AD4F9F" w:rsidP="00AD4F9F">
      <w:pPr>
        <w:pStyle w:val="ConsPlusNormal"/>
        <w:ind w:firstLine="0"/>
        <w:rPr>
          <w:lang w:eastAsia="zh-CN" w:bidi="hi-IN"/>
        </w:rPr>
      </w:pPr>
    </w:p>
    <w:p w:rsidR="00AD4F9F" w:rsidRDefault="00AD4F9F" w:rsidP="00AD4F9F">
      <w:pPr>
        <w:pStyle w:val="ConsPlusNormal"/>
        <w:rPr>
          <w:lang w:eastAsia="zh-CN" w:bidi="hi-IN"/>
        </w:rPr>
      </w:pPr>
    </w:p>
    <w:p w:rsidR="002D1113" w:rsidRDefault="002D1113" w:rsidP="00AD4F9F">
      <w:pPr>
        <w:pStyle w:val="ConsPlusNormal"/>
        <w:rPr>
          <w:lang w:eastAsia="zh-CN" w:bidi="hi-IN"/>
        </w:rPr>
        <w:sectPr w:rsidR="002D1113" w:rsidSect="002D1113">
          <w:pgSz w:w="11906" w:h="16838"/>
          <w:pgMar w:top="720" w:right="567" w:bottom="902" w:left="851" w:header="709" w:footer="709" w:gutter="0"/>
          <w:cols w:space="708"/>
          <w:titlePg/>
          <w:docGrid w:linePitch="381"/>
        </w:sectPr>
      </w:pPr>
    </w:p>
    <w:p w:rsidR="00AD4F9F" w:rsidRDefault="00AD4F9F" w:rsidP="00AD4F9F">
      <w:pPr>
        <w:pStyle w:val="ConsPlusNormal"/>
        <w:rPr>
          <w:lang w:eastAsia="zh-CN" w:bidi="hi-IN"/>
        </w:rPr>
      </w:pPr>
    </w:p>
    <w:p w:rsidR="00AD4F9F" w:rsidRDefault="00AD4F9F" w:rsidP="00AD4F9F">
      <w:pPr>
        <w:pStyle w:val="ConsPlusNormal"/>
        <w:ind w:firstLine="0"/>
        <w:rPr>
          <w:lang w:eastAsia="zh-CN" w:bidi="hi-IN"/>
        </w:rPr>
      </w:pPr>
    </w:p>
    <w:p w:rsidR="00AD4F9F" w:rsidRPr="00AD4F9F" w:rsidRDefault="00AD4F9F" w:rsidP="00AD4F9F">
      <w:pPr>
        <w:pStyle w:val="ConsPlusNormal"/>
        <w:ind w:firstLine="0"/>
        <w:rPr>
          <w:lang w:eastAsia="zh-CN" w:bidi="hi-IN"/>
        </w:rPr>
      </w:pPr>
    </w:p>
    <w:sectPr w:rsidR="00AD4F9F" w:rsidRPr="00AD4F9F" w:rsidSect="000075C7">
      <w:pgSz w:w="16838" w:h="11906" w:orient="landscape"/>
      <w:pgMar w:top="851" w:right="719" w:bottom="568" w:left="899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23C" w:rsidRDefault="00A5723C" w:rsidP="00AD730B">
      <w:pPr>
        <w:spacing w:line="240" w:lineRule="auto"/>
      </w:pPr>
      <w:r>
        <w:separator/>
      </w:r>
    </w:p>
  </w:endnote>
  <w:endnote w:type="continuationSeparator" w:id="1">
    <w:p w:rsidR="00A5723C" w:rsidRDefault="00A5723C" w:rsidP="00AD7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23C" w:rsidRDefault="00A5723C" w:rsidP="00AD730B">
      <w:pPr>
        <w:spacing w:line="240" w:lineRule="auto"/>
      </w:pPr>
      <w:r>
        <w:separator/>
      </w:r>
    </w:p>
  </w:footnote>
  <w:footnote w:type="continuationSeparator" w:id="1">
    <w:p w:rsidR="00A5723C" w:rsidRDefault="00A5723C" w:rsidP="00AD730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F9" w:rsidRDefault="007C03F9" w:rsidP="00AD4F9F">
    <w:pPr>
      <w:pStyle w:val="a7"/>
      <w:ind w:firstLine="0"/>
    </w:pPr>
  </w:p>
  <w:p w:rsidR="007C03F9" w:rsidRDefault="007C03F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28AB"/>
    <w:multiLevelType w:val="hybridMultilevel"/>
    <w:tmpl w:val="DDBE6D86"/>
    <w:lvl w:ilvl="0" w:tplc="9D52D31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7A627D"/>
    <w:multiLevelType w:val="hybridMultilevel"/>
    <w:tmpl w:val="2A6E1186"/>
    <w:lvl w:ilvl="0" w:tplc="40E27A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8C6B2D"/>
    <w:multiLevelType w:val="hybridMultilevel"/>
    <w:tmpl w:val="8F86A78C"/>
    <w:lvl w:ilvl="0" w:tplc="B5B0AD9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23B343B3"/>
    <w:multiLevelType w:val="multilevel"/>
    <w:tmpl w:val="22D25C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7001156"/>
    <w:multiLevelType w:val="multilevel"/>
    <w:tmpl w:val="781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8E681C"/>
    <w:multiLevelType w:val="multilevel"/>
    <w:tmpl w:val="856C14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8"/>
  <w:drawingGridHorizontalSpacing w:val="14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B00EE"/>
    <w:rsid w:val="00001B05"/>
    <w:rsid w:val="00006BA8"/>
    <w:rsid w:val="00006E3E"/>
    <w:rsid w:val="000075C7"/>
    <w:rsid w:val="00012BBD"/>
    <w:rsid w:val="0001413D"/>
    <w:rsid w:val="00014CEE"/>
    <w:rsid w:val="00020618"/>
    <w:rsid w:val="00033EC0"/>
    <w:rsid w:val="000358F6"/>
    <w:rsid w:val="000360EA"/>
    <w:rsid w:val="00041346"/>
    <w:rsid w:val="00045EB5"/>
    <w:rsid w:val="00054466"/>
    <w:rsid w:val="00065367"/>
    <w:rsid w:val="00066678"/>
    <w:rsid w:val="00066F0C"/>
    <w:rsid w:val="00070B2F"/>
    <w:rsid w:val="000715BF"/>
    <w:rsid w:val="00071B34"/>
    <w:rsid w:val="000778EA"/>
    <w:rsid w:val="00077E7E"/>
    <w:rsid w:val="000809D6"/>
    <w:rsid w:val="000820E4"/>
    <w:rsid w:val="00082BB0"/>
    <w:rsid w:val="00084412"/>
    <w:rsid w:val="00085720"/>
    <w:rsid w:val="00086A4E"/>
    <w:rsid w:val="00086FAE"/>
    <w:rsid w:val="00090049"/>
    <w:rsid w:val="000A3123"/>
    <w:rsid w:val="000A51EC"/>
    <w:rsid w:val="000A663E"/>
    <w:rsid w:val="000B16BF"/>
    <w:rsid w:val="000B68E1"/>
    <w:rsid w:val="000C33BD"/>
    <w:rsid w:val="000C71C0"/>
    <w:rsid w:val="000C7D1F"/>
    <w:rsid w:val="000D0503"/>
    <w:rsid w:val="000D3F5B"/>
    <w:rsid w:val="000D7399"/>
    <w:rsid w:val="000E1222"/>
    <w:rsid w:val="000E6EFA"/>
    <w:rsid w:val="000E7EB3"/>
    <w:rsid w:val="000F2B18"/>
    <w:rsid w:val="00102FA6"/>
    <w:rsid w:val="00105751"/>
    <w:rsid w:val="0010709E"/>
    <w:rsid w:val="00114C9B"/>
    <w:rsid w:val="00114D1B"/>
    <w:rsid w:val="00120459"/>
    <w:rsid w:val="00122452"/>
    <w:rsid w:val="00132F48"/>
    <w:rsid w:val="00142097"/>
    <w:rsid w:val="00143377"/>
    <w:rsid w:val="00151B9E"/>
    <w:rsid w:val="0015380E"/>
    <w:rsid w:val="0015534B"/>
    <w:rsid w:val="0015618A"/>
    <w:rsid w:val="0016708C"/>
    <w:rsid w:val="00181447"/>
    <w:rsid w:val="001837A2"/>
    <w:rsid w:val="001928F7"/>
    <w:rsid w:val="0019388C"/>
    <w:rsid w:val="001A72B4"/>
    <w:rsid w:val="001A7FB4"/>
    <w:rsid w:val="001B0797"/>
    <w:rsid w:val="001B11BF"/>
    <w:rsid w:val="001B1689"/>
    <w:rsid w:val="001B3949"/>
    <w:rsid w:val="001B437B"/>
    <w:rsid w:val="001B4CF6"/>
    <w:rsid w:val="001D0604"/>
    <w:rsid w:val="001D3616"/>
    <w:rsid w:val="001D7EAC"/>
    <w:rsid w:val="001E150F"/>
    <w:rsid w:val="001E1D88"/>
    <w:rsid w:val="001E5C98"/>
    <w:rsid w:val="001F0CE0"/>
    <w:rsid w:val="001F1877"/>
    <w:rsid w:val="001F29E8"/>
    <w:rsid w:val="001F2A8D"/>
    <w:rsid w:val="001F5E86"/>
    <w:rsid w:val="001F6D36"/>
    <w:rsid w:val="0020263A"/>
    <w:rsid w:val="00211C8E"/>
    <w:rsid w:val="00221C90"/>
    <w:rsid w:val="00231A24"/>
    <w:rsid w:val="00244695"/>
    <w:rsid w:val="0024515F"/>
    <w:rsid w:val="00245A28"/>
    <w:rsid w:val="002479FE"/>
    <w:rsid w:val="00253988"/>
    <w:rsid w:val="002556FE"/>
    <w:rsid w:val="00267193"/>
    <w:rsid w:val="00274722"/>
    <w:rsid w:val="00276529"/>
    <w:rsid w:val="00281989"/>
    <w:rsid w:val="00286DC8"/>
    <w:rsid w:val="00287520"/>
    <w:rsid w:val="00296148"/>
    <w:rsid w:val="00297FED"/>
    <w:rsid w:val="002A009E"/>
    <w:rsid w:val="002A0C78"/>
    <w:rsid w:val="002A5402"/>
    <w:rsid w:val="002B2F0A"/>
    <w:rsid w:val="002B42F9"/>
    <w:rsid w:val="002B5119"/>
    <w:rsid w:val="002C0AB7"/>
    <w:rsid w:val="002C14B5"/>
    <w:rsid w:val="002C3997"/>
    <w:rsid w:val="002D10F8"/>
    <w:rsid w:val="002D1113"/>
    <w:rsid w:val="002D3359"/>
    <w:rsid w:val="002D357D"/>
    <w:rsid w:val="002D36DB"/>
    <w:rsid w:val="002D6230"/>
    <w:rsid w:val="002E05AA"/>
    <w:rsid w:val="002E22D4"/>
    <w:rsid w:val="002F3672"/>
    <w:rsid w:val="002F4A7E"/>
    <w:rsid w:val="002F7022"/>
    <w:rsid w:val="0030239B"/>
    <w:rsid w:val="00311D20"/>
    <w:rsid w:val="00312B1A"/>
    <w:rsid w:val="00313333"/>
    <w:rsid w:val="0031710C"/>
    <w:rsid w:val="0031726F"/>
    <w:rsid w:val="003270E3"/>
    <w:rsid w:val="00330395"/>
    <w:rsid w:val="00336E97"/>
    <w:rsid w:val="00343921"/>
    <w:rsid w:val="00344ACC"/>
    <w:rsid w:val="00350DC6"/>
    <w:rsid w:val="00353CC0"/>
    <w:rsid w:val="003602B6"/>
    <w:rsid w:val="00362AB1"/>
    <w:rsid w:val="00367972"/>
    <w:rsid w:val="003749CF"/>
    <w:rsid w:val="00377526"/>
    <w:rsid w:val="00377969"/>
    <w:rsid w:val="003854C8"/>
    <w:rsid w:val="00385623"/>
    <w:rsid w:val="00390E33"/>
    <w:rsid w:val="003941BB"/>
    <w:rsid w:val="00396703"/>
    <w:rsid w:val="003A3BC7"/>
    <w:rsid w:val="003A6479"/>
    <w:rsid w:val="003A6DD7"/>
    <w:rsid w:val="003B2359"/>
    <w:rsid w:val="003B3597"/>
    <w:rsid w:val="003B79FE"/>
    <w:rsid w:val="003C181F"/>
    <w:rsid w:val="003C211A"/>
    <w:rsid w:val="003C70D8"/>
    <w:rsid w:val="003D00C4"/>
    <w:rsid w:val="003D02B8"/>
    <w:rsid w:val="003D4491"/>
    <w:rsid w:val="003D4F84"/>
    <w:rsid w:val="003D7D09"/>
    <w:rsid w:val="003E163C"/>
    <w:rsid w:val="003E62D2"/>
    <w:rsid w:val="003F02A5"/>
    <w:rsid w:val="003F3179"/>
    <w:rsid w:val="003F7C81"/>
    <w:rsid w:val="003F7F51"/>
    <w:rsid w:val="00401D39"/>
    <w:rsid w:val="00405A2E"/>
    <w:rsid w:val="00405BA1"/>
    <w:rsid w:val="00407005"/>
    <w:rsid w:val="00407417"/>
    <w:rsid w:val="00412B88"/>
    <w:rsid w:val="004203C7"/>
    <w:rsid w:val="00420E5E"/>
    <w:rsid w:val="00427517"/>
    <w:rsid w:val="00427863"/>
    <w:rsid w:val="00427F0C"/>
    <w:rsid w:val="00431553"/>
    <w:rsid w:val="00436CD9"/>
    <w:rsid w:val="00436ED0"/>
    <w:rsid w:val="00437FE0"/>
    <w:rsid w:val="00440906"/>
    <w:rsid w:val="0044521E"/>
    <w:rsid w:val="00456671"/>
    <w:rsid w:val="00456D5D"/>
    <w:rsid w:val="00466E74"/>
    <w:rsid w:val="00472475"/>
    <w:rsid w:val="00473810"/>
    <w:rsid w:val="004831EC"/>
    <w:rsid w:val="00486349"/>
    <w:rsid w:val="0049249B"/>
    <w:rsid w:val="0049773E"/>
    <w:rsid w:val="004A7173"/>
    <w:rsid w:val="004A7B7A"/>
    <w:rsid w:val="004B6F12"/>
    <w:rsid w:val="004C09C1"/>
    <w:rsid w:val="004C0C49"/>
    <w:rsid w:val="004C2312"/>
    <w:rsid w:val="004C2BA2"/>
    <w:rsid w:val="004C5315"/>
    <w:rsid w:val="004C561B"/>
    <w:rsid w:val="004D2B4E"/>
    <w:rsid w:val="004D5865"/>
    <w:rsid w:val="004E1FF8"/>
    <w:rsid w:val="004E22DD"/>
    <w:rsid w:val="004E754D"/>
    <w:rsid w:val="004F1741"/>
    <w:rsid w:val="004F5C3C"/>
    <w:rsid w:val="004F5E30"/>
    <w:rsid w:val="00507051"/>
    <w:rsid w:val="00507939"/>
    <w:rsid w:val="00512E9F"/>
    <w:rsid w:val="00523908"/>
    <w:rsid w:val="00524F4C"/>
    <w:rsid w:val="00525819"/>
    <w:rsid w:val="00526652"/>
    <w:rsid w:val="00531A61"/>
    <w:rsid w:val="005321FB"/>
    <w:rsid w:val="00534A3C"/>
    <w:rsid w:val="005461AE"/>
    <w:rsid w:val="00565E54"/>
    <w:rsid w:val="005710FE"/>
    <w:rsid w:val="00576611"/>
    <w:rsid w:val="005972C0"/>
    <w:rsid w:val="005A3373"/>
    <w:rsid w:val="005A6D6A"/>
    <w:rsid w:val="005B0BBE"/>
    <w:rsid w:val="005B63D2"/>
    <w:rsid w:val="005C0D6D"/>
    <w:rsid w:val="005C28B8"/>
    <w:rsid w:val="005C43AF"/>
    <w:rsid w:val="005C714A"/>
    <w:rsid w:val="005D3A6D"/>
    <w:rsid w:val="005E388B"/>
    <w:rsid w:val="005E4691"/>
    <w:rsid w:val="005E6FD9"/>
    <w:rsid w:val="005F2133"/>
    <w:rsid w:val="005F3DA8"/>
    <w:rsid w:val="005F3EA6"/>
    <w:rsid w:val="005F40FF"/>
    <w:rsid w:val="005F7998"/>
    <w:rsid w:val="00607961"/>
    <w:rsid w:val="0061582C"/>
    <w:rsid w:val="00616C71"/>
    <w:rsid w:val="00627F75"/>
    <w:rsid w:val="00634955"/>
    <w:rsid w:val="00635C60"/>
    <w:rsid w:val="006376B0"/>
    <w:rsid w:val="00640819"/>
    <w:rsid w:val="00645506"/>
    <w:rsid w:val="00670481"/>
    <w:rsid w:val="006775D2"/>
    <w:rsid w:val="006826B3"/>
    <w:rsid w:val="00683944"/>
    <w:rsid w:val="006A1E60"/>
    <w:rsid w:val="006A329A"/>
    <w:rsid w:val="006A3539"/>
    <w:rsid w:val="006B30BF"/>
    <w:rsid w:val="006B3FF5"/>
    <w:rsid w:val="006B7800"/>
    <w:rsid w:val="006C13F3"/>
    <w:rsid w:val="006C497F"/>
    <w:rsid w:val="006D5399"/>
    <w:rsid w:val="006D7F85"/>
    <w:rsid w:val="006E3107"/>
    <w:rsid w:val="006F74BD"/>
    <w:rsid w:val="0070068B"/>
    <w:rsid w:val="0070192B"/>
    <w:rsid w:val="00705AA1"/>
    <w:rsid w:val="0070652A"/>
    <w:rsid w:val="00707288"/>
    <w:rsid w:val="0071143D"/>
    <w:rsid w:val="007174D2"/>
    <w:rsid w:val="00720730"/>
    <w:rsid w:val="00720FC0"/>
    <w:rsid w:val="00721E75"/>
    <w:rsid w:val="007223F1"/>
    <w:rsid w:val="00723B6D"/>
    <w:rsid w:val="00724524"/>
    <w:rsid w:val="007261CB"/>
    <w:rsid w:val="00730D07"/>
    <w:rsid w:val="00733825"/>
    <w:rsid w:val="00737D8D"/>
    <w:rsid w:val="00745412"/>
    <w:rsid w:val="0075237E"/>
    <w:rsid w:val="007524D5"/>
    <w:rsid w:val="007541E5"/>
    <w:rsid w:val="00754BF7"/>
    <w:rsid w:val="0076040B"/>
    <w:rsid w:val="00766687"/>
    <w:rsid w:val="00774E19"/>
    <w:rsid w:val="00776AB4"/>
    <w:rsid w:val="00776AF3"/>
    <w:rsid w:val="007819A9"/>
    <w:rsid w:val="00782D8D"/>
    <w:rsid w:val="00787EC1"/>
    <w:rsid w:val="0079282A"/>
    <w:rsid w:val="007B3610"/>
    <w:rsid w:val="007C03F9"/>
    <w:rsid w:val="007C5D86"/>
    <w:rsid w:val="007C7FC4"/>
    <w:rsid w:val="007D2B0A"/>
    <w:rsid w:val="007D577E"/>
    <w:rsid w:val="007E1D13"/>
    <w:rsid w:val="007E30BD"/>
    <w:rsid w:val="007E452E"/>
    <w:rsid w:val="007E5CA7"/>
    <w:rsid w:val="007E6F16"/>
    <w:rsid w:val="007F036A"/>
    <w:rsid w:val="007F0C8D"/>
    <w:rsid w:val="007F21EA"/>
    <w:rsid w:val="007F5C14"/>
    <w:rsid w:val="00801632"/>
    <w:rsid w:val="00802E9B"/>
    <w:rsid w:val="00804C46"/>
    <w:rsid w:val="008068F8"/>
    <w:rsid w:val="0081339F"/>
    <w:rsid w:val="00816A86"/>
    <w:rsid w:val="008247D2"/>
    <w:rsid w:val="0083538D"/>
    <w:rsid w:val="00847537"/>
    <w:rsid w:val="008476E1"/>
    <w:rsid w:val="00863C11"/>
    <w:rsid w:val="008679C0"/>
    <w:rsid w:val="00871333"/>
    <w:rsid w:val="00872036"/>
    <w:rsid w:val="00875B20"/>
    <w:rsid w:val="00875CDB"/>
    <w:rsid w:val="008765C3"/>
    <w:rsid w:val="00885B02"/>
    <w:rsid w:val="00886C5F"/>
    <w:rsid w:val="00893AB5"/>
    <w:rsid w:val="008944A6"/>
    <w:rsid w:val="00897F7A"/>
    <w:rsid w:val="008A31BF"/>
    <w:rsid w:val="008A4CA7"/>
    <w:rsid w:val="008A4DE1"/>
    <w:rsid w:val="008A6814"/>
    <w:rsid w:val="008A72AD"/>
    <w:rsid w:val="008B12D4"/>
    <w:rsid w:val="008B138F"/>
    <w:rsid w:val="008B3A26"/>
    <w:rsid w:val="008C0A7A"/>
    <w:rsid w:val="008D14AC"/>
    <w:rsid w:val="008D1E06"/>
    <w:rsid w:val="008E2B17"/>
    <w:rsid w:val="008E386F"/>
    <w:rsid w:val="008E4C0E"/>
    <w:rsid w:val="008E4CF7"/>
    <w:rsid w:val="008E7232"/>
    <w:rsid w:val="008F7FD1"/>
    <w:rsid w:val="00901FAA"/>
    <w:rsid w:val="00906807"/>
    <w:rsid w:val="00910326"/>
    <w:rsid w:val="009113B4"/>
    <w:rsid w:val="0092308A"/>
    <w:rsid w:val="00925EFA"/>
    <w:rsid w:val="0093089B"/>
    <w:rsid w:val="00933E2E"/>
    <w:rsid w:val="009343CB"/>
    <w:rsid w:val="00937A1D"/>
    <w:rsid w:val="009419E3"/>
    <w:rsid w:val="0094341E"/>
    <w:rsid w:val="00947744"/>
    <w:rsid w:val="009705FC"/>
    <w:rsid w:val="0097082F"/>
    <w:rsid w:val="00970DB5"/>
    <w:rsid w:val="009731CA"/>
    <w:rsid w:val="009873FA"/>
    <w:rsid w:val="0099566F"/>
    <w:rsid w:val="00995E5B"/>
    <w:rsid w:val="009B1CFD"/>
    <w:rsid w:val="009B36BA"/>
    <w:rsid w:val="009B434C"/>
    <w:rsid w:val="009B487D"/>
    <w:rsid w:val="009C07C7"/>
    <w:rsid w:val="009C36E7"/>
    <w:rsid w:val="009C4986"/>
    <w:rsid w:val="009C5B45"/>
    <w:rsid w:val="009D4FCD"/>
    <w:rsid w:val="009D7CE8"/>
    <w:rsid w:val="009E1C98"/>
    <w:rsid w:val="009E28CE"/>
    <w:rsid w:val="009E456B"/>
    <w:rsid w:val="009E4ED4"/>
    <w:rsid w:val="009E61A9"/>
    <w:rsid w:val="009F25D4"/>
    <w:rsid w:val="00A00014"/>
    <w:rsid w:val="00A02B32"/>
    <w:rsid w:val="00A05937"/>
    <w:rsid w:val="00A13945"/>
    <w:rsid w:val="00A21174"/>
    <w:rsid w:val="00A21414"/>
    <w:rsid w:val="00A3389E"/>
    <w:rsid w:val="00A46225"/>
    <w:rsid w:val="00A5367C"/>
    <w:rsid w:val="00A5723C"/>
    <w:rsid w:val="00A73173"/>
    <w:rsid w:val="00A77310"/>
    <w:rsid w:val="00A82C10"/>
    <w:rsid w:val="00A847A2"/>
    <w:rsid w:val="00A905BF"/>
    <w:rsid w:val="00A91216"/>
    <w:rsid w:val="00A95BDD"/>
    <w:rsid w:val="00A97A56"/>
    <w:rsid w:val="00AA2562"/>
    <w:rsid w:val="00AA44CB"/>
    <w:rsid w:val="00AA723F"/>
    <w:rsid w:val="00AC18CB"/>
    <w:rsid w:val="00AC4272"/>
    <w:rsid w:val="00AC721E"/>
    <w:rsid w:val="00AD0C4E"/>
    <w:rsid w:val="00AD4F9F"/>
    <w:rsid w:val="00AD572A"/>
    <w:rsid w:val="00AD730B"/>
    <w:rsid w:val="00AD7761"/>
    <w:rsid w:val="00AE22FE"/>
    <w:rsid w:val="00AF3E57"/>
    <w:rsid w:val="00AF4A1A"/>
    <w:rsid w:val="00B04483"/>
    <w:rsid w:val="00B04803"/>
    <w:rsid w:val="00B06184"/>
    <w:rsid w:val="00B10BF9"/>
    <w:rsid w:val="00B1361E"/>
    <w:rsid w:val="00B22CDF"/>
    <w:rsid w:val="00B23107"/>
    <w:rsid w:val="00B2527E"/>
    <w:rsid w:val="00B37F8B"/>
    <w:rsid w:val="00B40233"/>
    <w:rsid w:val="00B53231"/>
    <w:rsid w:val="00B53914"/>
    <w:rsid w:val="00B56E7E"/>
    <w:rsid w:val="00B60F5D"/>
    <w:rsid w:val="00B72CA9"/>
    <w:rsid w:val="00B776A4"/>
    <w:rsid w:val="00B83110"/>
    <w:rsid w:val="00B836B5"/>
    <w:rsid w:val="00B97928"/>
    <w:rsid w:val="00BA2699"/>
    <w:rsid w:val="00BA4FE4"/>
    <w:rsid w:val="00BA59B8"/>
    <w:rsid w:val="00BA6E96"/>
    <w:rsid w:val="00BA7098"/>
    <w:rsid w:val="00BB00EE"/>
    <w:rsid w:val="00BB48B3"/>
    <w:rsid w:val="00BB5A8C"/>
    <w:rsid w:val="00BC05E2"/>
    <w:rsid w:val="00BC5CAB"/>
    <w:rsid w:val="00BC7D0A"/>
    <w:rsid w:val="00BD586A"/>
    <w:rsid w:val="00BD77DC"/>
    <w:rsid w:val="00BE0165"/>
    <w:rsid w:val="00BE0FE5"/>
    <w:rsid w:val="00BE155D"/>
    <w:rsid w:val="00BE1D00"/>
    <w:rsid w:val="00BE49D5"/>
    <w:rsid w:val="00BF0BD3"/>
    <w:rsid w:val="00C0347D"/>
    <w:rsid w:val="00C0469F"/>
    <w:rsid w:val="00C0659B"/>
    <w:rsid w:val="00C2187A"/>
    <w:rsid w:val="00C21D8C"/>
    <w:rsid w:val="00C2367E"/>
    <w:rsid w:val="00C404B2"/>
    <w:rsid w:val="00C43CED"/>
    <w:rsid w:val="00C4570D"/>
    <w:rsid w:val="00C47A0F"/>
    <w:rsid w:val="00C51BD6"/>
    <w:rsid w:val="00C5302C"/>
    <w:rsid w:val="00C53714"/>
    <w:rsid w:val="00C602CF"/>
    <w:rsid w:val="00C63828"/>
    <w:rsid w:val="00C945DF"/>
    <w:rsid w:val="00C9620A"/>
    <w:rsid w:val="00C977F5"/>
    <w:rsid w:val="00CA5DC1"/>
    <w:rsid w:val="00CB21D3"/>
    <w:rsid w:val="00CB3A66"/>
    <w:rsid w:val="00CC3B52"/>
    <w:rsid w:val="00CC49C6"/>
    <w:rsid w:val="00CC7AAC"/>
    <w:rsid w:val="00CD023B"/>
    <w:rsid w:val="00CD025B"/>
    <w:rsid w:val="00CD13AC"/>
    <w:rsid w:val="00CE1741"/>
    <w:rsid w:val="00CE1C34"/>
    <w:rsid w:val="00CE31B4"/>
    <w:rsid w:val="00CE61D6"/>
    <w:rsid w:val="00CF5F5C"/>
    <w:rsid w:val="00D00372"/>
    <w:rsid w:val="00D00C1B"/>
    <w:rsid w:val="00D0381D"/>
    <w:rsid w:val="00D20583"/>
    <w:rsid w:val="00D22435"/>
    <w:rsid w:val="00D23D20"/>
    <w:rsid w:val="00D310C2"/>
    <w:rsid w:val="00D32655"/>
    <w:rsid w:val="00D3454C"/>
    <w:rsid w:val="00D45A6B"/>
    <w:rsid w:val="00D45C33"/>
    <w:rsid w:val="00D463C1"/>
    <w:rsid w:val="00D50B89"/>
    <w:rsid w:val="00D51ED4"/>
    <w:rsid w:val="00D52D29"/>
    <w:rsid w:val="00D57D28"/>
    <w:rsid w:val="00D60A2F"/>
    <w:rsid w:val="00D60C90"/>
    <w:rsid w:val="00D60DB1"/>
    <w:rsid w:val="00D6111E"/>
    <w:rsid w:val="00D62A20"/>
    <w:rsid w:val="00D64792"/>
    <w:rsid w:val="00D671B2"/>
    <w:rsid w:val="00D70173"/>
    <w:rsid w:val="00D81A71"/>
    <w:rsid w:val="00D82F97"/>
    <w:rsid w:val="00D836CB"/>
    <w:rsid w:val="00D8539D"/>
    <w:rsid w:val="00D91DB9"/>
    <w:rsid w:val="00D95D0E"/>
    <w:rsid w:val="00D96B8F"/>
    <w:rsid w:val="00DA343E"/>
    <w:rsid w:val="00DA59F5"/>
    <w:rsid w:val="00DB4B8E"/>
    <w:rsid w:val="00DB5624"/>
    <w:rsid w:val="00DB749E"/>
    <w:rsid w:val="00DB7DBB"/>
    <w:rsid w:val="00DC0A3B"/>
    <w:rsid w:val="00DC1A59"/>
    <w:rsid w:val="00DC589E"/>
    <w:rsid w:val="00DC7A8A"/>
    <w:rsid w:val="00DD3324"/>
    <w:rsid w:val="00DD3934"/>
    <w:rsid w:val="00DD56D1"/>
    <w:rsid w:val="00DE76CE"/>
    <w:rsid w:val="00DF5F21"/>
    <w:rsid w:val="00DF7B25"/>
    <w:rsid w:val="00E004D9"/>
    <w:rsid w:val="00E0775D"/>
    <w:rsid w:val="00E211AB"/>
    <w:rsid w:val="00E21F9F"/>
    <w:rsid w:val="00E23928"/>
    <w:rsid w:val="00E31C47"/>
    <w:rsid w:val="00E327F5"/>
    <w:rsid w:val="00E32BF8"/>
    <w:rsid w:val="00E3632E"/>
    <w:rsid w:val="00E43028"/>
    <w:rsid w:val="00E47FC8"/>
    <w:rsid w:val="00E54F60"/>
    <w:rsid w:val="00E55EDC"/>
    <w:rsid w:val="00E62479"/>
    <w:rsid w:val="00E64882"/>
    <w:rsid w:val="00E657DE"/>
    <w:rsid w:val="00E70A7E"/>
    <w:rsid w:val="00E72342"/>
    <w:rsid w:val="00E739DF"/>
    <w:rsid w:val="00E819B9"/>
    <w:rsid w:val="00E8276A"/>
    <w:rsid w:val="00E83F9B"/>
    <w:rsid w:val="00E927C6"/>
    <w:rsid w:val="00E9303D"/>
    <w:rsid w:val="00E946CB"/>
    <w:rsid w:val="00E95CB1"/>
    <w:rsid w:val="00EA75A7"/>
    <w:rsid w:val="00EB28EF"/>
    <w:rsid w:val="00EB29EF"/>
    <w:rsid w:val="00EC66E6"/>
    <w:rsid w:val="00EC694C"/>
    <w:rsid w:val="00ED2D51"/>
    <w:rsid w:val="00EE0874"/>
    <w:rsid w:val="00EE3322"/>
    <w:rsid w:val="00EF64BC"/>
    <w:rsid w:val="00F0290A"/>
    <w:rsid w:val="00F0342D"/>
    <w:rsid w:val="00F061E4"/>
    <w:rsid w:val="00F11BC0"/>
    <w:rsid w:val="00F1429B"/>
    <w:rsid w:val="00F32B48"/>
    <w:rsid w:val="00F402D4"/>
    <w:rsid w:val="00F406BD"/>
    <w:rsid w:val="00F41A9C"/>
    <w:rsid w:val="00F55E34"/>
    <w:rsid w:val="00F5605F"/>
    <w:rsid w:val="00F57D8D"/>
    <w:rsid w:val="00F63A5B"/>
    <w:rsid w:val="00F67E5D"/>
    <w:rsid w:val="00F72468"/>
    <w:rsid w:val="00F7741C"/>
    <w:rsid w:val="00F83A33"/>
    <w:rsid w:val="00F9363F"/>
    <w:rsid w:val="00F94AD7"/>
    <w:rsid w:val="00FA2957"/>
    <w:rsid w:val="00FA7EBB"/>
    <w:rsid w:val="00FB2CFC"/>
    <w:rsid w:val="00FB3D4E"/>
    <w:rsid w:val="00FB4A15"/>
    <w:rsid w:val="00FB4E14"/>
    <w:rsid w:val="00FB54A8"/>
    <w:rsid w:val="00FB6423"/>
    <w:rsid w:val="00FB784F"/>
    <w:rsid w:val="00FB78B3"/>
    <w:rsid w:val="00FC19DF"/>
    <w:rsid w:val="00FC1BAF"/>
    <w:rsid w:val="00FC4FE1"/>
    <w:rsid w:val="00FD069B"/>
    <w:rsid w:val="00FD7444"/>
    <w:rsid w:val="00FF1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EE"/>
    <w:pPr>
      <w:spacing w:line="360" w:lineRule="auto"/>
      <w:ind w:firstLine="539"/>
      <w:jc w:val="both"/>
    </w:pPr>
    <w:rPr>
      <w:sz w:val="28"/>
    </w:rPr>
  </w:style>
  <w:style w:type="paragraph" w:styleId="3">
    <w:name w:val="heading 3"/>
    <w:basedOn w:val="a"/>
    <w:next w:val="a"/>
    <w:link w:val="30"/>
    <w:qFormat/>
    <w:rsid w:val="001B11B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BB00EE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BB00EE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4">
    <w:name w:val="Знак Знак Знак Знак"/>
    <w:basedOn w:val="a"/>
    <w:rsid w:val="00BB00E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Balloon Text"/>
    <w:basedOn w:val="a"/>
    <w:semiHidden/>
    <w:rsid w:val="004F5E3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1B11BF"/>
    <w:rPr>
      <w:rFonts w:ascii="Arial" w:hAnsi="Arial" w:cs="Arial"/>
      <w:b/>
      <w:bCs/>
      <w:sz w:val="26"/>
      <w:szCs w:val="26"/>
    </w:rPr>
  </w:style>
  <w:style w:type="table" w:styleId="a6">
    <w:name w:val="Table Grid"/>
    <w:basedOn w:val="a1"/>
    <w:rsid w:val="001B1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47537"/>
    <w:pPr>
      <w:widowControl w:val="0"/>
      <w:autoSpaceDE w:val="0"/>
      <w:autoSpaceDN w:val="0"/>
      <w:spacing w:line="360" w:lineRule="auto"/>
      <w:ind w:firstLine="539"/>
      <w:jc w:val="both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uiPriority w:val="99"/>
    <w:rsid w:val="00847537"/>
    <w:pPr>
      <w:widowControl w:val="0"/>
      <w:autoSpaceDE w:val="0"/>
      <w:autoSpaceDN w:val="0"/>
      <w:spacing w:line="360" w:lineRule="auto"/>
      <w:ind w:firstLine="539"/>
      <w:jc w:val="both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FA2957"/>
    <w:rPr>
      <w:rFonts w:ascii="Calibri" w:hAnsi="Calibri" w:cs="Calibri"/>
      <w:sz w:val="22"/>
      <w:lang w:val="ru-RU" w:eastAsia="ru-RU" w:bidi="ar-SA"/>
    </w:rPr>
  </w:style>
  <w:style w:type="paragraph" w:customStyle="1" w:styleId="ConsPlusCell">
    <w:name w:val="ConsPlusCell"/>
    <w:rsid w:val="00FA2957"/>
    <w:pPr>
      <w:widowControl w:val="0"/>
      <w:autoSpaceDE w:val="0"/>
      <w:autoSpaceDN w:val="0"/>
      <w:adjustRightInd w:val="0"/>
      <w:spacing w:line="360" w:lineRule="auto"/>
      <w:ind w:firstLine="539"/>
      <w:jc w:val="both"/>
    </w:pPr>
    <w:rPr>
      <w:rFonts w:ascii="Arial" w:hAnsi="Arial" w:cs="Arial"/>
    </w:rPr>
  </w:style>
  <w:style w:type="paragraph" w:customStyle="1" w:styleId="ConsPlusNonformat">
    <w:name w:val="ConsPlusNonformat"/>
    <w:basedOn w:val="a"/>
    <w:next w:val="ConsPlusNormal"/>
    <w:rsid w:val="009C5B45"/>
    <w:pPr>
      <w:suppressAutoHyphens/>
      <w:autoSpaceDE w:val="0"/>
      <w:spacing w:line="240" w:lineRule="auto"/>
      <w:ind w:firstLine="0"/>
      <w:jc w:val="left"/>
    </w:pPr>
    <w:rPr>
      <w:rFonts w:ascii="Courier New" w:eastAsia="Courier New" w:hAnsi="Courier New" w:cs="Courier New"/>
      <w:sz w:val="20"/>
      <w:lang w:eastAsia="zh-CN" w:bidi="hi-IN"/>
    </w:rPr>
  </w:style>
  <w:style w:type="paragraph" w:styleId="a7">
    <w:name w:val="header"/>
    <w:basedOn w:val="a"/>
    <w:link w:val="a8"/>
    <w:uiPriority w:val="99"/>
    <w:rsid w:val="00AD730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link w:val="a7"/>
    <w:uiPriority w:val="99"/>
    <w:rsid w:val="00AD730B"/>
    <w:rPr>
      <w:sz w:val="28"/>
    </w:rPr>
  </w:style>
  <w:style w:type="paragraph" w:styleId="a9">
    <w:name w:val="footer"/>
    <w:basedOn w:val="a"/>
    <w:link w:val="aa"/>
    <w:rsid w:val="00AD730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link w:val="a9"/>
    <w:uiPriority w:val="99"/>
    <w:rsid w:val="00AD730B"/>
    <w:rPr>
      <w:sz w:val="28"/>
    </w:rPr>
  </w:style>
  <w:style w:type="character" w:styleId="ab">
    <w:name w:val="Hyperlink"/>
    <w:rsid w:val="00231A2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31A24"/>
    <w:pPr>
      <w:spacing w:line="240" w:lineRule="auto"/>
      <w:ind w:left="720" w:firstLine="0"/>
      <w:contextualSpacing/>
      <w:jc w:val="left"/>
    </w:pPr>
  </w:style>
  <w:style w:type="paragraph" w:customStyle="1" w:styleId="ad">
    <w:name w:val="Содержимое таблицы"/>
    <w:basedOn w:val="a"/>
    <w:rsid w:val="00231A24"/>
    <w:pPr>
      <w:suppressLineNumbers/>
      <w:suppressAutoHyphens/>
      <w:overflowPunct w:val="0"/>
      <w:autoSpaceDE w:val="0"/>
      <w:spacing w:line="240" w:lineRule="auto"/>
      <w:ind w:firstLine="0"/>
      <w:jc w:val="left"/>
      <w:textAlignment w:val="baseline"/>
    </w:pPr>
    <w:rPr>
      <w:sz w:val="20"/>
      <w:lang w:eastAsia="ar-SA"/>
    </w:rPr>
  </w:style>
  <w:style w:type="paragraph" w:customStyle="1" w:styleId="ConsNonformat">
    <w:name w:val="ConsNonformat"/>
    <w:uiPriority w:val="99"/>
    <w:rsid w:val="00A338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99"/>
    <w:qFormat/>
    <w:rsid w:val="00A3389E"/>
    <w:rPr>
      <w:rFonts w:ascii="Calibri" w:hAnsi="Calibri"/>
      <w:sz w:val="22"/>
      <w:szCs w:val="22"/>
    </w:rPr>
  </w:style>
  <w:style w:type="paragraph" w:customStyle="1" w:styleId="ConsPlusTextList">
    <w:name w:val="ConsPlusTextList"/>
    <w:uiPriority w:val="99"/>
    <w:rsid w:val="003F31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6">
    <w:name w:val="Основной текст (6)_"/>
    <w:link w:val="60"/>
    <w:uiPriority w:val="99"/>
    <w:locked/>
    <w:rsid w:val="000715BF"/>
    <w:rPr>
      <w:b/>
      <w:sz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715BF"/>
    <w:pPr>
      <w:shd w:val="clear" w:color="auto" w:fill="FFFFFF"/>
      <w:spacing w:line="322" w:lineRule="exact"/>
      <w:ind w:firstLine="0"/>
      <w:jc w:val="left"/>
    </w:pPr>
    <w:rPr>
      <w:b/>
      <w:sz w:val="26"/>
      <w:shd w:val="clear" w:color="auto" w:fill="FFFFFF"/>
    </w:rPr>
  </w:style>
  <w:style w:type="paragraph" w:styleId="af">
    <w:name w:val="Body Text"/>
    <w:basedOn w:val="a"/>
    <w:link w:val="af0"/>
    <w:uiPriority w:val="99"/>
    <w:rsid w:val="000715BF"/>
    <w:pPr>
      <w:shd w:val="clear" w:color="auto" w:fill="FFFFFF"/>
      <w:spacing w:line="240" w:lineRule="atLeast"/>
      <w:ind w:firstLine="0"/>
      <w:jc w:val="left"/>
    </w:pPr>
    <w:rPr>
      <w:rFonts w:eastAsia="Calibri"/>
      <w:spacing w:val="2"/>
      <w:sz w:val="20"/>
    </w:rPr>
  </w:style>
  <w:style w:type="character" w:customStyle="1" w:styleId="af0">
    <w:name w:val="Основной текст Знак"/>
    <w:basedOn w:val="a0"/>
    <w:link w:val="af"/>
    <w:uiPriority w:val="99"/>
    <w:rsid w:val="000715BF"/>
    <w:rPr>
      <w:rFonts w:eastAsia="Calibri"/>
      <w:spacing w:val="2"/>
      <w:shd w:val="clear" w:color="auto" w:fill="FFFFFF"/>
    </w:rPr>
  </w:style>
  <w:style w:type="character" w:customStyle="1" w:styleId="FontStyle18">
    <w:name w:val="Font Style18"/>
    <w:uiPriority w:val="99"/>
    <w:rsid w:val="000715BF"/>
    <w:rPr>
      <w:rFonts w:ascii="Times New Roman" w:hAnsi="Times New Roman"/>
      <w:sz w:val="26"/>
    </w:rPr>
  </w:style>
  <w:style w:type="character" w:customStyle="1" w:styleId="2">
    <w:name w:val="Основной текст (2)_"/>
    <w:link w:val="21"/>
    <w:locked/>
    <w:rsid w:val="007F0C8D"/>
    <w:rPr>
      <w:sz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F0C8D"/>
    <w:pPr>
      <w:shd w:val="clear" w:color="auto" w:fill="FFFFFF"/>
      <w:spacing w:line="322" w:lineRule="exact"/>
      <w:ind w:firstLine="0"/>
      <w:jc w:val="left"/>
    </w:pPr>
    <w:rPr>
      <w:sz w:val="27"/>
      <w:shd w:val="clear" w:color="auto" w:fill="FFFFFF"/>
    </w:rPr>
  </w:style>
  <w:style w:type="paragraph" w:customStyle="1" w:styleId="1">
    <w:name w:val="Знак Знак1 Знак Знак Знак Знак"/>
    <w:basedOn w:val="a"/>
    <w:uiPriority w:val="99"/>
    <w:rsid w:val="008476E1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f1">
    <w:name w:val="Основной текст_"/>
    <w:link w:val="31"/>
    <w:uiPriority w:val="99"/>
    <w:locked/>
    <w:rsid w:val="008476E1"/>
    <w:rPr>
      <w:shd w:val="clear" w:color="auto" w:fill="FFFFFF"/>
    </w:rPr>
  </w:style>
  <w:style w:type="paragraph" w:customStyle="1" w:styleId="31">
    <w:name w:val="Основной текст3"/>
    <w:basedOn w:val="a"/>
    <w:link w:val="af1"/>
    <w:uiPriority w:val="99"/>
    <w:rsid w:val="008476E1"/>
    <w:pPr>
      <w:widowControl w:val="0"/>
      <w:shd w:val="clear" w:color="auto" w:fill="FFFFFF"/>
      <w:spacing w:before="180" w:after="480" w:line="240" w:lineRule="atLeast"/>
      <w:ind w:firstLine="0"/>
      <w:jc w:val="left"/>
    </w:pPr>
    <w:rPr>
      <w:sz w:val="20"/>
      <w:shd w:val="clear" w:color="auto" w:fill="FFFFFF"/>
    </w:rPr>
  </w:style>
  <w:style w:type="character" w:customStyle="1" w:styleId="20">
    <w:name w:val="Основной текст2"/>
    <w:uiPriority w:val="99"/>
    <w:rsid w:val="008476E1"/>
    <w:rPr>
      <w:rFonts w:ascii="Times New Roman" w:hAnsi="Times New Roman"/>
      <w:color w:val="000000"/>
      <w:w w:val="100"/>
      <w:position w:val="0"/>
      <w:sz w:val="24"/>
      <w:u w:val="single"/>
      <w:shd w:val="clear" w:color="auto" w:fill="FFFFFF"/>
      <w:lang w:val="ru-RU" w:eastAsia="ru-RU"/>
    </w:rPr>
  </w:style>
  <w:style w:type="character" w:customStyle="1" w:styleId="af2">
    <w:name w:val="Основной текст + Полужирный"/>
    <w:aliases w:val="Интервал 0 pt"/>
    <w:uiPriority w:val="99"/>
    <w:rsid w:val="008476E1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styleId="af3">
    <w:name w:val="Strong"/>
    <w:basedOn w:val="a0"/>
    <w:uiPriority w:val="22"/>
    <w:qFormat/>
    <w:rsid w:val="005B63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3ECE1851F7692E774C57DB859825FF8269E7F12E39C8337C282012137AEE1938D0609BEF7FEBE9F2E6F37E5Q3yB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ECE1851F7692E774C57DB859825FF82C947D15E996DE3DCADB0D2330A1BE96981751B3F0E7A096397335E73BQFy5N" TargetMode="External"/><Relationship Id="rId17" Type="http://schemas.openxmlformats.org/officeDocument/2006/relationships/hyperlink" Target="consultantplus://offline/ref=43ECE1851F7692E774C57DB859825FF82C947117ED96DE3DCADB0D2330A1BE968A1709BFF0E0BE97336663B67DA231DAB428EDE55CB0306EQ7y3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3ECE1851F7692E774C563B54FEE03F12F972618EB90D468958E0B746FF1B8C3CA570FEAB3A4B397306D37E638FC688BF763E0EC45AC30656FE6CB7AQ8y2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ECE1851F7692E774C57DB859825FF82B9E7A14EB96DE3DCADB0D2330A1BE96981751B3F0E7A096397335E73BQFy5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ECE1851F7692E774C57DB859825FF82C947117ED96DE3DCADB0D2330A1BE968A1709BFF0E0BE97336663B67DA231DAB428EDE55CB0306EQ7y3N" TargetMode="External"/><Relationship Id="rId10" Type="http://schemas.openxmlformats.org/officeDocument/2006/relationships/hyperlink" Target="consultantplus://offline/ref=67BC923B421235ED673D3C986BBCB33F2CCEC1920E578D8FDBC3EF26B3F891E2Q5X5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8E0C4CC90D9FB9FB7CC6791A62D5642E9804B8962264E6336E7ECE662F96A606467EDD0713B659X0p0N" TargetMode="External"/><Relationship Id="rId14" Type="http://schemas.openxmlformats.org/officeDocument/2006/relationships/hyperlink" Target="consultantplus://offline/ref=43ECE1851F7692E774C57DB859825FF82C997B1DE99FDE3DCADB0D2330A1BE968A1709BFF0E0BE97326663B67DA231DAB428EDE55CB0306EQ7y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B797E-9503-4704-8C8D-E50AE62C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24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ФАЛЕНСКОГО РАЙОНА</vt:lpstr>
    </vt:vector>
  </TitlesOfParts>
  <Company>Administ</Company>
  <LinksUpToDate>false</LinksUpToDate>
  <CharactersWithSpaces>33530</CharactersWithSpaces>
  <SharedDoc>false</SharedDoc>
  <HLinks>
    <vt:vector size="54" baseType="variant">
      <vt:variant>
        <vt:i4>6488169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consultantplus://offline/ref=0A11EADF07239A5546051CD492DAB085D6F17A4C2E07F9CBB6E85A8FA8503AE6U5bBF</vt:lpwstr>
      </vt:variant>
      <vt:variant>
        <vt:lpwstr/>
      </vt:variant>
      <vt:variant>
        <vt:i4>3407921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consultantplus://offline/ref=0A11EADF07239A55460502D984B6EC8CD4F322402D04FB9CEBB701D2FF5930B11CCCAFC7U5bEF</vt:lpwstr>
      </vt:variant>
      <vt:variant>
        <vt:lpwstr/>
      </vt:variant>
      <vt:variant>
        <vt:i4>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consultantplus://offline/ref=0A11EADF07239A55460502D984B6EC8CD7F22D432E06FB9CEBB701D2FFU5b9F</vt:lpwstr>
      </vt:variant>
      <vt:variant>
        <vt:lpwstr/>
      </vt:variant>
      <vt:variant>
        <vt:i4>6684769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consultantplus://offline/ref=0A11EADF07239A55460502D984B6EC8CD7FC21412E05FB9CEBB701D2FF5930B11CCCAFC55BCE367DU1b7F</vt:lpwstr>
      </vt:variant>
      <vt:variant>
        <vt:lpwstr/>
      </vt:variant>
      <vt:variant>
        <vt:i4>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consultantplus://offline/ref=0A11EADF07239A55460502D984B6EC8CD4F223442251AC9EBAE20FUDb7F</vt:lpwstr>
      </vt:variant>
      <vt:variant>
        <vt:lpwstr/>
      </vt:variant>
      <vt:variant>
        <vt:i4>1835090</vt:i4>
      </vt:variant>
      <vt:variant>
        <vt:i4>9</vt:i4>
      </vt:variant>
      <vt:variant>
        <vt:i4>0</vt:i4>
      </vt:variant>
      <vt:variant>
        <vt:i4>5</vt:i4>
      </vt:variant>
      <vt:variant>
        <vt:lpwstr>http://www.munbog.ru/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6684780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consultantplus://offline/ref=0A11EADF07239A55460502D984B6EC8CD7F22D432E06FB9CEBB701D2FF5930B11CCCAFC55BCE3678U1bCF</vt:lpwstr>
      </vt:variant>
      <vt:variant>
        <vt:lpwstr/>
      </vt:variant>
      <vt:variant>
        <vt:i4>3407921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consultantplus://offline/ref=0A11EADF07239A55460502D984B6EC8CD4F322402D04FB9CEBB701D2FF5930B11CCCAFC7U5bEF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ФАЛЕНСКОГО РАЙОНА</dc:title>
  <dc:subject/>
  <dc:creator>user2436</dc:creator>
  <cp:keywords/>
  <cp:lastModifiedBy>Алексей Иванович</cp:lastModifiedBy>
  <cp:revision>70</cp:revision>
  <cp:lastPrinted>2026-03-04T13:02:00Z</cp:lastPrinted>
  <dcterms:created xsi:type="dcterms:W3CDTF">2023-12-26T03:53:00Z</dcterms:created>
  <dcterms:modified xsi:type="dcterms:W3CDTF">2026-03-04T13:06:00Z</dcterms:modified>
</cp:coreProperties>
</file>