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59" w:rsidRPr="004A2259" w:rsidRDefault="004A2259" w:rsidP="004A2259">
      <w:pPr>
        <w:jc w:val="center"/>
        <w:rPr>
          <w:sz w:val="28"/>
          <w:szCs w:val="28"/>
          <w:lang w:eastAsia="en-US"/>
        </w:rPr>
      </w:pPr>
      <w:r w:rsidRPr="004A2259">
        <w:rPr>
          <w:b/>
          <w:bCs/>
          <w:noProof/>
          <w:szCs w:val="28"/>
        </w:rPr>
        <w:drawing>
          <wp:inline distT="0" distB="0" distL="0" distR="0">
            <wp:extent cx="35242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4A2259">
        <w:rPr>
          <w:szCs w:val="28"/>
        </w:rPr>
        <w:tab/>
      </w:r>
    </w:p>
    <w:p w:rsidR="004A2259" w:rsidRPr="004A2259" w:rsidRDefault="004A2259" w:rsidP="004A2259">
      <w:pPr>
        <w:pStyle w:val="ConsPlusNormal"/>
        <w:rPr>
          <w:rFonts w:ascii="Times New Roman" w:hAnsi="Times New Roman" w:cs="Times New Roman"/>
          <w:sz w:val="16"/>
          <w:szCs w:val="16"/>
        </w:rPr>
      </w:pPr>
    </w:p>
    <w:p w:rsidR="004A2259" w:rsidRPr="004A2259" w:rsidRDefault="004A2259" w:rsidP="004A2259">
      <w:pPr>
        <w:pStyle w:val="ConsPlusNormal"/>
        <w:jc w:val="center"/>
        <w:outlineLvl w:val="0"/>
        <w:rPr>
          <w:rFonts w:ascii="Times New Roman" w:hAnsi="Times New Roman" w:cs="Times New Roman"/>
          <w:b/>
          <w:bCs/>
          <w:sz w:val="28"/>
          <w:szCs w:val="28"/>
        </w:rPr>
      </w:pPr>
      <w:r w:rsidRPr="004A2259">
        <w:rPr>
          <w:rFonts w:ascii="Times New Roman" w:hAnsi="Times New Roman" w:cs="Times New Roman"/>
          <w:b/>
          <w:bCs/>
          <w:sz w:val="28"/>
          <w:szCs w:val="28"/>
        </w:rPr>
        <w:t xml:space="preserve"> АДМИНИСТРАЦИЯ ОРЛОВСКОГО  </w:t>
      </w:r>
    </w:p>
    <w:p w:rsidR="004A2259" w:rsidRPr="004A2259" w:rsidRDefault="004A2259" w:rsidP="004A2259">
      <w:pPr>
        <w:pStyle w:val="ConsPlusNormal"/>
        <w:jc w:val="center"/>
        <w:outlineLvl w:val="0"/>
        <w:rPr>
          <w:rFonts w:ascii="Times New Roman" w:hAnsi="Times New Roman" w:cs="Times New Roman"/>
          <w:b/>
          <w:bCs/>
          <w:sz w:val="28"/>
          <w:szCs w:val="28"/>
        </w:rPr>
      </w:pPr>
      <w:r w:rsidRPr="004A2259">
        <w:rPr>
          <w:rFonts w:ascii="Times New Roman" w:hAnsi="Times New Roman" w:cs="Times New Roman"/>
          <w:b/>
          <w:bCs/>
          <w:sz w:val="28"/>
          <w:szCs w:val="28"/>
        </w:rPr>
        <w:t>МУНИЦИПАЛЬНОГО ОКРУГА</w:t>
      </w:r>
    </w:p>
    <w:p w:rsidR="004A2259" w:rsidRPr="004A2259" w:rsidRDefault="004A2259" w:rsidP="004A2259">
      <w:pPr>
        <w:pStyle w:val="ConsPlusNormal"/>
        <w:jc w:val="center"/>
        <w:outlineLvl w:val="0"/>
        <w:rPr>
          <w:rFonts w:ascii="Times New Roman" w:hAnsi="Times New Roman" w:cs="Times New Roman"/>
          <w:b/>
          <w:bCs/>
          <w:sz w:val="28"/>
          <w:szCs w:val="28"/>
        </w:rPr>
      </w:pPr>
      <w:r w:rsidRPr="004A2259">
        <w:rPr>
          <w:rFonts w:ascii="Times New Roman" w:hAnsi="Times New Roman" w:cs="Times New Roman"/>
          <w:b/>
          <w:bCs/>
          <w:sz w:val="28"/>
          <w:szCs w:val="28"/>
        </w:rPr>
        <w:t>КИРОВСКОЙ ОБЛАСТИ</w:t>
      </w:r>
    </w:p>
    <w:p w:rsidR="004A2259" w:rsidRPr="004A2259" w:rsidRDefault="004A2259" w:rsidP="004A2259">
      <w:pPr>
        <w:pStyle w:val="ConsPlusNormal"/>
        <w:jc w:val="center"/>
        <w:rPr>
          <w:rFonts w:ascii="Times New Roman" w:hAnsi="Times New Roman" w:cs="Times New Roman"/>
          <w:sz w:val="28"/>
          <w:szCs w:val="28"/>
        </w:rPr>
      </w:pPr>
    </w:p>
    <w:p w:rsidR="004A2259" w:rsidRPr="004A2259" w:rsidRDefault="004A2259" w:rsidP="004A2259">
      <w:pPr>
        <w:pStyle w:val="ConsPlusNormal"/>
        <w:jc w:val="center"/>
        <w:rPr>
          <w:rFonts w:ascii="Times New Roman" w:hAnsi="Times New Roman" w:cs="Times New Roman"/>
          <w:b/>
          <w:bCs/>
          <w:sz w:val="28"/>
          <w:szCs w:val="28"/>
        </w:rPr>
      </w:pPr>
      <w:r w:rsidRPr="004A2259">
        <w:rPr>
          <w:rFonts w:ascii="Times New Roman" w:hAnsi="Times New Roman" w:cs="Times New Roman"/>
          <w:b/>
          <w:bCs/>
          <w:sz w:val="28"/>
          <w:szCs w:val="28"/>
        </w:rPr>
        <w:t>ПОСТАНОВЛЕНИЕ</w:t>
      </w:r>
    </w:p>
    <w:p w:rsidR="004A2259" w:rsidRPr="004A2259" w:rsidRDefault="004A2259" w:rsidP="004A2259">
      <w:pPr>
        <w:pStyle w:val="ConsPlusNormal"/>
        <w:jc w:val="center"/>
        <w:rPr>
          <w:rFonts w:ascii="Times New Roman" w:hAnsi="Times New Roman" w:cs="Times New Roman"/>
          <w:b/>
          <w:bCs/>
          <w:sz w:val="28"/>
          <w:szCs w:val="28"/>
        </w:rPr>
      </w:pPr>
    </w:p>
    <w:p w:rsidR="004A2259" w:rsidRPr="004A2259" w:rsidRDefault="00CC45E6" w:rsidP="004A2259">
      <w:pPr>
        <w:pStyle w:val="ConsPlusNormal"/>
        <w:jc w:val="center"/>
        <w:rPr>
          <w:rFonts w:ascii="Times New Roman" w:hAnsi="Times New Roman" w:cs="Times New Roman"/>
          <w:sz w:val="28"/>
          <w:szCs w:val="28"/>
        </w:rPr>
      </w:pPr>
      <w:r>
        <w:rPr>
          <w:rFonts w:ascii="Times New Roman" w:hAnsi="Times New Roman" w:cs="Times New Roman"/>
          <w:b/>
          <w:sz w:val="28"/>
          <w:szCs w:val="28"/>
        </w:rPr>
        <w:t>29.01.2026</w:t>
      </w:r>
      <w:r w:rsidR="004A2259" w:rsidRPr="004A2259">
        <w:rPr>
          <w:rFonts w:ascii="Times New Roman" w:hAnsi="Times New Roman" w:cs="Times New Roman"/>
          <w:sz w:val="28"/>
          <w:szCs w:val="28"/>
        </w:rPr>
        <w:tab/>
      </w:r>
      <w:r w:rsidR="004A2259" w:rsidRPr="004A2259">
        <w:rPr>
          <w:rFonts w:ascii="Times New Roman" w:hAnsi="Times New Roman" w:cs="Times New Roman"/>
          <w:sz w:val="28"/>
          <w:szCs w:val="28"/>
        </w:rPr>
        <w:tab/>
      </w:r>
      <w:r w:rsidR="004A2259" w:rsidRPr="004A2259">
        <w:rPr>
          <w:rFonts w:ascii="Times New Roman" w:hAnsi="Times New Roman" w:cs="Times New Roman"/>
          <w:sz w:val="28"/>
          <w:szCs w:val="28"/>
        </w:rPr>
        <w:tab/>
      </w:r>
      <w:r w:rsidR="004A2259" w:rsidRPr="004A2259">
        <w:rPr>
          <w:rFonts w:ascii="Times New Roman" w:hAnsi="Times New Roman" w:cs="Times New Roman"/>
          <w:sz w:val="28"/>
          <w:szCs w:val="28"/>
        </w:rPr>
        <w:tab/>
      </w:r>
      <w:r w:rsidR="004A2259" w:rsidRPr="004A2259">
        <w:rPr>
          <w:rFonts w:ascii="Times New Roman" w:hAnsi="Times New Roman" w:cs="Times New Roman"/>
          <w:sz w:val="28"/>
          <w:szCs w:val="28"/>
        </w:rPr>
        <w:tab/>
      </w:r>
      <w:r w:rsidR="004A2259" w:rsidRPr="004A2259">
        <w:rPr>
          <w:rFonts w:ascii="Times New Roman" w:hAnsi="Times New Roman" w:cs="Times New Roman"/>
          <w:sz w:val="28"/>
          <w:szCs w:val="28"/>
        </w:rPr>
        <w:tab/>
        <w:t xml:space="preserve">             </w:t>
      </w:r>
      <w:r>
        <w:rPr>
          <w:rFonts w:ascii="Times New Roman" w:hAnsi="Times New Roman" w:cs="Times New Roman"/>
          <w:b/>
          <w:sz w:val="28"/>
          <w:szCs w:val="28"/>
        </w:rPr>
        <w:t>№ 78</w:t>
      </w:r>
      <w:r w:rsidR="004A2259" w:rsidRPr="004A2259">
        <w:rPr>
          <w:rFonts w:ascii="Times New Roman" w:hAnsi="Times New Roman" w:cs="Times New Roman"/>
          <w:b/>
          <w:sz w:val="28"/>
          <w:szCs w:val="28"/>
        </w:rPr>
        <w:t>-п</w:t>
      </w:r>
    </w:p>
    <w:p w:rsidR="004A2259" w:rsidRPr="004A2259" w:rsidRDefault="004A2259" w:rsidP="004A2259">
      <w:pPr>
        <w:pStyle w:val="ConsPlusNormal"/>
        <w:jc w:val="center"/>
        <w:rPr>
          <w:rFonts w:ascii="Times New Roman" w:hAnsi="Times New Roman" w:cs="Times New Roman"/>
          <w:sz w:val="28"/>
          <w:szCs w:val="28"/>
        </w:rPr>
      </w:pPr>
    </w:p>
    <w:p w:rsidR="004A2259" w:rsidRPr="004A2259" w:rsidRDefault="004A2259" w:rsidP="004A2259">
      <w:pPr>
        <w:pStyle w:val="ConsPlusNormal"/>
        <w:jc w:val="center"/>
        <w:rPr>
          <w:rFonts w:ascii="Times New Roman" w:hAnsi="Times New Roman" w:cs="Times New Roman"/>
          <w:sz w:val="28"/>
          <w:szCs w:val="28"/>
        </w:rPr>
      </w:pPr>
      <w:r w:rsidRPr="004A2259">
        <w:rPr>
          <w:rFonts w:ascii="Times New Roman" w:hAnsi="Times New Roman" w:cs="Times New Roman"/>
          <w:sz w:val="28"/>
          <w:szCs w:val="28"/>
        </w:rPr>
        <w:t>г. Орлов</w:t>
      </w:r>
    </w:p>
    <w:p w:rsidR="004A2259" w:rsidRPr="004A2259" w:rsidRDefault="004A2259" w:rsidP="004A2259">
      <w:pPr>
        <w:pStyle w:val="ConsPlusNormal"/>
        <w:jc w:val="center"/>
        <w:rPr>
          <w:rFonts w:ascii="Times New Roman" w:hAnsi="Times New Roman" w:cs="Times New Roman"/>
          <w:szCs w:val="24"/>
        </w:rPr>
      </w:pPr>
    </w:p>
    <w:p w:rsidR="004A2259" w:rsidRPr="004A2259" w:rsidRDefault="004A2259" w:rsidP="004A2259">
      <w:pPr>
        <w:tabs>
          <w:tab w:val="left" w:pos="2980"/>
          <w:tab w:val="left" w:pos="6380"/>
        </w:tabs>
        <w:autoSpaceDE w:val="0"/>
        <w:autoSpaceDN w:val="0"/>
        <w:adjustRightInd w:val="0"/>
        <w:jc w:val="center"/>
        <w:outlineLvl w:val="0"/>
        <w:rPr>
          <w:b/>
          <w:sz w:val="28"/>
          <w:szCs w:val="28"/>
        </w:rPr>
      </w:pPr>
      <w:r w:rsidRPr="004A2259">
        <w:rPr>
          <w:b/>
          <w:sz w:val="28"/>
          <w:szCs w:val="28"/>
        </w:rPr>
        <w:t>Об утверждении административного регламента предоставления муниципальной услуги «</w:t>
      </w:r>
      <w:r w:rsidR="005A1C85" w:rsidRPr="005A1C85">
        <w:rPr>
          <w:b/>
          <w:sz w:val="28"/>
          <w:szCs w:val="28"/>
        </w:rPr>
        <w:t>Предварительное согласование предоставления земельного участка</w:t>
      </w:r>
      <w:r w:rsidRPr="004A2259">
        <w:rPr>
          <w:b/>
          <w:sz w:val="28"/>
          <w:szCs w:val="28"/>
        </w:rPr>
        <w:t>»</w:t>
      </w:r>
    </w:p>
    <w:p w:rsidR="004A2259" w:rsidRPr="004A2259" w:rsidRDefault="004A2259" w:rsidP="004A2259">
      <w:pPr>
        <w:tabs>
          <w:tab w:val="left" w:pos="2980"/>
          <w:tab w:val="left" w:pos="6380"/>
        </w:tabs>
        <w:autoSpaceDE w:val="0"/>
        <w:autoSpaceDN w:val="0"/>
        <w:adjustRightInd w:val="0"/>
        <w:jc w:val="center"/>
        <w:outlineLvl w:val="0"/>
        <w:rPr>
          <w:b/>
          <w:sz w:val="28"/>
          <w:szCs w:val="28"/>
        </w:rPr>
      </w:pPr>
    </w:p>
    <w:p w:rsidR="004A2259" w:rsidRPr="004A2259" w:rsidRDefault="004A2259" w:rsidP="004A2259">
      <w:pPr>
        <w:pStyle w:val="ConsPlusTitle"/>
        <w:widowControl/>
        <w:spacing w:line="360" w:lineRule="auto"/>
        <w:jc w:val="both"/>
        <w:rPr>
          <w:rFonts w:ascii="Times New Roman" w:hAnsi="Times New Roman" w:cs="Times New Roman"/>
          <w:b w:val="0"/>
          <w:sz w:val="28"/>
          <w:szCs w:val="28"/>
        </w:rPr>
      </w:pPr>
      <w:r w:rsidRPr="004A2259">
        <w:rPr>
          <w:rFonts w:ascii="Times New Roman" w:hAnsi="Times New Roman" w:cs="Times New Roman"/>
          <w:b w:val="0"/>
          <w:sz w:val="28"/>
          <w:szCs w:val="28"/>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муниципального округа ПОСТАНОВЛЯЕТ:</w:t>
      </w:r>
    </w:p>
    <w:p w:rsidR="004A2259" w:rsidRPr="004A2259" w:rsidRDefault="004A2259" w:rsidP="004A2259">
      <w:pPr>
        <w:pStyle w:val="ConsPlusTitle"/>
        <w:widowControl/>
        <w:spacing w:line="360" w:lineRule="auto"/>
        <w:ind w:firstLine="726"/>
        <w:jc w:val="both"/>
        <w:rPr>
          <w:rFonts w:ascii="Times New Roman" w:hAnsi="Times New Roman" w:cs="Times New Roman"/>
          <w:b w:val="0"/>
          <w:sz w:val="28"/>
          <w:szCs w:val="28"/>
        </w:rPr>
      </w:pPr>
      <w:r w:rsidRPr="004A2259">
        <w:rPr>
          <w:rFonts w:ascii="Times New Roman" w:hAnsi="Times New Roman" w:cs="Times New Roman"/>
          <w:b w:val="0"/>
          <w:sz w:val="28"/>
          <w:szCs w:val="28"/>
        </w:rPr>
        <w:t>1. Утвердить административный регламент предоставления муниципальной услуги «</w:t>
      </w:r>
      <w:r w:rsidR="005A1C85" w:rsidRPr="005A1C85">
        <w:rPr>
          <w:rFonts w:ascii="Times New Roman" w:hAnsi="Times New Roman" w:cs="Times New Roman"/>
          <w:b w:val="0"/>
          <w:sz w:val="28"/>
          <w:szCs w:val="28"/>
        </w:rPr>
        <w:t>Предварительное согласование предоставления земельного участка</w:t>
      </w:r>
      <w:r w:rsidRPr="004A2259">
        <w:rPr>
          <w:rFonts w:ascii="Times New Roman" w:hAnsi="Times New Roman" w:cs="Times New Roman"/>
          <w:b w:val="0"/>
          <w:sz w:val="28"/>
          <w:szCs w:val="28"/>
        </w:rPr>
        <w:t>» согласно приложению.</w:t>
      </w:r>
    </w:p>
    <w:p w:rsidR="004A2259" w:rsidRPr="004A2259" w:rsidRDefault="004A2259" w:rsidP="004A2259">
      <w:pPr>
        <w:pStyle w:val="a5"/>
        <w:tabs>
          <w:tab w:val="num" w:pos="1080"/>
        </w:tabs>
        <w:spacing w:line="360" w:lineRule="auto"/>
        <w:ind w:firstLine="709"/>
        <w:rPr>
          <w:sz w:val="28"/>
          <w:szCs w:val="28"/>
        </w:rPr>
      </w:pPr>
      <w:r w:rsidRPr="004A2259">
        <w:rPr>
          <w:sz w:val="28"/>
          <w:szCs w:val="28"/>
        </w:rPr>
        <w:t>2. Контроль за исполнением постановления возложить на заведующего отделом по имуществу и земельным ресурсам администрации Орловского муниципального округа.</w:t>
      </w:r>
    </w:p>
    <w:p w:rsidR="004A2259" w:rsidRPr="004A2259" w:rsidRDefault="004A2259" w:rsidP="004A2259">
      <w:pPr>
        <w:tabs>
          <w:tab w:val="left" w:pos="3235"/>
        </w:tabs>
        <w:spacing w:line="360" w:lineRule="auto"/>
        <w:ind w:firstLine="720"/>
        <w:jc w:val="both"/>
        <w:rPr>
          <w:sz w:val="28"/>
          <w:szCs w:val="28"/>
        </w:rPr>
      </w:pPr>
      <w:r w:rsidRPr="004A2259">
        <w:rPr>
          <w:sz w:val="28"/>
          <w:szCs w:val="28"/>
        </w:rPr>
        <w:t>4.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4A2259" w:rsidRPr="004A2259" w:rsidRDefault="004A2259" w:rsidP="004A2259">
      <w:pPr>
        <w:tabs>
          <w:tab w:val="left" w:pos="3235"/>
        </w:tabs>
        <w:spacing w:line="360" w:lineRule="auto"/>
        <w:ind w:firstLine="720"/>
        <w:jc w:val="both"/>
        <w:rPr>
          <w:sz w:val="28"/>
          <w:szCs w:val="28"/>
        </w:rPr>
      </w:pPr>
      <w:r w:rsidRPr="004A2259">
        <w:rPr>
          <w:sz w:val="28"/>
          <w:szCs w:val="28"/>
        </w:rPr>
        <w:t>5. Постановление вступает в силу с момента опубликования.</w:t>
      </w:r>
    </w:p>
    <w:p w:rsidR="004A2259" w:rsidRPr="004A2259" w:rsidRDefault="004A2259" w:rsidP="004A2259">
      <w:pPr>
        <w:tabs>
          <w:tab w:val="left" w:pos="3235"/>
        </w:tabs>
        <w:spacing w:line="360" w:lineRule="auto"/>
        <w:ind w:firstLine="720"/>
        <w:jc w:val="both"/>
        <w:rPr>
          <w:sz w:val="28"/>
          <w:szCs w:val="28"/>
        </w:rPr>
      </w:pPr>
    </w:p>
    <w:p w:rsidR="004A2259" w:rsidRPr="004A2259" w:rsidRDefault="004A2259" w:rsidP="004A2259">
      <w:pPr>
        <w:pStyle w:val="a7"/>
        <w:jc w:val="left"/>
        <w:rPr>
          <w:sz w:val="28"/>
          <w:szCs w:val="28"/>
        </w:rPr>
      </w:pPr>
      <w:r w:rsidRPr="004A2259">
        <w:rPr>
          <w:sz w:val="28"/>
          <w:szCs w:val="28"/>
        </w:rPr>
        <w:t>Глава администрации</w:t>
      </w:r>
    </w:p>
    <w:p w:rsidR="004A2259" w:rsidRPr="004A2259" w:rsidRDefault="004A2259" w:rsidP="004A2259">
      <w:pPr>
        <w:pStyle w:val="a7"/>
        <w:jc w:val="left"/>
        <w:rPr>
          <w:sz w:val="28"/>
          <w:szCs w:val="28"/>
        </w:rPr>
      </w:pPr>
      <w:r w:rsidRPr="004A2259">
        <w:rPr>
          <w:sz w:val="28"/>
          <w:szCs w:val="28"/>
        </w:rPr>
        <w:t xml:space="preserve">Орловского муниципального округа                 </w:t>
      </w:r>
      <w:proofErr w:type="spellStart"/>
      <w:r w:rsidRPr="004A2259">
        <w:rPr>
          <w:sz w:val="28"/>
          <w:szCs w:val="28"/>
        </w:rPr>
        <w:t>Л.В.Фокина</w:t>
      </w:r>
      <w:proofErr w:type="spellEnd"/>
    </w:p>
    <w:p w:rsidR="00A10CAC" w:rsidRDefault="00A10CAC">
      <w:pPr>
        <w:pStyle w:val="ConsPlusNormal"/>
        <w:jc w:val="both"/>
      </w:pPr>
    </w:p>
    <w:p w:rsidR="00A10CAC" w:rsidRDefault="00A10CAC">
      <w:pPr>
        <w:pStyle w:val="ConsPlusNormal"/>
        <w:jc w:val="both"/>
      </w:pPr>
    </w:p>
    <w:p w:rsidR="005A1C85" w:rsidRDefault="005A1C85">
      <w:pPr>
        <w:pStyle w:val="ConsPlusNormal"/>
        <w:jc w:val="both"/>
      </w:pPr>
    </w:p>
    <w:p w:rsidR="005A1C85" w:rsidRDefault="005A1C85">
      <w:pPr>
        <w:pStyle w:val="ConsPlusNormal"/>
        <w:jc w:val="both"/>
      </w:pPr>
    </w:p>
    <w:p w:rsidR="005A1C85" w:rsidRDefault="005A1C85">
      <w:pPr>
        <w:pStyle w:val="ConsPlusNormal"/>
        <w:jc w:val="both"/>
      </w:pPr>
    </w:p>
    <w:p w:rsidR="005A1C85" w:rsidRDefault="005A1C85">
      <w:pPr>
        <w:pStyle w:val="ConsPlusNormal"/>
        <w:jc w:val="both"/>
      </w:pPr>
    </w:p>
    <w:p w:rsidR="005A1C85" w:rsidRDefault="005A1C85">
      <w:pPr>
        <w:pStyle w:val="ConsPlusNormal"/>
        <w:jc w:val="both"/>
      </w:pPr>
    </w:p>
    <w:p w:rsidR="008F4414" w:rsidRDefault="008F4414">
      <w:pPr>
        <w:pStyle w:val="ConsPlusNormal"/>
        <w:jc w:val="right"/>
        <w:outlineLvl w:val="0"/>
        <w:rPr>
          <w:rFonts w:ascii="Times New Roman" w:hAnsi="Times New Roman" w:cs="Times New Roman"/>
        </w:rPr>
      </w:pPr>
    </w:p>
    <w:p w:rsidR="005A1C85" w:rsidRDefault="005A1C85">
      <w:pPr>
        <w:pStyle w:val="ConsPlusNormal"/>
        <w:jc w:val="right"/>
        <w:outlineLvl w:val="0"/>
        <w:rPr>
          <w:rFonts w:ascii="Times New Roman" w:hAnsi="Times New Roman" w:cs="Times New Roman"/>
        </w:rPr>
      </w:pPr>
    </w:p>
    <w:p w:rsidR="005A1C85" w:rsidRDefault="005A1C85">
      <w:pPr>
        <w:pStyle w:val="ConsPlusNormal"/>
        <w:jc w:val="right"/>
        <w:outlineLvl w:val="0"/>
        <w:rPr>
          <w:rFonts w:ascii="Times New Roman" w:hAnsi="Times New Roman" w:cs="Times New Roman"/>
        </w:rPr>
      </w:pPr>
    </w:p>
    <w:p w:rsidR="00A10CAC" w:rsidRPr="00894A78" w:rsidRDefault="00A10CAC">
      <w:pPr>
        <w:pStyle w:val="ConsPlusNormal"/>
        <w:jc w:val="right"/>
        <w:outlineLvl w:val="0"/>
        <w:rPr>
          <w:rFonts w:ascii="Times New Roman" w:hAnsi="Times New Roman" w:cs="Times New Roman"/>
        </w:rPr>
      </w:pPr>
      <w:r w:rsidRPr="00894A78">
        <w:rPr>
          <w:rFonts w:ascii="Times New Roman" w:hAnsi="Times New Roman" w:cs="Times New Roman"/>
        </w:rPr>
        <w:t>Приложение</w:t>
      </w:r>
    </w:p>
    <w:p w:rsidR="00A10CAC" w:rsidRPr="00894A78" w:rsidRDefault="00A10CAC">
      <w:pPr>
        <w:pStyle w:val="ConsPlusNormal"/>
        <w:jc w:val="both"/>
        <w:rPr>
          <w:rFonts w:ascii="Times New Roman" w:hAnsi="Times New Roman" w:cs="Times New Roman"/>
        </w:rPr>
      </w:pPr>
    </w:p>
    <w:p w:rsidR="00A10CAC" w:rsidRPr="00894A78" w:rsidRDefault="00A10CAC">
      <w:pPr>
        <w:pStyle w:val="ConsPlusNormal"/>
        <w:jc w:val="right"/>
        <w:rPr>
          <w:rFonts w:ascii="Times New Roman" w:hAnsi="Times New Roman" w:cs="Times New Roman"/>
        </w:rPr>
      </w:pPr>
      <w:r w:rsidRPr="00894A78">
        <w:rPr>
          <w:rFonts w:ascii="Times New Roman" w:hAnsi="Times New Roman" w:cs="Times New Roman"/>
        </w:rPr>
        <w:t>Утвержден</w:t>
      </w:r>
    </w:p>
    <w:p w:rsidR="00A10CAC" w:rsidRPr="00894A78" w:rsidRDefault="00894A78">
      <w:pPr>
        <w:pStyle w:val="ConsPlusNormal"/>
        <w:jc w:val="right"/>
        <w:rPr>
          <w:rFonts w:ascii="Times New Roman" w:hAnsi="Times New Roman" w:cs="Times New Roman"/>
        </w:rPr>
      </w:pPr>
      <w:r w:rsidRPr="00894A78">
        <w:rPr>
          <w:rFonts w:ascii="Times New Roman" w:hAnsi="Times New Roman" w:cs="Times New Roman"/>
        </w:rPr>
        <w:t>П</w:t>
      </w:r>
      <w:r w:rsidR="00A10CAC" w:rsidRPr="00894A78">
        <w:rPr>
          <w:rFonts w:ascii="Times New Roman" w:hAnsi="Times New Roman" w:cs="Times New Roman"/>
        </w:rPr>
        <w:t>остановлением</w:t>
      </w:r>
      <w:r>
        <w:rPr>
          <w:rFonts w:ascii="Times New Roman" w:hAnsi="Times New Roman" w:cs="Times New Roman"/>
        </w:rPr>
        <w:t xml:space="preserve"> </w:t>
      </w:r>
      <w:r w:rsidR="00A10CAC" w:rsidRPr="00894A78">
        <w:rPr>
          <w:rFonts w:ascii="Times New Roman" w:hAnsi="Times New Roman" w:cs="Times New Roman"/>
        </w:rPr>
        <w:t>администрации</w:t>
      </w:r>
    </w:p>
    <w:p w:rsidR="00A10CAC" w:rsidRPr="00894A78" w:rsidRDefault="00894A78">
      <w:pPr>
        <w:pStyle w:val="ConsPlusNormal"/>
        <w:jc w:val="right"/>
        <w:rPr>
          <w:rFonts w:ascii="Times New Roman" w:hAnsi="Times New Roman" w:cs="Times New Roman"/>
        </w:rPr>
      </w:pPr>
      <w:proofErr w:type="gramStart"/>
      <w:r>
        <w:rPr>
          <w:rFonts w:ascii="Times New Roman" w:hAnsi="Times New Roman" w:cs="Times New Roman"/>
        </w:rPr>
        <w:t>администрации</w:t>
      </w:r>
      <w:proofErr w:type="gramEnd"/>
      <w:r>
        <w:rPr>
          <w:rFonts w:ascii="Times New Roman" w:hAnsi="Times New Roman" w:cs="Times New Roman"/>
        </w:rPr>
        <w:t xml:space="preserve"> Орловского </w:t>
      </w:r>
      <w:r w:rsidR="004A2259">
        <w:rPr>
          <w:rFonts w:ascii="Times New Roman" w:hAnsi="Times New Roman" w:cs="Times New Roman"/>
        </w:rPr>
        <w:t>муниципального округа</w:t>
      </w:r>
    </w:p>
    <w:p w:rsidR="00A10CAC" w:rsidRPr="00894A78" w:rsidRDefault="001B18A6">
      <w:pPr>
        <w:pStyle w:val="ConsPlusNormal"/>
        <w:jc w:val="right"/>
        <w:rPr>
          <w:rFonts w:ascii="Times New Roman" w:hAnsi="Times New Roman" w:cs="Times New Roman"/>
        </w:rPr>
      </w:pPr>
      <w:r>
        <w:rPr>
          <w:rFonts w:ascii="Times New Roman" w:hAnsi="Times New Roman" w:cs="Times New Roman"/>
        </w:rPr>
        <w:t xml:space="preserve">от </w:t>
      </w:r>
      <w:r w:rsidR="009916B4">
        <w:rPr>
          <w:rFonts w:ascii="Times New Roman" w:hAnsi="Times New Roman" w:cs="Times New Roman"/>
        </w:rPr>
        <w:t>29.01.2026</w:t>
      </w:r>
      <w:bookmarkStart w:id="0" w:name="_GoBack"/>
      <w:bookmarkEnd w:id="0"/>
      <w:r w:rsidR="00A10CAC" w:rsidRPr="00894A78">
        <w:rPr>
          <w:rFonts w:ascii="Times New Roman" w:hAnsi="Times New Roman" w:cs="Times New Roman"/>
        </w:rPr>
        <w:t xml:space="preserve"> г. </w:t>
      </w:r>
      <w:r w:rsidR="004A2259">
        <w:rPr>
          <w:rFonts w:ascii="Times New Roman" w:hAnsi="Times New Roman" w:cs="Times New Roman"/>
        </w:rPr>
        <w:t xml:space="preserve">№ </w:t>
      </w:r>
      <w:r w:rsidR="009916B4">
        <w:rPr>
          <w:rFonts w:ascii="Times New Roman" w:hAnsi="Times New Roman" w:cs="Times New Roman"/>
        </w:rPr>
        <w:t>78</w:t>
      </w:r>
      <w:r w:rsidR="004A2259">
        <w:rPr>
          <w:rFonts w:ascii="Times New Roman" w:hAnsi="Times New Roman" w:cs="Times New Roman"/>
        </w:rPr>
        <w:t>-</w:t>
      </w:r>
      <w:r>
        <w:rPr>
          <w:rFonts w:ascii="Times New Roman" w:hAnsi="Times New Roman" w:cs="Times New Roman"/>
        </w:rPr>
        <w:t>п</w:t>
      </w:r>
    </w:p>
    <w:p w:rsidR="00A10CAC" w:rsidRPr="00894A78" w:rsidRDefault="00A10CAC">
      <w:pPr>
        <w:pStyle w:val="ConsPlusNormal"/>
        <w:jc w:val="both"/>
        <w:rPr>
          <w:rFonts w:ascii="Times New Roman" w:hAnsi="Times New Roman" w:cs="Times New Roman"/>
        </w:rPr>
      </w:pPr>
    </w:p>
    <w:p w:rsidR="00894A78" w:rsidRDefault="00894A78">
      <w:pPr>
        <w:pStyle w:val="ConsPlusTitle"/>
        <w:jc w:val="center"/>
        <w:rPr>
          <w:rFonts w:ascii="Times New Roman" w:hAnsi="Times New Roman" w:cs="Times New Roman"/>
        </w:rPr>
      </w:pPr>
      <w:bookmarkStart w:id="1" w:name="P36"/>
      <w:bookmarkEnd w:id="1"/>
    </w:p>
    <w:p w:rsidR="00A10CAC" w:rsidRPr="00894A78" w:rsidRDefault="00A10CAC">
      <w:pPr>
        <w:pStyle w:val="ConsPlusTitle"/>
        <w:jc w:val="center"/>
        <w:rPr>
          <w:rFonts w:ascii="Times New Roman" w:hAnsi="Times New Roman" w:cs="Times New Roman"/>
        </w:rPr>
      </w:pPr>
      <w:r w:rsidRPr="00894A78">
        <w:rPr>
          <w:rFonts w:ascii="Times New Roman" w:hAnsi="Times New Roman" w:cs="Times New Roman"/>
        </w:rPr>
        <w:t>АДМИНИСТРАТИВНЫЙ РЕГЛАМЕНТ</w:t>
      </w:r>
    </w:p>
    <w:p w:rsidR="00A10CAC" w:rsidRPr="00894A78" w:rsidRDefault="00894A78">
      <w:pPr>
        <w:pStyle w:val="ConsPlusTitle"/>
        <w:jc w:val="center"/>
        <w:rPr>
          <w:rFonts w:ascii="Times New Roman" w:hAnsi="Times New Roman" w:cs="Times New Roman"/>
        </w:rPr>
      </w:pPr>
      <w:r w:rsidRPr="00894A78">
        <w:rPr>
          <w:rFonts w:ascii="Times New Roman" w:hAnsi="Times New Roman" w:cs="Times New Roman"/>
        </w:rPr>
        <w:t>предоставления муниципальной услуги</w:t>
      </w:r>
      <w:r>
        <w:rPr>
          <w:rFonts w:ascii="Times New Roman" w:hAnsi="Times New Roman" w:cs="Times New Roman"/>
        </w:rPr>
        <w:t xml:space="preserve"> "П</w:t>
      </w:r>
      <w:r w:rsidRPr="00894A78">
        <w:rPr>
          <w:rFonts w:ascii="Times New Roman" w:hAnsi="Times New Roman" w:cs="Times New Roman"/>
        </w:rPr>
        <w:t>редварительное согласование предоставления земельного</w:t>
      </w:r>
      <w:r>
        <w:rPr>
          <w:rFonts w:ascii="Times New Roman" w:hAnsi="Times New Roman" w:cs="Times New Roman"/>
        </w:rPr>
        <w:t xml:space="preserve"> </w:t>
      </w:r>
      <w:r w:rsidRPr="00894A78">
        <w:rPr>
          <w:rFonts w:ascii="Times New Roman" w:hAnsi="Times New Roman" w:cs="Times New Roman"/>
        </w:rPr>
        <w:t>участка</w:t>
      </w:r>
      <w:r w:rsidR="00A10CAC" w:rsidRPr="00894A78">
        <w:rPr>
          <w:rFonts w:ascii="Times New Roman" w:hAnsi="Times New Roman" w:cs="Times New Roman"/>
        </w:rPr>
        <w:t>"</w:t>
      </w:r>
    </w:p>
    <w:p w:rsidR="00A10CAC" w:rsidRPr="00894A78" w:rsidRDefault="00A10CAC">
      <w:pPr>
        <w:pStyle w:val="ConsPlusNormal"/>
        <w:jc w:val="both"/>
        <w:rPr>
          <w:rFonts w:ascii="Times New Roman" w:hAnsi="Times New Roman" w:cs="Times New Roman"/>
        </w:rPr>
      </w:pPr>
    </w:p>
    <w:p w:rsidR="00A10CAC" w:rsidRPr="00894A78" w:rsidRDefault="00A10CAC">
      <w:pPr>
        <w:pStyle w:val="ConsPlusTitle"/>
        <w:jc w:val="center"/>
        <w:outlineLvl w:val="1"/>
        <w:rPr>
          <w:rFonts w:ascii="Times New Roman" w:hAnsi="Times New Roman" w:cs="Times New Roman"/>
        </w:rPr>
      </w:pPr>
      <w:r w:rsidRPr="00894A78">
        <w:rPr>
          <w:rFonts w:ascii="Times New Roman" w:hAnsi="Times New Roman" w:cs="Times New Roman"/>
        </w:rPr>
        <w:t>1. Общие положения</w:t>
      </w:r>
    </w:p>
    <w:p w:rsidR="00A10CAC" w:rsidRPr="00894A78" w:rsidRDefault="00A10CAC">
      <w:pPr>
        <w:pStyle w:val="ConsPlusNormal"/>
        <w:jc w:val="both"/>
        <w:rPr>
          <w:rFonts w:ascii="Times New Roman" w:hAnsi="Times New Roman" w:cs="Times New Roman"/>
        </w:rPr>
      </w:pPr>
    </w:p>
    <w:p w:rsidR="00A10CAC" w:rsidRPr="00894A78" w:rsidRDefault="00A10CAC">
      <w:pPr>
        <w:pStyle w:val="ConsPlusTitle"/>
        <w:ind w:firstLine="540"/>
        <w:jc w:val="both"/>
        <w:outlineLvl w:val="2"/>
        <w:rPr>
          <w:rFonts w:ascii="Times New Roman" w:hAnsi="Times New Roman" w:cs="Times New Roman"/>
        </w:rPr>
      </w:pPr>
      <w:r w:rsidRPr="00894A78">
        <w:rPr>
          <w:rFonts w:ascii="Times New Roman" w:hAnsi="Times New Roman" w:cs="Times New Roman"/>
        </w:rPr>
        <w:t>1.1. Предмет регулирования регламента.</w:t>
      </w:r>
    </w:p>
    <w:p w:rsidR="00A10CAC" w:rsidRPr="00AC7FCC" w:rsidRDefault="00A10CAC" w:rsidP="004A2259">
      <w:pPr>
        <w:pStyle w:val="ConsPlusNormal"/>
        <w:ind w:firstLine="539"/>
        <w:jc w:val="both"/>
        <w:rPr>
          <w:rFonts w:ascii="Times New Roman" w:hAnsi="Times New Roman" w:cs="Times New Roman"/>
        </w:rPr>
      </w:pPr>
      <w:r w:rsidRPr="00894A78">
        <w:rPr>
          <w:rFonts w:ascii="Times New Roman" w:hAnsi="Times New Roman" w:cs="Times New Roman"/>
        </w:rPr>
        <w:t xml:space="preserve">Административный регламент предоставления муниципальной услуги "Предварительное </w:t>
      </w:r>
      <w:r w:rsidRPr="00AC7FCC">
        <w:rPr>
          <w:rFonts w:ascii="Times New Roman" w:hAnsi="Times New Roman" w:cs="Times New Roman"/>
        </w:rPr>
        <w:t>согласование предоставления земельного участка"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w:t>
      </w:r>
      <w:r w:rsidR="00894A78" w:rsidRPr="00AC7FCC">
        <w:rPr>
          <w:rFonts w:ascii="Times New Roman" w:hAnsi="Times New Roman" w:cs="Times New Roman"/>
        </w:rPr>
        <w:t>р в многофункциональном центре</w:t>
      </w:r>
      <w:r w:rsidRPr="00AC7FCC">
        <w:rPr>
          <w:rFonts w:ascii="Times New Roman" w:hAnsi="Times New Roman" w:cs="Times New Roman"/>
        </w:rPr>
        <w:t>.</w:t>
      </w:r>
    </w:p>
    <w:p w:rsidR="00A10CAC" w:rsidRPr="00AC7FCC" w:rsidRDefault="00A10CAC" w:rsidP="004A2259">
      <w:pPr>
        <w:pStyle w:val="ConsPlusNormal"/>
        <w:ind w:firstLine="539"/>
        <w:jc w:val="both"/>
        <w:rPr>
          <w:rFonts w:ascii="Times New Roman" w:hAnsi="Times New Roman" w:cs="Times New Roman"/>
        </w:rPr>
      </w:pPr>
      <w:r w:rsidRPr="00AC7FCC">
        <w:rPr>
          <w:rFonts w:ascii="Times New Roman" w:hAnsi="Times New Roman" w:cs="Times New Roman"/>
        </w:rPr>
        <w:t xml:space="preserve">Основные понятия в настоящем регламенте используются в том же значении, в котором они приведены в Федеральном </w:t>
      </w:r>
      <w:hyperlink r:id="rId6">
        <w:r w:rsidRPr="00AC7FCC">
          <w:rPr>
            <w:rFonts w:ascii="Times New Roman" w:hAnsi="Times New Roman" w:cs="Times New Roman"/>
          </w:rPr>
          <w:t>законе</w:t>
        </w:r>
      </w:hyperlink>
      <w:r w:rsidRPr="00AC7FCC">
        <w:rPr>
          <w:rFonts w:ascii="Times New Roman" w:hAnsi="Times New Roman" w:cs="Times New Roman"/>
        </w:rPr>
        <w:t xml:space="preserve"> от 27.07.2010 </w:t>
      </w:r>
      <w:r w:rsidR="006A27A9">
        <w:rPr>
          <w:rFonts w:ascii="Times New Roman" w:hAnsi="Times New Roman" w:cs="Times New Roman"/>
        </w:rPr>
        <w:t>№</w:t>
      </w:r>
      <w:r w:rsidRPr="00AC7FCC">
        <w:rPr>
          <w:rFonts w:ascii="Times New Roman" w:hAnsi="Times New Roman" w:cs="Times New Roman"/>
        </w:rPr>
        <w:t xml:space="preserve">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A10CAC" w:rsidRPr="00AC7FCC" w:rsidRDefault="00A10CAC">
      <w:pPr>
        <w:pStyle w:val="ConsPlusTitle"/>
        <w:spacing w:before="220"/>
        <w:ind w:firstLine="540"/>
        <w:jc w:val="both"/>
        <w:outlineLvl w:val="2"/>
        <w:rPr>
          <w:rFonts w:ascii="Times New Roman" w:hAnsi="Times New Roman" w:cs="Times New Roman"/>
        </w:rPr>
      </w:pPr>
      <w:bookmarkStart w:id="2" w:name="P46"/>
      <w:bookmarkEnd w:id="2"/>
      <w:r w:rsidRPr="00AC7FCC">
        <w:rPr>
          <w:rFonts w:ascii="Times New Roman" w:hAnsi="Times New Roman" w:cs="Times New Roman"/>
        </w:rPr>
        <w:t>1.2. Круг заявителей.</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1.2.1. 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настоящего Федерального закона, выраженным в устной, письменной или электронной форме.</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1.2.2. Информация о муниципальной услуге внесена в Перечень муниципальных услуг, предоставляемых администрацией Орловского муниципального округа.</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 xml:space="preserve">1.2.3.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w:t>
      </w:r>
      <w:r w:rsidRPr="004A2259">
        <w:rPr>
          <w:rFonts w:ascii="Times New Roman" w:hAnsi="Times New Roman" w:cs="Times New Roman"/>
        </w:rPr>
        <w:lastRenderedPageBreak/>
        <w:t>отношении несовершеннолетнего лично.</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A2259" w:rsidRPr="004A2259" w:rsidRDefault="004A2259" w:rsidP="004A2259">
      <w:pPr>
        <w:pStyle w:val="ConsPlusTitle"/>
        <w:ind w:firstLine="540"/>
        <w:jc w:val="both"/>
        <w:outlineLvl w:val="2"/>
        <w:rPr>
          <w:rFonts w:ascii="Times New Roman" w:hAnsi="Times New Roman" w:cs="Times New Roman"/>
        </w:rPr>
      </w:pPr>
      <w:r w:rsidRPr="004A2259">
        <w:rPr>
          <w:rFonts w:ascii="Times New Roman" w:hAnsi="Times New Roman" w:cs="Times New Roman"/>
        </w:rPr>
        <w:t>1.3. Требования к порядку информирования о предоставлении муниципальной услуги.</w:t>
      </w:r>
    </w:p>
    <w:p w:rsidR="004A2259" w:rsidRPr="004A2259" w:rsidRDefault="004A2259" w:rsidP="004A2259">
      <w:pPr>
        <w:pStyle w:val="ConsPlusNormal"/>
        <w:ind w:firstLine="540"/>
        <w:jc w:val="both"/>
        <w:rPr>
          <w:rFonts w:ascii="Times New Roman" w:hAnsi="Times New Roman" w:cs="Times New Roman"/>
        </w:rPr>
      </w:pPr>
      <w:bookmarkStart w:id="3" w:name="P53"/>
      <w:bookmarkEnd w:id="3"/>
      <w:r w:rsidRPr="004A2259">
        <w:rPr>
          <w:rFonts w:ascii="Times New Roman" w:hAnsi="Times New Roman" w:cs="Times New Roman"/>
        </w:rPr>
        <w:t>1.3.1. Порядок получения информации по вопросам предоставления муниципальной услуги.</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на</w:t>
      </w:r>
      <w:proofErr w:type="gramEnd"/>
      <w:r w:rsidRPr="004A2259">
        <w:rPr>
          <w:rFonts w:ascii="Times New Roman" w:hAnsi="Times New Roman" w:cs="Times New Roman"/>
        </w:rPr>
        <w:t xml:space="preserve"> официальном сайте органа, предоставляющего муниципальную услугу, в информационно-телекоммуникационной сети "Интернет" (далее - сеть "Интернет");</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в</w:t>
      </w:r>
      <w:proofErr w:type="gramEnd"/>
      <w:r w:rsidRPr="004A2259">
        <w:rPr>
          <w:rFonts w:ascii="Times New Roman" w:hAnsi="Times New Roman" w:cs="Times New Roman"/>
        </w:rPr>
        <w:t xml:space="preserve">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в</w:t>
      </w:r>
      <w:proofErr w:type="gramEnd"/>
      <w:r w:rsidRPr="004A2259">
        <w:rPr>
          <w:rFonts w:ascii="Times New Roman" w:hAnsi="Times New Roman" w:cs="Times New Roman"/>
        </w:rPr>
        <w:t xml:space="preserve">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на</w:t>
      </w:r>
      <w:proofErr w:type="gramEnd"/>
      <w:r w:rsidRPr="004A2259">
        <w:rPr>
          <w:rFonts w:ascii="Times New Roman" w:hAnsi="Times New Roman" w:cs="Times New Roman"/>
        </w:rPr>
        <w:t xml:space="preserve"> информационных стендах в местах предоставления муниципальной услуги;</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при</w:t>
      </w:r>
      <w:proofErr w:type="gramEnd"/>
      <w:r w:rsidRPr="004A2259">
        <w:rPr>
          <w:rFonts w:ascii="Times New Roman" w:hAnsi="Times New Roman" w:cs="Times New Roman"/>
        </w:rPr>
        <w:t xml:space="preserve"> личном обращении заявителя в администрацию Орловского муниципального округа или многофункциональный центр;</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при</w:t>
      </w:r>
      <w:proofErr w:type="gramEnd"/>
      <w:r w:rsidRPr="004A2259">
        <w:rPr>
          <w:rFonts w:ascii="Times New Roman" w:hAnsi="Times New Roman" w:cs="Times New Roman"/>
        </w:rPr>
        <w:t xml:space="preserve"> обращении в письменной форме, в форме электронного документа;</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по</w:t>
      </w:r>
      <w:proofErr w:type="gramEnd"/>
      <w:r w:rsidRPr="004A2259">
        <w:rPr>
          <w:rFonts w:ascii="Times New Roman" w:hAnsi="Times New Roman" w:cs="Times New Roman"/>
        </w:rPr>
        <w:t xml:space="preserve"> телефону.</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1.3.5. Информация о порядке предоставления муниципальной услуги предоставляется бесплатно.</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1.3.6. Порядок, форма, место размещения и способы получения справочной информации.</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К справочной информации относятся:</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место</w:t>
      </w:r>
      <w:proofErr w:type="gramEnd"/>
      <w:r w:rsidRPr="004A2259">
        <w:rPr>
          <w:rFonts w:ascii="Times New Roman" w:hAnsi="Times New Roman" w:cs="Times New Roman"/>
        </w:rPr>
        <w:t xml:space="preserve"> нахождения и графики работы администрации Орловского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справочные</w:t>
      </w:r>
      <w:proofErr w:type="gramEnd"/>
      <w:r w:rsidRPr="004A2259">
        <w:rPr>
          <w:rFonts w:ascii="Times New Roman" w:hAnsi="Times New Roman" w:cs="Times New Roman"/>
        </w:rPr>
        <w:t xml:space="preserve"> телефоны структурных подразделений администрации Орловского муниципального округа, организаций, участвующих в предоставлении муниципальной услуги;</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адреса</w:t>
      </w:r>
      <w:proofErr w:type="gramEnd"/>
      <w:r w:rsidRPr="004A2259">
        <w:rPr>
          <w:rFonts w:ascii="Times New Roman" w:hAnsi="Times New Roman" w:cs="Times New Roman"/>
        </w:rPr>
        <w:t xml:space="preserve"> официального сайта, а также электронной почты и (или) формы обратной связи администрации Орловского муниципального округа в сети "Интернет".</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Справочная информация размещена:</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на</w:t>
      </w:r>
      <w:proofErr w:type="gramEnd"/>
      <w:r w:rsidRPr="004A2259">
        <w:rPr>
          <w:rFonts w:ascii="Times New Roman" w:hAnsi="Times New Roman" w:cs="Times New Roman"/>
        </w:rPr>
        <w:t xml:space="preserve"> информационном стенде, находящемся в здании администрации Орловского муниципального округа;</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на</w:t>
      </w:r>
      <w:proofErr w:type="gramEnd"/>
      <w:r w:rsidRPr="004A2259">
        <w:rPr>
          <w:rFonts w:ascii="Times New Roman" w:hAnsi="Times New Roman" w:cs="Times New Roman"/>
        </w:rPr>
        <w:t xml:space="preserve"> официальном сайте администрации Орловского муниципального округа (http://admorlov.ru/);</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lastRenderedPageBreak/>
        <w:t>в</w:t>
      </w:r>
      <w:proofErr w:type="gramEnd"/>
      <w:r w:rsidRPr="004A2259">
        <w:rPr>
          <w:rFonts w:ascii="Times New Roman" w:hAnsi="Times New Roman" w:cs="Times New Roman"/>
        </w:rPr>
        <w:t xml:space="preserve"> федеральной государственной информационной системе "Федеральный реестр государственных услуг (функций)" (далее - федеральный реестр);</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на</w:t>
      </w:r>
      <w:proofErr w:type="gramEnd"/>
      <w:r w:rsidRPr="004A2259">
        <w:rPr>
          <w:rFonts w:ascii="Times New Roman" w:hAnsi="Times New Roman" w:cs="Times New Roman"/>
        </w:rPr>
        <w:t xml:space="preserve"> Едином портале государственных и муниципальных услуг (функций);</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на</w:t>
      </w:r>
      <w:proofErr w:type="gramEnd"/>
      <w:r w:rsidRPr="004A2259">
        <w:rPr>
          <w:rFonts w:ascii="Times New Roman" w:hAnsi="Times New Roman" w:cs="Times New Roman"/>
        </w:rPr>
        <w:t xml:space="preserve"> Портале Кировской области.</w:t>
      </w:r>
    </w:p>
    <w:p w:rsidR="004A2259" w:rsidRPr="004A2259" w:rsidRDefault="004A2259" w:rsidP="004A2259">
      <w:pPr>
        <w:pStyle w:val="ConsPlusNormal"/>
        <w:ind w:firstLine="540"/>
        <w:jc w:val="both"/>
        <w:rPr>
          <w:rFonts w:ascii="Times New Roman" w:hAnsi="Times New Roman" w:cs="Times New Roman"/>
        </w:rPr>
      </w:pPr>
      <w:r w:rsidRPr="004A2259">
        <w:rPr>
          <w:rFonts w:ascii="Times New Roman" w:hAnsi="Times New Roman" w:cs="Times New Roman"/>
        </w:rPr>
        <w:t>Также справочную информацию можно получить:</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при</w:t>
      </w:r>
      <w:proofErr w:type="gramEnd"/>
      <w:r w:rsidRPr="004A2259">
        <w:rPr>
          <w:rFonts w:ascii="Times New Roman" w:hAnsi="Times New Roman" w:cs="Times New Roman"/>
        </w:rPr>
        <w:t xml:space="preserve"> обращении в письменной форме, в форме электронного документа;</w:t>
      </w:r>
    </w:p>
    <w:p w:rsidR="004A2259" w:rsidRPr="004A2259" w:rsidRDefault="004A2259" w:rsidP="004A2259">
      <w:pPr>
        <w:pStyle w:val="ConsPlusNormal"/>
        <w:ind w:firstLine="540"/>
        <w:jc w:val="both"/>
        <w:rPr>
          <w:rFonts w:ascii="Times New Roman" w:hAnsi="Times New Roman" w:cs="Times New Roman"/>
        </w:rPr>
      </w:pPr>
      <w:proofErr w:type="gramStart"/>
      <w:r w:rsidRPr="004A2259">
        <w:rPr>
          <w:rFonts w:ascii="Times New Roman" w:hAnsi="Times New Roman" w:cs="Times New Roman"/>
        </w:rPr>
        <w:t>по</w:t>
      </w:r>
      <w:proofErr w:type="gramEnd"/>
      <w:r w:rsidRPr="004A2259">
        <w:rPr>
          <w:rFonts w:ascii="Times New Roman" w:hAnsi="Times New Roman" w:cs="Times New Roman"/>
        </w:rPr>
        <w:t xml:space="preserve"> телефону.</w:t>
      </w:r>
    </w:p>
    <w:p w:rsidR="00A10CAC" w:rsidRPr="004A2259" w:rsidRDefault="00A10CAC" w:rsidP="00894A78">
      <w:pPr>
        <w:pStyle w:val="ConsPlusNormal"/>
        <w:jc w:val="both"/>
        <w:rPr>
          <w:rFonts w:ascii="Times New Roman" w:hAnsi="Times New Roman" w:cs="Times New Roman"/>
          <w:sz w:val="10"/>
          <w:szCs w:val="10"/>
        </w:rPr>
      </w:pPr>
    </w:p>
    <w:p w:rsidR="00A10CAC" w:rsidRPr="00AC7FCC" w:rsidRDefault="00A10CAC" w:rsidP="00894A78">
      <w:pPr>
        <w:pStyle w:val="ConsPlusTitle"/>
        <w:jc w:val="center"/>
        <w:outlineLvl w:val="1"/>
        <w:rPr>
          <w:rFonts w:ascii="Times New Roman" w:hAnsi="Times New Roman" w:cs="Times New Roman"/>
        </w:rPr>
      </w:pPr>
      <w:r w:rsidRPr="00AC7FCC">
        <w:rPr>
          <w:rFonts w:ascii="Times New Roman" w:hAnsi="Times New Roman" w:cs="Times New Roman"/>
        </w:rPr>
        <w:t>2. Стандарт предоставления муниципальной услуги</w:t>
      </w:r>
    </w:p>
    <w:p w:rsidR="00A10CAC" w:rsidRPr="004A2259" w:rsidRDefault="00A10CAC" w:rsidP="00894A78">
      <w:pPr>
        <w:pStyle w:val="ConsPlusNormal"/>
        <w:jc w:val="both"/>
        <w:rPr>
          <w:rFonts w:ascii="Times New Roman" w:hAnsi="Times New Roman" w:cs="Times New Roman"/>
          <w:sz w:val="10"/>
          <w:szCs w:val="10"/>
        </w:rPr>
      </w:pP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2.1. Наименование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Наименование муниципальной услуги: "Предварительное согласование предоставления земельного участка".</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2.2. Наименование органа, предоставляющего муниципальную услугу.</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Муниципальная услуга предоставляется администрацией </w:t>
      </w:r>
      <w:r w:rsidR="00A65CFB" w:rsidRPr="00AC7FCC">
        <w:rPr>
          <w:rFonts w:ascii="Times New Roman" w:hAnsi="Times New Roman" w:cs="Times New Roman"/>
        </w:rPr>
        <w:t>Орловского</w:t>
      </w:r>
      <w:r w:rsidRPr="00AC7FCC">
        <w:rPr>
          <w:rFonts w:ascii="Times New Roman" w:hAnsi="Times New Roman" w:cs="Times New Roman"/>
        </w:rPr>
        <w:t xml:space="preserve"> района (далее - Администрация)</w:t>
      </w:r>
      <w:r w:rsidR="006A27A9">
        <w:rPr>
          <w:rFonts w:ascii="Times New Roman" w:hAnsi="Times New Roman" w:cs="Times New Roman"/>
        </w:rPr>
        <w:t xml:space="preserve"> в лице отдела по имуществу и земельным ресурсам администрации Орловского района</w:t>
      </w:r>
      <w:r w:rsidRPr="00AC7FCC">
        <w:rPr>
          <w:rFonts w:ascii="Times New Roman" w:hAnsi="Times New Roman" w:cs="Times New Roman"/>
        </w:rPr>
        <w:t>.</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10CAC" w:rsidRPr="00AC7FCC" w:rsidRDefault="00A10CAC" w:rsidP="00894A78">
      <w:pPr>
        <w:pStyle w:val="ConsPlusTitle"/>
        <w:ind w:firstLine="540"/>
        <w:jc w:val="both"/>
        <w:outlineLvl w:val="2"/>
        <w:rPr>
          <w:rFonts w:ascii="Times New Roman" w:hAnsi="Times New Roman" w:cs="Times New Roman"/>
        </w:rPr>
      </w:pPr>
      <w:bookmarkStart w:id="4" w:name="P84"/>
      <w:bookmarkEnd w:id="4"/>
      <w:r w:rsidRPr="00AC7FCC">
        <w:rPr>
          <w:rFonts w:ascii="Times New Roman" w:hAnsi="Times New Roman" w:cs="Times New Roman"/>
        </w:rPr>
        <w:t>2.3. Результат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Результатом предоставления муниципальной услуги является: решение о предварительном согласовании предоставления земельного участка;</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решение об отказе в предварительном согласовании предоставления земельного участка.</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Общий срок предоставления муниципал</w:t>
      </w:r>
      <w:r w:rsidR="009F4E59" w:rsidRPr="00AC7FCC">
        <w:rPr>
          <w:rFonts w:ascii="Times New Roman" w:hAnsi="Times New Roman" w:cs="Times New Roman"/>
        </w:rPr>
        <w:t>ьной услуги не может превышать 2</w:t>
      </w:r>
      <w:r w:rsidRPr="00AC7FCC">
        <w:rPr>
          <w:rFonts w:ascii="Times New Roman" w:hAnsi="Times New Roman" w:cs="Times New Roman"/>
        </w:rPr>
        <w:t>0 календарных дней со дня поступления заявления.</w:t>
      </w:r>
    </w:p>
    <w:p w:rsidR="00A10CA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В случае передачи документов через многофункциональный центр срок исчисляется со дня </w:t>
      </w:r>
      <w:r w:rsidR="009F4E59" w:rsidRPr="00AC7FCC">
        <w:rPr>
          <w:rFonts w:ascii="Times New Roman" w:hAnsi="Times New Roman" w:cs="Times New Roman"/>
        </w:rPr>
        <w:t xml:space="preserve">передачи заявления в </w:t>
      </w:r>
      <w:r w:rsidR="004A2259">
        <w:rPr>
          <w:rFonts w:ascii="Times New Roman" w:hAnsi="Times New Roman" w:cs="Times New Roman"/>
        </w:rPr>
        <w:t>МФЦ</w:t>
      </w:r>
      <w:r w:rsidRPr="00AC7FCC">
        <w:rPr>
          <w:rFonts w:ascii="Times New Roman" w:hAnsi="Times New Roman" w:cs="Times New Roman"/>
        </w:rPr>
        <w:t>.</w:t>
      </w:r>
    </w:p>
    <w:p w:rsidR="009D0163" w:rsidRPr="004A2259" w:rsidRDefault="009D0163" w:rsidP="00894A78">
      <w:pPr>
        <w:pStyle w:val="ConsPlusNormal"/>
        <w:ind w:firstLine="540"/>
        <w:jc w:val="both"/>
        <w:rPr>
          <w:rFonts w:ascii="Times New Roman" w:hAnsi="Times New Roman" w:cs="Times New Roman"/>
          <w:sz w:val="10"/>
          <w:szCs w:val="10"/>
        </w:rPr>
      </w:pP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2.4. Нормативные правовые акты, регулирующие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Перечень нормативных правовых актов, регулирующих предоставление муниципальной услуги, размещен:</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на сайте Администрации;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в федеральном реестре;</w:t>
      </w:r>
    </w:p>
    <w:p w:rsidR="00A10CA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на Едином портале государственных и муниципальных услуг (функций).</w:t>
      </w:r>
    </w:p>
    <w:p w:rsidR="009D0163" w:rsidRPr="004A2259" w:rsidRDefault="009D0163" w:rsidP="00894A78">
      <w:pPr>
        <w:pStyle w:val="ConsPlusNormal"/>
        <w:ind w:firstLine="540"/>
        <w:jc w:val="both"/>
        <w:rPr>
          <w:rFonts w:ascii="Times New Roman" w:hAnsi="Times New Roman" w:cs="Times New Roman"/>
          <w:sz w:val="10"/>
          <w:szCs w:val="10"/>
        </w:rPr>
      </w:pPr>
    </w:p>
    <w:p w:rsidR="009D0163" w:rsidRPr="009D0163" w:rsidRDefault="009D0163" w:rsidP="009D0163">
      <w:pPr>
        <w:autoSpaceDE w:val="0"/>
        <w:autoSpaceDN w:val="0"/>
        <w:adjustRightInd w:val="0"/>
        <w:jc w:val="center"/>
        <w:rPr>
          <w:b/>
          <w:bCs/>
          <w:sz w:val="22"/>
          <w:szCs w:val="22"/>
        </w:rPr>
      </w:pPr>
      <w:r>
        <w:rPr>
          <w:b/>
          <w:bCs/>
          <w:color w:val="000000"/>
          <w:sz w:val="22"/>
          <w:szCs w:val="22"/>
        </w:rPr>
        <w:t xml:space="preserve">2.5. </w:t>
      </w:r>
      <w:r w:rsidRPr="009D0163">
        <w:rPr>
          <w:b/>
          <w:bCs/>
          <w:color w:val="000000"/>
          <w:sz w:val="22"/>
          <w:szCs w:val="22"/>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w:t>
      </w:r>
      <w:r w:rsidRPr="009D0163">
        <w:rPr>
          <w:b/>
          <w:bCs/>
          <w:sz w:val="22"/>
          <w:szCs w:val="22"/>
        </w:rPr>
        <w:t>(направления) документов, являющихся результатом предоставления муниципальной услуги</w:t>
      </w:r>
    </w:p>
    <w:p w:rsidR="009D0163" w:rsidRPr="004A2259" w:rsidRDefault="009D0163" w:rsidP="009D0163">
      <w:pPr>
        <w:autoSpaceDE w:val="0"/>
        <w:autoSpaceDN w:val="0"/>
        <w:adjustRightInd w:val="0"/>
        <w:jc w:val="center"/>
        <w:rPr>
          <w:b/>
          <w:bCs/>
          <w:sz w:val="10"/>
          <w:szCs w:val="10"/>
        </w:rPr>
      </w:pPr>
    </w:p>
    <w:p w:rsidR="009D0163" w:rsidRPr="009D0163" w:rsidRDefault="009D0163" w:rsidP="009D0163">
      <w:pPr>
        <w:pStyle w:val="ConsPlusNormal"/>
        <w:ind w:firstLine="709"/>
        <w:jc w:val="both"/>
        <w:rPr>
          <w:rFonts w:ascii="Times New Roman" w:hAnsi="Times New Roman" w:cs="Times New Roman"/>
        </w:rPr>
      </w:pPr>
      <w:r w:rsidRPr="009D0163">
        <w:rPr>
          <w:rFonts w:ascii="Times New Roman" w:hAnsi="Times New Roman" w:cs="Times New Roman"/>
        </w:rPr>
        <w:t>Максимальный срок предоставления муниципальной услуги составляет 20 дней со дня поступления заявления в Уполномоченный орган.</w:t>
      </w:r>
    </w:p>
    <w:p w:rsidR="009D0163" w:rsidRPr="009D0163" w:rsidRDefault="009D0163" w:rsidP="009D0163">
      <w:pPr>
        <w:widowControl w:val="0"/>
        <w:autoSpaceDE w:val="0"/>
        <w:autoSpaceDN w:val="0"/>
        <w:adjustRightInd w:val="0"/>
        <w:ind w:firstLine="720"/>
        <w:jc w:val="both"/>
        <w:rPr>
          <w:sz w:val="22"/>
          <w:szCs w:val="22"/>
        </w:rPr>
      </w:pPr>
      <w:r w:rsidRPr="009D0163">
        <w:rPr>
          <w:sz w:val="22"/>
          <w:szCs w:val="22"/>
        </w:rPr>
        <w:t xml:space="preserve">В случае передачи документов через многофункциональный центр срок исчисляется со дня </w:t>
      </w:r>
      <w:r w:rsidR="00876D4B">
        <w:rPr>
          <w:sz w:val="22"/>
          <w:szCs w:val="22"/>
        </w:rPr>
        <w:t>поступления заявления в многофункциональный центр</w:t>
      </w:r>
      <w:r w:rsidRPr="009D0163">
        <w:rPr>
          <w:sz w:val="22"/>
          <w:szCs w:val="22"/>
        </w:rPr>
        <w:t>.</w:t>
      </w:r>
    </w:p>
    <w:p w:rsidR="009D0163" w:rsidRPr="004A2259" w:rsidRDefault="009D0163" w:rsidP="00894A78">
      <w:pPr>
        <w:pStyle w:val="ConsPlusNormal"/>
        <w:ind w:firstLine="540"/>
        <w:jc w:val="both"/>
        <w:rPr>
          <w:rFonts w:ascii="Times New Roman" w:hAnsi="Times New Roman" w:cs="Times New Roman"/>
          <w:sz w:val="10"/>
          <w:szCs w:val="10"/>
        </w:rPr>
      </w:pP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 Исчерпывающий перечень документов, необходимых для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.1. Для предоставления муниципальной услуги необходимы следующие документы:</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 xml:space="preserve">.1.1. </w:t>
      </w:r>
      <w:hyperlink w:anchor="P431">
        <w:r w:rsidRPr="00AC7FCC">
          <w:rPr>
            <w:rFonts w:ascii="Times New Roman" w:hAnsi="Times New Roman" w:cs="Times New Roman"/>
          </w:rPr>
          <w:t>Заявление</w:t>
        </w:r>
      </w:hyperlink>
      <w:r w:rsidRPr="00AC7FCC">
        <w:rPr>
          <w:rFonts w:ascii="Times New Roman" w:hAnsi="Times New Roman" w:cs="Times New Roman"/>
        </w:rPr>
        <w:t xml:space="preserve"> о предоставлении муниципальной услуги (приложение </w:t>
      </w:r>
      <w:r w:rsidR="006639E6">
        <w:rPr>
          <w:rFonts w:ascii="Times New Roman" w:hAnsi="Times New Roman" w:cs="Times New Roman"/>
        </w:rPr>
        <w:t>№</w:t>
      </w:r>
      <w:r w:rsidRPr="00AC7FCC">
        <w:rPr>
          <w:rFonts w:ascii="Times New Roman" w:hAnsi="Times New Roman" w:cs="Times New Roman"/>
        </w:rPr>
        <w:t xml:space="preserve"> 1 к настоящему Административному регламенту).</w:t>
      </w:r>
    </w:p>
    <w:p w:rsidR="00A10CAC" w:rsidRPr="00AC7FCC" w:rsidRDefault="00A10CAC" w:rsidP="00894A78">
      <w:pPr>
        <w:pStyle w:val="ConsPlusNormal"/>
        <w:ind w:firstLine="540"/>
        <w:jc w:val="both"/>
        <w:rPr>
          <w:rFonts w:ascii="Times New Roman" w:hAnsi="Times New Roman" w:cs="Times New Roman"/>
        </w:rPr>
      </w:pPr>
      <w:bookmarkStart w:id="5" w:name="P97"/>
      <w:bookmarkEnd w:id="5"/>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.1.2.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.1.3.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 xml:space="preserve">.1.4. Проектная документация лесных участков в случае, если подано заявление о </w:t>
      </w:r>
      <w:r w:rsidRPr="00AC7FCC">
        <w:rPr>
          <w:rFonts w:ascii="Times New Roman" w:hAnsi="Times New Roman" w:cs="Times New Roman"/>
        </w:rPr>
        <w:lastRenderedPageBreak/>
        <w:t>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.1.5.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10CAC" w:rsidRPr="00AC7FCC" w:rsidRDefault="009D0163" w:rsidP="00894A78">
      <w:pPr>
        <w:pStyle w:val="ConsPlusNormal"/>
        <w:ind w:firstLine="540"/>
        <w:jc w:val="both"/>
        <w:rPr>
          <w:rFonts w:ascii="Times New Roman" w:hAnsi="Times New Roman" w:cs="Times New Roman"/>
        </w:rPr>
      </w:pPr>
      <w:r>
        <w:rPr>
          <w:rFonts w:ascii="Times New Roman" w:hAnsi="Times New Roman" w:cs="Times New Roman"/>
        </w:rPr>
        <w:t>2.6</w:t>
      </w:r>
      <w:r w:rsidR="00A10CAC" w:rsidRPr="00AC7FCC">
        <w:rPr>
          <w:rFonts w:ascii="Times New Roman" w:hAnsi="Times New Roman" w:cs="Times New Roman"/>
        </w:rPr>
        <w:t>.1.6.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.1.7.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.2.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6</w:t>
      </w:r>
      <w:r w:rsidRPr="00AC7FCC">
        <w:rPr>
          <w:rFonts w:ascii="Times New Roman" w:hAnsi="Times New Roman" w:cs="Times New Roman"/>
        </w:rPr>
        <w:t>.3. При предоставлении муниципальной услуги Администрация не вправе требовать от заявителя: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r w:rsidRPr="00AC7FCC">
          <w:rPr>
            <w:rFonts w:ascii="Times New Roman" w:hAnsi="Times New Roman" w:cs="Times New Roman"/>
          </w:rPr>
          <w:t>части 6 статьи 7</w:t>
        </w:r>
      </w:hyperlink>
      <w:r w:rsidRPr="00AC7FC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r w:rsidRPr="00AC7FCC">
          <w:rPr>
            <w:rFonts w:ascii="Times New Roman" w:hAnsi="Times New Roman" w:cs="Times New Roman"/>
          </w:rPr>
          <w:t>частью 1.1 статьи 16</w:t>
        </w:r>
      </w:hyperlink>
      <w:r w:rsidRPr="00AC7FC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r w:rsidRPr="00AC7FCC">
          <w:rPr>
            <w:rFonts w:ascii="Times New Roman" w:hAnsi="Times New Roman" w:cs="Times New Roman"/>
          </w:rPr>
          <w:t>частью 1.1 статьи 16</w:t>
        </w:r>
      </w:hyperlink>
      <w:r w:rsidRPr="00AC7FC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уведомляется заявитель, </w:t>
      </w:r>
      <w:r w:rsidRPr="00AC7FCC">
        <w:rPr>
          <w:rFonts w:ascii="Times New Roman" w:hAnsi="Times New Roman" w:cs="Times New Roman"/>
        </w:rPr>
        <w:lastRenderedPageBreak/>
        <w:t>а также приносятся извинения за доставленные неудобства;</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представления на бумажном носителе документов и информации, электронные образы которых ранее были заверены в соответствии с </w:t>
      </w:r>
      <w:hyperlink r:id="rId10">
        <w:r w:rsidRPr="00AC7FCC">
          <w:rPr>
            <w:rFonts w:ascii="Times New Roman" w:hAnsi="Times New Roman" w:cs="Times New Roman"/>
          </w:rPr>
          <w:t>пунктом 7.2 части 1 статьи 16</w:t>
        </w:r>
      </w:hyperlink>
      <w:r w:rsidRPr="00AC7FC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7</w:t>
      </w:r>
      <w:r w:rsidRPr="00AC7FCC">
        <w:rPr>
          <w:rFonts w:ascii="Times New Roman" w:hAnsi="Times New Roman" w:cs="Times New Roman"/>
        </w:rPr>
        <w:t>. Исчерпывающий перечень оснований для отказа в приеме документов.</w:t>
      </w:r>
    </w:p>
    <w:p w:rsidR="00A10CAC" w:rsidRDefault="006639E6" w:rsidP="00894A78">
      <w:pPr>
        <w:pStyle w:val="ConsPlusNormal"/>
        <w:ind w:firstLine="540"/>
        <w:jc w:val="both"/>
        <w:rPr>
          <w:rFonts w:ascii="Times New Roman" w:hAnsi="Times New Roman" w:cs="Times New Roman"/>
        </w:rPr>
      </w:pPr>
      <w:r>
        <w:rPr>
          <w:rFonts w:ascii="Times New Roman" w:hAnsi="Times New Roman" w:cs="Times New Roman"/>
        </w:rPr>
        <w:t>Основаниями для отказа в приеме документов и возврата их заявителю являются:</w:t>
      </w:r>
    </w:p>
    <w:p w:rsidR="006639E6" w:rsidRDefault="006639E6" w:rsidP="00894A78">
      <w:pPr>
        <w:pStyle w:val="ConsPlusNormal"/>
        <w:ind w:firstLine="540"/>
        <w:jc w:val="both"/>
        <w:rPr>
          <w:rFonts w:ascii="Times New Roman" w:hAnsi="Times New Roman" w:cs="Times New Roman"/>
        </w:rPr>
      </w:pPr>
      <w:r>
        <w:rPr>
          <w:rFonts w:ascii="Times New Roman" w:hAnsi="Times New Roman" w:cs="Times New Roman"/>
        </w:rPr>
        <w:t>2.7.1. Несоответствие заявления форме, указанной в приложении № 1 к административному регламенту.</w:t>
      </w:r>
    </w:p>
    <w:p w:rsidR="006639E6" w:rsidRDefault="006639E6" w:rsidP="00894A78">
      <w:pPr>
        <w:pStyle w:val="ConsPlusNormal"/>
        <w:ind w:firstLine="540"/>
        <w:jc w:val="both"/>
        <w:rPr>
          <w:rFonts w:ascii="Times New Roman" w:hAnsi="Times New Roman" w:cs="Times New Roman"/>
        </w:rPr>
      </w:pPr>
      <w:r>
        <w:rPr>
          <w:rFonts w:ascii="Times New Roman" w:hAnsi="Times New Roman" w:cs="Times New Roman"/>
        </w:rPr>
        <w:t>2.7.2. Заявление подано в иной уполномоченный орган</w:t>
      </w:r>
    </w:p>
    <w:p w:rsidR="006639E6" w:rsidRPr="00AC7FCC" w:rsidRDefault="006639E6" w:rsidP="00894A78">
      <w:pPr>
        <w:pStyle w:val="ConsPlusNormal"/>
        <w:ind w:firstLine="540"/>
        <w:jc w:val="both"/>
        <w:rPr>
          <w:rFonts w:ascii="Times New Roman" w:hAnsi="Times New Roman" w:cs="Times New Roman"/>
        </w:rPr>
      </w:pPr>
      <w:r>
        <w:rPr>
          <w:rFonts w:ascii="Times New Roman" w:hAnsi="Times New Roman" w:cs="Times New Roman"/>
        </w:rPr>
        <w:t>2.7.3. К заявлению не приложены документы, указанные в п. 2.6.1 настоящего административного регламента.</w:t>
      </w:r>
    </w:p>
    <w:p w:rsidR="00A10CAC" w:rsidRPr="00AC7FCC" w:rsidRDefault="00A10CAC" w:rsidP="00894A78">
      <w:pPr>
        <w:pStyle w:val="ConsPlusTitle"/>
        <w:ind w:firstLine="540"/>
        <w:jc w:val="both"/>
        <w:outlineLvl w:val="2"/>
        <w:rPr>
          <w:rFonts w:ascii="Times New Roman" w:hAnsi="Times New Roman" w:cs="Times New Roman"/>
        </w:rPr>
      </w:pPr>
      <w:bookmarkStart w:id="6" w:name="P115"/>
      <w:bookmarkEnd w:id="6"/>
      <w:r w:rsidRPr="00AC7FCC">
        <w:rPr>
          <w:rFonts w:ascii="Times New Roman" w:hAnsi="Times New Roman" w:cs="Times New Roman"/>
        </w:rPr>
        <w:t>2.</w:t>
      </w:r>
      <w:r w:rsidR="009D0163">
        <w:rPr>
          <w:rFonts w:ascii="Times New Roman" w:hAnsi="Times New Roman" w:cs="Times New Roman"/>
        </w:rPr>
        <w:t>8</w:t>
      </w:r>
      <w:r w:rsidRPr="00AC7FCC">
        <w:rPr>
          <w:rFonts w:ascii="Times New Roman" w:hAnsi="Times New Roman" w:cs="Times New Roman"/>
        </w:rPr>
        <w:t>. Исчерпывающий перечень оснований для приостановления или отказа в предоставлении муниципальной услуги.</w:t>
      </w:r>
    </w:p>
    <w:p w:rsidR="00A10CAC" w:rsidRPr="00AC7FCC" w:rsidRDefault="009D0163" w:rsidP="00894A78">
      <w:pPr>
        <w:pStyle w:val="ConsPlusNormal"/>
        <w:ind w:firstLine="540"/>
        <w:jc w:val="both"/>
        <w:rPr>
          <w:rFonts w:ascii="Times New Roman" w:hAnsi="Times New Roman" w:cs="Times New Roman"/>
        </w:rPr>
      </w:pPr>
      <w:r>
        <w:rPr>
          <w:rFonts w:ascii="Times New Roman" w:hAnsi="Times New Roman" w:cs="Times New Roman"/>
        </w:rPr>
        <w:t>2.8</w:t>
      </w:r>
      <w:r w:rsidR="00A10CAC" w:rsidRPr="00AC7FCC">
        <w:rPr>
          <w:rFonts w:ascii="Times New Roman" w:hAnsi="Times New Roman" w:cs="Times New Roman"/>
        </w:rPr>
        <w:t>.1. Основаниями для приостановления муниципальной услуги являются: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8</w:t>
      </w:r>
      <w:r w:rsidRPr="00AC7FCC">
        <w:rPr>
          <w:rFonts w:ascii="Times New Roman" w:hAnsi="Times New Roman" w:cs="Times New Roman"/>
        </w:rPr>
        <w:t>.1.1.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8</w:t>
      </w:r>
      <w:r w:rsidRPr="00AC7FCC">
        <w:rPr>
          <w:rFonts w:ascii="Times New Roman" w:hAnsi="Times New Roman" w:cs="Times New Roman"/>
        </w:rPr>
        <w:t>.1.2.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10CAC" w:rsidRPr="00AC7FCC" w:rsidRDefault="009D0163" w:rsidP="00894A78">
      <w:pPr>
        <w:pStyle w:val="ConsPlusNormal"/>
        <w:ind w:firstLine="540"/>
        <w:jc w:val="both"/>
        <w:rPr>
          <w:rFonts w:ascii="Times New Roman" w:hAnsi="Times New Roman" w:cs="Times New Roman"/>
        </w:rPr>
      </w:pPr>
      <w:r>
        <w:rPr>
          <w:rFonts w:ascii="Times New Roman" w:hAnsi="Times New Roman" w:cs="Times New Roman"/>
        </w:rPr>
        <w:t>2.8</w:t>
      </w:r>
      <w:r w:rsidR="00A10CAC" w:rsidRPr="00AC7FCC">
        <w:rPr>
          <w:rFonts w:ascii="Times New Roman" w:hAnsi="Times New Roman" w:cs="Times New Roman"/>
        </w:rPr>
        <w:t>.2. Основаниями для отказа в предоставлении муниципальной услуги являются: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8</w:t>
      </w:r>
      <w:r w:rsidRPr="00AC7FCC">
        <w:rPr>
          <w:rFonts w:ascii="Times New Roman" w:hAnsi="Times New Roman" w:cs="Times New Roman"/>
        </w:rPr>
        <w:t xml:space="preserve">.2.1.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1">
        <w:r w:rsidRPr="00AC7FCC">
          <w:rPr>
            <w:rFonts w:ascii="Times New Roman" w:hAnsi="Times New Roman" w:cs="Times New Roman"/>
          </w:rPr>
          <w:t>пункте 16 статьи 11.10</w:t>
        </w:r>
      </w:hyperlink>
      <w:r w:rsidRPr="00AC7FCC">
        <w:rPr>
          <w:rFonts w:ascii="Times New Roman" w:hAnsi="Times New Roman" w:cs="Times New Roman"/>
        </w:rPr>
        <w:t xml:space="preserve"> Земельного кодекса Российской Федерации.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8</w:t>
      </w:r>
      <w:r w:rsidRPr="00AC7FCC">
        <w:rPr>
          <w:rFonts w:ascii="Times New Roman" w:hAnsi="Times New Roman" w:cs="Times New Roman"/>
        </w:rPr>
        <w:t xml:space="preserve">.2.2. Земельный участок, который предстоит образовать, не может быть предоставлен заявителю по основаниям, указанным в </w:t>
      </w:r>
      <w:hyperlink r:id="rId12">
        <w:r w:rsidRPr="00AC7FCC">
          <w:rPr>
            <w:rFonts w:ascii="Times New Roman" w:hAnsi="Times New Roman" w:cs="Times New Roman"/>
          </w:rPr>
          <w:t>подпунктах 1</w:t>
        </w:r>
      </w:hyperlink>
      <w:r w:rsidRPr="00AC7FCC">
        <w:rPr>
          <w:rFonts w:ascii="Times New Roman" w:hAnsi="Times New Roman" w:cs="Times New Roman"/>
        </w:rPr>
        <w:t xml:space="preserve"> - </w:t>
      </w:r>
      <w:hyperlink r:id="rId13">
        <w:r w:rsidRPr="00AC7FCC">
          <w:rPr>
            <w:rFonts w:ascii="Times New Roman" w:hAnsi="Times New Roman" w:cs="Times New Roman"/>
          </w:rPr>
          <w:t>13</w:t>
        </w:r>
      </w:hyperlink>
      <w:r w:rsidRPr="00AC7FCC">
        <w:rPr>
          <w:rFonts w:ascii="Times New Roman" w:hAnsi="Times New Roman" w:cs="Times New Roman"/>
        </w:rPr>
        <w:t xml:space="preserve">, </w:t>
      </w:r>
      <w:hyperlink r:id="rId14">
        <w:r w:rsidRPr="00AC7FCC">
          <w:rPr>
            <w:rFonts w:ascii="Times New Roman" w:hAnsi="Times New Roman" w:cs="Times New Roman"/>
          </w:rPr>
          <w:t>14.1</w:t>
        </w:r>
      </w:hyperlink>
      <w:r w:rsidRPr="00AC7FCC">
        <w:rPr>
          <w:rFonts w:ascii="Times New Roman" w:hAnsi="Times New Roman" w:cs="Times New Roman"/>
        </w:rPr>
        <w:t xml:space="preserve"> - </w:t>
      </w:r>
      <w:hyperlink r:id="rId15">
        <w:r w:rsidRPr="00AC7FCC">
          <w:rPr>
            <w:rFonts w:ascii="Times New Roman" w:hAnsi="Times New Roman" w:cs="Times New Roman"/>
          </w:rPr>
          <w:t>19</w:t>
        </w:r>
      </w:hyperlink>
      <w:r w:rsidRPr="00AC7FCC">
        <w:rPr>
          <w:rFonts w:ascii="Times New Roman" w:hAnsi="Times New Roman" w:cs="Times New Roman"/>
        </w:rPr>
        <w:t xml:space="preserve">, </w:t>
      </w:r>
      <w:hyperlink r:id="rId16">
        <w:r w:rsidRPr="00AC7FCC">
          <w:rPr>
            <w:rFonts w:ascii="Times New Roman" w:hAnsi="Times New Roman" w:cs="Times New Roman"/>
          </w:rPr>
          <w:t>22</w:t>
        </w:r>
      </w:hyperlink>
      <w:r w:rsidRPr="00AC7FCC">
        <w:rPr>
          <w:rFonts w:ascii="Times New Roman" w:hAnsi="Times New Roman" w:cs="Times New Roman"/>
        </w:rPr>
        <w:t xml:space="preserve"> и </w:t>
      </w:r>
      <w:hyperlink r:id="rId17">
        <w:r w:rsidRPr="00AC7FCC">
          <w:rPr>
            <w:rFonts w:ascii="Times New Roman" w:hAnsi="Times New Roman" w:cs="Times New Roman"/>
          </w:rPr>
          <w:t>23 статьи 39.16</w:t>
        </w:r>
      </w:hyperlink>
      <w:r w:rsidRPr="00AC7FCC">
        <w:rPr>
          <w:rFonts w:ascii="Times New Roman" w:hAnsi="Times New Roman" w:cs="Times New Roman"/>
        </w:rPr>
        <w:t xml:space="preserve"> Земельного кодекса Российской Федерации.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8</w:t>
      </w:r>
      <w:r w:rsidRPr="00AC7FCC">
        <w:rPr>
          <w:rFonts w:ascii="Times New Roman" w:hAnsi="Times New Roman" w:cs="Times New Roman"/>
        </w:rPr>
        <w:t xml:space="preserve">.2.3. Земельный участок, границы которого подлежат уточнению в соответствии с Федеральным </w:t>
      </w:r>
      <w:hyperlink r:id="rId18">
        <w:r w:rsidRPr="00AC7FCC">
          <w:rPr>
            <w:rFonts w:ascii="Times New Roman" w:hAnsi="Times New Roman" w:cs="Times New Roman"/>
          </w:rPr>
          <w:t>законом</w:t>
        </w:r>
      </w:hyperlink>
      <w:r w:rsidRPr="00AC7FCC">
        <w:rPr>
          <w:rFonts w:ascii="Times New Roman" w:hAnsi="Times New Roman" w:cs="Times New Roman"/>
        </w:rPr>
        <w:t xml:space="preserve"> "О государственной регистрации недвижимости", не может быть предоставлен заявителю по основаниям, указанным в </w:t>
      </w:r>
      <w:hyperlink r:id="rId19">
        <w:r w:rsidRPr="00AC7FCC">
          <w:rPr>
            <w:rFonts w:ascii="Times New Roman" w:hAnsi="Times New Roman" w:cs="Times New Roman"/>
          </w:rPr>
          <w:t>подпунктах 1</w:t>
        </w:r>
      </w:hyperlink>
      <w:r w:rsidRPr="00AC7FCC">
        <w:rPr>
          <w:rFonts w:ascii="Times New Roman" w:hAnsi="Times New Roman" w:cs="Times New Roman"/>
        </w:rPr>
        <w:t xml:space="preserve"> - </w:t>
      </w:r>
      <w:hyperlink r:id="rId20">
        <w:r w:rsidRPr="00AC7FCC">
          <w:rPr>
            <w:rFonts w:ascii="Times New Roman" w:hAnsi="Times New Roman" w:cs="Times New Roman"/>
          </w:rPr>
          <w:t>23 статьи 39.16</w:t>
        </w:r>
      </w:hyperlink>
      <w:r w:rsidRPr="00AC7FCC">
        <w:rPr>
          <w:rFonts w:ascii="Times New Roman" w:hAnsi="Times New Roman" w:cs="Times New Roman"/>
        </w:rPr>
        <w:t xml:space="preserve"> Земельного кодекса Российской Федерации.</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9</w:t>
      </w:r>
      <w:r w:rsidRPr="00AC7FCC">
        <w:rPr>
          <w:rFonts w:ascii="Times New Roman" w:hAnsi="Times New Roman" w:cs="Times New Roman"/>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Услуги, которые являются необходимыми и обязательными для предоставления муниципальной услуги, отсутствуют.</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w:t>
      </w:r>
      <w:r w:rsidR="009D0163">
        <w:rPr>
          <w:rFonts w:ascii="Times New Roman" w:hAnsi="Times New Roman" w:cs="Times New Roman"/>
        </w:rPr>
        <w:t>10</w:t>
      </w:r>
      <w:r w:rsidRPr="00AC7FCC">
        <w:rPr>
          <w:rFonts w:ascii="Times New Roman" w:hAnsi="Times New Roman" w:cs="Times New Roman"/>
        </w:rPr>
        <w:t>. Размер платы, взимаемой за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Предоставление муниципальной услуги осуществляется на бесплатной основе.</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1</w:t>
      </w:r>
      <w:r w:rsidRPr="00AC7FCC">
        <w:rPr>
          <w:rFonts w:ascii="Times New Roman" w:hAnsi="Times New Roman" w:cs="Times New Roman"/>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A10CAC" w:rsidRPr="00AC7FCC" w:rsidRDefault="009D0163" w:rsidP="00894A78">
      <w:pPr>
        <w:pStyle w:val="ConsPlusTitle"/>
        <w:ind w:firstLine="540"/>
        <w:jc w:val="both"/>
        <w:outlineLvl w:val="2"/>
        <w:rPr>
          <w:rFonts w:ascii="Times New Roman" w:hAnsi="Times New Roman" w:cs="Times New Roman"/>
        </w:rPr>
      </w:pPr>
      <w:r>
        <w:rPr>
          <w:rFonts w:ascii="Times New Roman" w:hAnsi="Times New Roman" w:cs="Times New Roman"/>
        </w:rPr>
        <w:t>2.12</w:t>
      </w:r>
      <w:r w:rsidR="00A10CAC" w:rsidRPr="00AC7FCC">
        <w:rPr>
          <w:rFonts w:ascii="Times New Roman" w:hAnsi="Times New Roman" w:cs="Times New Roman"/>
        </w:rPr>
        <w:t>. Срок и порядок регистрации заявления о предоставлении муниципальной услуги, в том числе в электронной форме.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Заявление, представленное в письменной форме, при личном обращении регистрируется в установленном порядке в день обращения заявителя в течение 20 минут.</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w:t>
      </w:r>
      <w:r w:rsidRPr="00AC7FCC">
        <w:rPr>
          <w:rFonts w:ascii="Times New Roman" w:hAnsi="Times New Roman" w:cs="Times New Roman"/>
        </w:rPr>
        <w:lastRenderedPageBreak/>
        <w:t>(функций) или Портал Кировской области, подлежит обязательной регистрации в течение 1 дня с момента поступления его в Администрацию.</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3</w:t>
      </w:r>
      <w:r w:rsidRPr="00AC7FCC">
        <w:rPr>
          <w:rFonts w:ascii="Times New Roman" w:hAnsi="Times New Roman" w:cs="Times New Roman"/>
        </w:rPr>
        <w:t>. Требования к помещениям, в которых предоставляется муниципальная услуга.</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3</w:t>
      </w:r>
      <w:r w:rsidRPr="00AC7FCC">
        <w:rPr>
          <w:rFonts w:ascii="Times New Roman" w:hAnsi="Times New Roman" w:cs="Times New Roman"/>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3</w:t>
      </w:r>
      <w:r w:rsidRPr="00AC7FCC">
        <w:rPr>
          <w:rFonts w:ascii="Times New Roman" w:hAnsi="Times New Roman" w:cs="Times New Roman"/>
        </w:rPr>
        <w:t>.2.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3</w:t>
      </w:r>
      <w:r w:rsidRPr="00AC7FCC">
        <w:rPr>
          <w:rFonts w:ascii="Times New Roman" w:hAnsi="Times New Roman" w:cs="Times New Roman"/>
        </w:rPr>
        <w:t xml:space="preserve">.3.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21">
        <w:r w:rsidRPr="00AC7FCC">
          <w:rPr>
            <w:rFonts w:ascii="Times New Roman" w:hAnsi="Times New Roman" w:cs="Times New Roman"/>
          </w:rPr>
          <w:t>приказом</w:t>
        </w:r>
      </w:hyperlink>
      <w:r w:rsidRPr="00AC7FCC">
        <w:rPr>
          <w:rFonts w:ascii="Times New Roman" w:hAnsi="Times New Roman" w:cs="Times New Roman"/>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3</w:t>
      </w:r>
      <w:r w:rsidRPr="00AC7FCC">
        <w:rPr>
          <w:rFonts w:ascii="Times New Roman" w:hAnsi="Times New Roman" w:cs="Times New Roman"/>
        </w:rPr>
        <w:t>.4. Места для информирования должны быть оборудованы информационными стендами, содержащими следующую информацию:</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перечень, формы документов для заполнения, образцы заполнения документов, бланки для заполнения;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основания для отказа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порядок обжалования решений, действий (бездействия) Администрации, ее должностных лиц либо муниципальных служащих;</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перечень нормативных правовых актов, регулирующих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3</w:t>
      </w:r>
      <w:r w:rsidRPr="00AC7FCC">
        <w:rPr>
          <w:rFonts w:ascii="Times New Roman" w:hAnsi="Times New Roman" w:cs="Times New Roman"/>
        </w:rPr>
        <w:t>.5. Кабинеты (кабинки) приема заявителей должны быть оборудованы информационными табличками с указанием:</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номера кабинета (кабинки);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фамилии, имени и отчества специалиста, осуществляющего прием заявителей;</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дней и часов приема, времени перерыва на обед.</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3</w:t>
      </w:r>
      <w:r w:rsidRPr="00AC7FCC">
        <w:rPr>
          <w:rFonts w:ascii="Times New Roman" w:hAnsi="Times New Roman" w:cs="Times New Roman"/>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9D0163">
        <w:rPr>
          <w:rFonts w:ascii="Times New Roman" w:hAnsi="Times New Roman" w:cs="Times New Roman"/>
        </w:rPr>
        <w:t>3</w:t>
      </w:r>
      <w:r w:rsidRPr="00AC7FCC">
        <w:rPr>
          <w:rFonts w:ascii="Times New Roman" w:hAnsi="Times New Roman" w:cs="Times New Roman"/>
        </w:rPr>
        <w:t xml:space="preserve">.7.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22">
        <w:r w:rsidRPr="00AC7FCC">
          <w:rPr>
            <w:rFonts w:ascii="Times New Roman" w:hAnsi="Times New Roman" w:cs="Times New Roman"/>
          </w:rPr>
          <w:t>приказом</w:t>
        </w:r>
      </w:hyperlink>
      <w:r w:rsidRPr="00AC7FCC">
        <w:rPr>
          <w:rFonts w:ascii="Times New Roman" w:hAnsi="Times New Roman" w:cs="Times New Roman"/>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2.1</w:t>
      </w:r>
      <w:r w:rsidR="004E4921">
        <w:rPr>
          <w:rFonts w:ascii="Times New Roman" w:hAnsi="Times New Roman" w:cs="Times New Roman"/>
        </w:rPr>
        <w:t>4</w:t>
      </w:r>
      <w:r w:rsidRPr="00AC7FCC">
        <w:rPr>
          <w:rFonts w:ascii="Times New Roman" w:hAnsi="Times New Roman" w:cs="Times New Roman"/>
        </w:rPr>
        <w:t>. Показатели доступности и качества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4E4921">
        <w:rPr>
          <w:rFonts w:ascii="Times New Roman" w:hAnsi="Times New Roman" w:cs="Times New Roman"/>
        </w:rPr>
        <w:t>4</w:t>
      </w:r>
      <w:r w:rsidRPr="00AC7FCC">
        <w:rPr>
          <w:rFonts w:ascii="Times New Roman" w:hAnsi="Times New Roman" w:cs="Times New Roman"/>
        </w:rPr>
        <w:t>.1. Показателями доступности муниципальной услуги являются: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транспортная доступность к местам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наличие различных каналов получения информации о порядке получения муниципальной услуги и ходе ее предоставления;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обеспечение доступности инвалидов к получению муниципальной услуги в соответствии с Федеральным </w:t>
      </w:r>
      <w:hyperlink r:id="rId23">
        <w:r w:rsidRPr="00AC7FCC">
          <w:rPr>
            <w:rFonts w:ascii="Times New Roman" w:hAnsi="Times New Roman" w:cs="Times New Roman"/>
          </w:rPr>
          <w:t>законом</w:t>
        </w:r>
      </w:hyperlink>
      <w:r w:rsidRPr="00AC7FCC">
        <w:rPr>
          <w:rFonts w:ascii="Times New Roman" w:hAnsi="Times New Roman" w:cs="Times New Roman"/>
        </w:rPr>
        <w:t xml:space="preserve"> от 24.11.1995 </w:t>
      </w:r>
      <w:r w:rsidR="00C171A7" w:rsidRPr="00AC7FCC">
        <w:rPr>
          <w:rFonts w:ascii="Times New Roman" w:hAnsi="Times New Roman" w:cs="Times New Roman"/>
        </w:rPr>
        <w:t>№</w:t>
      </w:r>
      <w:r w:rsidRPr="00AC7FCC">
        <w:rPr>
          <w:rFonts w:ascii="Times New Roman" w:hAnsi="Times New Roman" w:cs="Times New Roman"/>
        </w:rPr>
        <w:t xml:space="preserve"> 181-ФЗ "О социальной защите инвалидов в Российской Федерации";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(в случае, если отсутствует муниципальный правовой акт об утверждении перечня муниципальных услуг, предоставление которых в многофункциональных центрах предоставления </w:t>
      </w:r>
      <w:r w:rsidRPr="00AC7FCC">
        <w:rPr>
          <w:rFonts w:ascii="Times New Roman" w:hAnsi="Times New Roman" w:cs="Times New Roman"/>
        </w:rPr>
        <w:lastRenderedPageBreak/>
        <w:t>государственных и муниципальных услуг посредством комплексного запроса не осуществляется).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4E4921">
        <w:rPr>
          <w:rFonts w:ascii="Times New Roman" w:hAnsi="Times New Roman" w:cs="Times New Roman"/>
        </w:rPr>
        <w:t>4</w:t>
      </w:r>
      <w:r w:rsidRPr="00AC7FCC">
        <w:rPr>
          <w:rFonts w:ascii="Times New Roman" w:hAnsi="Times New Roman" w:cs="Times New Roman"/>
        </w:rPr>
        <w:t>.2. Показателями качества муниципальной услуги являются: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соблюдение срока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4E4921">
        <w:rPr>
          <w:rFonts w:ascii="Times New Roman" w:hAnsi="Times New Roman" w:cs="Times New Roman"/>
        </w:rPr>
        <w:t>4</w:t>
      </w:r>
      <w:r w:rsidRPr="00AC7FCC">
        <w:rPr>
          <w:rFonts w:ascii="Times New Roman" w:hAnsi="Times New Roman" w:cs="Times New Roman"/>
        </w:rPr>
        <w:t>.3.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4E4921">
        <w:rPr>
          <w:rFonts w:ascii="Times New Roman" w:hAnsi="Times New Roman" w:cs="Times New Roman"/>
        </w:rPr>
        <w:t>4</w:t>
      </w:r>
      <w:r w:rsidRPr="00AC7FCC">
        <w:rPr>
          <w:rFonts w:ascii="Times New Roman" w:hAnsi="Times New Roman" w:cs="Times New Roman"/>
        </w:rPr>
        <w:t>.4. Получение муниципальной услуги по экстерриториальному принципу невозможно.</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4E4921">
        <w:rPr>
          <w:rFonts w:ascii="Times New Roman" w:hAnsi="Times New Roman" w:cs="Times New Roman"/>
        </w:rPr>
        <w:t>4</w:t>
      </w:r>
      <w:r w:rsidRPr="00AC7FCC">
        <w:rPr>
          <w:rFonts w:ascii="Times New Roman" w:hAnsi="Times New Roman" w:cs="Times New Roman"/>
        </w:rPr>
        <w:t xml:space="preserve">.5. Возможность получения информации о ходе предоставления муниципальной услуги указана в </w:t>
      </w:r>
      <w:hyperlink w:anchor="P50">
        <w:r w:rsidRPr="00AC7FCC">
          <w:rPr>
            <w:rFonts w:ascii="Times New Roman" w:hAnsi="Times New Roman" w:cs="Times New Roman"/>
          </w:rPr>
          <w:t>пункте 1.3.1</w:t>
        </w:r>
      </w:hyperlink>
      <w:r w:rsidRPr="00AC7FCC">
        <w:rPr>
          <w:rFonts w:ascii="Times New Roman" w:hAnsi="Times New Roman" w:cs="Times New Roman"/>
        </w:rPr>
        <w:t xml:space="preserve"> настоящего Административного регламента.</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2.1</w:t>
      </w:r>
      <w:r w:rsidR="004E4921">
        <w:rPr>
          <w:rFonts w:ascii="Times New Roman" w:hAnsi="Times New Roman" w:cs="Times New Roman"/>
        </w:rPr>
        <w:t>5</w:t>
      </w:r>
      <w:r w:rsidRPr="00AC7FCC">
        <w:rPr>
          <w:rFonts w:ascii="Times New Roman" w:hAnsi="Times New Roman" w:cs="Times New Roman"/>
        </w:rPr>
        <w:t>. Особенности предоставления муниципальной услуги в многофункциональном центре.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2.1</w:t>
      </w:r>
      <w:r w:rsidR="004E4921">
        <w:rPr>
          <w:rFonts w:ascii="Times New Roman" w:hAnsi="Times New Roman" w:cs="Times New Roman"/>
        </w:rPr>
        <w:t>6</w:t>
      </w:r>
      <w:r w:rsidRPr="00AC7FCC">
        <w:rPr>
          <w:rFonts w:ascii="Times New Roman" w:hAnsi="Times New Roman" w:cs="Times New Roman"/>
        </w:rPr>
        <w:t>. Особенности предоставления муниципальной услуги в электронной форме.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2.1</w:t>
      </w:r>
      <w:r w:rsidR="00E81A90">
        <w:rPr>
          <w:rFonts w:ascii="Times New Roman" w:hAnsi="Times New Roman" w:cs="Times New Roman"/>
        </w:rPr>
        <w:t>6</w:t>
      </w:r>
      <w:r w:rsidRPr="00AC7FCC">
        <w:rPr>
          <w:rFonts w:ascii="Times New Roman" w:hAnsi="Times New Roman" w:cs="Times New Roman"/>
        </w:rPr>
        <w:t>.1. Особенности предоставления муниципальной услуги в электронной форме: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A10CAC" w:rsidRPr="00AC7FCC" w:rsidRDefault="00A10CAC" w:rsidP="00894A78">
      <w:pPr>
        <w:pStyle w:val="ConsPlusNormal"/>
        <w:ind w:firstLine="540"/>
        <w:jc w:val="both"/>
        <w:rPr>
          <w:rFonts w:ascii="Times New Roman" w:hAnsi="Times New Roman" w:cs="Times New Roman"/>
        </w:rPr>
      </w:pPr>
      <w:proofErr w:type="gramStart"/>
      <w:r w:rsidRPr="00AC7FCC">
        <w:rPr>
          <w:rFonts w:ascii="Times New Roman" w:hAnsi="Times New Roman" w:cs="Times New Roman"/>
        </w:rPr>
        <w:t>осуществление</w:t>
      </w:r>
      <w:proofErr w:type="gramEnd"/>
      <w:r w:rsidRPr="00AC7FCC">
        <w:rPr>
          <w:rFonts w:ascii="Times New Roman" w:hAnsi="Times New Roman" w:cs="Times New Roman"/>
        </w:rPr>
        <w:t xml:space="preserve">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для физических лиц: простая электронная подпись либо усиленная неквалифицированная подпись;</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для юридических лиц: усиленная квалифицированная подпись.</w:t>
      </w:r>
    </w:p>
    <w:p w:rsidR="00A10CAC" w:rsidRPr="00AC7FCC" w:rsidRDefault="00A10CAC" w:rsidP="00894A78">
      <w:pPr>
        <w:pStyle w:val="ConsPlusNormal"/>
        <w:jc w:val="both"/>
        <w:rPr>
          <w:rFonts w:ascii="Times New Roman" w:hAnsi="Times New Roman" w:cs="Times New Roman"/>
        </w:rPr>
      </w:pPr>
    </w:p>
    <w:p w:rsidR="00A10CAC" w:rsidRPr="00AC7FCC" w:rsidRDefault="00A10CAC" w:rsidP="004A2259">
      <w:pPr>
        <w:pStyle w:val="ConsPlusTitle"/>
        <w:jc w:val="center"/>
        <w:outlineLvl w:val="1"/>
        <w:rPr>
          <w:rFonts w:ascii="Times New Roman" w:hAnsi="Times New Roman" w:cs="Times New Roman"/>
        </w:rPr>
      </w:pPr>
      <w:r w:rsidRPr="00AC7FCC">
        <w:rPr>
          <w:rFonts w:ascii="Times New Roman" w:hAnsi="Times New Roman" w:cs="Times New Roman"/>
        </w:rPr>
        <w:t>3. Состав, последовательность и сроки выполнения</w:t>
      </w:r>
      <w:r w:rsidR="004A2259">
        <w:rPr>
          <w:rFonts w:ascii="Times New Roman" w:hAnsi="Times New Roman" w:cs="Times New Roman"/>
        </w:rPr>
        <w:t xml:space="preserve"> </w:t>
      </w:r>
      <w:r w:rsidRPr="00AC7FCC">
        <w:rPr>
          <w:rFonts w:ascii="Times New Roman" w:hAnsi="Times New Roman" w:cs="Times New Roman"/>
        </w:rPr>
        <w:t>административных процедур, требования к порядку</w:t>
      </w:r>
      <w:r w:rsidR="004A2259">
        <w:rPr>
          <w:rFonts w:ascii="Times New Roman" w:hAnsi="Times New Roman" w:cs="Times New Roman"/>
        </w:rPr>
        <w:t xml:space="preserve"> </w:t>
      </w:r>
      <w:r w:rsidRPr="00AC7FCC">
        <w:rPr>
          <w:rFonts w:ascii="Times New Roman" w:hAnsi="Times New Roman" w:cs="Times New Roman"/>
        </w:rPr>
        <w:t>их выполнения, в том числе особенности выполнения</w:t>
      </w:r>
    </w:p>
    <w:p w:rsidR="00A10CAC" w:rsidRPr="00AC7FCC" w:rsidRDefault="00A10CAC" w:rsidP="00894A78">
      <w:pPr>
        <w:pStyle w:val="ConsPlusTitle"/>
        <w:jc w:val="center"/>
        <w:rPr>
          <w:rFonts w:ascii="Times New Roman" w:hAnsi="Times New Roman" w:cs="Times New Roman"/>
        </w:rPr>
      </w:pPr>
      <w:proofErr w:type="gramStart"/>
      <w:r w:rsidRPr="00AC7FCC">
        <w:rPr>
          <w:rFonts w:ascii="Times New Roman" w:hAnsi="Times New Roman" w:cs="Times New Roman"/>
        </w:rPr>
        <w:t>административных</w:t>
      </w:r>
      <w:proofErr w:type="gramEnd"/>
      <w:r w:rsidRPr="00AC7FCC">
        <w:rPr>
          <w:rFonts w:ascii="Times New Roman" w:hAnsi="Times New Roman" w:cs="Times New Roman"/>
        </w:rPr>
        <w:t xml:space="preserve"> процедур в электронной форме,</w:t>
      </w:r>
      <w:r w:rsidR="004A2259">
        <w:rPr>
          <w:rFonts w:ascii="Times New Roman" w:hAnsi="Times New Roman" w:cs="Times New Roman"/>
        </w:rPr>
        <w:t xml:space="preserve"> </w:t>
      </w:r>
      <w:r w:rsidRPr="00AC7FCC">
        <w:rPr>
          <w:rFonts w:ascii="Times New Roman" w:hAnsi="Times New Roman" w:cs="Times New Roman"/>
        </w:rPr>
        <w:t>а также особенности выполнения административных</w:t>
      </w:r>
      <w:r w:rsidR="004A2259">
        <w:rPr>
          <w:rFonts w:ascii="Times New Roman" w:hAnsi="Times New Roman" w:cs="Times New Roman"/>
        </w:rPr>
        <w:t xml:space="preserve"> </w:t>
      </w:r>
      <w:r w:rsidRPr="00AC7FCC">
        <w:rPr>
          <w:rFonts w:ascii="Times New Roman" w:hAnsi="Times New Roman" w:cs="Times New Roman"/>
        </w:rPr>
        <w:t>процедур в многофункциональных центрах</w:t>
      </w:r>
    </w:p>
    <w:p w:rsidR="00A10CAC" w:rsidRPr="004A2259" w:rsidRDefault="00A10CAC" w:rsidP="00894A78">
      <w:pPr>
        <w:pStyle w:val="ConsPlusNormal"/>
        <w:jc w:val="both"/>
        <w:rPr>
          <w:rFonts w:ascii="Times New Roman" w:hAnsi="Times New Roman" w:cs="Times New Roman"/>
          <w:sz w:val="10"/>
          <w:szCs w:val="10"/>
        </w:rPr>
      </w:pP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3.1. Описание последовательности действий при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Предоставление муниципальной услуги включает в себя следующие административные процедуры:</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прием и регистрация заявления и представленных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направление межведомственных запросов;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описание последовательности действий при рассмотрении заявления представленных документов в целях принятия решения о предоставлении земельного участка или об отказе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Перечень административных процедур (действий) при предоставлении муниципальной </w:t>
      </w:r>
      <w:r w:rsidRPr="00AC7FCC">
        <w:rPr>
          <w:rFonts w:ascii="Times New Roman" w:hAnsi="Times New Roman" w:cs="Times New Roman"/>
        </w:rPr>
        <w:lastRenderedPageBreak/>
        <w:t>услуги в электронной форме: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прием и регистрация заявления и представленных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направление межведомственных запросов;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описание последовательности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 регистрация и выдача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Перечень процедур (действий), выполняемых многофункциональным центром:</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прием и регистрация заявления и представленных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уведомление заявителя о готовности результата предоставления муниципальной услуги.</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3.2. Описание последовательности действий при приеме и регистрации заявления.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документа, удостоверяющего личность заявителя (его представителя);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документа, подтверждающего полномочия представителя заявителя.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Специалист, ответственный за прием и регистрацию документов, устанавливает наличие оснований для отказа в приеме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В случае отсутствия оснований для отказа в приеме документов специалист, ответственный за прием и регистрацию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регистрирует в установленном порядке поступившие документы;</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оформляет </w:t>
      </w:r>
      <w:hyperlink w:anchor="P509">
        <w:r w:rsidRPr="00AC7FCC">
          <w:rPr>
            <w:rFonts w:ascii="Times New Roman" w:hAnsi="Times New Roman" w:cs="Times New Roman"/>
          </w:rPr>
          <w:t>уведомление</w:t>
        </w:r>
      </w:hyperlink>
      <w:r w:rsidRPr="00AC7FCC">
        <w:rPr>
          <w:rFonts w:ascii="Times New Roman" w:hAnsi="Times New Roman" w:cs="Times New Roman"/>
        </w:rPr>
        <w:t xml:space="preserve"> о приеме документов (приложение </w:t>
      </w:r>
      <w:r w:rsidR="00C171A7" w:rsidRPr="00AC7FCC">
        <w:rPr>
          <w:rFonts w:ascii="Times New Roman" w:hAnsi="Times New Roman" w:cs="Times New Roman"/>
        </w:rPr>
        <w:t>№</w:t>
      </w:r>
      <w:r w:rsidRPr="00AC7FCC">
        <w:rPr>
          <w:rFonts w:ascii="Times New Roman" w:hAnsi="Times New Roman" w:cs="Times New Roman"/>
        </w:rPr>
        <w:t xml:space="preserve"> 2 к настоящему Административному регламенту) и вручает (направляет) его заявителю;</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направляет документы на рассмотрение специалисту, ответственному за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При наличии оснований для отказа в приеме документов специалист, ответственный за прием и регистрацию документов,</w:t>
      </w:r>
      <w:r w:rsidR="006639E6">
        <w:rPr>
          <w:rFonts w:ascii="Times New Roman" w:hAnsi="Times New Roman" w:cs="Times New Roman"/>
        </w:rPr>
        <w:t xml:space="preserve"> в течение 10 календарных дней</w:t>
      </w:r>
      <w:r w:rsidRPr="00AC7FCC">
        <w:rPr>
          <w:rFonts w:ascii="Times New Roman" w:hAnsi="Times New Roman" w:cs="Times New Roman"/>
        </w:rPr>
        <w:t>, возвращает пакет документов заявителю</w:t>
      </w:r>
      <w:r w:rsidR="006639E6">
        <w:rPr>
          <w:rFonts w:ascii="Times New Roman" w:hAnsi="Times New Roman" w:cs="Times New Roman"/>
        </w:rPr>
        <w:t xml:space="preserve"> с указанием причин возврата </w:t>
      </w:r>
      <w:proofErr w:type="gramStart"/>
      <w:r w:rsidR="006639E6">
        <w:rPr>
          <w:rFonts w:ascii="Times New Roman" w:hAnsi="Times New Roman" w:cs="Times New Roman"/>
        </w:rPr>
        <w:t>заявления.</w:t>
      </w:r>
      <w:r w:rsidRPr="00AC7FCC">
        <w:rPr>
          <w:rFonts w:ascii="Times New Roman" w:hAnsi="Times New Roman" w:cs="Times New Roman"/>
        </w:rPr>
        <w:t>.</w:t>
      </w:r>
      <w:proofErr w:type="gramEnd"/>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Максимальный срок выполнения административной процедуры не может превышать 3 рабочих дня.</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3.3. Описание последовательности действий при формировании и направлении межведомственных запросов.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97">
        <w:r w:rsidRPr="00AC7FCC">
          <w:rPr>
            <w:rFonts w:ascii="Times New Roman" w:hAnsi="Times New Roman" w:cs="Times New Roman"/>
          </w:rPr>
          <w:t>подпунктом 2.5.1.2 пункта 2.5.1</w:t>
        </w:r>
      </w:hyperlink>
      <w:r w:rsidRPr="00AC7FCC">
        <w:rPr>
          <w:rFonts w:ascii="Times New Roman" w:hAnsi="Times New Roman" w:cs="Times New Roman"/>
        </w:rPr>
        <w:t xml:space="preserve"> настоящего Административного регламента (в случае, если указанный документ не представлен заявителем самостоятельно).</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Максимальный срок выполнения административной процедуры не может превышать 5 дней.</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3.4. Описание последовательности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Специалист, ответственный за предоставление муниципальной услуги, осуществляет подготовку проекта решения о предоставлении земельного участка и направляет на согласование и утверждение в соответствии с установленным порядком.</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В случае наличия оснований для отказа в предоставлении муниципальной услуги, указанных в </w:t>
      </w:r>
      <w:hyperlink w:anchor="P115">
        <w:r w:rsidRPr="00AC7FCC">
          <w:rPr>
            <w:rFonts w:ascii="Times New Roman" w:hAnsi="Times New Roman" w:cs="Times New Roman"/>
          </w:rPr>
          <w:t>пункте 2.7 раздела 2</w:t>
        </w:r>
      </w:hyperlink>
      <w:r w:rsidRPr="00AC7FCC">
        <w:rPr>
          <w:rFonts w:ascii="Times New Roman" w:hAnsi="Times New Roman" w:cs="Times New Roman"/>
        </w:rPr>
        <w:t xml:space="preserve"> настоящего Административного регламента, специалист, ответственный за предоставление муниципальной услуги, осуществляет подготовку </w:t>
      </w:r>
      <w:hyperlink w:anchor="P584">
        <w:r w:rsidRPr="00AC7FCC">
          <w:rPr>
            <w:rFonts w:ascii="Times New Roman" w:hAnsi="Times New Roman" w:cs="Times New Roman"/>
          </w:rPr>
          <w:t>решения</w:t>
        </w:r>
      </w:hyperlink>
      <w:r w:rsidRPr="00AC7FCC">
        <w:rPr>
          <w:rFonts w:ascii="Times New Roman" w:hAnsi="Times New Roman" w:cs="Times New Roman"/>
        </w:rPr>
        <w:t xml:space="preserve"> об отказе в предоставлении муниципальной услуги в границах муниципального образования </w:t>
      </w:r>
      <w:r w:rsidR="00142C65" w:rsidRPr="00AC7FCC">
        <w:rPr>
          <w:rFonts w:ascii="Times New Roman" w:hAnsi="Times New Roman" w:cs="Times New Roman"/>
        </w:rPr>
        <w:t xml:space="preserve">Орловский </w:t>
      </w:r>
      <w:r w:rsidRPr="00AC7FCC">
        <w:rPr>
          <w:rFonts w:ascii="Times New Roman" w:hAnsi="Times New Roman" w:cs="Times New Roman"/>
        </w:rPr>
        <w:t xml:space="preserve">муниципальный район (по форме согласно приложению </w:t>
      </w:r>
      <w:r w:rsidR="00142C65" w:rsidRPr="00AC7FCC">
        <w:rPr>
          <w:rFonts w:ascii="Times New Roman" w:hAnsi="Times New Roman" w:cs="Times New Roman"/>
        </w:rPr>
        <w:t>№</w:t>
      </w:r>
      <w:r w:rsidRPr="00AC7FCC">
        <w:rPr>
          <w:rFonts w:ascii="Times New Roman" w:hAnsi="Times New Roman" w:cs="Times New Roman"/>
        </w:rPr>
        <w:t xml:space="preserve"> 3) с указанием причин принятого решения с дальнейшим направлением на согласование и подписание уполномоченным должностным лицом.</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lastRenderedPageBreak/>
        <w:t>Принятое решение о предоставлении земельного участка или об отказе в предоставлении муниципальной услуги после подписи уполномоченного должностного лица направляется на регистрацию в установленном порядке.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Результатом выполнения административной процедуры является принятие Администрацией решения о предоставлении земельного участка или об отказе в предоставлении муниципальной услуги с указанием причин принятого решения.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После подписания уполномоченным должностным лицом принятого решения о предоставлении земельного участка или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Максимальный срок выполнения административно</w:t>
      </w:r>
      <w:r w:rsidR="00142C65" w:rsidRPr="00AC7FCC">
        <w:rPr>
          <w:rFonts w:ascii="Times New Roman" w:hAnsi="Times New Roman" w:cs="Times New Roman"/>
        </w:rPr>
        <w:t>й процедуры не может превышать 2</w:t>
      </w:r>
      <w:r w:rsidRPr="00AC7FCC">
        <w:rPr>
          <w:rFonts w:ascii="Times New Roman" w:hAnsi="Times New Roman" w:cs="Times New Roman"/>
        </w:rPr>
        <w:t>0 дней.</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Максимальный срок выполнения административно</w:t>
      </w:r>
      <w:r w:rsidR="00142C65" w:rsidRPr="00AC7FCC">
        <w:rPr>
          <w:rFonts w:ascii="Times New Roman" w:hAnsi="Times New Roman" w:cs="Times New Roman"/>
        </w:rPr>
        <w:t>й процедуры не может превышать 15</w:t>
      </w:r>
      <w:r w:rsidRPr="00AC7FCC">
        <w:rPr>
          <w:rFonts w:ascii="Times New Roman" w:hAnsi="Times New Roman" w:cs="Times New Roman"/>
        </w:rPr>
        <w:t xml:space="preserve"> дней с момента поступления принятых (подписанных) документов специалисту, ответственному за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предоставлении земельного участка или об отказе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Результатом административной процедуры является получение заявителем решения о предоставлении земельного участка или об отказе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муниципальной услуги не включается в срок, установленный </w:t>
      </w:r>
      <w:hyperlink w:anchor="P84">
        <w:r w:rsidRPr="00AC7FCC">
          <w:rPr>
            <w:rFonts w:ascii="Times New Roman" w:hAnsi="Times New Roman" w:cs="Times New Roman"/>
          </w:rPr>
          <w:t>пунктом 2.3 раздела 2</w:t>
        </w:r>
      </w:hyperlink>
      <w:r w:rsidRPr="00AC7FCC">
        <w:rPr>
          <w:rFonts w:ascii="Times New Roman" w:hAnsi="Times New Roman" w:cs="Times New Roman"/>
        </w:rPr>
        <w:t xml:space="preserve"> Административного регламента.</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w:t>
      </w:r>
      <w:r w:rsidRPr="00AC7FCC">
        <w:rPr>
          <w:rFonts w:ascii="Times New Roman" w:hAnsi="Times New Roman" w:cs="Times New Roman"/>
        </w:rPr>
        <w:lastRenderedPageBreak/>
        <w:t>услуги в "Личном кабинете пользователя".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3.6.1. Описание последовательности действий при приеме и регистрации документов.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Максимальный срок выполнения административной процедуры не может превышать 10 дней.</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3.6.2. Описание последовательности действий при формировании и направлении межведомственных запросов.</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97">
        <w:r w:rsidRPr="00AC7FCC">
          <w:rPr>
            <w:rFonts w:ascii="Times New Roman" w:hAnsi="Times New Roman" w:cs="Times New Roman"/>
          </w:rPr>
          <w:t>подпунктом 2.5.1.2 пункта 2.5.1</w:t>
        </w:r>
      </w:hyperlink>
      <w:r w:rsidRPr="00AC7FCC">
        <w:rPr>
          <w:rFonts w:ascii="Times New Roman" w:hAnsi="Times New Roman" w:cs="Times New Roman"/>
        </w:rPr>
        <w:t xml:space="preserve"> настоящего Административного регламента (в случае, если указанный документ не представлен заявителем самостоятельно).</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Максимальный срок выполнения административной процедуры не может превышать 10 дней.</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3.6.3. Последовательность действий при рассмотрении заявления и представленных документов в целях принятия решения о предоставлении земельного участка или об отказе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Специалист, ответственный за предоставление муниципальной услуги, проводит проверку документов и правильности их оформления в соответствии с требованиями действующего законодательства.</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Специалист, ответственный за предоставление муниципальной услуги, осуществляет подготовку проекта принятия решения о предоставлении земельного участка и направляет на согласование и утверждение в соответствии с установленным порядком.</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В случае наличия оснований для отказа в предоставлении муниципальной услуги, указанных в </w:t>
      </w:r>
      <w:hyperlink w:anchor="P115">
        <w:r w:rsidRPr="00AC7FCC">
          <w:rPr>
            <w:rFonts w:ascii="Times New Roman" w:hAnsi="Times New Roman" w:cs="Times New Roman"/>
          </w:rPr>
          <w:t>пункте 2.7 раздела 2</w:t>
        </w:r>
      </w:hyperlink>
      <w:r w:rsidRPr="00AC7FCC">
        <w:rPr>
          <w:rFonts w:ascii="Times New Roman" w:hAnsi="Times New Roman" w:cs="Times New Roman"/>
        </w:rPr>
        <w:t xml:space="preserve"> настоящего Административного регламента, специалист, ответственный за предоставление муниципальной услуги, осуществляет подготовку </w:t>
      </w:r>
      <w:hyperlink w:anchor="P584">
        <w:r w:rsidRPr="00AC7FCC">
          <w:rPr>
            <w:rFonts w:ascii="Times New Roman" w:hAnsi="Times New Roman" w:cs="Times New Roman"/>
          </w:rPr>
          <w:t>решения</w:t>
        </w:r>
      </w:hyperlink>
      <w:r w:rsidRPr="00AC7FCC">
        <w:rPr>
          <w:rFonts w:ascii="Times New Roman" w:hAnsi="Times New Roman" w:cs="Times New Roman"/>
        </w:rPr>
        <w:t xml:space="preserve"> об отказе в предоставлении муниципальной услуги на территории </w:t>
      </w:r>
      <w:r w:rsidR="00142C65" w:rsidRPr="00AC7FCC">
        <w:rPr>
          <w:rFonts w:ascii="Times New Roman" w:hAnsi="Times New Roman" w:cs="Times New Roman"/>
        </w:rPr>
        <w:t>Орловского</w:t>
      </w:r>
      <w:r w:rsidRPr="00AC7FCC">
        <w:rPr>
          <w:rFonts w:ascii="Times New Roman" w:hAnsi="Times New Roman" w:cs="Times New Roman"/>
        </w:rPr>
        <w:t xml:space="preserve"> муниципального района (по форме согласно приложению </w:t>
      </w:r>
      <w:r w:rsidR="00142C65" w:rsidRPr="00AC7FCC">
        <w:rPr>
          <w:rFonts w:ascii="Times New Roman" w:hAnsi="Times New Roman" w:cs="Times New Roman"/>
        </w:rPr>
        <w:t>№</w:t>
      </w:r>
      <w:r w:rsidRPr="00AC7FCC">
        <w:rPr>
          <w:rFonts w:ascii="Times New Roman" w:hAnsi="Times New Roman" w:cs="Times New Roman"/>
        </w:rPr>
        <w:t xml:space="preserve"> 3) с указанием причин принятого решения с дальнейшим направлением на согласование и подписание уполномоченным должностным лицом.</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Результатом выполнения административной процедуры является принятие Администрацией решения о предоставлении земельного участка или об отказе в предоставлении муниципальной услуги с указанием причин принятого решения.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Максимальный срок выполнения административной процедуры не может превышать </w:t>
      </w:r>
      <w:r w:rsidR="00142C65" w:rsidRPr="00AC7FCC">
        <w:rPr>
          <w:rFonts w:ascii="Times New Roman" w:hAnsi="Times New Roman" w:cs="Times New Roman"/>
        </w:rPr>
        <w:t>2</w:t>
      </w:r>
      <w:r w:rsidRPr="00AC7FCC">
        <w:rPr>
          <w:rFonts w:ascii="Times New Roman" w:hAnsi="Times New Roman" w:cs="Times New Roman"/>
        </w:rPr>
        <w:t>0 дней.</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Принятие решения о предоставлении земельного участка или об отказе в предоставлении муниципальной услуги после подписи уполномоченного должностного лица направляется на регистрацию в установленном порядке.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3.6.4. Описание последовательности действий при регистрации и выдаче документов заявителю: принятое решение о предоставлении земельного участка или об отказе в предоставлении муниципальной услуги после подписи уполномоченного должностного лица выдается (направляется) заявителю.</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В случае представления документов через Единый портал государственных и муниципальных услуг (функций) или через Портал Кировской области решения о предоставлении земельного участка или об отказе в предоставлении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lastRenderedPageBreak/>
        <w:t>Максимальный срок выполнения административно</w:t>
      </w:r>
      <w:r w:rsidR="00142C65" w:rsidRPr="00AC7FCC">
        <w:rPr>
          <w:rFonts w:ascii="Times New Roman" w:hAnsi="Times New Roman" w:cs="Times New Roman"/>
        </w:rPr>
        <w:t>й процедуры не может превышать 2</w:t>
      </w:r>
      <w:r w:rsidRPr="00AC7FCC">
        <w:rPr>
          <w:rFonts w:ascii="Times New Roman" w:hAnsi="Times New Roman" w:cs="Times New Roman"/>
        </w:rPr>
        <w:t>0 дней.</w:t>
      </w:r>
    </w:p>
    <w:p w:rsidR="00CB1A74" w:rsidRPr="00AC7FCC" w:rsidRDefault="00CB1A74" w:rsidP="00CB1A74">
      <w:pPr>
        <w:pStyle w:val="ConsPlusTitle"/>
        <w:ind w:firstLine="540"/>
        <w:jc w:val="both"/>
        <w:outlineLvl w:val="2"/>
        <w:rPr>
          <w:rFonts w:ascii="Times New Roman" w:hAnsi="Times New Roman" w:cs="Times New Roman"/>
        </w:rPr>
      </w:pPr>
      <w:r w:rsidRPr="00AC7FCC">
        <w:rPr>
          <w:rFonts w:ascii="Times New Roman" w:hAnsi="Times New Roman" w:cs="Times New Roman"/>
        </w:rPr>
        <w:t>3.7. Описание административных процедур, выполняемых многофункциональным центром.</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3.7.1. Описание последовательности административных действий при приеме и регистрации заявления о предоставлении земельного участка и представленных документов.</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документа, удостоверяющего личность заявителя;</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документа, подтверждающего полномочия представителя заявителя (в случае обращения представителя заявителя).</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Специалист многофункционального центра, ответственный за прием и регистрацию документов:</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регистрирует в установленном порядке поступившие документы;</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оформляет уведомление о приеме документов и передает его заявителю;</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направляет заявление о предоставлении земельного участка и комплект необходимых документов в Отдел.</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Результатом выполнения административной процедуры является регистрация заявления о предоставлении земельного участка и представленных документов, выдача заявителю уведомления о приеме документов, направление заявления о предоставлении земельного участка и представленных документов в Отдел.</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Срок выполнения административной процедуры не может превышать 2 рабочих дня с момента поступления в многофункциональный центр заявления о предоставлении земельного участка с представленными документами.</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3.7.2. Описание последовательности действий при выдаче результата предоставления муниципальной услуги заявителю.</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При личном обращении заявителя за получением результата предоставления муниципальной услуги в многофункциональный центр заявителю выдается:</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один экземпляр решения о предоставлении земельного участка в постоянное (бессрочное) пользование либо решения об отказе в предоставлении земельного участка;</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два экземпляра проекта договора аренды, либо проекта договора купли-продажи, либо проекта договора безвозмездного пользования.</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Результат предоставления муниципальной услуги в многофункциональном центре выдается заявителю, предъявившему следующие документы:</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документ, удостоверяющий личность заявителя либо представителя заявителя;</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документ, подтверждающий полномочия представителя заявителя (в случае обращения представителя заявителя).</w:t>
      </w:r>
    </w:p>
    <w:p w:rsidR="00CB1A74" w:rsidRPr="00AC7FCC" w:rsidRDefault="00CB1A74" w:rsidP="00CB1A74">
      <w:pPr>
        <w:pStyle w:val="ConsPlusNormal"/>
        <w:ind w:firstLine="540"/>
        <w:jc w:val="both"/>
        <w:rPr>
          <w:rFonts w:ascii="Times New Roman" w:hAnsi="Times New Roman" w:cs="Times New Roman"/>
        </w:rPr>
      </w:pPr>
      <w:r w:rsidRPr="00AC7FCC">
        <w:rPr>
          <w:rFonts w:ascii="Times New Roman" w:hAnsi="Times New Roman" w:cs="Times New Roman"/>
        </w:rPr>
        <w:t>Срок выдачи результата предоставления муниципальной услуги в форме документа на бумажном носителе не входит в общий срок предоставления муниципальной услуги.</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3.</w:t>
      </w:r>
      <w:r w:rsidR="00B20F67">
        <w:rPr>
          <w:rFonts w:ascii="Times New Roman" w:hAnsi="Times New Roman" w:cs="Times New Roman"/>
        </w:rPr>
        <w:t>8</w:t>
      </w:r>
      <w:r w:rsidRPr="00AC7FCC">
        <w:rPr>
          <w:rFonts w:ascii="Times New Roman" w:hAnsi="Times New Roman" w:cs="Times New Roman"/>
        </w:rPr>
        <w:t>. Порядок исправления допущенных опечаток и ошибок в выданных в результате предоставления муниципальной услуги документах.</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В случае необходимости внесения изменений в решение о предоставлении земельного участка в связи с допущенными опечатками и (или) ошибками в тексте решения заявитель направляет </w:t>
      </w:r>
      <w:hyperlink w:anchor="P629">
        <w:r w:rsidRPr="00AC7FCC">
          <w:rPr>
            <w:rFonts w:ascii="Times New Roman" w:hAnsi="Times New Roman" w:cs="Times New Roman"/>
          </w:rPr>
          <w:t>заявление</w:t>
        </w:r>
      </w:hyperlink>
      <w:r w:rsidR="00CB1A74" w:rsidRPr="00AC7FCC">
        <w:rPr>
          <w:rFonts w:ascii="Times New Roman" w:hAnsi="Times New Roman" w:cs="Times New Roman"/>
        </w:rPr>
        <w:t xml:space="preserve"> (приложение №</w:t>
      </w:r>
      <w:r w:rsidRPr="00AC7FCC">
        <w:rPr>
          <w:rFonts w:ascii="Times New Roman" w:hAnsi="Times New Roman" w:cs="Times New Roman"/>
        </w:rPr>
        <w:t xml:space="preserve"> 4 к настоящему Административному регламенту).</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Изменения вносятся нормативным правовым актом органа местного самоуправления.</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 xml:space="preserve">В случае внесения изменений в принятое решение о предоставлении земельного участка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CB1A74" w:rsidRPr="00AC7FCC">
        <w:rPr>
          <w:rFonts w:ascii="Times New Roman" w:hAnsi="Times New Roman" w:cs="Times New Roman"/>
        </w:rPr>
        <w:t>Орловского</w:t>
      </w:r>
      <w:r w:rsidRPr="00AC7FCC">
        <w:rPr>
          <w:rFonts w:ascii="Times New Roman" w:hAnsi="Times New Roman" w:cs="Times New Roman"/>
        </w:rPr>
        <w:t xml:space="preserve"> района о внесении изменений в решение.</w:t>
      </w:r>
    </w:p>
    <w:p w:rsidR="00A10CAC" w:rsidRPr="00AC7FCC" w:rsidRDefault="00A10CAC" w:rsidP="00894A78">
      <w:pPr>
        <w:pStyle w:val="ConsPlusNormal"/>
        <w:ind w:firstLine="540"/>
        <w:jc w:val="both"/>
        <w:rPr>
          <w:rFonts w:ascii="Times New Roman" w:hAnsi="Times New Roman" w:cs="Times New Roman"/>
        </w:rPr>
      </w:pPr>
      <w:r w:rsidRPr="00AC7FCC">
        <w:rPr>
          <w:rFonts w:ascii="Times New Roman" w:hAnsi="Times New Roman" w:cs="Times New Roman"/>
        </w:rPr>
        <w:t>Срок внесения изменений в решение составляет 10 рабочих дней.</w:t>
      </w:r>
    </w:p>
    <w:p w:rsidR="00A10CAC" w:rsidRPr="00AC7FCC" w:rsidRDefault="00A10CAC" w:rsidP="00894A78">
      <w:pPr>
        <w:pStyle w:val="ConsPlusTitle"/>
        <w:ind w:firstLine="540"/>
        <w:jc w:val="both"/>
        <w:outlineLvl w:val="2"/>
        <w:rPr>
          <w:rFonts w:ascii="Times New Roman" w:hAnsi="Times New Roman" w:cs="Times New Roman"/>
        </w:rPr>
      </w:pPr>
      <w:r w:rsidRPr="00AC7FCC">
        <w:rPr>
          <w:rFonts w:ascii="Times New Roman" w:hAnsi="Times New Roman" w:cs="Times New Roman"/>
        </w:rPr>
        <w:t xml:space="preserve">3.9. Организация предоставления муниципальной услуги в упреждающем </w:t>
      </w:r>
      <w:r w:rsidRPr="00AC7FCC">
        <w:rPr>
          <w:rFonts w:ascii="Times New Roman" w:hAnsi="Times New Roman" w:cs="Times New Roman"/>
        </w:rPr>
        <w:lastRenderedPageBreak/>
        <w:t>(</w:t>
      </w:r>
      <w:proofErr w:type="spellStart"/>
      <w:r w:rsidRPr="00AC7FCC">
        <w:rPr>
          <w:rFonts w:ascii="Times New Roman" w:hAnsi="Times New Roman" w:cs="Times New Roman"/>
        </w:rPr>
        <w:t>проактивном</w:t>
      </w:r>
      <w:proofErr w:type="spellEnd"/>
      <w:r w:rsidRPr="00AC7FCC">
        <w:rPr>
          <w:rFonts w:ascii="Times New Roman" w:hAnsi="Times New Roman" w:cs="Times New Roman"/>
        </w:rPr>
        <w:t>) режиме.</w:t>
      </w:r>
    </w:p>
    <w:p w:rsidR="00A10CAC" w:rsidRPr="00AC7FCC" w:rsidRDefault="00CB1A74" w:rsidP="004A2259">
      <w:pPr>
        <w:pStyle w:val="ConsPlusNormal"/>
        <w:jc w:val="both"/>
        <w:rPr>
          <w:rFonts w:ascii="Times New Roman" w:hAnsi="Times New Roman" w:cs="Times New Roman"/>
        </w:rPr>
      </w:pPr>
      <w:r w:rsidRPr="00AC7FCC">
        <w:rPr>
          <w:rFonts w:ascii="Times New Roman" w:hAnsi="Times New Roman" w:cs="Times New Roman"/>
        </w:rPr>
        <w:t>Предоставление муниципальной услуги в упреждающем (</w:t>
      </w:r>
      <w:proofErr w:type="spellStart"/>
      <w:r w:rsidRPr="00AC7FCC">
        <w:rPr>
          <w:rFonts w:ascii="Times New Roman" w:hAnsi="Times New Roman" w:cs="Times New Roman"/>
        </w:rPr>
        <w:t>проактивном</w:t>
      </w:r>
      <w:proofErr w:type="spellEnd"/>
      <w:r w:rsidRPr="00AC7FCC">
        <w:rPr>
          <w:rFonts w:ascii="Times New Roman" w:hAnsi="Times New Roman" w:cs="Times New Roman"/>
        </w:rPr>
        <w:t>) режиме не предусмотрено.</w:t>
      </w:r>
    </w:p>
    <w:p w:rsidR="00A10CAC" w:rsidRPr="00894A78" w:rsidRDefault="00A10CAC">
      <w:pPr>
        <w:pStyle w:val="ConsPlusNormal"/>
        <w:jc w:val="right"/>
        <w:outlineLvl w:val="1"/>
        <w:rPr>
          <w:rFonts w:ascii="Times New Roman" w:hAnsi="Times New Roman" w:cs="Times New Roman"/>
        </w:rPr>
      </w:pPr>
      <w:r w:rsidRPr="00894A78">
        <w:rPr>
          <w:rFonts w:ascii="Times New Roman" w:hAnsi="Times New Roman" w:cs="Times New Roman"/>
        </w:rPr>
        <w:t xml:space="preserve">Приложение </w:t>
      </w:r>
      <w:r w:rsidR="00CB1A74">
        <w:rPr>
          <w:rFonts w:ascii="Times New Roman" w:hAnsi="Times New Roman" w:cs="Times New Roman"/>
        </w:rPr>
        <w:t>№</w:t>
      </w:r>
      <w:r w:rsidRPr="00894A78">
        <w:rPr>
          <w:rFonts w:ascii="Times New Roman" w:hAnsi="Times New Roman" w:cs="Times New Roman"/>
        </w:rPr>
        <w:t xml:space="preserve"> 1</w:t>
      </w:r>
    </w:p>
    <w:p w:rsidR="00A10CAC" w:rsidRPr="00894A78" w:rsidRDefault="00A10CAC">
      <w:pPr>
        <w:pStyle w:val="ConsPlusNormal"/>
        <w:jc w:val="right"/>
        <w:rPr>
          <w:rFonts w:ascii="Times New Roman" w:hAnsi="Times New Roman" w:cs="Times New Roman"/>
        </w:rPr>
      </w:pPr>
      <w:r w:rsidRPr="00894A78">
        <w:rPr>
          <w:rFonts w:ascii="Times New Roman" w:hAnsi="Times New Roman" w:cs="Times New Roman"/>
        </w:rPr>
        <w:t>к Административному регламенту</w:t>
      </w:r>
    </w:p>
    <w:p w:rsidR="00A10CAC" w:rsidRPr="00894A78" w:rsidRDefault="00A10CA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3"/>
        <w:gridCol w:w="4708"/>
      </w:tblGrid>
      <w:tr w:rsidR="00A10CAC" w:rsidRPr="00894A78">
        <w:tc>
          <w:tcPr>
            <w:tcW w:w="4363"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4708" w:type="dxa"/>
            <w:tcBorders>
              <w:top w:val="nil"/>
              <w:left w:val="nil"/>
              <w:bottom w:val="nil"/>
              <w:right w:val="nil"/>
            </w:tcBorders>
          </w:tcPr>
          <w:p w:rsidR="00A10CAC" w:rsidRPr="00894A78" w:rsidRDefault="00A10CAC">
            <w:pPr>
              <w:pStyle w:val="ConsPlusNormal"/>
              <w:rPr>
                <w:rFonts w:ascii="Times New Roman" w:hAnsi="Times New Roman" w:cs="Times New Roman"/>
              </w:rPr>
            </w:pPr>
            <w:r w:rsidRPr="00894A78">
              <w:rPr>
                <w:rFonts w:ascii="Times New Roman" w:hAnsi="Times New Roman" w:cs="Times New Roman"/>
              </w:rPr>
              <w:t xml:space="preserve">Главе </w:t>
            </w:r>
            <w:r w:rsidR="004A2259">
              <w:rPr>
                <w:rFonts w:ascii="Times New Roman" w:hAnsi="Times New Roman" w:cs="Times New Roman"/>
              </w:rPr>
              <w:t>администрации Орловского муниципального округа</w:t>
            </w:r>
          </w:p>
          <w:p w:rsidR="00A10CAC" w:rsidRPr="00894A78" w:rsidRDefault="00A10CAC">
            <w:pPr>
              <w:pStyle w:val="ConsPlusNormal"/>
              <w:rPr>
                <w:rFonts w:ascii="Times New Roman" w:hAnsi="Times New Roman" w:cs="Times New Roman"/>
              </w:rPr>
            </w:pPr>
            <w:r w:rsidRPr="00894A78">
              <w:rPr>
                <w:rFonts w:ascii="Times New Roman" w:hAnsi="Times New Roman" w:cs="Times New Roman"/>
              </w:rPr>
              <w:t>_____________________________________</w:t>
            </w:r>
          </w:p>
        </w:tc>
      </w:tr>
      <w:tr w:rsidR="00A10CAC" w:rsidRPr="00894A78">
        <w:tc>
          <w:tcPr>
            <w:tcW w:w="9071" w:type="dxa"/>
            <w:gridSpan w:val="2"/>
            <w:tcBorders>
              <w:top w:val="nil"/>
              <w:left w:val="nil"/>
              <w:bottom w:val="nil"/>
              <w:right w:val="nil"/>
            </w:tcBorders>
          </w:tcPr>
          <w:p w:rsidR="00CB1A74" w:rsidRDefault="00CB1A74">
            <w:pPr>
              <w:pStyle w:val="ConsPlusNormal"/>
              <w:jc w:val="center"/>
              <w:rPr>
                <w:rFonts w:ascii="Times New Roman" w:hAnsi="Times New Roman" w:cs="Times New Roman"/>
              </w:rPr>
            </w:pPr>
            <w:bookmarkStart w:id="7" w:name="P431"/>
            <w:bookmarkEnd w:id="7"/>
          </w:p>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ЗАЯВЛЕНИЕ</w:t>
            </w:r>
          </w:p>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о предварительном согласовании предоставления земельного участка</w:t>
            </w:r>
          </w:p>
        </w:tc>
      </w:tr>
    </w:tbl>
    <w:p w:rsidR="00A10CAC" w:rsidRPr="00894A78" w:rsidRDefault="00A10CA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2"/>
        <w:gridCol w:w="1191"/>
        <w:gridCol w:w="578"/>
        <w:gridCol w:w="2381"/>
        <w:gridCol w:w="123"/>
        <w:gridCol w:w="1720"/>
        <w:gridCol w:w="1260"/>
      </w:tblGrid>
      <w:tr w:rsidR="00A10CAC" w:rsidRPr="00894A78">
        <w:tc>
          <w:tcPr>
            <w:tcW w:w="9075" w:type="dxa"/>
            <w:gridSpan w:val="7"/>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Прошу предварительно согласовать предоставление земельного участка</w:t>
            </w:r>
          </w:p>
        </w:tc>
      </w:tr>
      <w:tr w:rsidR="00A10CAC" w:rsidRPr="00894A78">
        <w:tc>
          <w:tcPr>
            <w:tcW w:w="5972" w:type="dxa"/>
            <w:gridSpan w:val="4"/>
          </w:tcPr>
          <w:p w:rsidR="00A10CAC" w:rsidRPr="00CB1A74" w:rsidRDefault="00A10CAC">
            <w:pPr>
              <w:pStyle w:val="ConsPlusNormal"/>
              <w:jc w:val="both"/>
              <w:rPr>
                <w:rFonts w:ascii="Times New Roman" w:hAnsi="Times New Roman" w:cs="Times New Roman"/>
              </w:rPr>
            </w:pPr>
            <w:r w:rsidRPr="00CB1A74">
              <w:rPr>
                <w:rFonts w:ascii="Times New Roman" w:hAnsi="Times New Roman" w:cs="Times New Roman"/>
              </w:rPr>
              <w:t xml:space="preserve">кадастровый номер земельного участка, если границы такого земельного участка подлежат уточнению в соответствии с Федеральным </w:t>
            </w:r>
            <w:hyperlink r:id="rId24">
              <w:r w:rsidRPr="00CB1A74">
                <w:rPr>
                  <w:rFonts w:ascii="Times New Roman" w:hAnsi="Times New Roman" w:cs="Times New Roman"/>
                </w:rPr>
                <w:t>законом</w:t>
              </w:r>
            </w:hyperlink>
            <w:r w:rsidRPr="00CB1A74">
              <w:rPr>
                <w:rFonts w:ascii="Times New Roman" w:hAnsi="Times New Roman" w:cs="Times New Roman"/>
              </w:rPr>
              <w:t xml:space="preserve"> от 13.07.2015 N 218-ФЗ "О государственной регистрации недвижимости"</w:t>
            </w:r>
          </w:p>
        </w:tc>
        <w:tc>
          <w:tcPr>
            <w:tcW w:w="3103" w:type="dxa"/>
            <w:gridSpan w:val="3"/>
          </w:tcPr>
          <w:p w:rsidR="00A10CAC" w:rsidRPr="00894A78" w:rsidRDefault="00A10CAC">
            <w:pPr>
              <w:pStyle w:val="ConsPlusNormal"/>
              <w:rPr>
                <w:rFonts w:ascii="Times New Roman" w:hAnsi="Times New Roman" w:cs="Times New Roman"/>
              </w:rPr>
            </w:pPr>
          </w:p>
        </w:tc>
      </w:tr>
      <w:tr w:rsidR="00A10CAC" w:rsidRPr="00894A78">
        <w:tc>
          <w:tcPr>
            <w:tcW w:w="5972" w:type="dxa"/>
            <w:gridSpan w:val="4"/>
          </w:tcPr>
          <w:p w:rsidR="00A10CAC" w:rsidRPr="00CB1A74" w:rsidRDefault="00A10CAC">
            <w:pPr>
              <w:pStyle w:val="ConsPlusNormal"/>
              <w:jc w:val="both"/>
              <w:rPr>
                <w:rFonts w:ascii="Times New Roman" w:hAnsi="Times New Roman" w:cs="Times New Roman"/>
              </w:rPr>
            </w:pPr>
            <w:r w:rsidRPr="00CB1A74">
              <w:rPr>
                <w:rFonts w:ascii="Times New Roman" w:hAnsi="Times New Roman" w:cs="Times New Roman"/>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3103" w:type="dxa"/>
            <w:gridSpan w:val="3"/>
          </w:tcPr>
          <w:p w:rsidR="00A10CAC" w:rsidRPr="00894A78" w:rsidRDefault="00A10CAC">
            <w:pPr>
              <w:pStyle w:val="ConsPlusNormal"/>
              <w:rPr>
                <w:rFonts w:ascii="Times New Roman" w:hAnsi="Times New Roman" w:cs="Times New Roman"/>
              </w:rPr>
            </w:pPr>
          </w:p>
        </w:tc>
      </w:tr>
      <w:tr w:rsidR="00A10CAC" w:rsidRPr="00894A78">
        <w:tc>
          <w:tcPr>
            <w:tcW w:w="5972" w:type="dxa"/>
            <w:gridSpan w:val="4"/>
          </w:tcPr>
          <w:p w:rsidR="00A10CAC" w:rsidRPr="00CB1A74" w:rsidRDefault="00A10CAC">
            <w:pPr>
              <w:pStyle w:val="ConsPlusNormal"/>
              <w:jc w:val="both"/>
              <w:rPr>
                <w:rFonts w:ascii="Times New Roman" w:hAnsi="Times New Roman" w:cs="Times New Roman"/>
              </w:rPr>
            </w:pPr>
            <w:r w:rsidRPr="00CB1A74">
              <w:rPr>
                <w:rFonts w:ascii="Times New Roman" w:hAnsi="Times New Roman" w:cs="Times New Roman"/>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tc>
        <w:tc>
          <w:tcPr>
            <w:tcW w:w="3103" w:type="dxa"/>
            <w:gridSpan w:val="3"/>
          </w:tcPr>
          <w:p w:rsidR="00A10CAC" w:rsidRPr="00894A78" w:rsidRDefault="00A10CAC">
            <w:pPr>
              <w:pStyle w:val="ConsPlusNormal"/>
              <w:rPr>
                <w:rFonts w:ascii="Times New Roman" w:hAnsi="Times New Roman" w:cs="Times New Roman"/>
              </w:rPr>
            </w:pPr>
          </w:p>
        </w:tc>
      </w:tr>
      <w:tr w:rsidR="00A10CAC" w:rsidRPr="00894A78">
        <w:tc>
          <w:tcPr>
            <w:tcW w:w="5972" w:type="dxa"/>
            <w:gridSpan w:val="4"/>
          </w:tcPr>
          <w:p w:rsidR="00A10CAC" w:rsidRPr="00CB1A74" w:rsidRDefault="00A10CAC">
            <w:pPr>
              <w:pStyle w:val="ConsPlusNormal"/>
              <w:jc w:val="both"/>
              <w:rPr>
                <w:rFonts w:ascii="Times New Roman" w:hAnsi="Times New Roman" w:cs="Times New Roman"/>
              </w:rPr>
            </w:pPr>
            <w:r w:rsidRPr="00CB1A74">
              <w:rPr>
                <w:rFonts w:ascii="Times New Roman" w:hAnsi="Times New Roman" w:cs="Times New Roman"/>
              </w:rPr>
              <w:t xml:space="preserve">основание предоставления земельного участка без проведения торгов из числа предусмотренных </w:t>
            </w:r>
            <w:hyperlink r:id="rId25">
              <w:r w:rsidRPr="00CB1A74">
                <w:rPr>
                  <w:rFonts w:ascii="Times New Roman" w:hAnsi="Times New Roman" w:cs="Times New Roman"/>
                </w:rPr>
                <w:t>пунктом 2 статьи 39.3</w:t>
              </w:r>
            </w:hyperlink>
            <w:r w:rsidRPr="00CB1A74">
              <w:rPr>
                <w:rFonts w:ascii="Times New Roman" w:hAnsi="Times New Roman" w:cs="Times New Roman"/>
              </w:rPr>
              <w:t xml:space="preserve">, </w:t>
            </w:r>
            <w:hyperlink r:id="rId26">
              <w:r w:rsidRPr="00CB1A74">
                <w:rPr>
                  <w:rFonts w:ascii="Times New Roman" w:hAnsi="Times New Roman" w:cs="Times New Roman"/>
                </w:rPr>
                <w:t>статьей 39.5</w:t>
              </w:r>
            </w:hyperlink>
            <w:r w:rsidRPr="00CB1A74">
              <w:rPr>
                <w:rFonts w:ascii="Times New Roman" w:hAnsi="Times New Roman" w:cs="Times New Roman"/>
              </w:rPr>
              <w:t xml:space="preserve">, </w:t>
            </w:r>
            <w:hyperlink r:id="rId27">
              <w:r w:rsidRPr="00CB1A74">
                <w:rPr>
                  <w:rFonts w:ascii="Times New Roman" w:hAnsi="Times New Roman" w:cs="Times New Roman"/>
                </w:rPr>
                <w:t>пунктом 2 статьи 39.6</w:t>
              </w:r>
            </w:hyperlink>
            <w:r w:rsidRPr="00CB1A74">
              <w:rPr>
                <w:rFonts w:ascii="Times New Roman" w:hAnsi="Times New Roman" w:cs="Times New Roman"/>
              </w:rPr>
              <w:t xml:space="preserve"> или </w:t>
            </w:r>
            <w:hyperlink r:id="rId28">
              <w:r w:rsidRPr="00CB1A74">
                <w:rPr>
                  <w:rFonts w:ascii="Times New Roman" w:hAnsi="Times New Roman" w:cs="Times New Roman"/>
                </w:rPr>
                <w:t>пунктом 2 статьи 39.10</w:t>
              </w:r>
            </w:hyperlink>
            <w:r w:rsidRPr="00CB1A74">
              <w:rPr>
                <w:rFonts w:ascii="Times New Roman" w:hAnsi="Times New Roman" w:cs="Times New Roman"/>
              </w:rPr>
              <w:t xml:space="preserve"> Земельного кодекса Российской Федерации</w:t>
            </w:r>
          </w:p>
        </w:tc>
        <w:tc>
          <w:tcPr>
            <w:tcW w:w="3103" w:type="dxa"/>
            <w:gridSpan w:val="3"/>
          </w:tcPr>
          <w:p w:rsidR="00A10CAC" w:rsidRPr="00894A78" w:rsidRDefault="00A10CAC">
            <w:pPr>
              <w:pStyle w:val="ConsPlusNormal"/>
              <w:rPr>
                <w:rFonts w:ascii="Times New Roman" w:hAnsi="Times New Roman" w:cs="Times New Roman"/>
              </w:rPr>
            </w:pPr>
          </w:p>
        </w:tc>
      </w:tr>
      <w:tr w:rsidR="00A10CAC" w:rsidRPr="00894A78">
        <w:tc>
          <w:tcPr>
            <w:tcW w:w="5972" w:type="dxa"/>
            <w:gridSpan w:val="4"/>
          </w:tcPr>
          <w:p w:rsidR="00A10CAC" w:rsidRPr="00CB1A74" w:rsidRDefault="00A10CAC">
            <w:pPr>
              <w:pStyle w:val="ConsPlusNormal"/>
              <w:jc w:val="both"/>
              <w:rPr>
                <w:rFonts w:ascii="Times New Roman" w:hAnsi="Times New Roman" w:cs="Times New Roman"/>
              </w:rPr>
            </w:pPr>
            <w:r w:rsidRPr="00CB1A74">
              <w:rPr>
                <w:rFonts w:ascii="Times New Roman" w:hAnsi="Times New Roman" w:cs="Times New Roman"/>
              </w:rPr>
              <w:t>вид права</w:t>
            </w:r>
          </w:p>
        </w:tc>
        <w:tc>
          <w:tcPr>
            <w:tcW w:w="3103" w:type="dxa"/>
            <w:gridSpan w:val="3"/>
          </w:tcPr>
          <w:p w:rsidR="00A10CAC" w:rsidRPr="00894A78" w:rsidRDefault="00A10CAC">
            <w:pPr>
              <w:pStyle w:val="ConsPlusNormal"/>
              <w:rPr>
                <w:rFonts w:ascii="Times New Roman" w:hAnsi="Times New Roman" w:cs="Times New Roman"/>
              </w:rPr>
            </w:pPr>
          </w:p>
        </w:tc>
      </w:tr>
      <w:tr w:rsidR="00A10CAC" w:rsidRPr="00894A78">
        <w:tc>
          <w:tcPr>
            <w:tcW w:w="5972" w:type="dxa"/>
            <w:gridSpan w:val="4"/>
          </w:tcPr>
          <w:p w:rsidR="00A10CAC" w:rsidRPr="00CB1A74" w:rsidRDefault="00A10CAC">
            <w:pPr>
              <w:pStyle w:val="ConsPlusNormal"/>
              <w:jc w:val="both"/>
              <w:rPr>
                <w:rFonts w:ascii="Times New Roman" w:hAnsi="Times New Roman" w:cs="Times New Roman"/>
              </w:rPr>
            </w:pPr>
            <w:r w:rsidRPr="00CB1A74">
              <w:rPr>
                <w:rFonts w:ascii="Times New Roman" w:hAnsi="Times New Roman" w:cs="Times New Roman"/>
              </w:rPr>
              <w:t>цель использования земельного участка</w:t>
            </w:r>
          </w:p>
        </w:tc>
        <w:tc>
          <w:tcPr>
            <w:tcW w:w="3103" w:type="dxa"/>
            <w:gridSpan w:val="3"/>
          </w:tcPr>
          <w:p w:rsidR="00A10CAC" w:rsidRPr="00894A78" w:rsidRDefault="00A10CAC">
            <w:pPr>
              <w:pStyle w:val="ConsPlusNormal"/>
              <w:rPr>
                <w:rFonts w:ascii="Times New Roman" w:hAnsi="Times New Roman" w:cs="Times New Roman"/>
              </w:rPr>
            </w:pPr>
          </w:p>
        </w:tc>
      </w:tr>
      <w:tr w:rsidR="00A10CAC" w:rsidRPr="00894A78">
        <w:tc>
          <w:tcPr>
            <w:tcW w:w="5972" w:type="dxa"/>
            <w:gridSpan w:val="4"/>
          </w:tcPr>
          <w:p w:rsidR="00A10CAC" w:rsidRPr="00CB1A74" w:rsidRDefault="00A10CAC">
            <w:pPr>
              <w:pStyle w:val="ConsPlusNormal"/>
              <w:jc w:val="both"/>
              <w:rPr>
                <w:rFonts w:ascii="Times New Roman" w:hAnsi="Times New Roman" w:cs="Times New Roman"/>
              </w:rPr>
            </w:pPr>
            <w:proofErr w:type="gramStart"/>
            <w:r w:rsidRPr="00CB1A74">
              <w:rPr>
                <w:rFonts w:ascii="Times New Roman" w:hAnsi="Times New Roman" w:cs="Times New Roman"/>
              </w:rPr>
              <w:t>реквизиты</w:t>
            </w:r>
            <w:proofErr w:type="gramEnd"/>
            <w:r w:rsidRPr="00CB1A74">
              <w:rPr>
                <w:rFonts w:ascii="Times New Roman" w:hAnsi="Times New Roman" w:cs="Times New Roman"/>
              </w:rPr>
              <w:t xml:space="preserve">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tc>
        <w:tc>
          <w:tcPr>
            <w:tcW w:w="3103" w:type="dxa"/>
            <w:gridSpan w:val="3"/>
          </w:tcPr>
          <w:p w:rsidR="00A10CAC" w:rsidRPr="00894A78" w:rsidRDefault="00A10CAC">
            <w:pPr>
              <w:pStyle w:val="ConsPlusNormal"/>
              <w:rPr>
                <w:rFonts w:ascii="Times New Roman" w:hAnsi="Times New Roman" w:cs="Times New Roman"/>
              </w:rPr>
            </w:pPr>
          </w:p>
        </w:tc>
      </w:tr>
      <w:tr w:rsidR="00A10CAC" w:rsidRPr="00894A78">
        <w:tc>
          <w:tcPr>
            <w:tcW w:w="5972" w:type="dxa"/>
            <w:gridSpan w:val="4"/>
          </w:tcPr>
          <w:p w:rsidR="00A10CAC" w:rsidRPr="00894A78" w:rsidRDefault="00A10CAC">
            <w:pPr>
              <w:pStyle w:val="ConsPlusNormal"/>
              <w:jc w:val="both"/>
              <w:rPr>
                <w:rFonts w:ascii="Times New Roman" w:hAnsi="Times New Roman" w:cs="Times New Roman"/>
              </w:rPr>
            </w:pPr>
            <w:proofErr w:type="gramStart"/>
            <w:r w:rsidRPr="00894A78">
              <w:rPr>
                <w:rFonts w:ascii="Times New Roman" w:hAnsi="Times New Roman" w:cs="Times New Roman"/>
              </w:rPr>
              <w:t>реквизиты</w:t>
            </w:r>
            <w:proofErr w:type="gramEnd"/>
            <w:r w:rsidRPr="00894A78">
              <w:rPr>
                <w:rFonts w:ascii="Times New Roman" w:hAnsi="Times New Roman" w:cs="Times New Roman"/>
              </w:rPr>
              <w:t xml:space="preserve">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tc>
        <w:tc>
          <w:tcPr>
            <w:tcW w:w="3103" w:type="dxa"/>
            <w:gridSpan w:val="3"/>
          </w:tcPr>
          <w:p w:rsidR="00A10CAC" w:rsidRPr="00894A78" w:rsidRDefault="00A10CAC">
            <w:pPr>
              <w:pStyle w:val="ConsPlusNormal"/>
              <w:rPr>
                <w:rFonts w:ascii="Times New Roman" w:hAnsi="Times New Roman" w:cs="Times New Roman"/>
              </w:rPr>
            </w:pPr>
          </w:p>
        </w:tc>
      </w:tr>
      <w:tr w:rsidR="00A10CAC" w:rsidRPr="00894A78">
        <w:tc>
          <w:tcPr>
            <w:tcW w:w="1822" w:type="dxa"/>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Полное наименование заявителя (юридическое лицо)</w:t>
            </w:r>
          </w:p>
        </w:tc>
        <w:tc>
          <w:tcPr>
            <w:tcW w:w="7253" w:type="dxa"/>
            <w:gridSpan w:val="6"/>
          </w:tcPr>
          <w:p w:rsidR="00A10CAC" w:rsidRPr="00894A78" w:rsidRDefault="00A10CAC">
            <w:pPr>
              <w:pStyle w:val="ConsPlusNormal"/>
              <w:rPr>
                <w:rFonts w:ascii="Times New Roman" w:hAnsi="Times New Roman" w:cs="Times New Roman"/>
              </w:rPr>
            </w:pPr>
          </w:p>
        </w:tc>
      </w:tr>
      <w:tr w:rsidR="00A10CAC" w:rsidRPr="00894A78">
        <w:tc>
          <w:tcPr>
            <w:tcW w:w="3591" w:type="dxa"/>
            <w:gridSpan w:val="3"/>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lastRenderedPageBreak/>
              <w:t>ОГРН:</w:t>
            </w:r>
          </w:p>
        </w:tc>
        <w:tc>
          <w:tcPr>
            <w:tcW w:w="5484" w:type="dxa"/>
            <w:gridSpan w:val="4"/>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ИНН (за исключением случаев, если заявителем является иностранное юридическое лицо):</w:t>
            </w:r>
          </w:p>
        </w:tc>
      </w:tr>
      <w:tr w:rsidR="00A10CAC" w:rsidRPr="00894A78">
        <w:tc>
          <w:tcPr>
            <w:tcW w:w="3013" w:type="dxa"/>
            <w:gridSpan w:val="2"/>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почтовый адрес:</w:t>
            </w:r>
          </w:p>
        </w:tc>
        <w:tc>
          <w:tcPr>
            <w:tcW w:w="2959" w:type="dxa"/>
            <w:gridSpan w:val="2"/>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контактный телефон</w:t>
            </w:r>
          </w:p>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(при наличии):</w:t>
            </w:r>
          </w:p>
        </w:tc>
        <w:tc>
          <w:tcPr>
            <w:tcW w:w="3103" w:type="dxa"/>
            <w:gridSpan w:val="3"/>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адрес электронной почты (при наличии):</w:t>
            </w:r>
          </w:p>
        </w:tc>
      </w:tr>
      <w:tr w:rsidR="00A10CAC" w:rsidRPr="00894A78">
        <w:tblPrEx>
          <w:tblBorders>
            <w:insideH w:val="nil"/>
          </w:tblBorders>
        </w:tblPrEx>
        <w:tc>
          <w:tcPr>
            <w:tcW w:w="3013" w:type="dxa"/>
            <w:gridSpan w:val="2"/>
            <w:tcBorders>
              <w:bottom w:val="nil"/>
            </w:tcBorders>
          </w:tcPr>
          <w:p w:rsidR="00A10CAC" w:rsidRPr="00894A78" w:rsidRDefault="00A10CAC">
            <w:pPr>
              <w:pStyle w:val="ConsPlusNormal"/>
              <w:rPr>
                <w:rFonts w:ascii="Times New Roman" w:hAnsi="Times New Roman" w:cs="Times New Roman"/>
              </w:rPr>
            </w:pPr>
          </w:p>
        </w:tc>
        <w:tc>
          <w:tcPr>
            <w:tcW w:w="2959" w:type="dxa"/>
            <w:gridSpan w:val="2"/>
            <w:tcBorders>
              <w:bottom w:val="nil"/>
            </w:tcBorders>
          </w:tcPr>
          <w:p w:rsidR="00A10CAC" w:rsidRPr="00894A78" w:rsidRDefault="00A10CAC">
            <w:pPr>
              <w:pStyle w:val="ConsPlusNormal"/>
              <w:rPr>
                <w:rFonts w:ascii="Times New Roman" w:hAnsi="Times New Roman" w:cs="Times New Roman"/>
              </w:rPr>
            </w:pPr>
          </w:p>
        </w:tc>
        <w:tc>
          <w:tcPr>
            <w:tcW w:w="3103" w:type="dxa"/>
            <w:gridSpan w:val="3"/>
            <w:tcBorders>
              <w:bottom w:val="nil"/>
            </w:tcBorders>
          </w:tcPr>
          <w:p w:rsidR="00A10CAC" w:rsidRPr="00894A78" w:rsidRDefault="00A10CAC">
            <w:pPr>
              <w:pStyle w:val="ConsPlusNormal"/>
              <w:rPr>
                <w:rFonts w:ascii="Times New Roman" w:hAnsi="Times New Roman" w:cs="Times New Roman"/>
              </w:rPr>
            </w:pPr>
          </w:p>
        </w:tc>
      </w:tr>
      <w:tr w:rsidR="00A10CAC" w:rsidRPr="00894A78">
        <w:tblPrEx>
          <w:tblBorders>
            <w:insideH w:val="nil"/>
          </w:tblBorders>
        </w:tblPrEx>
        <w:tc>
          <w:tcPr>
            <w:tcW w:w="3013" w:type="dxa"/>
            <w:gridSpan w:val="2"/>
            <w:tcBorders>
              <w:top w:val="nil"/>
            </w:tcBorders>
          </w:tcPr>
          <w:p w:rsidR="00A10CAC" w:rsidRPr="00894A78" w:rsidRDefault="00A10CAC">
            <w:pPr>
              <w:pStyle w:val="ConsPlusNormal"/>
              <w:rPr>
                <w:rFonts w:ascii="Times New Roman" w:hAnsi="Times New Roman" w:cs="Times New Roman"/>
              </w:rPr>
            </w:pPr>
          </w:p>
        </w:tc>
        <w:tc>
          <w:tcPr>
            <w:tcW w:w="2959" w:type="dxa"/>
            <w:gridSpan w:val="2"/>
            <w:tcBorders>
              <w:top w:val="nil"/>
            </w:tcBorders>
          </w:tcPr>
          <w:p w:rsidR="00A10CAC" w:rsidRPr="00894A78" w:rsidRDefault="00A10CAC">
            <w:pPr>
              <w:pStyle w:val="ConsPlusNormal"/>
              <w:rPr>
                <w:rFonts w:ascii="Times New Roman" w:hAnsi="Times New Roman" w:cs="Times New Roman"/>
              </w:rPr>
            </w:pPr>
          </w:p>
        </w:tc>
        <w:tc>
          <w:tcPr>
            <w:tcW w:w="3103" w:type="dxa"/>
            <w:gridSpan w:val="3"/>
            <w:tcBorders>
              <w:top w:val="nil"/>
            </w:tcBorders>
          </w:tcPr>
          <w:p w:rsidR="00A10CAC" w:rsidRPr="00894A78" w:rsidRDefault="00A10CAC">
            <w:pPr>
              <w:pStyle w:val="ConsPlusNormal"/>
              <w:rPr>
                <w:rFonts w:ascii="Times New Roman" w:hAnsi="Times New Roman" w:cs="Times New Roman"/>
              </w:rPr>
            </w:pPr>
          </w:p>
        </w:tc>
      </w:tr>
      <w:tr w:rsidR="00A10CAC" w:rsidRPr="00894A78">
        <w:tc>
          <w:tcPr>
            <w:tcW w:w="9075" w:type="dxa"/>
            <w:gridSpan w:val="7"/>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Ф.И.О. (при наличии отчества) заявителя (физическое лицо, индивидуальный предприниматель), ИНН, реквизиты документа, удостоверяющего личность заявителя:</w:t>
            </w:r>
          </w:p>
        </w:tc>
      </w:tr>
      <w:tr w:rsidR="00A10CAC" w:rsidRPr="00894A78">
        <w:tc>
          <w:tcPr>
            <w:tcW w:w="3013" w:type="dxa"/>
            <w:gridSpan w:val="2"/>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почтовый адрес:</w:t>
            </w:r>
          </w:p>
        </w:tc>
        <w:tc>
          <w:tcPr>
            <w:tcW w:w="2959" w:type="dxa"/>
            <w:gridSpan w:val="2"/>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контактный телефон</w:t>
            </w:r>
          </w:p>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(при наличии):</w:t>
            </w:r>
          </w:p>
        </w:tc>
        <w:tc>
          <w:tcPr>
            <w:tcW w:w="3103" w:type="dxa"/>
            <w:gridSpan w:val="3"/>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адрес электронной почты</w:t>
            </w:r>
          </w:p>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(при наличии):</w:t>
            </w:r>
          </w:p>
        </w:tc>
      </w:tr>
      <w:tr w:rsidR="00A10CAC" w:rsidRPr="00894A78">
        <w:tblPrEx>
          <w:tblBorders>
            <w:insideH w:val="nil"/>
          </w:tblBorders>
        </w:tblPrEx>
        <w:tc>
          <w:tcPr>
            <w:tcW w:w="3013" w:type="dxa"/>
            <w:gridSpan w:val="2"/>
            <w:tcBorders>
              <w:bottom w:val="nil"/>
            </w:tcBorders>
          </w:tcPr>
          <w:p w:rsidR="00A10CAC" w:rsidRPr="00894A78" w:rsidRDefault="00A10CAC">
            <w:pPr>
              <w:pStyle w:val="ConsPlusNormal"/>
              <w:rPr>
                <w:rFonts w:ascii="Times New Roman" w:hAnsi="Times New Roman" w:cs="Times New Roman"/>
              </w:rPr>
            </w:pPr>
          </w:p>
        </w:tc>
        <w:tc>
          <w:tcPr>
            <w:tcW w:w="2959" w:type="dxa"/>
            <w:gridSpan w:val="2"/>
            <w:tcBorders>
              <w:bottom w:val="nil"/>
            </w:tcBorders>
          </w:tcPr>
          <w:p w:rsidR="00A10CAC" w:rsidRPr="00894A78" w:rsidRDefault="00A10CAC">
            <w:pPr>
              <w:pStyle w:val="ConsPlusNormal"/>
              <w:rPr>
                <w:rFonts w:ascii="Times New Roman" w:hAnsi="Times New Roman" w:cs="Times New Roman"/>
              </w:rPr>
            </w:pPr>
          </w:p>
        </w:tc>
        <w:tc>
          <w:tcPr>
            <w:tcW w:w="3103" w:type="dxa"/>
            <w:gridSpan w:val="3"/>
            <w:tcBorders>
              <w:bottom w:val="nil"/>
            </w:tcBorders>
          </w:tcPr>
          <w:p w:rsidR="00A10CAC" w:rsidRPr="00894A78" w:rsidRDefault="00A10CAC">
            <w:pPr>
              <w:pStyle w:val="ConsPlusNormal"/>
              <w:rPr>
                <w:rFonts w:ascii="Times New Roman" w:hAnsi="Times New Roman" w:cs="Times New Roman"/>
              </w:rPr>
            </w:pPr>
          </w:p>
        </w:tc>
      </w:tr>
      <w:tr w:rsidR="00A10CAC" w:rsidRPr="00894A78">
        <w:tblPrEx>
          <w:tblBorders>
            <w:insideH w:val="nil"/>
          </w:tblBorders>
        </w:tblPrEx>
        <w:tc>
          <w:tcPr>
            <w:tcW w:w="3013" w:type="dxa"/>
            <w:gridSpan w:val="2"/>
            <w:tcBorders>
              <w:top w:val="nil"/>
            </w:tcBorders>
          </w:tcPr>
          <w:p w:rsidR="00A10CAC" w:rsidRPr="00894A78" w:rsidRDefault="00A10CAC">
            <w:pPr>
              <w:pStyle w:val="ConsPlusNormal"/>
              <w:rPr>
                <w:rFonts w:ascii="Times New Roman" w:hAnsi="Times New Roman" w:cs="Times New Roman"/>
              </w:rPr>
            </w:pPr>
          </w:p>
        </w:tc>
        <w:tc>
          <w:tcPr>
            <w:tcW w:w="2959" w:type="dxa"/>
            <w:gridSpan w:val="2"/>
            <w:tcBorders>
              <w:top w:val="nil"/>
            </w:tcBorders>
          </w:tcPr>
          <w:p w:rsidR="00A10CAC" w:rsidRPr="00894A78" w:rsidRDefault="00A10CAC">
            <w:pPr>
              <w:pStyle w:val="ConsPlusNormal"/>
              <w:rPr>
                <w:rFonts w:ascii="Times New Roman" w:hAnsi="Times New Roman" w:cs="Times New Roman"/>
              </w:rPr>
            </w:pPr>
          </w:p>
        </w:tc>
        <w:tc>
          <w:tcPr>
            <w:tcW w:w="3103" w:type="dxa"/>
            <w:gridSpan w:val="3"/>
            <w:tcBorders>
              <w:top w:val="nil"/>
            </w:tcBorders>
          </w:tcPr>
          <w:p w:rsidR="00A10CAC" w:rsidRPr="00894A78" w:rsidRDefault="00A10CAC">
            <w:pPr>
              <w:pStyle w:val="ConsPlusNormal"/>
              <w:rPr>
                <w:rFonts w:ascii="Times New Roman" w:hAnsi="Times New Roman" w:cs="Times New Roman"/>
              </w:rPr>
            </w:pPr>
          </w:p>
        </w:tc>
      </w:tr>
      <w:tr w:rsidR="00A10CAC" w:rsidRPr="00894A78">
        <w:tblPrEx>
          <w:tblBorders>
            <w:insideH w:val="nil"/>
          </w:tblBorders>
        </w:tblPrEx>
        <w:tc>
          <w:tcPr>
            <w:tcW w:w="9075" w:type="dxa"/>
            <w:gridSpan w:val="7"/>
            <w:tcBorders>
              <w:bottom w:val="nil"/>
            </w:tcBorders>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A10CAC" w:rsidRPr="00894A78">
        <w:tblPrEx>
          <w:tblBorders>
            <w:insideH w:val="nil"/>
          </w:tblBorders>
        </w:tblPrEx>
        <w:tc>
          <w:tcPr>
            <w:tcW w:w="9075" w:type="dxa"/>
            <w:gridSpan w:val="7"/>
            <w:tcBorders>
              <w:top w:val="nil"/>
            </w:tcBorders>
          </w:tcPr>
          <w:p w:rsidR="00A10CAC" w:rsidRPr="00894A78" w:rsidRDefault="00A10CAC">
            <w:pPr>
              <w:pStyle w:val="ConsPlusNormal"/>
              <w:rPr>
                <w:rFonts w:ascii="Times New Roman" w:hAnsi="Times New Roman" w:cs="Times New Roman"/>
              </w:rPr>
            </w:pPr>
          </w:p>
        </w:tc>
      </w:tr>
      <w:tr w:rsidR="00A10CAC" w:rsidRPr="00894A78">
        <w:tc>
          <w:tcPr>
            <w:tcW w:w="7815" w:type="dxa"/>
            <w:gridSpan w:val="6"/>
            <w:vAlign w:val="center"/>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Документы, прилагаемые к заявлению:</w:t>
            </w:r>
          </w:p>
        </w:tc>
        <w:tc>
          <w:tcPr>
            <w:tcW w:w="1260" w:type="dxa"/>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Отметка о наличии</w:t>
            </w:r>
          </w:p>
        </w:tc>
      </w:tr>
      <w:tr w:rsidR="00A10CAC" w:rsidRPr="00894A78">
        <w:tc>
          <w:tcPr>
            <w:tcW w:w="7815" w:type="dxa"/>
            <w:gridSpan w:val="6"/>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tc>
        <w:tc>
          <w:tcPr>
            <w:tcW w:w="1260" w:type="dxa"/>
          </w:tcPr>
          <w:p w:rsidR="00A10CAC" w:rsidRPr="00894A78" w:rsidRDefault="00A10CAC">
            <w:pPr>
              <w:pStyle w:val="ConsPlusNormal"/>
              <w:rPr>
                <w:rFonts w:ascii="Times New Roman" w:hAnsi="Times New Roman" w:cs="Times New Roman"/>
              </w:rPr>
            </w:pPr>
          </w:p>
        </w:tc>
      </w:tr>
      <w:tr w:rsidR="00A10CAC" w:rsidRPr="00894A78">
        <w:tc>
          <w:tcPr>
            <w:tcW w:w="7815" w:type="dxa"/>
            <w:gridSpan w:val="6"/>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260" w:type="dxa"/>
          </w:tcPr>
          <w:p w:rsidR="00A10CAC" w:rsidRPr="00894A78" w:rsidRDefault="00A10CAC">
            <w:pPr>
              <w:pStyle w:val="ConsPlusNormal"/>
              <w:rPr>
                <w:rFonts w:ascii="Times New Roman" w:hAnsi="Times New Roman" w:cs="Times New Roman"/>
              </w:rPr>
            </w:pPr>
          </w:p>
        </w:tc>
      </w:tr>
      <w:tr w:rsidR="00A10CAC" w:rsidRPr="00894A78">
        <w:tc>
          <w:tcPr>
            <w:tcW w:w="7815" w:type="dxa"/>
            <w:gridSpan w:val="6"/>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1260" w:type="dxa"/>
          </w:tcPr>
          <w:p w:rsidR="00A10CAC" w:rsidRPr="00894A78" w:rsidRDefault="00A10CAC">
            <w:pPr>
              <w:pStyle w:val="ConsPlusNormal"/>
              <w:rPr>
                <w:rFonts w:ascii="Times New Roman" w:hAnsi="Times New Roman" w:cs="Times New Roman"/>
              </w:rPr>
            </w:pPr>
          </w:p>
        </w:tc>
      </w:tr>
      <w:tr w:rsidR="00A10CAC" w:rsidRPr="00894A78">
        <w:tc>
          <w:tcPr>
            <w:tcW w:w="7815" w:type="dxa"/>
            <w:gridSpan w:val="6"/>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1260" w:type="dxa"/>
          </w:tcPr>
          <w:p w:rsidR="00A10CAC" w:rsidRPr="00894A78" w:rsidRDefault="00A10CAC">
            <w:pPr>
              <w:pStyle w:val="ConsPlusNormal"/>
              <w:rPr>
                <w:rFonts w:ascii="Times New Roman" w:hAnsi="Times New Roman" w:cs="Times New Roman"/>
              </w:rPr>
            </w:pPr>
          </w:p>
        </w:tc>
      </w:tr>
      <w:tr w:rsidR="00A10CAC" w:rsidRPr="00894A78">
        <w:tc>
          <w:tcPr>
            <w:tcW w:w="7815" w:type="dxa"/>
            <w:gridSpan w:val="6"/>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260" w:type="dxa"/>
          </w:tcPr>
          <w:p w:rsidR="00A10CAC" w:rsidRPr="00894A78" w:rsidRDefault="00A10CAC">
            <w:pPr>
              <w:pStyle w:val="ConsPlusNormal"/>
              <w:rPr>
                <w:rFonts w:ascii="Times New Roman" w:hAnsi="Times New Roman" w:cs="Times New Roman"/>
              </w:rPr>
            </w:pPr>
          </w:p>
        </w:tc>
      </w:tr>
      <w:tr w:rsidR="00A10CAC" w:rsidRPr="00894A78">
        <w:tc>
          <w:tcPr>
            <w:tcW w:w="7815" w:type="dxa"/>
            <w:gridSpan w:val="6"/>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260" w:type="dxa"/>
          </w:tcPr>
          <w:p w:rsidR="00A10CAC" w:rsidRPr="00894A78" w:rsidRDefault="00A10CAC">
            <w:pPr>
              <w:pStyle w:val="ConsPlusNormal"/>
              <w:rPr>
                <w:rFonts w:ascii="Times New Roman" w:hAnsi="Times New Roman" w:cs="Times New Roman"/>
              </w:rPr>
            </w:pPr>
          </w:p>
        </w:tc>
      </w:tr>
      <w:tr w:rsidR="00A10CAC" w:rsidRPr="00894A78">
        <w:tc>
          <w:tcPr>
            <w:tcW w:w="9075" w:type="dxa"/>
            <w:gridSpan w:val="7"/>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r w:rsidRPr="00894A78">
              <w:rPr>
                <w:rFonts w:ascii="Times New Roman" w:hAnsi="Times New Roman" w:cs="Times New Roman"/>
              </w:rPr>
              <w:lastRenderedPageBreak/>
              <w:t>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A10CAC" w:rsidRPr="00894A78">
        <w:tc>
          <w:tcPr>
            <w:tcW w:w="6095" w:type="dxa"/>
            <w:gridSpan w:val="5"/>
          </w:tcPr>
          <w:p w:rsidR="00A10CAC" w:rsidRPr="00894A78" w:rsidRDefault="00A10CAC">
            <w:pPr>
              <w:pStyle w:val="ConsPlusNormal"/>
              <w:ind w:firstLine="283"/>
              <w:jc w:val="both"/>
              <w:rPr>
                <w:rFonts w:ascii="Times New Roman" w:hAnsi="Times New Roman" w:cs="Times New Roman"/>
              </w:rPr>
            </w:pPr>
            <w:r w:rsidRPr="00894A78">
              <w:rPr>
                <w:rFonts w:ascii="Times New Roman" w:hAnsi="Times New Roman" w:cs="Times New Roman"/>
              </w:rPr>
              <w:lastRenderedPageBreak/>
              <w:t>Подпись</w:t>
            </w:r>
          </w:p>
        </w:tc>
        <w:tc>
          <w:tcPr>
            <w:tcW w:w="2980" w:type="dxa"/>
            <w:gridSpan w:val="2"/>
          </w:tcPr>
          <w:p w:rsidR="00A10CAC" w:rsidRPr="00894A78" w:rsidRDefault="00A10CAC">
            <w:pPr>
              <w:pStyle w:val="ConsPlusNormal"/>
              <w:ind w:firstLine="283"/>
              <w:jc w:val="both"/>
              <w:rPr>
                <w:rFonts w:ascii="Times New Roman" w:hAnsi="Times New Roman" w:cs="Times New Roman"/>
              </w:rPr>
            </w:pPr>
            <w:r w:rsidRPr="00894A78">
              <w:rPr>
                <w:rFonts w:ascii="Times New Roman" w:hAnsi="Times New Roman" w:cs="Times New Roman"/>
              </w:rPr>
              <w:t>Дата</w:t>
            </w:r>
          </w:p>
        </w:tc>
      </w:tr>
      <w:tr w:rsidR="00A10CAC" w:rsidRPr="00894A78">
        <w:tc>
          <w:tcPr>
            <w:tcW w:w="6095" w:type="dxa"/>
            <w:gridSpan w:val="5"/>
          </w:tcPr>
          <w:p w:rsidR="00A10CAC" w:rsidRPr="00894A78" w:rsidRDefault="00A10CAC">
            <w:pPr>
              <w:pStyle w:val="ConsPlusNormal"/>
              <w:rPr>
                <w:rFonts w:ascii="Times New Roman" w:hAnsi="Times New Roman" w:cs="Times New Roman"/>
              </w:rPr>
            </w:pPr>
          </w:p>
        </w:tc>
        <w:tc>
          <w:tcPr>
            <w:tcW w:w="2980" w:type="dxa"/>
            <w:gridSpan w:val="2"/>
          </w:tcPr>
          <w:p w:rsidR="00A10CAC" w:rsidRPr="00894A78" w:rsidRDefault="00A10CAC">
            <w:pPr>
              <w:pStyle w:val="ConsPlusNormal"/>
              <w:rPr>
                <w:rFonts w:ascii="Times New Roman" w:hAnsi="Times New Roman" w:cs="Times New Roman"/>
              </w:rPr>
            </w:pPr>
          </w:p>
        </w:tc>
      </w:tr>
    </w:tbl>
    <w:p w:rsidR="00A10CAC" w:rsidRPr="00894A78" w:rsidRDefault="00A10CAC">
      <w:pPr>
        <w:pStyle w:val="ConsPlusNormal"/>
        <w:jc w:val="both"/>
        <w:rPr>
          <w:rFonts w:ascii="Times New Roman" w:hAnsi="Times New Roman" w:cs="Times New Roman"/>
        </w:rPr>
      </w:pPr>
    </w:p>
    <w:p w:rsidR="00A10CAC" w:rsidRPr="00894A78" w:rsidRDefault="00A10CAC">
      <w:pPr>
        <w:pStyle w:val="ConsPlusNormal"/>
        <w:jc w:val="both"/>
        <w:rPr>
          <w:rFonts w:ascii="Times New Roman" w:hAnsi="Times New Roman" w:cs="Times New Roman"/>
        </w:rPr>
      </w:pPr>
    </w:p>
    <w:p w:rsidR="00A10CAC" w:rsidRPr="00894A78" w:rsidRDefault="00A10CAC">
      <w:pPr>
        <w:pStyle w:val="ConsPlusNormal"/>
        <w:jc w:val="both"/>
        <w:rPr>
          <w:rFonts w:ascii="Times New Roman" w:hAnsi="Times New Roman" w:cs="Times New Roman"/>
        </w:rPr>
      </w:pPr>
    </w:p>
    <w:p w:rsidR="00A10CAC" w:rsidRDefault="00A10CAC">
      <w:pPr>
        <w:pStyle w:val="ConsPlusNormal"/>
        <w:jc w:val="both"/>
        <w:rPr>
          <w:rFonts w:ascii="Times New Roman" w:hAnsi="Times New Roman" w:cs="Times New Roman"/>
        </w:rPr>
      </w:pPr>
    </w:p>
    <w:p w:rsidR="004A2259" w:rsidRDefault="004A2259">
      <w:pPr>
        <w:pStyle w:val="ConsPlusNormal"/>
        <w:jc w:val="both"/>
        <w:rPr>
          <w:rFonts w:ascii="Times New Roman" w:hAnsi="Times New Roman" w:cs="Times New Roman"/>
        </w:rPr>
      </w:pPr>
    </w:p>
    <w:p w:rsidR="004A2259" w:rsidRDefault="004A2259">
      <w:pPr>
        <w:pStyle w:val="ConsPlusNormal"/>
        <w:jc w:val="both"/>
        <w:rPr>
          <w:rFonts w:ascii="Times New Roman" w:hAnsi="Times New Roman" w:cs="Times New Roman"/>
        </w:rPr>
      </w:pPr>
    </w:p>
    <w:p w:rsidR="004A2259" w:rsidRDefault="004A2259">
      <w:pPr>
        <w:pStyle w:val="ConsPlusNormal"/>
        <w:jc w:val="both"/>
        <w:rPr>
          <w:rFonts w:ascii="Times New Roman" w:hAnsi="Times New Roman" w:cs="Times New Roman"/>
        </w:rPr>
      </w:pPr>
    </w:p>
    <w:p w:rsidR="004A2259" w:rsidRPr="00894A78" w:rsidRDefault="004A2259">
      <w:pPr>
        <w:pStyle w:val="ConsPlusNormal"/>
        <w:jc w:val="both"/>
        <w:rPr>
          <w:rFonts w:ascii="Times New Roman" w:hAnsi="Times New Roman" w:cs="Times New Roman"/>
        </w:rPr>
      </w:pPr>
    </w:p>
    <w:p w:rsidR="00A10CAC" w:rsidRPr="00894A78" w:rsidRDefault="00A10CAC">
      <w:pPr>
        <w:pStyle w:val="ConsPlusNormal"/>
        <w:jc w:val="both"/>
        <w:rPr>
          <w:rFonts w:ascii="Times New Roman" w:hAnsi="Times New Roman" w:cs="Times New Roman"/>
        </w:rPr>
      </w:pPr>
    </w:p>
    <w:p w:rsidR="00A10CAC" w:rsidRPr="00894A78" w:rsidRDefault="00A10CAC">
      <w:pPr>
        <w:pStyle w:val="ConsPlusNormal"/>
        <w:jc w:val="right"/>
        <w:outlineLvl w:val="1"/>
        <w:rPr>
          <w:rFonts w:ascii="Times New Roman" w:hAnsi="Times New Roman" w:cs="Times New Roman"/>
        </w:rPr>
      </w:pPr>
      <w:r w:rsidRPr="00894A78">
        <w:rPr>
          <w:rFonts w:ascii="Times New Roman" w:hAnsi="Times New Roman" w:cs="Times New Roman"/>
        </w:rPr>
        <w:t xml:space="preserve">Приложение </w:t>
      </w:r>
      <w:r w:rsidR="00CB1A74">
        <w:rPr>
          <w:rFonts w:ascii="Times New Roman" w:hAnsi="Times New Roman" w:cs="Times New Roman"/>
        </w:rPr>
        <w:t>№</w:t>
      </w:r>
      <w:r w:rsidRPr="00894A78">
        <w:rPr>
          <w:rFonts w:ascii="Times New Roman" w:hAnsi="Times New Roman" w:cs="Times New Roman"/>
        </w:rPr>
        <w:t xml:space="preserve"> 2</w:t>
      </w:r>
    </w:p>
    <w:p w:rsidR="00A10CAC" w:rsidRPr="00894A78" w:rsidRDefault="00A10CAC">
      <w:pPr>
        <w:pStyle w:val="ConsPlusNormal"/>
        <w:jc w:val="right"/>
        <w:rPr>
          <w:rFonts w:ascii="Times New Roman" w:hAnsi="Times New Roman" w:cs="Times New Roman"/>
        </w:rPr>
      </w:pPr>
      <w:r w:rsidRPr="00894A78">
        <w:rPr>
          <w:rFonts w:ascii="Times New Roman" w:hAnsi="Times New Roman" w:cs="Times New Roman"/>
        </w:rPr>
        <w:t>к Административному регламенту</w:t>
      </w:r>
    </w:p>
    <w:p w:rsidR="00A10CAC" w:rsidRPr="00894A78" w:rsidRDefault="00A10CAC">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10CAC" w:rsidRPr="00894A78">
        <w:tc>
          <w:tcPr>
            <w:tcW w:w="4592" w:type="dxa"/>
            <w:tcBorders>
              <w:top w:val="single" w:sz="4" w:space="0" w:color="auto"/>
              <w:bottom w:val="single" w:sz="4" w:space="0" w:color="auto"/>
            </w:tcBorders>
            <w:vAlign w:val="center"/>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Исходящий штамп</w:t>
            </w:r>
          </w:p>
        </w:tc>
        <w:tc>
          <w:tcPr>
            <w:tcW w:w="4479" w:type="dxa"/>
            <w:tcBorders>
              <w:top w:val="nil"/>
              <w:bottom w:val="nil"/>
              <w:right w:val="nil"/>
            </w:tcBorders>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_________________________________</w:t>
            </w:r>
          </w:p>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Ф.И.О. заявителя</w:t>
            </w:r>
          </w:p>
        </w:tc>
      </w:tr>
      <w:tr w:rsidR="00A10CAC" w:rsidRPr="00894A78">
        <w:tblPrEx>
          <w:tblBorders>
            <w:left w:val="none" w:sz="0" w:space="0" w:color="auto"/>
          </w:tblBorders>
        </w:tblPrEx>
        <w:tc>
          <w:tcPr>
            <w:tcW w:w="9071" w:type="dxa"/>
            <w:gridSpan w:val="2"/>
            <w:tcBorders>
              <w:top w:val="nil"/>
              <w:left w:val="nil"/>
              <w:bottom w:val="nil"/>
              <w:right w:val="nil"/>
            </w:tcBorders>
          </w:tcPr>
          <w:p w:rsidR="00A10CAC" w:rsidRPr="00894A78" w:rsidRDefault="00A10CAC">
            <w:pPr>
              <w:pStyle w:val="ConsPlusNormal"/>
              <w:jc w:val="center"/>
              <w:rPr>
                <w:rFonts w:ascii="Times New Roman" w:hAnsi="Times New Roman" w:cs="Times New Roman"/>
              </w:rPr>
            </w:pPr>
            <w:bookmarkStart w:id="8" w:name="P509"/>
            <w:bookmarkEnd w:id="8"/>
            <w:r w:rsidRPr="00894A78">
              <w:rPr>
                <w:rFonts w:ascii="Times New Roman" w:hAnsi="Times New Roman" w:cs="Times New Roman"/>
              </w:rPr>
              <w:t>Уведомление о приеме документов</w:t>
            </w:r>
          </w:p>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для предоставления муниципальной услуги</w:t>
            </w:r>
          </w:p>
          <w:p w:rsidR="00A10CAC" w:rsidRPr="00894A78" w:rsidRDefault="00A10CAC">
            <w:pPr>
              <w:pStyle w:val="ConsPlusNormal"/>
              <w:rPr>
                <w:rFonts w:ascii="Times New Roman" w:hAnsi="Times New Roman" w:cs="Times New Roman"/>
              </w:rPr>
            </w:pPr>
          </w:p>
          <w:p w:rsidR="00A10CAC" w:rsidRPr="00894A78" w:rsidRDefault="00A10CAC">
            <w:pPr>
              <w:pStyle w:val="ConsPlusNormal"/>
              <w:ind w:firstLine="283"/>
              <w:jc w:val="both"/>
              <w:rPr>
                <w:rFonts w:ascii="Times New Roman" w:hAnsi="Times New Roman" w:cs="Times New Roman"/>
              </w:rPr>
            </w:pPr>
            <w:r w:rsidRPr="00894A78">
              <w:rPr>
                <w:rFonts w:ascii="Times New Roman" w:hAnsi="Times New Roman" w:cs="Times New Roman"/>
              </w:rPr>
              <w:t>Настоящим уведомляем о том, что для получения муниципальной услуги "Предварительное согласование предоставления земельного участка" от Вас приняты следующие документы:</w:t>
            </w:r>
          </w:p>
        </w:tc>
      </w:tr>
    </w:tbl>
    <w:p w:rsidR="00A10CAC" w:rsidRPr="00894A78" w:rsidRDefault="00A10CA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5"/>
        <w:gridCol w:w="2126"/>
        <w:gridCol w:w="2126"/>
        <w:gridCol w:w="2126"/>
      </w:tblGrid>
      <w:tr w:rsidR="00A10CAC" w:rsidRPr="00894A78">
        <w:tc>
          <w:tcPr>
            <w:tcW w:w="709" w:type="dxa"/>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N п/п</w:t>
            </w:r>
          </w:p>
        </w:tc>
        <w:tc>
          <w:tcPr>
            <w:tcW w:w="1985" w:type="dxa"/>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Наименование документа</w:t>
            </w:r>
          </w:p>
        </w:tc>
        <w:tc>
          <w:tcPr>
            <w:tcW w:w="2126" w:type="dxa"/>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Вид документа (оригинал, нотариальная копия, ксерокопия)</w:t>
            </w:r>
          </w:p>
        </w:tc>
        <w:tc>
          <w:tcPr>
            <w:tcW w:w="2126" w:type="dxa"/>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Реквизиты документа (дата выдачи, номер, кем выдан, иное)</w:t>
            </w:r>
          </w:p>
        </w:tc>
        <w:tc>
          <w:tcPr>
            <w:tcW w:w="2126" w:type="dxa"/>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Количество листов</w:t>
            </w:r>
          </w:p>
        </w:tc>
      </w:tr>
      <w:tr w:rsidR="00A10CAC" w:rsidRPr="00894A78">
        <w:tc>
          <w:tcPr>
            <w:tcW w:w="709" w:type="dxa"/>
          </w:tcPr>
          <w:p w:rsidR="00A10CAC" w:rsidRPr="00894A78" w:rsidRDefault="00A10CAC">
            <w:pPr>
              <w:pStyle w:val="ConsPlusNormal"/>
              <w:rPr>
                <w:rFonts w:ascii="Times New Roman" w:hAnsi="Times New Roman" w:cs="Times New Roman"/>
              </w:rPr>
            </w:pPr>
          </w:p>
        </w:tc>
        <w:tc>
          <w:tcPr>
            <w:tcW w:w="1985"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r>
      <w:tr w:rsidR="00A10CAC" w:rsidRPr="00894A78">
        <w:tc>
          <w:tcPr>
            <w:tcW w:w="709" w:type="dxa"/>
          </w:tcPr>
          <w:p w:rsidR="00A10CAC" w:rsidRPr="00894A78" w:rsidRDefault="00A10CAC">
            <w:pPr>
              <w:pStyle w:val="ConsPlusNormal"/>
              <w:rPr>
                <w:rFonts w:ascii="Times New Roman" w:hAnsi="Times New Roman" w:cs="Times New Roman"/>
              </w:rPr>
            </w:pPr>
          </w:p>
        </w:tc>
        <w:tc>
          <w:tcPr>
            <w:tcW w:w="1985"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r>
      <w:tr w:rsidR="00A10CAC" w:rsidRPr="00894A78">
        <w:tc>
          <w:tcPr>
            <w:tcW w:w="709" w:type="dxa"/>
          </w:tcPr>
          <w:p w:rsidR="00A10CAC" w:rsidRPr="00894A78" w:rsidRDefault="00A10CAC">
            <w:pPr>
              <w:pStyle w:val="ConsPlusNormal"/>
              <w:rPr>
                <w:rFonts w:ascii="Times New Roman" w:hAnsi="Times New Roman" w:cs="Times New Roman"/>
              </w:rPr>
            </w:pPr>
          </w:p>
        </w:tc>
        <w:tc>
          <w:tcPr>
            <w:tcW w:w="1985"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r>
      <w:tr w:rsidR="00A10CAC" w:rsidRPr="00894A78">
        <w:tc>
          <w:tcPr>
            <w:tcW w:w="709" w:type="dxa"/>
          </w:tcPr>
          <w:p w:rsidR="00A10CAC" w:rsidRPr="00894A78" w:rsidRDefault="00A10CAC">
            <w:pPr>
              <w:pStyle w:val="ConsPlusNormal"/>
              <w:rPr>
                <w:rFonts w:ascii="Times New Roman" w:hAnsi="Times New Roman" w:cs="Times New Roman"/>
              </w:rPr>
            </w:pPr>
          </w:p>
        </w:tc>
        <w:tc>
          <w:tcPr>
            <w:tcW w:w="1985"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r>
      <w:tr w:rsidR="00A10CAC" w:rsidRPr="00894A78">
        <w:tc>
          <w:tcPr>
            <w:tcW w:w="709" w:type="dxa"/>
          </w:tcPr>
          <w:p w:rsidR="00A10CAC" w:rsidRPr="00894A78" w:rsidRDefault="00A10CAC">
            <w:pPr>
              <w:pStyle w:val="ConsPlusNormal"/>
              <w:rPr>
                <w:rFonts w:ascii="Times New Roman" w:hAnsi="Times New Roman" w:cs="Times New Roman"/>
              </w:rPr>
            </w:pPr>
          </w:p>
        </w:tc>
        <w:tc>
          <w:tcPr>
            <w:tcW w:w="1985"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c>
          <w:tcPr>
            <w:tcW w:w="2126" w:type="dxa"/>
          </w:tcPr>
          <w:p w:rsidR="00A10CAC" w:rsidRPr="00894A78" w:rsidRDefault="00A10CAC">
            <w:pPr>
              <w:pStyle w:val="ConsPlusNormal"/>
              <w:rPr>
                <w:rFonts w:ascii="Times New Roman" w:hAnsi="Times New Roman" w:cs="Times New Roman"/>
              </w:rPr>
            </w:pPr>
          </w:p>
        </w:tc>
      </w:tr>
    </w:tbl>
    <w:p w:rsidR="00A10CAC" w:rsidRPr="00894A78" w:rsidRDefault="00A10CA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1757"/>
        <w:gridCol w:w="397"/>
        <w:gridCol w:w="1984"/>
        <w:gridCol w:w="397"/>
        <w:gridCol w:w="1701"/>
        <w:gridCol w:w="397"/>
      </w:tblGrid>
      <w:tr w:rsidR="00A10CAC" w:rsidRPr="00894A78">
        <w:tc>
          <w:tcPr>
            <w:tcW w:w="9071" w:type="dxa"/>
            <w:gridSpan w:val="7"/>
            <w:tcBorders>
              <w:top w:val="nil"/>
              <w:left w:val="nil"/>
              <w:bottom w:val="nil"/>
              <w:right w:val="nil"/>
            </w:tcBorders>
          </w:tcPr>
          <w:p w:rsidR="00A10CAC" w:rsidRPr="00894A78" w:rsidRDefault="00A10CAC">
            <w:pPr>
              <w:pStyle w:val="ConsPlusNormal"/>
              <w:ind w:firstLine="283"/>
              <w:jc w:val="both"/>
              <w:rPr>
                <w:rFonts w:ascii="Times New Roman" w:hAnsi="Times New Roman" w:cs="Times New Roman"/>
              </w:rPr>
            </w:pPr>
            <w:r w:rsidRPr="00894A78">
              <w:rPr>
                <w:rFonts w:ascii="Times New Roman" w:hAnsi="Times New Roman" w:cs="Times New Roman"/>
              </w:rPr>
              <w:t>Всего принято ____________ документов на ____________ листах.</w:t>
            </w:r>
          </w:p>
        </w:tc>
      </w:tr>
      <w:tr w:rsidR="00A10CAC" w:rsidRPr="00894A78">
        <w:tc>
          <w:tcPr>
            <w:tcW w:w="2438" w:type="dxa"/>
            <w:tcBorders>
              <w:top w:val="nil"/>
              <w:left w:val="nil"/>
              <w:bottom w:val="nil"/>
              <w:right w:val="nil"/>
            </w:tcBorders>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Документы передал:</w:t>
            </w:r>
          </w:p>
        </w:tc>
        <w:tc>
          <w:tcPr>
            <w:tcW w:w="1757" w:type="dxa"/>
            <w:tcBorders>
              <w:top w:val="nil"/>
              <w:left w:val="nil"/>
              <w:bottom w:val="single" w:sz="4" w:space="0" w:color="auto"/>
              <w:right w:val="nil"/>
            </w:tcBorders>
          </w:tcPr>
          <w:p w:rsidR="00A10CAC" w:rsidRPr="00894A78" w:rsidRDefault="00A10CAC">
            <w:pPr>
              <w:pStyle w:val="ConsPlusNormal"/>
              <w:rPr>
                <w:rFonts w:ascii="Times New Roman" w:hAnsi="Times New Roman" w:cs="Times New Roman"/>
              </w:rPr>
            </w:pP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A10CAC" w:rsidRPr="00894A78" w:rsidRDefault="00A10CAC">
            <w:pPr>
              <w:pStyle w:val="ConsPlusNormal"/>
              <w:rPr>
                <w:rFonts w:ascii="Times New Roman" w:hAnsi="Times New Roman" w:cs="Times New Roman"/>
              </w:rPr>
            </w:pP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701" w:type="dxa"/>
            <w:tcBorders>
              <w:top w:val="nil"/>
              <w:left w:val="nil"/>
              <w:bottom w:val="single" w:sz="4" w:space="0" w:color="auto"/>
              <w:right w:val="nil"/>
            </w:tcBorders>
          </w:tcPr>
          <w:p w:rsidR="00A10CAC" w:rsidRPr="00894A78" w:rsidRDefault="00A10CAC">
            <w:pPr>
              <w:pStyle w:val="ConsPlusNormal"/>
              <w:rPr>
                <w:rFonts w:ascii="Times New Roman" w:hAnsi="Times New Roman" w:cs="Times New Roman"/>
              </w:rPr>
            </w:pPr>
          </w:p>
        </w:tc>
        <w:tc>
          <w:tcPr>
            <w:tcW w:w="397" w:type="dxa"/>
            <w:tcBorders>
              <w:top w:val="nil"/>
              <w:left w:val="nil"/>
              <w:bottom w:val="nil"/>
              <w:right w:val="nil"/>
            </w:tcBorders>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г.</w:t>
            </w:r>
          </w:p>
        </w:tc>
      </w:tr>
      <w:tr w:rsidR="00A10CAC" w:rsidRPr="00894A78">
        <w:tc>
          <w:tcPr>
            <w:tcW w:w="2438"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(Ф.И.О.)</w:t>
            </w: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984" w:type="dxa"/>
            <w:tcBorders>
              <w:top w:val="single" w:sz="4" w:space="0" w:color="auto"/>
              <w:left w:val="nil"/>
              <w:bottom w:val="nil"/>
              <w:right w:val="nil"/>
            </w:tcBorders>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(подпись)</w:t>
            </w: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701" w:type="dxa"/>
            <w:tcBorders>
              <w:top w:val="single" w:sz="4" w:space="0" w:color="auto"/>
              <w:left w:val="nil"/>
              <w:bottom w:val="nil"/>
              <w:right w:val="nil"/>
            </w:tcBorders>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(дата)</w:t>
            </w: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r>
      <w:tr w:rsidR="00A10CAC" w:rsidRPr="00894A78">
        <w:tc>
          <w:tcPr>
            <w:tcW w:w="2438" w:type="dxa"/>
            <w:tcBorders>
              <w:top w:val="nil"/>
              <w:left w:val="nil"/>
              <w:bottom w:val="nil"/>
              <w:right w:val="nil"/>
            </w:tcBorders>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Документы принял:</w:t>
            </w:r>
          </w:p>
        </w:tc>
        <w:tc>
          <w:tcPr>
            <w:tcW w:w="1757" w:type="dxa"/>
            <w:tcBorders>
              <w:top w:val="nil"/>
              <w:left w:val="nil"/>
              <w:bottom w:val="single" w:sz="4" w:space="0" w:color="auto"/>
              <w:right w:val="nil"/>
            </w:tcBorders>
          </w:tcPr>
          <w:p w:rsidR="00A10CAC" w:rsidRPr="00894A78" w:rsidRDefault="00A10CAC">
            <w:pPr>
              <w:pStyle w:val="ConsPlusNormal"/>
              <w:rPr>
                <w:rFonts w:ascii="Times New Roman" w:hAnsi="Times New Roman" w:cs="Times New Roman"/>
              </w:rPr>
            </w:pP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A10CAC" w:rsidRPr="00894A78" w:rsidRDefault="00A10CAC">
            <w:pPr>
              <w:pStyle w:val="ConsPlusNormal"/>
              <w:rPr>
                <w:rFonts w:ascii="Times New Roman" w:hAnsi="Times New Roman" w:cs="Times New Roman"/>
              </w:rPr>
            </w:pP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701" w:type="dxa"/>
            <w:tcBorders>
              <w:top w:val="nil"/>
              <w:left w:val="nil"/>
              <w:bottom w:val="single" w:sz="4" w:space="0" w:color="auto"/>
              <w:right w:val="nil"/>
            </w:tcBorders>
          </w:tcPr>
          <w:p w:rsidR="00A10CAC" w:rsidRPr="00894A78" w:rsidRDefault="00A10CAC">
            <w:pPr>
              <w:pStyle w:val="ConsPlusNormal"/>
              <w:rPr>
                <w:rFonts w:ascii="Times New Roman" w:hAnsi="Times New Roman" w:cs="Times New Roman"/>
              </w:rPr>
            </w:pPr>
          </w:p>
        </w:tc>
        <w:tc>
          <w:tcPr>
            <w:tcW w:w="397" w:type="dxa"/>
            <w:tcBorders>
              <w:top w:val="nil"/>
              <w:left w:val="nil"/>
              <w:bottom w:val="nil"/>
              <w:right w:val="nil"/>
            </w:tcBorders>
          </w:tcPr>
          <w:p w:rsidR="00A10CAC" w:rsidRPr="00894A78" w:rsidRDefault="00A10CAC">
            <w:pPr>
              <w:pStyle w:val="ConsPlusNormal"/>
              <w:jc w:val="both"/>
              <w:rPr>
                <w:rFonts w:ascii="Times New Roman" w:hAnsi="Times New Roman" w:cs="Times New Roman"/>
              </w:rPr>
            </w:pPr>
            <w:r w:rsidRPr="00894A78">
              <w:rPr>
                <w:rFonts w:ascii="Times New Roman" w:hAnsi="Times New Roman" w:cs="Times New Roman"/>
              </w:rPr>
              <w:t>г.</w:t>
            </w:r>
          </w:p>
        </w:tc>
      </w:tr>
      <w:tr w:rsidR="00A10CAC" w:rsidRPr="00894A78">
        <w:tc>
          <w:tcPr>
            <w:tcW w:w="2438"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(Ф.И.О.)</w:t>
            </w: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984" w:type="dxa"/>
            <w:tcBorders>
              <w:top w:val="single" w:sz="4" w:space="0" w:color="auto"/>
              <w:left w:val="nil"/>
              <w:bottom w:val="nil"/>
              <w:right w:val="nil"/>
            </w:tcBorders>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(подпись)</w:t>
            </w: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c>
          <w:tcPr>
            <w:tcW w:w="1701" w:type="dxa"/>
            <w:tcBorders>
              <w:top w:val="single" w:sz="4" w:space="0" w:color="auto"/>
              <w:left w:val="nil"/>
              <w:bottom w:val="nil"/>
              <w:right w:val="nil"/>
            </w:tcBorders>
          </w:tcPr>
          <w:p w:rsidR="00A10CAC" w:rsidRPr="00894A78" w:rsidRDefault="00A10CAC">
            <w:pPr>
              <w:pStyle w:val="ConsPlusNormal"/>
              <w:jc w:val="center"/>
              <w:rPr>
                <w:rFonts w:ascii="Times New Roman" w:hAnsi="Times New Roman" w:cs="Times New Roman"/>
              </w:rPr>
            </w:pPr>
            <w:r w:rsidRPr="00894A78">
              <w:rPr>
                <w:rFonts w:ascii="Times New Roman" w:hAnsi="Times New Roman" w:cs="Times New Roman"/>
              </w:rPr>
              <w:t>(дата)</w:t>
            </w:r>
          </w:p>
        </w:tc>
        <w:tc>
          <w:tcPr>
            <w:tcW w:w="397" w:type="dxa"/>
            <w:tcBorders>
              <w:top w:val="nil"/>
              <w:left w:val="nil"/>
              <w:bottom w:val="nil"/>
              <w:right w:val="nil"/>
            </w:tcBorders>
          </w:tcPr>
          <w:p w:rsidR="00A10CAC" w:rsidRPr="00894A78" w:rsidRDefault="00A10CAC">
            <w:pPr>
              <w:pStyle w:val="ConsPlusNormal"/>
              <w:rPr>
                <w:rFonts w:ascii="Times New Roman" w:hAnsi="Times New Roman" w:cs="Times New Roman"/>
              </w:rPr>
            </w:pPr>
          </w:p>
        </w:tc>
      </w:tr>
    </w:tbl>
    <w:p w:rsidR="00A10CAC" w:rsidRPr="00894A78" w:rsidRDefault="00A10CAC">
      <w:pPr>
        <w:pStyle w:val="ConsPlusNormal"/>
        <w:jc w:val="both"/>
        <w:rPr>
          <w:rFonts w:ascii="Times New Roman" w:hAnsi="Times New Roman" w:cs="Times New Roman"/>
        </w:rPr>
      </w:pPr>
    </w:p>
    <w:p w:rsidR="00A10CAC" w:rsidRPr="00894A78" w:rsidRDefault="00A10CAC">
      <w:pPr>
        <w:pStyle w:val="ConsPlusNormal"/>
        <w:jc w:val="both"/>
        <w:rPr>
          <w:rFonts w:ascii="Times New Roman" w:hAnsi="Times New Roman" w:cs="Times New Roman"/>
        </w:rPr>
      </w:pPr>
    </w:p>
    <w:p w:rsidR="00A10CAC" w:rsidRPr="005569FE" w:rsidRDefault="00A10CAC">
      <w:pPr>
        <w:pStyle w:val="ConsPlusNormal"/>
        <w:jc w:val="right"/>
        <w:outlineLvl w:val="1"/>
        <w:rPr>
          <w:rFonts w:ascii="Times New Roman" w:hAnsi="Times New Roman" w:cs="Times New Roman"/>
          <w:sz w:val="20"/>
          <w:szCs w:val="20"/>
        </w:rPr>
      </w:pPr>
      <w:r w:rsidRPr="005569FE">
        <w:rPr>
          <w:rFonts w:ascii="Times New Roman" w:hAnsi="Times New Roman" w:cs="Times New Roman"/>
          <w:sz w:val="20"/>
          <w:szCs w:val="20"/>
        </w:rPr>
        <w:t xml:space="preserve">Приложение </w:t>
      </w:r>
      <w:r w:rsidR="00CB1A74" w:rsidRPr="005569FE">
        <w:rPr>
          <w:rFonts w:ascii="Times New Roman" w:hAnsi="Times New Roman" w:cs="Times New Roman"/>
          <w:sz w:val="20"/>
          <w:szCs w:val="20"/>
        </w:rPr>
        <w:t>№</w:t>
      </w:r>
      <w:r w:rsidRPr="005569FE">
        <w:rPr>
          <w:rFonts w:ascii="Times New Roman" w:hAnsi="Times New Roman" w:cs="Times New Roman"/>
          <w:sz w:val="20"/>
          <w:szCs w:val="20"/>
        </w:rPr>
        <w:t xml:space="preserve"> 3</w:t>
      </w:r>
    </w:p>
    <w:p w:rsidR="00A10CAC" w:rsidRPr="005569FE" w:rsidRDefault="00A10CAC">
      <w:pPr>
        <w:pStyle w:val="ConsPlusNormal"/>
        <w:jc w:val="right"/>
        <w:rPr>
          <w:rFonts w:ascii="Times New Roman" w:hAnsi="Times New Roman" w:cs="Times New Roman"/>
          <w:sz w:val="20"/>
          <w:szCs w:val="20"/>
        </w:rPr>
      </w:pPr>
      <w:r w:rsidRPr="005569FE">
        <w:rPr>
          <w:rFonts w:ascii="Times New Roman" w:hAnsi="Times New Roman" w:cs="Times New Roman"/>
          <w:sz w:val="20"/>
          <w:szCs w:val="20"/>
        </w:rPr>
        <w:t>к Административному регламенту</w:t>
      </w:r>
    </w:p>
    <w:p w:rsidR="00A10CAC" w:rsidRPr="005569FE" w:rsidRDefault="00A10CAC">
      <w:pPr>
        <w:pStyle w:val="ConsPlusNormal"/>
        <w:jc w:val="both"/>
        <w:rPr>
          <w:rFonts w:ascii="Times New Roman" w:hAnsi="Times New Roman" w:cs="Times New Roman"/>
          <w:sz w:val="20"/>
          <w:szCs w:val="20"/>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2"/>
        <w:gridCol w:w="1863"/>
        <w:gridCol w:w="855"/>
        <w:gridCol w:w="3680"/>
      </w:tblGrid>
      <w:tr w:rsidR="00A10CAC" w:rsidRPr="005569FE">
        <w:tc>
          <w:tcPr>
            <w:tcW w:w="4535" w:type="dxa"/>
            <w:gridSpan w:val="2"/>
            <w:tcBorders>
              <w:top w:val="single" w:sz="4" w:space="0" w:color="auto"/>
              <w:bottom w:val="single" w:sz="4" w:space="0" w:color="auto"/>
            </w:tcBorders>
            <w:vAlign w:val="center"/>
          </w:tcPr>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Исходящий штамп</w:t>
            </w:r>
          </w:p>
        </w:tc>
        <w:tc>
          <w:tcPr>
            <w:tcW w:w="4535" w:type="dxa"/>
            <w:gridSpan w:val="2"/>
            <w:tcBorders>
              <w:top w:val="nil"/>
              <w:bottom w:val="nil"/>
              <w:right w:val="nil"/>
            </w:tcBorders>
          </w:tcPr>
          <w:p w:rsidR="00A10CAC" w:rsidRPr="005569FE" w:rsidRDefault="00A10CAC">
            <w:pPr>
              <w:pStyle w:val="ConsPlusNormal"/>
              <w:rPr>
                <w:rFonts w:ascii="Times New Roman" w:hAnsi="Times New Roman" w:cs="Times New Roman"/>
                <w:sz w:val="20"/>
                <w:szCs w:val="20"/>
              </w:rPr>
            </w:pPr>
          </w:p>
        </w:tc>
      </w:tr>
      <w:tr w:rsidR="00A10CAC" w:rsidRPr="005569FE">
        <w:tblPrEx>
          <w:tblBorders>
            <w:left w:val="none" w:sz="0" w:space="0" w:color="auto"/>
            <w:insideV w:val="none" w:sz="0" w:space="0" w:color="auto"/>
          </w:tblBorders>
        </w:tblPrEx>
        <w:tc>
          <w:tcPr>
            <w:tcW w:w="9070" w:type="dxa"/>
            <w:gridSpan w:val="4"/>
            <w:tcBorders>
              <w:top w:val="nil"/>
              <w:left w:val="nil"/>
              <w:bottom w:val="nil"/>
              <w:right w:val="nil"/>
            </w:tcBorders>
          </w:tcPr>
          <w:p w:rsidR="00A10CAC" w:rsidRPr="005569FE" w:rsidRDefault="00A10CAC">
            <w:pPr>
              <w:pStyle w:val="ConsPlusNormal"/>
              <w:jc w:val="center"/>
              <w:rPr>
                <w:rFonts w:ascii="Times New Roman" w:hAnsi="Times New Roman" w:cs="Times New Roman"/>
                <w:sz w:val="20"/>
                <w:szCs w:val="20"/>
              </w:rPr>
            </w:pPr>
            <w:bookmarkStart w:id="9" w:name="P584"/>
            <w:bookmarkEnd w:id="9"/>
            <w:r w:rsidRPr="005569FE">
              <w:rPr>
                <w:rFonts w:ascii="Times New Roman" w:hAnsi="Times New Roman" w:cs="Times New Roman"/>
                <w:sz w:val="20"/>
                <w:szCs w:val="20"/>
              </w:rPr>
              <w:t>РЕШЕНИЕ</w:t>
            </w:r>
          </w:p>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об отказе в предварительном согласовании предоставления</w:t>
            </w:r>
          </w:p>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земельного участка</w:t>
            </w:r>
          </w:p>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 xml:space="preserve">______________ </w:t>
            </w:r>
            <w:r w:rsidR="005569FE" w:rsidRPr="005569FE">
              <w:rPr>
                <w:rFonts w:ascii="Times New Roman" w:hAnsi="Times New Roman" w:cs="Times New Roman"/>
                <w:sz w:val="20"/>
                <w:szCs w:val="20"/>
              </w:rPr>
              <w:t>№</w:t>
            </w:r>
            <w:r w:rsidRPr="005569FE">
              <w:rPr>
                <w:rFonts w:ascii="Times New Roman" w:hAnsi="Times New Roman" w:cs="Times New Roman"/>
                <w:sz w:val="20"/>
                <w:szCs w:val="20"/>
              </w:rPr>
              <w:t xml:space="preserve"> ___________</w:t>
            </w:r>
          </w:p>
          <w:p w:rsidR="00A10CAC" w:rsidRPr="005569FE" w:rsidRDefault="00A10CAC">
            <w:pPr>
              <w:pStyle w:val="ConsPlusNormal"/>
              <w:rPr>
                <w:rFonts w:ascii="Times New Roman" w:hAnsi="Times New Roman" w:cs="Times New Roman"/>
                <w:sz w:val="20"/>
                <w:szCs w:val="20"/>
              </w:rPr>
            </w:pPr>
          </w:p>
          <w:p w:rsidR="00A10CAC" w:rsidRPr="005569FE" w:rsidRDefault="00A10CAC">
            <w:pPr>
              <w:pStyle w:val="ConsPlusNormal"/>
              <w:ind w:firstLine="283"/>
              <w:jc w:val="both"/>
              <w:rPr>
                <w:rFonts w:ascii="Times New Roman" w:hAnsi="Times New Roman" w:cs="Times New Roman"/>
                <w:sz w:val="20"/>
                <w:szCs w:val="20"/>
              </w:rPr>
            </w:pPr>
            <w:r w:rsidRPr="005569FE">
              <w:rPr>
                <w:rFonts w:ascii="Times New Roman" w:hAnsi="Times New Roman" w:cs="Times New Roman"/>
                <w:sz w:val="20"/>
                <w:szCs w:val="20"/>
              </w:rPr>
              <w:t>Администрация ______________________________________________</w:t>
            </w:r>
            <w:r w:rsidR="005569FE">
              <w:rPr>
                <w:rFonts w:ascii="Times New Roman" w:hAnsi="Times New Roman" w:cs="Times New Roman"/>
                <w:sz w:val="20"/>
                <w:szCs w:val="20"/>
              </w:rPr>
              <w:t>_______________</w:t>
            </w:r>
            <w:r w:rsidRPr="005569FE">
              <w:rPr>
                <w:rFonts w:ascii="Times New Roman" w:hAnsi="Times New Roman" w:cs="Times New Roman"/>
                <w:sz w:val="20"/>
                <w:szCs w:val="20"/>
              </w:rPr>
              <w:t>_ сообщает</w:t>
            </w:r>
          </w:p>
          <w:p w:rsidR="00A10CAC" w:rsidRPr="005569FE" w:rsidRDefault="00A10CAC">
            <w:pPr>
              <w:pStyle w:val="ConsPlusNormal"/>
              <w:jc w:val="center"/>
              <w:rPr>
                <w:rFonts w:ascii="Times New Roman" w:hAnsi="Times New Roman" w:cs="Times New Roman"/>
                <w:sz w:val="16"/>
                <w:szCs w:val="16"/>
              </w:rPr>
            </w:pPr>
            <w:r w:rsidRPr="005569FE">
              <w:rPr>
                <w:rFonts w:ascii="Times New Roman" w:hAnsi="Times New Roman" w:cs="Times New Roman"/>
                <w:sz w:val="16"/>
                <w:szCs w:val="16"/>
              </w:rPr>
              <w:t>(наименование муниципального образования)</w:t>
            </w:r>
          </w:p>
          <w:p w:rsidR="00A10CAC" w:rsidRPr="005569FE" w:rsidRDefault="00A10CAC">
            <w:pPr>
              <w:pStyle w:val="ConsPlusNormal"/>
              <w:jc w:val="both"/>
              <w:rPr>
                <w:rFonts w:ascii="Times New Roman" w:hAnsi="Times New Roman" w:cs="Times New Roman"/>
                <w:sz w:val="20"/>
                <w:szCs w:val="20"/>
              </w:rPr>
            </w:pPr>
            <w:r w:rsidRPr="005569FE">
              <w:rPr>
                <w:rFonts w:ascii="Times New Roman" w:hAnsi="Times New Roman" w:cs="Times New Roman"/>
                <w:sz w:val="20"/>
                <w:szCs w:val="20"/>
              </w:rPr>
              <w:t>_______________________________________________________________________</w:t>
            </w:r>
            <w:r w:rsidR="005569FE">
              <w:rPr>
                <w:rFonts w:ascii="Times New Roman" w:hAnsi="Times New Roman" w:cs="Times New Roman"/>
                <w:sz w:val="20"/>
                <w:szCs w:val="20"/>
              </w:rPr>
              <w:t>_______________</w:t>
            </w:r>
            <w:r w:rsidRPr="005569FE">
              <w:rPr>
                <w:rFonts w:ascii="Times New Roman" w:hAnsi="Times New Roman" w:cs="Times New Roman"/>
                <w:sz w:val="20"/>
                <w:szCs w:val="20"/>
              </w:rPr>
              <w:t>__</w:t>
            </w:r>
          </w:p>
          <w:p w:rsidR="00A10CAC" w:rsidRPr="005569FE" w:rsidRDefault="00A10CAC">
            <w:pPr>
              <w:pStyle w:val="ConsPlusNormal"/>
              <w:jc w:val="center"/>
              <w:rPr>
                <w:rFonts w:ascii="Times New Roman" w:hAnsi="Times New Roman" w:cs="Times New Roman"/>
                <w:sz w:val="16"/>
                <w:szCs w:val="16"/>
              </w:rPr>
            </w:pPr>
            <w:r w:rsidRPr="005569FE">
              <w:rPr>
                <w:rFonts w:ascii="Times New Roman" w:hAnsi="Times New Roman" w:cs="Times New Roman"/>
                <w:sz w:val="16"/>
                <w:szCs w:val="16"/>
              </w:rPr>
              <w:t>(Ф.И.О. заявителя, полное наименование для юридического лица)</w:t>
            </w:r>
          </w:p>
          <w:p w:rsidR="00A10CAC" w:rsidRPr="005569FE" w:rsidRDefault="00A10CAC">
            <w:pPr>
              <w:pStyle w:val="ConsPlusNormal"/>
              <w:jc w:val="both"/>
              <w:rPr>
                <w:rFonts w:ascii="Times New Roman" w:hAnsi="Times New Roman" w:cs="Times New Roman"/>
                <w:sz w:val="20"/>
                <w:szCs w:val="20"/>
              </w:rPr>
            </w:pPr>
            <w:r w:rsidRPr="005569FE">
              <w:rPr>
                <w:rFonts w:ascii="Times New Roman" w:hAnsi="Times New Roman" w:cs="Times New Roman"/>
                <w:sz w:val="20"/>
                <w:szCs w:val="20"/>
              </w:rPr>
              <w:t>________________________________________________________________________</w:t>
            </w:r>
            <w:r w:rsidR="005569FE">
              <w:rPr>
                <w:rFonts w:ascii="Times New Roman" w:hAnsi="Times New Roman" w:cs="Times New Roman"/>
                <w:sz w:val="20"/>
                <w:szCs w:val="20"/>
              </w:rPr>
              <w:t>________________</w:t>
            </w:r>
            <w:r w:rsidRPr="005569FE">
              <w:rPr>
                <w:rFonts w:ascii="Times New Roman" w:hAnsi="Times New Roman" w:cs="Times New Roman"/>
                <w:sz w:val="20"/>
                <w:szCs w:val="20"/>
              </w:rPr>
              <w:t>_</w:t>
            </w:r>
          </w:p>
          <w:p w:rsidR="00A10CAC" w:rsidRPr="005569FE" w:rsidRDefault="005569FE" w:rsidP="005569FE">
            <w:pPr>
              <w:pStyle w:val="ConsPlusNormal"/>
              <w:jc w:val="center"/>
              <w:rPr>
                <w:rFonts w:ascii="Times New Roman" w:hAnsi="Times New Roman" w:cs="Times New Roman"/>
                <w:sz w:val="16"/>
                <w:szCs w:val="16"/>
              </w:rPr>
            </w:pPr>
            <w:r>
              <w:rPr>
                <w:rFonts w:ascii="Times New Roman" w:hAnsi="Times New Roman" w:cs="Times New Roman"/>
                <w:sz w:val="16"/>
                <w:szCs w:val="16"/>
              </w:rPr>
              <w:t>(почтовый адрес)</w:t>
            </w:r>
          </w:p>
          <w:p w:rsidR="00A10CAC" w:rsidRPr="005569FE" w:rsidRDefault="00A10CAC">
            <w:pPr>
              <w:pStyle w:val="ConsPlusNormal"/>
              <w:rPr>
                <w:rFonts w:ascii="Times New Roman" w:hAnsi="Times New Roman" w:cs="Times New Roman"/>
                <w:sz w:val="20"/>
                <w:szCs w:val="20"/>
              </w:rPr>
            </w:pPr>
          </w:p>
          <w:p w:rsidR="00A10CAC" w:rsidRPr="005569FE" w:rsidRDefault="00A10CAC">
            <w:pPr>
              <w:pStyle w:val="ConsPlusNormal"/>
              <w:ind w:firstLine="283"/>
              <w:jc w:val="both"/>
              <w:rPr>
                <w:rFonts w:ascii="Times New Roman" w:hAnsi="Times New Roman" w:cs="Times New Roman"/>
                <w:sz w:val="20"/>
                <w:szCs w:val="20"/>
              </w:rPr>
            </w:pPr>
            <w:r w:rsidRPr="005569FE">
              <w:rPr>
                <w:rFonts w:ascii="Times New Roman" w:hAnsi="Times New Roman" w:cs="Times New Roman"/>
                <w:sz w:val="20"/>
                <w:szCs w:val="20"/>
              </w:rPr>
              <w:t>Причины принятого решения: ________________________________________</w:t>
            </w:r>
            <w:r w:rsidR="005569FE">
              <w:rPr>
                <w:rFonts w:ascii="Times New Roman" w:hAnsi="Times New Roman" w:cs="Times New Roman"/>
                <w:sz w:val="20"/>
                <w:szCs w:val="20"/>
              </w:rPr>
              <w:t>______________</w:t>
            </w:r>
            <w:r w:rsidRPr="005569FE">
              <w:rPr>
                <w:rFonts w:ascii="Times New Roman" w:hAnsi="Times New Roman" w:cs="Times New Roman"/>
                <w:sz w:val="20"/>
                <w:szCs w:val="20"/>
              </w:rPr>
              <w:t>____</w:t>
            </w:r>
          </w:p>
          <w:p w:rsidR="00A10CAC" w:rsidRPr="005569FE" w:rsidRDefault="00A10CAC">
            <w:pPr>
              <w:pStyle w:val="ConsPlusNormal"/>
              <w:jc w:val="both"/>
              <w:rPr>
                <w:rFonts w:ascii="Times New Roman" w:hAnsi="Times New Roman" w:cs="Times New Roman"/>
                <w:sz w:val="20"/>
                <w:szCs w:val="20"/>
              </w:rPr>
            </w:pPr>
            <w:r w:rsidRPr="005569FE">
              <w:rPr>
                <w:rFonts w:ascii="Times New Roman" w:hAnsi="Times New Roman" w:cs="Times New Roman"/>
                <w:sz w:val="20"/>
                <w:szCs w:val="20"/>
              </w:rPr>
              <w:t>___________________________________________________________________</w:t>
            </w:r>
            <w:r w:rsidR="005569FE">
              <w:rPr>
                <w:rFonts w:ascii="Times New Roman" w:hAnsi="Times New Roman" w:cs="Times New Roman"/>
                <w:sz w:val="20"/>
                <w:szCs w:val="20"/>
              </w:rPr>
              <w:t>______________</w:t>
            </w:r>
            <w:r w:rsidRPr="005569FE">
              <w:rPr>
                <w:rFonts w:ascii="Times New Roman" w:hAnsi="Times New Roman" w:cs="Times New Roman"/>
                <w:sz w:val="20"/>
                <w:szCs w:val="20"/>
              </w:rPr>
              <w:t>______</w:t>
            </w:r>
          </w:p>
          <w:p w:rsidR="00A10CAC" w:rsidRPr="005569FE" w:rsidRDefault="00A10CAC">
            <w:pPr>
              <w:pStyle w:val="ConsPlusNormal"/>
              <w:jc w:val="both"/>
              <w:rPr>
                <w:rFonts w:ascii="Times New Roman" w:hAnsi="Times New Roman" w:cs="Times New Roman"/>
                <w:sz w:val="20"/>
                <w:szCs w:val="20"/>
              </w:rPr>
            </w:pPr>
          </w:p>
        </w:tc>
      </w:tr>
      <w:tr w:rsidR="00A10CAC" w:rsidRPr="005569FE">
        <w:tblPrEx>
          <w:tblBorders>
            <w:left w:val="none" w:sz="0" w:space="0" w:color="auto"/>
            <w:insideV w:val="none" w:sz="0" w:space="0" w:color="auto"/>
          </w:tblBorders>
        </w:tblPrEx>
        <w:tc>
          <w:tcPr>
            <w:tcW w:w="2672" w:type="dxa"/>
            <w:tcBorders>
              <w:top w:val="nil"/>
              <w:left w:val="nil"/>
              <w:bottom w:val="nil"/>
              <w:right w:val="nil"/>
            </w:tcBorders>
          </w:tcPr>
          <w:p w:rsidR="00A10CAC" w:rsidRPr="005569FE" w:rsidRDefault="00A10CAC" w:rsidP="005569FE">
            <w:pPr>
              <w:pStyle w:val="ConsPlusNormal"/>
              <w:rPr>
                <w:rFonts w:ascii="Times New Roman" w:hAnsi="Times New Roman" w:cs="Times New Roman"/>
                <w:sz w:val="20"/>
                <w:szCs w:val="20"/>
              </w:rPr>
            </w:pPr>
            <w:r w:rsidRPr="005569FE">
              <w:rPr>
                <w:rFonts w:ascii="Times New Roman" w:hAnsi="Times New Roman" w:cs="Times New Roman"/>
                <w:sz w:val="20"/>
                <w:szCs w:val="20"/>
              </w:rPr>
              <w:t xml:space="preserve">Глава </w:t>
            </w:r>
            <w:r w:rsidR="005569FE" w:rsidRPr="005569FE">
              <w:rPr>
                <w:rFonts w:ascii="Times New Roman" w:hAnsi="Times New Roman" w:cs="Times New Roman"/>
                <w:sz w:val="20"/>
                <w:szCs w:val="20"/>
              </w:rPr>
              <w:t>администрации</w:t>
            </w:r>
          </w:p>
          <w:p w:rsidR="005569FE" w:rsidRPr="005569FE" w:rsidRDefault="004A2259" w:rsidP="005569FE">
            <w:pPr>
              <w:pStyle w:val="ConsPlusNormal"/>
              <w:rPr>
                <w:rFonts w:ascii="Times New Roman" w:hAnsi="Times New Roman" w:cs="Times New Roman"/>
                <w:sz w:val="20"/>
                <w:szCs w:val="20"/>
              </w:rPr>
            </w:pPr>
            <w:r>
              <w:rPr>
                <w:rFonts w:ascii="Times New Roman" w:hAnsi="Times New Roman" w:cs="Times New Roman"/>
                <w:sz w:val="20"/>
                <w:szCs w:val="20"/>
              </w:rPr>
              <w:t>Орловского муниципального округа</w:t>
            </w:r>
          </w:p>
        </w:tc>
        <w:tc>
          <w:tcPr>
            <w:tcW w:w="2718" w:type="dxa"/>
            <w:gridSpan w:val="2"/>
            <w:tcBorders>
              <w:top w:val="nil"/>
              <w:left w:val="nil"/>
              <w:bottom w:val="nil"/>
              <w:right w:val="nil"/>
            </w:tcBorders>
          </w:tcPr>
          <w:p w:rsidR="00A10CAC" w:rsidRPr="005569FE" w:rsidRDefault="00A10CAC">
            <w:pPr>
              <w:pStyle w:val="ConsPlusNormal"/>
              <w:rPr>
                <w:rFonts w:ascii="Times New Roman" w:hAnsi="Times New Roman" w:cs="Times New Roman"/>
                <w:sz w:val="20"/>
                <w:szCs w:val="20"/>
              </w:rPr>
            </w:pPr>
          </w:p>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_________________</w:t>
            </w:r>
          </w:p>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(подпись)</w:t>
            </w:r>
          </w:p>
        </w:tc>
        <w:tc>
          <w:tcPr>
            <w:tcW w:w="3680" w:type="dxa"/>
            <w:tcBorders>
              <w:top w:val="nil"/>
              <w:left w:val="nil"/>
              <w:bottom w:val="nil"/>
              <w:right w:val="nil"/>
            </w:tcBorders>
          </w:tcPr>
          <w:p w:rsidR="00A10CAC" w:rsidRPr="005569FE" w:rsidRDefault="00A10CAC">
            <w:pPr>
              <w:pStyle w:val="ConsPlusNormal"/>
              <w:rPr>
                <w:rFonts w:ascii="Times New Roman" w:hAnsi="Times New Roman" w:cs="Times New Roman"/>
                <w:sz w:val="20"/>
                <w:szCs w:val="20"/>
              </w:rPr>
            </w:pPr>
          </w:p>
          <w:p w:rsidR="00A10CAC" w:rsidRPr="005569FE" w:rsidRDefault="00A10CAC">
            <w:pPr>
              <w:pStyle w:val="ConsPlusNormal"/>
              <w:rPr>
                <w:rFonts w:ascii="Times New Roman" w:hAnsi="Times New Roman" w:cs="Times New Roman"/>
                <w:sz w:val="20"/>
                <w:szCs w:val="20"/>
              </w:rPr>
            </w:pPr>
          </w:p>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(Ф.И.О.)</w:t>
            </w:r>
          </w:p>
        </w:tc>
      </w:tr>
      <w:tr w:rsidR="00A10CAC" w:rsidRPr="005569FE">
        <w:tblPrEx>
          <w:tblBorders>
            <w:left w:val="none" w:sz="0" w:space="0" w:color="auto"/>
            <w:insideV w:val="none" w:sz="0" w:space="0" w:color="auto"/>
          </w:tblBorders>
        </w:tblPrEx>
        <w:tc>
          <w:tcPr>
            <w:tcW w:w="5390" w:type="dxa"/>
            <w:gridSpan w:val="3"/>
            <w:tcBorders>
              <w:top w:val="nil"/>
              <w:left w:val="nil"/>
              <w:bottom w:val="nil"/>
              <w:right w:val="nil"/>
            </w:tcBorders>
          </w:tcPr>
          <w:p w:rsidR="00A10CAC" w:rsidRPr="005569FE" w:rsidRDefault="00A10CAC">
            <w:pPr>
              <w:pStyle w:val="ConsPlusNormal"/>
              <w:jc w:val="center"/>
              <w:rPr>
                <w:rFonts w:ascii="Times New Roman" w:hAnsi="Times New Roman" w:cs="Times New Roman"/>
                <w:sz w:val="20"/>
                <w:szCs w:val="20"/>
              </w:rPr>
            </w:pPr>
            <w:proofErr w:type="spellStart"/>
            <w:r w:rsidRPr="005569FE">
              <w:rPr>
                <w:rFonts w:ascii="Times New Roman" w:hAnsi="Times New Roman" w:cs="Times New Roman"/>
                <w:sz w:val="20"/>
                <w:szCs w:val="20"/>
              </w:rPr>
              <w:t>м.п</w:t>
            </w:r>
            <w:proofErr w:type="spellEnd"/>
            <w:r w:rsidRPr="005569FE">
              <w:rPr>
                <w:rFonts w:ascii="Times New Roman" w:hAnsi="Times New Roman" w:cs="Times New Roman"/>
                <w:sz w:val="20"/>
                <w:szCs w:val="20"/>
              </w:rPr>
              <w:t>.</w:t>
            </w:r>
          </w:p>
        </w:tc>
        <w:tc>
          <w:tcPr>
            <w:tcW w:w="3680" w:type="dxa"/>
            <w:tcBorders>
              <w:top w:val="nil"/>
              <w:left w:val="nil"/>
              <w:bottom w:val="nil"/>
              <w:right w:val="nil"/>
            </w:tcBorders>
          </w:tcPr>
          <w:p w:rsidR="00A10CAC" w:rsidRPr="005569FE" w:rsidRDefault="00A10CAC">
            <w:pPr>
              <w:pStyle w:val="ConsPlusNormal"/>
              <w:rPr>
                <w:rFonts w:ascii="Times New Roman" w:hAnsi="Times New Roman" w:cs="Times New Roman"/>
                <w:sz w:val="20"/>
                <w:szCs w:val="20"/>
              </w:rPr>
            </w:pPr>
          </w:p>
        </w:tc>
      </w:tr>
    </w:tbl>
    <w:p w:rsidR="00A10CAC" w:rsidRPr="005569FE" w:rsidRDefault="00A10CAC">
      <w:pPr>
        <w:pStyle w:val="ConsPlusNormal"/>
        <w:jc w:val="both"/>
        <w:rPr>
          <w:rFonts w:ascii="Times New Roman" w:hAnsi="Times New Roman" w:cs="Times New Roman"/>
          <w:sz w:val="20"/>
          <w:szCs w:val="20"/>
        </w:rPr>
      </w:pPr>
    </w:p>
    <w:p w:rsidR="00A10CAC" w:rsidRPr="005569FE" w:rsidRDefault="00CB1A74">
      <w:pPr>
        <w:pStyle w:val="ConsPlusNormal"/>
        <w:jc w:val="right"/>
        <w:outlineLvl w:val="1"/>
        <w:rPr>
          <w:rFonts w:ascii="Times New Roman" w:hAnsi="Times New Roman" w:cs="Times New Roman"/>
          <w:sz w:val="20"/>
          <w:szCs w:val="20"/>
        </w:rPr>
      </w:pPr>
      <w:r w:rsidRPr="005569FE">
        <w:rPr>
          <w:rFonts w:ascii="Times New Roman" w:hAnsi="Times New Roman" w:cs="Times New Roman"/>
          <w:sz w:val="20"/>
          <w:szCs w:val="20"/>
        </w:rPr>
        <w:t>Приложение №</w:t>
      </w:r>
      <w:r w:rsidR="00A10CAC" w:rsidRPr="005569FE">
        <w:rPr>
          <w:rFonts w:ascii="Times New Roman" w:hAnsi="Times New Roman" w:cs="Times New Roman"/>
          <w:sz w:val="20"/>
          <w:szCs w:val="20"/>
        </w:rPr>
        <w:t xml:space="preserve"> 4</w:t>
      </w:r>
    </w:p>
    <w:p w:rsidR="00A10CAC" w:rsidRPr="005569FE" w:rsidRDefault="00A10CAC">
      <w:pPr>
        <w:pStyle w:val="ConsPlusNormal"/>
        <w:jc w:val="right"/>
        <w:rPr>
          <w:rFonts w:ascii="Times New Roman" w:hAnsi="Times New Roman" w:cs="Times New Roman"/>
          <w:sz w:val="20"/>
          <w:szCs w:val="20"/>
        </w:rPr>
      </w:pPr>
      <w:r w:rsidRPr="005569FE">
        <w:rPr>
          <w:rFonts w:ascii="Times New Roman" w:hAnsi="Times New Roman" w:cs="Times New Roman"/>
          <w:sz w:val="20"/>
          <w:szCs w:val="20"/>
        </w:rPr>
        <w:t>к Административному регламенту</w:t>
      </w:r>
    </w:p>
    <w:p w:rsidR="00A10CAC" w:rsidRPr="005569FE" w:rsidRDefault="00A10CAC">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6"/>
        <w:gridCol w:w="2233"/>
        <w:gridCol w:w="570"/>
        <w:gridCol w:w="4022"/>
      </w:tblGrid>
      <w:tr w:rsidR="00A10CAC" w:rsidRPr="005569FE">
        <w:tc>
          <w:tcPr>
            <w:tcW w:w="4479" w:type="dxa"/>
            <w:gridSpan w:val="2"/>
            <w:tcBorders>
              <w:top w:val="nil"/>
              <w:left w:val="nil"/>
              <w:bottom w:val="nil"/>
              <w:right w:val="nil"/>
            </w:tcBorders>
          </w:tcPr>
          <w:p w:rsidR="00A10CAC" w:rsidRPr="005569FE" w:rsidRDefault="00A10CAC">
            <w:pPr>
              <w:pStyle w:val="ConsPlusNormal"/>
              <w:rPr>
                <w:rFonts w:ascii="Times New Roman" w:hAnsi="Times New Roman" w:cs="Times New Roman"/>
                <w:sz w:val="20"/>
                <w:szCs w:val="20"/>
              </w:rPr>
            </w:pPr>
          </w:p>
        </w:tc>
        <w:tc>
          <w:tcPr>
            <w:tcW w:w="4592" w:type="dxa"/>
            <w:gridSpan w:val="2"/>
            <w:tcBorders>
              <w:top w:val="nil"/>
              <w:left w:val="nil"/>
              <w:bottom w:val="nil"/>
              <w:right w:val="nil"/>
            </w:tcBorders>
          </w:tcPr>
          <w:p w:rsidR="00A10CAC" w:rsidRPr="005569FE" w:rsidRDefault="00A10CAC">
            <w:pPr>
              <w:pStyle w:val="ConsPlusNormal"/>
              <w:rPr>
                <w:rFonts w:ascii="Times New Roman" w:hAnsi="Times New Roman" w:cs="Times New Roman"/>
                <w:sz w:val="20"/>
                <w:szCs w:val="20"/>
              </w:rPr>
            </w:pPr>
            <w:r w:rsidRPr="005569FE">
              <w:rPr>
                <w:rFonts w:ascii="Times New Roman" w:hAnsi="Times New Roman" w:cs="Times New Roman"/>
                <w:sz w:val="20"/>
                <w:szCs w:val="20"/>
              </w:rPr>
              <w:t xml:space="preserve">Главе </w:t>
            </w:r>
            <w:r w:rsidR="005569FE" w:rsidRPr="005569FE">
              <w:rPr>
                <w:rFonts w:ascii="Times New Roman" w:hAnsi="Times New Roman" w:cs="Times New Roman"/>
                <w:sz w:val="20"/>
                <w:szCs w:val="20"/>
              </w:rPr>
              <w:t xml:space="preserve">администрации Орловского </w:t>
            </w:r>
            <w:r w:rsidR="004A2259">
              <w:rPr>
                <w:rFonts w:ascii="Times New Roman" w:hAnsi="Times New Roman" w:cs="Times New Roman"/>
                <w:sz w:val="20"/>
                <w:szCs w:val="20"/>
              </w:rPr>
              <w:t>муниципального округа</w:t>
            </w:r>
          </w:p>
          <w:p w:rsidR="00A10CAC" w:rsidRPr="005569FE" w:rsidRDefault="00A10CAC">
            <w:pPr>
              <w:pStyle w:val="ConsPlusNormal"/>
              <w:rPr>
                <w:rFonts w:ascii="Times New Roman" w:hAnsi="Times New Roman" w:cs="Times New Roman"/>
                <w:sz w:val="20"/>
                <w:szCs w:val="20"/>
              </w:rPr>
            </w:pPr>
            <w:r w:rsidRPr="005569FE">
              <w:rPr>
                <w:rFonts w:ascii="Times New Roman" w:hAnsi="Times New Roman" w:cs="Times New Roman"/>
                <w:sz w:val="20"/>
                <w:szCs w:val="20"/>
              </w:rPr>
              <w:t>____________________________________</w:t>
            </w:r>
          </w:p>
          <w:p w:rsidR="00A10CAC" w:rsidRPr="005569FE" w:rsidRDefault="00A10CAC">
            <w:pPr>
              <w:pStyle w:val="ConsPlusNormal"/>
              <w:rPr>
                <w:rFonts w:ascii="Times New Roman" w:hAnsi="Times New Roman" w:cs="Times New Roman"/>
                <w:sz w:val="20"/>
                <w:szCs w:val="20"/>
              </w:rPr>
            </w:pPr>
            <w:r w:rsidRPr="005569FE">
              <w:rPr>
                <w:rFonts w:ascii="Times New Roman" w:hAnsi="Times New Roman" w:cs="Times New Roman"/>
                <w:sz w:val="20"/>
                <w:szCs w:val="20"/>
              </w:rPr>
              <w:t>от _________________________________</w:t>
            </w:r>
          </w:p>
          <w:p w:rsidR="00A10CAC" w:rsidRPr="005569FE" w:rsidRDefault="00A10CAC">
            <w:pPr>
              <w:pStyle w:val="ConsPlusNormal"/>
              <w:rPr>
                <w:rFonts w:ascii="Times New Roman" w:hAnsi="Times New Roman" w:cs="Times New Roman"/>
                <w:sz w:val="20"/>
                <w:szCs w:val="20"/>
              </w:rPr>
            </w:pPr>
            <w:r w:rsidRPr="005569FE">
              <w:rPr>
                <w:rFonts w:ascii="Times New Roman" w:hAnsi="Times New Roman" w:cs="Times New Roman"/>
                <w:sz w:val="20"/>
                <w:szCs w:val="20"/>
              </w:rPr>
              <w:t>____________________________________</w:t>
            </w:r>
          </w:p>
          <w:p w:rsidR="00A10CAC" w:rsidRPr="005569FE" w:rsidRDefault="00A10CAC">
            <w:pPr>
              <w:pStyle w:val="ConsPlusNormal"/>
              <w:jc w:val="center"/>
              <w:rPr>
                <w:rFonts w:ascii="Times New Roman" w:hAnsi="Times New Roman" w:cs="Times New Roman"/>
                <w:sz w:val="16"/>
                <w:szCs w:val="16"/>
              </w:rPr>
            </w:pPr>
            <w:r w:rsidRPr="005569FE">
              <w:rPr>
                <w:rFonts w:ascii="Times New Roman" w:hAnsi="Times New Roman" w:cs="Times New Roman"/>
                <w:sz w:val="16"/>
                <w:szCs w:val="16"/>
              </w:rPr>
              <w:t>(Ф.И.О. заявителя; наименование организации, Ф.И.О.,</w:t>
            </w:r>
          </w:p>
          <w:p w:rsidR="00A10CAC" w:rsidRPr="005569FE" w:rsidRDefault="00A10CAC">
            <w:pPr>
              <w:pStyle w:val="ConsPlusNormal"/>
              <w:jc w:val="center"/>
              <w:rPr>
                <w:rFonts w:ascii="Times New Roman" w:hAnsi="Times New Roman" w:cs="Times New Roman"/>
                <w:sz w:val="16"/>
                <w:szCs w:val="16"/>
              </w:rPr>
            </w:pPr>
            <w:r w:rsidRPr="005569FE">
              <w:rPr>
                <w:rFonts w:ascii="Times New Roman" w:hAnsi="Times New Roman" w:cs="Times New Roman"/>
                <w:sz w:val="16"/>
                <w:szCs w:val="16"/>
              </w:rPr>
              <w:t>должность руководителя, ИНН)</w:t>
            </w:r>
          </w:p>
          <w:p w:rsidR="00A10CAC" w:rsidRPr="005569FE" w:rsidRDefault="00A10CAC">
            <w:pPr>
              <w:pStyle w:val="ConsPlusNormal"/>
              <w:rPr>
                <w:rFonts w:ascii="Times New Roman" w:hAnsi="Times New Roman" w:cs="Times New Roman"/>
                <w:sz w:val="20"/>
                <w:szCs w:val="20"/>
              </w:rPr>
            </w:pPr>
          </w:p>
          <w:p w:rsidR="00A10CAC" w:rsidRPr="005569FE" w:rsidRDefault="00A10CAC">
            <w:pPr>
              <w:pStyle w:val="ConsPlusNormal"/>
              <w:rPr>
                <w:rFonts w:ascii="Times New Roman" w:hAnsi="Times New Roman" w:cs="Times New Roman"/>
                <w:sz w:val="20"/>
                <w:szCs w:val="20"/>
              </w:rPr>
            </w:pPr>
            <w:r w:rsidRPr="005569FE">
              <w:rPr>
                <w:rFonts w:ascii="Times New Roman" w:hAnsi="Times New Roman" w:cs="Times New Roman"/>
                <w:sz w:val="20"/>
                <w:szCs w:val="20"/>
              </w:rPr>
              <w:t>Почтовый индекс, адрес: ______________</w:t>
            </w:r>
          </w:p>
          <w:p w:rsidR="00A10CAC" w:rsidRPr="005569FE" w:rsidRDefault="00A10CAC">
            <w:pPr>
              <w:pStyle w:val="ConsPlusNormal"/>
              <w:rPr>
                <w:rFonts w:ascii="Times New Roman" w:hAnsi="Times New Roman" w:cs="Times New Roman"/>
                <w:sz w:val="20"/>
                <w:szCs w:val="20"/>
              </w:rPr>
            </w:pPr>
            <w:r w:rsidRPr="005569FE">
              <w:rPr>
                <w:rFonts w:ascii="Times New Roman" w:hAnsi="Times New Roman" w:cs="Times New Roman"/>
                <w:sz w:val="20"/>
                <w:szCs w:val="20"/>
              </w:rPr>
              <w:t>____________________________________</w:t>
            </w:r>
          </w:p>
          <w:p w:rsidR="00A10CAC" w:rsidRPr="005569FE" w:rsidRDefault="00A10CAC">
            <w:pPr>
              <w:pStyle w:val="ConsPlusNormal"/>
              <w:rPr>
                <w:rFonts w:ascii="Times New Roman" w:hAnsi="Times New Roman" w:cs="Times New Roman"/>
                <w:sz w:val="20"/>
                <w:szCs w:val="20"/>
              </w:rPr>
            </w:pPr>
            <w:r w:rsidRPr="005569FE">
              <w:rPr>
                <w:rFonts w:ascii="Times New Roman" w:hAnsi="Times New Roman" w:cs="Times New Roman"/>
                <w:sz w:val="20"/>
                <w:szCs w:val="20"/>
              </w:rPr>
              <w:t>Телефон: ___________________________</w:t>
            </w:r>
          </w:p>
        </w:tc>
      </w:tr>
      <w:tr w:rsidR="00A10CAC" w:rsidRPr="005569FE">
        <w:tc>
          <w:tcPr>
            <w:tcW w:w="9071" w:type="dxa"/>
            <w:gridSpan w:val="4"/>
            <w:tcBorders>
              <w:top w:val="nil"/>
              <w:left w:val="nil"/>
              <w:bottom w:val="nil"/>
              <w:right w:val="nil"/>
            </w:tcBorders>
          </w:tcPr>
          <w:p w:rsidR="00A10CAC" w:rsidRPr="005569FE" w:rsidRDefault="00A10CAC">
            <w:pPr>
              <w:pStyle w:val="ConsPlusNormal"/>
              <w:jc w:val="center"/>
              <w:rPr>
                <w:rFonts w:ascii="Times New Roman" w:hAnsi="Times New Roman" w:cs="Times New Roman"/>
                <w:sz w:val="20"/>
                <w:szCs w:val="20"/>
              </w:rPr>
            </w:pPr>
            <w:bookmarkStart w:id="10" w:name="P629"/>
            <w:bookmarkEnd w:id="10"/>
            <w:r w:rsidRPr="005569FE">
              <w:rPr>
                <w:rFonts w:ascii="Times New Roman" w:hAnsi="Times New Roman" w:cs="Times New Roman"/>
                <w:sz w:val="20"/>
                <w:szCs w:val="20"/>
              </w:rPr>
              <w:t>ЗАЯВЛЕНИЕ</w:t>
            </w:r>
          </w:p>
        </w:tc>
      </w:tr>
      <w:tr w:rsidR="00A10CAC" w:rsidRPr="005569FE" w:rsidTr="005569FE">
        <w:trPr>
          <w:trHeight w:val="2122"/>
        </w:trPr>
        <w:tc>
          <w:tcPr>
            <w:tcW w:w="9071" w:type="dxa"/>
            <w:gridSpan w:val="4"/>
            <w:tcBorders>
              <w:top w:val="nil"/>
              <w:left w:val="nil"/>
              <w:bottom w:val="nil"/>
              <w:right w:val="nil"/>
            </w:tcBorders>
          </w:tcPr>
          <w:p w:rsidR="00A10CAC" w:rsidRPr="005569FE" w:rsidRDefault="00A10CAC">
            <w:pPr>
              <w:pStyle w:val="ConsPlusNormal"/>
              <w:ind w:firstLine="283"/>
              <w:jc w:val="both"/>
              <w:rPr>
                <w:rFonts w:ascii="Times New Roman" w:hAnsi="Times New Roman" w:cs="Times New Roman"/>
                <w:sz w:val="20"/>
                <w:szCs w:val="20"/>
              </w:rPr>
            </w:pPr>
            <w:r w:rsidRPr="005569FE">
              <w:rPr>
                <w:rFonts w:ascii="Times New Roman" w:hAnsi="Times New Roman" w:cs="Times New Roman"/>
                <w:sz w:val="20"/>
                <w:szCs w:val="20"/>
              </w:rPr>
              <w:t>Прошу внести изменение в решение о предварительном согласовании предоставления земельного участка, утвержденное</w:t>
            </w:r>
          </w:p>
          <w:p w:rsidR="00A10CAC" w:rsidRPr="005569FE" w:rsidRDefault="00A10CAC">
            <w:pPr>
              <w:pStyle w:val="ConsPlusNormal"/>
              <w:rPr>
                <w:rFonts w:ascii="Times New Roman" w:hAnsi="Times New Roman" w:cs="Times New Roman"/>
                <w:sz w:val="20"/>
                <w:szCs w:val="20"/>
              </w:rPr>
            </w:pPr>
            <w:r w:rsidRPr="005569FE">
              <w:rPr>
                <w:rFonts w:ascii="Times New Roman" w:hAnsi="Times New Roman" w:cs="Times New Roman"/>
                <w:sz w:val="20"/>
                <w:szCs w:val="20"/>
              </w:rPr>
              <w:t>_________________________________________________________________________,</w:t>
            </w:r>
          </w:p>
          <w:p w:rsidR="00A10CAC" w:rsidRPr="005569FE" w:rsidRDefault="00A10CAC">
            <w:pPr>
              <w:pStyle w:val="ConsPlusNormal"/>
              <w:jc w:val="center"/>
              <w:rPr>
                <w:rFonts w:ascii="Times New Roman" w:hAnsi="Times New Roman" w:cs="Times New Roman"/>
                <w:sz w:val="16"/>
                <w:szCs w:val="16"/>
              </w:rPr>
            </w:pPr>
            <w:r w:rsidRPr="005569FE">
              <w:rPr>
                <w:rFonts w:ascii="Times New Roman" w:hAnsi="Times New Roman" w:cs="Times New Roman"/>
                <w:sz w:val="16"/>
                <w:szCs w:val="16"/>
              </w:rPr>
              <w:t>Реквизиты решения о предоставлении земельных участков, на которых расположены здания, сооружения на территории муниципального образования</w:t>
            </w:r>
          </w:p>
          <w:p w:rsidR="00A10CAC" w:rsidRPr="005569FE" w:rsidRDefault="00A10CAC">
            <w:pPr>
              <w:pStyle w:val="ConsPlusNormal"/>
              <w:jc w:val="both"/>
              <w:rPr>
                <w:rFonts w:ascii="Times New Roman" w:hAnsi="Times New Roman" w:cs="Times New Roman"/>
                <w:sz w:val="20"/>
                <w:szCs w:val="20"/>
              </w:rPr>
            </w:pPr>
            <w:r w:rsidRPr="005569FE">
              <w:rPr>
                <w:rFonts w:ascii="Times New Roman" w:hAnsi="Times New Roman" w:cs="Times New Roman"/>
                <w:sz w:val="20"/>
                <w:szCs w:val="20"/>
              </w:rPr>
              <w:t>в связи с допущенными опечатками и ошибками в тексте решения:</w:t>
            </w:r>
          </w:p>
          <w:p w:rsidR="00A10CAC" w:rsidRPr="005569FE" w:rsidRDefault="00A10CAC">
            <w:pPr>
              <w:pStyle w:val="ConsPlusNormal"/>
              <w:jc w:val="both"/>
              <w:rPr>
                <w:rFonts w:ascii="Times New Roman" w:hAnsi="Times New Roman" w:cs="Times New Roman"/>
                <w:sz w:val="20"/>
                <w:szCs w:val="20"/>
              </w:rPr>
            </w:pPr>
            <w:r w:rsidRPr="005569FE">
              <w:rPr>
                <w:rFonts w:ascii="Times New Roman" w:hAnsi="Times New Roman" w:cs="Times New Roman"/>
                <w:sz w:val="20"/>
                <w:szCs w:val="20"/>
              </w:rPr>
              <w:t>_________________________________________________________________________</w:t>
            </w:r>
          </w:p>
          <w:p w:rsidR="00A10CAC" w:rsidRPr="005569FE" w:rsidRDefault="00A10CAC">
            <w:pPr>
              <w:pStyle w:val="ConsPlusNormal"/>
              <w:jc w:val="center"/>
              <w:rPr>
                <w:rFonts w:ascii="Times New Roman" w:hAnsi="Times New Roman" w:cs="Times New Roman"/>
                <w:sz w:val="16"/>
                <w:szCs w:val="16"/>
              </w:rPr>
            </w:pPr>
            <w:r w:rsidRPr="005569FE">
              <w:rPr>
                <w:rFonts w:ascii="Times New Roman" w:hAnsi="Times New Roman" w:cs="Times New Roman"/>
                <w:sz w:val="16"/>
                <w:szCs w:val="16"/>
              </w:rPr>
              <w:t>(</w:t>
            </w:r>
            <w:proofErr w:type="gramStart"/>
            <w:r w:rsidRPr="005569FE">
              <w:rPr>
                <w:rFonts w:ascii="Times New Roman" w:hAnsi="Times New Roman" w:cs="Times New Roman"/>
                <w:sz w:val="16"/>
                <w:szCs w:val="16"/>
              </w:rPr>
              <w:t>указываются</w:t>
            </w:r>
            <w:proofErr w:type="gramEnd"/>
            <w:r w:rsidRPr="005569FE">
              <w:rPr>
                <w:rFonts w:ascii="Times New Roman" w:hAnsi="Times New Roman" w:cs="Times New Roman"/>
                <w:sz w:val="16"/>
                <w:szCs w:val="16"/>
              </w:rPr>
              <w:t xml:space="preserve"> допущенные опечатки и (или) ошибки</w:t>
            </w:r>
          </w:p>
          <w:p w:rsidR="00A10CAC" w:rsidRPr="005569FE" w:rsidRDefault="00A10CAC">
            <w:pPr>
              <w:pStyle w:val="ConsPlusNormal"/>
              <w:jc w:val="both"/>
              <w:rPr>
                <w:rFonts w:ascii="Times New Roman" w:hAnsi="Times New Roman" w:cs="Times New Roman"/>
                <w:sz w:val="20"/>
                <w:szCs w:val="20"/>
              </w:rPr>
            </w:pPr>
            <w:r w:rsidRPr="005569FE">
              <w:rPr>
                <w:rFonts w:ascii="Times New Roman" w:hAnsi="Times New Roman" w:cs="Times New Roman"/>
                <w:sz w:val="20"/>
                <w:szCs w:val="20"/>
              </w:rPr>
              <w:t>_________________________________________________________________________</w:t>
            </w:r>
          </w:p>
          <w:p w:rsidR="00A10CAC" w:rsidRPr="005569FE" w:rsidRDefault="00A10CAC">
            <w:pPr>
              <w:pStyle w:val="ConsPlusNormal"/>
              <w:jc w:val="center"/>
              <w:rPr>
                <w:rFonts w:ascii="Times New Roman" w:hAnsi="Times New Roman" w:cs="Times New Roman"/>
                <w:sz w:val="16"/>
                <w:szCs w:val="16"/>
              </w:rPr>
            </w:pPr>
            <w:r w:rsidRPr="005569FE">
              <w:rPr>
                <w:rFonts w:ascii="Times New Roman" w:hAnsi="Times New Roman" w:cs="Times New Roman"/>
                <w:sz w:val="16"/>
                <w:szCs w:val="16"/>
              </w:rPr>
              <w:t>и предлагаемая новая редакция текста изменений)</w:t>
            </w:r>
          </w:p>
          <w:p w:rsidR="00A10CAC" w:rsidRPr="005569FE" w:rsidRDefault="00A10CAC" w:rsidP="005569FE">
            <w:pPr>
              <w:pStyle w:val="ConsPlusNormal"/>
              <w:jc w:val="both"/>
              <w:rPr>
                <w:rFonts w:ascii="Times New Roman" w:hAnsi="Times New Roman" w:cs="Times New Roman"/>
                <w:sz w:val="20"/>
                <w:szCs w:val="20"/>
              </w:rPr>
            </w:pPr>
          </w:p>
        </w:tc>
      </w:tr>
      <w:tr w:rsidR="00A10CAC" w:rsidRPr="005569FE">
        <w:tc>
          <w:tcPr>
            <w:tcW w:w="2246" w:type="dxa"/>
            <w:tcBorders>
              <w:top w:val="nil"/>
              <w:left w:val="nil"/>
              <w:bottom w:val="nil"/>
              <w:right w:val="nil"/>
            </w:tcBorders>
          </w:tcPr>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________________</w:t>
            </w:r>
          </w:p>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Дата</w:t>
            </w:r>
          </w:p>
        </w:tc>
        <w:tc>
          <w:tcPr>
            <w:tcW w:w="2803" w:type="dxa"/>
            <w:gridSpan w:val="2"/>
            <w:tcBorders>
              <w:top w:val="nil"/>
              <w:left w:val="nil"/>
              <w:bottom w:val="nil"/>
              <w:right w:val="nil"/>
            </w:tcBorders>
          </w:tcPr>
          <w:p w:rsidR="00A10CAC" w:rsidRPr="005569FE" w:rsidRDefault="00A10CAC">
            <w:pPr>
              <w:pStyle w:val="ConsPlusNormal"/>
              <w:rPr>
                <w:rFonts w:ascii="Times New Roman" w:hAnsi="Times New Roman" w:cs="Times New Roman"/>
                <w:sz w:val="20"/>
                <w:szCs w:val="20"/>
              </w:rPr>
            </w:pPr>
          </w:p>
        </w:tc>
        <w:tc>
          <w:tcPr>
            <w:tcW w:w="4022" w:type="dxa"/>
            <w:tcBorders>
              <w:top w:val="nil"/>
              <w:left w:val="nil"/>
              <w:bottom w:val="nil"/>
              <w:right w:val="nil"/>
            </w:tcBorders>
          </w:tcPr>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___________________________</w:t>
            </w:r>
          </w:p>
          <w:p w:rsidR="00A10CAC" w:rsidRPr="005569FE" w:rsidRDefault="00A10CAC">
            <w:pPr>
              <w:pStyle w:val="ConsPlusNormal"/>
              <w:jc w:val="center"/>
              <w:rPr>
                <w:rFonts w:ascii="Times New Roman" w:hAnsi="Times New Roman" w:cs="Times New Roman"/>
                <w:sz w:val="20"/>
                <w:szCs w:val="20"/>
              </w:rPr>
            </w:pPr>
            <w:r w:rsidRPr="005569FE">
              <w:rPr>
                <w:rFonts w:ascii="Times New Roman" w:hAnsi="Times New Roman" w:cs="Times New Roman"/>
                <w:sz w:val="20"/>
                <w:szCs w:val="20"/>
              </w:rPr>
              <w:t>Подпись заявителя</w:t>
            </w:r>
          </w:p>
        </w:tc>
      </w:tr>
      <w:tr w:rsidR="00A10CAC" w:rsidRPr="005569FE">
        <w:tc>
          <w:tcPr>
            <w:tcW w:w="9071" w:type="dxa"/>
            <w:gridSpan w:val="4"/>
            <w:tcBorders>
              <w:top w:val="nil"/>
              <w:left w:val="nil"/>
              <w:bottom w:val="nil"/>
              <w:right w:val="nil"/>
            </w:tcBorders>
          </w:tcPr>
          <w:p w:rsidR="00A10CAC" w:rsidRPr="005569FE" w:rsidRDefault="00A10CAC">
            <w:pPr>
              <w:pStyle w:val="ConsPlusNormal"/>
              <w:ind w:firstLine="283"/>
              <w:jc w:val="both"/>
              <w:rPr>
                <w:rFonts w:ascii="Times New Roman" w:hAnsi="Times New Roman" w:cs="Times New Roman"/>
                <w:sz w:val="20"/>
                <w:szCs w:val="20"/>
              </w:rPr>
            </w:pPr>
            <w:r w:rsidRPr="005569FE">
              <w:rPr>
                <w:rFonts w:ascii="Times New Roman" w:hAnsi="Times New Roman" w:cs="Times New Roman"/>
                <w:sz w:val="20"/>
                <w:szCs w:val="20"/>
              </w:rPr>
              <w:t>Приложение:</w:t>
            </w:r>
          </w:p>
          <w:p w:rsidR="00A10CAC" w:rsidRPr="005569FE" w:rsidRDefault="00A10CAC">
            <w:pPr>
              <w:pStyle w:val="ConsPlusNormal"/>
              <w:ind w:firstLine="283"/>
              <w:jc w:val="both"/>
              <w:rPr>
                <w:rFonts w:ascii="Times New Roman" w:hAnsi="Times New Roman" w:cs="Times New Roman"/>
                <w:sz w:val="20"/>
                <w:szCs w:val="20"/>
              </w:rPr>
            </w:pPr>
            <w:r w:rsidRPr="005569FE">
              <w:rPr>
                <w:rFonts w:ascii="Times New Roman" w:hAnsi="Times New Roman" w:cs="Times New Roman"/>
                <w:sz w:val="20"/>
                <w:szCs w:val="20"/>
              </w:rPr>
              <w:t>1. _____________________________________________________________________</w:t>
            </w:r>
          </w:p>
          <w:p w:rsidR="00A10CAC" w:rsidRPr="005569FE" w:rsidRDefault="00A10CAC">
            <w:pPr>
              <w:pStyle w:val="ConsPlusNormal"/>
              <w:ind w:firstLine="283"/>
              <w:jc w:val="both"/>
              <w:rPr>
                <w:rFonts w:ascii="Times New Roman" w:hAnsi="Times New Roman" w:cs="Times New Roman"/>
                <w:sz w:val="20"/>
                <w:szCs w:val="20"/>
              </w:rPr>
            </w:pPr>
            <w:r w:rsidRPr="005569FE">
              <w:rPr>
                <w:rFonts w:ascii="Times New Roman" w:hAnsi="Times New Roman" w:cs="Times New Roman"/>
                <w:sz w:val="20"/>
                <w:szCs w:val="20"/>
              </w:rPr>
              <w:t>2. _____________________________________________________________________</w:t>
            </w:r>
          </w:p>
          <w:p w:rsidR="00A10CAC" w:rsidRPr="009A616A" w:rsidRDefault="00A10CAC">
            <w:pPr>
              <w:pStyle w:val="ConsPlusNormal"/>
              <w:jc w:val="center"/>
              <w:rPr>
                <w:rFonts w:ascii="Times New Roman" w:hAnsi="Times New Roman" w:cs="Times New Roman"/>
                <w:sz w:val="16"/>
                <w:szCs w:val="16"/>
              </w:rPr>
            </w:pPr>
            <w:r w:rsidRPr="009A616A">
              <w:rPr>
                <w:rFonts w:ascii="Times New Roman" w:hAnsi="Times New Roman" w:cs="Times New Roman"/>
                <w:sz w:val="16"/>
                <w:szCs w:val="16"/>
              </w:rPr>
              <w:t>(Документы, которые заявитель прикладывает к заявлению)</w:t>
            </w:r>
          </w:p>
        </w:tc>
      </w:tr>
    </w:tbl>
    <w:p w:rsidR="00A10CAC" w:rsidRPr="005569FE" w:rsidRDefault="00A10CAC" w:rsidP="009A616A">
      <w:pPr>
        <w:pStyle w:val="ConsPlusNormal"/>
        <w:jc w:val="both"/>
        <w:rPr>
          <w:rFonts w:ascii="Times New Roman" w:hAnsi="Times New Roman" w:cs="Times New Roman"/>
          <w:sz w:val="20"/>
          <w:szCs w:val="20"/>
        </w:rPr>
      </w:pPr>
    </w:p>
    <w:sectPr w:rsidR="00A10CAC" w:rsidRPr="005569FE" w:rsidSect="004A2259">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AC"/>
    <w:rsid w:val="00092C86"/>
    <w:rsid w:val="00142C65"/>
    <w:rsid w:val="001B18A6"/>
    <w:rsid w:val="002F3B8A"/>
    <w:rsid w:val="004A2259"/>
    <w:rsid w:val="004E4921"/>
    <w:rsid w:val="005007E3"/>
    <w:rsid w:val="005569FE"/>
    <w:rsid w:val="0057085E"/>
    <w:rsid w:val="005A1C85"/>
    <w:rsid w:val="0066199D"/>
    <w:rsid w:val="006639E6"/>
    <w:rsid w:val="006A27A9"/>
    <w:rsid w:val="00783DBB"/>
    <w:rsid w:val="007B577C"/>
    <w:rsid w:val="00876D4B"/>
    <w:rsid w:val="00894A78"/>
    <w:rsid w:val="008D2A10"/>
    <w:rsid w:val="008F4414"/>
    <w:rsid w:val="009916B4"/>
    <w:rsid w:val="009A616A"/>
    <w:rsid w:val="009D0163"/>
    <w:rsid w:val="009D16A7"/>
    <w:rsid w:val="009F4E59"/>
    <w:rsid w:val="00A10CAC"/>
    <w:rsid w:val="00A65CFB"/>
    <w:rsid w:val="00AC7FCC"/>
    <w:rsid w:val="00B20F67"/>
    <w:rsid w:val="00C171A7"/>
    <w:rsid w:val="00C30EDF"/>
    <w:rsid w:val="00CB1A74"/>
    <w:rsid w:val="00CC45E6"/>
    <w:rsid w:val="00E81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1ABE6-3077-48A9-B4C1-6A43BA5F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6A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0C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0C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0C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0C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0C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0C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0C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0CAC"/>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D16A7"/>
    <w:rPr>
      <w:rFonts w:ascii="Calibri" w:eastAsiaTheme="minorEastAsia" w:hAnsi="Calibri" w:cs="Calibri"/>
      <w:lang w:eastAsia="ru-RU"/>
    </w:rPr>
  </w:style>
  <w:style w:type="paragraph" w:customStyle="1" w:styleId="ConsPlusNormalTimesNewRoman">
    <w:name w:val="ConsPlusNormal + Times New Roman"/>
    <w:aliases w:val="14 пт,По ширине,Первая строка:  0,95 см,..."/>
    <w:basedOn w:val="ConsPlusNormal"/>
    <w:rsid w:val="009D16A7"/>
    <w:pPr>
      <w:adjustRightInd w:val="0"/>
      <w:spacing w:line="360" w:lineRule="auto"/>
      <w:ind w:firstLine="540"/>
      <w:jc w:val="both"/>
      <w:outlineLvl w:val="0"/>
    </w:pPr>
    <w:rPr>
      <w:rFonts w:ascii="Times New Roman" w:eastAsia="Times New Roman" w:hAnsi="Times New Roman" w:cs="Times New Roman"/>
      <w:sz w:val="28"/>
      <w:szCs w:val="28"/>
    </w:rPr>
  </w:style>
  <w:style w:type="paragraph" w:styleId="a3">
    <w:name w:val="Balloon Text"/>
    <w:basedOn w:val="a"/>
    <w:link w:val="a4"/>
    <w:uiPriority w:val="99"/>
    <w:semiHidden/>
    <w:unhideWhenUsed/>
    <w:rsid w:val="009D16A7"/>
    <w:rPr>
      <w:rFonts w:ascii="Tahoma" w:hAnsi="Tahoma" w:cs="Tahoma"/>
      <w:sz w:val="16"/>
      <w:szCs w:val="16"/>
    </w:rPr>
  </w:style>
  <w:style w:type="character" w:customStyle="1" w:styleId="a4">
    <w:name w:val="Текст выноски Знак"/>
    <w:basedOn w:val="a0"/>
    <w:link w:val="a3"/>
    <w:uiPriority w:val="99"/>
    <w:semiHidden/>
    <w:rsid w:val="009D16A7"/>
    <w:rPr>
      <w:rFonts w:ascii="Tahoma" w:eastAsia="Times New Roman" w:hAnsi="Tahoma" w:cs="Tahoma"/>
      <w:sz w:val="16"/>
      <w:szCs w:val="16"/>
      <w:lang w:eastAsia="ru-RU"/>
    </w:rPr>
  </w:style>
  <w:style w:type="paragraph" w:styleId="a5">
    <w:name w:val="Body Text"/>
    <w:basedOn w:val="a"/>
    <w:link w:val="a6"/>
    <w:rsid w:val="004A2259"/>
    <w:pPr>
      <w:jc w:val="both"/>
    </w:pPr>
    <w:rPr>
      <w:sz w:val="32"/>
      <w:szCs w:val="24"/>
    </w:rPr>
  </w:style>
  <w:style w:type="character" w:customStyle="1" w:styleId="a6">
    <w:name w:val="Основной текст Знак"/>
    <w:basedOn w:val="a0"/>
    <w:link w:val="a5"/>
    <w:rsid w:val="004A2259"/>
    <w:rPr>
      <w:rFonts w:ascii="Times New Roman" w:eastAsia="Times New Roman" w:hAnsi="Times New Roman" w:cs="Times New Roman"/>
      <w:sz w:val="32"/>
      <w:szCs w:val="24"/>
      <w:lang w:eastAsia="ru-RU"/>
    </w:rPr>
  </w:style>
  <w:style w:type="paragraph" w:styleId="a7">
    <w:name w:val="Title"/>
    <w:basedOn w:val="a"/>
    <w:link w:val="a8"/>
    <w:qFormat/>
    <w:rsid w:val="004A2259"/>
    <w:pPr>
      <w:jc w:val="center"/>
    </w:pPr>
    <w:rPr>
      <w:sz w:val="26"/>
      <w:lang w:eastAsia="zh-CN"/>
    </w:rPr>
  </w:style>
  <w:style w:type="character" w:customStyle="1" w:styleId="a8">
    <w:name w:val="Название Знак"/>
    <w:basedOn w:val="a0"/>
    <w:link w:val="a7"/>
    <w:rsid w:val="004A2259"/>
    <w:rPr>
      <w:rFonts w:ascii="Times New Roman" w:eastAsia="Times New Roman" w:hAnsi="Times New Roman" w:cs="Times New Roman"/>
      <w:sz w:val="2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67365">
      <w:bodyDiv w:val="1"/>
      <w:marLeft w:val="0"/>
      <w:marRight w:val="0"/>
      <w:marTop w:val="0"/>
      <w:marBottom w:val="0"/>
      <w:divBdr>
        <w:top w:val="none" w:sz="0" w:space="0" w:color="auto"/>
        <w:left w:val="none" w:sz="0" w:space="0" w:color="auto"/>
        <w:bottom w:val="none" w:sz="0" w:space="0" w:color="auto"/>
        <w:right w:val="none" w:sz="0" w:space="0" w:color="auto"/>
      </w:divBdr>
    </w:div>
    <w:div w:id="18612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352" TargetMode="External"/><Relationship Id="rId13" Type="http://schemas.openxmlformats.org/officeDocument/2006/relationships/hyperlink" Target="https://login.consultant.ru/link/?req=doc&amp;base=LAW&amp;n=481376&amp;dst=2667" TargetMode="External"/><Relationship Id="rId18" Type="http://schemas.openxmlformats.org/officeDocument/2006/relationships/hyperlink" Target="https://login.consultant.ru/link/?req=doc&amp;base=LAW&amp;n=483234" TargetMode="External"/><Relationship Id="rId26" Type="http://schemas.openxmlformats.org/officeDocument/2006/relationships/hyperlink" Target="https://login.consultant.ru/link/?req=doc&amp;base=LAW&amp;n=481376&amp;dst=455" TargetMode="External"/><Relationship Id="rId3" Type="http://schemas.openxmlformats.org/officeDocument/2006/relationships/settings" Target="settings.xml"/><Relationship Id="rId21" Type="http://schemas.openxmlformats.org/officeDocument/2006/relationships/hyperlink" Target="https://login.consultant.ru/link/?req=doc&amp;base=LAW&amp;n=440938" TargetMode="External"/><Relationship Id="rId7" Type="http://schemas.openxmlformats.org/officeDocument/2006/relationships/hyperlink" Target="https://login.consultant.ru/link/?req=doc&amp;base=LAW&amp;n=494996&amp;dst=43" TargetMode="External"/><Relationship Id="rId12" Type="http://schemas.openxmlformats.org/officeDocument/2006/relationships/hyperlink" Target="https://login.consultant.ru/link/?req=doc&amp;base=LAW&amp;n=481376&amp;dst=812" TargetMode="External"/><Relationship Id="rId17" Type="http://schemas.openxmlformats.org/officeDocument/2006/relationships/hyperlink" Target="https://login.consultant.ru/link/?req=doc&amp;base=LAW&amp;n=481376&amp;dst=834" TargetMode="External"/><Relationship Id="rId25" Type="http://schemas.openxmlformats.org/officeDocument/2006/relationships/hyperlink" Target="https://login.consultant.ru/link/?req=doc&amp;base=LAW&amp;n=481376&amp;dst=435" TargetMode="External"/><Relationship Id="rId2" Type="http://schemas.openxmlformats.org/officeDocument/2006/relationships/styles" Target="styles.xml"/><Relationship Id="rId16" Type="http://schemas.openxmlformats.org/officeDocument/2006/relationships/hyperlink" Target="https://login.consultant.ru/link/?req=doc&amp;base=LAW&amp;n=481376&amp;dst=833" TargetMode="External"/><Relationship Id="rId20" Type="http://schemas.openxmlformats.org/officeDocument/2006/relationships/hyperlink" Target="https://login.consultant.ru/link/?req=doc&amp;base=LAW&amp;n=481376&amp;dst=8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494996" TargetMode="External"/><Relationship Id="rId11" Type="http://schemas.openxmlformats.org/officeDocument/2006/relationships/hyperlink" Target="https://login.consultant.ru/link/?req=doc&amp;base=LAW&amp;n=481376&amp;dst=369" TargetMode="External"/><Relationship Id="rId24" Type="http://schemas.openxmlformats.org/officeDocument/2006/relationships/hyperlink" Target="https://login.consultant.ru/link/?req=doc&amp;base=LAW&amp;n=483234" TargetMode="External"/><Relationship Id="rId5" Type="http://schemas.openxmlformats.org/officeDocument/2006/relationships/image" Target="media/image1.png"/><Relationship Id="rId15" Type="http://schemas.openxmlformats.org/officeDocument/2006/relationships/hyperlink" Target="https://login.consultant.ru/link/?req=doc&amp;base=LAW&amp;n=481376&amp;dst=830" TargetMode="External"/><Relationship Id="rId23" Type="http://schemas.openxmlformats.org/officeDocument/2006/relationships/hyperlink" Target="https://login.consultant.ru/link/?req=doc&amp;base=LAW&amp;n=489344" TargetMode="External"/><Relationship Id="rId28" Type="http://schemas.openxmlformats.org/officeDocument/2006/relationships/hyperlink" Target="https://login.consultant.ru/link/?req=doc&amp;base=LAW&amp;n=481376&amp;dst=575" TargetMode="External"/><Relationship Id="rId10" Type="http://schemas.openxmlformats.org/officeDocument/2006/relationships/hyperlink" Target="https://login.consultant.ru/link/?req=doc&amp;base=LAW&amp;n=494996&amp;dst=359" TargetMode="External"/><Relationship Id="rId19" Type="http://schemas.openxmlformats.org/officeDocument/2006/relationships/hyperlink" Target="https://login.consultant.ru/link/?req=doc&amp;base=LAW&amp;n=481376&amp;dst=8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100352" TargetMode="External"/><Relationship Id="rId14" Type="http://schemas.openxmlformats.org/officeDocument/2006/relationships/hyperlink" Target="https://login.consultant.ru/link/?req=doc&amp;base=LAW&amp;n=481376&amp;dst=1766" TargetMode="External"/><Relationship Id="rId22" Type="http://schemas.openxmlformats.org/officeDocument/2006/relationships/hyperlink" Target="https://login.consultant.ru/link/?req=doc&amp;base=LAW&amp;n=440938" TargetMode="External"/><Relationship Id="rId27" Type="http://schemas.openxmlformats.org/officeDocument/2006/relationships/hyperlink" Target="https://login.consultant.ru/link/?req=doc&amp;base=LAW&amp;n=481376&amp;dst=46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C3ED1-4747-4C4B-B5A6-3C5871C7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8290</Words>
  <Characters>47253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24</cp:revision>
  <cp:lastPrinted>2026-01-27T14:09:00Z</cp:lastPrinted>
  <dcterms:created xsi:type="dcterms:W3CDTF">2025-02-13T06:57:00Z</dcterms:created>
  <dcterms:modified xsi:type="dcterms:W3CDTF">2026-02-24T08:34:00Z</dcterms:modified>
</cp:coreProperties>
</file>