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895C" w14:textId="77777777" w:rsidR="006434DF" w:rsidRDefault="006434DF" w:rsidP="008C5C77">
      <w:pPr>
        <w:spacing w:line="240" w:lineRule="auto"/>
        <w:jc w:val="center"/>
        <w:rPr>
          <w:b/>
          <w:bCs/>
          <w:szCs w:val="28"/>
        </w:rPr>
      </w:pPr>
      <w:bookmarkStart w:id="0" w:name="_Hlk82530724"/>
    </w:p>
    <w:p w14:paraId="1C2E5B9A" w14:textId="77777777" w:rsidR="006434DF" w:rsidRPr="006434DF" w:rsidRDefault="006434DF" w:rsidP="008C5C77">
      <w:pPr>
        <w:spacing w:line="240" w:lineRule="auto"/>
        <w:jc w:val="center"/>
        <w:rPr>
          <w:b/>
          <w:bCs/>
          <w:szCs w:val="28"/>
        </w:rPr>
      </w:pPr>
    </w:p>
    <w:p w14:paraId="4C47D5F3" w14:textId="095433F7" w:rsidR="006434DF" w:rsidRPr="006434DF" w:rsidRDefault="006434DF" w:rsidP="006434DF">
      <w:pPr>
        <w:jc w:val="center"/>
        <w:rPr>
          <w:b/>
          <w:sz w:val="26"/>
          <w:szCs w:val="26"/>
          <w:lang w:val="en-US"/>
        </w:rPr>
      </w:pPr>
      <w:r w:rsidRPr="006434DF">
        <w:rPr>
          <w:noProof/>
          <w:lang w:eastAsia="ru-RU"/>
        </w:rPr>
        <w:drawing>
          <wp:anchor distT="0" distB="0" distL="114300" distR="114300" simplePos="0" relativeHeight="251657216" behindDoc="0" locked="0" layoutInCell="1" allowOverlap="1" wp14:anchorId="2D5C62D2" wp14:editId="40A15C06">
            <wp:simplePos x="0" y="0"/>
            <wp:positionH relativeFrom="column">
              <wp:posOffset>2823210</wp:posOffset>
            </wp:positionH>
            <wp:positionV relativeFrom="paragraph">
              <wp:posOffset>-114300</wp:posOffset>
            </wp:positionV>
            <wp:extent cx="424815" cy="522605"/>
            <wp:effectExtent l="0" t="0" r="0" b="0"/>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7A5F0" w14:textId="77777777" w:rsidR="006434DF" w:rsidRPr="006434DF" w:rsidRDefault="006434DF" w:rsidP="006434DF">
      <w:pPr>
        <w:jc w:val="center"/>
        <w:rPr>
          <w:b/>
          <w:sz w:val="26"/>
          <w:szCs w:val="26"/>
          <w:lang w:val="en-US"/>
        </w:rPr>
      </w:pPr>
    </w:p>
    <w:p w14:paraId="23D5E026" w14:textId="77777777" w:rsidR="006434DF" w:rsidRPr="006434DF" w:rsidRDefault="006434DF" w:rsidP="006434DF">
      <w:pPr>
        <w:jc w:val="center"/>
        <w:rPr>
          <w:b/>
          <w:sz w:val="26"/>
          <w:szCs w:val="26"/>
        </w:rPr>
      </w:pPr>
    </w:p>
    <w:p w14:paraId="5F04E44D" w14:textId="77777777" w:rsidR="006434DF" w:rsidRPr="006434DF" w:rsidRDefault="006434DF" w:rsidP="006434DF">
      <w:pPr>
        <w:jc w:val="center"/>
        <w:rPr>
          <w:b/>
          <w:sz w:val="24"/>
          <w:szCs w:val="24"/>
        </w:rPr>
      </w:pPr>
    </w:p>
    <w:p w14:paraId="64CBCE80" w14:textId="77777777" w:rsidR="005E5ED2" w:rsidRDefault="005E5ED2" w:rsidP="005E5ED2">
      <w:pPr>
        <w:jc w:val="center"/>
        <w:rPr>
          <w:b/>
          <w:szCs w:val="28"/>
        </w:rPr>
      </w:pPr>
      <w:r>
        <w:rPr>
          <w:b/>
          <w:szCs w:val="28"/>
        </w:rPr>
        <w:t xml:space="preserve">АДМИНИСТРАЦИЯ ОРЛОВСКОГО </w:t>
      </w:r>
    </w:p>
    <w:p w14:paraId="79BDDF76" w14:textId="77777777" w:rsidR="005E5ED2" w:rsidRPr="004C3F11" w:rsidRDefault="005E5ED2" w:rsidP="005E5ED2">
      <w:pPr>
        <w:jc w:val="center"/>
        <w:rPr>
          <w:szCs w:val="28"/>
        </w:rPr>
      </w:pPr>
      <w:r>
        <w:rPr>
          <w:b/>
          <w:szCs w:val="28"/>
        </w:rPr>
        <w:t>МУНИЦИПАЛЬНОГО ОКРУГА</w:t>
      </w:r>
    </w:p>
    <w:p w14:paraId="04329F57" w14:textId="77777777" w:rsidR="005E5ED2" w:rsidRPr="00E4205B" w:rsidRDefault="005E5ED2" w:rsidP="005E5ED2">
      <w:pPr>
        <w:jc w:val="center"/>
        <w:rPr>
          <w:szCs w:val="28"/>
        </w:rPr>
      </w:pPr>
    </w:p>
    <w:p w14:paraId="25178E9F" w14:textId="77777777" w:rsidR="005E5ED2" w:rsidRPr="00E4205B" w:rsidRDefault="005E5ED2" w:rsidP="005E5ED2">
      <w:pPr>
        <w:jc w:val="center"/>
        <w:rPr>
          <w:b/>
          <w:bCs/>
          <w:szCs w:val="28"/>
        </w:rPr>
      </w:pPr>
      <w:r w:rsidRPr="00E4205B">
        <w:rPr>
          <w:b/>
          <w:bCs/>
          <w:szCs w:val="28"/>
        </w:rPr>
        <w:t>ПОСТАНОВЛЕНИЕ</w:t>
      </w:r>
    </w:p>
    <w:p w14:paraId="13C71E37" w14:textId="77777777" w:rsidR="005E5ED2" w:rsidRPr="00E4205B" w:rsidRDefault="005E5ED2" w:rsidP="005E5ED2">
      <w:pPr>
        <w:jc w:val="both"/>
        <w:rPr>
          <w:b/>
          <w:bCs/>
          <w:szCs w:val="28"/>
        </w:rPr>
      </w:pPr>
    </w:p>
    <w:p w14:paraId="58DEDD26" w14:textId="3C56A390" w:rsidR="005E5ED2" w:rsidRPr="00BC155D" w:rsidRDefault="009025CE" w:rsidP="005E5ED2">
      <w:pPr>
        <w:jc w:val="center"/>
        <w:rPr>
          <w:bCs/>
          <w:szCs w:val="28"/>
          <w:u w:val="single"/>
        </w:rPr>
      </w:pPr>
      <w:r>
        <w:rPr>
          <w:bCs/>
          <w:szCs w:val="28"/>
          <w:u w:val="single"/>
        </w:rPr>
        <w:t>13.01.2026</w:t>
      </w:r>
      <w:r w:rsidR="005E5ED2">
        <w:rPr>
          <w:bCs/>
          <w:szCs w:val="28"/>
        </w:rPr>
        <w:t xml:space="preserve">   </w:t>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t xml:space="preserve">          </w:t>
      </w:r>
      <w:r>
        <w:rPr>
          <w:bCs/>
          <w:szCs w:val="28"/>
          <w:u w:val="single"/>
        </w:rPr>
        <w:t>№ 13</w:t>
      </w:r>
      <w:r w:rsidR="005E5ED2" w:rsidRPr="00BC155D">
        <w:rPr>
          <w:bCs/>
          <w:szCs w:val="28"/>
          <w:u w:val="single"/>
        </w:rPr>
        <w:t xml:space="preserve"> – п</w:t>
      </w:r>
    </w:p>
    <w:p w14:paraId="78D6EB58" w14:textId="77777777" w:rsidR="005E5ED2" w:rsidRPr="00E4205B" w:rsidRDefault="005E5ED2" w:rsidP="005E5ED2">
      <w:pPr>
        <w:jc w:val="both"/>
        <w:rPr>
          <w:b/>
          <w:bCs/>
          <w:szCs w:val="28"/>
        </w:rPr>
      </w:pPr>
    </w:p>
    <w:p w14:paraId="680F886D" w14:textId="77777777" w:rsidR="005E5ED2" w:rsidRPr="00E4205B" w:rsidRDefault="005E5ED2" w:rsidP="005E5ED2">
      <w:pPr>
        <w:jc w:val="center"/>
        <w:rPr>
          <w:szCs w:val="28"/>
        </w:rPr>
      </w:pPr>
      <w:r w:rsidRPr="00E4205B">
        <w:rPr>
          <w:b/>
          <w:bCs/>
          <w:szCs w:val="28"/>
        </w:rPr>
        <w:t>г. Орлов</w:t>
      </w:r>
    </w:p>
    <w:p w14:paraId="18B9150C" w14:textId="77777777" w:rsidR="006434DF" w:rsidRPr="00DF489E" w:rsidRDefault="006434DF" w:rsidP="00DF489E">
      <w:pPr>
        <w:widowControl w:val="0"/>
        <w:autoSpaceDE w:val="0"/>
        <w:autoSpaceDN w:val="0"/>
        <w:adjustRightInd w:val="0"/>
        <w:jc w:val="both"/>
        <w:rPr>
          <w:szCs w:val="28"/>
        </w:rPr>
      </w:pPr>
    </w:p>
    <w:p w14:paraId="24F78CDB" w14:textId="2E223165" w:rsidR="00D826E8" w:rsidRDefault="00D826E8" w:rsidP="00D826E8">
      <w:pPr>
        <w:widowControl w:val="0"/>
        <w:autoSpaceDE w:val="0"/>
        <w:autoSpaceDN w:val="0"/>
        <w:adjustRightInd w:val="0"/>
        <w:jc w:val="center"/>
        <w:rPr>
          <w:b/>
          <w:szCs w:val="28"/>
        </w:rPr>
      </w:pPr>
      <w:r>
        <w:rPr>
          <w:b/>
          <w:szCs w:val="28"/>
        </w:rPr>
        <w:t>Об утверждении административного регламента предоставления муниципальной услуги «</w:t>
      </w:r>
      <w:r w:rsidR="00062A07">
        <w:rPr>
          <w:b/>
          <w:szCs w:val="28"/>
        </w:rPr>
        <w:t>Установка информационной вывески, согласование дизайн-проекта размещения вывески</w:t>
      </w:r>
      <w:r>
        <w:rPr>
          <w:b/>
          <w:szCs w:val="28"/>
        </w:rPr>
        <w:t>»</w:t>
      </w:r>
    </w:p>
    <w:p w14:paraId="22DFC6D9" w14:textId="77777777" w:rsidR="006434DF" w:rsidRPr="00DF489E" w:rsidRDefault="006434DF" w:rsidP="00DF489E">
      <w:pPr>
        <w:pStyle w:val="20"/>
        <w:keepNext/>
        <w:keepLines/>
        <w:shd w:val="clear" w:color="auto" w:fill="auto"/>
        <w:spacing w:after="0" w:line="240" w:lineRule="auto"/>
        <w:rPr>
          <w:rFonts w:ascii="Times New Roman" w:hAnsi="Times New Roman" w:cs="Times New Roman"/>
          <w:b/>
          <w:sz w:val="28"/>
          <w:szCs w:val="28"/>
        </w:rPr>
      </w:pPr>
    </w:p>
    <w:p w14:paraId="7DDC4686" w14:textId="064384EC" w:rsidR="006434DF" w:rsidRPr="00DF489E" w:rsidRDefault="00F52D35" w:rsidP="00D347C5">
      <w:pPr>
        <w:pStyle w:val="ConsPlusTitle"/>
        <w:spacing w:line="360" w:lineRule="auto"/>
        <w:ind w:firstLine="709"/>
        <w:jc w:val="both"/>
        <w:outlineLvl w:val="0"/>
        <w:rPr>
          <w:rFonts w:ascii="Times New Roman" w:hAnsi="Times New Roman" w:cs="Times New Roman"/>
          <w:b w:val="0"/>
          <w:sz w:val="28"/>
          <w:szCs w:val="28"/>
        </w:rPr>
      </w:pPr>
      <w:r w:rsidRPr="00D831C6">
        <w:rPr>
          <w:rFonts w:ascii="Times New Roman" w:hAnsi="Times New Roman" w:cs="Times New Roman"/>
          <w:b w:val="0"/>
          <w:sz w:val="28"/>
          <w:szCs w:val="26"/>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Pr>
          <w:rFonts w:ascii="Times New Roman" w:hAnsi="Times New Roman" w:cs="Times New Roman"/>
          <w:b w:val="0"/>
          <w:sz w:val="28"/>
          <w:szCs w:val="26"/>
        </w:rPr>
        <w:t>муниципального округа ПОСТАНОВЛЯЕТ</w:t>
      </w:r>
      <w:r w:rsidR="006434DF" w:rsidRPr="00DF489E">
        <w:rPr>
          <w:rFonts w:ascii="Times New Roman" w:hAnsi="Times New Roman" w:cs="Times New Roman"/>
          <w:b w:val="0"/>
          <w:sz w:val="28"/>
          <w:szCs w:val="28"/>
        </w:rPr>
        <w:t>:</w:t>
      </w:r>
    </w:p>
    <w:p w14:paraId="3A60DBC7" w14:textId="2D6DAB8E" w:rsidR="006D503C" w:rsidRDefault="00F52D35" w:rsidP="00F52D35">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34DF" w:rsidRPr="00DF489E">
        <w:rPr>
          <w:rFonts w:ascii="Times New Roman" w:hAnsi="Times New Roman" w:cs="Times New Roman"/>
          <w:sz w:val="28"/>
          <w:szCs w:val="28"/>
        </w:rPr>
        <w:t xml:space="preserve">Утвердить </w:t>
      </w:r>
      <w:r w:rsidR="006D503C">
        <w:rPr>
          <w:rFonts w:ascii="Times New Roman" w:hAnsi="Times New Roman" w:cs="Times New Roman"/>
          <w:sz w:val="28"/>
          <w:szCs w:val="28"/>
        </w:rPr>
        <w:t>административный регламент предоставления муниципальной услуги «</w:t>
      </w:r>
      <w:r w:rsidR="00062A07">
        <w:rPr>
          <w:rFonts w:ascii="Times New Roman" w:hAnsi="Times New Roman" w:cs="Times New Roman"/>
          <w:sz w:val="28"/>
          <w:szCs w:val="28"/>
        </w:rPr>
        <w:t>Установка информационной вывески, согласование дизайн-проекта размещения вывески</w:t>
      </w:r>
      <w:r w:rsidR="006D503C">
        <w:rPr>
          <w:rFonts w:ascii="Times New Roman" w:hAnsi="Times New Roman" w:cs="Times New Roman"/>
          <w:sz w:val="28"/>
          <w:szCs w:val="28"/>
        </w:rPr>
        <w:t>» согласно приложению.</w:t>
      </w:r>
    </w:p>
    <w:p w14:paraId="63F15BAD" w14:textId="1B69AC53" w:rsidR="00F52D35" w:rsidRPr="00F52D35" w:rsidRDefault="005E5ED2" w:rsidP="00F52D35">
      <w:pPr>
        <w:spacing w:line="360" w:lineRule="auto"/>
        <w:ind w:firstLine="993"/>
        <w:jc w:val="both"/>
        <w:rPr>
          <w:rFonts w:eastAsiaTheme="minorHAnsi"/>
          <w:szCs w:val="28"/>
          <w:shd w:val="clear" w:color="auto" w:fill="FFFFFF"/>
        </w:rPr>
      </w:pPr>
      <w:r w:rsidRPr="005E5ED2">
        <w:rPr>
          <w:rFonts w:eastAsiaTheme="minorHAnsi"/>
          <w:szCs w:val="28"/>
          <w:shd w:val="clear" w:color="auto" w:fill="FFFFFF"/>
        </w:rPr>
        <w:t xml:space="preserve"> </w:t>
      </w:r>
      <w:r w:rsidR="00F52D35" w:rsidRPr="00F52D35">
        <w:rPr>
          <w:rFonts w:eastAsiaTheme="minorHAnsi"/>
          <w:szCs w:val="28"/>
          <w:shd w:val="clear" w:color="auto" w:fill="FFFFFF"/>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14:paraId="3D56FA2D" w14:textId="77777777" w:rsidR="00F52D35" w:rsidRPr="00F52D35" w:rsidRDefault="00F52D35" w:rsidP="00F52D35">
      <w:pPr>
        <w:spacing w:line="360" w:lineRule="auto"/>
        <w:ind w:firstLine="993"/>
        <w:jc w:val="both"/>
        <w:rPr>
          <w:rFonts w:eastAsiaTheme="minorHAnsi"/>
          <w:szCs w:val="28"/>
          <w:shd w:val="clear" w:color="auto" w:fill="FFFFFF"/>
        </w:rPr>
      </w:pPr>
      <w:r w:rsidRPr="00F52D35">
        <w:rPr>
          <w:rFonts w:eastAsiaTheme="minorHAnsi"/>
          <w:szCs w:val="28"/>
          <w:shd w:val="clear" w:color="auto" w:fill="FFFFFF"/>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14:paraId="4CC873A1" w14:textId="77777777" w:rsidR="00F52D35" w:rsidRPr="00F52D35" w:rsidRDefault="00F52D35" w:rsidP="00F52D35">
      <w:pPr>
        <w:spacing w:line="360" w:lineRule="auto"/>
        <w:ind w:firstLine="993"/>
        <w:jc w:val="both"/>
        <w:rPr>
          <w:rFonts w:eastAsiaTheme="minorHAnsi"/>
          <w:szCs w:val="28"/>
          <w:shd w:val="clear" w:color="auto" w:fill="FFFFFF"/>
        </w:rPr>
      </w:pPr>
      <w:r w:rsidRPr="00F52D35">
        <w:rPr>
          <w:rFonts w:eastAsiaTheme="minorHAnsi"/>
          <w:szCs w:val="28"/>
          <w:shd w:val="clear" w:color="auto" w:fill="FFFFFF"/>
        </w:rPr>
        <w:t>4. Постановление вступает в силу с момента опубликования.</w:t>
      </w:r>
    </w:p>
    <w:p w14:paraId="4108B4D1" w14:textId="77777777" w:rsidR="00F52D35" w:rsidRPr="00F52D35" w:rsidRDefault="00F52D35" w:rsidP="00F52D35">
      <w:pPr>
        <w:spacing w:line="240" w:lineRule="auto"/>
        <w:ind w:firstLine="993"/>
        <w:jc w:val="both"/>
        <w:rPr>
          <w:rFonts w:eastAsiaTheme="minorHAnsi"/>
          <w:szCs w:val="28"/>
          <w:shd w:val="clear" w:color="auto" w:fill="FFFFFF"/>
        </w:rPr>
      </w:pPr>
    </w:p>
    <w:p w14:paraId="060D7ACA" w14:textId="77777777" w:rsidR="00F52D35" w:rsidRPr="00F52D35" w:rsidRDefault="00F52D35" w:rsidP="00F52D35">
      <w:pPr>
        <w:spacing w:line="240" w:lineRule="auto"/>
        <w:ind w:firstLine="993"/>
        <w:jc w:val="both"/>
        <w:rPr>
          <w:rFonts w:eastAsiaTheme="minorHAnsi"/>
          <w:szCs w:val="28"/>
          <w:shd w:val="clear" w:color="auto" w:fill="FFFFFF"/>
        </w:rPr>
      </w:pPr>
    </w:p>
    <w:p w14:paraId="4E2C4816" w14:textId="77777777" w:rsidR="00F52D35" w:rsidRPr="00F52D35" w:rsidRDefault="00F52D35" w:rsidP="00F52D35">
      <w:pPr>
        <w:spacing w:line="240" w:lineRule="auto"/>
        <w:jc w:val="both"/>
        <w:rPr>
          <w:rFonts w:eastAsiaTheme="minorHAnsi"/>
          <w:szCs w:val="28"/>
          <w:shd w:val="clear" w:color="auto" w:fill="FFFFFF"/>
        </w:rPr>
      </w:pPr>
      <w:r w:rsidRPr="00F52D35">
        <w:rPr>
          <w:rFonts w:eastAsiaTheme="minorHAnsi"/>
          <w:szCs w:val="28"/>
          <w:shd w:val="clear" w:color="auto" w:fill="FFFFFF"/>
        </w:rPr>
        <w:t>Глава администрации</w:t>
      </w:r>
    </w:p>
    <w:p w14:paraId="13D65062" w14:textId="34A3288D" w:rsidR="00F52D35" w:rsidRPr="00F52D35" w:rsidRDefault="00F52D35" w:rsidP="00F52D35">
      <w:pPr>
        <w:spacing w:line="240" w:lineRule="auto"/>
        <w:jc w:val="both"/>
        <w:rPr>
          <w:rFonts w:eastAsiaTheme="minorHAnsi"/>
          <w:szCs w:val="28"/>
          <w:shd w:val="clear" w:color="auto" w:fill="FFFFFF"/>
        </w:rPr>
      </w:pPr>
      <w:r w:rsidRPr="00F52D35">
        <w:rPr>
          <w:rFonts w:eastAsiaTheme="minorHAnsi"/>
          <w:szCs w:val="28"/>
          <w:shd w:val="clear" w:color="auto" w:fill="FFFFFF"/>
        </w:rPr>
        <w:t>Орловского му</w:t>
      </w:r>
      <w:r w:rsidR="002043FE">
        <w:rPr>
          <w:rFonts w:eastAsiaTheme="minorHAnsi"/>
          <w:szCs w:val="28"/>
          <w:shd w:val="clear" w:color="auto" w:fill="FFFFFF"/>
        </w:rPr>
        <w:t xml:space="preserve">ниципального округа        </w:t>
      </w:r>
      <w:bookmarkStart w:id="1" w:name="_GoBack"/>
      <w:bookmarkEnd w:id="1"/>
      <w:r w:rsidRPr="00F52D35">
        <w:rPr>
          <w:rFonts w:eastAsiaTheme="minorHAnsi"/>
          <w:szCs w:val="28"/>
          <w:shd w:val="clear" w:color="auto" w:fill="FFFFFF"/>
        </w:rPr>
        <w:t xml:space="preserve"> Л.В. Фокина  </w:t>
      </w:r>
    </w:p>
    <w:p w14:paraId="1FD671A8" w14:textId="77777777" w:rsidR="00F52D35" w:rsidRPr="00F52D35" w:rsidRDefault="00F52D35" w:rsidP="00F52D35">
      <w:pPr>
        <w:spacing w:line="240" w:lineRule="auto"/>
        <w:ind w:firstLine="993"/>
        <w:jc w:val="both"/>
        <w:rPr>
          <w:rFonts w:eastAsiaTheme="minorHAnsi"/>
          <w:szCs w:val="28"/>
          <w:shd w:val="clear" w:color="auto" w:fill="FFFFFF"/>
        </w:rPr>
      </w:pPr>
    </w:p>
    <w:p w14:paraId="00D2FA66" w14:textId="77777777" w:rsidR="00F52D35" w:rsidRPr="00F52D35" w:rsidRDefault="00F52D35" w:rsidP="00F52D35">
      <w:pPr>
        <w:spacing w:line="240" w:lineRule="auto"/>
        <w:jc w:val="both"/>
        <w:rPr>
          <w:rFonts w:eastAsiaTheme="minorHAnsi"/>
          <w:szCs w:val="28"/>
          <w:shd w:val="clear" w:color="auto" w:fill="FFFFFF"/>
        </w:rPr>
      </w:pPr>
    </w:p>
    <w:p w14:paraId="38DCCFA8" w14:textId="77777777" w:rsidR="00F52D35" w:rsidRPr="00F52D35" w:rsidRDefault="00F52D35" w:rsidP="00F52D35">
      <w:pPr>
        <w:spacing w:line="240" w:lineRule="auto"/>
        <w:jc w:val="both"/>
        <w:rPr>
          <w:rFonts w:eastAsiaTheme="minorHAnsi"/>
          <w:szCs w:val="28"/>
          <w:shd w:val="clear" w:color="auto" w:fill="FFFFFF"/>
        </w:rPr>
      </w:pPr>
    </w:p>
    <w:p w14:paraId="0A172725" w14:textId="77777777" w:rsidR="00F52D35" w:rsidRPr="00F52D35" w:rsidRDefault="00F52D35" w:rsidP="00F52D35">
      <w:pPr>
        <w:spacing w:line="240" w:lineRule="auto"/>
        <w:jc w:val="both"/>
        <w:rPr>
          <w:rFonts w:eastAsiaTheme="minorHAnsi"/>
          <w:szCs w:val="28"/>
          <w:shd w:val="clear" w:color="auto" w:fill="FFFFFF"/>
        </w:rPr>
      </w:pPr>
    </w:p>
    <w:p w14:paraId="7E3C94EA" w14:textId="6C603FE8" w:rsidR="0040482C" w:rsidRDefault="0040482C" w:rsidP="0040482C">
      <w:pPr>
        <w:pStyle w:val="ConsPlusNormal"/>
        <w:jc w:val="right"/>
        <w:outlineLvl w:val="0"/>
      </w:pPr>
      <w:r>
        <w:t xml:space="preserve">Приложение </w:t>
      </w:r>
    </w:p>
    <w:p w14:paraId="7529D475" w14:textId="77777777" w:rsidR="0040482C" w:rsidRDefault="0040482C" w:rsidP="0040482C">
      <w:pPr>
        <w:pStyle w:val="ConsPlusNormal"/>
        <w:jc w:val="both"/>
      </w:pPr>
    </w:p>
    <w:p w14:paraId="60C88BA8" w14:textId="77777777" w:rsidR="0040482C" w:rsidRDefault="0040482C" w:rsidP="0040482C">
      <w:pPr>
        <w:pStyle w:val="ConsPlusNormal"/>
        <w:jc w:val="right"/>
      </w:pPr>
      <w:r>
        <w:t>Утвержден</w:t>
      </w:r>
    </w:p>
    <w:p w14:paraId="5F60BD63" w14:textId="572069A8" w:rsidR="0040482C" w:rsidRDefault="0040482C" w:rsidP="0040482C">
      <w:pPr>
        <w:pStyle w:val="ConsPlusNormal"/>
        <w:jc w:val="right"/>
      </w:pPr>
      <w:r>
        <w:t>Постановлением администрации</w:t>
      </w:r>
    </w:p>
    <w:p w14:paraId="1D4E6A31" w14:textId="30B5930C" w:rsidR="0040482C" w:rsidRDefault="0040482C" w:rsidP="0040482C">
      <w:pPr>
        <w:pStyle w:val="ConsPlusNormal"/>
        <w:jc w:val="right"/>
      </w:pPr>
      <w:r>
        <w:t>Орловского муниципального округа</w:t>
      </w:r>
    </w:p>
    <w:p w14:paraId="644C8A81" w14:textId="77777777" w:rsidR="0040482C" w:rsidRDefault="0040482C" w:rsidP="0040482C">
      <w:pPr>
        <w:pStyle w:val="ConsPlusNormal"/>
        <w:jc w:val="right"/>
      </w:pPr>
      <w:r>
        <w:t>Кировской области</w:t>
      </w:r>
    </w:p>
    <w:p w14:paraId="676A533F" w14:textId="484F8F31" w:rsidR="0040482C" w:rsidRDefault="009025CE" w:rsidP="0040482C">
      <w:pPr>
        <w:pStyle w:val="ConsPlusNormal"/>
        <w:jc w:val="right"/>
      </w:pPr>
      <w:r>
        <w:t>от 13.01.2026 г. № 13-п</w:t>
      </w:r>
    </w:p>
    <w:p w14:paraId="750896AA" w14:textId="77777777" w:rsidR="0040482C" w:rsidRDefault="0040482C" w:rsidP="0040482C">
      <w:pPr>
        <w:pStyle w:val="ConsPlusNormal"/>
        <w:jc w:val="both"/>
      </w:pPr>
    </w:p>
    <w:p w14:paraId="6588DE7C" w14:textId="77777777" w:rsidR="0040482C" w:rsidRPr="007D6FB0" w:rsidRDefault="0040482C" w:rsidP="0040482C">
      <w:pPr>
        <w:pStyle w:val="ConsPlusTitle"/>
        <w:jc w:val="center"/>
        <w:rPr>
          <w:rFonts w:ascii="Times New Roman" w:hAnsi="Times New Roman" w:cs="Times New Roman"/>
          <w:sz w:val="24"/>
          <w:szCs w:val="24"/>
        </w:rPr>
      </w:pPr>
      <w:bookmarkStart w:id="2" w:name="P38"/>
      <w:bookmarkEnd w:id="2"/>
      <w:r w:rsidRPr="007D6FB0">
        <w:rPr>
          <w:rFonts w:ascii="Times New Roman" w:hAnsi="Times New Roman" w:cs="Times New Roman"/>
          <w:sz w:val="24"/>
          <w:szCs w:val="24"/>
        </w:rPr>
        <w:t>АДМИНИСТРАТИВНЫЙ РЕГЛАМЕНТ</w:t>
      </w:r>
    </w:p>
    <w:p w14:paraId="6058FF47" w14:textId="57A29790" w:rsidR="0040482C" w:rsidRPr="007D6FB0" w:rsidRDefault="0040482C" w:rsidP="00062A07">
      <w:pPr>
        <w:pStyle w:val="ConsPlusTitle"/>
        <w:jc w:val="center"/>
        <w:rPr>
          <w:rFonts w:ascii="Times New Roman" w:hAnsi="Times New Roman" w:cs="Times New Roman"/>
          <w:sz w:val="24"/>
          <w:szCs w:val="24"/>
        </w:rPr>
      </w:pPr>
      <w:proofErr w:type="gramStart"/>
      <w:r w:rsidRPr="007D6FB0">
        <w:rPr>
          <w:rFonts w:ascii="Times New Roman" w:hAnsi="Times New Roman" w:cs="Times New Roman"/>
          <w:sz w:val="24"/>
          <w:szCs w:val="24"/>
        </w:rPr>
        <w:t>предоставления</w:t>
      </w:r>
      <w:proofErr w:type="gramEnd"/>
      <w:r w:rsidRPr="007D6FB0">
        <w:rPr>
          <w:rFonts w:ascii="Times New Roman" w:hAnsi="Times New Roman" w:cs="Times New Roman"/>
          <w:sz w:val="24"/>
          <w:szCs w:val="24"/>
        </w:rPr>
        <w:t xml:space="preserve"> муниципальной услуги "</w:t>
      </w:r>
      <w:r w:rsidR="00062A07" w:rsidRPr="007D6FB0">
        <w:rPr>
          <w:sz w:val="24"/>
          <w:szCs w:val="24"/>
        </w:rPr>
        <w:t xml:space="preserve"> </w:t>
      </w:r>
      <w:r w:rsidR="00062A07" w:rsidRPr="007D6FB0">
        <w:rPr>
          <w:rFonts w:ascii="Times New Roman" w:hAnsi="Times New Roman" w:cs="Times New Roman"/>
          <w:sz w:val="24"/>
          <w:szCs w:val="24"/>
        </w:rPr>
        <w:t xml:space="preserve">Установка информационной вывески, согласование дизайн-проекта размещения вывески </w:t>
      </w:r>
      <w:r w:rsidRPr="007D6FB0">
        <w:rPr>
          <w:rFonts w:ascii="Times New Roman" w:hAnsi="Times New Roman" w:cs="Times New Roman"/>
          <w:sz w:val="24"/>
          <w:szCs w:val="24"/>
        </w:rPr>
        <w:t>"</w:t>
      </w:r>
    </w:p>
    <w:p w14:paraId="514626ED" w14:textId="77777777" w:rsidR="0040482C" w:rsidRPr="007D6FB0" w:rsidRDefault="0040482C" w:rsidP="0040482C">
      <w:pPr>
        <w:pStyle w:val="ConsPlusNormal"/>
        <w:jc w:val="both"/>
        <w:rPr>
          <w:szCs w:val="24"/>
        </w:rPr>
      </w:pPr>
    </w:p>
    <w:p w14:paraId="0B502DAA" w14:textId="77777777" w:rsidR="0040482C" w:rsidRPr="007D6FB0" w:rsidRDefault="0040482C" w:rsidP="0040482C">
      <w:pPr>
        <w:pStyle w:val="ConsPlusTitle"/>
        <w:jc w:val="center"/>
        <w:outlineLvl w:val="1"/>
        <w:rPr>
          <w:rFonts w:ascii="Times New Roman" w:hAnsi="Times New Roman" w:cs="Times New Roman"/>
          <w:sz w:val="24"/>
          <w:szCs w:val="24"/>
        </w:rPr>
      </w:pPr>
      <w:r w:rsidRPr="007D6FB0">
        <w:rPr>
          <w:rFonts w:ascii="Times New Roman" w:hAnsi="Times New Roman" w:cs="Times New Roman"/>
          <w:sz w:val="24"/>
          <w:szCs w:val="24"/>
        </w:rPr>
        <w:t>1. Общие положения</w:t>
      </w:r>
    </w:p>
    <w:p w14:paraId="1DF484E3" w14:textId="77777777" w:rsidR="0040482C" w:rsidRDefault="0040482C" w:rsidP="0040482C">
      <w:pPr>
        <w:pStyle w:val="ConsPlusNormal"/>
        <w:jc w:val="both"/>
      </w:pPr>
    </w:p>
    <w:bookmarkEnd w:id="0"/>
    <w:p w14:paraId="4D689E95"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1.1. Предмет регулирования регламента.</w:t>
      </w:r>
    </w:p>
    <w:p w14:paraId="419886C8" w14:textId="651ED603" w:rsidR="00062A07" w:rsidRPr="00062A07" w:rsidRDefault="00062A07" w:rsidP="00062A07">
      <w:pPr>
        <w:autoSpaceDE w:val="0"/>
        <w:autoSpaceDN w:val="0"/>
        <w:adjustRightInd w:val="0"/>
        <w:spacing w:line="240" w:lineRule="auto"/>
        <w:ind w:firstLine="539"/>
        <w:jc w:val="both"/>
        <w:rPr>
          <w:rFonts w:eastAsiaTheme="minorHAnsi"/>
          <w:sz w:val="25"/>
          <w:szCs w:val="25"/>
        </w:rPr>
      </w:pPr>
      <w:r w:rsidRPr="00062A07">
        <w:rPr>
          <w:rFonts w:eastAsiaTheme="minorHAnsi"/>
          <w:sz w:val="25"/>
          <w:szCs w:val="25"/>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на территории </w:t>
      </w:r>
      <w:r>
        <w:rPr>
          <w:rFonts w:eastAsiaTheme="minorHAnsi"/>
          <w:sz w:val="25"/>
          <w:szCs w:val="25"/>
        </w:rPr>
        <w:t>Орловского</w:t>
      </w:r>
      <w:r w:rsidRPr="00062A07">
        <w:rPr>
          <w:rFonts w:eastAsiaTheme="minorHAnsi"/>
          <w:sz w:val="25"/>
          <w:szCs w:val="25"/>
        </w:rPr>
        <w:t xml:space="preserve"> муниципального округа Кировской области (далее -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13777988" w14:textId="7BF649D5" w:rsidR="00062A07" w:rsidRPr="00062A07" w:rsidRDefault="00062A07" w:rsidP="00062A07">
      <w:pPr>
        <w:autoSpaceDE w:val="0"/>
        <w:autoSpaceDN w:val="0"/>
        <w:adjustRightInd w:val="0"/>
        <w:spacing w:line="240" w:lineRule="auto"/>
        <w:ind w:firstLine="539"/>
        <w:jc w:val="both"/>
        <w:rPr>
          <w:rFonts w:eastAsiaTheme="minorHAnsi"/>
          <w:sz w:val="25"/>
          <w:szCs w:val="25"/>
        </w:rPr>
      </w:pPr>
      <w:r w:rsidRPr="00062A07">
        <w:rPr>
          <w:rFonts w:eastAsiaTheme="minorHAnsi"/>
          <w:sz w:val="25"/>
          <w:szCs w:val="25"/>
        </w:rPr>
        <w:t xml:space="preserve">Основные понятия в настоящем регламенте используются в том же значении, в котором они приведены в Федеральном </w:t>
      </w:r>
      <w:hyperlink r:id="rId9" w:history="1">
        <w:r w:rsidRPr="00062A07">
          <w:rPr>
            <w:rFonts w:eastAsiaTheme="minorHAnsi"/>
            <w:sz w:val="25"/>
            <w:szCs w:val="25"/>
          </w:rPr>
          <w:t>законе</w:t>
        </w:r>
      </w:hyperlink>
      <w:r w:rsidRPr="00062A07">
        <w:rPr>
          <w:rFonts w:eastAsiaTheme="minorHAnsi"/>
          <w:sz w:val="25"/>
          <w:szCs w:val="25"/>
        </w:rPr>
        <w:t xml:space="preserve"> от 27.07.2010 № 210-ФЗ "Об организации предоставления государственных и муниципальных услуг" (далее - Закон </w:t>
      </w:r>
      <w:r w:rsidR="00E04F33">
        <w:rPr>
          <w:rFonts w:eastAsiaTheme="minorHAnsi"/>
          <w:sz w:val="25"/>
          <w:szCs w:val="25"/>
        </w:rPr>
        <w:t>№</w:t>
      </w:r>
      <w:r w:rsidRPr="00062A07">
        <w:rPr>
          <w:rFonts w:eastAsiaTheme="minorHAnsi"/>
          <w:sz w:val="25"/>
          <w:szCs w:val="25"/>
        </w:rPr>
        <w:t xml:space="preserve"> 210-ФЗ) и иных нормативных правовых актах Российской Федерации и Кировской области.</w:t>
      </w:r>
    </w:p>
    <w:p w14:paraId="697E05D5" w14:textId="77777777" w:rsidR="00062A07" w:rsidRPr="00062A07" w:rsidRDefault="00062A07" w:rsidP="00062A07">
      <w:pPr>
        <w:autoSpaceDE w:val="0"/>
        <w:autoSpaceDN w:val="0"/>
        <w:adjustRightInd w:val="0"/>
        <w:spacing w:before="240" w:line="240" w:lineRule="auto"/>
        <w:ind w:firstLine="540"/>
        <w:jc w:val="both"/>
        <w:outlineLvl w:val="1"/>
        <w:rPr>
          <w:rFonts w:eastAsiaTheme="minorHAnsi"/>
          <w:b/>
          <w:bCs/>
          <w:sz w:val="25"/>
          <w:szCs w:val="25"/>
        </w:rPr>
      </w:pPr>
      <w:r w:rsidRPr="00062A07">
        <w:rPr>
          <w:rFonts w:eastAsiaTheme="minorHAnsi"/>
          <w:b/>
          <w:bCs/>
          <w:sz w:val="25"/>
          <w:szCs w:val="25"/>
        </w:rPr>
        <w:t>1.2. Круг заявителей.</w:t>
      </w:r>
    </w:p>
    <w:p w14:paraId="22B2BBC2" w14:textId="7CA0EDE5" w:rsidR="00062A07" w:rsidRPr="007D6FB0" w:rsidRDefault="00062A07" w:rsidP="00062A07">
      <w:pPr>
        <w:autoSpaceDE w:val="0"/>
        <w:autoSpaceDN w:val="0"/>
        <w:adjustRightInd w:val="0"/>
        <w:spacing w:line="240" w:lineRule="auto"/>
        <w:ind w:firstLine="540"/>
        <w:jc w:val="both"/>
        <w:rPr>
          <w:rFonts w:eastAsiaTheme="minorHAnsi"/>
          <w:sz w:val="25"/>
          <w:szCs w:val="25"/>
        </w:rPr>
      </w:pPr>
      <w:bookmarkStart w:id="3" w:name="Par4"/>
      <w:bookmarkEnd w:id="3"/>
      <w:r w:rsidRPr="007D6FB0">
        <w:rPr>
          <w:rFonts w:eastAsiaTheme="minorHAnsi"/>
          <w:sz w:val="25"/>
          <w:szCs w:val="25"/>
        </w:rPr>
        <w:t xml:space="preserve">1.2.1. Заявителями на предоставление муниципальной услуги являются индивидуальные предприниматели или юридические лица либо их уполномоченные представители, обратившиеся в орган, предоставляющий муниципальные услуги, либо в организации, указанные в </w:t>
      </w:r>
      <w:hyperlink r:id="rId10" w:history="1">
        <w:r w:rsidRPr="007D6FB0">
          <w:rPr>
            <w:rFonts w:eastAsiaTheme="minorHAnsi"/>
            <w:sz w:val="25"/>
            <w:szCs w:val="25"/>
          </w:rPr>
          <w:t>частях 2</w:t>
        </w:r>
      </w:hyperlink>
      <w:r w:rsidRPr="007D6FB0">
        <w:rPr>
          <w:rFonts w:eastAsiaTheme="minorHAnsi"/>
          <w:sz w:val="25"/>
          <w:szCs w:val="25"/>
        </w:rPr>
        <w:t xml:space="preserve"> и </w:t>
      </w:r>
      <w:hyperlink r:id="rId11" w:history="1">
        <w:r w:rsidRPr="007D6FB0">
          <w:rPr>
            <w:rFonts w:eastAsiaTheme="minorHAnsi"/>
            <w:sz w:val="25"/>
            <w:szCs w:val="25"/>
          </w:rPr>
          <w:t>3 статьи 1</w:t>
        </w:r>
      </w:hyperlink>
      <w:r w:rsidRPr="007D6FB0">
        <w:rPr>
          <w:rFonts w:eastAsiaTheme="minorHAnsi"/>
          <w:sz w:val="25"/>
          <w:szCs w:val="25"/>
        </w:rPr>
        <w:t xml:space="preserve"> Закона </w:t>
      </w:r>
      <w:r w:rsidR="00E04F33" w:rsidRPr="007D6FB0">
        <w:rPr>
          <w:rFonts w:eastAsiaTheme="minorHAnsi"/>
          <w:sz w:val="25"/>
          <w:szCs w:val="25"/>
        </w:rPr>
        <w:t>№</w:t>
      </w:r>
      <w:r w:rsidRPr="007D6FB0">
        <w:rPr>
          <w:rFonts w:eastAsiaTheme="minorHAnsi"/>
          <w:sz w:val="25"/>
          <w:szCs w:val="25"/>
        </w:rPr>
        <w:t xml:space="preserve"> 210-ФЗ, или в МФЦ услуг с запросом о предоставлении муниципальной услуги, в том числе в порядке, установленном </w:t>
      </w:r>
      <w:hyperlink r:id="rId12" w:history="1">
        <w:r w:rsidRPr="007D6FB0">
          <w:rPr>
            <w:rFonts w:eastAsiaTheme="minorHAnsi"/>
            <w:sz w:val="25"/>
            <w:szCs w:val="25"/>
          </w:rPr>
          <w:t>статьей 15.1</w:t>
        </w:r>
      </w:hyperlink>
      <w:r w:rsidRPr="007D6FB0">
        <w:rPr>
          <w:rFonts w:eastAsiaTheme="minorHAnsi"/>
          <w:sz w:val="25"/>
          <w:szCs w:val="25"/>
        </w:rPr>
        <w:t xml:space="preserve"> Закона </w:t>
      </w:r>
      <w:r w:rsidR="00E04F33" w:rsidRPr="007D6FB0">
        <w:rPr>
          <w:rFonts w:eastAsiaTheme="minorHAnsi"/>
          <w:sz w:val="25"/>
          <w:szCs w:val="25"/>
        </w:rPr>
        <w:t>№</w:t>
      </w:r>
      <w:r w:rsidRPr="007D6FB0">
        <w:rPr>
          <w:rFonts w:eastAsiaTheme="minorHAnsi"/>
          <w:sz w:val="25"/>
          <w:szCs w:val="25"/>
        </w:rPr>
        <w:t xml:space="preserve"> 210-ФЗ.</w:t>
      </w:r>
    </w:p>
    <w:p w14:paraId="3DD9D339" w14:textId="77777777" w:rsidR="00062A07" w:rsidRPr="007D6FB0" w:rsidRDefault="00062A07" w:rsidP="00062A07">
      <w:pPr>
        <w:autoSpaceDE w:val="0"/>
        <w:autoSpaceDN w:val="0"/>
        <w:adjustRightInd w:val="0"/>
        <w:spacing w:line="240" w:lineRule="auto"/>
        <w:ind w:firstLine="540"/>
        <w:jc w:val="both"/>
        <w:rPr>
          <w:rFonts w:eastAsiaTheme="minorHAnsi"/>
          <w:sz w:val="25"/>
          <w:szCs w:val="25"/>
        </w:rPr>
      </w:pPr>
      <w:r w:rsidRPr="007D6FB0">
        <w:rPr>
          <w:rFonts w:eastAsiaTheme="minorHAnsi"/>
          <w:sz w:val="25"/>
          <w:szCs w:val="25"/>
        </w:rPr>
        <w:t xml:space="preserve">1.2.2. Интересы заявителей, указанных в </w:t>
      </w:r>
      <w:hyperlink w:anchor="Par4" w:history="1">
        <w:r w:rsidRPr="007D6FB0">
          <w:rPr>
            <w:rFonts w:eastAsiaTheme="minorHAnsi"/>
            <w:sz w:val="25"/>
            <w:szCs w:val="25"/>
          </w:rPr>
          <w:t>пункте 1.2.1</w:t>
        </w:r>
      </w:hyperlink>
      <w:r w:rsidRPr="007D6FB0">
        <w:rPr>
          <w:rFonts w:eastAsiaTheme="minorHAnsi"/>
          <w:sz w:val="25"/>
          <w:szCs w:val="25"/>
        </w:rPr>
        <w:t xml:space="preserve"> настоящего Регламента, могут представлять лица, обладающие соответствующими полномочиями (далее - представитель).</w:t>
      </w:r>
    </w:p>
    <w:p w14:paraId="573D6AEC" w14:textId="0D19F844" w:rsidR="00F05399" w:rsidRPr="007D6FB0" w:rsidRDefault="00F05399" w:rsidP="009E2CA9">
      <w:pPr>
        <w:pStyle w:val="ConsPlusTitle"/>
        <w:numPr>
          <w:ilvl w:val="1"/>
          <w:numId w:val="3"/>
        </w:numPr>
        <w:jc w:val="center"/>
        <w:outlineLvl w:val="2"/>
        <w:rPr>
          <w:rFonts w:ascii="Times New Roman" w:hAnsi="Times New Roman" w:cs="Times New Roman"/>
          <w:sz w:val="25"/>
          <w:szCs w:val="25"/>
        </w:rPr>
      </w:pPr>
      <w:r w:rsidRPr="007D6FB0">
        <w:rPr>
          <w:rFonts w:ascii="Times New Roman" w:hAnsi="Times New Roman" w:cs="Times New Roman"/>
          <w:sz w:val="25"/>
          <w:szCs w:val="25"/>
        </w:rPr>
        <w:t>Требования к порядку информирования о предоставлении</w:t>
      </w:r>
    </w:p>
    <w:p w14:paraId="6A3BD0E0" w14:textId="77777777" w:rsidR="00F05399" w:rsidRPr="007D6FB0" w:rsidRDefault="00F05399" w:rsidP="00F05399">
      <w:pPr>
        <w:pStyle w:val="ConsPlusTitle"/>
        <w:jc w:val="center"/>
        <w:rPr>
          <w:rFonts w:ascii="Times New Roman" w:hAnsi="Times New Roman" w:cs="Times New Roman"/>
          <w:sz w:val="25"/>
          <w:szCs w:val="25"/>
        </w:rPr>
      </w:pPr>
      <w:proofErr w:type="gramStart"/>
      <w:r w:rsidRPr="007D6FB0">
        <w:rPr>
          <w:rFonts w:ascii="Times New Roman" w:hAnsi="Times New Roman" w:cs="Times New Roman"/>
          <w:sz w:val="25"/>
          <w:szCs w:val="25"/>
        </w:rPr>
        <w:t>муниципальной</w:t>
      </w:r>
      <w:proofErr w:type="gramEnd"/>
      <w:r w:rsidRPr="007D6FB0">
        <w:rPr>
          <w:rFonts w:ascii="Times New Roman" w:hAnsi="Times New Roman" w:cs="Times New Roman"/>
          <w:sz w:val="25"/>
          <w:szCs w:val="25"/>
        </w:rPr>
        <w:t xml:space="preserve"> услуги</w:t>
      </w:r>
    </w:p>
    <w:p w14:paraId="13C905DB" w14:textId="77777777" w:rsidR="00F05399" w:rsidRPr="007D6FB0" w:rsidRDefault="00F05399" w:rsidP="00F05399">
      <w:pPr>
        <w:pStyle w:val="ConsPlusNormal"/>
        <w:jc w:val="both"/>
        <w:rPr>
          <w:sz w:val="25"/>
          <w:szCs w:val="25"/>
        </w:rPr>
      </w:pPr>
    </w:p>
    <w:p w14:paraId="21F26C4A" w14:textId="77777777" w:rsidR="00F05399" w:rsidRPr="007D6FB0" w:rsidRDefault="00F05399" w:rsidP="00F05399">
      <w:pPr>
        <w:pStyle w:val="ConsPlusNormal"/>
        <w:ind w:firstLine="709"/>
        <w:jc w:val="both"/>
        <w:rPr>
          <w:sz w:val="25"/>
          <w:szCs w:val="25"/>
        </w:rPr>
      </w:pPr>
      <w:r w:rsidRPr="007D6FB0">
        <w:rPr>
          <w:sz w:val="25"/>
          <w:szCs w:val="25"/>
        </w:rPr>
        <w:t>1.3.1. Информирование о порядке предоставления муниципальной услуги осуществляется:</w:t>
      </w:r>
    </w:p>
    <w:p w14:paraId="6C312287" w14:textId="77777777" w:rsidR="00F05399" w:rsidRPr="007D6FB0" w:rsidRDefault="00F05399" w:rsidP="00F05399">
      <w:pPr>
        <w:pStyle w:val="ConsPlusNormal"/>
        <w:ind w:firstLine="709"/>
        <w:jc w:val="both"/>
        <w:rPr>
          <w:sz w:val="25"/>
          <w:szCs w:val="25"/>
        </w:rPr>
      </w:pPr>
      <w:r w:rsidRPr="007D6FB0">
        <w:rPr>
          <w:sz w:val="25"/>
          <w:szCs w:val="25"/>
        </w:rPr>
        <w:t>1) непосредственно при личном приеме Заявителя в администрации Орловского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34069878" w14:textId="77777777" w:rsidR="00F05399" w:rsidRPr="007D6FB0" w:rsidRDefault="00F05399" w:rsidP="00F05399">
      <w:pPr>
        <w:pStyle w:val="ConsPlusNormal"/>
        <w:ind w:firstLine="709"/>
        <w:jc w:val="both"/>
        <w:rPr>
          <w:sz w:val="25"/>
          <w:szCs w:val="25"/>
        </w:rPr>
      </w:pPr>
      <w:r w:rsidRPr="007D6FB0">
        <w:rPr>
          <w:sz w:val="25"/>
          <w:szCs w:val="25"/>
        </w:rPr>
        <w:t>2) по телефону в Уполномоченном органе или многофункциональном центре;</w:t>
      </w:r>
    </w:p>
    <w:p w14:paraId="7C13FE25" w14:textId="77777777" w:rsidR="00F05399" w:rsidRPr="007D6FB0" w:rsidRDefault="00F05399" w:rsidP="00F05399">
      <w:pPr>
        <w:pStyle w:val="ConsPlusNormal"/>
        <w:ind w:firstLine="709"/>
        <w:jc w:val="both"/>
        <w:rPr>
          <w:sz w:val="25"/>
          <w:szCs w:val="25"/>
        </w:rPr>
      </w:pPr>
      <w:r w:rsidRPr="007D6FB0">
        <w:rPr>
          <w:sz w:val="25"/>
          <w:szCs w:val="25"/>
        </w:rPr>
        <w:t>3) письменно, в том числе посредством электронной почты, факсимильной связи;</w:t>
      </w:r>
    </w:p>
    <w:p w14:paraId="2609C761" w14:textId="77777777" w:rsidR="00F05399" w:rsidRPr="007D6FB0" w:rsidRDefault="00F05399" w:rsidP="00F05399">
      <w:pPr>
        <w:pStyle w:val="ConsPlusNormal"/>
        <w:ind w:firstLine="709"/>
        <w:jc w:val="both"/>
        <w:rPr>
          <w:sz w:val="25"/>
          <w:szCs w:val="25"/>
        </w:rPr>
      </w:pPr>
      <w:r w:rsidRPr="007D6FB0">
        <w:rPr>
          <w:sz w:val="25"/>
          <w:szCs w:val="25"/>
        </w:rPr>
        <w:t>4) посредством размещения в открытой и доступной форме информации:</w:t>
      </w:r>
    </w:p>
    <w:p w14:paraId="6032AA7B" w14:textId="77777777" w:rsidR="00F05399" w:rsidRPr="007D6FB0" w:rsidRDefault="00F05399" w:rsidP="00F05399">
      <w:pPr>
        <w:pStyle w:val="ConsPlusNormal"/>
        <w:ind w:firstLine="709"/>
        <w:jc w:val="both"/>
        <w:rPr>
          <w:sz w:val="25"/>
          <w:szCs w:val="25"/>
        </w:rPr>
      </w:pPr>
      <w:proofErr w:type="gramStart"/>
      <w:r w:rsidRPr="007D6FB0">
        <w:rPr>
          <w:sz w:val="25"/>
          <w:szCs w:val="25"/>
        </w:rPr>
        <w:t>в</w:t>
      </w:r>
      <w:proofErr w:type="gramEnd"/>
      <w:r w:rsidRPr="007D6FB0">
        <w:rPr>
          <w:sz w:val="25"/>
          <w:szCs w:val="25"/>
        </w:rPr>
        <w:t xml:space="preserve"> федеральной государственной информационной системе "Единый портал гос</w:t>
      </w:r>
      <w:r w:rsidRPr="007D6FB0">
        <w:rPr>
          <w:sz w:val="25"/>
          <w:szCs w:val="25"/>
        </w:rPr>
        <w:lastRenderedPageBreak/>
        <w:t>ударственных и муниципальных услуг (функций)" (https://www.gosuslugi.ru/) (далее - Единый портал);</w:t>
      </w:r>
    </w:p>
    <w:p w14:paraId="12C30D26" w14:textId="77777777" w:rsidR="00F05399" w:rsidRPr="007D6FB0" w:rsidRDefault="00F05399" w:rsidP="00F05399">
      <w:pPr>
        <w:pStyle w:val="ConsPlusNormal"/>
        <w:ind w:firstLine="709"/>
        <w:jc w:val="both"/>
        <w:rPr>
          <w:sz w:val="25"/>
          <w:szCs w:val="25"/>
        </w:rPr>
      </w:pPr>
      <w:proofErr w:type="gramStart"/>
      <w:r w:rsidRPr="007D6FB0">
        <w:rPr>
          <w:sz w:val="25"/>
          <w:szCs w:val="25"/>
        </w:rPr>
        <w:t>на</w:t>
      </w:r>
      <w:proofErr w:type="gramEnd"/>
      <w:r w:rsidRPr="007D6FB0">
        <w:rPr>
          <w:sz w:val="25"/>
          <w:szCs w:val="25"/>
        </w:rPr>
        <w:t xml:space="preserve"> региональном портале государственных и муниципальных услуг (функций), являющемся государственной информационной системой Кировской области (http://www.gosuslugi43.ru) (далее - Портал Кировской области);</w:t>
      </w:r>
    </w:p>
    <w:p w14:paraId="5FDC23D3" w14:textId="77777777" w:rsidR="00F05399" w:rsidRPr="007D6FB0" w:rsidRDefault="00F05399" w:rsidP="00F05399">
      <w:pPr>
        <w:pStyle w:val="ConsPlusNormal"/>
        <w:ind w:firstLine="709"/>
        <w:jc w:val="both"/>
        <w:rPr>
          <w:sz w:val="25"/>
          <w:szCs w:val="25"/>
        </w:rPr>
      </w:pPr>
      <w:proofErr w:type="gramStart"/>
      <w:r w:rsidRPr="007D6FB0">
        <w:rPr>
          <w:sz w:val="25"/>
          <w:szCs w:val="25"/>
        </w:rPr>
        <w:t>на</w:t>
      </w:r>
      <w:proofErr w:type="gramEnd"/>
      <w:r w:rsidRPr="007D6FB0">
        <w:rPr>
          <w:sz w:val="25"/>
          <w:szCs w:val="25"/>
        </w:rPr>
        <w:t xml:space="preserve"> официальном сайте Уполномоченного органа (www.admorlov.ru);</w:t>
      </w:r>
    </w:p>
    <w:p w14:paraId="1B573843" w14:textId="77777777" w:rsidR="00F05399" w:rsidRPr="007D6FB0" w:rsidRDefault="00F05399" w:rsidP="00F05399">
      <w:pPr>
        <w:pStyle w:val="ConsPlusNormal"/>
        <w:ind w:firstLine="709"/>
        <w:jc w:val="both"/>
        <w:rPr>
          <w:sz w:val="25"/>
          <w:szCs w:val="25"/>
        </w:rPr>
      </w:pPr>
      <w:r w:rsidRPr="007D6FB0">
        <w:rPr>
          <w:sz w:val="25"/>
          <w:szCs w:val="25"/>
        </w:rPr>
        <w:t>5) посредством размещения информации на информационных стендах Уполномоченного органа или многофункционального центра.</w:t>
      </w:r>
    </w:p>
    <w:p w14:paraId="7C161750" w14:textId="77777777" w:rsidR="00F05399" w:rsidRPr="007D6FB0" w:rsidRDefault="00F05399" w:rsidP="00F05399">
      <w:pPr>
        <w:pStyle w:val="ConsPlusNormal"/>
        <w:ind w:firstLine="709"/>
        <w:jc w:val="both"/>
        <w:rPr>
          <w:sz w:val="25"/>
          <w:szCs w:val="25"/>
        </w:rPr>
      </w:pPr>
      <w:r w:rsidRPr="007D6FB0">
        <w:rPr>
          <w:sz w:val="25"/>
          <w:szCs w:val="25"/>
        </w:rPr>
        <w:t>1.3.2. Информирование осуществляется по вопросам, касающимся:</w:t>
      </w:r>
    </w:p>
    <w:p w14:paraId="76894202" w14:textId="77777777" w:rsidR="00F05399" w:rsidRPr="007D6FB0" w:rsidRDefault="00F05399" w:rsidP="00F05399">
      <w:pPr>
        <w:pStyle w:val="ConsPlusNormal"/>
        <w:ind w:firstLine="709"/>
        <w:jc w:val="both"/>
        <w:rPr>
          <w:sz w:val="25"/>
          <w:szCs w:val="25"/>
        </w:rPr>
      </w:pPr>
      <w:proofErr w:type="gramStart"/>
      <w:r w:rsidRPr="007D6FB0">
        <w:rPr>
          <w:sz w:val="25"/>
          <w:szCs w:val="25"/>
        </w:rPr>
        <w:t>способов</w:t>
      </w:r>
      <w:proofErr w:type="gramEnd"/>
      <w:r w:rsidRPr="007D6FB0">
        <w:rPr>
          <w:sz w:val="25"/>
          <w:szCs w:val="25"/>
        </w:rPr>
        <w:t xml:space="preserve"> подачи заявления о предоставлении муниципальной услуги;</w:t>
      </w:r>
    </w:p>
    <w:p w14:paraId="0AB640F0" w14:textId="77777777" w:rsidR="00F05399" w:rsidRPr="007D6FB0" w:rsidRDefault="00F05399" w:rsidP="00F05399">
      <w:pPr>
        <w:pStyle w:val="ConsPlusNormal"/>
        <w:ind w:firstLine="709"/>
        <w:jc w:val="both"/>
        <w:rPr>
          <w:sz w:val="25"/>
          <w:szCs w:val="25"/>
        </w:rPr>
      </w:pPr>
      <w:proofErr w:type="gramStart"/>
      <w:r w:rsidRPr="007D6FB0">
        <w:rPr>
          <w:sz w:val="25"/>
          <w:szCs w:val="25"/>
        </w:rPr>
        <w:t>адресов</w:t>
      </w:r>
      <w:proofErr w:type="gramEnd"/>
      <w:r w:rsidRPr="007D6FB0">
        <w:rPr>
          <w:sz w:val="25"/>
          <w:szCs w:val="25"/>
        </w:rPr>
        <w:t xml:space="preserve"> Уполномоченного органа и многофункциональных центров, обращение в которые необходимо для предоставления муниципальной услуги;</w:t>
      </w:r>
    </w:p>
    <w:p w14:paraId="0CE5F48F" w14:textId="77777777" w:rsidR="00F05399" w:rsidRPr="007D6FB0" w:rsidRDefault="00F05399" w:rsidP="00F05399">
      <w:pPr>
        <w:pStyle w:val="ConsPlusNormal"/>
        <w:ind w:firstLine="709"/>
        <w:jc w:val="both"/>
        <w:rPr>
          <w:sz w:val="25"/>
          <w:szCs w:val="25"/>
        </w:rPr>
      </w:pPr>
      <w:proofErr w:type="gramStart"/>
      <w:r w:rsidRPr="007D6FB0">
        <w:rPr>
          <w:sz w:val="25"/>
          <w:szCs w:val="25"/>
        </w:rPr>
        <w:t>справочной</w:t>
      </w:r>
      <w:proofErr w:type="gramEnd"/>
      <w:r w:rsidRPr="007D6FB0">
        <w:rPr>
          <w:sz w:val="25"/>
          <w:szCs w:val="25"/>
        </w:rPr>
        <w:t xml:space="preserve"> информации о работе Уполномоченного органа (структурных подразделений Уполномоченного органа);</w:t>
      </w:r>
    </w:p>
    <w:p w14:paraId="6CE3BC5B" w14:textId="77777777" w:rsidR="00F05399" w:rsidRPr="007D6FB0" w:rsidRDefault="00F05399" w:rsidP="00F05399">
      <w:pPr>
        <w:pStyle w:val="ConsPlusNormal"/>
        <w:ind w:firstLine="709"/>
        <w:jc w:val="both"/>
        <w:rPr>
          <w:sz w:val="25"/>
          <w:szCs w:val="25"/>
        </w:rPr>
      </w:pPr>
      <w:proofErr w:type="gramStart"/>
      <w:r w:rsidRPr="007D6FB0">
        <w:rPr>
          <w:sz w:val="25"/>
          <w:szCs w:val="25"/>
        </w:rPr>
        <w:t>документов</w:t>
      </w:r>
      <w:proofErr w:type="gramEnd"/>
      <w:r w:rsidRPr="007D6FB0">
        <w:rPr>
          <w:sz w:val="25"/>
          <w:szCs w:val="25"/>
        </w:rPr>
        <w:t>, необходимых для предоставления муниципальной услуги; порядка и сроков предоставления муниципальной услуги;</w:t>
      </w:r>
    </w:p>
    <w:p w14:paraId="77BDE7EA" w14:textId="77777777" w:rsidR="00F05399" w:rsidRPr="007D6FB0" w:rsidRDefault="00F05399" w:rsidP="00F05399">
      <w:pPr>
        <w:pStyle w:val="ConsPlusNormal"/>
        <w:ind w:firstLine="709"/>
        <w:jc w:val="both"/>
        <w:rPr>
          <w:sz w:val="25"/>
          <w:szCs w:val="25"/>
        </w:rPr>
      </w:pPr>
      <w:proofErr w:type="gramStart"/>
      <w:r w:rsidRPr="007D6FB0">
        <w:rPr>
          <w:sz w:val="25"/>
          <w:szCs w:val="25"/>
        </w:rPr>
        <w:t>порядка</w:t>
      </w:r>
      <w:proofErr w:type="gramEnd"/>
      <w:r w:rsidRPr="007D6FB0">
        <w:rPr>
          <w:sz w:val="25"/>
          <w:szCs w:val="25"/>
        </w:rPr>
        <w:t xml:space="preserve">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B76FBC3" w14:textId="77777777" w:rsidR="00F05399" w:rsidRPr="007D6FB0" w:rsidRDefault="00F05399" w:rsidP="00F05399">
      <w:pPr>
        <w:pStyle w:val="ConsPlusNormal"/>
        <w:ind w:firstLine="709"/>
        <w:jc w:val="both"/>
        <w:rPr>
          <w:sz w:val="25"/>
          <w:szCs w:val="25"/>
        </w:rPr>
      </w:pPr>
      <w:proofErr w:type="gramStart"/>
      <w:r w:rsidRPr="007D6FB0">
        <w:rPr>
          <w:sz w:val="25"/>
          <w:szCs w:val="25"/>
        </w:rPr>
        <w:t>порядка</w:t>
      </w:r>
      <w:proofErr w:type="gramEnd"/>
      <w:r w:rsidRPr="007D6FB0">
        <w:rPr>
          <w:sz w:val="25"/>
          <w:szCs w:val="25"/>
        </w:rP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EA53624" w14:textId="77777777" w:rsidR="00F05399" w:rsidRPr="007D6FB0" w:rsidRDefault="00F05399" w:rsidP="00F05399">
      <w:pPr>
        <w:pStyle w:val="ConsPlusNormal"/>
        <w:ind w:firstLine="709"/>
        <w:jc w:val="both"/>
        <w:rPr>
          <w:sz w:val="25"/>
          <w:szCs w:val="25"/>
        </w:rPr>
      </w:pPr>
      <w:r w:rsidRPr="007D6FB0">
        <w:rPr>
          <w:sz w:val="25"/>
          <w:szCs w:val="25"/>
        </w:rPr>
        <w:t>Получение информации по вопросам предоставления муниципальной услуги осуществляется бесплатно.</w:t>
      </w:r>
    </w:p>
    <w:p w14:paraId="131AD5CD" w14:textId="77777777" w:rsidR="00F05399" w:rsidRPr="007D6FB0" w:rsidRDefault="00F05399" w:rsidP="00F05399">
      <w:pPr>
        <w:pStyle w:val="ConsPlusNormal"/>
        <w:ind w:firstLine="709"/>
        <w:jc w:val="both"/>
        <w:rPr>
          <w:sz w:val="25"/>
          <w:szCs w:val="25"/>
        </w:rPr>
      </w:pPr>
      <w:r w:rsidRPr="007D6FB0">
        <w:rPr>
          <w:sz w:val="25"/>
          <w:szCs w:val="25"/>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88E155" w14:textId="77777777" w:rsidR="00F05399" w:rsidRPr="007D6FB0" w:rsidRDefault="00F05399" w:rsidP="00F05399">
      <w:pPr>
        <w:pStyle w:val="ConsPlusNormal"/>
        <w:ind w:firstLine="709"/>
        <w:jc w:val="both"/>
        <w:rPr>
          <w:sz w:val="25"/>
          <w:szCs w:val="25"/>
        </w:rPr>
      </w:pPr>
      <w:r w:rsidRPr="007D6FB0">
        <w:rPr>
          <w:sz w:val="25"/>
          <w:szCs w:val="25"/>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293934C6" w14:textId="77777777" w:rsidR="00F05399" w:rsidRPr="007D6FB0" w:rsidRDefault="00F05399" w:rsidP="00F05399">
      <w:pPr>
        <w:pStyle w:val="ConsPlusNormal"/>
        <w:ind w:firstLine="709"/>
        <w:jc w:val="both"/>
        <w:rPr>
          <w:sz w:val="25"/>
          <w:szCs w:val="25"/>
        </w:rPr>
      </w:pPr>
      <w:r w:rsidRPr="007D6FB0">
        <w:rPr>
          <w:sz w:val="25"/>
          <w:szCs w:val="25"/>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14:paraId="12AA60EE" w14:textId="77777777" w:rsidR="00F05399" w:rsidRPr="007D6FB0" w:rsidRDefault="00F05399" w:rsidP="00F05399">
      <w:pPr>
        <w:pStyle w:val="ConsPlusNormal"/>
        <w:ind w:firstLine="709"/>
        <w:jc w:val="both"/>
        <w:rPr>
          <w:sz w:val="25"/>
          <w:szCs w:val="25"/>
        </w:rPr>
      </w:pPr>
      <w:r w:rsidRPr="007D6FB0">
        <w:rPr>
          <w:sz w:val="25"/>
          <w:szCs w:val="25"/>
        </w:rPr>
        <w:t>Если подготовка ответа требует продолжительного времени, он предлагает Заявителю один из следующих вариантов дальнейших действий:</w:t>
      </w:r>
    </w:p>
    <w:p w14:paraId="2D554B80" w14:textId="77777777" w:rsidR="00F05399" w:rsidRPr="007D6FB0" w:rsidRDefault="00F05399" w:rsidP="00F05399">
      <w:pPr>
        <w:pStyle w:val="ConsPlusNormal"/>
        <w:ind w:firstLine="709"/>
        <w:jc w:val="both"/>
        <w:rPr>
          <w:sz w:val="25"/>
          <w:szCs w:val="25"/>
        </w:rPr>
      </w:pPr>
      <w:proofErr w:type="gramStart"/>
      <w:r w:rsidRPr="007D6FB0">
        <w:rPr>
          <w:sz w:val="25"/>
          <w:szCs w:val="25"/>
        </w:rPr>
        <w:t>изложить</w:t>
      </w:r>
      <w:proofErr w:type="gramEnd"/>
      <w:r w:rsidRPr="007D6FB0">
        <w:rPr>
          <w:sz w:val="25"/>
          <w:szCs w:val="25"/>
        </w:rPr>
        <w:t xml:space="preserve"> обращение в письменной форме;</w:t>
      </w:r>
    </w:p>
    <w:p w14:paraId="3C3E3A74" w14:textId="77777777" w:rsidR="00F05399" w:rsidRPr="007D6FB0" w:rsidRDefault="00F05399" w:rsidP="00F05399">
      <w:pPr>
        <w:pStyle w:val="ConsPlusNormal"/>
        <w:ind w:firstLine="709"/>
        <w:jc w:val="both"/>
        <w:rPr>
          <w:sz w:val="25"/>
          <w:szCs w:val="25"/>
        </w:rPr>
      </w:pPr>
      <w:proofErr w:type="gramStart"/>
      <w:r w:rsidRPr="007D6FB0">
        <w:rPr>
          <w:sz w:val="25"/>
          <w:szCs w:val="25"/>
        </w:rPr>
        <w:t>назначить</w:t>
      </w:r>
      <w:proofErr w:type="gramEnd"/>
      <w:r w:rsidRPr="007D6FB0">
        <w:rPr>
          <w:sz w:val="25"/>
          <w:szCs w:val="25"/>
        </w:rPr>
        <w:t xml:space="preserve"> другое время для консультаций.</w:t>
      </w:r>
    </w:p>
    <w:p w14:paraId="3A553C86" w14:textId="77777777" w:rsidR="00F05399" w:rsidRPr="007D6FB0" w:rsidRDefault="00F05399" w:rsidP="00F05399">
      <w:pPr>
        <w:pStyle w:val="ConsPlusNormal"/>
        <w:ind w:firstLine="709"/>
        <w:jc w:val="both"/>
        <w:rPr>
          <w:sz w:val="25"/>
          <w:szCs w:val="25"/>
        </w:rPr>
      </w:pPr>
      <w:r w:rsidRPr="007D6FB0">
        <w:rPr>
          <w:sz w:val="25"/>
          <w:szCs w:val="25"/>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2FFA5FC" w14:textId="77777777" w:rsidR="00F05399" w:rsidRPr="007D6FB0" w:rsidRDefault="00F05399" w:rsidP="00F05399">
      <w:pPr>
        <w:pStyle w:val="ConsPlusNormal"/>
        <w:ind w:firstLine="709"/>
        <w:jc w:val="both"/>
        <w:rPr>
          <w:sz w:val="25"/>
          <w:szCs w:val="25"/>
        </w:rPr>
      </w:pPr>
      <w:r w:rsidRPr="007D6FB0">
        <w:rPr>
          <w:sz w:val="25"/>
          <w:szCs w:val="25"/>
        </w:rPr>
        <w:t>Продолжительность информирования по телефону не должна превышать 10 минут.</w:t>
      </w:r>
    </w:p>
    <w:p w14:paraId="548FB56C" w14:textId="77777777" w:rsidR="00F05399" w:rsidRPr="007D6FB0" w:rsidRDefault="00F05399" w:rsidP="00F05399">
      <w:pPr>
        <w:pStyle w:val="ConsPlusNormal"/>
        <w:ind w:firstLine="709"/>
        <w:jc w:val="both"/>
        <w:rPr>
          <w:sz w:val="25"/>
          <w:szCs w:val="25"/>
        </w:rPr>
      </w:pPr>
      <w:r w:rsidRPr="007D6FB0">
        <w:rPr>
          <w:sz w:val="25"/>
          <w:szCs w:val="25"/>
        </w:rPr>
        <w:t>Информирование осуществляется в соответствии с графиком приема граждан.</w:t>
      </w:r>
    </w:p>
    <w:p w14:paraId="282FDA42" w14:textId="77777777" w:rsidR="00F05399" w:rsidRPr="007D6FB0" w:rsidRDefault="00F05399" w:rsidP="00F05399">
      <w:pPr>
        <w:pStyle w:val="ConsPlusNormal"/>
        <w:ind w:firstLine="709"/>
        <w:jc w:val="both"/>
        <w:rPr>
          <w:sz w:val="25"/>
          <w:szCs w:val="25"/>
        </w:rPr>
      </w:pPr>
      <w:r w:rsidRPr="007D6FB0">
        <w:rPr>
          <w:sz w:val="25"/>
          <w:szCs w:val="25"/>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14:paraId="4ED4F0A4" w14:textId="77777777" w:rsidR="00F05399" w:rsidRPr="007D6FB0" w:rsidRDefault="00F05399" w:rsidP="00F05399">
      <w:pPr>
        <w:pStyle w:val="ConsPlusNormal"/>
        <w:ind w:firstLine="709"/>
        <w:jc w:val="both"/>
        <w:rPr>
          <w:sz w:val="25"/>
          <w:szCs w:val="25"/>
        </w:rPr>
      </w:pPr>
      <w:r w:rsidRPr="007D6FB0">
        <w:rPr>
          <w:sz w:val="25"/>
          <w:szCs w:val="25"/>
        </w:rPr>
        <w:t xml:space="preserve">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w:t>
      </w:r>
      <w:r w:rsidRPr="007D6FB0">
        <w:rPr>
          <w:sz w:val="25"/>
          <w:szCs w:val="25"/>
        </w:rPr>
        <w:lastRenderedPageBreak/>
        <w:t>Правительства Российской Федерации от 24 октября 2011 года N 861.</w:t>
      </w:r>
    </w:p>
    <w:p w14:paraId="5A20952C" w14:textId="77777777" w:rsidR="00F05399" w:rsidRPr="007D6FB0" w:rsidRDefault="00F05399" w:rsidP="00F05399">
      <w:pPr>
        <w:pStyle w:val="ConsPlusNormal"/>
        <w:ind w:firstLine="709"/>
        <w:jc w:val="both"/>
        <w:rPr>
          <w:sz w:val="25"/>
          <w:szCs w:val="25"/>
        </w:rPr>
      </w:pPr>
      <w:r w:rsidRPr="007D6FB0">
        <w:rPr>
          <w:sz w:val="25"/>
          <w:szCs w:val="25"/>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07B1C5" w14:textId="77777777" w:rsidR="00F05399" w:rsidRPr="007D6FB0" w:rsidRDefault="00F05399" w:rsidP="00F05399">
      <w:pPr>
        <w:pStyle w:val="ConsPlusNormal"/>
        <w:ind w:firstLine="709"/>
        <w:jc w:val="both"/>
        <w:rPr>
          <w:sz w:val="25"/>
          <w:szCs w:val="25"/>
        </w:rPr>
      </w:pPr>
      <w:r w:rsidRPr="007D6FB0">
        <w:rPr>
          <w:sz w:val="25"/>
          <w:szCs w:val="25"/>
        </w:rP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53BA4E9" w14:textId="77777777" w:rsidR="00F05399" w:rsidRPr="007D6FB0" w:rsidRDefault="00F05399" w:rsidP="00F05399">
      <w:pPr>
        <w:pStyle w:val="ConsPlusNormal"/>
        <w:ind w:firstLine="709"/>
        <w:jc w:val="both"/>
        <w:rPr>
          <w:sz w:val="25"/>
          <w:szCs w:val="25"/>
        </w:rPr>
      </w:pPr>
      <w:proofErr w:type="gramStart"/>
      <w:r w:rsidRPr="007D6FB0">
        <w:rPr>
          <w:sz w:val="25"/>
          <w:szCs w:val="25"/>
        </w:rPr>
        <w:t>место</w:t>
      </w:r>
      <w:proofErr w:type="gramEnd"/>
      <w:r w:rsidRPr="007D6FB0">
        <w:rPr>
          <w:sz w:val="25"/>
          <w:szCs w:val="25"/>
        </w:rPr>
        <w:t xml:space="preserve">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6C327062" w14:textId="77777777" w:rsidR="00F05399" w:rsidRPr="007D6FB0" w:rsidRDefault="00F05399" w:rsidP="00F05399">
      <w:pPr>
        <w:pStyle w:val="ConsPlusNormal"/>
        <w:ind w:firstLine="709"/>
        <w:jc w:val="both"/>
        <w:rPr>
          <w:sz w:val="25"/>
          <w:szCs w:val="25"/>
        </w:rPr>
      </w:pPr>
      <w:proofErr w:type="gramStart"/>
      <w:r w:rsidRPr="007D6FB0">
        <w:rPr>
          <w:sz w:val="25"/>
          <w:szCs w:val="25"/>
        </w:rPr>
        <w:t>справочные</w:t>
      </w:r>
      <w:proofErr w:type="gramEnd"/>
      <w:r w:rsidRPr="007D6FB0">
        <w:rPr>
          <w:sz w:val="25"/>
          <w:szCs w:val="25"/>
        </w:rPr>
        <w:t xml:space="preserve">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60E5576" w14:textId="77777777" w:rsidR="00F05399" w:rsidRPr="007D6FB0" w:rsidRDefault="00F05399" w:rsidP="00F05399">
      <w:pPr>
        <w:pStyle w:val="ConsPlusNormal"/>
        <w:ind w:firstLine="709"/>
        <w:jc w:val="both"/>
        <w:rPr>
          <w:sz w:val="25"/>
          <w:szCs w:val="25"/>
        </w:rPr>
      </w:pPr>
      <w:proofErr w:type="gramStart"/>
      <w:r w:rsidRPr="007D6FB0">
        <w:rPr>
          <w:sz w:val="25"/>
          <w:szCs w:val="25"/>
        </w:rPr>
        <w:t>адрес</w:t>
      </w:r>
      <w:proofErr w:type="gramEnd"/>
      <w:r w:rsidRPr="007D6FB0">
        <w:rPr>
          <w:sz w:val="25"/>
          <w:szCs w:val="25"/>
        </w:rPr>
        <w:t xml:space="preserve"> официального сайта, а также электронной почты и (или) формы обратной связи Уполномоченного органа в сети "Интернет".</w:t>
      </w:r>
    </w:p>
    <w:p w14:paraId="4EF1856E" w14:textId="77777777" w:rsidR="00F05399" w:rsidRPr="007D6FB0" w:rsidRDefault="00F05399" w:rsidP="00F05399">
      <w:pPr>
        <w:pStyle w:val="ConsPlusNormal"/>
        <w:ind w:firstLine="709"/>
        <w:jc w:val="both"/>
        <w:rPr>
          <w:sz w:val="25"/>
          <w:szCs w:val="25"/>
        </w:rPr>
      </w:pPr>
      <w:r w:rsidRPr="007D6FB0">
        <w:rPr>
          <w:sz w:val="25"/>
          <w:szCs w:val="25"/>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298A694" w14:textId="77777777" w:rsidR="00F05399" w:rsidRPr="007D6FB0" w:rsidRDefault="00F05399" w:rsidP="00F05399">
      <w:pPr>
        <w:pStyle w:val="ConsPlusNormal"/>
        <w:ind w:firstLine="709"/>
        <w:jc w:val="both"/>
        <w:rPr>
          <w:sz w:val="25"/>
          <w:szCs w:val="25"/>
        </w:rPr>
      </w:pPr>
      <w:r w:rsidRPr="007D6FB0">
        <w:rPr>
          <w:sz w:val="25"/>
          <w:szCs w:val="25"/>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53B3888" w14:textId="77777777" w:rsidR="00F05399" w:rsidRPr="007D6FB0" w:rsidRDefault="00F05399" w:rsidP="00F05399">
      <w:pPr>
        <w:pStyle w:val="ConsPlusNormal"/>
        <w:ind w:firstLine="709"/>
        <w:jc w:val="both"/>
        <w:rPr>
          <w:sz w:val="25"/>
          <w:szCs w:val="25"/>
        </w:rPr>
      </w:pPr>
      <w:r w:rsidRPr="007D6FB0">
        <w:rPr>
          <w:sz w:val="25"/>
          <w:szCs w:val="25"/>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B7D328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D0840FB" w14:textId="77777777" w:rsidR="00062A07" w:rsidRPr="00062A07" w:rsidRDefault="00062A07" w:rsidP="00062A07">
      <w:pPr>
        <w:autoSpaceDE w:val="0"/>
        <w:autoSpaceDN w:val="0"/>
        <w:adjustRightInd w:val="0"/>
        <w:spacing w:line="240" w:lineRule="auto"/>
        <w:jc w:val="center"/>
        <w:outlineLvl w:val="0"/>
        <w:rPr>
          <w:rFonts w:eastAsiaTheme="minorHAnsi"/>
          <w:b/>
          <w:bCs/>
          <w:sz w:val="25"/>
          <w:szCs w:val="25"/>
        </w:rPr>
      </w:pPr>
      <w:r w:rsidRPr="00062A07">
        <w:rPr>
          <w:rFonts w:eastAsiaTheme="minorHAnsi"/>
          <w:b/>
          <w:bCs/>
          <w:sz w:val="25"/>
          <w:szCs w:val="25"/>
        </w:rPr>
        <w:t>2. Стандарт предоставления муниципальной услуги</w:t>
      </w:r>
    </w:p>
    <w:p w14:paraId="00B1B23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C0F3B21"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 Наименование муниципальной услуги.</w:t>
      </w:r>
    </w:p>
    <w:p w14:paraId="2F5C359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Наименование муниципальной услуги: "Установка информационной вывески, согласование дизайн-проекта размещения вывески" (далее - Услуга).</w:t>
      </w:r>
    </w:p>
    <w:p w14:paraId="7F807D33"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2.2. Наименование органа, предоставляющего муниципальную услугу.</w:t>
      </w:r>
    </w:p>
    <w:p w14:paraId="7F501931" w14:textId="7F638795"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2.2.1. Услуга предоставляется администрацией </w:t>
      </w:r>
      <w:r w:rsidR="00F05399">
        <w:rPr>
          <w:rFonts w:eastAsiaTheme="minorHAnsi"/>
          <w:sz w:val="25"/>
          <w:szCs w:val="25"/>
        </w:rPr>
        <w:t>Орловского</w:t>
      </w:r>
      <w:r w:rsidRPr="00062A07">
        <w:rPr>
          <w:rFonts w:eastAsiaTheme="minorHAnsi"/>
          <w:sz w:val="25"/>
          <w:szCs w:val="25"/>
        </w:rPr>
        <w:t xml:space="preserve"> муниципального округа Кировской области (далее - Администрация).</w:t>
      </w:r>
    </w:p>
    <w:p w14:paraId="3EE35CD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2.2.2. 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14:paraId="336CAD0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При предоставлении муниципальной услуги Администрация взаимодействует с:</w:t>
      </w:r>
    </w:p>
    <w:p w14:paraId="6B37672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Управлением Федеральной налоговой службы России;</w:t>
      </w:r>
    </w:p>
    <w:p w14:paraId="477CE2B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Управлением Федеральной службы государственной регистрации, кадастра и картографии.</w:t>
      </w:r>
    </w:p>
    <w:p w14:paraId="1D124C1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w:t>
      </w:r>
      <w:r w:rsidRPr="00062A07">
        <w:rPr>
          <w:rFonts w:eastAsiaTheme="minorHAnsi"/>
          <w:sz w:val="25"/>
          <w:szCs w:val="25"/>
        </w:rPr>
        <w:lastRenderedPageBreak/>
        <w:t>рые являются необходимыми и обязательными для предоставления муниципальной услуги.</w:t>
      </w:r>
    </w:p>
    <w:p w14:paraId="61FDDE6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2.2.4. Предоставление Услуги в МФЦ осуществляется при наличии соглашения о взаимодействии между Администрацией и МФЦ.</w:t>
      </w:r>
    </w:p>
    <w:p w14:paraId="03E29675"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4" w:name="Par38"/>
      <w:bookmarkEnd w:id="4"/>
      <w:r w:rsidRPr="00062A07">
        <w:rPr>
          <w:rFonts w:eastAsiaTheme="minorHAnsi"/>
          <w:b/>
          <w:bCs/>
          <w:sz w:val="25"/>
          <w:szCs w:val="25"/>
        </w:rPr>
        <w:t>2.3. Результат предоставления муниципальной услуги.</w:t>
      </w:r>
    </w:p>
    <w:p w14:paraId="26B2CA0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2.3.1. Результатом предоставления муниципальной услуги является:</w:t>
      </w:r>
    </w:p>
    <w:p w14:paraId="33FCC82E"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 </w:t>
      </w:r>
      <w:r w:rsidRPr="00F05399">
        <w:rPr>
          <w:rFonts w:eastAsiaTheme="minorHAnsi"/>
          <w:sz w:val="25"/>
          <w:szCs w:val="25"/>
        </w:rPr>
        <w:t xml:space="preserve">уведомление о </w:t>
      </w:r>
      <w:hyperlink w:anchor="Par454" w:history="1">
        <w:r w:rsidRPr="00F05399">
          <w:rPr>
            <w:rFonts w:eastAsiaTheme="minorHAnsi"/>
            <w:sz w:val="25"/>
            <w:szCs w:val="25"/>
          </w:rPr>
          <w:t>согласовании</w:t>
        </w:r>
      </w:hyperlink>
      <w:r w:rsidRPr="00F05399">
        <w:rPr>
          <w:rFonts w:eastAsiaTheme="minorHAnsi"/>
          <w:sz w:val="25"/>
          <w:szCs w:val="25"/>
        </w:rPr>
        <w:t xml:space="preserve"> установки информационной вывески, дизайн-проекта размещения вывески (приложение 4);</w:t>
      </w:r>
    </w:p>
    <w:p w14:paraId="0398668E"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 отказ в предоставлении услуги.</w:t>
      </w:r>
    </w:p>
    <w:p w14:paraId="08A300E6" w14:textId="77777777" w:rsidR="00062A07" w:rsidRPr="00F05399" w:rsidRDefault="00062A07" w:rsidP="00062A07">
      <w:pPr>
        <w:autoSpaceDE w:val="0"/>
        <w:autoSpaceDN w:val="0"/>
        <w:adjustRightInd w:val="0"/>
        <w:spacing w:line="240" w:lineRule="auto"/>
        <w:ind w:firstLine="540"/>
        <w:jc w:val="both"/>
        <w:outlineLvl w:val="1"/>
        <w:rPr>
          <w:rFonts w:eastAsiaTheme="minorHAnsi"/>
          <w:b/>
          <w:bCs/>
          <w:sz w:val="25"/>
          <w:szCs w:val="25"/>
        </w:rPr>
      </w:pPr>
      <w:r w:rsidRPr="00F05399">
        <w:rPr>
          <w:rFonts w:eastAsiaTheme="minorHAnsi"/>
          <w:b/>
          <w:bCs/>
          <w:sz w:val="25"/>
          <w:szCs w:val="25"/>
        </w:rPr>
        <w:t>2.4. Срок предоставления муниципальной услуги.</w:t>
      </w:r>
    </w:p>
    <w:p w14:paraId="70662A94"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bookmarkStart w:id="5" w:name="Par43"/>
      <w:bookmarkEnd w:id="5"/>
      <w:r w:rsidRPr="00F05399">
        <w:rPr>
          <w:rFonts w:eastAsiaTheme="minorHAnsi"/>
          <w:sz w:val="25"/>
          <w:szCs w:val="25"/>
        </w:rPr>
        <w:t>2.4.1. Общий срок предоставления Услуги не может превышать 10 рабочих дней со дня регистрации заявления и документов, необходимых для предоставления муниципальной услуги.</w:t>
      </w:r>
    </w:p>
    <w:p w14:paraId="1A7C645B" w14:textId="77777777" w:rsidR="00062A07" w:rsidRPr="00F05399" w:rsidRDefault="00062A07" w:rsidP="00062A07">
      <w:pPr>
        <w:autoSpaceDE w:val="0"/>
        <w:autoSpaceDN w:val="0"/>
        <w:adjustRightInd w:val="0"/>
        <w:spacing w:line="240" w:lineRule="auto"/>
        <w:ind w:firstLine="540"/>
        <w:jc w:val="both"/>
        <w:outlineLvl w:val="1"/>
        <w:rPr>
          <w:rFonts w:eastAsiaTheme="minorHAnsi"/>
          <w:b/>
          <w:bCs/>
          <w:sz w:val="25"/>
          <w:szCs w:val="25"/>
        </w:rPr>
      </w:pPr>
      <w:r w:rsidRPr="00F05399">
        <w:rPr>
          <w:rFonts w:eastAsiaTheme="minorHAnsi"/>
          <w:b/>
          <w:bCs/>
          <w:sz w:val="25"/>
          <w:szCs w:val="25"/>
        </w:rPr>
        <w:t>2.5. Исчерпывающий перечень документов, необходимых для предоставления муниципальной услуги.</w:t>
      </w:r>
    </w:p>
    <w:p w14:paraId="3122C2D0"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2.5.1.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77CD748" w14:textId="7F03D9A8" w:rsidR="001873FB" w:rsidRPr="00F05399" w:rsidRDefault="00062A07" w:rsidP="001873FB">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 xml:space="preserve">2.5.1.1. </w:t>
      </w:r>
      <w:hyperlink w:anchor="Par280" w:history="1">
        <w:r w:rsidRPr="00F05399">
          <w:rPr>
            <w:rFonts w:eastAsiaTheme="minorHAnsi"/>
            <w:sz w:val="25"/>
            <w:szCs w:val="25"/>
          </w:rPr>
          <w:t>Заявление</w:t>
        </w:r>
      </w:hyperlink>
      <w:r w:rsidRPr="00F05399">
        <w:rPr>
          <w:rFonts w:eastAsiaTheme="minorHAnsi"/>
          <w:sz w:val="25"/>
          <w:szCs w:val="25"/>
        </w:rPr>
        <w:t xml:space="preserve"> по форме согласно приложению 1 к административному регламен</w:t>
      </w:r>
      <w:r w:rsidR="001873FB">
        <w:rPr>
          <w:rFonts w:eastAsiaTheme="minorHAnsi"/>
          <w:sz w:val="25"/>
          <w:szCs w:val="25"/>
        </w:rPr>
        <w:t>ту.</w:t>
      </w:r>
    </w:p>
    <w:p w14:paraId="7C489C0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2.5.1.2. Документы</w:t>
      </w:r>
      <w:r w:rsidRPr="00062A07">
        <w:rPr>
          <w:rFonts w:eastAsiaTheme="minorHAnsi"/>
          <w:sz w:val="25"/>
          <w:szCs w:val="25"/>
        </w:rPr>
        <w:t>, содержащие данные сведения о заявителе:</w:t>
      </w:r>
    </w:p>
    <w:p w14:paraId="089619F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для</w:t>
      </w:r>
      <w:proofErr w:type="gramEnd"/>
      <w:r w:rsidRPr="00062A07">
        <w:rPr>
          <w:rFonts w:eastAsiaTheme="minorHAnsi"/>
          <w:sz w:val="25"/>
          <w:szCs w:val="25"/>
        </w:rPr>
        <w:t xml:space="preserve"> юридического лица - документ, удостоверяющий личность представителя заявителя и его полномочия (при отсутствии в Едином государственном реестре юридических лиц записи о полномочиях данного представителя действовать по доверенности от имени юридического лица),</w:t>
      </w:r>
    </w:p>
    <w:p w14:paraId="016F3B1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для</w:t>
      </w:r>
      <w:proofErr w:type="gramEnd"/>
      <w:r w:rsidRPr="00062A07">
        <w:rPr>
          <w:rFonts w:eastAsiaTheme="minorHAnsi"/>
          <w:sz w:val="25"/>
          <w:szCs w:val="25"/>
        </w:rPr>
        <w:t xml:space="preserve"> физического лица, зарегистрированного в качестве индивидуального предпринимателя, - копия паспорта, документ, удостоверяющий полномочия представителя заявителя,</w:t>
      </w:r>
    </w:p>
    <w:p w14:paraId="233B1F8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для</w:t>
      </w:r>
      <w:proofErr w:type="gramEnd"/>
      <w:r w:rsidRPr="00062A07">
        <w:rPr>
          <w:rFonts w:eastAsiaTheme="minorHAnsi"/>
          <w:sz w:val="25"/>
          <w:szCs w:val="25"/>
        </w:rPr>
        <w:t xml:space="preserve"> физических лиц, не являющихся индивидуальными предпринимателями, - копия паспорта, копия документа, удостоверяющего личность представителя заявителя, документ, удостоверяющий полномочия представителя заявителя.</w:t>
      </w:r>
    </w:p>
    <w:p w14:paraId="2E3531A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системы межведомственного электронного взаимодействия (далее - СМЭВ).</w:t>
      </w:r>
    </w:p>
    <w:p w14:paraId="49BF583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Основной документ, удостоверяющий личность представителя заявителя (паспорт гражданина Российской Федерации), представляется в случаях обращения представителя заявителя без использования Единого портала.</w:t>
      </w:r>
    </w:p>
    <w:p w14:paraId="4CA8AF3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2.5.1.3. Документ, подтверждающий полномочия представителя действовать от имени заявителя (если заявление подается представителем).</w:t>
      </w:r>
    </w:p>
    <w:p w14:paraId="7E5739D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14:paraId="7353751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14:paraId="63BF571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 простой электронной подписью.</w:t>
      </w:r>
    </w:p>
    <w:p w14:paraId="3E7D94B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2.5.1.4. Правоустанавливающие документы на здание, строение, сооружение, на котором планируется установка информационной вывески, земельный участок (для случая размещения информационной вывески на нестационарном торговом объекте), а </w:t>
      </w:r>
      <w:r w:rsidRPr="00062A07">
        <w:rPr>
          <w:rFonts w:eastAsiaTheme="minorHAnsi"/>
          <w:sz w:val="25"/>
          <w:szCs w:val="25"/>
        </w:rPr>
        <w:lastRenderedPageBreak/>
        <w:t>также на помещение в пределах объектов капитального строительства, в случае если право на такие объекты недвижимости не зарегистрировано в Едином государственном реестре недвижимости.</w:t>
      </w:r>
    </w:p>
    <w:p w14:paraId="72BF8F5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2.5.1.5. </w:t>
      </w:r>
      <w:r w:rsidRPr="00556FAB">
        <w:rPr>
          <w:rFonts w:eastAsiaTheme="minorHAnsi"/>
          <w:sz w:val="25"/>
          <w:szCs w:val="25"/>
        </w:rPr>
        <w:t xml:space="preserve">Эскизный </w:t>
      </w:r>
      <w:hyperlink w:anchor="Par370" w:history="1">
        <w:r w:rsidRPr="00556FAB">
          <w:rPr>
            <w:rFonts w:eastAsiaTheme="minorHAnsi"/>
            <w:sz w:val="25"/>
            <w:szCs w:val="25"/>
          </w:rPr>
          <w:t>проект</w:t>
        </w:r>
      </w:hyperlink>
      <w:r w:rsidRPr="00556FAB">
        <w:rPr>
          <w:rFonts w:eastAsiaTheme="minorHAnsi"/>
          <w:sz w:val="25"/>
          <w:szCs w:val="25"/>
        </w:rPr>
        <w:t xml:space="preserve"> в случае </w:t>
      </w:r>
      <w:r w:rsidRPr="00062A07">
        <w:rPr>
          <w:rFonts w:eastAsiaTheme="minorHAnsi"/>
          <w:sz w:val="25"/>
          <w:szCs w:val="25"/>
        </w:rPr>
        <w:t>размещения информационных конструкций (вывесок) на многоквартирных жилых домах и на объектах встроенно-пристроенных к многоквартирным жилым домам, оформленный согласно приложению 2, в следующем составе:</w:t>
      </w:r>
    </w:p>
    <w:p w14:paraId="39E9F7E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графические</w:t>
      </w:r>
      <w:proofErr w:type="gramEnd"/>
      <w:r w:rsidRPr="00062A07">
        <w:rPr>
          <w:rFonts w:eastAsiaTheme="minorHAnsi"/>
          <w:sz w:val="25"/>
          <w:szCs w:val="25"/>
        </w:rPr>
        <w:t xml:space="preserve"> материалы, включающие:</w:t>
      </w:r>
    </w:p>
    <w:p w14:paraId="5FD8654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spellStart"/>
      <w:proofErr w:type="gramStart"/>
      <w:r w:rsidRPr="00062A07">
        <w:rPr>
          <w:rFonts w:eastAsiaTheme="minorHAnsi"/>
          <w:sz w:val="25"/>
          <w:szCs w:val="25"/>
        </w:rPr>
        <w:t>фотоврисовку</w:t>
      </w:r>
      <w:proofErr w:type="spellEnd"/>
      <w:proofErr w:type="gramEnd"/>
      <w:r w:rsidRPr="00062A07">
        <w:rPr>
          <w:rFonts w:eastAsiaTheme="minorHAnsi"/>
          <w:sz w:val="25"/>
          <w:szCs w:val="25"/>
        </w:rPr>
        <w:t xml:space="preserve"> предполагаемой конструкции на объекте размещения (общий вид, со всеми существующими информационными конструкциями);</w:t>
      </w:r>
    </w:p>
    <w:p w14:paraId="0BB176F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spellStart"/>
      <w:proofErr w:type="gramStart"/>
      <w:r w:rsidRPr="00062A07">
        <w:rPr>
          <w:rFonts w:eastAsiaTheme="minorHAnsi"/>
          <w:sz w:val="25"/>
          <w:szCs w:val="25"/>
        </w:rPr>
        <w:t>фотоврисовку</w:t>
      </w:r>
      <w:proofErr w:type="spellEnd"/>
      <w:proofErr w:type="gramEnd"/>
      <w:r w:rsidRPr="00062A07">
        <w:rPr>
          <w:rFonts w:eastAsiaTheme="minorHAnsi"/>
          <w:sz w:val="25"/>
          <w:szCs w:val="25"/>
        </w:rPr>
        <w:t xml:space="preserve"> предполагаемой конструкции на объекте размещения (крупный вид, без посторонних конструкций);</w:t>
      </w:r>
    </w:p>
    <w:p w14:paraId="322E6B8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эскиз</w:t>
      </w:r>
      <w:proofErr w:type="gramEnd"/>
      <w:r w:rsidRPr="00062A07">
        <w:rPr>
          <w:rFonts w:eastAsiaTheme="minorHAnsi"/>
          <w:sz w:val="25"/>
          <w:szCs w:val="25"/>
        </w:rPr>
        <w:t xml:space="preserve"> информационного поля информационной конструкции с указанием размеров;</w:t>
      </w:r>
    </w:p>
    <w:p w14:paraId="39DEF20E"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пояснительная</w:t>
      </w:r>
      <w:proofErr w:type="gramEnd"/>
      <w:r w:rsidRPr="00062A07">
        <w:rPr>
          <w:rFonts w:eastAsiaTheme="minorHAnsi"/>
          <w:sz w:val="25"/>
          <w:szCs w:val="25"/>
        </w:rPr>
        <w:t xml:space="preserve"> записка, содержащая сведения об адресе объекта, сведения о типах информационных конструкций, параметрах места их размещения (длина, ширина, </w:t>
      </w:r>
      <w:r w:rsidRPr="00D624CA">
        <w:rPr>
          <w:rFonts w:eastAsiaTheme="minorHAnsi"/>
          <w:sz w:val="25"/>
          <w:szCs w:val="25"/>
        </w:rPr>
        <w:t>высота), сведения о способах освещения конструкций, сведения о цветовом решении вывесок, манере исполнения, в том числе используемые материалы, и иные технические параметры информационных конструкций;</w:t>
      </w:r>
    </w:p>
    <w:p w14:paraId="38F8D3C9"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gramStart"/>
      <w:r w:rsidRPr="00D624CA">
        <w:rPr>
          <w:rFonts w:eastAsiaTheme="minorHAnsi"/>
          <w:sz w:val="25"/>
          <w:szCs w:val="25"/>
        </w:rPr>
        <w:t>карта</w:t>
      </w:r>
      <w:proofErr w:type="gramEnd"/>
      <w:r w:rsidRPr="00D624CA">
        <w:rPr>
          <w:rFonts w:eastAsiaTheme="minorHAnsi"/>
          <w:sz w:val="25"/>
          <w:szCs w:val="25"/>
        </w:rPr>
        <w:t>-схема размещения предполагаемой информационной конструкции.</w:t>
      </w:r>
    </w:p>
    <w:p w14:paraId="3CE1918C"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xml:space="preserve">2.5.1.6. </w:t>
      </w:r>
      <w:hyperlink w:anchor="Par414" w:history="1">
        <w:r w:rsidRPr="00D624CA">
          <w:rPr>
            <w:rFonts w:eastAsiaTheme="minorHAnsi"/>
            <w:sz w:val="25"/>
            <w:szCs w:val="25"/>
          </w:rPr>
          <w:t>Дизайн-проект</w:t>
        </w:r>
      </w:hyperlink>
      <w:r w:rsidRPr="00D624CA">
        <w:rPr>
          <w:rFonts w:eastAsiaTheme="minorHAnsi"/>
          <w:sz w:val="25"/>
          <w:szCs w:val="25"/>
        </w:rPr>
        <w:t xml:space="preserve"> в случае размещения информационных конструкций (вывесок) на внешних поверхностях зданий, строений, сооружений, оформленный согласно приложению 3, в следующем составе:</w:t>
      </w:r>
    </w:p>
    <w:p w14:paraId="3499854C"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gramStart"/>
      <w:r w:rsidRPr="00D624CA">
        <w:rPr>
          <w:rFonts w:eastAsiaTheme="minorHAnsi"/>
          <w:sz w:val="25"/>
          <w:szCs w:val="25"/>
        </w:rPr>
        <w:t>графические</w:t>
      </w:r>
      <w:proofErr w:type="gramEnd"/>
      <w:r w:rsidRPr="00D624CA">
        <w:rPr>
          <w:rFonts w:eastAsiaTheme="minorHAnsi"/>
          <w:sz w:val="25"/>
          <w:szCs w:val="25"/>
        </w:rPr>
        <w:t xml:space="preserve"> материалы, включающие:</w:t>
      </w:r>
    </w:p>
    <w:p w14:paraId="009B7B7F"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spellStart"/>
      <w:proofErr w:type="gramStart"/>
      <w:r w:rsidRPr="00D624CA">
        <w:rPr>
          <w:rFonts w:eastAsiaTheme="minorHAnsi"/>
          <w:sz w:val="25"/>
          <w:szCs w:val="25"/>
        </w:rPr>
        <w:t>фотофиксацию</w:t>
      </w:r>
      <w:proofErr w:type="spellEnd"/>
      <w:proofErr w:type="gramEnd"/>
      <w:r w:rsidRPr="00D624CA">
        <w:rPr>
          <w:rFonts w:eastAsiaTheme="minorHAnsi"/>
          <w:sz w:val="25"/>
          <w:szCs w:val="25"/>
        </w:rPr>
        <w:t xml:space="preserve"> (фотографии) всех внешних поверхностей объекта (фасады, крыша и т.д.) с указанием предполагаемых мест размещения информационных и рекламных конструкций;</w:t>
      </w:r>
    </w:p>
    <w:p w14:paraId="67DD642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привязка</w:t>
      </w:r>
      <w:proofErr w:type="gramEnd"/>
      <w:r w:rsidRPr="00062A07">
        <w:rPr>
          <w:rFonts w:eastAsiaTheme="minorHAnsi"/>
          <w:sz w:val="25"/>
          <w:szCs w:val="25"/>
        </w:rPr>
        <w:t xml:space="preserve"> настенных конструкций к композиционным осям конструктивных элементов фасадов объектов;</w:t>
      </w:r>
    </w:p>
    <w:p w14:paraId="3358A5D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эскизы</w:t>
      </w:r>
      <w:proofErr w:type="gramEnd"/>
      <w:r w:rsidRPr="00062A07">
        <w:rPr>
          <w:rFonts w:eastAsiaTheme="minorHAnsi"/>
          <w:sz w:val="25"/>
          <w:szCs w:val="25"/>
        </w:rPr>
        <w:t xml:space="preserve"> информационных конструкций с их параметрами (длина, ширина, высота) и типами конструкций, параметрами места их размещения;</w:t>
      </w:r>
    </w:p>
    <w:p w14:paraId="6ADEA40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фотомонтаж</w:t>
      </w:r>
      <w:proofErr w:type="gramEnd"/>
      <w:r w:rsidRPr="00062A07">
        <w:rPr>
          <w:rFonts w:eastAsiaTheme="minorHAnsi"/>
          <w:sz w:val="25"/>
          <w:szCs w:val="25"/>
        </w:rPr>
        <w:t xml:space="preserve"> (графическая </w:t>
      </w:r>
      <w:proofErr w:type="spellStart"/>
      <w:r w:rsidRPr="00062A07">
        <w:rPr>
          <w:rFonts w:eastAsiaTheme="minorHAnsi"/>
          <w:sz w:val="25"/>
          <w:szCs w:val="25"/>
        </w:rPr>
        <w:t>врисовка</w:t>
      </w:r>
      <w:proofErr w:type="spellEnd"/>
      <w:r w:rsidRPr="00062A07">
        <w:rPr>
          <w:rFonts w:eastAsiaTheme="minorHAnsi"/>
          <w:sz w:val="25"/>
          <w:szCs w:val="25"/>
        </w:rPr>
        <w:t xml:space="preserve"> информационных конструкций в местах их предполагаемого размещения в существующую ситуацию с указанием размеров). Выполняется в виде компьютерной </w:t>
      </w:r>
      <w:proofErr w:type="spellStart"/>
      <w:r w:rsidRPr="00062A07">
        <w:rPr>
          <w:rFonts w:eastAsiaTheme="minorHAnsi"/>
          <w:sz w:val="25"/>
          <w:szCs w:val="25"/>
        </w:rPr>
        <w:t>врисовки</w:t>
      </w:r>
      <w:proofErr w:type="spellEnd"/>
      <w:r w:rsidRPr="00062A07">
        <w:rPr>
          <w:rFonts w:eastAsiaTheme="minorHAnsi"/>
          <w:sz w:val="25"/>
          <w:szCs w:val="25"/>
        </w:rPr>
        <w:t xml:space="preserve"> информационных конструкций на фотографии с соблюдением пропорций размещаемых объектов;</w:t>
      </w:r>
    </w:p>
    <w:p w14:paraId="7A46D37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пояснительная</w:t>
      </w:r>
      <w:proofErr w:type="gramEnd"/>
      <w:r w:rsidRPr="00062A07">
        <w:rPr>
          <w:rFonts w:eastAsiaTheme="minorHAnsi"/>
          <w:sz w:val="25"/>
          <w:szCs w:val="25"/>
        </w:rPr>
        <w:t xml:space="preserve"> записка, содержащая сведения об адресе объекта, сведения о типе информационной конструкции, параметрах места их размещения (длина, ширина, высота), сведения о способах освещения конструкций, сведения о цветовом решении вывесок, манере исполнения, в том числе используемых материалах, параметры информационных и рекламных конструкций.</w:t>
      </w:r>
    </w:p>
    <w:p w14:paraId="0A2A737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Дизайн-проект представляется в 2 экземплярах. Листы дизайн-проекта информационной конструкции должны быть прошиты и пронумерованы в обоих экземплярах.</w:t>
      </w:r>
    </w:p>
    <w:p w14:paraId="199D495F"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2.5.1.7. Письменное согласие на установку информационной вывески от собственника (собственников) объекта капитального строительства в случае, если объект капитального строительства находится у заявителя в аренде или ему на каком-либо </w:t>
      </w:r>
      <w:r w:rsidRPr="00D624CA">
        <w:rPr>
          <w:rFonts w:eastAsiaTheme="minorHAnsi"/>
          <w:sz w:val="25"/>
          <w:szCs w:val="25"/>
        </w:rPr>
        <w:t>праве принадлежит помещение (помещения) в пределах объекта капитального строительства.</w:t>
      </w:r>
    </w:p>
    <w:p w14:paraId="42147583"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Письменное согласие на установку информационной вывески от собственника (собственников) объекта капитального строительства не требуется в случаях:</w:t>
      </w:r>
    </w:p>
    <w:p w14:paraId="25ECFEAE"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размещения информационной вывески в витринной конструкции;</w:t>
      </w:r>
    </w:p>
    <w:p w14:paraId="0FF315C2" w14:textId="38F0F128"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xml:space="preserve">- размещения информационной вывески, содержащей сведения, предусмотренные </w:t>
      </w:r>
      <w:hyperlink r:id="rId13" w:history="1">
        <w:r w:rsidRPr="00D624CA">
          <w:rPr>
            <w:rFonts w:eastAsiaTheme="minorHAnsi"/>
            <w:sz w:val="25"/>
            <w:szCs w:val="25"/>
          </w:rPr>
          <w:t>статьей 9</w:t>
        </w:r>
      </w:hyperlink>
      <w:r w:rsidRPr="00D624CA">
        <w:rPr>
          <w:rFonts w:eastAsiaTheme="minorHAnsi"/>
          <w:sz w:val="25"/>
          <w:szCs w:val="25"/>
        </w:rPr>
        <w:t xml:space="preserve"> Закона Российской Федерации от 07.02.1992 </w:t>
      </w:r>
      <w:r w:rsidR="00D624CA">
        <w:rPr>
          <w:rFonts w:eastAsiaTheme="minorHAnsi"/>
          <w:sz w:val="25"/>
          <w:szCs w:val="25"/>
        </w:rPr>
        <w:t xml:space="preserve">№ </w:t>
      </w:r>
      <w:r w:rsidRPr="00D624CA">
        <w:rPr>
          <w:rFonts w:eastAsiaTheme="minorHAnsi"/>
          <w:sz w:val="25"/>
          <w:szCs w:val="25"/>
        </w:rPr>
        <w:t>2300-1 "О защите прав потребителей".</w:t>
      </w:r>
    </w:p>
    <w:p w14:paraId="7B965DF5"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lastRenderedPageBreak/>
        <w:t>2.5.1.8. В случае установки информационной конструкции (вывески) на крыше здания, строения, сооружения:</w:t>
      </w:r>
    </w:p>
    <w:p w14:paraId="529F7FD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xml:space="preserve">1) заключение о несущих способностях крыши здания, строения, сооружения, оформленное уполномоченной </w:t>
      </w:r>
      <w:r w:rsidRPr="00062A07">
        <w:rPr>
          <w:rFonts w:eastAsiaTheme="minorHAnsi"/>
          <w:sz w:val="25"/>
          <w:szCs w:val="25"/>
        </w:rPr>
        <w:t>проектной организацией;</w:t>
      </w:r>
    </w:p>
    <w:p w14:paraId="4BF7E3B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проект информационной конструкции и заключение экспертной организации о его соответствии требованиям технических регламентов, строительных норм и правил (СНиП), Правилам устройства электроустановок (ПУЭ), стандартам Единой конструкторской документации (ЕСКД) и другим нормативным требованиям;</w:t>
      </w:r>
    </w:p>
    <w:p w14:paraId="7FE805C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 проект электроустановки конструкции и заключение экспертной организации о его соответствии требованиям технических регламентов, СНиП, ПУЭ, стандартам ЕСКД и другим нормативным требованиям (для информационных конструкций, предполагающих наличие электроустановки).</w:t>
      </w:r>
    </w:p>
    <w:p w14:paraId="0332676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2.5.1.9. Согласие владельца зарегистрированного товарного знака при размещении такого товарного знака на информационной вывеске иным лицом.</w:t>
      </w:r>
    </w:p>
    <w:p w14:paraId="3FB5B8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если они не были представлены заявителем по собственной инициативе:</w:t>
      </w:r>
    </w:p>
    <w:p w14:paraId="3977D22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2.5.2.1. Выписка из Единого государственного реестра юридических лиц (при подаче заявки юридическим лицом).</w:t>
      </w:r>
    </w:p>
    <w:p w14:paraId="44C5E35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2.5.2.2. Выписка из Единого государственного реестра индивидуальных предпринимателей (при подаче заявки индивидуальным предпринимателем).</w:t>
      </w:r>
    </w:p>
    <w:p w14:paraId="76AFF4F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2.5.2.3. Выписка из Единого государственного реестра недвижимости о правах на здание, сооружение, строение, на котором планируется установка информационной вывески.</w:t>
      </w:r>
    </w:p>
    <w:p w14:paraId="5754CE6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2.5.2.4. Выписка из Единого государственного реестра недвижимости о земельном участке (для случая размещения информационной вывески на прилегающей территории в месте осуществления деятельности).</w:t>
      </w:r>
    </w:p>
    <w:p w14:paraId="6B7FA4E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Заявитель вправе представить указанные в настоящем подпункте документы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1AE711E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2.5.3. При предоставлении муниципальной услуги Администрация не вправе требовать от заявителя:</w:t>
      </w:r>
    </w:p>
    <w:p w14:paraId="2DA7BEC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14:paraId="174F115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062A07">
          <w:rPr>
            <w:rFonts w:eastAsiaTheme="minorHAnsi"/>
            <w:color w:val="0000FF"/>
            <w:sz w:val="25"/>
            <w:szCs w:val="25"/>
          </w:rPr>
          <w:t>части 6 статьи 7</w:t>
        </w:r>
      </w:hyperlink>
      <w:r w:rsidRPr="00062A07">
        <w:rPr>
          <w:rFonts w:eastAsiaTheme="minorHAnsi"/>
          <w:sz w:val="25"/>
          <w:szCs w:val="25"/>
        </w:rPr>
        <w:t xml:space="preserve"> Закона N 210-ФЗ;</w:t>
      </w:r>
    </w:p>
    <w:p w14:paraId="4F5A0FA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062A07">
          <w:rPr>
            <w:rFonts w:eastAsiaTheme="minorHAnsi"/>
            <w:color w:val="0000FF"/>
            <w:sz w:val="25"/>
            <w:szCs w:val="25"/>
          </w:rPr>
          <w:t>части 1 статьи 9</w:t>
        </w:r>
      </w:hyperlink>
      <w:r w:rsidRPr="00062A07">
        <w:rPr>
          <w:rFonts w:eastAsiaTheme="minorHAnsi"/>
          <w:sz w:val="25"/>
          <w:szCs w:val="25"/>
        </w:rPr>
        <w:t xml:space="preserve"> Закона N 210-ФЗ;</w:t>
      </w:r>
    </w:p>
    <w:p w14:paraId="4D173E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C977F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lastRenderedPageBreak/>
        <w:t>а</w:t>
      </w:r>
      <w:proofErr w:type="gramEnd"/>
      <w:r w:rsidRPr="00062A07">
        <w:rPr>
          <w:rFonts w:eastAsiaTheme="minorHAnsi"/>
          <w:sz w:val="25"/>
          <w:szCs w:val="25"/>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F0CB07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б</w:t>
      </w:r>
      <w:proofErr w:type="gramEnd"/>
      <w:r w:rsidRPr="00062A07">
        <w:rPr>
          <w:rFonts w:eastAsiaTheme="minorHAnsi"/>
          <w:sz w:val="25"/>
          <w:szCs w:val="25"/>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DA049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в</w:t>
      </w:r>
      <w:proofErr w:type="gramEnd"/>
      <w:r w:rsidRPr="00062A07">
        <w:rPr>
          <w:rFonts w:eastAsiaTheme="minorHAnsi"/>
          <w:sz w:val="25"/>
          <w:szCs w:val="25"/>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AEE11E2" w14:textId="77777777" w:rsidR="00062A07" w:rsidRPr="007D6FB0"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7D6FB0">
        <w:rPr>
          <w:rFonts w:eastAsiaTheme="minorHAnsi"/>
          <w:sz w:val="25"/>
          <w:szCs w:val="25"/>
        </w:rPr>
        <w:t>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30D176" w14:textId="4F71C73E" w:rsidR="00062A07" w:rsidRPr="007D6FB0" w:rsidRDefault="00062A07" w:rsidP="00062A07">
      <w:pPr>
        <w:autoSpaceDE w:val="0"/>
        <w:autoSpaceDN w:val="0"/>
        <w:adjustRightInd w:val="0"/>
        <w:spacing w:line="240" w:lineRule="auto"/>
        <w:ind w:firstLine="540"/>
        <w:jc w:val="both"/>
        <w:rPr>
          <w:rFonts w:eastAsiaTheme="minorHAnsi"/>
          <w:sz w:val="25"/>
          <w:szCs w:val="25"/>
        </w:rPr>
      </w:pPr>
      <w:r w:rsidRPr="007D6FB0">
        <w:rPr>
          <w:rFonts w:eastAsiaTheme="minorHAnsi"/>
          <w:sz w:val="25"/>
          <w:szCs w:val="25"/>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6" w:history="1">
        <w:r w:rsidRPr="007D6FB0">
          <w:rPr>
            <w:rFonts w:eastAsiaTheme="minorHAnsi"/>
            <w:sz w:val="25"/>
            <w:szCs w:val="25"/>
          </w:rPr>
          <w:t>пунктом 7.2 части 1 статьи 16</w:t>
        </w:r>
      </w:hyperlink>
      <w:r w:rsidR="007D6FB0" w:rsidRPr="007D6FB0">
        <w:rPr>
          <w:rFonts w:eastAsiaTheme="minorHAnsi"/>
          <w:sz w:val="25"/>
          <w:szCs w:val="25"/>
        </w:rPr>
        <w:t xml:space="preserve"> Закона №</w:t>
      </w:r>
      <w:r w:rsidRPr="007D6FB0">
        <w:rPr>
          <w:rFonts w:eastAsiaTheme="minorHAnsi"/>
          <w:sz w:val="25"/>
          <w:szCs w:val="25"/>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DE064D8" w14:textId="77777777" w:rsidR="00062A07" w:rsidRPr="007D6FB0" w:rsidRDefault="00062A07" w:rsidP="00062A07">
      <w:pPr>
        <w:autoSpaceDE w:val="0"/>
        <w:autoSpaceDN w:val="0"/>
        <w:adjustRightInd w:val="0"/>
        <w:spacing w:line="240" w:lineRule="auto"/>
        <w:ind w:firstLine="540"/>
        <w:jc w:val="both"/>
        <w:outlineLvl w:val="1"/>
        <w:rPr>
          <w:rFonts w:eastAsiaTheme="minorHAnsi"/>
          <w:b/>
          <w:bCs/>
          <w:sz w:val="25"/>
          <w:szCs w:val="25"/>
        </w:rPr>
      </w:pPr>
      <w:r w:rsidRPr="007D6FB0">
        <w:rPr>
          <w:rFonts w:eastAsiaTheme="minorHAnsi"/>
          <w:b/>
          <w:bCs/>
          <w:sz w:val="25"/>
          <w:szCs w:val="25"/>
        </w:rPr>
        <w:t>2.6. Исчерпывающий перечень оснований для отказа в приеме документов, необходимых для предоставления муниципальной услуги.</w:t>
      </w:r>
    </w:p>
    <w:p w14:paraId="2489AF8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7D6FB0">
        <w:rPr>
          <w:rFonts w:eastAsiaTheme="minorHAnsi"/>
          <w:sz w:val="25"/>
          <w:szCs w:val="25"/>
        </w:rPr>
        <w:t xml:space="preserve">2.6.1. Запрос о предоставлении Услуги подан в орган </w:t>
      </w:r>
      <w:r w:rsidRPr="00062A07">
        <w:rPr>
          <w:rFonts w:eastAsiaTheme="minorHAnsi"/>
          <w:sz w:val="25"/>
          <w:szCs w:val="25"/>
        </w:rPr>
        <w:t>местного самоуправления или организацию, в полномочия которых не входит предоставление Услуги.</w:t>
      </w:r>
    </w:p>
    <w:p w14:paraId="511F87A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bookmarkStart w:id="6" w:name="Par100"/>
      <w:bookmarkEnd w:id="6"/>
      <w:r w:rsidRPr="00062A07">
        <w:rPr>
          <w:rFonts w:eastAsiaTheme="minorHAnsi"/>
          <w:sz w:val="25"/>
          <w:szCs w:val="25"/>
        </w:rPr>
        <w:t>2.6.2. Неполное заполнение обязательных полей в форме запроса о предоставлении Услуги (недостоверное, неправильное).</w:t>
      </w:r>
    </w:p>
    <w:p w14:paraId="41A4526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2.6.3. Представление неполного комплекта документов.</w:t>
      </w:r>
    </w:p>
    <w:p w14:paraId="57F95A5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40B5BD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2CE8B8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8CBF77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3E14AE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2.6.8. Заявление подано лицом, не имеющим полномочий представлять интересы заявителя.</w:t>
      </w:r>
    </w:p>
    <w:p w14:paraId="55033C02"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7" w:name="Par107"/>
      <w:bookmarkEnd w:id="7"/>
      <w:r w:rsidRPr="00062A07">
        <w:rPr>
          <w:rFonts w:eastAsiaTheme="minorHAnsi"/>
          <w:b/>
          <w:bCs/>
          <w:sz w:val="25"/>
          <w:szCs w:val="25"/>
        </w:rPr>
        <w:t>2.7. Исчерпывающий перечень оснований для приостановления или отказа в предоставлении муниципальной услуги.</w:t>
      </w:r>
    </w:p>
    <w:p w14:paraId="78220C7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2.7.1. Основания для приостановления предоставления Услуги отсутствуют.</w:t>
      </w:r>
    </w:p>
    <w:p w14:paraId="4D4609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 Основаниями для отказа в предоставлении Услуги являются:</w:t>
      </w:r>
    </w:p>
    <w:p w14:paraId="12EB2BE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2.7.2.1. Документы (сведения), представленные заявителем, противоречат документам (сведениям), полученным в рамках межведомственного взаимодействия.</w:t>
      </w:r>
    </w:p>
    <w:p w14:paraId="62FFA69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2.7.2.2. Отсутствие согласия собственника (законного владельца) на размещение информационной вывески.</w:t>
      </w:r>
    </w:p>
    <w:p w14:paraId="04A6C3C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2.7.2.3. Отсутствие у заявителя прав на товарный знак, указанный в дизайн-проекте размещения вывески.</w:t>
      </w:r>
    </w:p>
    <w:p w14:paraId="0CB06EE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2.7.2.4.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14:paraId="679A3DD9"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8" w:name="Par114"/>
      <w:bookmarkEnd w:id="8"/>
      <w:r w:rsidRPr="00062A07">
        <w:rPr>
          <w:rFonts w:eastAsiaTheme="minorHAnsi"/>
          <w:b/>
          <w:bCs/>
          <w:sz w:val="25"/>
          <w:szCs w:val="25"/>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34389B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Услуги, которые являются необходимыми и обязательными для предоставления муниципальной услуги, отсутствуют.</w:t>
      </w:r>
    </w:p>
    <w:p w14:paraId="71063FA9"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2.9. Порядок, размер и основания взимания государственной пошлины или иной платы, взимаемой за предоставление муниципальной услуги.</w:t>
      </w:r>
    </w:p>
    <w:p w14:paraId="17C539F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Предоставление муниципальной услуги осуществляется бесплатно.</w:t>
      </w:r>
    </w:p>
    <w:p w14:paraId="044DB770"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482FD1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2.10.1. Время ожидания на прием к специалисту при подаче запроса о предоставлении Услуги и при получении результата предоставления Услуги в Администрации или МФЦ не должно превышать 15 минут.</w:t>
      </w:r>
    </w:p>
    <w:p w14:paraId="2033EDB7"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2.11. Срок и порядок регистрации запроса заявителя о предоставлении Услуги, в том числе в электронной форме.</w:t>
      </w:r>
    </w:p>
    <w:p w14:paraId="03334C3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14:paraId="61FF9F70" w14:textId="185EC8C9"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Заявление, поступившее посредством почтовой или электронной связи, в том числе через официальный сайт </w:t>
      </w:r>
      <w:r w:rsidR="00567D1E">
        <w:rPr>
          <w:rFonts w:eastAsiaTheme="minorHAnsi"/>
          <w:sz w:val="25"/>
          <w:szCs w:val="25"/>
        </w:rPr>
        <w:t>Орловского</w:t>
      </w:r>
      <w:r w:rsidRPr="00062A07">
        <w:rPr>
          <w:rFonts w:eastAsiaTheme="minorHAnsi"/>
          <w:sz w:val="25"/>
          <w:szCs w:val="25"/>
        </w:rPr>
        <w:t xml:space="preserve"> муниципального округа, Единый портал или Портал Кировской области, подлежит обязательной регистрации в течение 1 рабочего дня с момента поступления его в Администрацию.</w:t>
      </w:r>
    </w:p>
    <w:p w14:paraId="26947424"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2.12. Требования к помещениям для предоставления муниципальной услуги.</w:t>
      </w:r>
    </w:p>
    <w:p w14:paraId="28385B8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2.12.1. Помещения для предоставления Услуги оснащаются местами для ожидания, заполнения запросов, информирования, приема заявителей (представителей заявителей).</w:t>
      </w:r>
    </w:p>
    <w:p w14:paraId="151B0FD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14:paraId="4A3BC33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2.12.3. Места для информирования должны быть оборудованы информационными стендами, содержащими следующую информацию:</w:t>
      </w:r>
    </w:p>
    <w:p w14:paraId="71BCBE1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14:paraId="70D6540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перечень, формы документов для заполнения, образцы заполнения документов, бланки для заполнения;</w:t>
      </w:r>
    </w:p>
    <w:p w14:paraId="69623CD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основания для отказа в предоставлении муниципальной услуги;</w:t>
      </w:r>
    </w:p>
    <w:p w14:paraId="78C451F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порядок обжалования решений, действий (бездействия) администрации, ее должностных лиц либо муниципальных служащих;</w:t>
      </w:r>
    </w:p>
    <w:p w14:paraId="1E89D02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перечень нормативных правовых актов, регулирующих предоставление Услуги.</w:t>
      </w:r>
    </w:p>
    <w:p w14:paraId="2803CE4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50D264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2.12.4. Кабинеты (кабинки) приема заявителей должны быть оборудованы информационными табличками с указанием номера кабинета (кабинки), фамилии, имени </w:t>
      </w:r>
      <w:r w:rsidRPr="00062A07">
        <w:rPr>
          <w:rFonts w:eastAsiaTheme="minorHAnsi"/>
          <w:sz w:val="25"/>
          <w:szCs w:val="25"/>
        </w:rPr>
        <w:lastRenderedPageBreak/>
        <w:t>и отчества специалиста, осуществляющего прием заявителей, дней и часов приема, времени перерыва на обед.</w:t>
      </w:r>
    </w:p>
    <w:p w14:paraId="54832DC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77F9138"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2.12.6. Администрация </w:t>
      </w:r>
      <w:r w:rsidRPr="00567D1E">
        <w:rPr>
          <w:rFonts w:eastAsiaTheme="minorHAnsi"/>
          <w:sz w:val="25"/>
          <w:szCs w:val="25"/>
        </w:rPr>
        <w:t xml:space="preserve">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7" w:history="1">
        <w:r w:rsidRPr="00567D1E">
          <w:rPr>
            <w:rFonts w:eastAsiaTheme="minorHAnsi"/>
            <w:sz w:val="25"/>
            <w:szCs w:val="25"/>
          </w:rPr>
          <w:t>приказом</w:t>
        </w:r>
      </w:hyperlink>
      <w:r w:rsidRPr="00567D1E">
        <w:rPr>
          <w:rFonts w:eastAsiaTheme="minorHAnsi"/>
          <w:sz w:val="25"/>
          <w:szCs w:val="25"/>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14:paraId="03F2E318" w14:textId="77777777" w:rsidR="00062A07" w:rsidRPr="00567D1E" w:rsidRDefault="00062A07" w:rsidP="00062A07">
      <w:pPr>
        <w:autoSpaceDE w:val="0"/>
        <w:autoSpaceDN w:val="0"/>
        <w:adjustRightInd w:val="0"/>
        <w:spacing w:line="240" w:lineRule="auto"/>
        <w:ind w:firstLine="540"/>
        <w:jc w:val="both"/>
        <w:outlineLvl w:val="1"/>
        <w:rPr>
          <w:rFonts w:eastAsiaTheme="minorHAnsi"/>
          <w:b/>
          <w:bCs/>
          <w:sz w:val="25"/>
          <w:szCs w:val="25"/>
        </w:rPr>
      </w:pPr>
      <w:r w:rsidRPr="00567D1E">
        <w:rPr>
          <w:rFonts w:eastAsiaTheme="minorHAnsi"/>
          <w:b/>
          <w:bCs/>
          <w:sz w:val="25"/>
          <w:szCs w:val="25"/>
        </w:rPr>
        <w:t>2.13. Показатели доступности и качества Услуги.</w:t>
      </w:r>
    </w:p>
    <w:p w14:paraId="17FEC9B7"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 Показателями доступности Услуги являются:</w:t>
      </w:r>
    </w:p>
    <w:p w14:paraId="248D3B96"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2.13.1.1. Транспортная доступность к местам предоставления Услуги.</w:t>
      </w:r>
    </w:p>
    <w:p w14:paraId="5933B59E"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2.13.1.2. Наличие различных каналов получения информации о порядке оказания Услуги и ходе ее предоставления.</w:t>
      </w:r>
    </w:p>
    <w:p w14:paraId="2FCB5D38"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2.13.1.3. Обеспечение для заявителя возможности подать заявление о предоставлении Услуги в форме электронного документа, в том числе с использованием Единого портала, Портала Кировской области.</w:t>
      </w:r>
    </w:p>
    <w:p w14:paraId="27C3F99F" w14:textId="27FBB6AC"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2.13.1.4. Обеспечение для инвалидов доступности получения Услуги в соответствии с Федеральным </w:t>
      </w:r>
      <w:hyperlink r:id="rId18" w:history="1">
        <w:r w:rsidRPr="00567D1E">
          <w:rPr>
            <w:rFonts w:eastAsiaTheme="minorHAnsi"/>
            <w:sz w:val="25"/>
            <w:szCs w:val="25"/>
          </w:rPr>
          <w:t>законом</w:t>
        </w:r>
      </w:hyperlink>
      <w:r w:rsidRPr="00567D1E">
        <w:rPr>
          <w:rFonts w:eastAsiaTheme="minorHAnsi"/>
          <w:sz w:val="25"/>
          <w:szCs w:val="25"/>
        </w:rPr>
        <w:t xml:space="preserve"> от 24.11.1995 </w:t>
      </w:r>
      <w:r w:rsidR="00567D1E">
        <w:rPr>
          <w:rFonts w:eastAsiaTheme="minorHAnsi"/>
          <w:sz w:val="25"/>
          <w:szCs w:val="25"/>
        </w:rPr>
        <w:t>№</w:t>
      </w:r>
      <w:r w:rsidRPr="00567D1E">
        <w:rPr>
          <w:rFonts w:eastAsiaTheme="minorHAnsi"/>
          <w:sz w:val="25"/>
          <w:szCs w:val="25"/>
        </w:rPr>
        <w:t xml:space="preserve"> 181-ФЗ "О социальной защите инвалидов в Российской Федерации".</w:t>
      </w:r>
    </w:p>
    <w:p w14:paraId="244C1F28"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2.13.1.5. Возможность получения Услуги в МФЦ (в том числе не в полном объеме).</w:t>
      </w:r>
    </w:p>
    <w:p w14:paraId="17540592"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2.13.2. Показателями качества Услуги являются:</w:t>
      </w:r>
    </w:p>
    <w:p w14:paraId="0D6662D2"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2.13.2.1. Соблюдение срока предоставления Услуги.</w:t>
      </w:r>
    </w:p>
    <w:p w14:paraId="2BE9CF4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2.13.2.2. Отсутствие поданных в установленном порядке или признанных обоснованными жалоб на решения или действия (бездействие) </w:t>
      </w:r>
      <w:r w:rsidRPr="00062A07">
        <w:rPr>
          <w:rFonts w:eastAsiaTheme="minorHAnsi"/>
          <w:sz w:val="25"/>
          <w:szCs w:val="25"/>
        </w:rPr>
        <w:t>Администрации, ее должностных лиц либо муниципальных служащих, принятые или осуществленные при предоставлении Услуги.</w:t>
      </w:r>
    </w:p>
    <w:p w14:paraId="43C1D17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2.13.2.3. Осуществление взаимодействия заявителя с должностными лицами Администрации при предоставлении Услуги два раза: при представлении документов, необходимых для предоставления Услуги (в случае непосредственного обращения в Администрацию), а также при получении результата предоставления Услуги.</w:t>
      </w:r>
    </w:p>
    <w:p w14:paraId="7D8D0FE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2.13.3. 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Единого портала, Портала Кировской области или в территориальных отделах МФЦ.</w:t>
      </w:r>
    </w:p>
    <w:p w14:paraId="27A7022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2.13.4. Получение Услуги посредством запроса о предоставлении нескольких Услуг (комплексного запроса) невозможно.</w:t>
      </w:r>
    </w:p>
    <w:p w14:paraId="4D0B77A6"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2.14. Особенности предоставления Услуги в электронной форме, посредством использования Единого портала, Портала Кировской области.</w:t>
      </w:r>
    </w:p>
    <w:p w14:paraId="4BFA0C7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2.14.1. Возможность направления запроса о предоставлении Услуги в 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 какой-либо иной форме) с приложением документов, необходимых для предоставления Услуги.</w:t>
      </w:r>
    </w:p>
    <w:p w14:paraId="52BC55E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E37FBE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w:t>
      </w:r>
      <w:r w:rsidRPr="00062A07">
        <w:rPr>
          <w:rFonts w:eastAsiaTheme="minorHAnsi"/>
          <w:sz w:val="25"/>
          <w:szCs w:val="25"/>
        </w:rPr>
        <w:lastRenderedPageBreak/>
        <w:t>нии муниципальной услуги с использованием интерактивной формы в электронном виде.</w:t>
      </w:r>
    </w:p>
    <w:p w14:paraId="64C85C6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58CF8A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Электронные документы представляются в следующих форматах:</w:t>
      </w:r>
    </w:p>
    <w:p w14:paraId="3C2C5C2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а</w:t>
      </w:r>
      <w:proofErr w:type="gramEnd"/>
      <w:r w:rsidRPr="00062A07">
        <w:rPr>
          <w:rFonts w:eastAsiaTheme="minorHAnsi"/>
          <w:sz w:val="25"/>
          <w:szCs w:val="25"/>
        </w:rPr>
        <w:t xml:space="preserve">) </w:t>
      </w:r>
      <w:proofErr w:type="spellStart"/>
      <w:r w:rsidRPr="00062A07">
        <w:rPr>
          <w:rFonts w:eastAsiaTheme="minorHAnsi"/>
          <w:sz w:val="25"/>
          <w:szCs w:val="25"/>
        </w:rPr>
        <w:t>xml</w:t>
      </w:r>
      <w:proofErr w:type="spellEnd"/>
      <w:r w:rsidRPr="00062A07">
        <w:rPr>
          <w:rFonts w:eastAsiaTheme="minorHAnsi"/>
          <w:sz w:val="25"/>
          <w:szCs w:val="25"/>
        </w:rPr>
        <w:t xml:space="preserve"> - для формализованных документов;</w:t>
      </w:r>
    </w:p>
    <w:p w14:paraId="0CD878F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б</w:t>
      </w:r>
      <w:proofErr w:type="gramEnd"/>
      <w:r w:rsidRPr="00062A07">
        <w:rPr>
          <w:rFonts w:eastAsiaTheme="minorHAnsi"/>
          <w:sz w:val="25"/>
          <w:szCs w:val="25"/>
        </w:rPr>
        <w:t xml:space="preserve">) </w:t>
      </w:r>
      <w:proofErr w:type="spellStart"/>
      <w:r w:rsidRPr="00062A07">
        <w:rPr>
          <w:rFonts w:eastAsiaTheme="minorHAnsi"/>
          <w:sz w:val="25"/>
          <w:szCs w:val="25"/>
        </w:rPr>
        <w:t>doc</w:t>
      </w:r>
      <w:proofErr w:type="spellEnd"/>
      <w:r w:rsidRPr="00062A07">
        <w:rPr>
          <w:rFonts w:eastAsiaTheme="minorHAnsi"/>
          <w:sz w:val="25"/>
          <w:szCs w:val="25"/>
        </w:rPr>
        <w:t xml:space="preserve">, </w:t>
      </w:r>
      <w:proofErr w:type="spellStart"/>
      <w:r w:rsidRPr="00062A07">
        <w:rPr>
          <w:rFonts w:eastAsiaTheme="minorHAnsi"/>
          <w:sz w:val="25"/>
          <w:szCs w:val="25"/>
        </w:rPr>
        <w:t>docx</w:t>
      </w:r>
      <w:proofErr w:type="spellEnd"/>
      <w:r w:rsidRPr="00062A07">
        <w:rPr>
          <w:rFonts w:eastAsiaTheme="minorHAnsi"/>
          <w:sz w:val="25"/>
          <w:szCs w:val="25"/>
        </w:rPr>
        <w:t xml:space="preserve">, </w:t>
      </w:r>
      <w:proofErr w:type="spellStart"/>
      <w:r w:rsidRPr="00062A07">
        <w:rPr>
          <w:rFonts w:eastAsiaTheme="minorHAnsi"/>
          <w:sz w:val="25"/>
          <w:szCs w:val="25"/>
        </w:rPr>
        <w:t>odt</w:t>
      </w:r>
      <w:proofErr w:type="spellEnd"/>
      <w:r w:rsidRPr="00062A07">
        <w:rPr>
          <w:rFonts w:eastAsiaTheme="minorHAnsi"/>
          <w:sz w:val="25"/>
          <w:szCs w:val="25"/>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7A5A76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в</w:t>
      </w:r>
      <w:proofErr w:type="gramEnd"/>
      <w:r w:rsidRPr="00062A07">
        <w:rPr>
          <w:rFonts w:eastAsiaTheme="minorHAnsi"/>
          <w:sz w:val="25"/>
          <w:szCs w:val="25"/>
        </w:rPr>
        <w:t xml:space="preserve">) </w:t>
      </w:r>
      <w:proofErr w:type="spellStart"/>
      <w:r w:rsidRPr="00062A07">
        <w:rPr>
          <w:rFonts w:eastAsiaTheme="minorHAnsi"/>
          <w:sz w:val="25"/>
          <w:szCs w:val="25"/>
        </w:rPr>
        <w:t>xls</w:t>
      </w:r>
      <w:proofErr w:type="spellEnd"/>
      <w:r w:rsidRPr="00062A07">
        <w:rPr>
          <w:rFonts w:eastAsiaTheme="minorHAnsi"/>
          <w:sz w:val="25"/>
          <w:szCs w:val="25"/>
        </w:rPr>
        <w:t xml:space="preserve">, </w:t>
      </w:r>
      <w:proofErr w:type="spellStart"/>
      <w:r w:rsidRPr="00062A07">
        <w:rPr>
          <w:rFonts w:eastAsiaTheme="minorHAnsi"/>
          <w:sz w:val="25"/>
          <w:szCs w:val="25"/>
        </w:rPr>
        <w:t>xlsx</w:t>
      </w:r>
      <w:proofErr w:type="spellEnd"/>
      <w:r w:rsidRPr="00062A07">
        <w:rPr>
          <w:rFonts w:eastAsiaTheme="minorHAnsi"/>
          <w:sz w:val="25"/>
          <w:szCs w:val="25"/>
        </w:rPr>
        <w:t xml:space="preserve">, </w:t>
      </w:r>
      <w:proofErr w:type="spellStart"/>
      <w:r w:rsidRPr="00062A07">
        <w:rPr>
          <w:rFonts w:eastAsiaTheme="minorHAnsi"/>
          <w:sz w:val="25"/>
          <w:szCs w:val="25"/>
        </w:rPr>
        <w:t>ods</w:t>
      </w:r>
      <w:proofErr w:type="spellEnd"/>
      <w:r w:rsidRPr="00062A07">
        <w:rPr>
          <w:rFonts w:eastAsiaTheme="minorHAnsi"/>
          <w:sz w:val="25"/>
          <w:szCs w:val="25"/>
        </w:rPr>
        <w:t xml:space="preserve"> - для документов, содержащих расчеты;</w:t>
      </w:r>
    </w:p>
    <w:p w14:paraId="5913BDB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г</w:t>
      </w:r>
      <w:proofErr w:type="gramEnd"/>
      <w:r w:rsidRPr="00062A07">
        <w:rPr>
          <w:rFonts w:eastAsiaTheme="minorHAnsi"/>
          <w:sz w:val="25"/>
          <w:szCs w:val="25"/>
        </w:rPr>
        <w:t xml:space="preserve">) </w:t>
      </w:r>
      <w:proofErr w:type="spellStart"/>
      <w:r w:rsidRPr="00062A07">
        <w:rPr>
          <w:rFonts w:eastAsiaTheme="minorHAnsi"/>
          <w:sz w:val="25"/>
          <w:szCs w:val="25"/>
        </w:rPr>
        <w:t>pdf</w:t>
      </w:r>
      <w:proofErr w:type="spellEnd"/>
      <w:r w:rsidRPr="00062A07">
        <w:rPr>
          <w:rFonts w:eastAsiaTheme="minorHAnsi"/>
          <w:sz w:val="25"/>
          <w:szCs w:val="25"/>
        </w:rPr>
        <w:t xml:space="preserve">, </w:t>
      </w:r>
      <w:proofErr w:type="spellStart"/>
      <w:r w:rsidRPr="00062A07">
        <w:rPr>
          <w:rFonts w:eastAsiaTheme="minorHAnsi"/>
          <w:sz w:val="25"/>
          <w:szCs w:val="25"/>
        </w:rPr>
        <w:t>jpg</w:t>
      </w:r>
      <w:proofErr w:type="spellEnd"/>
      <w:r w:rsidRPr="00062A07">
        <w:rPr>
          <w:rFonts w:eastAsiaTheme="minorHAnsi"/>
          <w:sz w:val="25"/>
          <w:szCs w:val="25"/>
        </w:rPr>
        <w:t xml:space="preserve">, </w:t>
      </w:r>
      <w:proofErr w:type="spellStart"/>
      <w:r w:rsidRPr="00062A07">
        <w:rPr>
          <w:rFonts w:eastAsiaTheme="minorHAnsi"/>
          <w:sz w:val="25"/>
          <w:szCs w:val="25"/>
        </w:rPr>
        <w:t>jpeg</w:t>
      </w:r>
      <w:proofErr w:type="spellEnd"/>
      <w:r w:rsidRPr="00062A07">
        <w:rPr>
          <w:rFonts w:eastAsiaTheme="minorHAnsi"/>
          <w:sz w:val="25"/>
          <w:szCs w:val="25"/>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561B7C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62A07">
        <w:rPr>
          <w:rFonts w:eastAsiaTheme="minorHAnsi"/>
          <w:sz w:val="25"/>
          <w:szCs w:val="25"/>
        </w:rPr>
        <w:t>dpi</w:t>
      </w:r>
      <w:proofErr w:type="spellEnd"/>
      <w:r w:rsidRPr="00062A07">
        <w:rPr>
          <w:rFonts w:eastAsiaTheme="minorHAnsi"/>
          <w:sz w:val="25"/>
          <w:szCs w:val="25"/>
        </w:rPr>
        <w:t xml:space="preserve"> (масштаб 1:1) с использованием следующих режимов:</w:t>
      </w:r>
    </w:p>
    <w:p w14:paraId="70D4EE4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"черно-белый" (при отсутствии в документе графических изображений и (или) цветного текста);</w:t>
      </w:r>
    </w:p>
    <w:p w14:paraId="33C67D4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"оттенки серого" (при наличии в документе графических изображений, отличных от цветного графического изображения);</w:t>
      </w:r>
    </w:p>
    <w:p w14:paraId="60C0D1F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"цветной" или "режим полной цветопередачи" (при наличии в документе цветных графических изображений либо цветного текста);</w:t>
      </w:r>
    </w:p>
    <w:p w14:paraId="60434A3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сохранением всех аутентичных признаков подлинности, а именно: графической подписи лица, печати, углового штампа бланка;</w:t>
      </w:r>
    </w:p>
    <w:p w14:paraId="1083124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количество файлов должно соответствовать количеству документов, каждый из которых содержит текстовую и (или) графическую информацию.</w:t>
      </w:r>
    </w:p>
    <w:p w14:paraId="0F5FD4C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Электронные документы должны обеспечивать:</w:t>
      </w:r>
    </w:p>
    <w:p w14:paraId="6A73951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возможность идентифицировать документ и количество листов в документе;</w:t>
      </w:r>
    </w:p>
    <w:p w14:paraId="6F2C4EC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1D8037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Документы, подлежащие представлению в форматах </w:t>
      </w:r>
      <w:proofErr w:type="spellStart"/>
      <w:r w:rsidRPr="00062A07">
        <w:rPr>
          <w:rFonts w:eastAsiaTheme="minorHAnsi"/>
          <w:sz w:val="25"/>
          <w:szCs w:val="25"/>
        </w:rPr>
        <w:t>xls</w:t>
      </w:r>
      <w:proofErr w:type="spellEnd"/>
      <w:r w:rsidRPr="00062A07">
        <w:rPr>
          <w:rFonts w:eastAsiaTheme="minorHAnsi"/>
          <w:sz w:val="25"/>
          <w:szCs w:val="25"/>
        </w:rPr>
        <w:t xml:space="preserve">, </w:t>
      </w:r>
      <w:proofErr w:type="spellStart"/>
      <w:r w:rsidRPr="00062A07">
        <w:rPr>
          <w:rFonts w:eastAsiaTheme="minorHAnsi"/>
          <w:sz w:val="25"/>
          <w:szCs w:val="25"/>
        </w:rPr>
        <w:t>xlsx</w:t>
      </w:r>
      <w:proofErr w:type="spellEnd"/>
      <w:r w:rsidRPr="00062A07">
        <w:rPr>
          <w:rFonts w:eastAsiaTheme="minorHAnsi"/>
          <w:sz w:val="25"/>
          <w:szCs w:val="25"/>
        </w:rPr>
        <w:t xml:space="preserve"> или </w:t>
      </w:r>
      <w:proofErr w:type="spellStart"/>
      <w:r w:rsidRPr="00062A07">
        <w:rPr>
          <w:rFonts w:eastAsiaTheme="minorHAnsi"/>
          <w:sz w:val="25"/>
          <w:szCs w:val="25"/>
        </w:rPr>
        <w:t>ods</w:t>
      </w:r>
      <w:proofErr w:type="spellEnd"/>
      <w:r w:rsidRPr="00062A07">
        <w:rPr>
          <w:rFonts w:eastAsiaTheme="minorHAnsi"/>
          <w:sz w:val="25"/>
          <w:szCs w:val="25"/>
        </w:rPr>
        <w:t>, формируются в виде отдельного электронного документа.</w:t>
      </w:r>
    </w:p>
    <w:p w14:paraId="2708A7F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2.14.2. Возможность получения заявителем информации о ходе рассмотрения заявления и о результате предоставления Услуги в "Личном кабинете" на Едином портале, Портале Кировской области в любое время при условии авторизации.</w:t>
      </w:r>
    </w:p>
    <w:p w14:paraId="12219FF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2.14.3. Возможность получения по выбору заявителя результата предоставления Услуги:</w:t>
      </w:r>
    </w:p>
    <w:p w14:paraId="2F03187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 Портале Кировской области;</w:t>
      </w:r>
    </w:p>
    <w:p w14:paraId="24CE03C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E743A9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2.14.4. Возможность оценки качества предоставления Услуги, досудебного (внесудебного) обжалования принятого решения о предоставлении Услуги.</w:t>
      </w:r>
    </w:p>
    <w:p w14:paraId="1BF7B2E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2.14.5. Перечень видов электронной подписи, которые допускаются к использованию при обращении за получением Услуги, оказываемой с применением усиленной квалифицированной электронной подписи:</w:t>
      </w:r>
    </w:p>
    <w:p w14:paraId="0896324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для физических лиц: простая электронная подпись либо усиленная неквалифицированная электронная подпись;</w:t>
      </w:r>
    </w:p>
    <w:p w14:paraId="0513FE7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для юридических лиц: усиленная квалифицированная электронная подпись.</w:t>
      </w:r>
    </w:p>
    <w:p w14:paraId="6B164DA2"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2.15. Особенности выполнения административных процедур в многофункциональном центре.</w:t>
      </w:r>
    </w:p>
    <w:p w14:paraId="51AD2C5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2.15.1. Заявление на предоставление Услуги и комплект необходимых документов направляются из МФЦ в Администрацию в порядке, предусмотренном соглашением, заключенным между МФЦ и Администрацией.</w:t>
      </w:r>
    </w:p>
    <w:p w14:paraId="7B8B2CC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2.15.2. Началом срока предоставления Услуги является день получения Администрацией заявления и комплекта необходимых документов на предоставление Услуги.</w:t>
      </w:r>
    </w:p>
    <w:p w14:paraId="254164A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2.15.3. Информирование заявителей о порядке предоставления Услуги в МФЦ, о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заявителя в МФЦ либо по телефону МФЦ.</w:t>
      </w:r>
    </w:p>
    <w:p w14:paraId="58BE06B2"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2.16. Особенности предоставления Услуги в упреждающем (</w:t>
      </w:r>
      <w:proofErr w:type="spellStart"/>
      <w:r w:rsidRPr="00062A07">
        <w:rPr>
          <w:rFonts w:eastAsiaTheme="minorHAnsi"/>
          <w:b/>
          <w:bCs/>
          <w:sz w:val="25"/>
          <w:szCs w:val="25"/>
        </w:rPr>
        <w:t>проактивном</w:t>
      </w:r>
      <w:proofErr w:type="spellEnd"/>
      <w:r w:rsidRPr="00062A07">
        <w:rPr>
          <w:rFonts w:eastAsiaTheme="minorHAnsi"/>
          <w:b/>
          <w:bCs/>
          <w:sz w:val="25"/>
          <w:szCs w:val="25"/>
        </w:rPr>
        <w:t>) режиме.</w:t>
      </w:r>
    </w:p>
    <w:p w14:paraId="0D13B9D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2.16.1. Предоставление Услуги в упреждающем (</w:t>
      </w:r>
      <w:proofErr w:type="spellStart"/>
      <w:r w:rsidRPr="00062A07">
        <w:rPr>
          <w:rFonts w:eastAsiaTheme="minorHAnsi"/>
          <w:sz w:val="25"/>
          <w:szCs w:val="25"/>
        </w:rPr>
        <w:t>проактивном</w:t>
      </w:r>
      <w:proofErr w:type="spellEnd"/>
      <w:r w:rsidRPr="00062A07">
        <w:rPr>
          <w:rFonts w:eastAsiaTheme="minorHAnsi"/>
          <w:sz w:val="25"/>
          <w:szCs w:val="25"/>
        </w:rPr>
        <w:t>) режиме не осуществляется. Случаи и порядок предоставления Услуги в упреждающем (</w:t>
      </w:r>
      <w:proofErr w:type="spellStart"/>
      <w:r w:rsidRPr="00062A07">
        <w:rPr>
          <w:rFonts w:eastAsiaTheme="minorHAnsi"/>
          <w:sz w:val="25"/>
          <w:szCs w:val="25"/>
        </w:rPr>
        <w:t>проактивном</w:t>
      </w:r>
      <w:proofErr w:type="spellEnd"/>
      <w:r w:rsidRPr="00062A07">
        <w:rPr>
          <w:rFonts w:eastAsiaTheme="minorHAnsi"/>
          <w:sz w:val="25"/>
          <w:szCs w:val="25"/>
        </w:rPr>
        <w:t>) режиме не устанавливаются.</w:t>
      </w:r>
    </w:p>
    <w:p w14:paraId="48CCA15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D56E165" w14:textId="77777777" w:rsidR="00062A07" w:rsidRPr="00062A07" w:rsidRDefault="00062A07" w:rsidP="00062A07">
      <w:pPr>
        <w:autoSpaceDE w:val="0"/>
        <w:autoSpaceDN w:val="0"/>
        <w:adjustRightInd w:val="0"/>
        <w:spacing w:line="240" w:lineRule="auto"/>
        <w:jc w:val="center"/>
        <w:outlineLvl w:val="0"/>
        <w:rPr>
          <w:rFonts w:eastAsiaTheme="minorHAnsi"/>
          <w:b/>
          <w:bCs/>
          <w:sz w:val="25"/>
          <w:szCs w:val="25"/>
        </w:rPr>
      </w:pPr>
      <w:r w:rsidRPr="00062A07">
        <w:rPr>
          <w:rFonts w:eastAsiaTheme="minorHAnsi"/>
          <w:b/>
          <w:bCs/>
          <w:sz w:val="25"/>
          <w:szCs w:val="25"/>
        </w:rPr>
        <w:t>3. Состав, последовательность и сроки выполнения</w:t>
      </w:r>
    </w:p>
    <w:p w14:paraId="3911C884"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административных</w:t>
      </w:r>
      <w:proofErr w:type="gramEnd"/>
      <w:r w:rsidRPr="00062A07">
        <w:rPr>
          <w:rFonts w:eastAsiaTheme="minorHAnsi"/>
          <w:b/>
          <w:bCs/>
          <w:sz w:val="25"/>
          <w:szCs w:val="25"/>
        </w:rPr>
        <w:t xml:space="preserve"> процедур, требования к порядку их</w:t>
      </w:r>
    </w:p>
    <w:p w14:paraId="7A464E49"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выполнения</w:t>
      </w:r>
      <w:proofErr w:type="gramEnd"/>
      <w:r w:rsidRPr="00062A07">
        <w:rPr>
          <w:rFonts w:eastAsiaTheme="minorHAnsi"/>
          <w:b/>
          <w:bCs/>
          <w:sz w:val="25"/>
          <w:szCs w:val="25"/>
        </w:rPr>
        <w:t>, в том числе особенности выполнения</w:t>
      </w:r>
    </w:p>
    <w:p w14:paraId="76363AA8"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административных</w:t>
      </w:r>
      <w:proofErr w:type="gramEnd"/>
      <w:r w:rsidRPr="00062A07">
        <w:rPr>
          <w:rFonts w:eastAsiaTheme="minorHAnsi"/>
          <w:b/>
          <w:bCs/>
          <w:sz w:val="25"/>
          <w:szCs w:val="25"/>
        </w:rPr>
        <w:t xml:space="preserve"> процедур в электронной форме, а также</w:t>
      </w:r>
    </w:p>
    <w:p w14:paraId="19752DDA"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особенности</w:t>
      </w:r>
      <w:proofErr w:type="gramEnd"/>
      <w:r w:rsidRPr="00062A07">
        <w:rPr>
          <w:rFonts w:eastAsiaTheme="minorHAnsi"/>
          <w:b/>
          <w:bCs/>
          <w:sz w:val="25"/>
          <w:szCs w:val="25"/>
        </w:rPr>
        <w:t xml:space="preserve"> выполнения административных процедур</w:t>
      </w:r>
    </w:p>
    <w:p w14:paraId="3F6CD08C"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в</w:t>
      </w:r>
      <w:proofErr w:type="gramEnd"/>
      <w:r w:rsidRPr="00062A07">
        <w:rPr>
          <w:rFonts w:eastAsiaTheme="minorHAnsi"/>
          <w:b/>
          <w:bCs/>
          <w:sz w:val="25"/>
          <w:szCs w:val="25"/>
        </w:rPr>
        <w:t xml:space="preserve"> многофункциональных центрах</w:t>
      </w:r>
    </w:p>
    <w:p w14:paraId="4C896838"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E70129F"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3.1. Описание последовательности действий при предоставлении Услуги.</w:t>
      </w:r>
    </w:p>
    <w:p w14:paraId="3C87354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3.1.1. Предоставление Услуги включает в себя следующие административные процедуры (действия):</w:t>
      </w:r>
    </w:p>
    <w:p w14:paraId="2A13C4A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прием и регистрация заявления и представленных документов;</w:t>
      </w:r>
    </w:p>
    <w:p w14:paraId="536B142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направление межведомственных запросов;</w:t>
      </w:r>
    </w:p>
    <w:p w14:paraId="4DF1EB5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 рассмотрение документов и принятие решения о предоставлении муниципальной услуги;</w:t>
      </w:r>
    </w:p>
    <w:p w14:paraId="54DD94F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4) уведомление о готовности результата предоставления муниципальной услуги.</w:t>
      </w:r>
    </w:p>
    <w:p w14:paraId="53A96C7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3.1.2. Последовательность административных процедур (действий) при предоставлении Услуги в электронной форме:</w:t>
      </w:r>
    </w:p>
    <w:p w14:paraId="25B3518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прием и регистрация заявления и представленных документов;</w:t>
      </w:r>
    </w:p>
    <w:p w14:paraId="6B4A526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направление межведомственных запросов;</w:t>
      </w:r>
    </w:p>
    <w:p w14:paraId="1D48D88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 рассмотрение документов и принятие решения о предоставлении муниципальной услуги;</w:t>
      </w:r>
    </w:p>
    <w:p w14:paraId="0EA8282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4) направление (выдача) результата предоставления Услуги.</w:t>
      </w:r>
    </w:p>
    <w:p w14:paraId="64187FC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3.1.3. Перечень административных процедур (действий), выполняемых многофункциональным центром:</w:t>
      </w:r>
    </w:p>
    <w:p w14:paraId="1AEC11C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прием и регистрация заявления и представленных документов;</w:t>
      </w:r>
    </w:p>
    <w:p w14:paraId="6D72B02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уведомление о готовности результата предоставления Услуги.</w:t>
      </w:r>
    </w:p>
    <w:p w14:paraId="63DC65C3"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3.2. Описание последовательности административных процедур (действий) при приеме и регистрации заявления и представленных документов.</w:t>
      </w:r>
    </w:p>
    <w:p w14:paraId="1938E074"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 xml:space="preserve">3.2.1. Основанием для начала административной процедуры является обращение заявителя в </w:t>
      </w:r>
      <w:r w:rsidRPr="00567D1E">
        <w:rPr>
          <w:rFonts w:eastAsiaTheme="minorHAnsi"/>
          <w:sz w:val="25"/>
          <w:szCs w:val="25"/>
        </w:rPr>
        <w:t xml:space="preserve">Администрацию с письменным заявлением и комплектом документов, которые в соответствии с </w:t>
      </w:r>
      <w:hyperlink w:anchor="Par100" w:history="1">
        <w:r w:rsidRPr="00567D1E">
          <w:rPr>
            <w:rFonts w:eastAsiaTheme="minorHAnsi"/>
            <w:sz w:val="25"/>
            <w:szCs w:val="25"/>
          </w:rPr>
          <w:t>пунктом 2.6.2 подраздела 2.6 раздела 2</w:t>
        </w:r>
      </w:hyperlink>
      <w:r w:rsidRPr="00567D1E">
        <w:rPr>
          <w:rFonts w:eastAsiaTheme="minorHAnsi"/>
          <w:sz w:val="25"/>
          <w:szCs w:val="25"/>
        </w:rPr>
        <w:t xml:space="preserve"> настоящего Регламента он должен представить самостоятельно.</w:t>
      </w:r>
    </w:p>
    <w:p w14:paraId="36078A39"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3.2.2. Специалист, ответственный за прием и регистрацию документов, устанавливает наличие оснований для отказа в приеме документов, указанных в </w:t>
      </w:r>
      <w:hyperlink w:anchor="Par107" w:history="1">
        <w:r w:rsidRPr="00567D1E">
          <w:rPr>
            <w:rFonts w:eastAsiaTheme="minorHAnsi"/>
            <w:sz w:val="25"/>
            <w:szCs w:val="25"/>
          </w:rPr>
          <w:t>подразделе 2.7 раздела 2</w:t>
        </w:r>
      </w:hyperlink>
      <w:r w:rsidRPr="00567D1E">
        <w:rPr>
          <w:rFonts w:eastAsiaTheme="minorHAnsi"/>
          <w:sz w:val="25"/>
          <w:szCs w:val="25"/>
        </w:rPr>
        <w:t xml:space="preserve"> настоящего Регламента.</w:t>
      </w:r>
    </w:p>
    <w:p w14:paraId="5A4E7C81"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3.2.3. В случае отсутствия вышеуказанных оснований специалист, ответственный за прием и регистрацию документов, в установленном порядке регистрирует поступившие документы и направляет их специалисту, ответственному за предоставление Услуги.</w:t>
      </w:r>
    </w:p>
    <w:p w14:paraId="100B4BD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3.2.4. 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w:t>
      </w:r>
      <w:r w:rsidRPr="00062A07">
        <w:rPr>
          <w:rFonts w:eastAsiaTheme="minorHAnsi"/>
          <w:sz w:val="25"/>
          <w:szCs w:val="25"/>
        </w:rPr>
        <w:t>принять меры по их устранению и возвращает пакет документов.</w:t>
      </w:r>
    </w:p>
    <w:p w14:paraId="1C6A1F7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3.2.5. Результатом выполнения административной процедуры являются регистрация поступивших документов (дата, номер), назначение должностного лица, ответственного за предоставление Услуги, и их направление на рассмотрение либо отказ в приеме представленных документов.</w:t>
      </w:r>
    </w:p>
    <w:p w14:paraId="2E45412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3.2.6. Срок выполнения административной процедуры не может превышать один рабочий день с момента поступления заявления.</w:t>
      </w:r>
    </w:p>
    <w:p w14:paraId="31E1BF8D"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9" w:name="Par212"/>
      <w:bookmarkEnd w:id="9"/>
      <w:r w:rsidRPr="00062A07">
        <w:rPr>
          <w:rFonts w:eastAsiaTheme="minorHAnsi"/>
          <w:b/>
          <w:bCs/>
          <w:sz w:val="25"/>
          <w:szCs w:val="25"/>
        </w:rPr>
        <w:t>3.3. Описание последовательности административных процедур (действий) при направлении межведомственных запросов.</w:t>
      </w:r>
    </w:p>
    <w:p w14:paraId="3C7E4F2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3.3.1. Основанием для начала административной процедуры является поступление зарегистрированного заявления и представленных документов специалисту, ответственному за предоставление Услуги.</w:t>
      </w:r>
    </w:p>
    <w:p w14:paraId="54AF573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3.3.2. Специалист, ответственный за предоставление Услуги, по результатам анализа полученных документов запрашивает необходимые документы в рамках межведомственного информационного взаимодействия, если указанные документы не были представлены заявителем самостоятельно.</w:t>
      </w:r>
    </w:p>
    <w:p w14:paraId="65B1E73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3.3.3. Результатом выполнения административной процедуры является поступление запрошенных документов (сведений)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14:paraId="74FF398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3.3.4. Максимальный срок выполнения административной процедуры не может превышать 5 рабочих дней.</w:t>
      </w:r>
    </w:p>
    <w:p w14:paraId="7E501F54"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10" w:name="Par217"/>
      <w:bookmarkEnd w:id="10"/>
      <w:r w:rsidRPr="00062A07">
        <w:rPr>
          <w:rFonts w:eastAsiaTheme="minorHAnsi"/>
          <w:b/>
          <w:bCs/>
          <w:sz w:val="25"/>
          <w:szCs w:val="25"/>
        </w:rPr>
        <w:t>3.4. Описание последовательности административных процедур (действий) при рассмотрении документов и принятии решения о предоставлении Услуги либо об отказе в предоставлении Услуги.</w:t>
      </w:r>
    </w:p>
    <w:p w14:paraId="62CEC76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Услуги.</w:t>
      </w:r>
    </w:p>
    <w:p w14:paraId="31C5D926"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3.4.2. По результатам анализа полученных документов специалист, ответственный за предоставление </w:t>
      </w:r>
      <w:r w:rsidRPr="00567D1E">
        <w:rPr>
          <w:rFonts w:eastAsiaTheme="minorHAnsi"/>
          <w:sz w:val="25"/>
          <w:szCs w:val="25"/>
        </w:rPr>
        <w:t xml:space="preserve">Услуги, устанавливает наличие оснований для отказа в предоставлении Услуги, указанных в </w:t>
      </w:r>
      <w:hyperlink w:anchor="Par114" w:history="1">
        <w:r w:rsidRPr="00567D1E">
          <w:rPr>
            <w:rFonts w:eastAsiaTheme="minorHAnsi"/>
            <w:sz w:val="25"/>
            <w:szCs w:val="25"/>
          </w:rPr>
          <w:t>подразделе 2.8 раздела 2</w:t>
        </w:r>
      </w:hyperlink>
      <w:r w:rsidRPr="00567D1E">
        <w:rPr>
          <w:rFonts w:eastAsiaTheme="minorHAnsi"/>
          <w:sz w:val="25"/>
          <w:szCs w:val="25"/>
        </w:rPr>
        <w:t xml:space="preserve"> настоящего Регламента. При наличии таких оснований подготавливает проект уведомления об отказе в предоставлении Услуги и представляет его на подпись уполномоченному лицу.</w:t>
      </w:r>
    </w:p>
    <w:p w14:paraId="0E2848E5"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3.4.3. В случае отсутствия оснований для отказа в Услуге, указанных в </w:t>
      </w:r>
      <w:hyperlink w:anchor="Par114" w:history="1">
        <w:r w:rsidRPr="00567D1E">
          <w:rPr>
            <w:rFonts w:eastAsiaTheme="minorHAnsi"/>
            <w:sz w:val="25"/>
            <w:szCs w:val="25"/>
          </w:rPr>
          <w:t>подразделе 2.8 раздела 2</w:t>
        </w:r>
      </w:hyperlink>
      <w:r w:rsidRPr="00567D1E">
        <w:rPr>
          <w:rFonts w:eastAsiaTheme="minorHAnsi"/>
          <w:sz w:val="25"/>
          <w:szCs w:val="25"/>
        </w:rPr>
        <w:t xml:space="preserve"> настоящего Регламента, специалист, ответственный за предоставление Услуги, подготавливает уведомление о согласовании установки информационной вывески, дизайн-проекта размещения вывески и представляет его на подпись уполномоченному лицу.</w:t>
      </w:r>
    </w:p>
    <w:p w14:paraId="3A81349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lastRenderedPageBreak/>
        <w:t xml:space="preserve">3.4.4. Результатом выполнения административной процедуры является подписание уведомления о согласовании установки информационной вывески, дизайн-проекта размещения вывески либо уведомления об отказе в предоставлении </w:t>
      </w:r>
      <w:r w:rsidRPr="00062A07">
        <w:rPr>
          <w:rFonts w:eastAsiaTheme="minorHAnsi"/>
          <w:sz w:val="25"/>
          <w:szCs w:val="25"/>
        </w:rPr>
        <w:t>Услуги уполномоченным лицом.</w:t>
      </w:r>
    </w:p>
    <w:p w14:paraId="09CC201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3.4.5. Срок выполнения административной процедуры не может превышать 3 рабочих дней со дня регистрации документов специалистом, ответственным за прием и регистрацию документов.</w:t>
      </w:r>
    </w:p>
    <w:p w14:paraId="76F7B68B"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3.5. Описание последовательности административных действий при уведомлении заявителя о готовности результата предоставления Услуги.</w:t>
      </w:r>
    </w:p>
    <w:p w14:paraId="1822E87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3.5.1. Основанием для начала исполнения административной процедуры является поступление подписанного результата предоставления Услуги специалисту, ответственному за предоставление Услуги.</w:t>
      </w:r>
    </w:p>
    <w:p w14:paraId="0E3BC09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3.5.2. Специалист, ответственный за предоставление Услуги, уведомляет заявителя о готовности результата предоставления Услуги по указанному в заявлении адресу электронной почты, почтовому адресу, телефону.</w:t>
      </w:r>
    </w:p>
    <w:p w14:paraId="2557572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3.5.3. Результатом административной процедуры является информирование заявителя о готовности результата предоставления Услуги.</w:t>
      </w:r>
    </w:p>
    <w:p w14:paraId="22B6B91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3.5.4. Срок выполнения административной процедуры не может превышать 1 рабочий день с момента поступления результата предоставления Услуги специалисту, ответственному за выдачу результата Услуги.</w:t>
      </w:r>
    </w:p>
    <w:p w14:paraId="56E7D6B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3.5.5. Выдача результата предоставления Услуги осуществляется при личном обращении заявителя либо его уполномоченного представителя в Администрацию.</w:t>
      </w:r>
    </w:p>
    <w:p w14:paraId="1723F947"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3.5.6. Срок выдачи </w:t>
      </w:r>
      <w:r w:rsidRPr="00567D1E">
        <w:rPr>
          <w:rFonts w:eastAsiaTheme="minorHAnsi"/>
          <w:sz w:val="25"/>
          <w:szCs w:val="25"/>
        </w:rPr>
        <w:t xml:space="preserve">результата предоставления Услуги не включается в срок предоставления Услуги, указанный в </w:t>
      </w:r>
      <w:hyperlink w:anchor="Par43" w:history="1">
        <w:r w:rsidRPr="00567D1E">
          <w:rPr>
            <w:rFonts w:eastAsiaTheme="minorHAnsi"/>
            <w:sz w:val="25"/>
            <w:szCs w:val="25"/>
          </w:rPr>
          <w:t>пункте 2.4.1 подраздела 2.4 раздела 2</w:t>
        </w:r>
      </w:hyperlink>
      <w:r w:rsidRPr="00567D1E">
        <w:rPr>
          <w:rFonts w:eastAsiaTheme="minorHAnsi"/>
          <w:sz w:val="25"/>
          <w:szCs w:val="25"/>
        </w:rPr>
        <w:t xml:space="preserve"> настоящего Административного регламента.</w:t>
      </w:r>
    </w:p>
    <w:p w14:paraId="5A1EDC61" w14:textId="77777777" w:rsidR="00062A07" w:rsidRPr="00567D1E" w:rsidRDefault="00062A07" w:rsidP="00062A07">
      <w:pPr>
        <w:autoSpaceDE w:val="0"/>
        <w:autoSpaceDN w:val="0"/>
        <w:adjustRightInd w:val="0"/>
        <w:spacing w:line="240" w:lineRule="auto"/>
        <w:ind w:firstLine="540"/>
        <w:jc w:val="both"/>
        <w:outlineLvl w:val="1"/>
        <w:rPr>
          <w:rFonts w:eastAsiaTheme="minorHAnsi"/>
          <w:b/>
          <w:bCs/>
          <w:sz w:val="25"/>
          <w:szCs w:val="25"/>
        </w:rPr>
      </w:pPr>
      <w:r w:rsidRPr="00567D1E">
        <w:rPr>
          <w:rFonts w:eastAsiaTheme="minorHAnsi"/>
          <w:b/>
          <w:bCs/>
          <w:sz w:val="25"/>
          <w:szCs w:val="25"/>
        </w:rPr>
        <w:t>3.6. Порядок осуществления административных процедур (действий) с использованием Единого портала или Портала Кировской области.</w:t>
      </w:r>
    </w:p>
    <w:p w14:paraId="6CF948EE"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3.6.1. Описание последовательности административных процедур (действий) при приеме и регистрации заявления и представленных документов.</w:t>
      </w:r>
    </w:p>
    <w:p w14:paraId="326FCE8B"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3.6.1.1.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Услуги из Единого портала или Портала Кировской области.</w:t>
      </w:r>
    </w:p>
    <w:p w14:paraId="06537C8C"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3.6.1.2. Специалист, ответственный за прием и регистрацию документов, устанавливает наличие оснований для отказа в приеме документов, указанных в </w:t>
      </w:r>
      <w:hyperlink w:anchor="Par107" w:history="1">
        <w:r w:rsidRPr="00567D1E">
          <w:rPr>
            <w:rFonts w:eastAsiaTheme="minorHAnsi"/>
            <w:sz w:val="25"/>
            <w:szCs w:val="25"/>
          </w:rPr>
          <w:t>подразделе 2.7 раздела 2</w:t>
        </w:r>
      </w:hyperlink>
      <w:r w:rsidRPr="00567D1E">
        <w:rPr>
          <w:rFonts w:eastAsiaTheme="minorHAnsi"/>
          <w:sz w:val="25"/>
          <w:szCs w:val="25"/>
        </w:rPr>
        <w:t xml:space="preserve"> настоящего Регламента.</w:t>
      </w:r>
    </w:p>
    <w:p w14:paraId="4BDDB65D"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3.6.1.3. При наличии оснований для отказа в приеме документов специалист, ответственный за прием и регистрацию документов, направляет уведомление об отказе в приеме документов в личный кабинет заявителя на Едином портале или Портале Кировской области не позднее первого рабочего дня, следующего за днем подачи заявления.</w:t>
      </w:r>
    </w:p>
    <w:p w14:paraId="13A9EDC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3.6.1.4. В случае отсутствия оснований для отказа в приеме документов специалист, ответственный за прием и регистрацию документов, обеспечивает </w:t>
      </w:r>
      <w:r w:rsidRPr="00062A07">
        <w:rPr>
          <w:rFonts w:eastAsiaTheme="minorHAnsi"/>
          <w:sz w:val="25"/>
          <w:szCs w:val="25"/>
        </w:rPr>
        <w:t>в срок не позднее рабочего дня, следующего за днем поступления заявления:</w:t>
      </w:r>
    </w:p>
    <w:p w14:paraId="79136C3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прием документов, необходимых для предоставления Услуги, и направление в "Личный кабинет" пользователя на Едином портале или Портале Кировской области электронного сообщения о поступлении заявления;</w:t>
      </w:r>
    </w:p>
    <w:p w14:paraId="792A748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или Портале Кировской области уведомления о регистрации заявления.</w:t>
      </w:r>
    </w:p>
    <w:p w14:paraId="6CC5726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3.6.1.5. Результатом выполнения административной процедуры является регистрация поступивших документов и их направление на рассмотрение или направление уведомления заявителю об отказе в приеме документов.</w:t>
      </w:r>
    </w:p>
    <w:p w14:paraId="6DC3A486"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 xml:space="preserve">3.6.2. Описание последовательности административных процедур (действий) при направлении </w:t>
      </w:r>
      <w:r w:rsidRPr="00567D1E">
        <w:rPr>
          <w:rFonts w:eastAsiaTheme="minorHAnsi"/>
          <w:sz w:val="25"/>
          <w:szCs w:val="25"/>
        </w:rPr>
        <w:t xml:space="preserve">межведомственных запросов, рассмотрении документов и принятии решения о предоставлении муниципальной услуги аналогично последовательности административных процедур (действий), указанных в </w:t>
      </w:r>
      <w:hyperlink w:anchor="Par212" w:history="1">
        <w:r w:rsidRPr="00567D1E">
          <w:rPr>
            <w:rFonts w:eastAsiaTheme="minorHAnsi"/>
            <w:sz w:val="25"/>
            <w:szCs w:val="25"/>
          </w:rPr>
          <w:t>подразделах 3.3</w:t>
        </w:r>
      </w:hyperlink>
      <w:r w:rsidRPr="00567D1E">
        <w:rPr>
          <w:rFonts w:eastAsiaTheme="minorHAnsi"/>
          <w:sz w:val="25"/>
          <w:szCs w:val="25"/>
        </w:rPr>
        <w:t xml:space="preserve"> и </w:t>
      </w:r>
      <w:hyperlink w:anchor="Par217" w:history="1">
        <w:r w:rsidRPr="00567D1E">
          <w:rPr>
            <w:rFonts w:eastAsiaTheme="minorHAnsi"/>
            <w:sz w:val="25"/>
            <w:szCs w:val="25"/>
          </w:rPr>
          <w:t>3.4 раздела 3</w:t>
        </w:r>
      </w:hyperlink>
      <w:r w:rsidRPr="00567D1E">
        <w:rPr>
          <w:rFonts w:eastAsiaTheme="minorHAnsi"/>
          <w:sz w:val="25"/>
          <w:szCs w:val="25"/>
        </w:rPr>
        <w:t xml:space="preserve"> настоящего Регламента.</w:t>
      </w:r>
    </w:p>
    <w:p w14:paraId="058B9C4C"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3.6.3. Описание последовательности административных процедур (действий) при направлении (выдаче) результата Услуги.</w:t>
      </w:r>
    </w:p>
    <w:p w14:paraId="57F7CD93"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3.6.3.1. Основанием для начала исполнения административной процедуры является поступление результата предоставления Услуги, указанного в </w:t>
      </w:r>
      <w:hyperlink w:anchor="Par38" w:history="1">
        <w:r w:rsidRPr="00567D1E">
          <w:rPr>
            <w:rFonts w:eastAsiaTheme="minorHAnsi"/>
            <w:sz w:val="25"/>
            <w:szCs w:val="25"/>
          </w:rPr>
          <w:t>подразделе 2.3</w:t>
        </w:r>
      </w:hyperlink>
      <w:r w:rsidRPr="00567D1E">
        <w:rPr>
          <w:rFonts w:eastAsiaTheme="minorHAnsi"/>
          <w:sz w:val="25"/>
          <w:szCs w:val="25"/>
        </w:rPr>
        <w:t xml:space="preserve"> Административного регламента, специалисту, ответственному за выдачу результата Услуги.</w:t>
      </w:r>
    </w:p>
    <w:p w14:paraId="5896628F"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3.6.3.2. Результат предоставления Услуги направляется заявителю в "Личный кабинет" пользователя Единого портала или Портала Кировской области, а также может быть направлен (выдан) другим способом, указанным в заявлении.</w:t>
      </w:r>
    </w:p>
    <w:p w14:paraId="1C4FDFD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3.6.3.3. Срок выполнения административной процедуры не может превышать 1 рабочий день с момента поступления результата предоставления </w:t>
      </w:r>
      <w:r w:rsidRPr="00062A07">
        <w:rPr>
          <w:rFonts w:eastAsiaTheme="minorHAnsi"/>
          <w:sz w:val="25"/>
          <w:szCs w:val="25"/>
        </w:rPr>
        <w:t>Услуги специалисту, ответственному за предоставление Услуги.</w:t>
      </w:r>
    </w:p>
    <w:p w14:paraId="3F4B176B"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3.7. Особенности выполнения административных процедур (действий) в многофункциональном центре.</w:t>
      </w:r>
    </w:p>
    <w:p w14:paraId="3ECE355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 Описание последовательности действий при приеме и регистрации документов.</w:t>
      </w:r>
    </w:p>
    <w:p w14:paraId="07E04F4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3.7.1.1. Основанием для начала исполнения муниципальной услуги является обращение заявителя в МФЦ с документами, необходимыми для предоставления Услуги, и предъявление:</w:t>
      </w:r>
    </w:p>
    <w:p w14:paraId="434E0B0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документа, удостоверяющего личность заявителя (его представителя);</w:t>
      </w:r>
    </w:p>
    <w:p w14:paraId="2409897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документа, подтверждающего полномочия представителя заявителя.</w:t>
      </w:r>
    </w:p>
    <w:p w14:paraId="1CEAB0F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3.7.1.2. Специалист, ответственный за прием и регистрацию документов:</w:t>
      </w:r>
    </w:p>
    <w:p w14:paraId="729378F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регистрирует в установленном порядке поступившие документы;</w:t>
      </w:r>
    </w:p>
    <w:p w14:paraId="1E94DDB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оформляет уведомление о приеме документов и передает его заявителю;</w:t>
      </w:r>
    </w:p>
    <w:p w14:paraId="500AC00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направляет заявление о предоставлении Услуги и комплект необходимых документов в Администрацию.</w:t>
      </w:r>
    </w:p>
    <w:p w14:paraId="47757A6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3.7.1.4. 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14:paraId="00E57B3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3.7.1.5. Срок выполнения административной процедуры не может превышать 2 рабочих дня с момента поступления в МФЦ заявления с документами.</w:t>
      </w:r>
    </w:p>
    <w:p w14:paraId="7EB3BBF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3.7.2. Описание последовательности действий при уведомлении заявителя о готовности результата предоставления муниципальной услуги.</w:t>
      </w:r>
    </w:p>
    <w:p w14:paraId="5040247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3.7.2.1. Выдача результата предоставления Услуги в МФЦ осуществляется экспертами МФЦ после предварительного информирования заявителя о готовности результата предоставления муниципальной услуги по телефону.</w:t>
      </w:r>
    </w:p>
    <w:p w14:paraId="47C4C8B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3.7.2.2. Результат предоставления Услуги в МФЦ выдается заявителю (представителю заявителя), предъявившему следующие документы:</w:t>
      </w:r>
    </w:p>
    <w:p w14:paraId="635517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 удостоверяющий личность заявителя либо представителя заявителя;</w:t>
      </w:r>
    </w:p>
    <w:p w14:paraId="52776A3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 подтверждающий полномочия представителя заявителя.</w:t>
      </w:r>
    </w:p>
    <w:p w14:paraId="4A321F03"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3.8. Порядок исправления допущенных опечаток и ошибок в выданных в результате предоставления Услуги документах.</w:t>
      </w:r>
    </w:p>
    <w:p w14:paraId="7FDC92E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BFD69F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3.8.2. Заявитель при обнаружении опечаток и ошибок в документах, выданных в результате предоставления Услуги, обращается лично в Администрацию с заявлением </w:t>
      </w:r>
      <w:r w:rsidRPr="00062A07">
        <w:rPr>
          <w:rFonts w:eastAsiaTheme="minorHAnsi"/>
          <w:sz w:val="25"/>
          <w:szCs w:val="25"/>
        </w:rPr>
        <w:lastRenderedPageBreak/>
        <w:t>о необходимости исправления опечаток и ошибок, в котором содержится указание на их описание.</w:t>
      </w:r>
    </w:p>
    <w:p w14:paraId="53D6D08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3.8.3.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Услуги.</w:t>
      </w:r>
    </w:p>
    <w:p w14:paraId="730A431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3.8.4. Администрация обеспечивает устранение опечаток и ошибок в документах, являющихся результатом предоставления Услуги.</w:t>
      </w:r>
    </w:p>
    <w:p w14:paraId="6BBD0C8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3.8.5. Срок устранения опечаток и ошибок не должен превышать 5 рабочих дней с даты регистрации заявления.</w:t>
      </w:r>
    </w:p>
    <w:p w14:paraId="4E971114"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4770B5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5FB426E"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3303B6C" w14:textId="77777777" w:rsidR="00062A07" w:rsidRDefault="00062A07" w:rsidP="00062A07">
      <w:pPr>
        <w:autoSpaceDE w:val="0"/>
        <w:autoSpaceDN w:val="0"/>
        <w:adjustRightInd w:val="0"/>
        <w:spacing w:line="240" w:lineRule="auto"/>
        <w:jc w:val="both"/>
        <w:rPr>
          <w:rFonts w:eastAsiaTheme="minorHAnsi"/>
          <w:sz w:val="25"/>
          <w:szCs w:val="25"/>
        </w:rPr>
      </w:pPr>
    </w:p>
    <w:p w14:paraId="7E9BBEC5" w14:textId="77777777" w:rsidR="00567D1E" w:rsidRDefault="00567D1E" w:rsidP="00062A07">
      <w:pPr>
        <w:autoSpaceDE w:val="0"/>
        <w:autoSpaceDN w:val="0"/>
        <w:adjustRightInd w:val="0"/>
        <w:spacing w:line="240" w:lineRule="auto"/>
        <w:jc w:val="both"/>
        <w:rPr>
          <w:rFonts w:eastAsiaTheme="minorHAnsi"/>
          <w:sz w:val="25"/>
          <w:szCs w:val="25"/>
        </w:rPr>
      </w:pPr>
    </w:p>
    <w:p w14:paraId="37F2870D" w14:textId="77777777" w:rsidR="00567D1E" w:rsidRDefault="00567D1E" w:rsidP="00062A07">
      <w:pPr>
        <w:autoSpaceDE w:val="0"/>
        <w:autoSpaceDN w:val="0"/>
        <w:adjustRightInd w:val="0"/>
        <w:spacing w:line="240" w:lineRule="auto"/>
        <w:jc w:val="both"/>
        <w:rPr>
          <w:rFonts w:eastAsiaTheme="minorHAnsi"/>
          <w:sz w:val="25"/>
          <w:szCs w:val="25"/>
        </w:rPr>
      </w:pPr>
    </w:p>
    <w:p w14:paraId="6E33BE62" w14:textId="77777777" w:rsidR="00567D1E" w:rsidRDefault="00567D1E" w:rsidP="00062A07">
      <w:pPr>
        <w:autoSpaceDE w:val="0"/>
        <w:autoSpaceDN w:val="0"/>
        <w:adjustRightInd w:val="0"/>
        <w:spacing w:line="240" w:lineRule="auto"/>
        <w:jc w:val="both"/>
        <w:rPr>
          <w:rFonts w:eastAsiaTheme="minorHAnsi"/>
          <w:sz w:val="25"/>
          <w:szCs w:val="25"/>
        </w:rPr>
      </w:pPr>
    </w:p>
    <w:p w14:paraId="521BAC70" w14:textId="77777777" w:rsidR="00567D1E" w:rsidRDefault="00567D1E" w:rsidP="00062A07">
      <w:pPr>
        <w:autoSpaceDE w:val="0"/>
        <w:autoSpaceDN w:val="0"/>
        <w:adjustRightInd w:val="0"/>
        <w:spacing w:line="240" w:lineRule="auto"/>
        <w:jc w:val="both"/>
        <w:rPr>
          <w:rFonts w:eastAsiaTheme="minorHAnsi"/>
          <w:sz w:val="25"/>
          <w:szCs w:val="25"/>
        </w:rPr>
      </w:pPr>
    </w:p>
    <w:p w14:paraId="0AB321D4" w14:textId="77777777" w:rsidR="00567D1E" w:rsidRDefault="00567D1E" w:rsidP="00062A07">
      <w:pPr>
        <w:autoSpaceDE w:val="0"/>
        <w:autoSpaceDN w:val="0"/>
        <w:adjustRightInd w:val="0"/>
        <w:spacing w:line="240" w:lineRule="auto"/>
        <w:jc w:val="both"/>
        <w:rPr>
          <w:rFonts w:eastAsiaTheme="minorHAnsi"/>
          <w:sz w:val="25"/>
          <w:szCs w:val="25"/>
        </w:rPr>
      </w:pPr>
    </w:p>
    <w:p w14:paraId="15256D07" w14:textId="77777777" w:rsidR="00567D1E" w:rsidRDefault="00567D1E" w:rsidP="00062A07">
      <w:pPr>
        <w:autoSpaceDE w:val="0"/>
        <w:autoSpaceDN w:val="0"/>
        <w:adjustRightInd w:val="0"/>
        <w:spacing w:line="240" w:lineRule="auto"/>
        <w:jc w:val="both"/>
        <w:rPr>
          <w:rFonts w:eastAsiaTheme="minorHAnsi"/>
          <w:sz w:val="25"/>
          <w:szCs w:val="25"/>
        </w:rPr>
      </w:pPr>
    </w:p>
    <w:p w14:paraId="57D4630F" w14:textId="77777777" w:rsidR="00567D1E" w:rsidRDefault="00567D1E" w:rsidP="00062A07">
      <w:pPr>
        <w:autoSpaceDE w:val="0"/>
        <w:autoSpaceDN w:val="0"/>
        <w:adjustRightInd w:val="0"/>
        <w:spacing w:line="240" w:lineRule="auto"/>
        <w:jc w:val="both"/>
        <w:rPr>
          <w:rFonts w:eastAsiaTheme="minorHAnsi"/>
          <w:sz w:val="25"/>
          <w:szCs w:val="25"/>
        </w:rPr>
      </w:pPr>
    </w:p>
    <w:p w14:paraId="09E9152A" w14:textId="77777777" w:rsidR="00567D1E" w:rsidRDefault="00567D1E" w:rsidP="00062A07">
      <w:pPr>
        <w:autoSpaceDE w:val="0"/>
        <w:autoSpaceDN w:val="0"/>
        <w:adjustRightInd w:val="0"/>
        <w:spacing w:line="240" w:lineRule="auto"/>
        <w:jc w:val="both"/>
        <w:rPr>
          <w:rFonts w:eastAsiaTheme="minorHAnsi"/>
          <w:sz w:val="25"/>
          <w:szCs w:val="25"/>
        </w:rPr>
      </w:pPr>
    </w:p>
    <w:p w14:paraId="4DDD9026" w14:textId="77777777" w:rsidR="00567D1E" w:rsidRDefault="00567D1E" w:rsidP="00062A07">
      <w:pPr>
        <w:autoSpaceDE w:val="0"/>
        <w:autoSpaceDN w:val="0"/>
        <w:adjustRightInd w:val="0"/>
        <w:spacing w:line="240" w:lineRule="auto"/>
        <w:jc w:val="both"/>
        <w:rPr>
          <w:rFonts w:eastAsiaTheme="minorHAnsi"/>
          <w:sz w:val="25"/>
          <w:szCs w:val="25"/>
        </w:rPr>
      </w:pPr>
    </w:p>
    <w:p w14:paraId="47EFDBDE" w14:textId="77777777" w:rsidR="00567D1E" w:rsidRDefault="00567D1E" w:rsidP="00062A07">
      <w:pPr>
        <w:autoSpaceDE w:val="0"/>
        <w:autoSpaceDN w:val="0"/>
        <w:adjustRightInd w:val="0"/>
        <w:spacing w:line="240" w:lineRule="auto"/>
        <w:jc w:val="both"/>
        <w:rPr>
          <w:rFonts w:eastAsiaTheme="minorHAnsi"/>
          <w:sz w:val="25"/>
          <w:szCs w:val="25"/>
        </w:rPr>
      </w:pPr>
    </w:p>
    <w:p w14:paraId="57D2BA39" w14:textId="77777777" w:rsidR="00567D1E" w:rsidRDefault="00567D1E" w:rsidP="00062A07">
      <w:pPr>
        <w:autoSpaceDE w:val="0"/>
        <w:autoSpaceDN w:val="0"/>
        <w:adjustRightInd w:val="0"/>
        <w:spacing w:line="240" w:lineRule="auto"/>
        <w:jc w:val="both"/>
        <w:rPr>
          <w:rFonts w:eastAsiaTheme="minorHAnsi"/>
          <w:sz w:val="25"/>
          <w:szCs w:val="25"/>
        </w:rPr>
      </w:pPr>
    </w:p>
    <w:p w14:paraId="4A3F1019" w14:textId="77777777" w:rsidR="00567D1E" w:rsidRDefault="00567D1E" w:rsidP="00062A07">
      <w:pPr>
        <w:autoSpaceDE w:val="0"/>
        <w:autoSpaceDN w:val="0"/>
        <w:adjustRightInd w:val="0"/>
        <w:spacing w:line="240" w:lineRule="auto"/>
        <w:jc w:val="both"/>
        <w:rPr>
          <w:rFonts w:eastAsiaTheme="minorHAnsi"/>
          <w:sz w:val="25"/>
          <w:szCs w:val="25"/>
        </w:rPr>
      </w:pPr>
    </w:p>
    <w:p w14:paraId="70595E6E" w14:textId="77777777" w:rsidR="00567D1E" w:rsidRDefault="00567D1E" w:rsidP="00062A07">
      <w:pPr>
        <w:autoSpaceDE w:val="0"/>
        <w:autoSpaceDN w:val="0"/>
        <w:adjustRightInd w:val="0"/>
        <w:spacing w:line="240" w:lineRule="auto"/>
        <w:jc w:val="both"/>
        <w:rPr>
          <w:rFonts w:eastAsiaTheme="minorHAnsi"/>
          <w:sz w:val="25"/>
          <w:szCs w:val="25"/>
        </w:rPr>
      </w:pPr>
    </w:p>
    <w:p w14:paraId="2F888983" w14:textId="77777777" w:rsidR="00567D1E" w:rsidRDefault="00567D1E" w:rsidP="00062A07">
      <w:pPr>
        <w:autoSpaceDE w:val="0"/>
        <w:autoSpaceDN w:val="0"/>
        <w:adjustRightInd w:val="0"/>
        <w:spacing w:line="240" w:lineRule="auto"/>
        <w:jc w:val="both"/>
        <w:rPr>
          <w:rFonts w:eastAsiaTheme="minorHAnsi"/>
          <w:sz w:val="25"/>
          <w:szCs w:val="25"/>
        </w:rPr>
      </w:pPr>
    </w:p>
    <w:p w14:paraId="241041A1" w14:textId="77777777" w:rsidR="00567D1E" w:rsidRDefault="00567D1E" w:rsidP="00062A07">
      <w:pPr>
        <w:autoSpaceDE w:val="0"/>
        <w:autoSpaceDN w:val="0"/>
        <w:adjustRightInd w:val="0"/>
        <w:spacing w:line="240" w:lineRule="auto"/>
        <w:jc w:val="both"/>
        <w:rPr>
          <w:rFonts w:eastAsiaTheme="minorHAnsi"/>
          <w:sz w:val="25"/>
          <w:szCs w:val="25"/>
        </w:rPr>
      </w:pPr>
    </w:p>
    <w:p w14:paraId="1EB28B91" w14:textId="77777777" w:rsidR="00567D1E" w:rsidRDefault="00567D1E" w:rsidP="00062A07">
      <w:pPr>
        <w:autoSpaceDE w:val="0"/>
        <w:autoSpaceDN w:val="0"/>
        <w:adjustRightInd w:val="0"/>
        <w:spacing w:line="240" w:lineRule="auto"/>
        <w:jc w:val="both"/>
        <w:rPr>
          <w:rFonts w:eastAsiaTheme="minorHAnsi"/>
          <w:sz w:val="25"/>
          <w:szCs w:val="25"/>
        </w:rPr>
      </w:pPr>
    </w:p>
    <w:p w14:paraId="42A0F77E" w14:textId="77777777" w:rsidR="00567D1E" w:rsidRDefault="00567D1E" w:rsidP="00062A07">
      <w:pPr>
        <w:autoSpaceDE w:val="0"/>
        <w:autoSpaceDN w:val="0"/>
        <w:adjustRightInd w:val="0"/>
        <w:spacing w:line="240" w:lineRule="auto"/>
        <w:jc w:val="both"/>
        <w:rPr>
          <w:rFonts w:eastAsiaTheme="minorHAnsi"/>
          <w:sz w:val="25"/>
          <w:szCs w:val="25"/>
        </w:rPr>
      </w:pPr>
    </w:p>
    <w:p w14:paraId="344370FE" w14:textId="77777777" w:rsidR="00567D1E" w:rsidRDefault="00567D1E" w:rsidP="00062A07">
      <w:pPr>
        <w:autoSpaceDE w:val="0"/>
        <w:autoSpaceDN w:val="0"/>
        <w:adjustRightInd w:val="0"/>
        <w:spacing w:line="240" w:lineRule="auto"/>
        <w:jc w:val="both"/>
        <w:rPr>
          <w:rFonts w:eastAsiaTheme="minorHAnsi"/>
          <w:sz w:val="25"/>
          <w:szCs w:val="25"/>
        </w:rPr>
      </w:pPr>
    </w:p>
    <w:p w14:paraId="1A52A069" w14:textId="77777777" w:rsidR="00567D1E" w:rsidRDefault="00567D1E" w:rsidP="00062A07">
      <w:pPr>
        <w:autoSpaceDE w:val="0"/>
        <w:autoSpaceDN w:val="0"/>
        <w:adjustRightInd w:val="0"/>
        <w:spacing w:line="240" w:lineRule="auto"/>
        <w:jc w:val="both"/>
        <w:rPr>
          <w:rFonts w:eastAsiaTheme="minorHAnsi"/>
          <w:sz w:val="25"/>
          <w:szCs w:val="25"/>
        </w:rPr>
      </w:pPr>
    </w:p>
    <w:p w14:paraId="6EE09157" w14:textId="77777777" w:rsidR="00567D1E" w:rsidRDefault="00567D1E" w:rsidP="00062A07">
      <w:pPr>
        <w:autoSpaceDE w:val="0"/>
        <w:autoSpaceDN w:val="0"/>
        <w:adjustRightInd w:val="0"/>
        <w:spacing w:line="240" w:lineRule="auto"/>
        <w:jc w:val="both"/>
        <w:rPr>
          <w:rFonts w:eastAsiaTheme="minorHAnsi"/>
          <w:sz w:val="25"/>
          <w:szCs w:val="25"/>
        </w:rPr>
      </w:pPr>
    </w:p>
    <w:p w14:paraId="3834B576" w14:textId="77777777" w:rsidR="00567D1E" w:rsidRDefault="00567D1E" w:rsidP="00062A07">
      <w:pPr>
        <w:autoSpaceDE w:val="0"/>
        <w:autoSpaceDN w:val="0"/>
        <w:adjustRightInd w:val="0"/>
        <w:spacing w:line="240" w:lineRule="auto"/>
        <w:jc w:val="both"/>
        <w:rPr>
          <w:rFonts w:eastAsiaTheme="minorHAnsi"/>
          <w:sz w:val="25"/>
          <w:szCs w:val="25"/>
        </w:rPr>
      </w:pPr>
    </w:p>
    <w:p w14:paraId="59223746" w14:textId="77777777" w:rsidR="00567D1E" w:rsidRDefault="00567D1E" w:rsidP="00062A07">
      <w:pPr>
        <w:autoSpaceDE w:val="0"/>
        <w:autoSpaceDN w:val="0"/>
        <w:adjustRightInd w:val="0"/>
        <w:spacing w:line="240" w:lineRule="auto"/>
        <w:jc w:val="both"/>
        <w:rPr>
          <w:rFonts w:eastAsiaTheme="minorHAnsi"/>
          <w:sz w:val="25"/>
          <w:szCs w:val="25"/>
        </w:rPr>
      </w:pPr>
    </w:p>
    <w:p w14:paraId="10AF563E" w14:textId="77777777" w:rsidR="00567D1E" w:rsidRDefault="00567D1E" w:rsidP="00062A07">
      <w:pPr>
        <w:autoSpaceDE w:val="0"/>
        <w:autoSpaceDN w:val="0"/>
        <w:adjustRightInd w:val="0"/>
        <w:spacing w:line="240" w:lineRule="auto"/>
        <w:jc w:val="both"/>
        <w:rPr>
          <w:rFonts w:eastAsiaTheme="minorHAnsi"/>
          <w:sz w:val="25"/>
          <w:szCs w:val="25"/>
        </w:rPr>
      </w:pPr>
    </w:p>
    <w:p w14:paraId="318C4BE3" w14:textId="77777777" w:rsidR="00567D1E" w:rsidRDefault="00567D1E" w:rsidP="00062A07">
      <w:pPr>
        <w:autoSpaceDE w:val="0"/>
        <w:autoSpaceDN w:val="0"/>
        <w:adjustRightInd w:val="0"/>
        <w:spacing w:line="240" w:lineRule="auto"/>
        <w:jc w:val="both"/>
        <w:rPr>
          <w:rFonts w:eastAsiaTheme="minorHAnsi"/>
          <w:sz w:val="25"/>
          <w:szCs w:val="25"/>
        </w:rPr>
      </w:pPr>
    </w:p>
    <w:p w14:paraId="6E480241" w14:textId="77777777" w:rsidR="00567D1E" w:rsidRDefault="00567D1E" w:rsidP="00062A07">
      <w:pPr>
        <w:autoSpaceDE w:val="0"/>
        <w:autoSpaceDN w:val="0"/>
        <w:adjustRightInd w:val="0"/>
        <w:spacing w:line="240" w:lineRule="auto"/>
        <w:jc w:val="both"/>
        <w:rPr>
          <w:rFonts w:eastAsiaTheme="minorHAnsi"/>
          <w:sz w:val="25"/>
          <w:szCs w:val="25"/>
        </w:rPr>
      </w:pPr>
    </w:p>
    <w:p w14:paraId="5B8B59B1" w14:textId="77777777" w:rsidR="00567D1E" w:rsidRDefault="00567D1E" w:rsidP="00062A07">
      <w:pPr>
        <w:autoSpaceDE w:val="0"/>
        <w:autoSpaceDN w:val="0"/>
        <w:adjustRightInd w:val="0"/>
        <w:spacing w:line="240" w:lineRule="auto"/>
        <w:jc w:val="both"/>
        <w:rPr>
          <w:rFonts w:eastAsiaTheme="minorHAnsi"/>
          <w:sz w:val="25"/>
          <w:szCs w:val="25"/>
        </w:rPr>
      </w:pPr>
    </w:p>
    <w:p w14:paraId="0BFCD2AA" w14:textId="77777777" w:rsidR="00567D1E" w:rsidRDefault="00567D1E" w:rsidP="00062A07">
      <w:pPr>
        <w:autoSpaceDE w:val="0"/>
        <w:autoSpaceDN w:val="0"/>
        <w:adjustRightInd w:val="0"/>
        <w:spacing w:line="240" w:lineRule="auto"/>
        <w:jc w:val="both"/>
        <w:rPr>
          <w:rFonts w:eastAsiaTheme="minorHAnsi"/>
          <w:sz w:val="25"/>
          <w:szCs w:val="25"/>
        </w:rPr>
      </w:pPr>
    </w:p>
    <w:p w14:paraId="7D2A84CB" w14:textId="77777777" w:rsidR="00567D1E" w:rsidRDefault="00567D1E" w:rsidP="00062A07">
      <w:pPr>
        <w:autoSpaceDE w:val="0"/>
        <w:autoSpaceDN w:val="0"/>
        <w:adjustRightInd w:val="0"/>
        <w:spacing w:line="240" w:lineRule="auto"/>
        <w:jc w:val="both"/>
        <w:rPr>
          <w:rFonts w:eastAsiaTheme="minorHAnsi"/>
          <w:sz w:val="25"/>
          <w:szCs w:val="25"/>
        </w:rPr>
      </w:pPr>
    </w:p>
    <w:p w14:paraId="6335530F" w14:textId="77777777" w:rsidR="00567D1E" w:rsidRDefault="00567D1E" w:rsidP="00062A07">
      <w:pPr>
        <w:autoSpaceDE w:val="0"/>
        <w:autoSpaceDN w:val="0"/>
        <w:adjustRightInd w:val="0"/>
        <w:spacing w:line="240" w:lineRule="auto"/>
        <w:jc w:val="both"/>
        <w:rPr>
          <w:rFonts w:eastAsiaTheme="minorHAnsi"/>
          <w:sz w:val="25"/>
          <w:szCs w:val="25"/>
        </w:rPr>
      </w:pPr>
    </w:p>
    <w:p w14:paraId="0FC05545" w14:textId="77777777" w:rsidR="00567D1E" w:rsidRDefault="00567D1E" w:rsidP="00062A07">
      <w:pPr>
        <w:autoSpaceDE w:val="0"/>
        <w:autoSpaceDN w:val="0"/>
        <w:adjustRightInd w:val="0"/>
        <w:spacing w:line="240" w:lineRule="auto"/>
        <w:jc w:val="both"/>
        <w:rPr>
          <w:rFonts w:eastAsiaTheme="minorHAnsi"/>
          <w:sz w:val="25"/>
          <w:szCs w:val="25"/>
        </w:rPr>
      </w:pPr>
    </w:p>
    <w:p w14:paraId="60940457" w14:textId="77777777" w:rsidR="00567D1E" w:rsidRDefault="00567D1E" w:rsidP="00062A07">
      <w:pPr>
        <w:autoSpaceDE w:val="0"/>
        <w:autoSpaceDN w:val="0"/>
        <w:adjustRightInd w:val="0"/>
        <w:spacing w:line="240" w:lineRule="auto"/>
        <w:jc w:val="both"/>
        <w:rPr>
          <w:rFonts w:eastAsiaTheme="minorHAnsi"/>
          <w:sz w:val="25"/>
          <w:szCs w:val="25"/>
        </w:rPr>
      </w:pPr>
    </w:p>
    <w:p w14:paraId="29777A5D" w14:textId="77777777" w:rsidR="00567D1E" w:rsidRDefault="00567D1E" w:rsidP="00062A07">
      <w:pPr>
        <w:autoSpaceDE w:val="0"/>
        <w:autoSpaceDN w:val="0"/>
        <w:adjustRightInd w:val="0"/>
        <w:spacing w:line="240" w:lineRule="auto"/>
        <w:jc w:val="both"/>
        <w:rPr>
          <w:rFonts w:eastAsiaTheme="minorHAnsi"/>
          <w:sz w:val="25"/>
          <w:szCs w:val="25"/>
        </w:rPr>
      </w:pPr>
    </w:p>
    <w:p w14:paraId="679E05D1" w14:textId="77777777" w:rsidR="00567D1E" w:rsidRDefault="00567D1E" w:rsidP="00062A07">
      <w:pPr>
        <w:autoSpaceDE w:val="0"/>
        <w:autoSpaceDN w:val="0"/>
        <w:adjustRightInd w:val="0"/>
        <w:spacing w:line="240" w:lineRule="auto"/>
        <w:jc w:val="both"/>
        <w:rPr>
          <w:rFonts w:eastAsiaTheme="minorHAnsi"/>
          <w:sz w:val="25"/>
          <w:szCs w:val="25"/>
        </w:rPr>
      </w:pPr>
    </w:p>
    <w:p w14:paraId="3452206F" w14:textId="77777777" w:rsidR="00567D1E" w:rsidRDefault="00567D1E" w:rsidP="00062A07">
      <w:pPr>
        <w:autoSpaceDE w:val="0"/>
        <w:autoSpaceDN w:val="0"/>
        <w:adjustRightInd w:val="0"/>
        <w:spacing w:line="240" w:lineRule="auto"/>
        <w:jc w:val="both"/>
        <w:rPr>
          <w:rFonts w:eastAsiaTheme="minorHAnsi"/>
          <w:sz w:val="25"/>
          <w:szCs w:val="25"/>
        </w:rPr>
      </w:pPr>
    </w:p>
    <w:p w14:paraId="4DB2FF51" w14:textId="77777777" w:rsidR="00567D1E" w:rsidRDefault="00567D1E" w:rsidP="00062A07">
      <w:pPr>
        <w:autoSpaceDE w:val="0"/>
        <w:autoSpaceDN w:val="0"/>
        <w:adjustRightInd w:val="0"/>
        <w:spacing w:line="240" w:lineRule="auto"/>
        <w:jc w:val="both"/>
        <w:rPr>
          <w:rFonts w:eastAsiaTheme="minorHAnsi"/>
          <w:sz w:val="25"/>
          <w:szCs w:val="25"/>
        </w:rPr>
      </w:pPr>
    </w:p>
    <w:p w14:paraId="66F99AB8" w14:textId="77777777" w:rsidR="00567D1E" w:rsidRDefault="00567D1E" w:rsidP="00062A07">
      <w:pPr>
        <w:autoSpaceDE w:val="0"/>
        <w:autoSpaceDN w:val="0"/>
        <w:adjustRightInd w:val="0"/>
        <w:spacing w:line="240" w:lineRule="auto"/>
        <w:jc w:val="both"/>
        <w:rPr>
          <w:rFonts w:eastAsiaTheme="minorHAnsi"/>
          <w:sz w:val="25"/>
          <w:szCs w:val="25"/>
        </w:rPr>
      </w:pPr>
    </w:p>
    <w:p w14:paraId="10B16BF3" w14:textId="77777777" w:rsidR="00567D1E" w:rsidRDefault="00567D1E" w:rsidP="00062A07">
      <w:pPr>
        <w:autoSpaceDE w:val="0"/>
        <w:autoSpaceDN w:val="0"/>
        <w:adjustRightInd w:val="0"/>
        <w:spacing w:line="240" w:lineRule="auto"/>
        <w:jc w:val="both"/>
        <w:rPr>
          <w:rFonts w:eastAsiaTheme="minorHAnsi"/>
          <w:sz w:val="25"/>
          <w:szCs w:val="25"/>
        </w:rPr>
      </w:pPr>
    </w:p>
    <w:p w14:paraId="0186FA5C" w14:textId="77777777" w:rsidR="00567D1E" w:rsidRDefault="00567D1E" w:rsidP="00062A07">
      <w:pPr>
        <w:autoSpaceDE w:val="0"/>
        <w:autoSpaceDN w:val="0"/>
        <w:adjustRightInd w:val="0"/>
        <w:spacing w:line="240" w:lineRule="auto"/>
        <w:jc w:val="both"/>
        <w:rPr>
          <w:rFonts w:eastAsiaTheme="minorHAnsi"/>
          <w:sz w:val="25"/>
          <w:szCs w:val="25"/>
        </w:rPr>
      </w:pPr>
    </w:p>
    <w:p w14:paraId="323F4DED" w14:textId="77777777" w:rsidR="00567D1E" w:rsidRPr="00062A07" w:rsidRDefault="00567D1E" w:rsidP="00062A07">
      <w:pPr>
        <w:autoSpaceDE w:val="0"/>
        <w:autoSpaceDN w:val="0"/>
        <w:adjustRightInd w:val="0"/>
        <w:spacing w:line="240" w:lineRule="auto"/>
        <w:jc w:val="both"/>
        <w:rPr>
          <w:rFonts w:eastAsiaTheme="minorHAnsi"/>
          <w:sz w:val="25"/>
          <w:szCs w:val="25"/>
        </w:rPr>
      </w:pPr>
    </w:p>
    <w:p w14:paraId="6C64605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1D00B92"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1</w:t>
      </w:r>
    </w:p>
    <w:p w14:paraId="0558D275"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3B8E93FE"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67D047AB"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3C5A6781"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7341876B"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33F4FF9E"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7"/>
        <w:gridCol w:w="4244"/>
      </w:tblGrid>
      <w:tr w:rsidR="00062A07" w:rsidRPr="00062A07" w14:paraId="1979C466" w14:textId="77777777">
        <w:tc>
          <w:tcPr>
            <w:tcW w:w="4827" w:type="dxa"/>
          </w:tcPr>
          <w:p w14:paraId="58FF3207" w14:textId="77777777" w:rsidR="00062A07" w:rsidRPr="00062A07" w:rsidRDefault="00062A07">
            <w:pPr>
              <w:autoSpaceDE w:val="0"/>
              <w:autoSpaceDN w:val="0"/>
              <w:adjustRightInd w:val="0"/>
              <w:spacing w:line="240" w:lineRule="auto"/>
              <w:rPr>
                <w:rFonts w:eastAsiaTheme="minorHAnsi"/>
                <w:sz w:val="25"/>
                <w:szCs w:val="25"/>
              </w:rPr>
            </w:pPr>
          </w:p>
        </w:tc>
        <w:tc>
          <w:tcPr>
            <w:tcW w:w="4244" w:type="dxa"/>
          </w:tcPr>
          <w:p w14:paraId="512F2A62" w14:textId="28BF65AF" w:rsidR="00062A07" w:rsidRPr="00062A07" w:rsidRDefault="00062A07" w:rsidP="009E2CA9">
            <w:pPr>
              <w:autoSpaceDE w:val="0"/>
              <w:autoSpaceDN w:val="0"/>
              <w:adjustRightInd w:val="0"/>
              <w:spacing w:line="240" w:lineRule="auto"/>
              <w:rPr>
                <w:rFonts w:eastAsiaTheme="minorHAnsi"/>
                <w:sz w:val="25"/>
                <w:szCs w:val="25"/>
              </w:rPr>
            </w:pPr>
            <w:r w:rsidRPr="00062A07">
              <w:rPr>
                <w:rFonts w:eastAsiaTheme="minorHAnsi"/>
                <w:sz w:val="25"/>
                <w:szCs w:val="25"/>
              </w:rPr>
              <w:t xml:space="preserve">Главе </w:t>
            </w:r>
            <w:r w:rsidR="009E2CA9">
              <w:rPr>
                <w:rFonts w:eastAsiaTheme="minorHAnsi"/>
                <w:sz w:val="25"/>
                <w:szCs w:val="25"/>
              </w:rPr>
              <w:t>Орловского</w:t>
            </w:r>
            <w:r w:rsidRPr="00062A07">
              <w:rPr>
                <w:rFonts w:eastAsiaTheme="minorHAnsi"/>
                <w:sz w:val="25"/>
                <w:szCs w:val="25"/>
              </w:rPr>
              <w:t xml:space="preserve"> муниципального округа Кировской области</w:t>
            </w:r>
          </w:p>
        </w:tc>
      </w:tr>
      <w:tr w:rsidR="00062A07" w:rsidRPr="00062A07" w14:paraId="3D31A823" w14:textId="77777777">
        <w:tc>
          <w:tcPr>
            <w:tcW w:w="9071" w:type="dxa"/>
            <w:gridSpan w:val="2"/>
          </w:tcPr>
          <w:p w14:paraId="6F704BE0" w14:textId="77777777" w:rsidR="00062A07" w:rsidRPr="00062A07" w:rsidRDefault="00062A07">
            <w:pPr>
              <w:autoSpaceDE w:val="0"/>
              <w:autoSpaceDN w:val="0"/>
              <w:adjustRightInd w:val="0"/>
              <w:spacing w:line="240" w:lineRule="auto"/>
              <w:jc w:val="center"/>
              <w:rPr>
                <w:rFonts w:eastAsiaTheme="minorHAnsi"/>
                <w:sz w:val="25"/>
                <w:szCs w:val="25"/>
              </w:rPr>
            </w:pPr>
            <w:bookmarkStart w:id="11" w:name="Par280"/>
            <w:bookmarkEnd w:id="11"/>
            <w:r w:rsidRPr="00062A07">
              <w:rPr>
                <w:rFonts w:eastAsiaTheme="minorHAnsi"/>
                <w:sz w:val="25"/>
                <w:szCs w:val="25"/>
              </w:rPr>
              <w:t>Заявление</w:t>
            </w:r>
          </w:p>
          <w:p w14:paraId="421BD3E0"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об</w:t>
            </w:r>
            <w:proofErr w:type="gramEnd"/>
            <w:r w:rsidRPr="00062A07">
              <w:rPr>
                <w:rFonts w:eastAsiaTheme="minorHAnsi"/>
                <w:sz w:val="25"/>
                <w:szCs w:val="25"/>
              </w:rPr>
              <w:t xml:space="preserve"> установке информационной вывески, согласовании дизайн-проекта</w:t>
            </w:r>
          </w:p>
          <w:p w14:paraId="409C09D3"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tc>
      </w:tr>
    </w:tbl>
    <w:p w14:paraId="350C214E"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5"/>
        <w:gridCol w:w="454"/>
        <w:gridCol w:w="709"/>
        <w:gridCol w:w="454"/>
        <w:gridCol w:w="756"/>
        <w:gridCol w:w="454"/>
        <w:gridCol w:w="737"/>
      </w:tblGrid>
      <w:tr w:rsidR="00062A07" w:rsidRPr="00062A07" w14:paraId="4F151546" w14:textId="77777777">
        <w:tc>
          <w:tcPr>
            <w:tcW w:w="9069" w:type="dxa"/>
            <w:gridSpan w:val="7"/>
            <w:tcBorders>
              <w:top w:val="single" w:sz="4" w:space="0" w:color="auto"/>
              <w:left w:val="single" w:sz="4" w:space="0" w:color="auto"/>
              <w:bottom w:val="single" w:sz="4" w:space="0" w:color="auto"/>
              <w:right w:val="single" w:sz="4" w:space="0" w:color="auto"/>
            </w:tcBorders>
          </w:tcPr>
          <w:p w14:paraId="2D6677F7"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Сведения о заявителе</w:t>
            </w:r>
          </w:p>
        </w:tc>
      </w:tr>
      <w:tr w:rsidR="00062A07" w:rsidRPr="00062A07" w14:paraId="483B2C0C" w14:textId="77777777">
        <w:tc>
          <w:tcPr>
            <w:tcW w:w="5505" w:type="dxa"/>
            <w:tcBorders>
              <w:top w:val="single" w:sz="4" w:space="0" w:color="auto"/>
              <w:left w:val="single" w:sz="4" w:space="0" w:color="auto"/>
              <w:bottom w:val="single" w:sz="4" w:space="0" w:color="auto"/>
              <w:right w:val="single" w:sz="4" w:space="0" w:color="auto"/>
            </w:tcBorders>
          </w:tcPr>
          <w:p w14:paraId="76DDF066"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Категория заявителя</w:t>
            </w:r>
          </w:p>
        </w:tc>
        <w:tc>
          <w:tcPr>
            <w:tcW w:w="454" w:type="dxa"/>
            <w:tcBorders>
              <w:top w:val="single" w:sz="4" w:space="0" w:color="auto"/>
              <w:left w:val="single" w:sz="4" w:space="0" w:color="auto"/>
              <w:bottom w:val="single" w:sz="4" w:space="0" w:color="auto"/>
              <w:right w:val="single" w:sz="4" w:space="0" w:color="auto"/>
            </w:tcBorders>
          </w:tcPr>
          <w:p w14:paraId="3B5C6E51" w14:textId="77777777" w:rsidR="00062A07" w:rsidRPr="00062A07" w:rsidRDefault="00062A07">
            <w:pPr>
              <w:autoSpaceDE w:val="0"/>
              <w:autoSpaceDN w:val="0"/>
              <w:adjustRightInd w:val="0"/>
              <w:spacing w:line="240" w:lineRule="auto"/>
              <w:rPr>
                <w:rFonts w:eastAsiaTheme="minorHAnsi"/>
                <w:sz w:val="25"/>
                <w:szCs w:val="25"/>
              </w:rPr>
            </w:pPr>
          </w:p>
        </w:tc>
        <w:tc>
          <w:tcPr>
            <w:tcW w:w="709" w:type="dxa"/>
            <w:tcBorders>
              <w:top w:val="single" w:sz="4" w:space="0" w:color="auto"/>
              <w:left w:val="single" w:sz="4" w:space="0" w:color="auto"/>
              <w:bottom w:val="single" w:sz="4" w:space="0" w:color="auto"/>
              <w:right w:val="single" w:sz="4" w:space="0" w:color="auto"/>
            </w:tcBorders>
            <w:vAlign w:val="center"/>
          </w:tcPr>
          <w:p w14:paraId="6400FD9A"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ФЛ</w:t>
            </w:r>
          </w:p>
        </w:tc>
        <w:tc>
          <w:tcPr>
            <w:tcW w:w="454" w:type="dxa"/>
            <w:tcBorders>
              <w:top w:val="single" w:sz="4" w:space="0" w:color="auto"/>
              <w:left w:val="single" w:sz="4" w:space="0" w:color="auto"/>
              <w:bottom w:val="single" w:sz="4" w:space="0" w:color="auto"/>
              <w:right w:val="single" w:sz="4" w:space="0" w:color="auto"/>
            </w:tcBorders>
            <w:vAlign w:val="center"/>
          </w:tcPr>
          <w:p w14:paraId="150DF788" w14:textId="77777777" w:rsidR="00062A07" w:rsidRPr="00062A07" w:rsidRDefault="00062A07">
            <w:pPr>
              <w:autoSpaceDE w:val="0"/>
              <w:autoSpaceDN w:val="0"/>
              <w:adjustRightInd w:val="0"/>
              <w:spacing w:line="240" w:lineRule="auto"/>
              <w:rPr>
                <w:rFonts w:eastAsiaTheme="minorHAnsi"/>
                <w:sz w:val="25"/>
                <w:szCs w:val="25"/>
              </w:rPr>
            </w:pPr>
          </w:p>
        </w:tc>
        <w:tc>
          <w:tcPr>
            <w:tcW w:w="756" w:type="dxa"/>
            <w:tcBorders>
              <w:top w:val="single" w:sz="4" w:space="0" w:color="auto"/>
              <w:left w:val="single" w:sz="4" w:space="0" w:color="auto"/>
              <w:bottom w:val="single" w:sz="4" w:space="0" w:color="auto"/>
              <w:right w:val="single" w:sz="4" w:space="0" w:color="auto"/>
            </w:tcBorders>
            <w:vAlign w:val="center"/>
          </w:tcPr>
          <w:p w14:paraId="53DDD62D"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ЮЛ</w:t>
            </w:r>
          </w:p>
        </w:tc>
        <w:tc>
          <w:tcPr>
            <w:tcW w:w="454" w:type="dxa"/>
            <w:tcBorders>
              <w:top w:val="single" w:sz="4" w:space="0" w:color="auto"/>
              <w:left w:val="single" w:sz="4" w:space="0" w:color="auto"/>
              <w:bottom w:val="single" w:sz="4" w:space="0" w:color="auto"/>
              <w:right w:val="single" w:sz="4" w:space="0" w:color="auto"/>
            </w:tcBorders>
            <w:vAlign w:val="center"/>
          </w:tcPr>
          <w:p w14:paraId="006E57EA" w14:textId="77777777" w:rsidR="00062A07" w:rsidRPr="00062A07" w:rsidRDefault="00062A07">
            <w:pPr>
              <w:autoSpaceDE w:val="0"/>
              <w:autoSpaceDN w:val="0"/>
              <w:adjustRightInd w:val="0"/>
              <w:spacing w:line="240" w:lineRule="auto"/>
              <w:rPr>
                <w:rFonts w:eastAsiaTheme="minorHAnsi"/>
                <w:sz w:val="25"/>
                <w:szCs w:val="25"/>
              </w:rPr>
            </w:pPr>
          </w:p>
        </w:tc>
        <w:tc>
          <w:tcPr>
            <w:tcW w:w="737" w:type="dxa"/>
            <w:tcBorders>
              <w:top w:val="single" w:sz="4" w:space="0" w:color="auto"/>
              <w:left w:val="single" w:sz="4" w:space="0" w:color="auto"/>
              <w:bottom w:val="single" w:sz="4" w:space="0" w:color="auto"/>
              <w:right w:val="single" w:sz="4" w:space="0" w:color="auto"/>
            </w:tcBorders>
            <w:vAlign w:val="center"/>
          </w:tcPr>
          <w:p w14:paraId="242F5E23"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ИП</w:t>
            </w:r>
          </w:p>
        </w:tc>
      </w:tr>
      <w:tr w:rsidR="00062A07" w:rsidRPr="00062A07" w14:paraId="2FD6F072" w14:textId="77777777">
        <w:tc>
          <w:tcPr>
            <w:tcW w:w="5505" w:type="dxa"/>
            <w:tcBorders>
              <w:top w:val="single" w:sz="4" w:space="0" w:color="auto"/>
              <w:left w:val="single" w:sz="4" w:space="0" w:color="auto"/>
              <w:bottom w:val="single" w:sz="4" w:space="0" w:color="auto"/>
              <w:right w:val="single" w:sz="4" w:space="0" w:color="auto"/>
            </w:tcBorders>
          </w:tcPr>
          <w:p w14:paraId="2115AAB4"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Полное наименование/ФИО</w:t>
            </w:r>
          </w:p>
        </w:tc>
        <w:tc>
          <w:tcPr>
            <w:tcW w:w="3564" w:type="dxa"/>
            <w:gridSpan w:val="6"/>
            <w:tcBorders>
              <w:top w:val="single" w:sz="4" w:space="0" w:color="auto"/>
              <w:left w:val="single" w:sz="4" w:space="0" w:color="auto"/>
              <w:bottom w:val="single" w:sz="4" w:space="0" w:color="auto"/>
              <w:right w:val="single" w:sz="4" w:space="0" w:color="auto"/>
            </w:tcBorders>
          </w:tcPr>
          <w:p w14:paraId="5742918F"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FD1A7C9" w14:textId="77777777">
        <w:tc>
          <w:tcPr>
            <w:tcW w:w="5505" w:type="dxa"/>
            <w:tcBorders>
              <w:top w:val="single" w:sz="4" w:space="0" w:color="auto"/>
              <w:left w:val="single" w:sz="4" w:space="0" w:color="auto"/>
              <w:bottom w:val="single" w:sz="4" w:space="0" w:color="auto"/>
              <w:right w:val="single" w:sz="4" w:space="0" w:color="auto"/>
            </w:tcBorders>
          </w:tcPr>
          <w:p w14:paraId="63D3028E"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Данные документа, удостоверяющего личность</w:t>
            </w:r>
          </w:p>
        </w:tc>
        <w:tc>
          <w:tcPr>
            <w:tcW w:w="3564" w:type="dxa"/>
            <w:gridSpan w:val="6"/>
            <w:tcBorders>
              <w:top w:val="single" w:sz="4" w:space="0" w:color="auto"/>
              <w:left w:val="single" w:sz="4" w:space="0" w:color="auto"/>
              <w:bottom w:val="single" w:sz="4" w:space="0" w:color="auto"/>
              <w:right w:val="single" w:sz="4" w:space="0" w:color="auto"/>
            </w:tcBorders>
          </w:tcPr>
          <w:p w14:paraId="3115E3D1"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40F38704" w14:textId="77777777">
        <w:tc>
          <w:tcPr>
            <w:tcW w:w="5505" w:type="dxa"/>
            <w:tcBorders>
              <w:top w:val="single" w:sz="4" w:space="0" w:color="auto"/>
              <w:left w:val="single" w:sz="4" w:space="0" w:color="auto"/>
              <w:bottom w:val="single" w:sz="4" w:space="0" w:color="auto"/>
              <w:right w:val="single" w:sz="4" w:space="0" w:color="auto"/>
            </w:tcBorders>
          </w:tcPr>
          <w:p w14:paraId="191EA236"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ОГРН/ОГРНИП</w:t>
            </w:r>
          </w:p>
        </w:tc>
        <w:tc>
          <w:tcPr>
            <w:tcW w:w="3564" w:type="dxa"/>
            <w:gridSpan w:val="6"/>
            <w:tcBorders>
              <w:top w:val="single" w:sz="4" w:space="0" w:color="auto"/>
              <w:left w:val="single" w:sz="4" w:space="0" w:color="auto"/>
              <w:bottom w:val="single" w:sz="4" w:space="0" w:color="auto"/>
              <w:right w:val="single" w:sz="4" w:space="0" w:color="auto"/>
            </w:tcBorders>
          </w:tcPr>
          <w:p w14:paraId="4741C370"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1CD77BD" w14:textId="77777777">
        <w:tc>
          <w:tcPr>
            <w:tcW w:w="5505" w:type="dxa"/>
            <w:tcBorders>
              <w:top w:val="single" w:sz="4" w:space="0" w:color="auto"/>
              <w:left w:val="single" w:sz="4" w:space="0" w:color="auto"/>
              <w:bottom w:val="single" w:sz="4" w:space="0" w:color="auto"/>
              <w:right w:val="single" w:sz="4" w:space="0" w:color="auto"/>
            </w:tcBorders>
          </w:tcPr>
          <w:p w14:paraId="598F6A6F"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ИНН</w:t>
            </w:r>
          </w:p>
        </w:tc>
        <w:tc>
          <w:tcPr>
            <w:tcW w:w="3564" w:type="dxa"/>
            <w:gridSpan w:val="6"/>
            <w:tcBorders>
              <w:top w:val="single" w:sz="4" w:space="0" w:color="auto"/>
              <w:left w:val="single" w:sz="4" w:space="0" w:color="auto"/>
              <w:bottom w:val="single" w:sz="4" w:space="0" w:color="auto"/>
              <w:right w:val="single" w:sz="4" w:space="0" w:color="auto"/>
            </w:tcBorders>
          </w:tcPr>
          <w:p w14:paraId="6DF31730"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811B23C" w14:textId="77777777">
        <w:tc>
          <w:tcPr>
            <w:tcW w:w="5505" w:type="dxa"/>
            <w:tcBorders>
              <w:top w:val="single" w:sz="4" w:space="0" w:color="auto"/>
              <w:left w:val="single" w:sz="4" w:space="0" w:color="auto"/>
              <w:bottom w:val="single" w:sz="4" w:space="0" w:color="auto"/>
              <w:right w:val="single" w:sz="4" w:space="0" w:color="auto"/>
            </w:tcBorders>
          </w:tcPr>
          <w:p w14:paraId="62774555"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Номер телефона</w:t>
            </w:r>
          </w:p>
        </w:tc>
        <w:tc>
          <w:tcPr>
            <w:tcW w:w="3564" w:type="dxa"/>
            <w:gridSpan w:val="6"/>
            <w:tcBorders>
              <w:top w:val="single" w:sz="4" w:space="0" w:color="auto"/>
              <w:left w:val="single" w:sz="4" w:space="0" w:color="auto"/>
              <w:bottom w:val="single" w:sz="4" w:space="0" w:color="auto"/>
              <w:right w:val="single" w:sz="4" w:space="0" w:color="auto"/>
            </w:tcBorders>
          </w:tcPr>
          <w:p w14:paraId="14ABA626"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8C1993F" w14:textId="77777777">
        <w:tc>
          <w:tcPr>
            <w:tcW w:w="5505" w:type="dxa"/>
            <w:tcBorders>
              <w:top w:val="single" w:sz="4" w:space="0" w:color="auto"/>
              <w:left w:val="single" w:sz="4" w:space="0" w:color="auto"/>
              <w:bottom w:val="single" w:sz="4" w:space="0" w:color="auto"/>
              <w:right w:val="single" w:sz="4" w:space="0" w:color="auto"/>
            </w:tcBorders>
          </w:tcPr>
          <w:p w14:paraId="79EF64A3"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электронной почты</w:t>
            </w:r>
          </w:p>
        </w:tc>
        <w:tc>
          <w:tcPr>
            <w:tcW w:w="3564" w:type="dxa"/>
            <w:gridSpan w:val="6"/>
            <w:tcBorders>
              <w:top w:val="single" w:sz="4" w:space="0" w:color="auto"/>
              <w:left w:val="single" w:sz="4" w:space="0" w:color="auto"/>
              <w:bottom w:val="single" w:sz="4" w:space="0" w:color="auto"/>
              <w:right w:val="single" w:sz="4" w:space="0" w:color="auto"/>
            </w:tcBorders>
          </w:tcPr>
          <w:p w14:paraId="6FF4ADEF"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2104236" w14:textId="77777777">
        <w:tc>
          <w:tcPr>
            <w:tcW w:w="5505" w:type="dxa"/>
            <w:tcBorders>
              <w:top w:val="single" w:sz="4" w:space="0" w:color="auto"/>
              <w:left w:val="single" w:sz="4" w:space="0" w:color="auto"/>
              <w:bottom w:val="single" w:sz="4" w:space="0" w:color="auto"/>
              <w:right w:val="single" w:sz="4" w:space="0" w:color="auto"/>
            </w:tcBorders>
          </w:tcPr>
          <w:p w14:paraId="5620BD42"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местонахождения (регистрации)</w:t>
            </w:r>
          </w:p>
        </w:tc>
        <w:tc>
          <w:tcPr>
            <w:tcW w:w="3564" w:type="dxa"/>
            <w:gridSpan w:val="6"/>
            <w:tcBorders>
              <w:top w:val="single" w:sz="4" w:space="0" w:color="auto"/>
              <w:left w:val="single" w:sz="4" w:space="0" w:color="auto"/>
              <w:bottom w:val="single" w:sz="4" w:space="0" w:color="auto"/>
              <w:right w:val="single" w:sz="4" w:space="0" w:color="auto"/>
            </w:tcBorders>
          </w:tcPr>
          <w:p w14:paraId="41096FBB"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066BCDD1" w14:textId="77777777">
        <w:tc>
          <w:tcPr>
            <w:tcW w:w="9069" w:type="dxa"/>
            <w:gridSpan w:val="7"/>
            <w:tcBorders>
              <w:top w:val="single" w:sz="4" w:space="0" w:color="auto"/>
              <w:left w:val="single" w:sz="4" w:space="0" w:color="auto"/>
              <w:bottom w:val="single" w:sz="4" w:space="0" w:color="auto"/>
              <w:right w:val="single" w:sz="4" w:space="0" w:color="auto"/>
            </w:tcBorders>
          </w:tcPr>
          <w:p w14:paraId="64C8CCF5"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Данные о представителе заявителя</w:t>
            </w:r>
          </w:p>
        </w:tc>
      </w:tr>
      <w:tr w:rsidR="00062A07" w:rsidRPr="00062A07" w14:paraId="5682351C" w14:textId="77777777">
        <w:tc>
          <w:tcPr>
            <w:tcW w:w="5505" w:type="dxa"/>
            <w:tcBorders>
              <w:top w:val="single" w:sz="4" w:space="0" w:color="auto"/>
              <w:left w:val="single" w:sz="4" w:space="0" w:color="auto"/>
              <w:bottom w:val="single" w:sz="4" w:space="0" w:color="auto"/>
              <w:right w:val="single" w:sz="4" w:space="0" w:color="auto"/>
            </w:tcBorders>
          </w:tcPr>
          <w:p w14:paraId="70C3733C"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Наименование/Ф.И.О.</w:t>
            </w:r>
          </w:p>
        </w:tc>
        <w:tc>
          <w:tcPr>
            <w:tcW w:w="3564" w:type="dxa"/>
            <w:gridSpan w:val="6"/>
            <w:tcBorders>
              <w:top w:val="single" w:sz="4" w:space="0" w:color="auto"/>
              <w:left w:val="single" w:sz="4" w:space="0" w:color="auto"/>
              <w:bottom w:val="single" w:sz="4" w:space="0" w:color="auto"/>
              <w:right w:val="single" w:sz="4" w:space="0" w:color="auto"/>
            </w:tcBorders>
          </w:tcPr>
          <w:p w14:paraId="1528BA5D"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43F4FD81" w14:textId="77777777">
        <w:tc>
          <w:tcPr>
            <w:tcW w:w="5505" w:type="dxa"/>
            <w:tcBorders>
              <w:top w:val="single" w:sz="4" w:space="0" w:color="auto"/>
              <w:left w:val="single" w:sz="4" w:space="0" w:color="auto"/>
              <w:bottom w:val="single" w:sz="4" w:space="0" w:color="auto"/>
              <w:right w:val="single" w:sz="4" w:space="0" w:color="auto"/>
            </w:tcBorders>
          </w:tcPr>
          <w:p w14:paraId="5C3C5D45"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Данные документа, удостоверяющего личность</w:t>
            </w:r>
          </w:p>
        </w:tc>
        <w:tc>
          <w:tcPr>
            <w:tcW w:w="3564" w:type="dxa"/>
            <w:gridSpan w:val="6"/>
            <w:tcBorders>
              <w:top w:val="single" w:sz="4" w:space="0" w:color="auto"/>
              <w:left w:val="single" w:sz="4" w:space="0" w:color="auto"/>
              <w:bottom w:val="single" w:sz="4" w:space="0" w:color="auto"/>
              <w:right w:val="single" w:sz="4" w:space="0" w:color="auto"/>
            </w:tcBorders>
          </w:tcPr>
          <w:p w14:paraId="12D301B3"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03762B7C" w14:textId="77777777">
        <w:tc>
          <w:tcPr>
            <w:tcW w:w="5505" w:type="dxa"/>
            <w:tcBorders>
              <w:top w:val="single" w:sz="4" w:space="0" w:color="auto"/>
              <w:left w:val="single" w:sz="4" w:space="0" w:color="auto"/>
              <w:bottom w:val="single" w:sz="4" w:space="0" w:color="auto"/>
              <w:right w:val="single" w:sz="4" w:space="0" w:color="auto"/>
            </w:tcBorders>
          </w:tcPr>
          <w:p w14:paraId="28AE10A9"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ОГРН/ОГРНИП</w:t>
            </w:r>
          </w:p>
        </w:tc>
        <w:tc>
          <w:tcPr>
            <w:tcW w:w="3564" w:type="dxa"/>
            <w:gridSpan w:val="6"/>
            <w:tcBorders>
              <w:top w:val="single" w:sz="4" w:space="0" w:color="auto"/>
              <w:left w:val="single" w:sz="4" w:space="0" w:color="auto"/>
              <w:bottom w:val="single" w:sz="4" w:space="0" w:color="auto"/>
              <w:right w:val="single" w:sz="4" w:space="0" w:color="auto"/>
            </w:tcBorders>
          </w:tcPr>
          <w:p w14:paraId="38C1F238"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ABB8571" w14:textId="77777777">
        <w:tc>
          <w:tcPr>
            <w:tcW w:w="5505" w:type="dxa"/>
            <w:tcBorders>
              <w:top w:val="single" w:sz="4" w:space="0" w:color="auto"/>
              <w:left w:val="single" w:sz="4" w:space="0" w:color="auto"/>
              <w:bottom w:val="single" w:sz="4" w:space="0" w:color="auto"/>
              <w:right w:val="single" w:sz="4" w:space="0" w:color="auto"/>
            </w:tcBorders>
          </w:tcPr>
          <w:p w14:paraId="676EDF0E"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ИНН</w:t>
            </w:r>
          </w:p>
        </w:tc>
        <w:tc>
          <w:tcPr>
            <w:tcW w:w="3564" w:type="dxa"/>
            <w:gridSpan w:val="6"/>
            <w:tcBorders>
              <w:top w:val="single" w:sz="4" w:space="0" w:color="auto"/>
              <w:left w:val="single" w:sz="4" w:space="0" w:color="auto"/>
              <w:bottom w:val="single" w:sz="4" w:space="0" w:color="auto"/>
              <w:right w:val="single" w:sz="4" w:space="0" w:color="auto"/>
            </w:tcBorders>
          </w:tcPr>
          <w:p w14:paraId="236FFFF8"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7EFF2BA1" w14:textId="77777777">
        <w:tc>
          <w:tcPr>
            <w:tcW w:w="5505" w:type="dxa"/>
            <w:tcBorders>
              <w:top w:val="single" w:sz="4" w:space="0" w:color="auto"/>
              <w:left w:val="single" w:sz="4" w:space="0" w:color="auto"/>
              <w:bottom w:val="single" w:sz="4" w:space="0" w:color="auto"/>
              <w:right w:val="single" w:sz="4" w:space="0" w:color="auto"/>
            </w:tcBorders>
          </w:tcPr>
          <w:p w14:paraId="26FB0A4E"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Номер телефона</w:t>
            </w:r>
          </w:p>
        </w:tc>
        <w:tc>
          <w:tcPr>
            <w:tcW w:w="3564" w:type="dxa"/>
            <w:gridSpan w:val="6"/>
            <w:tcBorders>
              <w:top w:val="single" w:sz="4" w:space="0" w:color="auto"/>
              <w:left w:val="single" w:sz="4" w:space="0" w:color="auto"/>
              <w:bottom w:val="single" w:sz="4" w:space="0" w:color="auto"/>
              <w:right w:val="single" w:sz="4" w:space="0" w:color="auto"/>
            </w:tcBorders>
          </w:tcPr>
          <w:p w14:paraId="07C72C67"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04B8008C" w14:textId="77777777">
        <w:tc>
          <w:tcPr>
            <w:tcW w:w="5505" w:type="dxa"/>
            <w:tcBorders>
              <w:top w:val="single" w:sz="4" w:space="0" w:color="auto"/>
              <w:left w:val="single" w:sz="4" w:space="0" w:color="auto"/>
              <w:bottom w:val="single" w:sz="4" w:space="0" w:color="auto"/>
              <w:right w:val="single" w:sz="4" w:space="0" w:color="auto"/>
            </w:tcBorders>
          </w:tcPr>
          <w:p w14:paraId="1E39B2E1"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местонахождения (регистрации)</w:t>
            </w:r>
          </w:p>
        </w:tc>
        <w:tc>
          <w:tcPr>
            <w:tcW w:w="3564" w:type="dxa"/>
            <w:gridSpan w:val="6"/>
            <w:tcBorders>
              <w:top w:val="single" w:sz="4" w:space="0" w:color="auto"/>
              <w:left w:val="single" w:sz="4" w:space="0" w:color="auto"/>
              <w:bottom w:val="single" w:sz="4" w:space="0" w:color="auto"/>
              <w:right w:val="single" w:sz="4" w:space="0" w:color="auto"/>
            </w:tcBorders>
          </w:tcPr>
          <w:p w14:paraId="26903117"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097B6DE" w14:textId="77777777">
        <w:tc>
          <w:tcPr>
            <w:tcW w:w="5505" w:type="dxa"/>
            <w:tcBorders>
              <w:top w:val="single" w:sz="4" w:space="0" w:color="auto"/>
              <w:left w:val="single" w:sz="4" w:space="0" w:color="auto"/>
              <w:bottom w:val="single" w:sz="4" w:space="0" w:color="auto"/>
              <w:right w:val="single" w:sz="4" w:space="0" w:color="auto"/>
            </w:tcBorders>
          </w:tcPr>
          <w:p w14:paraId="21F9AF63"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электронной почты</w:t>
            </w:r>
          </w:p>
        </w:tc>
        <w:tc>
          <w:tcPr>
            <w:tcW w:w="3564" w:type="dxa"/>
            <w:gridSpan w:val="6"/>
            <w:tcBorders>
              <w:top w:val="single" w:sz="4" w:space="0" w:color="auto"/>
              <w:left w:val="single" w:sz="4" w:space="0" w:color="auto"/>
              <w:bottom w:val="single" w:sz="4" w:space="0" w:color="auto"/>
              <w:right w:val="single" w:sz="4" w:space="0" w:color="auto"/>
            </w:tcBorders>
          </w:tcPr>
          <w:p w14:paraId="02CA291C"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34DC1B14" w14:textId="77777777">
        <w:tc>
          <w:tcPr>
            <w:tcW w:w="9069" w:type="dxa"/>
            <w:gridSpan w:val="7"/>
            <w:tcBorders>
              <w:top w:val="single" w:sz="4" w:space="0" w:color="auto"/>
              <w:left w:val="single" w:sz="4" w:space="0" w:color="auto"/>
              <w:bottom w:val="single" w:sz="4" w:space="0" w:color="auto"/>
              <w:right w:val="single" w:sz="4" w:space="0" w:color="auto"/>
            </w:tcBorders>
          </w:tcPr>
          <w:p w14:paraId="774F361E"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Сведения об объекте</w:t>
            </w:r>
          </w:p>
        </w:tc>
      </w:tr>
      <w:tr w:rsidR="00062A07" w:rsidRPr="00062A07" w14:paraId="3097A7C9" w14:textId="77777777">
        <w:tc>
          <w:tcPr>
            <w:tcW w:w="5505" w:type="dxa"/>
            <w:tcBorders>
              <w:top w:val="single" w:sz="4" w:space="0" w:color="auto"/>
              <w:left w:val="single" w:sz="4" w:space="0" w:color="auto"/>
              <w:bottom w:val="single" w:sz="4" w:space="0" w:color="auto"/>
              <w:right w:val="single" w:sz="4" w:space="0" w:color="auto"/>
            </w:tcBorders>
          </w:tcPr>
          <w:p w14:paraId="7B07A39B"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Кадастровый номер объекта капитального строительства, в пределах которого планируется размещение информационной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6F1C6D3D"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79E0588D" w14:textId="77777777">
        <w:tc>
          <w:tcPr>
            <w:tcW w:w="5505" w:type="dxa"/>
            <w:tcBorders>
              <w:top w:val="single" w:sz="4" w:space="0" w:color="auto"/>
              <w:left w:val="single" w:sz="4" w:space="0" w:color="auto"/>
              <w:bottom w:val="single" w:sz="4" w:space="0" w:color="auto"/>
              <w:right w:val="single" w:sz="4" w:space="0" w:color="auto"/>
            </w:tcBorders>
          </w:tcPr>
          <w:p w14:paraId="450C8FC7"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Кадастровый номер помещения, в границах которого планируется размещение</w:t>
            </w:r>
          </w:p>
          <w:p w14:paraId="0DF4A342"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информационной</w:t>
            </w:r>
            <w:proofErr w:type="gramEnd"/>
            <w:r w:rsidRPr="00062A07">
              <w:rPr>
                <w:rFonts w:eastAsiaTheme="minorHAnsi"/>
                <w:sz w:val="25"/>
                <w:szCs w:val="25"/>
              </w:rPr>
              <w:t xml:space="preserve">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7D27C5E8"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6E67E4F4" w14:textId="77777777">
        <w:tc>
          <w:tcPr>
            <w:tcW w:w="5505" w:type="dxa"/>
            <w:tcBorders>
              <w:top w:val="single" w:sz="4" w:space="0" w:color="auto"/>
              <w:left w:val="single" w:sz="4" w:space="0" w:color="auto"/>
              <w:bottom w:val="single" w:sz="4" w:space="0" w:color="auto"/>
              <w:right w:val="single" w:sz="4" w:space="0" w:color="auto"/>
            </w:tcBorders>
          </w:tcPr>
          <w:p w14:paraId="2EB2226B"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lastRenderedPageBreak/>
              <w:t>Кадастровый номер земельного участка, в пределах которого планируется размещение</w:t>
            </w:r>
          </w:p>
          <w:p w14:paraId="02DF2CD4"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информационной</w:t>
            </w:r>
            <w:proofErr w:type="gramEnd"/>
            <w:r w:rsidRPr="00062A07">
              <w:rPr>
                <w:rFonts w:eastAsiaTheme="minorHAnsi"/>
                <w:sz w:val="25"/>
                <w:szCs w:val="25"/>
              </w:rPr>
              <w:t xml:space="preserve"> вывески (для случая размещения информационной вывески на прилегающей территории в месте осуществления деятельности)</w:t>
            </w:r>
          </w:p>
        </w:tc>
        <w:tc>
          <w:tcPr>
            <w:tcW w:w="3564" w:type="dxa"/>
            <w:gridSpan w:val="6"/>
            <w:tcBorders>
              <w:top w:val="single" w:sz="4" w:space="0" w:color="auto"/>
              <w:left w:val="single" w:sz="4" w:space="0" w:color="auto"/>
              <w:bottom w:val="single" w:sz="4" w:space="0" w:color="auto"/>
              <w:right w:val="single" w:sz="4" w:space="0" w:color="auto"/>
            </w:tcBorders>
          </w:tcPr>
          <w:p w14:paraId="46C77F35"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482FB51F" w14:textId="77777777">
        <w:tc>
          <w:tcPr>
            <w:tcW w:w="5505" w:type="dxa"/>
            <w:tcBorders>
              <w:top w:val="single" w:sz="4" w:space="0" w:color="auto"/>
              <w:left w:val="single" w:sz="4" w:space="0" w:color="auto"/>
              <w:bottom w:val="single" w:sz="4" w:space="0" w:color="auto"/>
              <w:right w:val="single" w:sz="4" w:space="0" w:color="auto"/>
            </w:tcBorders>
          </w:tcPr>
          <w:p w14:paraId="22C7472C"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Тип информационной конструкции (указать нужное)</w:t>
            </w:r>
          </w:p>
        </w:tc>
        <w:tc>
          <w:tcPr>
            <w:tcW w:w="3564" w:type="dxa"/>
            <w:gridSpan w:val="6"/>
            <w:tcBorders>
              <w:top w:val="single" w:sz="4" w:space="0" w:color="auto"/>
              <w:left w:val="single" w:sz="4" w:space="0" w:color="auto"/>
              <w:bottom w:val="single" w:sz="4" w:space="0" w:color="auto"/>
              <w:right w:val="single" w:sz="4" w:space="0" w:color="auto"/>
            </w:tcBorders>
          </w:tcPr>
          <w:p w14:paraId="5202376E"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настенный</w:t>
            </w:r>
            <w:proofErr w:type="gramEnd"/>
            <w:r w:rsidRPr="00062A07">
              <w:rPr>
                <w:rFonts w:eastAsiaTheme="minorHAnsi"/>
                <w:sz w:val="25"/>
                <w:szCs w:val="25"/>
              </w:rPr>
              <w:t>; витринный; консольный; подвесной; крышный; уникальный;</w:t>
            </w:r>
          </w:p>
          <w:p w14:paraId="3A1545A3"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отдельно</w:t>
            </w:r>
            <w:proofErr w:type="gramEnd"/>
            <w:r w:rsidRPr="00062A07">
              <w:rPr>
                <w:rFonts w:eastAsiaTheme="minorHAnsi"/>
                <w:sz w:val="25"/>
                <w:szCs w:val="25"/>
              </w:rPr>
              <w:t xml:space="preserve"> стоящий; ценовое табло АЗС;</w:t>
            </w:r>
          </w:p>
          <w:p w14:paraId="5D1D4D6A"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вывеска</w:t>
            </w:r>
            <w:proofErr w:type="gramEnd"/>
            <w:r w:rsidRPr="00062A07">
              <w:rPr>
                <w:rFonts w:eastAsiaTheme="minorHAnsi"/>
                <w:sz w:val="25"/>
                <w:szCs w:val="25"/>
              </w:rPr>
              <w:t xml:space="preserve"> для летнего кафе</w:t>
            </w:r>
          </w:p>
        </w:tc>
      </w:tr>
      <w:tr w:rsidR="00062A07" w:rsidRPr="00062A07" w14:paraId="1F3F5DBC" w14:textId="77777777">
        <w:tc>
          <w:tcPr>
            <w:tcW w:w="5505" w:type="dxa"/>
            <w:tcBorders>
              <w:top w:val="single" w:sz="4" w:space="0" w:color="auto"/>
              <w:left w:val="single" w:sz="4" w:space="0" w:color="auto"/>
              <w:bottom w:val="single" w:sz="4" w:space="0" w:color="auto"/>
              <w:right w:val="single" w:sz="4" w:space="0" w:color="auto"/>
            </w:tcBorders>
          </w:tcPr>
          <w:p w14:paraId="69444964"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Номер регистрации товарного знака</w:t>
            </w:r>
          </w:p>
        </w:tc>
        <w:tc>
          <w:tcPr>
            <w:tcW w:w="3564" w:type="dxa"/>
            <w:gridSpan w:val="6"/>
            <w:tcBorders>
              <w:top w:val="single" w:sz="4" w:space="0" w:color="auto"/>
              <w:left w:val="single" w:sz="4" w:space="0" w:color="auto"/>
              <w:bottom w:val="single" w:sz="4" w:space="0" w:color="auto"/>
              <w:right w:val="single" w:sz="4" w:space="0" w:color="auto"/>
            </w:tcBorders>
          </w:tcPr>
          <w:p w14:paraId="7BC06714"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C19375E" w14:textId="77777777">
        <w:tc>
          <w:tcPr>
            <w:tcW w:w="5505" w:type="dxa"/>
            <w:tcBorders>
              <w:top w:val="single" w:sz="4" w:space="0" w:color="auto"/>
              <w:left w:val="single" w:sz="4" w:space="0" w:color="auto"/>
              <w:bottom w:val="single" w:sz="4" w:space="0" w:color="auto"/>
              <w:right w:val="single" w:sz="4" w:space="0" w:color="auto"/>
            </w:tcBorders>
          </w:tcPr>
          <w:p w14:paraId="5CFBA553"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Сведения о собственнике объекта для размещения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3D024B8D"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3C7C969D" w14:textId="77777777">
        <w:tc>
          <w:tcPr>
            <w:tcW w:w="5505" w:type="dxa"/>
            <w:tcBorders>
              <w:top w:val="single" w:sz="4" w:space="0" w:color="auto"/>
              <w:left w:val="single" w:sz="4" w:space="0" w:color="auto"/>
              <w:bottom w:val="single" w:sz="4" w:space="0" w:color="auto"/>
              <w:right w:val="single" w:sz="4" w:space="0" w:color="auto"/>
            </w:tcBorders>
          </w:tcPr>
          <w:p w14:paraId="0E6DCE25"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Сведения о регистрации права собственности на объект размещения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258A0F60" w14:textId="77777777" w:rsidR="00062A07" w:rsidRPr="00062A07" w:rsidRDefault="00062A07">
            <w:pPr>
              <w:autoSpaceDE w:val="0"/>
              <w:autoSpaceDN w:val="0"/>
              <w:adjustRightInd w:val="0"/>
              <w:spacing w:line="240" w:lineRule="auto"/>
              <w:rPr>
                <w:rFonts w:eastAsiaTheme="minorHAnsi"/>
                <w:sz w:val="25"/>
                <w:szCs w:val="25"/>
              </w:rPr>
            </w:pPr>
          </w:p>
        </w:tc>
      </w:tr>
    </w:tbl>
    <w:p w14:paraId="12AADC7B"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44"/>
        <w:gridCol w:w="2593"/>
        <w:gridCol w:w="4334"/>
      </w:tblGrid>
      <w:tr w:rsidR="00062A07" w:rsidRPr="00062A07" w14:paraId="33BDA21E" w14:textId="77777777">
        <w:tc>
          <w:tcPr>
            <w:tcW w:w="9071" w:type="dxa"/>
            <w:gridSpan w:val="3"/>
          </w:tcPr>
          <w:p w14:paraId="3FD90D30"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Перечень представляемых документов и материалов (с указанием количества экземпляров и листов):</w:t>
            </w:r>
          </w:p>
          <w:p w14:paraId="04DBAE40" w14:textId="68F58AD6"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7AB88F7C" w14:textId="4F79EB54"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________________________________________________________</w:t>
            </w:r>
            <w:r w:rsidR="009E2CA9">
              <w:rPr>
                <w:rFonts w:eastAsiaTheme="minorHAnsi"/>
                <w:sz w:val="25"/>
                <w:szCs w:val="25"/>
              </w:rPr>
              <w:t>______________</w:t>
            </w:r>
          </w:p>
          <w:p w14:paraId="156577C5" w14:textId="784FF8C8"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70B06D72" w14:textId="79899835" w:rsidR="00062A07" w:rsidRPr="00062A07" w:rsidRDefault="009E2CA9">
            <w:pPr>
              <w:autoSpaceDE w:val="0"/>
              <w:autoSpaceDN w:val="0"/>
              <w:adjustRightInd w:val="0"/>
              <w:spacing w:line="240" w:lineRule="auto"/>
              <w:rPr>
                <w:rFonts w:eastAsiaTheme="minorHAnsi"/>
                <w:sz w:val="25"/>
                <w:szCs w:val="25"/>
              </w:rPr>
            </w:pPr>
            <w:r>
              <w:rPr>
                <w:rFonts w:eastAsiaTheme="minorHAnsi"/>
                <w:sz w:val="25"/>
                <w:szCs w:val="25"/>
              </w:rPr>
              <w:t>______</w:t>
            </w:r>
            <w:r w:rsidR="00062A07" w:rsidRPr="00062A07">
              <w:rPr>
                <w:rFonts w:eastAsiaTheme="minorHAnsi"/>
                <w:sz w:val="25"/>
                <w:szCs w:val="25"/>
              </w:rPr>
              <w:t>________________________________________________________________</w:t>
            </w:r>
          </w:p>
          <w:p w14:paraId="3B63A70D"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При размещении информационной конструкции будут обеспечены:</w:t>
            </w:r>
          </w:p>
          <w:p w14:paraId="790C6247" w14:textId="77777777" w:rsidR="00062A07" w:rsidRPr="00062A07" w:rsidRDefault="00062A07">
            <w:pPr>
              <w:autoSpaceDE w:val="0"/>
              <w:autoSpaceDN w:val="0"/>
              <w:adjustRightInd w:val="0"/>
              <w:spacing w:line="240" w:lineRule="auto"/>
              <w:rPr>
                <w:rFonts w:eastAsiaTheme="minorHAnsi"/>
                <w:sz w:val="25"/>
                <w:szCs w:val="25"/>
              </w:rPr>
            </w:pPr>
          </w:p>
          <w:p w14:paraId="6B2345B6"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 требования технических регламентов и иных законодательных актов, в том числе в сфере пожарной безопасности, санитарно-эпидемиологического благополучия населения;</w:t>
            </w:r>
          </w:p>
          <w:p w14:paraId="43364423"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 безопасность жизни и здоровья граждан;</w:t>
            </w:r>
          </w:p>
          <w:p w14:paraId="13E0D7A5"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 сохранность имущества физических и юридических лиц.</w:t>
            </w:r>
          </w:p>
        </w:tc>
      </w:tr>
      <w:tr w:rsidR="00062A07" w:rsidRPr="00062A07" w14:paraId="3E87103E" w14:textId="77777777">
        <w:tc>
          <w:tcPr>
            <w:tcW w:w="2144" w:type="dxa"/>
          </w:tcPr>
          <w:p w14:paraId="0D013630"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w:t>
            </w:r>
          </w:p>
          <w:p w14:paraId="02888863"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дата</w:t>
            </w:r>
            <w:proofErr w:type="gramEnd"/>
          </w:p>
        </w:tc>
        <w:tc>
          <w:tcPr>
            <w:tcW w:w="2593" w:type="dxa"/>
          </w:tcPr>
          <w:p w14:paraId="4AE4F33D"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w:t>
            </w:r>
          </w:p>
          <w:p w14:paraId="4C544A9F"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подпись</w:t>
            </w:r>
            <w:proofErr w:type="gramEnd"/>
          </w:p>
        </w:tc>
        <w:tc>
          <w:tcPr>
            <w:tcW w:w="4334" w:type="dxa"/>
          </w:tcPr>
          <w:p w14:paraId="58BF8FF9"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____________________________</w:t>
            </w:r>
          </w:p>
          <w:p w14:paraId="480337F8"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расшифровка</w:t>
            </w:r>
            <w:proofErr w:type="gramEnd"/>
            <w:r w:rsidRPr="00062A07">
              <w:rPr>
                <w:rFonts w:eastAsiaTheme="minorHAnsi"/>
                <w:sz w:val="25"/>
                <w:szCs w:val="25"/>
              </w:rPr>
              <w:t xml:space="preserve"> подписи</w:t>
            </w:r>
          </w:p>
        </w:tc>
      </w:tr>
      <w:tr w:rsidR="00062A07" w:rsidRPr="00062A07" w14:paraId="78E3B644" w14:textId="77777777">
        <w:tc>
          <w:tcPr>
            <w:tcW w:w="9071" w:type="dxa"/>
            <w:gridSpan w:val="3"/>
          </w:tcPr>
          <w:p w14:paraId="5E86EA9F" w14:textId="77777777" w:rsidR="00062A07" w:rsidRPr="00062A07" w:rsidRDefault="00062A07">
            <w:pPr>
              <w:autoSpaceDE w:val="0"/>
              <w:autoSpaceDN w:val="0"/>
              <w:adjustRightInd w:val="0"/>
              <w:spacing w:line="240" w:lineRule="auto"/>
              <w:rPr>
                <w:rFonts w:eastAsiaTheme="minorHAnsi"/>
                <w:sz w:val="25"/>
                <w:szCs w:val="25"/>
              </w:rPr>
            </w:pPr>
          </w:p>
        </w:tc>
      </w:tr>
    </w:tbl>
    <w:p w14:paraId="52D44D1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59EEF2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D48BB87"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A4EEB28"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0A03174" w14:textId="77777777" w:rsidR="00062A07" w:rsidRDefault="00062A07" w:rsidP="00062A07">
      <w:pPr>
        <w:autoSpaceDE w:val="0"/>
        <w:autoSpaceDN w:val="0"/>
        <w:adjustRightInd w:val="0"/>
        <w:spacing w:line="240" w:lineRule="auto"/>
        <w:jc w:val="both"/>
        <w:rPr>
          <w:rFonts w:eastAsiaTheme="minorHAnsi"/>
          <w:sz w:val="25"/>
          <w:szCs w:val="25"/>
        </w:rPr>
      </w:pPr>
    </w:p>
    <w:p w14:paraId="2F080924" w14:textId="77777777" w:rsidR="009E2CA9" w:rsidRDefault="009E2CA9" w:rsidP="00062A07">
      <w:pPr>
        <w:autoSpaceDE w:val="0"/>
        <w:autoSpaceDN w:val="0"/>
        <w:adjustRightInd w:val="0"/>
        <w:spacing w:line="240" w:lineRule="auto"/>
        <w:jc w:val="both"/>
        <w:rPr>
          <w:rFonts w:eastAsiaTheme="minorHAnsi"/>
          <w:sz w:val="25"/>
          <w:szCs w:val="25"/>
        </w:rPr>
      </w:pPr>
    </w:p>
    <w:p w14:paraId="625386EA" w14:textId="77777777" w:rsidR="009E2CA9" w:rsidRDefault="009E2CA9" w:rsidP="00062A07">
      <w:pPr>
        <w:autoSpaceDE w:val="0"/>
        <w:autoSpaceDN w:val="0"/>
        <w:adjustRightInd w:val="0"/>
        <w:spacing w:line="240" w:lineRule="auto"/>
        <w:jc w:val="both"/>
        <w:rPr>
          <w:rFonts w:eastAsiaTheme="minorHAnsi"/>
          <w:sz w:val="25"/>
          <w:szCs w:val="25"/>
        </w:rPr>
      </w:pPr>
    </w:p>
    <w:p w14:paraId="396B9ADF" w14:textId="77777777" w:rsidR="009E2CA9" w:rsidRDefault="009E2CA9" w:rsidP="00062A07">
      <w:pPr>
        <w:autoSpaceDE w:val="0"/>
        <w:autoSpaceDN w:val="0"/>
        <w:adjustRightInd w:val="0"/>
        <w:spacing w:line="240" w:lineRule="auto"/>
        <w:jc w:val="both"/>
        <w:rPr>
          <w:rFonts w:eastAsiaTheme="minorHAnsi"/>
          <w:sz w:val="25"/>
          <w:szCs w:val="25"/>
        </w:rPr>
      </w:pPr>
    </w:p>
    <w:p w14:paraId="70212B02" w14:textId="77777777" w:rsidR="009E2CA9" w:rsidRDefault="009E2CA9" w:rsidP="00062A07">
      <w:pPr>
        <w:autoSpaceDE w:val="0"/>
        <w:autoSpaceDN w:val="0"/>
        <w:adjustRightInd w:val="0"/>
        <w:spacing w:line="240" w:lineRule="auto"/>
        <w:jc w:val="both"/>
        <w:rPr>
          <w:rFonts w:eastAsiaTheme="minorHAnsi"/>
          <w:sz w:val="25"/>
          <w:szCs w:val="25"/>
        </w:rPr>
      </w:pPr>
    </w:p>
    <w:p w14:paraId="437BEF4D" w14:textId="77777777" w:rsidR="009E2CA9" w:rsidRDefault="009E2CA9" w:rsidP="00062A07">
      <w:pPr>
        <w:autoSpaceDE w:val="0"/>
        <w:autoSpaceDN w:val="0"/>
        <w:adjustRightInd w:val="0"/>
        <w:spacing w:line="240" w:lineRule="auto"/>
        <w:jc w:val="both"/>
        <w:rPr>
          <w:rFonts w:eastAsiaTheme="minorHAnsi"/>
          <w:sz w:val="25"/>
          <w:szCs w:val="25"/>
        </w:rPr>
      </w:pPr>
    </w:p>
    <w:p w14:paraId="04983551" w14:textId="77777777" w:rsidR="009E2CA9" w:rsidRDefault="009E2CA9" w:rsidP="00062A07">
      <w:pPr>
        <w:autoSpaceDE w:val="0"/>
        <w:autoSpaceDN w:val="0"/>
        <w:adjustRightInd w:val="0"/>
        <w:spacing w:line="240" w:lineRule="auto"/>
        <w:jc w:val="both"/>
        <w:rPr>
          <w:rFonts w:eastAsiaTheme="minorHAnsi"/>
          <w:sz w:val="25"/>
          <w:szCs w:val="25"/>
        </w:rPr>
      </w:pPr>
    </w:p>
    <w:p w14:paraId="5E421DD2" w14:textId="77777777" w:rsidR="009E2CA9" w:rsidRDefault="009E2CA9" w:rsidP="00062A07">
      <w:pPr>
        <w:autoSpaceDE w:val="0"/>
        <w:autoSpaceDN w:val="0"/>
        <w:adjustRightInd w:val="0"/>
        <w:spacing w:line="240" w:lineRule="auto"/>
        <w:jc w:val="both"/>
        <w:rPr>
          <w:rFonts w:eastAsiaTheme="minorHAnsi"/>
          <w:sz w:val="25"/>
          <w:szCs w:val="25"/>
        </w:rPr>
      </w:pPr>
    </w:p>
    <w:p w14:paraId="297EE060" w14:textId="77777777" w:rsidR="009E2CA9" w:rsidRDefault="009E2CA9" w:rsidP="00062A07">
      <w:pPr>
        <w:autoSpaceDE w:val="0"/>
        <w:autoSpaceDN w:val="0"/>
        <w:adjustRightInd w:val="0"/>
        <w:spacing w:line="240" w:lineRule="auto"/>
        <w:jc w:val="both"/>
        <w:rPr>
          <w:rFonts w:eastAsiaTheme="minorHAnsi"/>
          <w:sz w:val="25"/>
          <w:szCs w:val="25"/>
        </w:rPr>
      </w:pPr>
    </w:p>
    <w:p w14:paraId="0372899D" w14:textId="77777777" w:rsidR="009E2CA9" w:rsidRPr="00062A07" w:rsidRDefault="009E2CA9" w:rsidP="00062A07">
      <w:pPr>
        <w:autoSpaceDE w:val="0"/>
        <w:autoSpaceDN w:val="0"/>
        <w:adjustRightInd w:val="0"/>
        <w:spacing w:line="240" w:lineRule="auto"/>
        <w:jc w:val="both"/>
        <w:rPr>
          <w:rFonts w:eastAsiaTheme="minorHAnsi"/>
          <w:sz w:val="25"/>
          <w:szCs w:val="25"/>
        </w:rPr>
      </w:pPr>
    </w:p>
    <w:p w14:paraId="3C95F367"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2</w:t>
      </w:r>
    </w:p>
    <w:p w14:paraId="5FA77C1A"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3750C870"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3126461B"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245C5659"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05695453"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34D4AC4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DE1D524" w14:textId="77777777" w:rsidR="00062A07" w:rsidRPr="00062A07" w:rsidRDefault="00062A07" w:rsidP="00062A07">
      <w:pPr>
        <w:autoSpaceDE w:val="0"/>
        <w:autoSpaceDN w:val="0"/>
        <w:adjustRightInd w:val="0"/>
        <w:spacing w:line="240" w:lineRule="auto"/>
        <w:jc w:val="center"/>
        <w:rPr>
          <w:rFonts w:eastAsiaTheme="minorHAnsi"/>
          <w:sz w:val="25"/>
          <w:szCs w:val="25"/>
        </w:rPr>
      </w:pPr>
      <w:bookmarkStart w:id="12" w:name="Par370"/>
      <w:bookmarkEnd w:id="12"/>
      <w:r w:rsidRPr="00062A07">
        <w:rPr>
          <w:rFonts w:eastAsiaTheme="minorHAnsi"/>
          <w:sz w:val="25"/>
          <w:szCs w:val="25"/>
        </w:rPr>
        <w:t>Эскизный проект</w:t>
      </w:r>
    </w:p>
    <w:p w14:paraId="3BBAAC81"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1)</w:t>
      </w:r>
    </w:p>
    <w:p w14:paraId="0378B65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8F71904"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4A879541"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4E75C08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6687DD9"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spellStart"/>
      <w:r w:rsidRPr="00062A07">
        <w:rPr>
          <w:rFonts w:eastAsiaTheme="minorHAnsi"/>
          <w:sz w:val="25"/>
          <w:szCs w:val="25"/>
        </w:rPr>
        <w:t>Фотоврисовка</w:t>
      </w:r>
      <w:proofErr w:type="spellEnd"/>
      <w:r w:rsidRPr="00062A07">
        <w:rPr>
          <w:rFonts w:eastAsiaTheme="minorHAnsi"/>
          <w:sz w:val="25"/>
          <w:szCs w:val="25"/>
        </w:rPr>
        <w:t xml:space="preserve"> предполагаемой конструкции</w:t>
      </w:r>
    </w:p>
    <w:p w14:paraId="41B0B025"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на</w:t>
      </w:r>
      <w:proofErr w:type="gramEnd"/>
      <w:r w:rsidRPr="00062A07">
        <w:rPr>
          <w:rFonts w:eastAsiaTheme="minorHAnsi"/>
          <w:sz w:val="25"/>
          <w:szCs w:val="25"/>
        </w:rPr>
        <w:t xml:space="preserve"> объекте размещения (общий вид, со всеми существующими</w:t>
      </w:r>
    </w:p>
    <w:p w14:paraId="32624BC4"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рекламными</w:t>
      </w:r>
      <w:proofErr w:type="gramEnd"/>
      <w:r w:rsidRPr="00062A07">
        <w:rPr>
          <w:rFonts w:eastAsiaTheme="minorHAnsi"/>
          <w:sz w:val="25"/>
          <w:szCs w:val="25"/>
        </w:rPr>
        <w:t>/информационными конструкциями)</w:t>
      </w:r>
    </w:p>
    <w:p w14:paraId="00016D4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1C9224A"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C355C4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6211C7B"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spellStart"/>
      <w:r w:rsidRPr="00062A07">
        <w:rPr>
          <w:rFonts w:eastAsiaTheme="minorHAnsi"/>
          <w:sz w:val="25"/>
          <w:szCs w:val="25"/>
        </w:rPr>
        <w:t>Фотоврисовка</w:t>
      </w:r>
      <w:proofErr w:type="spellEnd"/>
      <w:r w:rsidRPr="00062A07">
        <w:rPr>
          <w:rFonts w:eastAsiaTheme="minorHAnsi"/>
          <w:sz w:val="25"/>
          <w:szCs w:val="25"/>
        </w:rPr>
        <w:t xml:space="preserve"> предполагаемой конструкции на объекте</w:t>
      </w:r>
    </w:p>
    <w:p w14:paraId="0F4E5F9F"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(крупный вид, без посторонних конструкций)</w:t>
      </w:r>
    </w:p>
    <w:p w14:paraId="4CB70E6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5B19097"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804C9A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AB8A225"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Эскизный проект</w:t>
      </w:r>
    </w:p>
    <w:p w14:paraId="78315229"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2)</w:t>
      </w:r>
    </w:p>
    <w:p w14:paraId="1729DE3E"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C3FA101"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70106AD8"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40DFC53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39EE790"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Эскиз информационного поля информационной конструкции</w:t>
      </w:r>
    </w:p>
    <w:p w14:paraId="62266BCF"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вывески</w:t>
      </w:r>
      <w:proofErr w:type="gramEnd"/>
      <w:r w:rsidRPr="00062A07">
        <w:rPr>
          <w:rFonts w:eastAsiaTheme="minorHAnsi"/>
          <w:sz w:val="25"/>
          <w:szCs w:val="25"/>
        </w:rPr>
        <w:t>) с указанием размеров конструкции</w:t>
      </w:r>
    </w:p>
    <w:p w14:paraId="7702BEA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F585645"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3AF27400"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259032A"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Карта-схема</w:t>
      </w:r>
    </w:p>
    <w:p w14:paraId="2BDB0999"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места</w:t>
      </w:r>
      <w:proofErr w:type="gramEnd"/>
      <w:r w:rsidRPr="00062A07">
        <w:rPr>
          <w:rFonts w:eastAsiaTheme="minorHAnsi"/>
          <w:sz w:val="25"/>
          <w:szCs w:val="25"/>
        </w:rPr>
        <w:t xml:space="preserve"> расположения предполагаемой информационной конструкции</w:t>
      </w:r>
    </w:p>
    <w:p w14:paraId="0D0BF3ED"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E997E33"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018B3FB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61863D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0BAFB7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04DA055"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D0C94C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C15EB21"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FEA3970"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7AA5F78"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0E1D5A02"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1712C948"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6C09EBB"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6964206"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6B4689A"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3</w:t>
      </w:r>
    </w:p>
    <w:p w14:paraId="121DB710"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19048F7F"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5F01B4D4"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5F8323F9"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4507E412"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5AC54D7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E3ADB80" w14:textId="77777777" w:rsidR="00062A07" w:rsidRPr="00062A07" w:rsidRDefault="00062A07" w:rsidP="00062A07">
      <w:pPr>
        <w:autoSpaceDE w:val="0"/>
        <w:autoSpaceDN w:val="0"/>
        <w:adjustRightInd w:val="0"/>
        <w:spacing w:line="240" w:lineRule="auto"/>
        <w:jc w:val="center"/>
        <w:rPr>
          <w:rFonts w:eastAsiaTheme="minorHAnsi"/>
          <w:sz w:val="25"/>
          <w:szCs w:val="25"/>
        </w:rPr>
      </w:pPr>
      <w:bookmarkStart w:id="13" w:name="Par414"/>
      <w:bookmarkEnd w:id="13"/>
      <w:r w:rsidRPr="00062A07">
        <w:rPr>
          <w:rFonts w:eastAsiaTheme="minorHAnsi"/>
          <w:sz w:val="25"/>
          <w:szCs w:val="25"/>
        </w:rPr>
        <w:t>Дизайн-проект</w:t>
      </w:r>
    </w:p>
    <w:p w14:paraId="13039997"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1)</w:t>
      </w:r>
    </w:p>
    <w:p w14:paraId="0C27F267"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38B03E6"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37218E62"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1D601AF3"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AF68B7C"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spellStart"/>
      <w:r w:rsidRPr="00062A07">
        <w:rPr>
          <w:rFonts w:eastAsiaTheme="minorHAnsi"/>
          <w:sz w:val="25"/>
          <w:szCs w:val="25"/>
        </w:rPr>
        <w:t>Фотоврисовка</w:t>
      </w:r>
      <w:proofErr w:type="spellEnd"/>
      <w:r w:rsidRPr="00062A07">
        <w:rPr>
          <w:rFonts w:eastAsiaTheme="minorHAnsi"/>
          <w:sz w:val="25"/>
          <w:szCs w:val="25"/>
        </w:rPr>
        <w:t xml:space="preserve"> предполагаемой конструкции</w:t>
      </w:r>
    </w:p>
    <w:p w14:paraId="2F51D828"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на</w:t>
      </w:r>
      <w:proofErr w:type="gramEnd"/>
      <w:r w:rsidRPr="00062A07">
        <w:rPr>
          <w:rFonts w:eastAsiaTheme="minorHAnsi"/>
          <w:sz w:val="25"/>
          <w:szCs w:val="25"/>
        </w:rPr>
        <w:t xml:space="preserve"> объекте (общий вид, со всеми существующими</w:t>
      </w:r>
    </w:p>
    <w:p w14:paraId="71DE54A3"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рекламными</w:t>
      </w:r>
      <w:proofErr w:type="gramEnd"/>
      <w:r w:rsidRPr="00062A07">
        <w:rPr>
          <w:rFonts w:eastAsiaTheme="minorHAnsi"/>
          <w:sz w:val="25"/>
          <w:szCs w:val="25"/>
        </w:rPr>
        <w:t>/информационными конструкциями)</w:t>
      </w:r>
    </w:p>
    <w:p w14:paraId="7961F6C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E465E4F"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C9CC0F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4A3630E"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Дизайн-проект</w:t>
      </w:r>
    </w:p>
    <w:p w14:paraId="5B1BC0B7"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2)</w:t>
      </w:r>
    </w:p>
    <w:p w14:paraId="52BD01E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7FEB118"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40DCA5B5"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6BCDEF3C"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65FD2DF"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Эскиз информационного поля рекламной (информационной)</w:t>
      </w:r>
    </w:p>
    <w:p w14:paraId="35299B71"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конструкции</w:t>
      </w:r>
      <w:proofErr w:type="gramEnd"/>
      <w:r w:rsidRPr="00062A07">
        <w:rPr>
          <w:rFonts w:eastAsiaTheme="minorHAnsi"/>
          <w:sz w:val="25"/>
          <w:szCs w:val="25"/>
        </w:rPr>
        <w:t xml:space="preserve"> с указанием размеров конструкции</w:t>
      </w:r>
    </w:p>
    <w:p w14:paraId="183CFD25"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6C825AB"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7759F7E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188FAAA"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Карта-схема</w:t>
      </w:r>
    </w:p>
    <w:p w14:paraId="0F05352F"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места</w:t>
      </w:r>
      <w:proofErr w:type="gramEnd"/>
      <w:r w:rsidRPr="00062A07">
        <w:rPr>
          <w:rFonts w:eastAsiaTheme="minorHAnsi"/>
          <w:sz w:val="25"/>
          <w:szCs w:val="25"/>
        </w:rPr>
        <w:t xml:space="preserve"> расположения предполагаемой</w:t>
      </w:r>
    </w:p>
    <w:p w14:paraId="55D6155A"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рекламной</w:t>
      </w:r>
      <w:proofErr w:type="gramEnd"/>
      <w:r w:rsidRPr="00062A07">
        <w:rPr>
          <w:rFonts w:eastAsiaTheme="minorHAnsi"/>
          <w:sz w:val="25"/>
          <w:szCs w:val="25"/>
        </w:rPr>
        <w:t xml:space="preserve"> (информационной) конструкции</w:t>
      </w:r>
    </w:p>
    <w:p w14:paraId="10FE1044"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DC2A9C3"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FF78C5C"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6D07C44"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73C042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47963D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FF887CD"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D6FD512"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364DD4CD"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2E99E54"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376BDEE6"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052E3FD"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70130DC"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13BC3A7F"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371CD40F"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8000695"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40978BD"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5A69D91A"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1C7E82A4"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4</w:t>
      </w:r>
    </w:p>
    <w:p w14:paraId="3C6685C6"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4426DF9C"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225D45FB"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6F526DA5"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48454D60"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25B62E39"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9180C15" w14:textId="77777777" w:rsidR="00062A07" w:rsidRPr="00062A07" w:rsidRDefault="00062A07" w:rsidP="00062A07">
      <w:pPr>
        <w:autoSpaceDE w:val="0"/>
        <w:autoSpaceDN w:val="0"/>
        <w:adjustRightInd w:val="0"/>
        <w:spacing w:line="240" w:lineRule="auto"/>
        <w:jc w:val="center"/>
        <w:rPr>
          <w:rFonts w:eastAsiaTheme="minorHAnsi"/>
          <w:sz w:val="25"/>
          <w:szCs w:val="25"/>
        </w:rPr>
      </w:pPr>
      <w:bookmarkStart w:id="14" w:name="Par454"/>
      <w:bookmarkEnd w:id="14"/>
      <w:r w:rsidRPr="00062A07">
        <w:rPr>
          <w:rFonts w:eastAsiaTheme="minorHAnsi"/>
          <w:sz w:val="25"/>
          <w:szCs w:val="25"/>
        </w:rPr>
        <w:t>Форма согласования установки информационной вывески</w:t>
      </w:r>
    </w:p>
    <w:p w14:paraId="0A94777F"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и</w:t>
      </w:r>
      <w:proofErr w:type="gramEnd"/>
      <w:r w:rsidRPr="00062A07">
        <w:rPr>
          <w:rFonts w:eastAsiaTheme="minorHAnsi"/>
          <w:sz w:val="25"/>
          <w:szCs w:val="25"/>
        </w:rPr>
        <w:t xml:space="preserve"> дизайн-проекта размещения вывески</w:t>
      </w:r>
    </w:p>
    <w:p w14:paraId="7CB8EBE5"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28"/>
        <w:gridCol w:w="3194"/>
        <w:gridCol w:w="3449"/>
      </w:tblGrid>
      <w:tr w:rsidR="00062A07" w:rsidRPr="00062A07" w14:paraId="1C0408EA" w14:textId="77777777">
        <w:tc>
          <w:tcPr>
            <w:tcW w:w="9071" w:type="dxa"/>
            <w:gridSpan w:val="3"/>
          </w:tcPr>
          <w:p w14:paraId="5D3EA933"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СОГЛАСОВАНИЕ</w:t>
            </w:r>
          </w:p>
          <w:p w14:paraId="47EDF0DA"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дизайн</w:t>
            </w:r>
            <w:proofErr w:type="gramEnd"/>
            <w:r w:rsidRPr="00062A07">
              <w:rPr>
                <w:rFonts w:eastAsiaTheme="minorHAnsi"/>
                <w:sz w:val="25"/>
                <w:szCs w:val="25"/>
              </w:rPr>
              <w:t>-проекта размещения информационной вывески</w:t>
            </w:r>
          </w:p>
          <w:p w14:paraId="0E3DC78C"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N __________ от __________</w:t>
            </w:r>
          </w:p>
          <w:p w14:paraId="731CEBFF" w14:textId="77777777" w:rsidR="00062A07" w:rsidRPr="00062A07" w:rsidRDefault="00062A07">
            <w:pPr>
              <w:autoSpaceDE w:val="0"/>
              <w:autoSpaceDN w:val="0"/>
              <w:adjustRightInd w:val="0"/>
              <w:spacing w:line="240" w:lineRule="auto"/>
              <w:rPr>
                <w:rFonts w:eastAsiaTheme="minorHAnsi"/>
                <w:sz w:val="25"/>
                <w:szCs w:val="25"/>
              </w:rPr>
            </w:pPr>
          </w:p>
          <w:p w14:paraId="379680EF"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Получатель согласования: __________________________________________________</w:t>
            </w:r>
          </w:p>
          <w:p w14:paraId="23DD2EDC"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_________________________________________________________________________</w:t>
            </w:r>
          </w:p>
          <w:p w14:paraId="775B862F"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Тип вывески: _____________________________________________________________</w:t>
            </w:r>
          </w:p>
          <w:p w14:paraId="0D37B83B"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Адрес размещения: ________________________________________________________</w:t>
            </w:r>
          </w:p>
          <w:p w14:paraId="2DA36C5A"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________________________________________________________________________</w:t>
            </w:r>
          </w:p>
          <w:p w14:paraId="71808605"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Дата начала действия согласования: _________________________________________</w:t>
            </w:r>
          </w:p>
          <w:p w14:paraId="6AA25909"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Дата окончания действия согласования: ______________________________________</w:t>
            </w:r>
          </w:p>
          <w:p w14:paraId="713EABC6"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Дополнительная информация:</w:t>
            </w:r>
          </w:p>
          <w:p w14:paraId="0C50AE4A" w14:textId="7A16154E"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0E3AFAF8" w14:textId="6D8495BE"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1E41F8FC" w14:textId="14A10E39"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63F98ECC" w14:textId="269DEBAB"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______________________________</w:t>
            </w:r>
          </w:p>
          <w:p w14:paraId="77E80B3D" w14:textId="689EC092"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______________________________</w:t>
            </w:r>
          </w:p>
        </w:tc>
      </w:tr>
      <w:tr w:rsidR="00062A07" w:rsidRPr="00062A07" w14:paraId="763CD57C" w14:textId="77777777">
        <w:tc>
          <w:tcPr>
            <w:tcW w:w="2428" w:type="dxa"/>
          </w:tcPr>
          <w:p w14:paraId="61D6C642"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w:t>
            </w:r>
          </w:p>
          <w:p w14:paraId="0780B63C"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дата</w:t>
            </w:r>
            <w:proofErr w:type="gramEnd"/>
          </w:p>
        </w:tc>
        <w:tc>
          <w:tcPr>
            <w:tcW w:w="3194" w:type="dxa"/>
          </w:tcPr>
          <w:p w14:paraId="6FDBD09E"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____________________</w:t>
            </w:r>
          </w:p>
          <w:p w14:paraId="5EDF3FC6"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подпись</w:t>
            </w:r>
            <w:proofErr w:type="gramEnd"/>
          </w:p>
        </w:tc>
        <w:tc>
          <w:tcPr>
            <w:tcW w:w="3449" w:type="dxa"/>
          </w:tcPr>
          <w:p w14:paraId="359E6ADE"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________________________</w:t>
            </w:r>
          </w:p>
          <w:p w14:paraId="19769B9F"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расшифровка</w:t>
            </w:r>
            <w:proofErr w:type="gramEnd"/>
            <w:r w:rsidRPr="00062A07">
              <w:rPr>
                <w:rFonts w:eastAsiaTheme="minorHAnsi"/>
                <w:sz w:val="25"/>
                <w:szCs w:val="25"/>
              </w:rPr>
              <w:t xml:space="preserve"> подписи</w:t>
            </w:r>
          </w:p>
        </w:tc>
      </w:tr>
    </w:tbl>
    <w:p w14:paraId="16D6F521"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F86A8DC"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C08F0C3" w14:textId="77777777" w:rsidR="00062A07" w:rsidRPr="00062A07" w:rsidRDefault="00062A07" w:rsidP="00062A07">
      <w:pPr>
        <w:pBdr>
          <w:top w:val="single" w:sz="6" w:space="0" w:color="auto"/>
        </w:pBdr>
        <w:autoSpaceDE w:val="0"/>
        <w:autoSpaceDN w:val="0"/>
        <w:adjustRightInd w:val="0"/>
        <w:spacing w:before="100" w:after="100" w:line="240" w:lineRule="auto"/>
        <w:jc w:val="both"/>
        <w:rPr>
          <w:rFonts w:eastAsiaTheme="minorHAnsi"/>
          <w:sz w:val="25"/>
          <w:szCs w:val="25"/>
        </w:rPr>
      </w:pPr>
    </w:p>
    <w:p w14:paraId="184D1DA1" w14:textId="77777777" w:rsidR="00565150" w:rsidRPr="00062A07" w:rsidRDefault="00565150" w:rsidP="0057208D">
      <w:pPr>
        <w:pStyle w:val="ConsPlusTitle"/>
        <w:jc w:val="center"/>
        <w:outlineLvl w:val="2"/>
        <w:rPr>
          <w:b w:val="0"/>
          <w:bCs/>
          <w:sz w:val="25"/>
          <w:szCs w:val="25"/>
        </w:rPr>
      </w:pPr>
    </w:p>
    <w:sectPr w:rsidR="00565150" w:rsidRPr="00062A07" w:rsidSect="006434DF">
      <w:headerReference w:type="default" r:id="rId19"/>
      <w:pgSz w:w="11906" w:h="16838"/>
      <w:pgMar w:top="567" w:right="850" w:bottom="426" w:left="1701" w:header="70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2E7C9" w14:textId="77777777" w:rsidR="00655291" w:rsidRDefault="00655291">
      <w:pPr>
        <w:spacing w:line="240" w:lineRule="auto"/>
      </w:pPr>
      <w:r>
        <w:separator/>
      </w:r>
    </w:p>
  </w:endnote>
  <w:endnote w:type="continuationSeparator" w:id="0">
    <w:p w14:paraId="734996A2" w14:textId="77777777" w:rsidR="00655291" w:rsidRDefault="00655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1F5C2" w14:textId="77777777" w:rsidR="00655291" w:rsidRDefault="00655291">
      <w:pPr>
        <w:spacing w:line="240" w:lineRule="auto"/>
      </w:pPr>
      <w:r>
        <w:separator/>
      </w:r>
    </w:p>
  </w:footnote>
  <w:footnote w:type="continuationSeparator" w:id="0">
    <w:p w14:paraId="3899F748" w14:textId="77777777" w:rsidR="00655291" w:rsidRDefault="006552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927C" w14:textId="77777777" w:rsidR="007D6FB0" w:rsidRDefault="007D6F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E0B08"/>
    <w:multiLevelType w:val="multilevel"/>
    <w:tmpl w:val="B9629E0C"/>
    <w:lvl w:ilvl="0">
      <w:start w:val="1"/>
      <w:numFmt w:val="decimal"/>
      <w:lvlText w:val="%1."/>
      <w:lvlJc w:val="left"/>
      <w:pPr>
        <w:ind w:left="3147" w:hanging="102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E4B2AED"/>
    <w:multiLevelType w:val="multilevel"/>
    <w:tmpl w:val="08946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85554F1"/>
    <w:multiLevelType w:val="multilevel"/>
    <w:tmpl w:val="BFB8766E"/>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50"/>
    <w:rsid w:val="00002A90"/>
    <w:rsid w:val="00011DB8"/>
    <w:rsid w:val="0003323F"/>
    <w:rsid w:val="000371FF"/>
    <w:rsid w:val="00037E5B"/>
    <w:rsid w:val="0004445A"/>
    <w:rsid w:val="00062A07"/>
    <w:rsid w:val="00065280"/>
    <w:rsid w:val="00083381"/>
    <w:rsid w:val="00085DFC"/>
    <w:rsid w:val="00096186"/>
    <w:rsid w:val="000A7D47"/>
    <w:rsid w:val="000C49E0"/>
    <w:rsid w:val="000C7EA1"/>
    <w:rsid w:val="000E381D"/>
    <w:rsid w:val="000F3411"/>
    <w:rsid w:val="00104075"/>
    <w:rsid w:val="00105A6E"/>
    <w:rsid w:val="00111EC7"/>
    <w:rsid w:val="00117C50"/>
    <w:rsid w:val="001577B7"/>
    <w:rsid w:val="00180123"/>
    <w:rsid w:val="00181F9F"/>
    <w:rsid w:val="001873FB"/>
    <w:rsid w:val="001923F2"/>
    <w:rsid w:val="001A01F7"/>
    <w:rsid w:val="001B12CE"/>
    <w:rsid w:val="001B31BF"/>
    <w:rsid w:val="001E05F0"/>
    <w:rsid w:val="001E5A12"/>
    <w:rsid w:val="001E71E0"/>
    <w:rsid w:val="00201F0E"/>
    <w:rsid w:val="002043FE"/>
    <w:rsid w:val="002103D1"/>
    <w:rsid w:val="00214D02"/>
    <w:rsid w:val="002311E0"/>
    <w:rsid w:val="002407E4"/>
    <w:rsid w:val="002408EA"/>
    <w:rsid w:val="00240D37"/>
    <w:rsid w:val="0025023A"/>
    <w:rsid w:val="00261450"/>
    <w:rsid w:val="002641F7"/>
    <w:rsid w:val="00266139"/>
    <w:rsid w:val="002B3A4F"/>
    <w:rsid w:val="002B5E20"/>
    <w:rsid w:val="002B651C"/>
    <w:rsid w:val="002E1C5D"/>
    <w:rsid w:val="002E6BAE"/>
    <w:rsid w:val="002F3A04"/>
    <w:rsid w:val="0030079B"/>
    <w:rsid w:val="00300C10"/>
    <w:rsid w:val="003010A7"/>
    <w:rsid w:val="0031290D"/>
    <w:rsid w:val="003220F5"/>
    <w:rsid w:val="00345F98"/>
    <w:rsid w:val="00346261"/>
    <w:rsid w:val="00354095"/>
    <w:rsid w:val="00355484"/>
    <w:rsid w:val="003561AD"/>
    <w:rsid w:val="00373B2A"/>
    <w:rsid w:val="003A3785"/>
    <w:rsid w:val="003A3AB9"/>
    <w:rsid w:val="003A6DE9"/>
    <w:rsid w:val="003B15BB"/>
    <w:rsid w:val="003C47E4"/>
    <w:rsid w:val="003D2558"/>
    <w:rsid w:val="003D3CF3"/>
    <w:rsid w:val="003F18F5"/>
    <w:rsid w:val="0040482C"/>
    <w:rsid w:val="004113D0"/>
    <w:rsid w:val="00422011"/>
    <w:rsid w:val="004249B2"/>
    <w:rsid w:val="00424AB5"/>
    <w:rsid w:val="00435E76"/>
    <w:rsid w:val="00440C5E"/>
    <w:rsid w:val="00456584"/>
    <w:rsid w:val="00475B09"/>
    <w:rsid w:val="00487174"/>
    <w:rsid w:val="004A295F"/>
    <w:rsid w:val="004B17D5"/>
    <w:rsid w:val="004C37CC"/>
    <w:rsid w:val="004C5017"/>
    <w:rsid w:val="004D60AD"/>
    <w:rsid w:val="004E3081"/>
    <w:rsid w:val="004F00A2"/>
    <w:rsid w:val="00512016"/>
    <w:rsid w:val="00542DF5"/>
    <w:rsid w:val="00556FAB"/>
    <w:rsid w:val="00565150"/>
    <w:rsid w:val="00565DB5"/>
    <w:rsid w:val="00565F72"/>
    <w:rsid w:val="00567D1E"/>
    <w:rsid w:val="0057208D"/>
    <w:rsid w:val="00580BA1"/>
    <w:rsid w:val="00584F16"/>
    <w:rsid w:val="00596D3A"/>
    <w:rsid w:val="005A4DD8"/>
    <w:rsid w:val="005A60BC"/>
    <w:rsid w:val="005A754B"/>
    <w:rsid w:val="005B418D"/>
    <w:rsid w:val="005C0108"/>
    <w:rsid w:val="005C088E"/>
    <w:rsid w:val="005C5868"/>
    <w:rsid w:val="005D53FA"/>
    <w:rsid w:val="005E4245"/>
    <w:rsid w:val="005E5ED2"/>
    <w:rsid w:val="006060BE"/>
    <w:rsid w:val="0063349A"/>
    <w:rsid w:val="006434DF"/>
    <w:rsid w:val="0065250B"/>
    <w:rsid w:val="00655291"/>
    <w:rsid w:val="00673BEB"/>
    <w:rsid w:val="0068080B"/>
    <w:rsid w:val="00681DA9"/>
    <w:rsid w:val="0068556D"/>
    <w:rsid w:val="006A3FCD"/>
    <w:rsid w:val="006D503C"/>
    <w:rsid w:val="006F233E"/>
    <w:rsid w:val="0070315D"/>
    <w:rsid w:val="0070422E"/>
    <w:rsid w:val="007116CC"/>
    <w:rsid w:val="00720DA9"/>
    <w:rsid w:val="0072352A"/>
    <w:rsid w:val="00725E43"/>
    <w:rsid w:val="00730207"/>
    <w:rsid w:val="00737505"/>
    <w:rsid w:val="007552C0"/>
    <w:rsid w:val="00762E6D"/>
    <w:rsid w:val="0077447A"/>
    <w:rsid w:val="00783A76"/>
    <w:rsid w:val="00791D82"/>
    <w:rsid w:val="0079436C"/>
    <w:rsid w:val="007C0B4D"/>
    <w:rsid w:val="007C74CE"/>
    <w:rsid w:val="007C74DD"/>
    <w:rsid w:val="007D3454"/>
    <w:rsid w:val="007D5072"/>
    <w:rsid w:val="007D6FB0"/>
    <w:rsid w:val="007E2FD9"/>
    <w:rsid w:val="007E5E0C"/>
    <w:rsid w:val="007F3464"/>
    <w:rsid w:val="00806A8A"/>
    <w:rsid w:val="00810475"/>
    <w:rsid w:val="00812AA5"/>
    <w:rsid w:val="0082293D"/>
    <w:rsid w:val="00825358"/>
    <w:rsid w:val="00826DCB"/>
    <w:rsid w:val="00846526"/>
    <w:rsid w:val="00860A1B"/>
    <w:rsid w:val="00866CE2"/>
    <w:rsid w:val="00883B4F"/>
    <w:rsid w:val="00895BBF"/>
    <w:rsid w:val="008A194B"/>
    <w:rsid w:val="008A4BE2"/>
    <w:rsid w:val="008A7058"/>
    <w:rsid w:val="008B1CD7"/>
    <w:rsid w:val="008C071F"/>
    <w:rsid w:val="008C5C77"/>
    <w:rsid w:val="008D5668"/>
    <w:rsid w:val="00901C46"/>
    <w:rsid w:val="009025CE"/>
    <w:rsid w:val="00917FEE"/>
    <w:rsid w:val="009322ED"/>
    <w:rsid w:val="00933E15"/>
    <w:rsid w:val="00955DCC"/>
    <w:rsid w:val="0097066C"/>
    <w:rsid w:val="00982202"/>
    <w:rsid w:val="00990C94"/>
    <w:rsid w:val="0099310E"/>
    <w:rsid w:val="009A4C17"/>
    <w:rsid w:val="009A5D8C"/>
    <w:rsid w:val="009A67AB"/>
    <w:rsid w:val="009B64B8"/>
    <w:rsid w:val="009C5609"/>
    <w:rsid w:val="009C56B4"/>
    <w:rsid w:val="009E0B03"/>
    <w:rsid w:val="009E2CA9"/>
    <w:rsid w:val="009E4182"/>
    <w:rsid w:val="00A01C85"/>
    <w:rsid w:val="00A32980"/>
    <w:rsid w:val="00A44CDF"/>
    <w:rsid w:val="00A577F3"/>
    <w:rsid w:val="00A97160"/>
    <w:rsid w:val="00AA1151"/>
    <w:rsid w:val="00AA24D0"/>
    <w:rsid w:val="00AA4086"/>
    <w:rsid w:val="00AC514F"/>
    <w:rsid w:val="00AC68B7"/>
    <w:rsid w:val="00AD41A1"/>
    <w:rsid w:val="00AE6444"/>
    <w:rsid w:val="00B1425D"/>
    <w:rsid w:val="00B33491"/>
    <w:rsid w:val="00B4198F"/>
    <w:rsid w:val="00B71BBE"/>
    <w:rsid w:val="00B813AE"/>
    <w:rsid w:val="00B8761F"/>
    <w:rsid w:val="00B92361"/>
    <w:rsid w:val="00B97AAC"/>
    <w:rsid w:val="00BF7C2D"/>
    <w:rsid w:val="00C05A28"/>
    <w:rsid w:val="00C07BF4"/>
    <w:rsid w:val="00C15B9D"/>
    <w:rsid w:val="00C35DD2"/>
    <w:rsid w:val="00C4146B"/>
    <w:rsid w:val="00C52C5E"/>
    <w:rsid w:val="00C572D4"/>
    <w:rsid w:val="00C7250E"/>
    <w:rsid w:val="00C74207"/>
    <w:rsid w:val="00C76649"/>
    <w:rsid w:val="00C82F50"/>
    <w:rsid w:val="00C8640C"/>
    <w:rsid w:val="00C879F6"/>
    <w:rsid w:val="00C9621E"/>
    <w:rsid w:val="00CA191B"/>
    <w:rsid w:val="00CA5B3C"/>
    <w:rsid w:val="00CA5FFF"/>
    <w:rsid w:val="00CB5E28"/>
    <w:rsid w:val="00CC661D"/>
    <w:rsid w:val="00CD7483"/>
    <w:rsid w:val="00CE48E0"/>
    <w:rsid w:val="00CF0AF9"/>
    <w:rsid w:val="00D1223E"/>
    <w:rsid w:val="00D226B8"/>
    <w:rsid w:val="00D25B20"/>
    <w:rsid w:val="00D26223"/>
    <w:rsid w:val="00D31DEA"/>
    <w:rsid w:val="00D32B73"/>
    <w:rsid w:val="00D34793"/>
    <w:rsid w:val="00D347C5"/>
    <w:rsid w:val="00D37D18"/>
    <w:rsid w:val="00D46E31"/>
    <w:rsid w:val="00D57ADB"/>
    <w:rsid w:val="00D61C86"/>
    <w:rsid w:val="00D62063"/>
    <w:rsid w:val="00D624CA"/>
    <w:rsid w:val="00D73BE6"/>
    <w:rsid w:val="00D809CD"/>
    <w:rsid w:val="00D826E8"/>
    <w:rsid w:val="00D94A11"/>
    <w:rsid w:val="00D971ED"/>
    <w:rsid w:val="00DA07EE"/>
    <w:rsid w:val="00DA6520"/>
    <w:rsid w:val="00DA660F"/>
    <w:rsid w:val="00DB40D0"/>
    <w:rsid w:val="00DC14E3"/>
    <w:rsid w:val="00DC6B9B"/>
    <w:rsid w:val="00DD2578"/>
    <w:rsid w:val="00DE4A88"/>
    <w:rsid w:val="00DE4C81"/>
    <w:rsid w:val="00DF489E"/>
    <w:rsid w:val="00DF6D1E"/>
    <w:rsid w:val="00E048E7"/>
    <w:rsid w:val="00E04F33"/>
    <w:rsid w:val="00E07FC3"/>
    <w:rsid w:val="00E1315B"/>
    <w:rsid w:val="00E26D06"/>
    <w:rsid w:val="00E27AA4"/>
    <w:rsid w:val="00E336D8"/>
    <w:rsid w:val="00E41D26"/>
    <w:rsid w:val="00E474A4"/>
    <w:rsid w:val="00E561AE"/>
    <w:rsid w:val="00E6072D"/>
    <w:rsid w:val="00E61AA1"/>
    <w:rsid w:val="00E626F7"/>
    <w:rsid w:val="00E64DF7"/>
    <w:rsid w:val="00E7089D"/>
    <w:rsid w:val="00E77B3B"/>
    <w:rsid w:val="00E808C6"/>
    <w:rsid w:val="00E86B90"/>
    <w:rsid w:val="00E96D5E"/>
    <w:rsid w:val="00EB7CDF"/>
    <w:rsid w:val="00EC2854"/>
    <w:rsid w:val="00EC3398"/>
    <w:rsid w:val="00EC6209"/>
    <w:rsid w:val="00EC7DDF"/>
    <w:rsid w:val="00EE045C"/>
    <w:rsid w:val="00EF0EC2"/>
    <w:rsid w:val="00EF3271"/>
    <w:rsid w:val="00F05399"/>
    <w:rsid w:val="00F06033"/>
    <w:rsid w:val="00F306A7"/>
    <w:rsid w:val="00F52D35"/>
    <w:rsid w:val="00F66217"/>
    <w:rsid w:val="00F758B0"/>
    <w:rsid w:val="00F8162D"/>
    <w:rsid w:val="00F93C15"/>
    <w:rsid w:val="00F93E6E"/>
    <w:rsid w:val="00F95E78"/>
    <w:rsid w:val="00FB276C"/>
    <w:rsid w:val="00FD5ADB"/>
    <w:rsid w:val="00FE0B14"/>
    <w:rsid w:val="00FE74ED"/>
    <w:rsid w:val="00FF2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2B0A"/>
  <w15:docId w15:val="{2924DC69-6052-441F-8E6F-22A7EEA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450"/>
    <w:pPr>
      <w:spacing w:line="276" w:lineRule="auto"/>
    </w:pPr>
    <w:rPr>
      <w:rFonts w:ascii="Times New Roman" w:eastAsia="Calibri" w:hAnsi="Times New Roman" w:cs="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450"/>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61450"/>
    <w:rPr>
      <w:rFonts w:ascii="Times New Roman" w:eastAsia="Calibri" w:hAnsi="Times New Roman" w:cs="Times New Roman"/>
      <w:sz w:val="28"/>
      <w:szCs w:val="22"/>
    </w:rPr>
  </w:style>
  <w:style w:type="character" w:styleId="a5">
    <w:name w:val="Hyperlink"/>
    <w:uiPriority w:val="99"/>
    <w:unhideWhenUsed/>
    <w:rsid w:val="00065280"/>
    <w:rPr>
      <w:strike w:val="0"/>
      <w:dstrike w:val="0"/>
      <w:color w:val="931E4A"/>
      <w:u w:val="none"/>
      <w:effect w:val="none"/>
      <w:shd w:val="clear" w:color="auto" w:fill="auto"/>
    </w:rPr>
  </w:style>
  <w:style w:type="paragraph" w:styleId="a6">
    <w:name w:val="Balloon Text"/>
    <w:basedOn w:val="a"/>
    <w:link w:val="a7"/>
    <w:uiPriority w:val="99"/>
    <w:semiHidden/>
    <w:unhideWhenUsed/>
    <w:rsid w:val="00AE644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6444"/>
    <w:rPr>
      <w:rFonts w:ascii="Segoe UI" w:eastAsia="Calibri" w:hAnsi="Segoe UI" w:cs="Segoe UI"/>
      <w:sz w:val="18"/>
      <w:szCs w:val="18"/>
    </w:rPr>
  </w:style>
  <w:style w:type="character" w:customStyle="1" w:styleId="a8">
    <w:name w:val="Основной текст_"/>
    <w:link w:val="1"/>
    <w:locked/>
    <w:rsid w:val="006434DF"/>
    <w:rPr>
      <w:sz w:val="27"/>
      <w:shd w:val="clear" w:color="auto" w:fill="FFFFFF"/>
    </w:rPr>
  </w:style>
  <w:style w:type="paragraph" w:customStyle="1" w:styleId="1">
    <w:name w:val="Основной текст1"/>
    <w:basedOn w:val="a"/>
    <w:link w:val="a8"/>
    <w:rsid w:val="006434DF"/>
    <w:pPr>
      <w:shd w:val="clear" w:color="auto" w:fill="FFFFFF"/>
      <w:spacing w:after="540" w:line="240" w:lineRule="atLeast"/>
    </w:pPr>
    <w:rPr>
      <w:rFonts w:asciiTheme="minorHAnsi" w:eastAsiaTheme="minorHAnsi" w:hAnsiTheme="minorHAnsi" w:cstheme="minorBidi"/>
      <w:sz w:val="27"/>
      <w:szCs w:val="24"/>
      <w:shd w:val="clear" w:color="auto" w:fill="FFFFFF"/>
    </w:rPr>
  </w:style>
  <w:style w:type="character" w:customStyle="1" w:styleId="2">
    <w:name w:val="Заголовок №2_"/>
    <w:link w:val="20"/>
    <w:locked/>
    <w:rsid w:val="006434DF"/>
    <w:rPr>
      <w:sz w:val="27"/>
      <w:shd w:val="clear" w:color="auto" w:fill="FFFFFF"/>
    </w:rPr>
  </w:style>
  <w:style w:type="paragraph" w:customStyle="1" w:styleId="20">
    <w:name w:val="Заголовок №2"/>
    <w:basedOn w:val="a"/>
    <w:link w:val="2"/>
    <w:rsid w:val="006434DF"/>
    <w:pPr>
      <w:shd w:val="clear" w:color="auto" w:fill="FFFFFF"/>
      <w:spacing w:after="360" w:line="322" w:lineRule="exact"/>
      <w:jc w:val="center"/>
      <w:outlineLvl w:val="1"/>
    </w:pPr>
    <w:rPr>
      <w:rFonts w:asciiTheme="minorHAnsi" w:eastAsiaTheme="minorHAnsi" w:hAnsiTheme="minorHAnsi" w:cstheme="minorBidi"/>
      <w:sz w:val="27"/>
      <w:szCs w:val="24"/>
      <w:shd w:val="clear" w:color="auto" w:fill="FFFFFF"/>
    </w:rPr>
  </w:style>
  <w:style w:type="paragraph" w:customStyle="1" w:styleId="ConsPlusTitle">
    <w:name w:val="ConsPlusTitle"/>
    <w:rsid w:val="00DF489E"/>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link w:val="ConsPlusNormal0"/>
    <w:rsid w:val="0040482C"/>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5A754B"/>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2257&amp;dst=118" TargetMode="External"/><Relationship Id="rId18" Type="http://schemas.openxmlformats.org/officeDocument/2006/relationships/hyperlink" Target="https://login.consultant.ru/link/?req=doc&amp;base=LAW&amp;n=5112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1331&amp;dst=244" TargetMode="External"/><Relationship Id="rId17" Type="http://schemas.openxmlformats.org/officeDocument/2006/relationships/hyperlink" Target="https://login.consultant.ru/link/?req=doc&amp;base=LAW&amp;n=440938"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amp;dst=3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10001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339" TargetMode="External"/><Relationship Id="rId10" Type="http://schemas.openxmlformats.org/officeDocument/2006/relationships/hyperlink" Target="https://login.consultant.ru/link/?req=doc&amp;base=LAW&amp;n=511331&amp;dst=3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1331" TargetMode="External"/><Relationship Id="rId14" Type="http://schemas.openxmlformats.org/officeDocument/2006/relationships/hyperlink" Target="https://login.consultant.ru/link/?req=doc&amp;base=LAW&amp;n=511331&amp;dst=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0FA02-92EC-47E4-A1C1-7C7807A2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21</Pages>
  <Words>8087</Words>
  <Characters>46101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Данчина</dc:creator>
  <cp:keywords/>
  <dc:description/>
  <cp:lastModifiedBy>Татьяна</cp:lastModifiedBy>
  <cp:revision>53</cp:revision>
  <cp:lastPrinted>2022-09-08T11:57:00Z</cp:lastPrinted>
  <dcterms:created xsi:type="dcterms:W3CDTF">2022-02-04T13:20:00Z</dcterms:created>
  <dcterms:modified xsi:type="dcterms:W3CDTF">2026-03-04T11:47:00Z</dcterms:modified>
</cp:coreProperties>
</file>