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7"/>
        <w:gridCol w:w="4244"/>
      </w:tblGrid>
      <w:tr w:rsidR="0059461A" w:rsidRPr="00062A07" w:rsidTr="00A631F3">
        <w:tc>
          <w:tcPr>
            <w:tcW w:w="4827" w:type="dxa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  <w:tc>
          <w:tcPr>
            <w:tcW w:w="4244" w:type="dxa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 xml:space="preserve">Главе </w:t>
            </w:r>
            <w:r>
              <w:rPr>
                <w:rFonts w:eastAsiaTheme="minorHAnsi"/>
                <w:sz w:val="25"/>
                <w:szCs w:val="25"/>
              </w:rPr>
              <w:t>Орловского</w:t>
            </w:r>
            <w:r w:rsidRPr="00062A07">
              <w:rPr>
                <w:rFonts w:eastAsiaTheme="minorHAnsi"/>
                <w:sz w:val="25"/>
                <w:szCs w:val="25"/>
              </w:rPr>
              <w:t xml:space="preserve"> муниципального округа Кировской области</w:t>
            </w:r>
          </w:p>
        </w:tc>
      </w:tr>
      <w:tr w:rsidR="0059461A" w:rsidRPr="00062A07" w:rsidTr="00A631F3">
        <w:tc>
          <w:tcPr>
            <w:tcW w:w="9071" w:type="dxa"/>
            <w:gridSpan w:val="2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bookmarkStart w:id="0" w:name="Par280"/>
            <w:bookmarkEnd w:id="0"/>
            <w:r w:rsidRPr="00062A07">
              <w:rPr>
                <w:rFonts w:eastAsiaTheme="minorHAnsi"/>
                <w:sz w:val="25"/>
                <w:szCs w:val="25"/>
              </w:rPr>
              <w:t>Заявление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об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установке информационной вывески, согласовании дизайн-проекта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размещения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вывески</w:t>
            </w:r>
          </w:p>
        </w:tc>
      </w:tr>
    </w:tbl>
    <w:p w:rsidR="0059461A" w:rsidRPr="00062A07" w:rsidRDefault="0059461A" w:rsidP="0059461A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5"/>
          <w:szCs w:val="25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5"/>
        <w:gridCol w:w="454"/>
        <w:gridCol w:w="709"/>
        <w:gridCol w:w="454"/>
        <w:gridCol w:w="756"/>
        <w:gridCol w:w="454"/>
        <w:gridCol w:w="737"/>
      </w:tblGrid>
      <w:tr w:rsidR="0059461A" w:rsidRPr="00062A07" w:rsidTr="00A631F3"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Сведения о заявителе</w:t>
            </w: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Категория заявителя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ФЛ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ЮЛ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ИП</w:t>
            </w: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Полное наименование/ФИО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Данные документа, удостоверяющего личность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ОГРН/ОГРНИП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ИНН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Номер телефона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Адрес электронной почты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Адрес местонахождения (регистрации)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Данные о представителе заявителя</w:t>
            </w: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Наименование/Ф.И.О.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Данные документа, удостоверяющего личность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ОГРН/ОГРНИП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ИНН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Номер телефона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Адрес местонахождения (регистрации)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Адрес электронной почты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Сведения об объекте</w:t>
            </w: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Кадастровый номер объекта капитального строительства, в пределах которого планируется размещение информационной вывески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Кадастровый номер помещения, в границах которого планируется размещение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информационной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вывески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Кадастровый номер земельного участка, в пределах которого планируется размещение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lastRenderedPageBreak/>
              <w:t>информационной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вывески (для случая размещения информационной вывески на прилегающей территории в месте осуществления деятельности)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lastRenderedPageBreak/>
              <w:t>Тип информационной конструкции (указать нужное)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настенный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>; витринный; консольный; подвесной; крышный; уникальный;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отдельно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стоящий; ценовое табло АЗС;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вывеска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для летнего кафе</w:t>
            </w: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Номер регистрации товарного знака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Сведения о собственнике объекта для размещения вывески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  <w:tr w:rsidR="0059461A" w:rsidRPr="00062A07" w:rsidTr="00A631F3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Сведения о регистрации права собственности на объект размещения вывески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</w:tbl>
    <w:p w:rsidR="0059461A" w:rsidRPr="00062A07" w:rsidRDefault="0059461A" w:rsidP="0059461A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5"/>
          <w:szCs w:val="25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2593"/>
        <w:gridCol w:w="4334"/>
      </w:tblGrid>
      <w:tr w:rsidR="0059461A" w:rsidRPr="00062A07" w:rsidTr="00A631F3">
        <w:tc>
          <w:tcPr>
            <w:tcW w:w="9071" w:type="dxa"/>
            <w:gridSpan w:val="3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Перечень представляемых документов и материалов (с указанием количества экземпляров и листов):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_________________________________________</w:t>
            </w:r>
            <w:r>
              <w:rPr>
                <w:rFonts w:eastAsiaTheme="minorHAnsi"/>
                <w:sz w:val="25"/>
                <w:szCs w:val="25"/>
              </w:rPr>
              <w:t>_____________________________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________________________________________________________</w:t>
            </w:r>
            <w:r>
              <w:rPr>
                <w:rFonts w:eastAsiaTheme="minorHAnsi"/>
                <w:sz w:val="25"/>
                <w:szCs w:val="25"/>
              </w:rPr>
              <w:t>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_________________________________________</w:t>
            </w:r>
            <w:r>
              <w:rPr>
                <w:rFonts w:eastAsiaTheme="minorHAnsi"/>
                <w:sz w:val="25"/>
                <w:szCs w:val="25"/>
              </w:rPr>
              <w:t>_____________________________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</w:rPr>
              <w:t>______</w:t>
            </w:r>
            <w:r w:rsidRPr="00062A07">
              <w:rPr>
                <w:rFonts w:eastAsiaTheme="minorHAnsi"/>
                <w:sz w:val="25"/>
                <w:szCs w:val="25"/>
              </w:rPr>
              <w:t>________________________________________________________________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При размещении информационной конструкции будут обеспечены: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- требования технических регламентов и иных законодательных актов, в том числе в сфере пожарной безопасности, санитарно-эпидемиологического благополучия населения;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- безопасность жизни и здоровья граждан;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- сохранность имущества физических и юридических лиц.</w:t>
            </w:r>
          </w:p>
        </w:tc>
      </w:tr>
      <w:tr w:rsidR="0059461A" w:rsidRPr="00062A07" w:rsidTr="00A631F3">
        <w:tc>
          <w:tcPr>
            <w:tcW w:w="2144" w:type="dxa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дата</w:t>
            </w:r>
            <w:proofErr w:type="gramEnd"/>
          </w:p>
        </w:tc>
        <w:tc>
          <w:tcPr>
            <w:tcW w:w="2593" w:type="dxa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подпись</w:t>
            </w:r>
            <w:proofErr w:type="gramEnd"/>
          </w:p>
        </w:tc>
        <w:tc>
          <w:tcPr>
            <w:tcW w:w="4334" w:type="dxa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r w:rsidRPr="00062A07">
              <w:rPr>
                <w:rFonts w:eastAsiaTheme="minorHAnsi"/>
                <w:sz w:val="25"/>
                <w:szCs w:val="25"/>
              </w:rPr>
              <w:t>____________________________</w:t>
            </w:r>
          </w:p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5"/>
                <w:szCs w:val="25"/>
              </w:rPr>
            </w:pPr>
            <w:proofErr w:type="gramStart"/>
            <w:r w:rsidRPr="00062A07">
              <w:rPr>
                <w:rFonts w:eastAsiaTheme="minorHAnsi"/>
                <w:sz w:val="25"/>
                <w:szCs w:val="25"/>
              </w:rPr>
              <w:t>расшифровка</w:t>
            </w:r>
            <w:proofErr w:type="gramEnd"/>
            <w:r w:rsidRPr="00062A07">
              <w:rPr>
                <w:rFonts w:eastAsiaTheme="minorHAnsi"/>
                <w:sz w:val="25"/>
                <w:szCs w:val="25"/>
              </w:rPr>
              <w:t xml:space="preserve"> подписи</w:t>
            </w:r>
          </w:p>
        </w:tc>
      </w:tr>
      <w:tr w:rsidR="0059461A" w:rsidRPr="00062A07" w:rsidTr="00A631F3">
        <w:tc>
          <w:tcPr>
            <w:tcW w:w="9071" w:type="dxa"/>
            <w:gridSpan w:val="3"/>
          </w:tcPr>
          <w:p w:rsidR="0059461A" w:rsidRPr="00062A07" w:rsidRDefault="0059461A" w:rsidP="00A631F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5"/>
                <w:szCs w:val="25"/>
              </w:rPr>
            </w:pPr>
          </w:p>
        </w:tc>
      </w:tr>
    </w:tbl>
    <w:p w:rsidR="0059461A" w:rsidRPr="00062A07" w:rsidRDefault="0059461A" w:rsidP="0059461A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5"/>
          <w:szCs w:val="25"/>
        </w:rPr>
      </w:pPr>
    </w:p>
    <w:p w:rsidR="0030729A" w:rsidRDefault="0030729A">
      <w:bookmarkStart w:id="1" w:name="_GoBack"/>
      <w:bookmarkEnd w:id="1"/>
    </w:p>
    <w:sectPr w:rsidR="0030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1A"/>
    <w:rsid w:val="0030729A"/>
    <w:rsid w:val="005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2967D-183F-4CE2-9881-8C902297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1A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2026-02-24T08:07:00Z</dcterms:created>
  <dcterms:modified xsi:type="dcterms:W3CDTF">2026-02-24T08:08:00Z</dcterms:modified>
</cp:coreProperties>
</file>