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B5" w:rsidRPr="00AC5008" w:rsidRDefault="00C95BB5" w:rsidP="00C95BB5">
      <w:pPr>
        <w:ind w:firstLine="5529"/>
        <w:rPr>
          <w:sz w:val="28"/>
          <w:szCs w:val="28"/>
        </w:rPr>
      </w:pPr>
      <w:r w:rsidRPr="00AC5008">
        <w:rPr>
          <w:sz w:val="28"/>
          <w:szCs w:val="28"/>
        </w:rPr>
        <w:t xml:space="preserve">Приложение </w:t>
      </w:r>
    </w:p>
    <w:p w:rsidR="00C95BB5" w:rsidRPr="00AC5008" w:rsidRDefault="00C95BB5" w:rsidP="00C95BB5">
      <w:pPr>
        <w:ind w:firstLine="5529"/>
        <w:rPr>
          <w:sz w:val="28"/>
          <w:szCs w:val="28"/>
        </w:rPr>
      </w:pPr>
    </w:p>
    <w:p w:rsidR="00C95BB5" w:rsidRPr="00AC5008" w:rsidRDefault="00C95BB5" w:rsidP="00C95BB5">
      <w:pPr>
        <w:pStyle w:val="ConsPlusTitle"/>
        <w:widowControl/>
        <w:tabs>
          <w:tab w:val="left" w:pos="9354"/>
        </w:tabs>
        <w:ind w:firstLine="5529"/>
        <w:rPr>
          <w:b w:val="0"/>
        </w:rPr>
      </w:pPr>
      <w:r w:rsidRPr="00AC5008">
        <w:rPr>
          <w:b w:val="0"/>
        </w:rPr>
        <w:t>УТВЕРЖДЕН</w:t>
      </w:r>
      <w:r>
        <w:rPr>
          <w:b w:val="0"/>
        </w:rPr>
        <w:t>О</w:t>
      </w:r>
    </w:p>
    <w:p w:rsidR="00C95BB5" w:rsidRPr="00AC5008" w:rsidRDefault="00C95BB5" w:rsidP="00C95BB5">
      <w:pPr>
        <w:ind w:left="5529"/>
        <w:rPr>
          <w:sz w:val="28"/>
          <w:szCs w:val="28"/>
        </w:rPr>
      </w:pPr>
      <w:r w:rsidRPr="00AC5008">
        <w:rPr>
          <w:sz w:val="28"/>
          <w:szCs w:val="28"/>
        </w:rPr>
        <w:t xml:space="preserve">постановлением администрации Орловского </w:t>
      </w:r>
      <w:r>
        <w:rPr>
          <w:sz w:val="28"/>
          <w:szCs w:val="28"/>
        </w:rPr>
        <w:t>муниципального округа</w:t>
      </w:r>
      <w:r w:rsidRPr="00AC5008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 №  ___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П</w:t>
      </w:r>
    </w:p>
    <w:p w:rsidR="00C95BB5" w:rsidRDefault="00C95BB5" w:rsidP="00C95BB5">
      <w:pPr>
        <w:suppressAutoHyphens/>
        <w:ind w:firstLine="709"/>
        <w:jc w:val="center"/>
        <w:rPr>
          <w:b/>
          <w:sz w:val="28"/>
          <w:szCs w:val="26"/>
        </w:rPr>
      </w:pPr>
    </w:p>
    <w:p w:rsidR="00C95BB5" w:rsidRDefault="00C95BB5" w:rsidP="00C95BB5">
      <w:pPr>
        <w:suppressAutoHyphens/>
        <w:ind w:firstLine="709"/>
        <w:jc w:val="center"/>
        <w:rPr>
          <w:b/>
          <w:sz w:val="28"/>
          <w:szCs w:val="26"/>
        </w:rPr>
      </w:pPr>
    </w:p>
    <w:p w:rsidR="00C95BB5" w:rsidRPr="00EC7636" w:rsidRDefault="00C95BB5" w:rsidP="00C95BB5">
      <w:pPr>
        <w:suppressAutoHyphens/>
        <w:ind w:firstLine="709"/>
        <w:jc w:val="center"/>
        <w:rPr>
          <w:b/>
          <w:sz w:val="28"/>
          <w:szCs w:val="26"/>
        </w:rPr>
      </w:pPr>
      <w:r w:rsidRPr="00EC7636">
        <w:rPr>
          <w:b/>
          <w:sz w:val="28"/>
          <w:szCs w:val="26"/>
        </w:rPr>
        <w:t xml:space="preserve">ПРАВИЛА </w:t>
      </w:r>
    </w:p>
    <w:p w:rsidR="00C95BB5" w:rsidRPr="00EC7636" w:rsidRDefault="00C95BB5" w:rsidP="00C95BB5">
      <w:pPr>
        <w:suppressAutoHyphens/>
        <w:ind w:firstLine="709"/>
        <w:jc w:val="center"/>
        <w:rPr>
          <w:b/>
          <w:sz w:val="28"/>
          <w:szCs w:val="26"/>
        </w:rPr>
      </w:pPr>
      <w:r w:rsidRPr="00EC7636">
        <w:rPr>
          <w:b/>
          <w:sz w:val="28"/>
          <w:szCs w:val="26"/>
        </w:rPr>
        <w:t>определения нормативных затрат на обеспечение функций органов местного самоуправления (включая отраслевые органы  и подведомственные казенные учреждения)</w:t>
      </w:r>
    </w:p>
    <w:p w:rsidR="00C95BB5" w:rsidRPr="00AC5008" w:rsidRDefault="00C95BB5" w:rsidP="00C95BB5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C95BB5" w:rsidRPr="00AC5008" w:rsidRDefault="00C95BB5" w:rsidP="00C95BB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C5008">
        <w:rPr>
          <w:color w:val="auto"/>
          <w:sz w:val="28"/>
          <w:szCs w:val="28"/>
        </w:rPr>
        <w:t xml:space="preserve">1. </w:t>
      </w:r>
      <w:proofErr w:type="gramStart"/>
      <w:r w:rsidRPr="00AC5008">
        <w:rPr>
          <w:color w:val="auto"/>
          <w:sz w:val="28"/>
          <w:szCs w:val="28"/>
        </w:rPr>
        <w:t xml:space="preserve">Настоящие </w:t>
      </w:r>
      <w:r>
        <w:rPr>
          <w:color w:val="auto"/>
          <w:sz w:val="28"/>
          <w:szCs w:val="28"/>
        </w:rPr>
        <w:t>Правила</w:t>
      </w:r>
      <w:r w:rsidRPr="00AC5008">
        <w:rPr>
          <w:color w:val="auto"/>
          <w:sz w:val="28"/>
          <w:szCs w:val="28"/>
        </w:rPr>
        <w:t xml:space="preserve"> к определению нормативных затрат на обеспечение функций органов </w:t>
      </w:r>
      <w:r>
        <w:rPr>
          <w:color w:val="auto"/>
          <w:sz w:val="28"/>
          <w:szCs w:val="28"/>
        </w:rPr>
        <w:t>местного самоуправления (включая отраслевые органы и подведомственные казенные учреждения)</w:t>
      </w:r>
      <w:r w:rsidRPr="00AC5008">
        <w:rPr>
          <w:color w:val="auto"/>
          <w:sz w:val="28"/>
          <w:szCs w:val="28"/>
        </w:rPr>
        <w:t xml:space="preserve">, (далее – </w:t>
      </w:r>
      <w:r>
        <w:rPr>
          <w:color w:val="auto"/>
          <w:sz w:val="28"/>
          <w:szCs w:val="28"/>
        </w:rPr>
        <w:t>Правила</w:t>
      </w:r>
      <w:r w:rsidRPr="00AC5008">
        <w:rPr>
          <w:color w:val="auto"/>
          <w:sz w:val="28"/>
          <w:szCs w:val="28"/>
        </w:rPr>
        <w:t xml:space="preserve">), </w:t>
      </w:r>
      <w:r w:rsidRPr="0026356D">
        <w:rPr>
          <w:color w:val="auto"/>
          <w:sz w:val="28"/>
          <w:szCs w:val="28"/>
        </w:rPr>
        <w:t>устанавливают порядок определения нормативных затрат на обеспечение функций органов местного самоуправления (включая отраслевые органы  и подведомственные казенные учреждения), в части закупок товаров, работ, услуг для обоснования объекта и (или) объектов закупки, включаемых в план</w:t>
      </w:r>
      <w:proofErr w:type="gramEnd"/>
      <w:r w:rsidRPr="0026356D">
        <w:rPr>
          <w:color w:val="auto"/>
          <w:sz w:val="28"/>
          <w:szCs w:val="28"/>
        </w:rPr>
        <w:t xml:space="preserve"> закупок в соответствии с частью 2 статьи 18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(далее – нормативные затраты).</w:t>
      </w:r>
      <w:r w:rsidRPr="00AC5008">
        <w:rPr>
          <w:color w:val="auto"/>
          <w:sz w:val="28"/>
          <w:szCs w:val="28"/>
        </w:rPr>
        <w:t xml:space="preserve"> </w:t>
      </w:r>
    </w:p>
    <w:p w:rsidR="00C95BB5" w:rsidRDefault="00C95BB5" w:rsidP="00C95BB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C5008">
        <w:rPr>
          <w:color w:val="auto"/>
          <w:sz w:val="28"/>
          <w:szCs w:val="28"/>
        </w:rPr>
        <w:t xml:space="preserve">2. Нормативные затраты, определение которых не установлено Правилами </w:t>
      </w:r>
      <w:r>
        <w:rPr>
          <w:color w:val="auto"/>
          <w:sz w:val="28"/>
          <w:szCs w:val="28"/>
        </w:rPr>
        <w:t>согласно приложению определяются органами местного самоуправления, отраслевыми органами (далее – муниципальный орган)</w:t>
      </w:r>
      <w:r w:rsidRPr="00AC5008">
        <w:rPr>
          <w:color w:val="auto"/>
          <w:sz w:val="28"/>
          <w:szCs w:val="28"/>
        </w:rPr>
        <w:t>.</w:t>
      </w:r>
    </w:p>
    <w:p w:rsidR="00C95BB5" w:rsidRPr="00AC5008" w:rsidRDefault="00C95BB5" w:rsidP="00C95BB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4EAE">
        <w:rPr>
          <w:color w:val="auto"/>
          <w:sz w:val="28"/>
          <w:szCs w:val="28"/>
        </w:rPr>
        <w:t>Муниципальные органы  утверждают нормативные затраты в соответствии с требованиями к определению нормативных затрат, а также вносят изменения в нормативные затраты.</w:t>
      </w:r>
    </w:p>
    <w:p w:rsidR="00C95BB5" w:rsidRPr="00AC5008" w:rsidRDefault="00C95BB5" w:rsidP="00C95B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008">
        <w:rPr>
          <w:rFonts w:ascii="Times New Roman" w:hAnsi="Times New Roman" w:cs="Times New Roman"/>
          <w:sz w:val="28"/>
          <w:szCs w:val="28"/>
        </w:rPr>
        <w:t>3.</w:t>
      </w:r>
      <w:r w:rsidRPr="00AC5008">
        <w:rPr>
          <w:sz w:val="28"/>
          <w:szCs w:val="28"/>
        </w:rPr>
        <w:t xml:space="preserve"> </w:t>
      </w:r>
      <w:r w:rsidRPr="00AC5008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</w:t>
      </w:r>
      <w:r w:rsidRPr="00757EBE">
        <w:rPr>
          <w:rFonts w:ascii="Times New Roman" w:hAnsi="Times New Roman" w:cs="Times New Roman"/>
          <w:sz w:val="26"/>
          <w:szCs w:val="26"/>
        </w:rPr>
        <w:t>местного самоуправления (включая отраслевые органы  и подведомственные казенные учреждения)</w:t>
      </w:r>
      <w:r w:rsidRPr="00AC5008">
        <w:rPr>
          <w:rFonts w:ascii="Times New Roman" w:hAnsi="Times New Roman" w:cs="Times New Roman"/>
          <w:sz w:val="28"/>
          <w:szCs w:val="28"/>
        </w:rPr>
        <w:t xml:space="preserve">, как получателей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AC5008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EBE">
        <w:rPr>
          <w:rFonts w:ascii="Times New Roman" w:hAnsi="Times New Roman" w:cs="Times New Roman"/>
          <w:sz w:val="26"/>
          <w:szCs w:val="26"/>
        </w:rPr>
        <w:t>на закупку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7EBE">
        <w:rPr>
          <w:rFonts w:ascii="Times New Roman" w:hAnsi="Times New Roman" w:cs="Times New Roman"/>
          <w:sz w:val="26"/>
          <w:szCs w:val="26"/>
        </w:rPr>
        <w:t xml:space="preserve">товаров, работ, услуг  в рамках </w:t>
      </w:r>
      <w:r w:rsidRPr="00757EBE">
        <w:rPr>
          <w:rFonts w:ascii="Times New Roman" w:hAnsi="Times New Roman" w:cs="Times New Roman"/>
          <w:sz w:val="26"/>
          <w:szCs w:val="26"/>
        </w:rPr>
        <w:lastRenderedPageBreak/>
        <w:t>исполнения местного бюджета</w:t>
      </w:r>
      <w:r w:rsidRPr="00AC500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C95BB5" w:rsidRPr="00AC5008" w:rsidRDefault="00C95BB5" w:rsidP="00C95BB5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C5008">
        <w:rPr>
          <w:sz w:val="28"/>
          <w:szCs w:val="28"/>
        </w:rPr>
        <w:t xml:space="preserve">4. </w:t>
      </w:r>
      <w:proofErr w:type="gramStart"/>
      <w:r w:rsidRPr="00AC5008">
        <w:rPr>
          <w:sz w:val="28"/>
          <w:szCs w:val="28"/>
        </w:rPr>
        <w:t xml:space="preserve">Расчет нормативных затрат осуществляется с учетом утвержденных администрацией Орловского </w:t>
      </w:r>
      <w:r>
        <w:rPr>
          <w:sz w:val="28"/>
          <w:szCs w:val="28"/>
        </w:rPr>
        <w:t>муниципального округа</w:t>
      </w:r>
      <w:r w:rsidRPr="00AC5008">
        <w:rPr>
          <w:sz w:val="28"/>
          <w:szCs w:val="28"/>
        </w:rPr>
        <w:t xml:space="preserve"> Кировской области </w:t>
      </w:r>
      <w:hyperlink r:id="rId8" w:history="1">
        <w:r w:rsidRPr="00AC5008">
          <w:rPr>
            <w:sz w:val="28"/>
            <w:szCs w:val="28"/>
          </w:rPr>
          <w:t>требовани</w:t>
        </w:r>
      </w:hyperlink>
      <w:r w:rsidRPr="00AC5008">
        <w:rPr>
          <w:sz w:val="28"/>
          <w:szCs w:val="28"/>
        </w:rPr>
        <w:t xml:space="preserve">й к отдельным видам товаров, работ, услуг (в том числе предельные цены товаров, работ, услуг), а также утвержденных муниципальными органами, требований к закупаемым ими и подведомственными им муниципальными казенными и бюджетными учреждениями, а также муниципальными автономными учреждениями и муниципальными унитарными предприятиями, на которые распространяются положения </w:t>
      </w:r>
      <w:r w:rsidRPr="00AC5008">
        <w:rPr>
          <w:rFonts w:eastAsia="Calibri"/>
          <w:sz w:val="28"/>
          <w:szCs w:val="28"/>
          <w:lang w:eastAsia="en-US"/>
        </w:rPr>
        <w:t>Федерального</w:t>
      </w:r>
      <w:proofErr w:type="gramEnd"/>
      <w:r w:rsidRPr="00AC5008">
        <w:rPr>
          <w:rFonts w:eastAsia="Calibri"/>
          <w:sz w:val="28"/>
          <w:szCs w:val="28"/>
          <w:lang w:eastAsia="en-US"/>
        </w:rPr>
        <w:t xml:space="preserve">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 w:rsidRPr="00AC5008">
        <w:rPr>
          <w:sz w:val="28"/>
          <w:szCs w:val="28"/>
        </w:rPr>
        <w:t>, отдельным видам товаров, работ, услуг (в том числе предельные цены товаров, работ, услуг).</w:t>
      </w:r>
    </w:p>
    <w:p w:rsidR="00C95BB5" w:rsidRPr="00AC5008" w:rsidRDefault="00C95BB5" w:rsidP="00C95B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008">
        <w:rPr>
          <w:rFonts w:ascii="Times New Roman" w:hAnsi="Times New Roman" w:cs="Times New Roman"/>
          <w:sz w:val="28"/>
          <w:szCs w:val="28"/>
        </w:rPr>
        <w:t xml:space="preserve"> 5.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Pr="00336BD2">
        <w:rPr>
          <w:rFonts w:ascii="Times New Roman" w:hAnsi="Times New Roman" w:cs="Times New Roman"/>
          <w:sz w:val="28"/>
          <w:szCs w:val="28"/>
        </w:rPr>
        <w:t>муниципального органа и подведомственных им муниципальных казенных учреждений</w:t>
      </w:r>
      <w:r w:rsidRPr="00AC5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BB5" w:rsidRPr="00AC5008" w:rsidRDefault="00C95BB5" w:rsidP="00C95BB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C5008">
        <w:rPr>
          <w:color w:val="auto"/>
          <w:sz w:val="28"/>
          <w:szCs w:val="28"/>
        </w:rPr>
        <w:t xml:space="preserve">6.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 </w:t>
      </w:r>
    </w:p>
    <w:p w:rsidR="00C95BB5" w:rsidRPr="00AC5008" w:rsidRDefault="00C95BB5" w:rsidP="00C95BB5">
      <w:pPr>
        <w:tabs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C5008">
        <w:rPr>
          <w:sz w:val="28"/>
          <w:szCs w:val="28"/>
        </w:rPr>
        <w:t>7. Нормативные затраты подлежат размещению в единой информационной системе в сфере закупок.</w:t>
      </w:r>
    </w:p>
    <w:p w:rsidR="00C95BB5" w:rsidRPr="00AC5008" w:rsidRDefault="00C95BB5" w:rsidP="00C95BB5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95BB5" w:rsidRPr="00AC5008" w:rsidRDefault="00C95BB5" w:rsidP="00C95BB5">
      <w:pPr>
        <w:tabs>
          <w:tab w:val="left" w:pos="993"/>
        </w:tabs>
        <w:suppressAutoHyphens/>
        <w:spacing w:line="360" w:lineRule="auto"/>
        <w:jc w:val="center"/>
        <w:rPr>
          <w:sz w:val="28"/>
          <w:szCs w:val="28"/>
        </w:rPr>
      </w:pPr>
      <w:r w:rsidRPr="00AC5008">
        <w:rPr>
          <w:sz w:val="28"/>
          <w:szCs w:val="28"/>
        </w:rPr>
        <w:t>__________</w:t>
      </w:r>
    </w:p>
    <w:p w:rsidR="00C95BB5" w:rsidRPr="00AC5008" w:rsidRDefault="00C95BB5" w:rsidP="00C95BB5">
      <w:pPr>
        <w:autoSpaceDE/>
        <w:autoSpaceDN/>
        <w:spacing w:after="200" w:line="276" w:lineRule="auto"/>
        <w:ind w:left="5664" w:firstLine="708"/>
        <w:rPr>
          <w:sz w:val="28"/>
          <w:szCs w:val="28"/>
        </w:rPr>
      </w:pPr>
      <w:r w:rsidRPr="00AC5008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  <w:r w:rsidRPr="00AC5008">
        <w:rPr>
          <w:sz w:val="28"/>
          <w:szCs w:val="28"/>
        </w:rPr>
        <w:t xml:space="preserve">к </w:t>
      </w:r>
      <w:r>
        <w:rPr>
          <w:sz w:val="28"/>
          <w:szCs w:val="28"/>
        </w:rPr>
        <w:t>Правилам</w:t>
      </w:r>
    </w:p>
    <w:p w:rsidR="00C95BB5" w:rsidRDefault="00C95BB5" w:rsidP="00C95BB5">
      <w:pPr>
        <w:suppressAutoHyphens/>
        <w:jc w:val="center"/>
        <w:rPr>
          <w:b/>
          <w:bCs/>
          <w:sz w:val="28"/>
          <w:szCs w:val="28"/>
        </w:rPr>
      </w:pPr>
    </w:p>
    <w:p w:rsidR="00C95BB5" w:rsidRPr="00AC5008" w:rsidRDefault="00C95BB5" w:rsidP="00C95BB5">
      <w:pPr>
        <w:suppressAutoHyphens/>
        <w:jc w:val="center"/>
        <w:rPr>
          <w:b/>
          <w:bCs/>
          <w:sz w:val="28"/>
          <w:szCs w:val="28"/>
        </w:rPr>
      </w:pPr>
      <w:r w:rsidRPr="00AC5008">
        <w:rPr>
          <w:b/>
          <w:bCs/>
          <w:sz w:val="28"/>
          <w:szCs w:val="28"/>
        </w:rPr>
        <w:t>ПРАВИЛА</w:t>
      </w:r>
    </w:p>
    <w:p w:rsidR="00C95BB5" w:rsidRPr="00AC5008" w:rsidRDefault="00C95BB5" w:rsidP="00C95BB5">
      <w:pPr>
        <w:adjustRightInd w:val="0"/>
        <w:ind w:firstLine="540"/>
        <w:jc w:val="center"/>
        <w:rPr>
          <w:sz w:val="28"/>
          <w:szCs w:val="28"/>
        </w:rPr>
      </w:pPr>
      <w:r w:rsidRPr="00AC5008">
        <w:rPr>
          <w:b/>
          <w:sz w:val="28"/>
          <w:szCs w:val="28"/>
        </w:rPr>
        <w:t xml:space="preserve">определения нормативных затрат на обеспечение функций </w:t>
      </w:r>
      <w:r w:rsidRPr="00E90694">
        <w:rPr>
          <w:b/>
          <w:sz w:val="28"/>
          <w:szCs w:val="28"/>
        </w:rPr>
        <w:t>органов местного самоуправления (включая отраслевые органы  и подведомственные казенные учреждения)</w:t>
      </w:r>
    </w:p>
    <w:p w:rsidR="00C95BB5" w:rsidRPr="00AC5008" w:rsidRDefault="00C95BB5" w:rsidP="00C95BB5">
      <w:pPr>
        <w:adjustRightInd w:val="0"/>
        <w:spacing w:before="480"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Настоящие Правила определения нормативных затрат на </w:t>
      </w:r>
      <w:r w:rsidRPr="00AC5008">
        <w:rPr>
          <w:sz w:val="28"/>
          <w:szCs w:val="28"/>
        </w:rPr>
        <w:t xml:space="preserve">обеспечение функций </w:t>
      </w:r>
      <w:r w:rsidRPr="006443F6">
        <w:rPr>
          <w:sz w:val="28"/>
          <w:szCs w:val="28"/>
        </w:rPr>
        <w:t xml:space="preserve">органов местного самоуправления (включая отраслевые органы  и подведомственные казенные учреждения) </w:t>
      </w:r>
      <w:r w:rsidRPr="00AC5008">
        <w:rPr>
          <w:sz w:val="28"/>
          <w:szCs w:val="28"/>
        </w:rPr>
        <w:t xml:space="preserve">(далее – Правила), </w:t>
      </w:r>
      <w:r w:rsidRPr="00AC5008">
        <w:rPr>
          <w:bCs/>
          <w:sz w:val="28"/>
          <w:szCs w:val="28"/>
        </w:rPr>
        <w:t xml:space="preserve">устанавливают порядок расчета видов нормативных затрат на закупку товаров, работ, услуг </w:t>
      </w:r>
      <w:r w:rsidRPr="00AC5008">
        <w:rPr>
          <w:sz w:val="28"/>
          <w:szCs w:val="28"/>
        </w:rPr>
        <w:t xml:space="preserve">на обеспечение функций </w:t>
      </w:r>
      <w:r w:rsidRPr="006443F6">
        <w:rPr>
          <w:sz w:val="28"/>
          <w:szCs w:val="28"/>
        </w:rPr>
        <w:t>органов местного самоуправления (включая отраслевые органы  и подведомственные казенные учреждения)</w:t>
      </w:r>
      <w:r w:rsidRPr="00AC5008">
        <w:rPr>
          <w:bCs/>
          <w:sz w:val="28"/>
          <w:szCs w:val="28"/>
        </w:rPr>
        <w:t>.</w:t>
      </w:r>
    </w:p>
    <w:p w:rsidR="00C95BB5" w:rsidRPr="00AC5008" w:rsidRDefault="00C95BB5" w:rsidP="00C95BB5">
      <w:pPr>
        <w:numPr>
          <w:ilvl w:val="0"/>
          <w:numId w:val="8"/>
        </w:numPr>
        <w:tabs>
          <w:tab w:val="left" w:pos="851"/>
          <w:tab w:val="left" w:pos="1134"/>
        </w:tabs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Затраты на информационно-коммуникационные технологии состоят </w:t>
      </w:r>
      <w:proofErr w:type="gramStart"/>
      <w:r w:rsidRPr="00AC5008">
        <w:rPr>
          <w:bCs/>
          <w:sz w:val="28"/>
          <w:szCs w:val="28"/>
        </w:rPr>
        <w:t>из</w:t>
      </w:r>
      <w:proofErr w:type="gramEnd"/>
      <w:r w:rsidRPr="00AC5008">
        <w:rPr>
          <w:bCs/>
          <w:sz w:val="28"/>
          <w:szCs w:val="28"/>
        </w:rPr>
        <w:t>:</w:t>
      </w:r>
    </w:p>
    <w:p w:rsidR="00C95BB5" w:rsidRPr="00AC5008" w:rsidRDefault="00C95BB5" w:rsidP="00C95BB5">
      <w:pPr>
        <w:numPr>
          <w:ilvl w:val="1"/>
          <w:numId w:val="8"/>
        </w:numPr>
        <w:adjustRightInd w:val="0"/>
        <w:spacing w:line="360" w:lineRule="auto"/>
        <w:outlineLvl w:val="0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Затрат на услуги связи, включающих:</w:t>
      </w:r>
    </w:p>
    <w:p w:rsidR="00C95BB5" w:rsidRPr="00AC5008" w:rsidRDefault="00C95BB5" w:rsidP="00C95BB5">
      <w:pPr>
        <w:numPr>
          <w:ilvl w:val="2"/>
          <w:numId w:val="8"/>
        </w:numPr>
        <w:adjustRightInd w:val="0"/>
        <w:spacing w:line="360" w:lineRule="auto"/>
        <w:outlineLvl w:val="0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Затраты на абонентскую плату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877D958" wp14:editId="28D9EEC5">
            <wp:extent cx="304800" cy="314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4BA9C153" wp14:editId="4A6A6B1D">
            <wp:extent cx="245745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F9C08D4" wp14:editId="500BB04A">
            <wp:extent cx="400050" cy="314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i-й абонентской платой;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B76E9B6" wp14:editId="4BF0DB5C">
            <wp:extent cx="400050" cy="314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ежемесячная i-я абонентская плата в расчете на 1 абонентский номер для передачи голосовой информации;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21C3601" wp14:editId="3F50BF8C">
            <wp:extent cx="428625" cy="3143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1.1.2. Затраты на повременную оплату местных, междугородних и международных телефонных соединений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7D12904" wp14:editId="4E1F390C">
            <wp:extent cx="381000" cy="3143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jc w:val="center"/>
        <w:rPr>
          <w:bCs/>
          <w:sz w:val="28"/>
          <w:szCs w:val="28"/>
        </w:rPr>
      </w:pPr>
      <w:r w:rsidRPr="00AC5008">
        <w:rPr>
          <w:noProof/>
          <w:position w:val="-30"/>
          <w:sz w:val="28"/>
          <w:szCs w:val="28"/>
        </w:rPr>
        <w:lastRenderedPageBreak/>
        <w:drawing>
          <wp:inline distT="0" distB="0" distL="0" distR="0" wp14:anchorId="1EDC5CD9" wp14:editId="06E2C25C">
            <wp:extent cx="5695950" cy="619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sz w:val="28"/>
          <w:szCs w:val="28"/>
        </w:rPr>
        <w:t xml:space="preserve">, </w:t>
      </w:r>
      <w:r w:rsidRPr="00AC5008">
        <w:rPr>
          <w:bCs/>
          <w:sz w:val="28"/>
          <w:szCs w:val="28"/>
        </w:rPr>
        <w:t>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4446E883" wp14:editId="6F52C00E">
            <wp:extent cx="400050" cy="333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49ECA74" wp14:editId="6AC9973C">
            <wp:extent cx="381000" cy="3333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2BBC37E" wp14:editId="0847ABCB">
            <wp:extent cx="361950" cy="333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минуты разговора при местных телефонных соединениях по    g-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40963741" wp14:editId="5DD28E68">
            <wp:extent cx="428625" cy="3333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предоставления услуги местной телефонной связи по g-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1AE04CB" wp14:editId="3BFAD7DB">
            <wp:extent cx="428625" cy="31432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137CCFE" wp14:editId="74BFFD58">
            <wp:extent cx="381000" cy="314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4670758" wp14:editId="7F915D82">
            <wp:extent cx="381000" cy="3143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минуты разговора при междугородних телефонных соединениях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6BD3A51" wp14:editId="2472F318">
            <wp:extent cx="447675" cy="3143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предоставления услуги междугородней телефонной связи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8E4A600" wp14:editId="26C13661">
            <wp:extent cx="447675" cy="3333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lastRenderedPageBreak/>
        <w:drawing>
          <wp:inline distT="0" distB="0" distL="0" distR="0" wp14:anchorId="5D4FDBB0" wp14:editId="5BABCE78">
            <wp:extent cx="400050" cy="3333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91CC222" wp14:editId="0F508BD0">
            <wp:extent cx="390525" cy="3333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минуты разговора при международных телефонных соединениях по j-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20106EE6" wp14:editId="317B3A35">
            <wp:extent cx="447675" cy="3333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предоставления услуги международной телефонной связи по j-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1.1.3. Затраты на оплату услуг подвижной связи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F74D61F" wp14:editId="20475F6C">
            <wp:extent cx="361950" cy="3143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D2464E2" wp14:editId="283F2A37">
            <wp:extent cx="2609850" cy="6000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A433A0D" wp14:editId="2016D5CC">
            <wp:extent cx="447675" cy="314325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714BB1E" wp14:editId="615B36BA">
            <wp:extent cx="400050" cy="3143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ежемесячная цена услуги подвижной связи в расчете на 1 номер сотовой абонентской станции i-й должности;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34F6CB1" wp14:editId="19098417">
            <wp:extent cx="476250" cy="3143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предоставления услуги подвижной связи по  i-й должности.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1.1.4. Затраты на передачу данных с использованием информационно - телекоммуникационной сети «Интернет» (далее – сеть «Интернет») и услуги </w:t>
      </w:r>
      <w:proofErr w:type="spellStart"/>
      <w:r w:rsidRPr="00AC5008">
        <w:rPr>
          <w:bCs/>
          <w:sz w:val="28"/>
          <w:szCs w:val="28"/>
        </w:rPr>
        <w:t>интернет-провайдеров</w:t>
      </w:r>
      <w:proofErr w:type="spellEnd"/>
      <w:r w:rsidRPr="00AC5008">
        <w:rPr>
          <w:bCs/>
          <w:sz w:val="28"/>
          <w:szCs w:val="28"/>
        </w:rPr>
        <w:t xml:space="preserve"> для планшетных компьютеров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8"/>
          <w:sz w:val="28"/>
          <w:szCs w:val="28"/>
        </w:rPr>
        <w:drawing>
          <wp:inline distT="0" distB="0" distL="0" distR="0" wp14:anchorId="1D1D2C45" wp14:editId="0338093E">
            <wp:extent cx="314325" cy="3143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17C74F84" wp14:editId="54423313">
            <wp:extent cx="2457450" cy="6000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AAE529F" wp14:editId="5CA454C2">
            <wp:extent cx="428625" cy="314325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SIM-карт по i-й должности;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7547CC1" wp14:editId="6F42CFA1">
            <wp:extent cx="381000" cy="3143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ежемесячная цена в расчете на 1 SIM-карту по i-й должности;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71243352" wp14:editId="14D1B6EB">
            <wp:extent cx="447675" cy="31432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предоставления услуги передачи данных по   i-й должности.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1.1.5. Затраты на сеть «Интернет» и услуги </w:t>
      </w:r>
      <w:proofErr w:type="spellStart"/>
      <w:r w:rsidRPr="00AC5008">
        <w:rPr>
          <w:bCs/>
          <w:sz w:val="28"/>
          <w:szCs w:val="28"/>
        </w:rPr>
        <w:t>интернет-провайдеров</w:t>
      </w:r>
      <w:proofErr w:type="spellEnd"/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C631F06" wp14:editId="11AA183A">
            <wp:extent cx="257175" cy="3143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457023E4" wp14:editId="7A1DABDB">
            <wp:extent cx="2190750" cy="6000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F56DC14" wp14:editId="2245DE48">
            <wp:extent cx="361950" cy="3143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каналов передачи данных сети «Интернет» с i-й пропускной способностью;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D6D4306" wp14:editId="13B13957">
            <wp:extent cx="304800" cy="31432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месячная цена аренды канала передачи данных сети «Интернет» с   i-й пропускной способностью;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0F17156" wp14:editId="1995A299">
            <wp:extent cx="381000" cy="314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аренды канала передачи данных сети «Интернет» с i-й пропускной способностью.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1.1.6.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1C8B7D75" wp14:editId="2E58BBFC">
            <wp:extent cx="381000" cy="3333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1D307B28" wp14:editId="67F16161">
            <wp:extent cx="2238375" cy="3333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231BAC1" wp14:editId="38D642E6">
            <wp:extent cx="400050" cy="3333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0ED141A8" wp14:editId="0CD0842E">
            <wp:extent cx="361950" cy="33337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AC5008">
        <w:rPr>
          <w:bCs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AC5008">
        <w:rPr>
          <w:bCs/>
          <w:sz w:val="28"/>
          <w:szCs w:val="28"/>
        </w:rPr>
        <w:t>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66B8A64" wp14:editId="56A8E236">
            <wp:extent cx="428625" cy="33337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предоставления услуги.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1.1.7. Затраты на оплату услуг по предоставлению цифровых потоков для коммутируемых телефонных соединений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7FB2130" wp14:editId="6834F3AB">
            <wp:extent cx="314325" cy="3143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lastRenderedPageBreak/>
        <w:drawing>
          <wp:inline distT="0" distB="0" distL="0" distR="0" wp14:anchorId="5274E107" wp14:editId="68E9B7AF">
            <wp:extent cx="2457450" cy="60007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938B539" wp14:editId="3F8D4730">
            <wp:extent cx="428625" cy="3143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организованных цифровых потоков с i-й абонентской платой;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9F0E377" wp14:editId="19531CB5">
            <wp:extent cx="381000" cy="31432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ежемесячная i-я абонентская плата за цифровой поток;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4810261" wp14:editId="044506AD">
            <wp:extent cx="447675" cy="31432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:rsidR="00C95BB5" w:rsidRPr="00AC5008" w:rsidRDefault="00C95BB5" w:rsidP="00C95BB5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C5008">
        <w:rPr>
          <w:bCs/>
          <w:sz w:val="28"/>
          <w:szCs w:val="28"/>
        </w:rPr>
        <w:t xml:space="preserve">1.1.8. </w:t>
      </w:r>
      <w:r w:rsidRPr="00AC5008">
        <w:rPr>
          <w:sz w:val="28"/>
          <w:szCs w:val="28"/>
        </w:rPr>
        <w:t>Затраты на оплату иных услуг связи в сфере информационно-коммуникационных технологий</w:t>
      </w:r>
      <w:proofErr w:type="gramStart"/>
      <w:r w:rsidRPr="00AC5008">
        <w:rPr>
          <w:sz w:val="28"/>
          <w:szCs w:val="28"/>
        </w:rPr>
        <w:t xml:space="preserve"> (</w:t>
      </w:r>
      <w:r w:rsidRPr="00AC5008">
        <w:rPr>
          <w:noProof/>
          <w:position w:val="-14"/>
          <w:sz w:val="28"/>
          <w:szCs w:val="28"/>
        </w:rPr>
        <w:drawing>
          <wp:inline distT="0" distB="0" distL="0" distR="0" wp14:anchorId="671DE09B" wp14:editId="003E7846">
            <wp:extent cx="304800" cy="333375"/>
            <wp:effectExtent l="0" t="0" r="0" b="0"/>
            <wp:docPr id="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sz w:val="28"/>
          <w:szCs w:val="28"/>
        </w:rPr>
        <w:t xml:space="preserve">), </w:t>
      </w:r>
      <w:proofErr w:type="gramEnd"/>
      <w:r w:rsidRPr="00AC5008">
        <w:rPr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jc w:val="center"/>
        <w:rPr>
          <w:sz w:val="28"/>
          <w:szCs w:val="28"/>
        </w:rPr>
      </w:pPr>
      <w:r w:rsidRPr="00AC5008">
        <w:rPr>
          <w:noProof/>
          <w:position w:val="-28"/>
          <w:sz w:val="28"/>
          <w:szCs w:val="28"/>
        </w:rPr>
        <w:drawing>
          <wp:inline distT="0" distB="0" distL="0" distR="0" wp14:anchorId="7798C05C" wp14:editId="3A188CB3">
            <wp:extent cx="1133475" cy="600075"/>
            <wp:effectExtent l="0" t="0" r="9525" b="0"/>
            <wp:docPr id="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5008">
        <w:rPr>
          <w:noProof/>
          <w:position w:val="-14"/>
          <w:sz w:val="28"/>
          <w:szCs w:val="28"/>
        </w:rPr>
        <w:drawing>
          <wp:inline distT="0" distB="0" distL="0" distR="0" wp14:anchorId="5ADA79E1" wp14:editId="0A829830">
            <wp:extent cx="400050" cy="333375"/>
            <wp:effectExtent l="19050" t="0" r="0" b="0"/>
            <wp:docPr id="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sz w:val="28"/>
          <w:szCs w:val="28"/>
        </w:rPr>
        <w:t xml:space="preserve"> </w:t>
      </w:r>
      <w:r w:rsidRPr="00AC5008">
        <w:rPr>
          <w:bCs/>
          <w:sz w:val="28"/>
          <w:szCs w:val="28"/>
        </w:rPr>
        <w:t>–</w:t>
      </w:r>
      <w:r w:rsidRPr="00AC5008">
        <w:rPr>
          <w:sz w:val="28"/>
          <w:szCs w:val="28"/>
        </w:rPr>
        <w:t xml:space="preserve"> цена по i-й иной услуге связи, определяемая по фактическим данным отчетного финансового года.</w:t>
      </w:r>
    </w:p>
    <w:p w:rsidR="00C95BB5" w:rsidRPr="00AC5008" w:rsidRDefault="00C95BB5" w:rsidP="00C95BB5">
      <w:pPr>
        <w:numPr>
          <w:ilvl w:val="1"/>
          <w:numId w:val="8"/>
        </w:numPr>
        <w:tabs>
          <w:tab w:val="left" w:pos="1276"/>
        </w:tabs>
        <w:adjustRightInd w:val="0"/>
        <w:spacing w:line="360" w:lineRule="auto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Затрат на содержание имущества, включающих: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При определении затрат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 xml:space="preserve">-профилактический ремонт (далее – затраты на ремонт), указанный в пунктах 1.2.1 – 1.2.6 настоящих Правил, применяется перечень работ по техническому обслуживанию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1.2.1. Затраты на ремонт вычислительной техники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4F152F0C" wp14:editId="7ABAAF61">
            <wp:extent cx="361950" cy="3333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6E71C24" wp14:editId="4B2F6D51">
            <wp:extent cx="1924050" cy="6000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758186E7" wp14:editId="05213AE4">
            <wp:extent cx="447675" cy="3333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фактическое количество i-х рабочих станций, но не </w:t>
      </w:r>
      <w:proofErr w:type="gramStart"/>
      <w:r w:rsidRPr="00AC5008">
        <w:rPr>
          <w:bCs/>
          <w:sz w:val="28"/>
          <w:szCs w:val="28"/>
        </w:rPr>
        <w:t>более предельного</w:t>
      </w:r>
      <w:proofErr w:type="gramEnd"/>
      <w:r w:rsidRPr="00AC5008">
        <w:rPr>
          <w:bCs/>
          <w:sz w:val="28"/>
          <w:szCs w:val="28"/>
        </w:rPr>
        <w:t xml:space="preserve"> количества i-х рабочих станций;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lastRenderedPageBreak/>
        <w:drawing>
          <wp:inline distT="0" distB="0" distL="0" distR="0" wp14:anchorId="66DCF0C0" wp14:editId="450CF13B">
            <wp:extent cx="400050" cy="3333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технического обслуживания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-профилактического ремонта в расчете на 1 i-ю рабочую станцию в год.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Предельное количество i-х рабочих станций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1C8F4B76" wp14:editId="404EBE57">
            <wp:extent cx="857250" cy="3333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 </w:t>
      </w:r>
      <w:proofErr w:type="gramEnd"/>
      <w:r w:rsidRPr="00AC5008">
        <w:rPr>
          <w:bCs/>
          <w:sz w:val="28"/>
          <w:szCs w:val="28"/>
        </w:rPr>
        <w:t>определяется с округлением до целого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27E8EC98" wp14:editId="2DC946A8">
            <wp:extent cx="1914525" cy="314325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DA860CB" wp14:editId="5F960357">
            <wp:extent cx="361950" cy="3143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</w:t>
      </w:r>
      <w:proofErr w:type="gramStart"/>
      <w:r w:rsidRPr="00AC5008">
        <w:rPr>
          <w:bCs/>
          <w:sz w:val="28"/>
          <w:szCs w:val="28"/>
        </w:rPr>
        <w:t>– расчетная численность основных работников, определяемая в соответствии с пунктами 17, 18, 21, 22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proofErr w:type="gramEnd"/>
      <w:r w:rsidRPr="00AC5008">
        <w:rPr>
          <w:bCs/>
          <w:sz w:val="28"/>
          <w:szCs w:val="28"/>
        </w:rPr>
        <w:t>»  (далее – общие требования к определению нормативных затрат).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1.2.2. Затраты на ремонт оборудования по обеспечению безопасности информации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90B1845" wp14:editId="59AEC59D">
            <wp:extent cx="381000" cy="3143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20DFFADE" wp14:editId="4BA7E087">
            <wp:extent cx="1924050" cy="6000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25D78A2" wp14:editId="56E98D4E">
            <wp:extent cx="476250" cy="3143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единиц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 по обеспечению безопасности информации;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8DEDADA" wp14:editId="787ED527">
            <wp:extent cx="428625" cy="314325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технического обслуживания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-профилактического ремонта 1 единицы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 в год.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1.2.3. Затраты на ремонт локальных вычислительных сетей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4C431F4" wp14:editId="65BD2FFC">
            <wp:extent cx="361950" cy="3143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25E6C84A" wp14:editId="219E8E62">
            <wp:extent cx="1924050" cy="6000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5AC914B9" wp14:editId="6F2CF637">
            <wp:extent cx="447675" cy="314325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устройств локальных вычислительных сетей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вида;</w:t>
      </w:r>
    </w:p>
    <w:p w:rsidR="00C95BB5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AEE833C" wp14:editId="1B2D53D0">
            <wp:extent cx="400050" cy="31432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технического обслуживания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вида в год.</w:t>
      </w:r>
    </w:p>
    <w:p w:rsidR="00C95BB5" w:rsidRPr="00BB4013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1.2.4</w:t>
      </w:r>
      <w:r w:rsidRPr="00BB4013">
        <w:rPr>
          <w:bCs/>
          <w:sz w:val="28"/>
          <w:szCs w:val="28"/>
        </w:rPr>
        <w:t>. Затраты на ремонт систем бесперебойного питания</w:t>
      </w:r>
      <w:proofErr w:type="gramStart"/>
      <w:r w:rsidRPr="00BB4013">
        <w:rPr>
          <w:bCs/>
          <w:sz w:val="28"/>
          <w:szCs w:val="28"/>
        </w:rPr>
        <w:t xml:space="preserve"> (</w:t>
      </w:r>
      <w:r>
        <w:rPr>
          <w:noProof/>
          <w:position w:val="-12"/>
          <w:sz w:val="28"/>
          <w:szCs w:val="28"/>
        </w:rPr>
        <w:drawing>
          <wp:inline distT="0" distB="0" distL="0" distR="0" wp14:anchorId="34F52330" wp14:editId="3B53ACFF">
            <wp:extent cx="382905" cy="30861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013">
        <w:rPr>
          <w:bCs/>
          <w:sz w:val="28"/>
          <w:szCs w:val="28"/>
        </w:rPr>
        <w:t xml:space="preserve">), </w:t>
      </w:r>
      <w:proofErr w:type="gramEnd"/>
      <w:r w:rsidRPr="00BB4013">
        <w:rPr>
          <w:bCs/>
          <w:sz w:val="28"/>
          <w:szCs w:val="28"/>
        </w:rPr>
        <w:t>определяемые по формуле:</w:t>
      </w:r>
    </w:p>
    <w:p w:rsidR="00C95BB5" w:rsidRPr="00BB4013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 wp14:anchorId="14209432" wp14:editId="40E208AC">
            <wp:extent cx="1924685" cy="59563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013">
        <w:rPr>
          <w:bCs/>
          <w:sz w:val="28"/>
          <w:szCs w:val="28"/>
        </w:rPr>
        <w:t>, где:</w:t>
      </w:r>
    </w:p>
    <w:p w:rsidR="00C95BB5" w:rsidRPr="00BB4013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3A738567" wp14:editId="7CD18EDD">
            <wp:extent cx="478155" cy="30861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013">
        <w:rPr>
          <w:bCs/>
          <w:sz w:val="28"/>
          <w:szCs w:val="28"/>
        </w:rPr>
        <w:t xml:space="preserve"> – количество модулей бесперебойного питания i-</w:t>
      </w:r>
      <w:proofErr w:type="spellStart"/>
      <w:r w:rsidRPr="00BB4013">
        <w:rPr>
          <w:bCs/>
          <w:sz w:val="28"/>
          <w:szCs w:val="28"/>
        </w:rPr>
        <w:t>го</w:t>
      </w:r>
      <w:proofErr w:type="spellEnd"/>
      <w:r w:rsidRPr="00BB4013">
        <w:rPr>
          <w:bCs/>
          <w:sz w:val="28"/>
          <w:szCs w:val="28"/>
        </w:rPr>
        <w:t xml:space="preserve"> вида;</w:t>
      </w:r>
    </w:p>
    <w:p w:rsidR="00C95BB5" w:rsidRPr="00BB4013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 wp14:anchorId="0E62BB4F" wp14:editId="7CB8854F">
            <wp:extent cx="425450" cy="30861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013">
        <w:rPr>
          <w:bCs/>
          <w:sz w:val="28"/>
          <w:szCs w:val="28"/>
        </w:rPr>
        <w:t xml:space="preserve"> – цена технического обслуживания и </w:t>
      </w:r>
      <w:proofErr w:type="spellStart"/>
      <w:r w:rsidRPr="00BB4013">
        <w:rPr>
          <w:bCs/>
          <w:sz w:val="28"/>
          <w:szCs w:val="28"/>
        </w:rPr>
        <w:t>регламентно</w:t>
      </w:r>
      <w:proofErr w:type="spellEnd"/>
      <w:r w:rsidRPr="00BB4013">
        <w:rPr>
          <w:bCs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Pr="00BB4013">
        <w:rPr>
          <w:bCs/>
          <w:sz w:val="28"/>
          <w:szCs w:val="28"/>
        </w:rPr>
        <w:t>го</w:t>
      </w:r>
      <w:proofErr w:type="spellEnd"/>
      <w:r w:rsidRPr="00BB4013">
        <w:rPr>
          <w:bCs/>
          <w:sz w:val="28"/>
          <w:szCs w:val="28"/>
        </w:rPr>
        <w:t xml:space="preserve"> вида в год.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>5</w:t>
      </w:r>
      <w:r w:rsidRPr="00AC5008">
        <w:rPr>
          <w:bCs/>
          <w:sz w:val="28"/>
          <w:szCs w:val="28"/>
        </w:rPr>
        <w:t>. Затраты на ремонт принтеров, многофункциональных устройств и копировальных аппаратов (оргтехники</w:t>
      </w:r>
      <w:proofErr w:type="gramStart"/>
      <w:r w:rsidRPr="00AC5008">
        <w:rPr>
          <w:bCs/>
          <w:sz w:val="28"/>
          <w:szCs w:val="28"/>
        </w:rPr>
        <w:t>)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4DDF3011" wp14:editId="0643EC7F">
            <wp:extent cx="390525" cy="3333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76D48253" wp14:editId="5198A136">
            <wp:extent cx="1990725" cy="600075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76D8695" wp14:editId="6FD0E688">
            <wp:extent cx="495300" cy="33337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i-х принтеров, многофункциональных устройств и копировальных аппаратов (оргтехники);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C28D888" wp14:editId="0607AD41">
            <wp:extent cx="447675" cy="33337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технического обслуживания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C95BB5" w:rsidRPr="00AC5008" w:rsidRDefault="00C95BB5" w:rsidP="00C95BB5">
      <w:pPr>
        <w:numPr>
          <w:ilvl w:val="1"/>
          <w:numId w:val="8"/>
        </w:numPr>
        <w:adjustRightInd w:val="0"/>
        <w:spacing w:line="360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Затрат на приобретение прочих работ и услуг, не относящиеся к затратам на услуги связи, аренду и содержание имущества, включающих: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F8E53E7" wp14:editId="4235B516">
            <wp:extent cx="361950" cy="3143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0E3B0" wp14:editId="02DB907D">
                <wp:simplePos x="0" y="0"/>
                <wp:positionH relativeFrom="column">
                  <wp:posOffset>3072765</wp:posOffset>
                </wp:positionH>
                <wp:positionV relativeFrom="paragraph">
                  <wp:posOffset>24130</wp:posOffset>
                </wp:positionV>
                <wp:extent cx="504825" cy="233680"/>
                <wp:effectExtent l="0" t="0" r="3810" b="0"/>
                <wp:wrapNone/>
                <wp:docPr id="1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BB5" w:rsidRPr="00FF3DCF" w:rsidRDefault="00C95BB5" w:rsidP="00C95B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41.95pt;margin-top:1.9pt;width:39.7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" filled="f" stroked="f">
                <v:textbox style="mso-fit-shape-to-text:t" inset="0,0,0,0">
                  <w:txbxContent>
                    <w:p w:rsidR="00C95BB5" w:rsidRPr="00FF3DCF" w:rsidRDefault="00C95BB5" w:rsidP="00C95BB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C42ABB4" wp14:editId="64C1FD3F">
            <wp:extent cx="1495425" cy="314325"/>
            <wp:effectExtent l="0" t="0" r="9525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11D371A" wp14:editId="58D7926C">
            <wp:extent cx="400050" cy="314325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затраты на оплату услуг по сопровождению справочно-правовых систем;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11918FE" wp14:editId="1AE0B2D3">
            <wp:extent cx="381000" cy="314325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затраты на оплату услуг по сопровождению и приобретению иного программного обеспечения.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1.3.1.1. Затраты на оплату услуг по сопровождению справочно-правовых систем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939075E" wp14:editId="5BDC7C43">
            <wp:extent cx="400050" cy="314325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3497EB62" wp14:editId="432DEEA9">
            <wp:extent cx="1343025" cy="60007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 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4299DFD" wp14:editId="5B9ECF85">
            <wp:extent cx="476250" cy="31432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1.3.1.2. Затраты на оплату услуг по сопровождению и приобретению иного программного обеспечения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68C0EA2" wp14:editId="761A5D93">
            <wp:extent cx="381000" cy="3143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30"/>
          <w:sz w:val="28"/>
          <w:szCs w:val="28"/>
        </w:rPr>
        <w:drawing>
          <wp:inline distT="0" distB="0" distL="0" distR="0" wp14:anchorId="6C84D2DA" wp14:editId="3E99D82D">
            <wp:extent cx="2219325" cy="6191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2F070E3D" wp14:editId="3CBA1679">
            <wp:extent cx="476250" cy="33337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сопровождения g-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</w:t>
      </w:r>
      <w:r w:rsidRPr="00AC5008">
        <w:rPr>
          <w:bCs/>
          <w:sz w:val="28"/>
          <w:szCs w:val="28"/>
        </w:rPr>
        <w:lastRenderedPageBreak/>
        <w:t>эксплуатационной документации или утвержденном регламенте выполнения работ по сопровождению g-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иного программного обеспечения;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49FCF167" wp14:editId="07C5E745">
            <wp:extent cx="447675" cy="33337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1.3.2. Затраты на оплату услуг, связанных с обеспечением безопасности информации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E45F64A" wp14:editId="6D0665DF">
            <wp:extent cx="381000" cy="31432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97F18EB" wp14:editId="0BEBC16C">
            <wp:extent cx="1343025" cy="31432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E67FBBD" wp14:editId="263161A5">
            <wp:extent cx="276225" cy="314325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затраты на проведение аттестационных, проверочных и контрольных мероприятий;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F7BC4A4" wp14:editId="5A33AF47">
            <wp:extent cx="314325" cy="31432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1.3.2.1. Затраты на проведение аттестационных, проверочных и контрольных мероприятий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BD81F9F" wp14:editId="7D41CEA8">
            <wp:extent cx="276225" cy="314325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30"/>
          <w:sz w:val="28"/>
          <w:szCs w:val="28"/>
        </w:rPr>
        <w:drawing>
          <wp:inline distT="0" distB="0" distL="0" distR="0" wp14:anchorId="60A1F033" wp14:editId="3F88C765">
            <wp:extent cx="3162300" cy="61912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D56329F" wp14:editId="6EE10228">
            <wp:extent cx="400050" cy="31432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аттестуемых i-х объектов (помещений);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91CB73C" wp14:editId="6DAE58A1">
            <wp:extent cx="361950" cy="31432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проведения аттестации 1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объекта (помещения);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48AFE8A" wp14:editId="7353DD1B">
            <wp:extent cx="428625" cy="333375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единиц j-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 (устройств), требующих проверки;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73564101" wp14:editId="4F08A84B">
            <wp:extent cx="361950" cy="33337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проведения проверки 1 единицы j-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 (устройства).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1.3.2.2.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A2D1280" wp14:editId="4E2B7664">
            <wp:extent cx="314325" cy="31432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lastRenderedPageBreak/>
        <w:drawing>
          <wp:inline distT="0" distB="0" distL="0" distR="0" wp14:anchorId="7469B583" wp14:editId="166564F8">
            <wp:extent cx="1781175" cy="600075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ADF33AB" wp14:editId="6FCDFC16">
            <wp:extent cx="428625" cy="314325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программного обеспечения по защите информации;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C4CD772" wp14:editId="3AF20934">
            <wp:extent cx="381000" cy="3143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единицы простой (неисключительной) лицензии на использование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программного обеспечения по защите информации.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1.3.3. Затраты на оплату работ по монтажу (установке), дооборудованию и наладке оборудования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257F318" wp14:editId="3315CC71">
            <wp:extent cx="266700" cy="3143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650D41B" wp14:editId="45E5ED78">
            <wp:extent cx="1600200" cy="6000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0D3F062" wp14:editId="7DB9A6A1">
            <wp:extent cx="381000" cy="31432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63A762F" wp14:editId="1BD4C11E">
            <wp:extent cx="314325" cy="31432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монтажа (установки), дооборудования и наладки 1 единицы   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оборудования.</w:t>
      </w:r>
    </w:p>
    <w:p w:rsidR="00C95BB5" w:rsidRPr="00AC5008" w:rsidRDefault="00C95BB5" w:rsidP="00C95BB5">
      <w:pPr>
        <w:numPr>
          <w:ilvl w:val="1"/>
          <w:numId w:val="8"/>
        </w:numPr>
        <w:tabs>
          <w:tab w:val="left" w:pos="1276"/>
        </w:tabs>
        <w:adjustRightInd w:val="0"/>
        <w:spacing w:line="360" w:lineRule="auto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Затрат на приобретение основных средств, включающих: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1.4.1. Затраты на приобретение принтеров, многофункциональных устройств и копировальных аппаратов (оргтехники</w:t>
      </w:r>
      <w:proofErr w:type="gramStart"/>
      <w:r w:rsidRPr="00AC5008">
        <w:rPr>
          <w:bCs/>
          <w:sz w:val="28"/>
          <w:szCs w:val="28"/>
        </w:rPr>
        <w:t>)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C015FC8" wp14:editId="6BC46B39">
            <wp:extent cx="314325" cy="314325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952554D" wp14:editId="169F64E2">
            <wp:extent cx="3486150" cy="60007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7BEDF9E1" wp14:editId="73982D63">
            <wp:extent cx="752475" cy="333375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0122A86" wp14:editId="43F61E63">
            <wp:extent cx="714375" cy="333375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фактическое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53F88F49" wp14:editId="019DBCC3">
            <wp:extent cx="381000" cy="31432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1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типа принтера, многофункционального устройства и копировального аппарата (оргтехники).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1.4.2. Затраты на приобретение средств подвижной связи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1B5F4522" wp14:editId="30EBD6FC">
            <wp:extent cx="476250" cy="33337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2A35846" wp14:editId="2F7E6C01">
            <wp:extent cx="2276475" cy="600075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20023A2E" wp14:editId="107ECC0F">
            <wp:extent cx="590550" cy="33337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планируемое к приобретению количество средств подвижной связи по i-й должности;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B670AA7" wp14:editId="6B109324">
            <wp:extent cx="533400" cy="333375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стоимость одного средства подвижной связи для i-й должности.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1.4.3. Затраты на приобретение оборудования по обеспечению безопасности информации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5E9AA43" wp14:editId="2035B29F">
            <wp:extent cx="447675" cy="314325"/>
            <wp:effectExtent l="0" t="0" r="952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47122EFD" wp14:editId="1FA186B7">
            <wp:extent cx="2152650" cy="6000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2B9D60D" wp14:editId="7E5573B4">
            <wp:extent cx="552450" cy="31432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планируемое к приобретению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 по обеспечению безопасности информации;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F44CF6E" wp14:editId="7DD67F5B">
            <wp:extent cx="495300" cy="31432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приобретаемого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 по обеспечению безопасности информации.</w:t>
      </w:r>
    </w:p>
    <w:p w:rsidR="00C95BB5" w:rsidRPr="00AC5008" w:rsidRDefault="00C95BB5" w:rsidP="00C95BB5">
      <w:pPr>
        <w:numPr>
          <w:ilvl w:val="1"/>
          <w:numId w:val="8"/>
        </w:numPr>
        <w:tabs>
          <w:tab w:val="left" w:pos="1276"/>
        </w:tabs>
        <w:adjustRightInd w:val="0"/>
        <w:spacing w:line="360" w:lineRule="auto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Затрат на приобретение материальных запасов, включающих:</w:t>
      </w:r>
    </w:p>
    <w:p w:rsidR="00C95BB5" w:rsidRPr="00AC5008" w:rsidRDefault="00C95BB5" w:rsidP="00C95BB5">
      <w:pPr>
        <w:tabs>
          <w:tab w:val="left" w:pos="1276"/>
          <w:tab w:val="left" w:pos="1418"/>
        </w:tabs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1.5.1. Затраты на приобретение мониторов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8E0C271" wp14:editId="5190309B">
            <wp:extent cx="390525" cy="314325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23A5960F" wp14:editId="227A7892">
            <wp:extent cx="1990725" cy="600075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F703894" wp14:editId="1F3760CE">
            <wp:extent cx="495300" cy="31432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планируемое к приобретению количество мониторов для i-й должности;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A898CEA" wp14:editId="79EFAAD2">
            <wp:extent cx="447675" cy="314325"/>
            <wp:effectExtent l="1905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одного монитора для i-й должности.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lastRenderedPageBreak/>
        <w:t>1.5.2. Затраты на приобретение системных блоков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A7934DE" wp14:editId="16EE2F26">
            <wp:extent cx="304800" cy="31432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4A937A14" wp14:editId="16BF30BA">
            <wp:extent cx="1743075" cy="600075"/>
            <wp:effectExtent l="0" t="0" r="952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FBD12C8" wp14:editId="538659DF">
            <wp:extent cx="400050" cy="314325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планируемое к приобретению количество i-х системных блоков;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432AA55" wp14:editId="06BD756B">
            <wp:extent cx="361950" cy="314325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одного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системного блока.</w:t>
      </w:r>
    </w:p>
    <w:p w:rsidR="00C95BB5" w:rsidRPr="00AC5008" w:rsidRDefault="00C95BB5" w:rsidP="00C95BB5">
      <w:pPr>
        <w:tabs>
          <w:tab w:val="left" w:pos="1560"/>
        </w:tabs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1.5.3. Затраты на приобретение других запасных частей для вычислительной техники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D4E4AFC" wp14:editId="2F9F7978">
            <wp:extent cx="361950" cy="31432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1403B4DB" wp14:editId="6D3DFB3D">
            <wp:extent cx="1924050" cy="60007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DDC5083" wp14:editId="0809AD73">
            <wp:extent cx="447675" cy="314325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</w:t>
      </w:r>
      <w:proofErr w:type="gramStart"/>
      <w:r w:rsidRPr="00AC5008">
        <w:rPr>
          <w:bCs/>
          <w:sz w:val="28"/>
          <w:szCs w:val="28"/>
        </w:rPr>
        <w:t>–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64FD1FE" wp14:editId="6F37E678">
            <wp:extent cx="400050" cy="3143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одной единицы i-й запасной части для вычислительной техники.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1.5.4. Затраты на приобретение оптических носителей информации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E918AB2" wp14:editId="4082A74E">
            <wp:extent cx="314325" cy="314325"/>
            <wp:effectExtent l="0" t="0" r="9525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F59309A" wp14:editId="4BAA78E8">
            <wp:extent cx="1809750" cy="60007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5ED4AF3" wp14:editId="5B6130FB">
            <wp:extent cx="447675" cy="314325"/>
            <wp:effectExtent l="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планируемое к приобретению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носителя информации;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AA0EBD2" wp14:editId="4A839A93">
            <wp:extent cx="381000" cy="314325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одной единицы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носителя информации.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1.5.5.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AC5008">
        <w:rPr>
          <w:bCs/>
          <w:sz w:val="28"/>
          <w:szCs w:val="28"/>
        </w:rPr>
        <w:t>)       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5CDD797" wp14:editId="34D47BB2">
            <wp:extent cx="361950" cy="31432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lastRenderedPageBreak/>
        <w:drawing>
          <wp:inline distT="0" distB="0" distL="0" distR="0" wp14:anchorId="569A2C36" wp14:editId="739EF792">
            <wp:extent cx="1343025" cy="333375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48C81B8" wp14:editId="0D59360E">
            <wp:extent cx="314325" cy="33337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27B7221" wp14:editId="44D63AEC">
            <wp:extent cx="304800" cy="31432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1.5.5.1.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AC5008">
        <w:rPr>
          <w:bCs/>
          <w:sz w:val="28"/>
          <w:szCs w:val="28"/>
        </w:rPr>
        <w:t>)       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99F4EE4" wp14:editId="1FA274E5">
            <wp:extent cx="314325" cy="33337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 </w:t>
      </w:r>
      <w:proofErr w:type="gramEnd"/>
      <w:r w:rsidRPr="00AC5008">
        <w:rPr>
          <w:bCs/>
          <w:sz w:val="28"/>
          <w:szCs w:val="28"/>
        </w:rPr>
        <w:t>определяются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366B3688" wp14:editId="4A17C1DE">
            <wp:extent cx="2505075" cy="600075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0C753FE9" wp14:editId="09219475">
            <wp:extent cx="428625" cy="333375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типа;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848F291" wp14:editId="518E8901">
            <wp:extent cx="447675" cy="333375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норматив потребления расходных материалов i-м типом принтеров, многофункциональных устройств и копировальных аппаратов (оргтехники);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42ACD84" wp14:editId="591B3F35">
            <wp:extent cx="400050" cy="333375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расходного материала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типу принтеров, многофункциональных устройств и копировальных аппаратов (оргтехники).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1.5.5.2.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AC5008">
        <w:rPr>
          <w:bCs/>
          <w:sz w:val="28"/>
          <w:szCs w:val="28"/>
        </w:rPr>
        <w:t>)       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554B092" wp14:editId="1D067C20">
            <wp:extent cx="304800" cy="31432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 </w:t>
      </w:r>
      <w:proofErr w:type="gramEnd"/>
      <w:r w:rsidRPr="00AC5008">
        <w:rPr>
          <w:bCs/>
          <w:sz w:val="28"/>
          <w:szCs w:val="28"/>
        </w:rPr>
        <w:t>определяются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1CD49C1D" wp14:editId="2375B8C3">
            <wp:extent cx="1704975" cy="600075"/>
            <wp:effectExtent l="0" t="0" r="952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63DDB77" wp14:editId="3E196123">
            <wp:extent cx="400050" cy="31432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EB04DC2" wp14:editId="7CA407B4">
            <wp:extent cx="381000" cy="31432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цена одной единицы i-й запасной части.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lastRenderedPageBreak/>
        <w:t>1.5.6. Затраты на приобретение материальных запасов по обеспечению безопасности информации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BC88ABD" wp14:editId="177F425D">
            <wp:extent cx="390525" cy="314325"/>
            <wp:effectExtent l="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0821AB20" wp14:editId="0EAEAD17">
            <wp:extent cx="2028825" cy="600075"/>
            <wp:effectExtent l="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E330340" wp14:editId="66109B6B">
            <wp:extent cx="495300" cy="31432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– планируемое к приобретению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материального запаса;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6274AAA" wp14:editId="4C6819B9">
            <wp:extent cx="447675" cy="314325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одной единицы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материального запаса.</w:t>
      </w:r>
    </w:p>
    <w:p w:rsidR="00C95BB5" w:rsidRPr="00AC5008" w:rsidRDefault="00C95BB5" w:rsidP="00C95BB5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C5008">
        <w:rPr>
          <w:bCs/>
          <w:sz w:val="28"/>
          <w:szCs w:val="28"/>
        </w:rPr>
        <w:t xml:space="preserve">2. Прочие затраты </w:t>
      </w:r>
      <w:r w:rsidRPr="00AC5008">
        <w:rPr>
          <w:sz w:val="28"/>
          <w:szCs w:val="28"/>
        </w:rPr>
        <w:t xml:space="preserve">(в том числе затраты на закупку товаров, работ и услуг в целях оказания </w:t>
      </w:r>
      <w:r>
        <w:rPr>
          <w:sz w:val="28"/>
          <w:szCs w:val="28"/>
        </w:rPr>
        <w:t>муниципальных</w:t>
      </w:r>
      <w:r w:rsidRPr="00AC5008">
        <w:rPr>
          <w:sz w:val="28"/>
          <w:szCs w:val="28"/>
        </w:rPr>
        <w:t xml:space="preserve"> услуг (выполнения работ) и реализации </w:t>
      </w:r>
      <w:r>
        <w:rPr>
          <w:sz w:val="28"/>
          <w:szCs w:val="28"/>
        </w:rPr>
        <w:t>муниципальных</w:t>
      </w:r>
      <w:r w:rsidRPr="00AC5008">
        <w:rPr>
          <w:sz w:val="28"/>
          <w:szCs w:val="28"/>
        </w:rPr>
        <w:t xml:space="preserve"> функций) </w:t>
      </w:r>
      <w:r w:rsidRPr="00AC5008">
        <w:rPr>
          <w:bCs/>
          <w:sz w:val="28"/>
          <w:szCs w:val="28"/>
        </w:rPr>
        <w:t xml:space="preserve">состоят </w:t>
      </w:r>
      <w:proofErr w:type="gramStart"/>
      <w:r w:rsidRPr="00AC5008">
        <w:rPr>
          <w:bCs/>
          <w:sz w:val="28"/>
          <w:szCs w:val="28"/>
        </w:rPr>
        <w:t>из</w:t>
      </w:r>
      <w:proofErr w:type="gramEnd"/>
      <w:r w:rsidRPr="00AC5008">
        <w:rPr>
          <w:bCs/>
          <w:sz w:val="28"/>
          <w:szCs w:val="28"/>
        </w:rPr>
        <w:t>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0"/>
          <w:sz w:val="28"/>
          <w:szCs w:val="28"/>
        </w:rPr>
        <w:drawing>
          <wp:inline distT="0" distB="0" distL="0" distR="0" wp14:anchorId="50AFB05D" wp14:editId="7F0DB7AC">
            <wp:extent cx="361950" cy="361950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0"/>
          <w:sz w:val="28"/>
          <w:szCs w:val="28"/>
        </w:rPr>
        <w:drawing>
          <wp:inline distT="0" distB="0" distL="0" distR="0" wp14:anchorId="4C4C4429" wp14:editId="24DFAA58">
            <wp:extent cx="1257300" cy="361950"/>
            <wp:effectExtent l="1905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396B674" wp14:editId="37E25ABB">
            <wp:extent cx="257175" cy="31432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оплату услуг почтовой связи;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1BF8291" wp14:editId="2B00A4DB">
            <wp:extent cx="276225" cy="314325"/>
            <wp:effectExtent l="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оплату услуг специальной связи.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2.1.1. Затраты на оплату услуг почтовой связи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2C13788" wp14:editId="597C424F">
            <wp:extent cx="257175" cy="31432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 </w:t>
      </w:r>
      <w:proofErr w:type="gramEnd"/>
      <w:r w:rsidRPr="00AC5008">
        <w:rPr>
          <w:bCs/>
          <w:sz w:val="28"/>
          <w:szCs w:val="28"/>
        </w:rPr>
        <w:t>определяются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0F08ABBE" wp14:editId="5AB13FBC">
            <wp:extent cx="1600200" cy="60007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CE6F379" wp14:editId="2317638B">
            <wp:extent cx="361950" cy="314325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i-х почтовых отправлений в год;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3528544" wp14:editId="1FCF5D45">
            <wp:extent cx="314325" cy="314325"/>
            <wp:effectExtent l="19050" t="0" r="9525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одного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почтового отправления.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2.1.2. Затраты на оплату услуг специальной связи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139D231" wp14:editId="52418F7F">
            <wp:extent cx="276225" cy="314325"/>
            <wp:effectExtent l="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 </w:t>
      </w:r>
      <w:proofErr w:type="gramEnd"/>
      <w:r w:rsidRPr="00AC5008">
        <w:rPr>
          <w:bCs/>
          <w:sz w:val="28"/>
          <w:szCs w:val="28"/>
        </w:rPr>
        <w:t>определяются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82AD1FB" wp14:editId="5DC651AA">
            <wp:extent cx="1352550" cy="31432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1C37CB8A" wp14:editId="23882C60">
            <wp:extent cx="333375" cy="314325"/>
            <wp:effectExtent l="0" t="0" r="9525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A1B1E0A" wp14:editId="3D5C4431">
            <wp:extent cx="304800" cy="314325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одного листа (пакета) исходящей информации, отправляемой по каналам специальной связи.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2.2. Затрат на транспортные услуги, включающих: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2.2.1. Затраты по договору об оказании услуг перевозки (транспортировки) грузов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7B0EE7C" wp14:editId="79B9C6FC">
            <wp:extent cx="304800" cy="31432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713BDBC" wp14:editId="7B62CFCD">
            <wp:extent cx="1762125" cy="600075"/>
            <wp:effectExtent l="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8CAEB01" wp14:editId="3BA63EAF">
            <wp:extent cx="400050" cy="31432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3BF97B0" wp14:editId="182B2C28">
            <wp:extent cx="381000" cy="314325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одной i-й услуги перевозки (транспортировки) груза.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2.2.2. Затраты на оплату услуг аренды транспортных средств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4B49BFB1" wp14:editId="674BB5E0">
            <wp:extent cx="361950" cy="33337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5E8D44A4" wp14:editId="6C8F217D">
            <wp:extent cx="2600325" cy="600075"/>
            <wp:effectExtent l="0" t="0" r="952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4A04B76A" wp14:editId="31FD32DA">
            <wp:extent cx="447675" cy="333375"/>
            <wp:effectExtent l="0" t="0" r="9525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 аренде количество i-х транспортных средств;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994AAC3" wp14:editId="3767E550">
            <wp:extent cx="400050" cy="333375"/>
            <wp:effectExtent l="1905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аренды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транспортного средства в месяц;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27D50C2D" wp14:editId="3340D338">
            <wp:extent cx="476250" cy="333375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месяцев аренды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транспортного средства.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2.2.3. Затраты на оплату разовых услуг пассажирских перевозок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8F3E003" wp14:editId="1EE5B6AC">
            <wp:extent cx="314325" cy="31432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D9DA751" wp14:editId="5428CF87">
            <wp:extent cx="2238375" cy="600075"/>
            <wp:effectExtent l="0" t="0" r="952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lastRenderedPageBreak/>
        <w:drawing>
          <wp:inline distT="0" distB="0" distL="0" distR="0" wp14:anchorId="3CAE46AF" wp14:editId="04DA7CD9">
            <wp:extent cx="361950" cy="33337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CF43911" wp14:editId="503E2FC5">
            <wp:extent cx="361950" cy="31432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CBB764C" wp14:editId="3EB64ABB">
            <wp:extent cx="304800" cy="314325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2.3.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(далее – затраты на командировку), включающих затраты на командировку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725DAAD8" wp14:editId="0E70022E">
            <wp:extent cx="304800" cy="3333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7A104CCA" wp14:editId="5E5ED66B">
            <wp:extent cx="1638300" cy="33337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7754BC6E" wp14:editId="08CDC7F1">
            <wp:extent cx="533400" cy="33337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97C2551" wp14:editId="0AB07A2F">
            <wp:extent cx="447675" cy="314325"/>
            <wp:effectExtent l="0" t="0" r="9525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2.3.1. Затраты по договору на проезд к месту командирования и обратно</w:t>
      </w:r>
      <w:proofErr w:type="gramStart"/>
      <w:r w:rsidRPr="00AC5008">
        <w:rPr>
          <w:bCs/>
          <w:sz w:val="28"/>
          <w:szCs w:val="28"/>
        </w:rPr>
        <w:t xml:space="preserve">   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2F4C03D0" wp14:editId="123B18E2">
            <wp:extent cx="533400" cy="33337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0036532C" wp14:editId="3F2173E2">
            <wp:extent cx="2867025" cy="600075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01678816" wp14:editId="7BDC73D4">
            <wp:extent cx="647700" cy="33337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35482ED" wp14:editId="6C2FAD83">
            <wp:extent cx="590550" cy="333375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проезда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направлению командирования.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2.3.2. Затраты по договору на найм жилого помещения на период командирования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C207E9C" wp14:editId="05A628D4">
            <wp:extent cx="447675" cy="314325"/>
            <wp:effectExtent l="0" t="0" r="952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lastRenderedPageBreak/>
        <w:drawing>
          <wp:inline distT="0" distB="0" distL="0" distR="0" wp14:anchorId="5278EDC2" wp14:editId="044613C8">
            <wp:extent cx="2971800" cy="6000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F718D24" wp14:editId="12405B5F">
            <wp:extent cx="552450" cy="31432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9FE1551" wp14:editId="33849B0B">
            <wp:extent cx="495300" cy="314325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найма жилого помещения в сутки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направлению командирования;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13CCDF1" wp14:editId="14B53AF8">
            <wp:extent cx="571500" cy="314325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направлению командирования.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2.4. Затрат на коммунальные услуги, включающих затраты на коммунальные услуги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7A3FA37" wp14:editId="38C2BED9">
            <wp:extent cx="390525" cy="314325"/>
            <wp:effectExtent l="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2206922" wp14:editId="506DF480">
            <wp:extent cx="3381375" cy="314325"/>
            <wp:effectExtent l="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549A05A" wp14:editId="14996BF9">
            <wp:extent cx="276225" cy="314325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газоснабжение и иные виды топлива;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CCFE9AD" wp14:editId="2F4470DC">
            <wp:extent cx="276225" cy="314325"/>
            <wp:effectExtent l="0" t="0" r="952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электроснабжение;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FAA67AF" wp14:editId="77589484">
            <wp:extent cx="304800" cy="31432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теплоснабжение;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C467408" wp14:editId="55DE15EC">
            <wp:extent cx="276225" cy="314325"/>
            <wp:effectExtent l="0" t="0" r="952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горячее водоснабжение;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3FBCF5B" wp14:editId="2E4EC0FC">
            <wp:extent cx="304800" cy="31432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холодное водоснабжение и водоотведение;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E4E3EBE" wp14:editId="3AC9C588">
            <wp:extent cx="428625" cy="314325"/>
            <wp:effectExtent l="0" t="0" r="9525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оплату услуг лиц, привлекаемых на основании гражданско-правовых договоров возмездного оказания услуг (далее – договор возмездного оказания услуг).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2.4.1. Затраты на газоснабжение и иные виды топлива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9ABC952" wp14:editId="7E574399">
            <wp:extent cx="276225" cy="314325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74C94B9A" wp14:editId="696638EC">
            <wp:extent cx="2343150" cy="60007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11A297D2" wp14:editId="25A6FDDA">
            <wp:extent cx="400050" cy="314325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2654E45" wp14:editId="537857C6">
            <wp:extent cx="381000" cy="31432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ACC354C" wp14:editId="172593CE">
            <wp:extent cx="361950" cy="31432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вида топлива.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2.4.2. Затраты на электроснабжение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7A40E98" wp14:editId="0BD09F02">
            <wp:extent cx="276225" cy="314325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5D70D5A2" wp14:editId="4CC093BF">
            <wp:extent cx="1704975" cy="600075"/>
            <wp:effectExtent l="0" t="0" r="952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2F0F5CF" wp14:editId="4112BD7F">
            <wp:extent cx="381000" cy="314325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AC5008">
        <w:rPr>
          <w:bCs/>
          <w:sz w:val="28"/>
          <w:szCs w:val="28"/>
        </w:rPr>
        <w:t>одноставочного</w:t>
      </w:r>
      <w:proofErr w:type="spellEnd"/>
      <w:r w:rsidRPr="00AC5008">
        <w:rPr>
          <w:bCs/>
          <w:sz w:val="28"/>
          <w:szCs w:val="28"/>
        </w:rPr>
        <w:t xml:space="preserve">, дифференцированного по зонам суток или </w:t>
      </w:r>
      <w:proofErr w:type="spellStart"/>
      <w:r w:rsidRPr="00AC5008">
        <w:rPr>
          <w:bCs/>
          <w:sz w:val="28"/>
          <w:szCs w:val="28"/>
        </w:rPr>
        <w:t>двуставочного</w:t>
      </w:r>
      <w:proofErr w:type="spellEnd"/>
      <w:r w:rsidRPr="00AC5008">
        <w:rPr>
          <w:bCs/>
          <w:sz w:val="28"/>
          <w:szCs w:val="28"/>
        </w:rPr>
        <w:t xml:space="preserve"> тарифа);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6FC8CED" wp14:editId="21B72722">
            <wp:extent cx="400050" cy="314325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AC5008">
        <w:rPr>
          <w:bCs/>
          <w:sz w:val="28"/>
          <w:szCs w:val="28"/>
        </w:rPr>
        <w:t>одноставочного</w:t>
      </w:r>
      <w:proofErr w:type="spellEnd"/>
      <w:r w:rsidRPr="00AC5008">
        <w:rPr>
          <w:bCs/>
          <w:sz w:val="28"/>
          <w:szCs w:val="28"/>
        </w:rPr>
        <w:t xml:space="preserve">, дифференцированного по зонам суток или </w:t>
      </w:r>
      <w:proofErr w:type="spellStart"/>
      <w:r w:rsidRPr="00AC5008">
        <w:rPr>
          <w:bCs/>
          <w:sz w:val="28"/>
          <w:szCs w:val="28"/>
        </w:rPr>
        <w:t>двуставочного</w:t>
      </w:r>
      <w:proofErr w:type="spellEnd"/>
      <w:r w:rsidRPr="00AC5008">
        <w:rPr>
          <w:bCs/>
          <w:sz w:val="28"/>
          <w:szCs w:val="28"/>
        </w:rPr>
        <w:t xml:space="preserve"> тарифа).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2.4.3. Затраты на теплоснабжение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A64FE53" wp14:editId="5F7D67C1">
            <wp:extent cx="304800" cy="31432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9023A64" wp14:editId="15870205">
            <wp:extent cx="1514475" cy="314325"/>
            <wp:effectExtent l="0" t="0" r="952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7653EAC" wp14:editId="022249EB">
            <wp:extent cx="476250" cy="314325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расчетная потребность в </w:t>
      </w:r>
      <w:proofErr w:type="spellStart"/>
      <w:r w:rsidRPr="00AC5008">
        <w:rPr>
          <w:bCs/>
          <w:sz w:val="28"/>
          <w:szCs w:val="28"/>
        </w:rPr>
        <w:t>теплоэнергии</w:t>
      </w:r>
      <w:proofErr w:type="spellEnd"/>
      <w:r w:rsidRPr="00AC5008">
        <w:rPr>
          <w:bCs/>
          <w:sz w:val="28"/>
          <w:szCs w:val="28"/>
        </w:rPr>
        <w:t xml:space="preserve"> на отопление зданий, помещений и сооружений;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87A7264" wp14:editId="0C83651D">
            <wp:extent cx="314325" cy="314325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регулируемый тариф на теплоснабжение.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2.4.4. Затраты на холодное водоснабжение и водоотведение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7CABA77" wp14:editId="27603229">
            <wp:extent cx="304800" cy="31432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0711AF3" wp14:editId="7E239DC3">
            <wp:extent cx="2543175" cy="31432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3768389A" wp14:editId="3450420A">
            <wp:extent cx="361950" cy="314325"/>
            <wp:effectExtent l="1905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расчетная потребность в холодном водоснабжении;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6024829" wp14:editId="20970E29">
            <wp:extent cx="333375" cy="314325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регулируемый тариф на холодное водоснабжение;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E06F663" wp14:editId="4C271658">
            <wp:extent cx="361950" cy="314325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расчетная потребность в водоотведении;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2911AC5" wp14:editId="63BCA126">
            <wp:extent cx="314325" cy="314325"/>
            <wp:effectExtent l="0" t="0" r="9525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регулируемый тариф на водоотведение.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2.4.5. Затраты по договору возмездного оказания услуг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 wp14:anchorId="567F27BD" wp14:editId="67245DF1">
                <wp:extent cx="438150" cy="330200"/>
                <wp:effectExtent l="0" t="0" r="0" b="3175"/>
                <wp:docPr id="19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875" y="154940"/>
                            <a:ext cx="2463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5BB5" w:rsidRDefault="00C95BB5" w:rsidP="00C95BB5">
                              <w:proofErr w:type="spellStart"/>
                              <w:r>
                                <w:t>внск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2385" y="22860"/>
                            <a:ext cx="10858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5BB5" w:rsidRDefault="00C95BB5" w:rsidP="00C95BB5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34.5pt;height:26pt;mso-position-horizontal-relative:char;mso-position-vertical-relative:line" coordsize="4381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438150;height:330200;visibility:visible;mso-wrap-style:square">
                  <v:fill o:detectmouseclick="t"/>
                  <v:path o:connecttype="none"/>
                </v:shape>
                <v:rect id="Rectangle 4" o:spid="_x0000_s1029" style="position:absolute;left:142875;top:154940;width:24638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VKb8A&#10;AADcAAAADwAAAGRycy9kb3ducmV2LnhtbERPzYrCMBC+L/gOYQRva6qHpds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hUpvwAAANwAAAAPAAAAAAAAAAAAAAAAAJgCAABkcnMvZG93bnJl&#10;di54bWxQSwUGAAAAAAQABAD1AAAAhAMAAAAA&#10;" filled="f" stroked="f">
                  <v:textbox style="mso-fit-shape-to-text:t" inset="0,0,0,0">
                    <w:txbxContent>
                      <w:p w:rsidR="00C95BB5" w:rsidRDefault="00C95BB5" w:rsidP="00C95BB5">
                        <w:proofErr w:type="spellStart"/>
                        <w:r>
                          <w:t>внск</w:t>
                        </w:r>
                        <w:proofErr w:type="spellEnd"/>
                      </w:p>
                    </w:txbxContent>
                  </v:textbox>
                </v:rect>
                <v:rect id="Rectangle 5" o:spid="_x0000_s1030" style="position:absolute;left:32385;top:22860;width:108585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qac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qacMAAADcAAAADwAAAAAAAAAAAAAAAACYAgAAZHJzL2Rv&#10;d25yZXYueG1sUEsFBgAAAAAEAAQA9QAAAIgDAAAAAA==&#10;" filled="f" stroked="f">
                  <v:textbox style="mso-fit-shape-to-text:t" inset="0,0,0,0">
                    <w:txbxContent>
                      <w:p w:rsidR="00C95BB5" w:rsidRDefault="00C95BB5" w:rsidP="00C95BB5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i/>
          <w:iCs/>
          <w:noProof/>
        </w:rPr>
        <w:drawing>
          <wp:inline distT="0" distB="0" distL="0" distR="0" wp14:anchorId="7934D00C" wp14:editId="7A1E52F8">
            <wp:extent cx="3400425" cy="600075"/>
            <wp:effectExtent l="0" t="0" r="9525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861E29C" wp14:editId="5E3F77E0">
            <wp:extent cx="571500" cy="314325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месяцев работы физического лица по договору возмездного оказания услуг;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3E6BA4B" wp14:editId="0585BAFF">
            <wp:extent cx="495300" cy="314325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стоимость одного месяца работы физического лица по договору возмездного оказания услуг;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66383C1" wp14:editId="62C26904">
            <wp:extent cx="447675" cy="314325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Расчет затрат по договору возмездного оказания услуг может быть произведен при условии отсутствия должности (профессии рабочего) в штатном расписании.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К указанным затратам относятся затраты по договорам гражданско-правового характера, заключенным с кочегарами, сезонными истопниками и др.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2.5. Затрат на аренду помещений и оборудования, включающих: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2.5.1. Затраты на аренду помещений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743997D" wp14:editId="576444D9">
            <wp:extent cx="304800" cy="31432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3CB21D03" wp14:editId="180FD050">
            <wp:extent cx="2809875" cy="600075"/>
            <wp:effectExtent l="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1B746D5" wp14:editId="5F2534F1">
            <wp:extent cx="400050" cy="314325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AC5008">
        <w:rPr>
          <w:bCs/>
          <w:sz w:val="28"/>
          <w:szCs w:val="28"/>
        </w:rPr>
        <w:lastRenderedPageBreak/>
        <w:t>S - площадь, установленная в соответствии со строительными нормами и правилами Российской Федерации («СНиП 31-05-2003.</w:t>
      </w:r>
      <w:proofErr w:type="gramEnd"/>
      <w:r w:rsidRPr="00AC5008">
        <w:rPr>
          <w:bCs/>
          <w:sz w:val="28"/>
          <w:szCs w:val="28"/>
        </w:rPr>
        <w:t xml:space="preserve"> </w:t>
      </w:r>
      <w:proofErr w:type="gramStart"/>
      <w:r w:rsidRPr="00AC5008">
        <w:rPr>
          <w:bCs/>
          <w:sz w:val="28"/>
          <w:szCs w:val="28"/>
        </w:rPr>
        <w:t>Общественные здания административного назначения»), принятые и введенные в действие постановлением Госстроя России от 23.06.2003 № 108;</w:t>
      </w:r>
      <w:proofErr w:type="gramEnd"/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16CDA0B" wp14:editId="37F59F54">
            <wp:extent cx="361950" cy="314325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ежемесячной аренды за 1 кв. метр i-й арендуемой площади;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4EE305B" wp14:editId="20C200E8">
            <wp:extent cx="428625" cy="314325"/>
            <wp:effectExtent l="1905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2.5.2. Затраты на аренду помещения (зала) для проведения совещания</w:t>
      </w:r>
      <w:proofErr w:type="gramStart"/>
      <w:r w:rsidRPr="00AC5008">
        <w:rPr>
          <w:bCs/>
          <w:sz w:val="28"/>
          <w:szCs w:val="28"/>
        </w:rPr>
        <w:t xml:space="preserve">       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DA982B2" wp14:editId="7B07CC43">
            <wp:extent cx="333375" cy="314325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7534323A" wp14:editId="6E77E011">
            <wp:extent cx="1866900" cy="600075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7DBD5E7" wp14:editId="17A9BDC9">
            <wp:extent cx="447675" cy="314325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суток аренды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помещения (зала);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5E28AB4" wp14:editId="3EF00E8E">
            <wp:extent cx="390525" cy="314325"/>
            <wp:effectExtent l="1905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аренды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помещения (зала) в сутки.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2.5.3. Затраты на аренду оборудования для проведения совещания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A6B3E65" wp14:editId="1F45763F">
            <wp:extent cx="361950" cy="314325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46D6024A" wp14:editId="1B229B97">
            <wp:extent cx="3038475" cy="600075"/>
            <wp:effectExtent l="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9B7A701" wp14:editId="358E9F37">
            <wp:extent cx="400050" cy="31432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арендуемого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B7ED041" wp14:editId="0B082E33">
            <wp:extent cx="428625" cy="31432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дней аренды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3E1132C" wp14:editId="7CA9651C">
            <wp:extent cx="361950" cy="31432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часов аренды в день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998D31E" wp14:editId="46E7E79C">
            <wp:extent cx="314325" cy="314325"/>
            <wp:effectExtent l="19050" t="0" r="9525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1 часа аренды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2.6.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2.6.1. Затраты на содержание и техническое обслуживание помещений</w:t>
      </w:r>
      <w:proofErr w:type="gramStart"/>
      <w:r w:rsidRPr="00AC5008">
        <w:rPr>
          <w:bCs/>
          <w:sz w:val="28"/>
          <w:szCs w:val="28"/>
        </w:rPr>
        <w:t xml:space="preserve">     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9AD30FA" wp14:editId="143CB07A">
            <wp:extent cx="304800" cy="31432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 </w:t>
      </w:r>
      <w:proofErr w:type="gramEnd"/>
      <w:r w:rsidRPr="00AC5008">
        <w:rPr>
          <w:bCs/>
          <w:sz w:val="28"/>
          <w:szCs w:val="28"/>
        </w:rPr>
        <w:t>определяются по формуле:</w:t>
      </w:r>
    </w:p>
    <w:p w:rsidR="00C95BB5" w:rsidRPr="00AC5008" w:rsidRDefault="000F4327" w:rsidP="00C95BB5">
      <w:pPr>
        <w:adjustRightInd w:val="0"/>
        <w:spacing w:line="360" w:lineRule="auto"/>
        <w:ind w:firstLine="709"/>
        <w:jc w:val="both"/>
        <w:rPr>
          <w:bCs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сп</m:t>
            </m:r>
          </m:sub>
        </m:sSub>
        <m:r>
          <w:rPr>
            <w:rFonts w:asci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ос</m:t>
            </m:r>
          </m:sub>
        </m:sSub>
        <m:r>
          <w:rPr>
            <w:rFonts w:asci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тр</m:t>
            </m:r>
          </m:sub>
        </m:sSub>
        <m:r>
          <w:rPr>
            <w:rFonts w:asci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эз</m:t>
            </m:r>
          </m:sub>
        </m:sSub>
        <m:r>
          <w:rPr>
            <w:rFonts w:asci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аутп</m:t>
            </m:r>
          </m:sub>
        </m:sSub>
        <m:r>
          <w:rPr>
            <w:rFonts w:asci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bCs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тбо</m:t>
            </m:r>
          </m:sub>
        </m:sSub>
        <m:r>
          <m:rPr>
            <m:sty m:val="p"/>
          </m:rPr>
          <w:rPr>
            <w:rFonts w:asci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Cs/>
                    <w:sz w:val="32"/>
                    <w:szCs w:val="32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32"/>
                    <w:szCs w:val="32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итп</m:t>
                </m:r>
              </m:sub>
            </m:sSub>
            <m:r>
              <w:rPr>
                <w:rFonts w:ascii="Cambria Math"/>
                <w:sz w:val="32"/>
                <w:szCs w:val="32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аэз</m:t>
            </m:r>
          </m:sub>
        </m:sSub>
      </m:oMath>
      <w:r w:rsidR="00C95BB5" w:rsidRPr="00AC5008">
        <w:rPr>
          <w:bCs/>
          <w:sz w:val="32"/>
          <w:szCs w:val="32"/>
        </w:rPr>
        <w:t xml:space="preserve"> 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74B00FF" wp14:editId="13723E2F">
            <wp:extent cx="304800" cy="31432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охранно-тревожной сигнализации;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20C85B2E" wp14:editId="415EBFD7">
            <wp:extent cx="304800" cy="33337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проведение текущего ремонта помещения;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AF2638F" wp14:editId="6FE25796">
            <wp:extent cx="276225" cy="31432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содержание прилегающей территории;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947123F" wp14:editId="1693E55D">
            <wp:extent cx="400050" cy="333375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оплату услуг по обслуживанию и уборке помещения;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2D2D888" wp14:editId="2DC9B8A4">
            <wp:extent cx="381000" cy="314325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вывоз твердых бытовых отходов;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EBD4040" wp14:editId="2D569478">
            <wp:extent cx="257175" cy="314325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лифтов;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D8A826D" wp14:editId="75BA90B2">
            <wp:extent cx="381000" cy="314325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14DFBAC" wp14:editId="77BCA476">
            <wp:extent cx="333375" cy="314325"/>
            <wp:effectExtent l="0" t="0" r="952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AC5008">
        <w:rPr>
          <w:bCs/>
          <w:sz w:val="28"/>
          <w:szCs w:val="28"/>
        </w:rPr>
        <w:t>электрощитовых</w:t>
      </w:r>
      <w:proofErr w:type="spellEnd"/>
      <w:r w:rsidRPr="00AC5008">
        <w:rPr>
          <w:bCs/>
          <w:sz w:val="28"/>
          <w:szCs w:val="28"/>
        </w:rPr>
        <w:t>) административного здания (помещения).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AC5008">
        <w:rPr>
          <w:sz w:val="28"/>
          <w:szCs w:val="28"/>
        </w:rPr>
        <w:t xml:space="preserve">В формулах для расчета затрат, указанных в пунктах 2.6.1.2, 2.6.1.4 и 2.6.1.7 настоящих Правил, значение показателя площади помещений должно находиться в пределах нормативов площадей, установленных </w:t>
      </w:r>
      <w:r w:rsidRPr="00AC5008">
        <w:rPr>
          <w:bCs/>
          <w:sz w:val="28"/>
          <w:szCs w:val="28"/>
        </w:rPr>
        <w:t>в соответствии со строительными нормами и правилами Российской Федерации («СНиП 31-05-2003.</w:t>
      </w:r>
      <w:proofErr w:type="gramEnd"/>
      <w:r w:rsidRPr="00AC5008">
        <w:rPr>
          <w:bCs/>
          <w:sz w:val="28"/>
          <w:szCs w:val="28"/>
        </w:rPr>
        <w:t xml:space="preserve"> </w:t>
      </w:r>
      <w:proofErr w:type="gramStart"/>
      <w:r w:rsidRPr="00AC5008">
        <w:rPr>
          <w:bCs/>
          <w:sz w:val="28"/>
          <w:szCs w:val="28"/>
        </w:rPr>
        <w:t>Общественные здания административного назначения»), принятые и введенные в действие постановлением Госстроя России от 23.06.2003 № 108</w:t>
      </w:r>
      <w:r w:rsidRPr="00AC5008">
        <w:rPr>
          <w:sz w:val="28"/>
          <w:szCs w:val="28"/>
        </w:rPr>
        <w:t>.</w:t>
      </w:r>
      <w:proofErr w:type="gramEnd"/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2.6.1.1.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охранно-тревожной сигнализации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AFE3ECD" wp14:editId="26BC0296">
            <wp:extent cx="304800" cy="314325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lastRenderedPageBreak/>
        <w:drawing>
          <wp:inline distT="0" distB="0" distL="0" distR="0" wp14:anchorId="15BBEC3E" wp14:editId="6562BF64">
            <wp:extent cx="1743075" cy="600075"/>
            <wp:effectExtent l="0" t="0" r="952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8555A5D" wp14:editId="1D785F01">
            <wp:extent cx="400050" cy="314325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DE16C33" wp14:editId="3C00BB44">
            <wp:extent cx="361950" cy="314325"/>
            <wp:effectExtent l="1905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обслуживания одного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устройства.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2.6.1.2. Затраты на проведение текущего ремонта помещения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031CF846" wp14:editId="096D3D5F">
            <wp:extent cx="304800" cy="333375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3ED811DF" wp14:editId="023276DE">
            <wp:extent cx="1685925" cy="600075"/>
            <wp:effectExtent l="0" t="0" r="9525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506C530" wp14:editId="4FC7B887">
            <wp:extent cx="361950" cy="333375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площадь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здания, планируемая к проведению текущего ремонта;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BFEE7B6" wp14:editId="3D0C14B3">
            <wp:extent cx="361950" cy="333375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текущего ремонта 1 кв. метра площади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здания.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2.6.1.3. Затраты на содержание прилегающей территории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382D9DE" wp14:editId="1DECCE07">
            <wp:extent cx="276225" cy="314325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20A894BF" wp14:editId="7E5F31AF">
            <wp:extent cx="2276475" cy="600075"/>
            <wp:effectExtent l="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501FFA9" wp14:editId="58B9BE40">
            <wp:extent cx="333375" cy="314325"/>
            <wp:effectExtent l="19050" t="0" r="9525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площадь закрепленной i-й прилегающей территории;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8C47E81" wp14:editId="55361239">
            <wp:extent cx="333375" cy="314325"/>
            <wp:effectExtent l="19050" t="0" r="952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665FC1C" wp14:editId="61858B1F">
            <wp:extent cx="400050" cy="314325"/>
            <wp:effectExtent l="1905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lastRenderedPageBreak/>
        <w:t>2.6.1.4. Затраты на вывоз твердых бытовых отходов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B371301" wp14:editId="6AE0F908">
            <wp:extent cx="381000" cy="314325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3BEA8C8" wp14:editId="545DEAAE">
            <wp:extent cx="1552575" cy="314325"/>
            <wp:effectExtent l="0" t="0" r="9525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200EFE0" wp14:editId="68FF35F8">
            <wp:extent cx="400050" cy="314325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куб. метров твердых бытовых отходов в год;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1C663E1" wp14:editId="52F28115">
            <wp:extent cx="381000" cy="314325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вывоза 1 куб. метра твердых бытовых отходов.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2.6.1.5.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C4EF45F" wp14:editId="3C01B003">
            <wp:extent cx="381000" cy="314325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7CA3237" wp14:editId="12F53AA1">
            <wp:extent cx="1524000" cy="314325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4D6F360" wp14:editId="25438F41">
            <wp:extent cx="361950" cy="314325"/>
            <wp:effectExtent l="1905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BDB813D" wp14:editId="1EF9C5B9">
            <wp:extent cx="390525" cy="314325"/>
            <wp:effectExtent l="19050" t="0" r="9525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2.6.1.6.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AC5008">
        <w:rPr>
          <w:bCs/>
          <w:sz w:val="28"/>
          <w:szCs w:val="28"/>
        </w:rPr>
        <w:t>электрощитовых</w:t>
      </w:r>
      <w:proofErr w:type="spellEnd"/>
      <w:r w:rsidRPr="00AC5008">
        <w:rPr>
          <w:bCs/>
          <w:sz w:val="28"/>
          <w:szCs w:val="28"/>
        </w:rPr>
        <w:t>) административного здания (помещения</w:t>
      </w:r>
      <w:proofErr w:type="gramStart"/>
      <w:r w:rsidRPr="00AC5008">
        <w:rPr>
          <w:bCs/>
          <w:sz w:val="28"/>
          <w:szCs w:val="28"/>
        </w:rPr>
        <w:t>)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F230566" wp14:editId="2D9306ED">
            <wp:extent cx="333375" cy="314325"/>
            <wp:effectExtent l="0" t="0" r="952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7C7D8916" wp14:editId="77010CC5">
            <wp:extent cx="1866900" cy="600075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E53E476" wp14:editId="73708FA8">
            <wp:extent cx="400050" cy="314325"/>
            <wp:effectExtent l="1905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стоимость технического обслуживания и текущего ремонта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Pr="00AC5008">
        <w:rPr>
          <w:bCs/>
          <w:sz w:val="28"/>
          <w:szCs w:val="28"/>
        </w:rPr>
        <w:t>электрощитовых</w:t>
      </w:r>
      <w:proofErr w:type="spellEnd"/>
      <w:r w:rsidRPr="00AC5008">
        <w:rPr>
          <w:bCs/>
          <w:sz w:val="28"/>
          <w:szCs w:val="28"/>
        </w:rPr>
        <w:t>) административного здания (помещения);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044058F" wp14:editId="0C961D96">
            <wp:extent cx="447675" cy="314325"/>
            <wp:effectExtent l="0" t="0" r="9525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lastRenderedPageBreak/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2.6.2. Затраты на закупку услуг управляющей компании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75F9C6C6" wp14:editId="0A4B9E7B">
            <wp:extent cx="304800" cy="33337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120B949A" wp14:editId="61508919">
            <wp:extent cx="2400300" cy="60007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9A863EA" wp14:editId="7C0DEE0F">
            <wp:extent cx="400050" cy="33337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объем i-й услуги управляющей компании;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D729E6D" wp14:editId="71348181">
            <wp:extent cx="361950" cy="333375"/>
            <wp:effectExtent l="1905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i-й услуги управляющей компании в месяц;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06591DC4" wp14:editId="23D78AE6">
            <wp:extent cx="428625" cy="333375"/>
            <wp:effectExtent l="1905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2.6.3. Затраты на техническое обслуживание и ремонт транспортных средств, определяемые по фактическим затратам в отчетном финансовом году.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2.6.4.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бытового оборудования, определяемые по фактическим затратам в отчетном финансовом году.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2.6.5.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EF850DB" wp14:editId="374296FC">
            <wp:extent cx="304800" cy="31432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10A70895" wp14:editId="7300F718">
            <wp:extent cx="4267200" cy="333375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0714520D" wp14:editId="319C79A4">
            <wp:extent cx="361950" cy="333375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дизельных генераторных установок;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AF355E7" wp14:editId="44336A24">
            <wp:extent cx="361950" cy="31432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системы газового пожаротушения;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037BBE26" wp14:editId="3D3A6DD4">
            <wp:extent cx="428625" cy="314325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кондиционирования и вентиляции;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594366F" wp14:editId="21F900B1">
            <wp:extent cx="361950" cy="314325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пожарной сигнализации;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689C3AE6" wp14:editId="4C8C7706">
            <wp:extent cx="400050" cy="33337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контроля и управления доступом;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43BF097B" wp14:editId="12DB8788">
            <wp:extent cx="400050" cy="333375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AEB29B3" wp14:editId="7AAB81D4">
            <wp:extent cx="361950" cy="314325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видеонаблюдения.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2.6.5.1.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пожарной сигнализации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0A09F00" wp14:editId="4D007593">
            <wp:extent cx="361950" cy="314325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25AB798C" wp14:editId="3E62ADFA">
            <wp:extent cx="1924050" cy="600075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AB9198C" wp14:editId="5A1605DF">
            <wp:extent cx="447675" cy="314325"/>
            <wp:effectExtent l="0" t="0" r="9525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i-х </w:t>
      </w:r>
      <w:proofErr w:type="spellStart"/>
      <w:r w:rsidRPr="00AC5008">
        <w:rPr>
          <w:bCs/>
          <w:sz w:val="28"/>
          <w:szCs w:val="28"/>
        </w:rPr>
        <w:t>извещателей</w:t>
      </w:r>
      <w:proofErr w:type="spellEnd"/>
      <w:r w:rsidRPr="00AC5008">
        <w:rPr>
          <w:bCs/>
          <w:sz w:val="28"/>
          <w:szCs w:val="28"/>
        </w:rPr>
        <w:t xml:space="preserve"> пожарной сигнализации;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9EC1913" wp14:editId="118AB84F">
            <wp:extent cx="428625" cy="314325"/>
            <wp:effectExtent l="19050" t="0" r="9525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технического обслуживания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-профилактического ремонта 1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</w:t>
      </w:r>
      <w:proofErr w:type="spellStart"/>
      <w:r w:rsidRPr="00AC5008">
        <w:rPr>
          <w:bCs/>
          <w:sz w:val="28"/>
          <w:szCs w:val="28"/>
        </w:rPr>
        <w:t>извещателя</w:t>
      </w:r>
      <w:proofErr w:type="spellEnd"/>
      <w:r w:rsidRPr="00AC5008">
        <w:rPr>
          <w:bCs/>
          <w:sz w:val="28"/>
          <w:szCs w:val="28"/>
        </w:rPr>
        <w:t xml:space="preserve"> в год.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2.6.5.2. Затраты на техническое обслуживание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-профилактический ремонт систем видеонаблюдения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1CD7057" wp14:editId="115B7195">
            <wp:extent cx="361950" cy="31432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7C21088A" wp14:editId="1A5184CE">
            <wp:extent cx="1933575" cy="600075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4609140" wp14:editId="47B129DA">
            <wp:extent cx="447675" cy="314325"/>
            <wp:effectExtent l="0" t="0" r="9525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729F75B8" wp14:editId="6A7418C4">
            <wp:extent cx="447675" cy="314325"/>
            <wp:effectExtent l="19050" t="0" r="9525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технического обслуживания и </w:t>
      </w:r>
      <w:proofErr w:type="spellStart"/>
      <w:r w:rsidRPr="00AC5008">
        <w:rPr>
          <w:bCs/>
          <w:sz w:val="28"/>
          <w:szCs w:val="28"/>
        </w:rPr>
        <w:t>регламентно</w:t>
      </w:r>
      <w:proofErr w:type="spellEnd"/>
      <w:r w:rsidRPr="00AC5008">
        <w:rPr>
          <w:bCs/>
          <w:sz w:val="28"/>
          <w:szCs w:val="28"/>
        </w:rPr>
        <w:t>-профилактического ремонта 1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устройства в составе систем видеонаблюдения в год.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2.6.6. Затраты по договору возмездного оказания услуг, определяемые по формуле, установленной в пункте 2.4.1.6 настоящих Правил.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Расчет затрат по договору возмездного оказания услуг может быть произведен при условии отсутствия должности (профессии рабочего) в штатном расписании.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2.7. </w:t>
      </w:r>
      <w:proofErr w:type="gramStart"/>
      <w:r w:rsidRPr="00AC5008">
        <w:rPr>
          <w:bCs/>
          <w:sz w:val="28"/>
          <w:szCs w:val="28"/>
        </w:rPr>
        <w:t>Затрат на приобретение прочих работ и услуг, не включенные в пункты 2.1 – 2.6 настоящих Правил, включающих:</w:t>
      </w:r>
      <w:proofErr w:type="gramEnd"/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2.7.1. Затраты на оплату типографских работ и услуг, включая приобретение периодических печатных изданий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2E6F9E3" wp14:editId="720D3568">
            <wp:extent cx="257175" cy="31432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7FC6BC9C" wp14:editId="063E97C0">
            <wp:extent cx="1171575" cy="333375"/>
            <wp:effectExtent l="0" t="0" r="9525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A504398" wp14:editId="643DE373">
            <wp:extent cx="266700" cy="314325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</w:t>
      </w:r>
      <w:proofErr w:type="spellStart"/>
      <w:r w:rsidRPr="00AC5008">
        <w:rPr>
          <w:bCs/>
          <w:sz w:val="28"/>
          <w:szCs w:val="28"/>
        </w:rPr>
        <w:t>спецжурналов</w:t>
      </w:r>
      <w:proofErr w:type="spellEnd"/>
      <w:r w:rsidRPr="00AC5008">
        <w:rPr>
          <w:bCs/>
          <w:sz w:val="28"/>
          <w:szCs w:val="28"/>
        </w:rPr>
        <w:t>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54BACB0" wp14:editId="332CA3B8">
            <wp:extent cx="304800" cy="333375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2.7.1.1. Затраты на приобретение </w:t>
      </w:r>
      <w:proofErr w:type="spellStart"/>
      <w:r w:rsidRPr="00AC5008">
        <w:rPr>
          <w:bCs/>
          <w:sz w:val="28"/>
          <w:szCs w:val="28"/>
        </w:rPr>
        <w:t>спецжурналов</w:t>
      </w:r>
      <w:proofErr w:type="spellEnd"/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291A422" wp14:editId="38528179">
            <wp:extent cx="266700" cy="314325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503DBF9F" wp14:editId="6BED073B">
            <wp:extent cx="1638300" cy="600075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7F3B65C8" wp14:editId="24BC9388">
            <wp:extent cx="381000" cy="314325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</w:t>
      </w:r>
      <w:proofErr w:type="gramStart"/>
      <w:r w:rsidRPr="00AC5008">
        <w:rPr>
          <w:bCs/>
          <w:sz w:val="28"/>
          <w:szCs w:val="28"/>
        </w:rPr>
        <w:t>приобретаемых</w:t>
      </w:r>
      <w:proofErr w:type="gramEnd"/>
      <w:r w:rsidRPr="00AC5008">
        <w:rPr>
          <w:bCs/>
          <w:sz w:val="28"/>
          <w:szCs w:val="28"/>
        </w:rPr>
        <w:t xml:space="preserve"> i-х </w:t>
      </w:r>
      <w:proofErr w:type="spellStart"/>
      <w:r w:rsidRPr="00AC5008">
        <w:rPr>
          <w:bCs/>
          <w:sz w:val="28"/>
          <w:szCs w:val="28"/>
        </w:rPr>
        <w:t>спецжурналов</w:t>
      </w:r>
      <w:proofErr w:type="spellEnd"/>
      <w:r w:rsidRPr="00AC5008">
        <w:rPr>
          <w:bCs/>
          <w:sz w:val="28"/>
          <w:szCs w:val="28"/>
        </w:rPr>
        <w:t>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1749534" wp14:editId="208CF310">
            <wp:extent cx="314325" cy="314325"/>
            <wp:effectExtent l="1905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одного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</w:t>
      </w:r>
      <w:proofErr w:type="spellStart"/>
      <w:r w:rsidRPr="00AC5008">
        <w:rPr>
          <w:bCs/>
          <w:sz w:val="28"/>
          <w:szCs w:val="28"/>
        </w:rPr>
        <w:t>спецжурнала</w:t>
      </w:r>
      <w:proofErr w:type="spellEnd"/>
      <w:r w:rsidRPr="00AC5008">
        <w:rPr>
          <w:bCs/>
          <w:sz w:val="28"/>
          <w:szCs w:val="28"/>
        </w:rPr>
        <w:t>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A557A5D" wp14:editId="1C441B8D">
            <wp:extent cx="304800" cy="333375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фактическим затратам в отчетном финансовом году.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2.7.2. Затраты по договору возмездного оказания услуг, определяемые по формуле, установленной в пункте 2.4.1.6 настоящих Правил.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Расчет затрат по договору возмездного оказания услуг может быть произведен при условии отсутствия должности (профессии рабочего) в штатном расписании.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2.7.3. Затраты на проведение </w:t>
      </w:r>
      <w:proofErr w:type="spellStart"/>
      <w:r w:rsidRPr="00AC5008">
        <w:rPr>
          <w:bCs/>
          <w:sz w:val="28"/>
          <w:szCs w:val="28"/>
        </w:rPr>
        <w:t>предрейсового</w:t>
      </w:r>
      <w:proofErr w:type="spellEnd"/>
      <w:r w:rsidRPr="00AC5008">
        <w:rPr>
          <w:bCs/>
          <w:sz w:val="28"/>
          <w:szCs w:val="28"/>
        </w:rPr>
        <w:t xml:space="preserve"> и </w:t>
      </w:r>
      <w:proofErr w:type="spellStart"/>
      <w:r w:rsidRPr="00AC5008">
        <w:rPr>
          <w:bCs/>
          <w:sz w:val="28"/>
          <w:szCs w:val="28"/>
        </w:rPr>
        <w:t>послерейсового</w:t>
      </w:r>
      <w:proofErr w:type="spellEnd"/>
      <w:r w:rsidRPr="00AC5008">
        <w:rPr>
          <w:bCs/>
          <w:sz w:val="28"/>
          <w:szCs w:val="28"/>
        </w:rPr>
        <w:t xml:space="preserve"> осмотра водителей транспортных средств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BE1BAEC" wp14:editId="1DCCF39C">
            <wp:extent cx="381000" cy="31432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5AAA7585" wp14:editId="586B64F4">
            <wp:extent cx="2343150" cy="60007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B0CC53A" wp14:editId="23F6FAB8">
            <wp:extent cx="400050" cy="314325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водителей;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4FD249B" wp14:editId="0E723E41">
            <wp:extent cx="381000" cy="314325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проведения одного </w:t>
      </w:r>
      <w:proofErr w:type="spellStart"/>
      <w:r w:rsidRPr="00AC5008">
        <w:rPr>
          <w:bCs/>
          <w:sz w:val="28"/>
          <w:szCs w:val="28"/>
        </w:rPr>
        <w:t>предрейсового</w:t>
      </w:r>
      <w:proofErr w:type="spellEnd"/>
      <w:r w:rsidRPr="00AC5008">
        <w:rPr>
          <w:bCs/>
          <w:sz w:val="28"/>
          <w:szCs w:val="28"/>
        </w:rPr>
        <w:t xml:space="preserve"> и </w:t>
      </w:r>
      <w:proofErr w:type="spellStart"/>
      <w:r w:rsidRPr="00AC5008">
        <w:rPr>
          <w:bCs/>
          <w:sz w:val="28"/>
          <w:szCs w:val="28"/>
        </w:rPr>
        <w:t>послерейсового</w:t>
      </w:r>
      <w:proofErr w:type="spellEnd"/>
      <w:r w:rsidRPr="00AC5008">
        <w:rPr>
          <w:bCs/>
          <w:sz w:val="28"/>
          <w:szCs w:val="28"/>
        </w:rPr>
        <w:t xml:space="preserve"> осмотра;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FCB0553" wp14:editId="3A982675">
            <wp:extent cx="428625" cy="314325"/>
            <wp:effectExtent l="19050" t="0" r="9525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рабочих дней в году;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2.7.4. Затраты на аттестацию специальных помещений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A082028" wp14:editId="24C68D94">
            <wp:extent cx="333375" cy="314325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lastRenderedPageBreak/>
        <w:drawing>
          <wp:inline distT="0" distB="0" distL="0" distR="0" wp14:anchorId="70322195" wp14:editId="4E3F4185">
            <wp:extent cx="1924050" cy="600075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BC176D6" wp14:editId="77F8E2AE">
            <wp:extent cx="447675" cy="314325"/>
            <wp:effectExtent l="0" t="0" r="9525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i-х специальных помещений, подлежащих аттестации;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21D1F7B" wp14:editId="524D654F">
            <wp:extent cx="428625" cy="314325"/>
            <wp:effectExtent l="1905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проведения аттестации 1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специального помещения.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2.7.5. Затраты на проведение диспансеризации работников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E34674E" wp14:editId="3B6C12D9">
            <wp:extent cx="428625" cy="314325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C1BDDE2" wp14:editId="141BF2C8">
            <wp:extent cx="1704975" cy="314325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F3DA7AB" wp14:editId="4B5609C3">
            <wp:extent cx="476250" cy="314325"/>
            <wp:effectExtent l="1905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численность работников, подлежащих диспансеризации;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EC151FC" wp14:editId="197309B7">
            <wp:extent cx="447675" cy="314325"/>
            <wp:effectExtent l="1905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проведения диспансеризации в расчете на одного работника.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2.7.6. Затраты на оплату работ по монтажу (установке), дооборудованию и наладке оборудования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D486ACC" wp14:editId="0E361297">
            <wp:extent cx="390525" cy="314325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30"/>
          <w:sz w:val="28"/>
          <w:szCs w:val="28"/>
        </w:rPr>
        <w:drawing>
          <wp:inline distT="0" distB="0" distL="0" distR="0" wp14:anchorId="4B73F5B5" wp14:editId="3AA60C34">
            <wp:extent cx="2076450" cy="619125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0F2EEC81" wp14:editId="1633BA87">
            <wp:extent cx="533400" cy="333375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g-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9878038" wp14:editId="3E4EC082">
            <wp:extent cx="495300" cy="333375"/>
            <wp:effectExtent l="1905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оборудования.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2.7.7. Затраты на оплату услуг вневедомственной охраны, определяемые по фактическим затратам в отчетном финансовом году.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2.7.8. </w:t>
      </w:r>
      <w:proofErr w:type="gramStart"/>
      <w:r w:rsidRPr="00AC5008">
        <w:rPr>
          <w:bCs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E3BFEBC" wp14:editId="0EA86564">
            <wp:extent cx="447675" cy="314325"/>
            <wp:effectExtent l="0" t="0" r="9525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определяемые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</w:t>
      </w:r>
      <w:r w:rsidRPr="00AC5008">
        <w:rPr>
          <w:bCs/>
          <w:sz w:val="28"/>
          <w:szCs w:val="28"/>
        </w:rPr>
        <w:lastRenderedPageBreak/>
        <w:t>порядке их применения страховщиками при определении страховой премии по обязательному</w:t>
      </w:r>
      <w:proofErr w:type="gramEnd"/>
      <w:r w:rsidRPr="00AC5008">
        <w:rPr>
          <w:bCs/>
          <w:sz w:val="28"/>
          <w:szCs w:val="28"/>
        </w:rPr>
        <w:t xml:space="preserve"> страхованию гражданской ответственности владельцев транспортных средств»,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6D4660CD" wp14:editId="3FFC9082">
            <wp:extent cx="4857750" cy="590550"/>
            <wp:effectExtent l="1905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740A49D" wp14:editId="65F80F9F">
            <wp:extent cx="361950" cy="314325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транспортному средству;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87C38E0" wp14:editId="509EDBB7">
            <wp:extent cx="390525" cy="314325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транспортного средства;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95FDC5C" wp14:editId="6D95B04D">
            <wp:extent cx="571500" cy="314325"/>
            <wp:effectExtent l="1905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транспортному средству;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29975FB" wp14:editId="744FE955">
            <wp:extent cx="400050" cy="314325"/>
            <wp:effectExtent l="1905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8B76933" wp14:editId="6F4BA503">
            <wp:extent cx="447675" cy="314325"/>
            <wp:effectExtent l="1905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транспортного средства;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4065BFA" wp14:editId="43035146">
            <wp:extent cx="390525" cy="314325"/>
            <wp:effectExtent l="1905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транспортного средства;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151C0E5" wp14:editId="6862028E">
            <wp:extent cx="400050" cy="314325"/>
            <wp:effectExtent l="1905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1308FB0C" wp14:editId="5A93BFB1">
            <wp:extent cx="476250" cy="333375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lastRenderedPageBreak/>
        <w:t>2.7.9. Затраты на оплату труда независимых экспертов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12DDC50" wp14:editId="0769E24D">
            <wp:extent cx="304800" cy="314325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6"/>
          <w:sz w:val="28"/>
          <w:szCs w:val="28"/>
        </w:rPr>
        <w:drawing>
          <wp:inline distT="0" distB="0" distL="0" distR="0" wp14:anchorId="041B5368" wp14:editId="275B6F6F">
            <wp:extent cx="3429000" cy="390525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9CEC711" wp14:editId="0CB7DDE6">
            <wp:extent cx="276225" cy="314325"/>
            <wp:effectExtent l="0" t="0" r="9525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</w:t>
      </w:r>
      <w:r>
        <w:rPr>
          <w:bCs/>
          <w:sz w:val="28"/>
          <w:szCs w:val="28"/>
        </w:rPr>
        <w:t>муниципальных</w:t>
      </w:r>
      <w:r w:rsidRPr="00AC5008">
        <w:rPr>
          <w:bCs/>
          <w:sz w:val="28"/>
          <w:szCs w:val="28"/>
        </w:rPr>
        <w:t xml:space="preserve"> служащих и урегулированию конфликта интересов;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4C88AAA" wp14:editId="1C7C4186">
            <wp:extent cx="333375" cy="314325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</w:t>
      </w:r>
      <w:r>
        <w:rPr>
          <w:bCs/>
          <w:sz w:val="28"/>
          <w:szCs w:val="28"/>
        </w:rPr>
        <w:t>муниципальных</w:t>
      </w:r>
      <w:r w:rsidRPr="00AC5008">
        <w:rPr>
          <w:bCs/>
          <w:sz w:val="28"/>
          <w:szCs w:val="28"/>
        </w:rPr>
        <w:t xml:space="preserve"> служащих и урегулированию конфликта интересов;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5EA7A22" wp14:editId="6F5C5CFD">
            <wp:extent cx="333375" cy="314325"/>
            <wp:effectExtent l="0" t="0" r="9525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</w:t>
      </w:r>
      <w:r>
        <w:rPr>
          <w:bCs/>
          <w:sz w:val="28"/>
          <w:szCs w:val="28"/>
        </w:rPr>
        <w:t>муниципальных</w:t>
      </w:r>
      <w:r w:rsidRPr="00AC5008">
        <w:rPr>
          <w:bCs/>
          <w:sz w:val="28"/>
          <w:szCs w:val="28"/>
        </w:rPr>
        <w:t xml:space="preserve"> служащих и урегулированию конфликта интересов;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56852AA" wp14:editId="4E382E3B">
            <wp:extent cx="304800" cy="314325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ставка почасовой оплаты труда независимых экспертов, установленная постановлением Правительства Кировской области от 16.03.2010 № 43/85 «</w:t>
      </w:r>
      <w:r w:rsidRPr="00AC5008">
        <w:rPr>
          <w:sz w:val="28"/>
          <w:szCs w:val="28"/>
        </w:rPr>
        <w:t>Об оплате труда независимых экспертов, включаемых в составы аттестационной, конкурсной комиссий</w:t>
      </w:r>
      <w:r w:rsidRPr="00AC5008">
        <w:rPr>
          <w:bCs/>
          <w:sz w:val="28"/>
          <w:szCs w:val="28"/>
        </w:rPr>
        <w:t>»;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5C526B8B" wp14:editId="60F492BA">
            <wp:extent cx="361950" cy="333375"/>
            <wp:effectExtent l="1905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2.8. Затрат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(далее – затраты на приобретение основных средств), включающих затраты на приобретение основных средств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1ADE49B" wp14:editId="2727CB87">
            <wp:extent cx="333375" cy="333375"/>
            <wp:effectExtent l="0" t="0" r="9525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3CB7BCE1" wp14:editId="6FD5DE79">
            <wp:extent cx="1847850" cy="333375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AC4C6E2" wp14:editId="6A0EC0C3">
            <wp:extent cx="314325" cy="314325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транспортных средств;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305F200" wp14:editId="2621B8D4">
            <wp:extent cx="447675" cy="314325"/>
            <wp:effectExtent l="0" t="0" r="9525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мебели;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76BC53C9" wp14:editId="31E73DC2">
            <wp:extent cx="304800" cy="314325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систем кондиционирования.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2.8.1. Затраты на приобретение транспортных средств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F38F8FF" wp14:editId="17B506FC">
            <wp:extent cx="314325" cy="31432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4"/>
          <w:sz w:val="28"/>
          <w:szCs w:val="28"/>
        </w:rPr>
        <w:drawing>
          <wp:inline distT="0" distB="0" distL="0" distR="0" wp14:anchorId="16D9BBCE" wp14:editId="3A06818A">
            <wp:extent cx="1800225" cy="609600"/>
            <wp:effectExtent l="19050" t="0" r="9525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6A44B59" wp14:editId="07EB625D">
            <wp:extent cx="428625" cy="314325"/>
            <wp:effectExtent l="0" t="0" r="9525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 приобретению количество i-х транспортных средств;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C2932C5" wp14:editId="038D971F">
            <wp:extent cx="390525" cy="314325"/>
            <wp:effectExtent l="19050" t="0" r="9525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приобретения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транспортного средства.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2.8.2. Затраты на приобретение мебели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9EB34C9" wp14:editId="7F54E985">
            <wp:extent cx="447675" cy="314325"/>
            <wp:effectExtent l="0" t="0" r="9525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778F7FBC" wp14:editId="57244934">
            <wp:extent cx="2190750" cy="600075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6193E1D" wp14:editId="3170996E">
            <wp:extent cx="552450" cy="314325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 приобретению количество i-х предметов мебели;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7BAE1F5" wp14:editId="677B5B67">
            <wp:extent cx="523875" cy="314325"/>
            <wp:effectExtent l="19050" t="0" r="9525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предмета мебели.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2.9. Затрат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(далее – затраты на приобретение материальных запасов), включающих затраты на приобретение материальных запасов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26E71BD" wp14:editId="620E01AD">
            <wp:extent cx="333375" cy="333375"/>
            <wp:effectExtent l="0" t="0" r="9525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E633585" wp14:editId="4F0920D5">
            <wp:extent cx="3409950" cy="333375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C3D6C56" wp14:editId="4B71FABB">
            <wp:extent cx="304800" cy="314325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бланочной продукции;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6EACA974" wp14:editId="70EDB8F4">
            <wp:extent cx="428625" cy="314325"/>
            <wp:effectExtent l="0" t="0" r="9525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канцелярских принадлежностей;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ADD658B" wp14:editId="4A8D7DE8">
            <wp:extent cx="314325" cy="314325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124033A" wp14:editId="4D9C88A8">
            <wp:extent cx="381000" cy="31432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горюче-смазочных материалов;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93384E7" wp14:editId="187E4CAA">
            <wp:extent cx="361950" cy="314325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404FD8D2" wp14:editId="523DB991">
            <wp:extent cx="428625" cy="314325"/>
            <wp:effectExtent l="0" t="0" r="9525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2.9.1. Затраты на приобретение бланочной продукции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504E23E" wp14:editId="476833F3">
            <wp:extent cx="304800" cy="314325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5"/>
          <w:sz w:val="28"/>
          <w:szCs w:val="28"/>
        </w:rPr>
        <w:drawing>
          <wp:inline distT="0" distB="0" distL="0" distR="0" wp14:anchorId="039DB970" wp14:editId="54DFAE17">
            <wp:extent cx="3143250" cy="628650"/>
            <wp:effectExtent l="1905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4268F3C" wp14:editId="7651B355">
            <wp:extent cx="361950" cy="314325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 приобретению количество бланочной продукции;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759A91C" wp14:editId="05B959F0">
            <wp:extent cx="314325" cy="314325"/>
            <wp:effectExtent l="19050" t="0" r="9525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одного бланка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тиражу;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32BBF998" wp14:editId="706318E7">
            <wp:extent cx="447675" cy="333375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4"/>
          <w:sz w:val="28"/>
          <w:szCs w:val="28"/>
        </w:rPr>
        <w:drawing>
          <wp:inline distT="0" distB="0" distL="0" distR="0" wp14:anchorId="24BF4A35" wp14:editId="598EA97F">
            <wp:extent cx="400050" cy="333375"/>
            <wp:effectExtent l="1905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одной единицы прочей продукции, изготовляемой типографией, по j-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тиражу.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2.9.2. Затраты на приобретение канцелярских принадлежностей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1094999" wp14:editId="6C5951F7">
            <wp:extent cx="428625" cy="314325"/>
            <wp:effectExtent l="0" t="0" r="9525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39AA5356" wp14:editId="564BE594">
            <wp:extent cx="2752725" cy="600075"/>
            <wp:effectExtent l="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8B348B7" wp14:editId="50F9682D">
            <wp:extent cx="552450" cy="314325"/>
            <wp:effectExtent l="1905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предмета канцелярских принадлежностей в расчете на основного работника;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lastRenderedPageBreak/>
        <w:drawing>
          <wp:inline distT="0" distB="0" distL="0" distR="0" wp14:anchorId="0B1E5C12" wp14:editId="26BECA39">
            <wp:extent cx="361950" cy="314325"/>
            <wp:effectExtent l="1905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расчетная численность основных работников, определяемая в соответствии с пунктами 17, 18, 21, 22 общих требований к определению нормативных затрат;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060C294" wp14:editId="1B156163">
            <wp:extent cx="495300" cy="314325"/>
            <wp:effectExtent l="1905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предмета канцелярских принадлежностей.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2.9.3. Затраты на приобретение хозяйственных товаров и принадлежностей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E45E098" wp14:editId="79C5EFF9">
            <wp:extent cx="314325" cy="314325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39940B9C" wp14:editId="7F8E2594">
            <wp:extent cx="1800225" cy="600075"/>
            <wp:effectExtent l="0" t="0" r="9525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B448AAA" wp14:editId="5F8864D0">
            <wp:extent cx="390525" cy="314325"/>
            <wp:effectExtent l="19050" t="0" r="9525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i-й единицы хозяйственных товаров и принадлежностей;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E905D3A" wp14:editId="53552F7E">
            <wp:extent cx="428625" cy="314325"/>
            <wp:effectExtent l="0" t="0" r="9525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хозяйственного товара и принадлежности.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2.9.4. Затраты на приобретение горюче-смазочных материалов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60BE22C" wp14:editId="10F06CF5">
            <wp:extent cx="381000" cy="314325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7290A49B" wp14:editId="3207B197">
            <wp:extent cx="2686050" cy="600075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C34BB41" wp14:editId="3E009ECE">
            <wp:extent cx="476250" cy="314325"/>
            <wp:effectExtent l="1905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8D917C8" wp14:editId="7B72306A">
            <wp:extent cx="447675" cy="314325"/>
            <wp:effectExtent l="19050" t="0" r="9525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одного литра горюче-смазочного материала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транспортному средству;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6B84DC3" wp14:editId="478C2A66">
            <wp:extent cx="476250" cy="314325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планируемое количество рабочих дней использования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транспортного средства в очередном финансовом году.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2.9.5. Затраты на приобретение запасных частей для транспортных средств, определяемые по фактическим затратам в отчетном финансовом году.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lastRenderedPageBreak/>
        <w:t>2.9..6. Затраты на приобретение материальных запасов для нужд гражданской обороны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7436EDB" wp14:editId="2100C5AA">
            <wp:extent cx="428625" cy="314325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35ABD922" wp14:editId="1CB5C70B">
            <wp:extent cx="2724150" cy="600075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04A1B4BC" wp14:editId="4A9F4B91">
            <wp:extent cx="495300" cy="314325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i-й единицы материальных запасов для нужд гражданской обороны;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5C22C726" wp14:editId="3D3EF5F7">
            <wp:extent cx="552450" cy="314325"/>
            <wp:effectExtent l="1905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i-</w:t>
      </w:r>
      <w:proofErr w:type="spellStart"/>
      <w:r w:rsidRPr="00AC5008">
        <w:rPr>
          <w:bCs/>
          <w:sz w:val="28"/>
          <w:szCs w:val="28"/>
        </w:rPr>
        <w:t>го</w:t>
      </w:r>
      <w:proofErr w:type="spellEnd"/>
      <w:r w:rsidRPr="00AC5008">
        <w:rPr>
          <w:bCs/>
          <w:sz w:val="28"/>
          <w:szCs w:val="28"/>
        </w:rPr>
        <w:t xml:space="preserve"> материального запаса для нужд гражданской обороны из расчета на одного работника в год;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336ED38E" wp14:editId="3DB6CBB9">
            <wp:extent cx="361950" cy="314325"/>
            <wp:effectExtent l="1905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расчетная численность основных работников, определяемая в соответствии с пунктами 17, 18, 21, 22 общих требований к определению нормативных затрат.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3. Затраты на капитальный ремонт муниципального имущества состоят </w:t>
      </w:r>
      <w:proofErr w:type="gramStart"/>
      <w:r w:rsidRPr="00AC5008">
        <w:rPr>
          <w:bCs/>
          <w:sz w:val="28"/>
          <w:szCs w:val="28"/>
        </w:rPr>
        <w:t>из</w:t>
      </w:r>
      <w:proofErr w:type="gramEnd"/>
      <w:r w:rsidRPr="00AC5008">
        <w:rPr>
          <w:bCs/>
          <w:sz w:val="28"/>
          <w:szCs w:val="28"/>
        </w:rPr>
        <w:t>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3.1. </w:t>
      </w:r>
      <w:proofErr w:type="gramStart"/>
      <w:r w:rsidRPr="00AC5008">
        <w:rPr>
          <w:bCs/>
          <w:sz w:val="28"/>
          <w:szCs w:val="28"/>
        </w:rPr>
        <w:t>Затрат на строительные работы, осуществляемые в рамках капитального ремонта, определяемые на основании сметного расчета стоимости строительства, разработанного в соответствии с методиками, утвержденными федеральным органом исполнительной власти</w:t>
      </w:r>
      <w:r w:rsidRPr="00AC5008">
        <w:rPr>
          <w:sz w:val="28"/>
          <w:szCs w:val="28"/>
        </w:rPr>
        <w:t>, осуществляющим функции  по выработке государственной политики и нормативно-правовому регулированию в сфере строительства, а также сметных нормативов строительных работ и специальных строительных работ, утвержденных в установленном порядке.</w:t>
      </w:r>
      <w:proofErr w:type="gramEnd"/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3.2. Затрат на разработку проектной документации, определяемые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и с законодательством Российской Федерации о градостроительной деятельности.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состоят </w:t>
      </w:r>
      <w:proofErr w:type="gramStart"/>
      <w:r w:rsidRPr="00AC5008">
        <w:rPr>
          <w:bCs/>
          <w:sz w:val="28"/>
          <w:szCs w:val="28"/>
        </w:rPr>
        <w:t>из</w:t>
      </w:r>
      <w:proofErr w:type="gramEnd"/>
      <w:r w:rsidRPr="00AC5008">
        <w:rPr>
          <w:bCs/>
          <w:sz w:val="28"/>
          <w:szCs w:val="28"/>
        </w:rPr>
        <w:t>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C5008">
        <w:rPr>
          <w:bCs/>
          <w:sz w:val="28"/>
          <w:szCs w:val="28"/>
        </w:rPr>
        <w:lastRenderedPageBreak/>
        <w:t xml:space="preserve">4.1. Затрат </w:t>
      </w:r>
      <w:r w:rsidRPr="00AC5008">
        <w:rPr>
          <w:sz w:val="28"/>
          <w:szCs w:val="28"/>
        </w:rPr>
        <w:t xml:space="preserve">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строительства, определяемые в соответствии со статьей 22 </w:t>
      </w:r>
      <w:r w:rsidRPr="00AC5008">
        <w:rPr>
          <w:bCs/>
          <w:sz w:val="28"/>
          <w:szCs w:val="28"/>
        </w:rPr>
        <w:t>Закона № 44-ФЗ</w:t>
      </w:r>
      <w:r w:rsidRPr="00AC5008">
        <w:rPr>
          <w:sz w:val="28"/>
          <w:szCs w:val="28"/>
        </w:rPr>
        <w:t xml:space="preserve"> и с законодательством Российской Федерации о градостроительной деятельности.</w:t>
      </w:r>
    </w:p>
    <w:p w:rsidR="00C95BB5" w:rsidRPr="00AC5008" w:rsidRDefault="00C95BB5" w:rsidP="00C95BB5">
      <w:pPr>
        <w:tabs>
          <w:tab w:val="left" w:pos="1276"/>
          <w:tab w:val="left" w:pos="1418"/>
        </w:tabs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AC5008">
        <w:rPr>
          <w:sz w:val="28"/>
          <w:szCs w:val="28"/>
        </w:rPr>
        <w:t xml:space="preserve">4.2. Затрат на приобретение объектов недвижимого имущества, определяемые в соответствии со статьей 22 </w:t>
      </w:r>
      <w:r w:rsidRPr="00AC5008">
        <w:rPr>
          <w:bCs/>
          <w:sz w:val="28"/>
          <w:szCs w:val="28"/>
        </w:rPr>
        <w:t>Закона № 44-ФЗ</w:t>
      </w:r>
      <w:r w:rsidRPr="00AC5008">
        <w:rPr>
          <w:sz w:val="28"/>
          <w:szCs w:val="28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 xml:space="preserve">5. Затраты на дополнительное профессиональное образование состоят </w:t>
      </w:r>
      <w:proofErr w:type="gramStart"/>
      <w:r w:rsidRPr="00AC5008">
        <w:rPr>
          <w:bCs/>
          <w:sz w:val="28"/>
          <w:szCs w:val="28"/>
        </w:rPr>
        <w:t>из</w:t>
      </w:r>
      <w:proofErr w:type="gramEnd"/>
      <w:r w:rsidRPr="00AC5008">
        <w:rPr>
          <w:bCs/>
          <w:sz w:val="28"/>
          <w:szCs w:val="28"/>
        </w:rPr>
        <w:t>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5.1. Затрат на приобретение образовательных услуг по профессиональной переподготовке и повышению квалификации</w:t>
      </w:r>
      <w:proofErr w:type="gramStart"/>
      <w:r w:rsidRPr="00AC5008">
        <w:rPr>
          <w:bCs/>
          <w:sz w:val="28"/>
          <w:szCs w:val="28"/>
        </w:rPr>
        <w:t xml:space="preserve"> (</w:t>
      </w: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28B24995" wp14:editId="5ABD96A5">
            <wp:extent cx="381000" cy="31432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), </w:t>
      </w:r>
      <w:proofErr w:type="gramEnd"/>
      <w:r w:rsidRPr="00AC5008">
        <w:rPr>
          <w:bCs/>
          <w:sz w:val="28"/>
          <w:szCs w:val="28"/>
        </w:rPr>
        <w:t>определяемые по формуле: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AC5008">
        <w:rPr>
          <w:bCs/>
          <w:noProof/>
          <w:position w:val="-28"/>
          <w:sz w:val="28"/>
          <w:szCs w:val="28"/>
        </w:rPr>
        <w:drawing>
          <wp:inline distT="0" distB="0" distL="0" distR="0" wp14:anchorId="364916A7" wp14:editId="2CF6CEEC">
            <wp:extent cx="1971675" cy="600075"/>
            <wp:effectExtent l="0" t="0" r="9525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>,  где: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136D0DCD" wp14:editId="59B731AF">
            <wp:extent cx="476250" cy="314325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noProof/>
          <w:position w:val="-12"/>
          <w:sz w:val="28"/>
          <w:szCs w:val="28"/>
        </w:rPr>
        <w:drawing>
          <wp:inline distT="0" distB="0" distL="0" distR="0" wp14:anchorId="63F9F9F6" wp14:editId="07F74815">
            <wp:extent cx="447675" cy="314325"/>
            <wp:effectExtent l="19050" t="0" r="9525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008">
        <w:rPr>
          <w:bCs/>
          <w:sz w:val="28"/>
          <w:szCs w:val="28"/>
        </w:rPr>
        <w:t xml:space="preserve"> - цена обучения одного работника по i-</w:t>
      </w:r>
      <w:proofErr w:type="spellStart"/>
      <w:r w:rsidRPr="00AC5008">
        <w:rPr>
          <w:bCs/>
          <w:sz w:val="28"/>
          <w:szCs w:val="28"/>
        </w:rPr>
        <w:t>му</w:t>
      </w:r>
      <w:proofErr w:type="spellEnd"/>
      <w:r w:rsidRPr="00AC5008">
        <w:rPr>
          <w:bCs/>
          <w:sz w:val="28"/>
          <w:szCs w:val="28"/>
        </w:rPr>
        <w:t xml:space="preserve"> виду дополнительного профессионального образования.</w:t>
      </w:r>
    </w:p>
    <w:p w:rsidR="00C95BB5" w:rsidRPr="00AC5008" w:rsidRDefault="00C95BB5" w:rsidP="00C95BB5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5008">
        <w:rPr>
          <w:bCs/>
          <w:sz w:val="28"/>
          <w:szCs w:val="28"/>
        </w:rPr>
        <w:t>5.2. Затрат на приобретение образовательных услуг по профессиональной переподготовке и повышению квалификации, определяемые в соответствии со статьей 22 Закона № 44-ФЗ.</w:t>
      </w:r>
    </w:p>
    <w:p w:rsidR="00C95BB5" w:rsidRPr="00AC5008" w:rsidRDefault="00C95BB5" w:rsidP="00C95BB5">
      <w:pPr>
        <w:suppressAutoHyphens/>
        <w:jc w:val="center"/>
        <w:rPr>
          <w:b/>
          <w:bCs/>
          <w:sz w:val="28"/>
          <w:szCs w:val="28"/>
        </w:rPr>
      </w:pPr>
      <w:r w:rsidRPr="00AC5008">
        <w:rPr>
          <w:b/>
          <w:bCs/>
          <w:sz w:val="28"/>
          <w:szCs w:val="28"/>
        </w:rPr>
        <w:t>___________</w:t>
      </w:r>
    </w:p>
    <w:p w:rsidR="00C95BB5" w:rsidRPr="00AC5008" w:rsidRDefault="00C95BB5" w:rsidP="00C95BB5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:rsidR="00C95BB5" w:rsidRPr="00AC5008" w:rsidRDefault="00C95BB5" w:rsidP="00C95BB5"/>
    <w:p w:rsidR="003D3E00" w:rsidRDefault="003D3E00"/>
    <w:sectPr w:rsidR="003D3E00" w:rsidSect="00C95BB5">
      <w:headerReference w:type="default" r:id="rId376"/>
      <w:headerReference w:type="first" r:id="rId377"/>
      <w:pgSz w:w="11907" w:h="16840" w:code="9"/>
      <w:pgMar w:top="1021" w:right="851" w:bottom="1021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27" w:rsidRDefault="000F4327" w:rsidP="00A51BEE">
      <w:r>
        <w:separator/>
      </w:r>
    </w:p>
  </w:endnote>
  <w:endnote w:type="continuationSeparator" w:id="0">
    <w:p w:rsidR="000F4327" w:rsidRDefault="000F4327" w:rsidP="00A5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27" w:rsidRDefault="000F4327" w:rsidP="00A51BEE">
      <w:r>
        <w:separator/>
      </w:r>
    </w:p>
  </w:footnote>
  <w:footnote w:type="continuationSeparator" w:id="0">
    <w:p w:rsidR="000F4327" w:rsidRDefault="000F4327" w:rsidP="00A51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EE" w:rsidRPr="00A51BEE" w:rsidRDefault="00A51BEE" w:rsidP="00A51BEE">
    <w:pPr>
      <w:pStyle w:val="a3"/>
      <w:jc w:val="right"/>
      <w:rPr>
        <w:b/>
        <w:sz w:val="28"/>
        <w:szCs w:val="28"/>
      </w:rPr>
    </w:pPr>
    <w:r w:rsidRPr="00A51BEE">
      <w:rPr>
        <w:b/>
        <w:sz w:val="28"/>
        <w:szCs w:val="28"/>
      </w:rPr>
      <w:t>ПРОЕКТ</w:t>
    </w:r>
  </w:p>
  <w:p w:rsidR="00A51BEE" w:rsidRDefault="00A51B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BEE" w:rsidRPr="00A51BEE" w:rsidRDefault="00A51BEE" w:rsidP="00A51BEE">
    <w:pPr>
      <w:pStyle w:val="a3"/>
      <w:jc w:val="right"/>
      <w:rPr>
        <w:b/>
        <w:sz w:val="28"/>
        <w:szCs w:val="28"/>
      </w:rPr>
    </w:pPr>
    <w:r w:rsidRPr="00A51BEE">
      <w:rPr>
        <w:b/>
        <w:sz w:val="28"/>
        <w:szCs w:val="28"/>
      </w:rPr>
      <w:t>ПРОЕКТ</w:t>
    </w:r>
  </w:p>
  <w:p w:rsidR="00A51BEE" w:rsidRDefault="00A51B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0E9"/>
    <w:multiLevelType w:val="hybridMultilevel"/>
    <w:tmpl w:val="E2F2EE2A"/>
    <w:lvl w:ilvl="0" w:tplc="661CA8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2C04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1BE4B7A"/>
    <w:multiLevelType w:val="multilevel"/>
    <w:tmpl w:val="689CC4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51860D9"/>
    <w:multiLevelType w:val="hybridMultilevel"/>
    <w:tmpl w:val="7110EED8"/>
    <w:lvl w:ilvl="0" w:tplc="F2C0476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E5F7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20B68C7"/>
    <w:multiLevelType w:val="hybridMultilevel"/>
    <w:tmpl w:val="1752FF04"/>
    <w:lvl w:ilvl="0" w:tplc="DA2C88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6CC36E8"/>
    <w:multiLevelType w:val="multilevel"/>
    <w:tmpl w:val="E6CEF45A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510F74BC"/>
    <w:multiLevelType w:val="hybridMultilevel"/>
    <w:tmpl w:val="5AD285F8"/>
    <w:lvl w:ilvl="0" w:tplc="F2C0476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7">
    <w:nsid w:val="5AE848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59"/>
    <w:rsid w:val="000F4327"/>
    <w:rsid w:val="00375759"/>
    <w:rsid w:val="003D3E00"/>
    <w:rsid w:val="00A51BEE"/>
    <w:rsid w:val="00C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uiPriority w:val="99"/>
    <w:rsid w:val="00C95BB5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C95BB5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rsid w:val="00C95BB5"/>
    <w:pPr>
      <w:keepNext/>
      <w:keepLines/>
      <w:autoSpaceDE/>
      <w:autoSpaceDN/>
      <w:spacing w:before="240" w:after="240"/>
      <w:jc w:val="center"/>
    </w:pPr>
    <w:rPr>
      <w:b/>
      <w:bCs/>
      <w:sz w:val="28"/>
      <w:szCs w:val="28"/>
    </w:rPr>
  </w:style>
  <w:style w:type="paragraph" w:customStyle="1" w:styleId="a5">
    <w:name w:val="Первая строка заголовка"/>
    <w:basedOn w:val="a"/>
    <w:uiPriority w:val="99"/>
    <w:rsid w:val="00C95BB5"/>
    <w:pPr>
      <w:keepNext/>
      <w:keepLines/>
      <w:autoSpaceDE/>
      <w:autoSpaceDN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ConsPlusTitle">
    <w:name w:val="ConsPlusTitle"/>
    <w:rsid w:val="00C95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95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9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95BB5"/>
    <w:pPr>
      <w:autoSpaceDE/>
      <w:autoSpaceDN/>
      <w:ind w:left="720"/>
    </w:pPr>
    <w:rPr>
      <w:sz w:val="24"/>
      <w:szCs w:val="24"/>
    </w:rPr>
  </w:style>
  <w:style w:type="table" w:styleId="a7">
    <w:name w:val="Table Grid"/>
    <w:basedOn w:val="a1"/>
    <w:uiPriority w:val="99"/>
    <w:rsid w:val="00C95BB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C95BB5"/>
    <w:pPr>
      <w:tabs>
        <w:tab w:val="center" w:pos="4677"/>
        <w:tab w:val="right" w:pos="9355"/>
      </w:tabs>
      <w:autoSpaceDE/>
      <w:autoSpaceDN/>
    </w:pPr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C95BB5"/>
    <w:rPr>
      <w:rFonts w:ascii="Calibri" w:eastAsia="Times New Roman" w:hAnsi="Calibri" w:cs="Calibri"/>
      <w:lang w:eastAsia="ru-RU"/>
    </w:rPr>
  </w:style>
  <w:style w:type="character" w:styleId="aa">
    <w:name w:val="page number"/>
    <w:basedOn w:val="a0"/>
    <w:uiPriority w:val="99"/>
    <w:rsid w:val="00C95BB5"/>
    <w:rPr>
      <w:rFonts w:cs="Times New Roman"/>
    </w:rPr>
  </w:style>
  <w:style w:type="character" w:styleId="ab">
    <w:name w:val="annotation reference"/>
    <w:basedOn w:val="a0"/>
    <w:uiPriority w:val="99"/>
    <w:semiHidden/>
    <w:rsid w:val="00C95BB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C95BB5"/>
    <w:pPr>
      <w:autoSpaceDE/>
      <w:autoSpaceDN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C95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C95BB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5B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C95BB5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5B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C95BB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C95BB5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2">
    <w:name w:val="Hyperlink"/>
    <w:basedOn w:val="a0"/>
    <w:uiPriority w:val="99"/>
    <w:rsid w:val="00C95BB5"/>
    <w:rPr>
      <w:rFonts w:cs="Times New Roman"/>
      <w:color w:val="0000FF"/>
      <w:u w:val="single"/>
    </w:rPr>
  </w:style>
  <w:style w:type="character" w:styleId="af3">
    <w:name w:val="Emphasis"/>
    <w:basedOn w:val="a0"/>
    <w:qFormat/>
    <w:rsid w:val="00C95BB5"/>
    <w:rPr>
      <w:i/>
      <w:iCs/>
    </w:rPr>
  </w:style>
  <w:style w:type="character" w:styleId="af4">
    <w:name w:val="Placeholder Text"/>
    <w:basedOn w:val="a0"/>
    <w:uiPriority w:val="99"/>
    <w:semiHidden/>
    <w:rsid w:val="00C95BB5"/>
    <w:rPr>
      <w:color w:val="808080"/>
    </w:rPr>
  </w:style>
  <w:style w:type="paragraph" w:styleId="af5">
    <w:name w:val="Body Text"/>
    <w:basedOn w:val="a"/>
    <w:link w:val="af6"/>
    <w:rsid w:val="00C95BB5"/>
    <w:pPr>
      <w:autoSpaceDE/>
      <w:autoSpaceDN/>
      <w:jc w:val="center"/>
    </w:pPr>
    <w:rPr>
      <w:sz w:val="28"/>
      <w:szCs w:val="24"/>
    </w:rPr>
  </w:style>
  <w:style w:type="character" w:customStyle="1" w:styleId="af6">
    <w:name w:val="Основной текст Знак"/>
    <w:basedOn w:val="a0"/>
    <w:link w:val="af5"/>
    <w:rsid w:val="00C95B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Заголовок"/>
    <w:basedOn w:val="a"/>
    <w:next w:val="af5"/>
    <w:rsid w:val="00C95BB5"/>
    <w:pPr>
      <w:keepNext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No Spacing"/>
    <w:uiPriority w:val="1"/>
    <w:qFormat/>
    <w:rsid w:val="00C95B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uiPriority w:val="99"/>
    <w:rsid w:val="00C95BB5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C95BB5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rsid w:val="00C95BB5"/>
    <w:pPr>
      <w:keepNext/>
      <w:keepLines/>
      <w:autoSpaceDE/>
      <w:autoSpaceDN/>
      <w:spacing w:before="240" w:after="240"/>
      <w:jc w:val="center"/>
    </w:pPr>
    <w:rPr>
      <w:b/>
      <w:bCs/>
      <w:sz w:val="28"/>
      <w:szCs w:val="28"/>
    </w:rPr>
  </w:style>
  <w:style w:type="paragraph" w:customStyle="1" w:styleId="a5">
    <w:name w:val="Первая строка заголовка"/>
    <w:basedOn w:val="a"/>
    <w:uiPriority w:val="99"/>
    <w:rsid w:val="00C95BB5"/>
    <w:pPr>
      <w:keepNext/>
      <w:keepLines/>
      <w:autoSpaceDE/>
      <w:autoSpaceDN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ConsPlusTitle">
    <w:name w:val="ConsPlusTitle"/>
    <w:rsid w:val="00C95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95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9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95BB5"/>
    <w:pPr>
      <w:autoSpaceDE/>
      <w:autoSpaceDN/>
      <w:ind w:left="720"/>
    </w:pPr>
    <w:rPr>
      <w:sz w:val="24"/>
      <w:szCs w:val="24"/>
    </w:rPr>
  </w:style>
  <w:style w:type="table" w:styleId="a7">
    <w:name w:val="Table Grid"/>
    <w:basedOn w:val="a1"/>
    <w:uiPriority w:val="99"/>
    <w:rsid w:val="00C95BB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C95BB5"/>
    <w:pPr>
      <w:tabs>
        <w:tab w:val="center" w:pos="4677"/>
        <w:tab w:val="right" w:pos="9355"/>
      </w:tabs>
      <w:autoSpaceDE/>
      <w:autoSpaceDN/>
    </w:pPr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C95BB5"/>
    <w:rPr>
      <w:rFonts w:ascii="Calibri" w:eastAsia="Times New Roman" w:hAnsi="Calibri" w:cs="Calibri"/>
      <w:lang w:eastAsia="ru-RU"/>
    </w:rPr>
  </w:style>
  <w:style w:type="character" w:styleId="aa">
    <w:name w:val="page number"/>
    <w:basedOn w:val="a0"/>
    <w:uiPriority w:val="99"/>
    <w:rsid w:val="00C95BB5"/>
    <w:rPr>
      <w:rFonts w:cs="Times New Roman"/>
    </w:rPr>
  </w:style>
  <w:style w:type="character" w:styleId="ab">
    <w:name w:val="annotation reference"/>
    <w:basedOn w:val="a0"/>
    <w:uiPriority w:val="99"/>
    <w:semiHidden/>
    <w:rsid w:val="00C95BB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C95BB5"/>
    <w:pPr>
      <w:autoSpaceDE/>
      <w:autoSpaceDN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C95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C95BB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5B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C95BB5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5B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C95BB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C95BB5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2">
    <w:name w:val="Hyperlink"/>
    <w:basedOn w:val="a0"/>
    <w:uiPriority w:val="99"/>
    <w:rsid w:val="00C95BB5"/>
    <w:rPr>
      <w:rFonts w:cs="Times New Roman"/>
      <w:color w:val="0000FF"/>
      <w:u w:val="single"/>
    </w:rPr>
  </w:style>
  <w:style w:type="character" w:styleId="af3">
    <w:name w:val="Emphasis"/>
    <w:basedOn w:val="a0"/>
    <w:qFormat/>
    <w:rsid w:val="00C95BB5"/>
    <w:rPr>
      <w:i/>
      <w:iCs/>
    </w:rPr>
  </w:style>
  <w:style w:type="character" w:styleId="af4">
    <w:name w:val="Placeholder Text"/>
    <w:basedOn w:val="a0"/>
    <w:uiPriority w:val="99"/>
    <w:semiHidden/>
    <w:rsid w:val="00C95BB5"/>
    <w:rPr>
      <w:color w:val="808080"/>
    </w:rPr>
  </w:style>
  <w:style w:type="paragraph" w:styleId="af5">
    <w:name w:val="Body Text"/>
    <w:basedOn w:val="a"/>
    <w:link w:val="af6"/>
    <w:rsid w:val="00C95BB5"/>
    <w:pPr>
      <w:autoSpaceDE/>
      <w:autoSpaceDN/>
      <w:jc w:val="center"/>
    </w:pPr>
    <w:rPr>
      <w:sz w:val="28"/>
      <w:szCs w:val="24"/>
    </w:rPr>
  </w:style>
  <w:style w:type="character" w:customStyle="1" w:styleId="af6">
    <w:name w:val="Основной текст Знак"/>
    <w:basedOn w:val="a0"/>
    <w:link w:val="af5"/>
    <w:rsid w:val="00C95B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Заголовок"/>
    <w:basedOn w:val="a"/>
    <w:next w:val="af5"/>
    <w:rsid w:val="00C95BB5"/>
    <w:pPr>
      <w:keepNext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No Spacing"/>
    <w:uiPriority w:val="1"/>
    <w:qFormat/>
    <w:rsid w:val="00C95B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91.wmf"/><Relationship Id="rId303" Type="http://schemas.openxmlformats.org/officeDocument/2006/relationships/image" Target="media/image295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59" Type="http://schemas.openxmlformats.org/officeDocument/2006/relationships/image" Target="media/image151.wmf"/><Relationship Id="rId324" Type="http://schemas.openxmlformats.org/officeDocument/2006/relationships/image" Target="media/image316.wmf"/><Relationship Id="rId345" Type="http://schemas.openxmlformats.org/officeDocument/2006/relationships/image" Target="media/image337.wmf"/><Relationship Id="rId366" Type="http://schemas.openxmlformats.org/officeDocument/2006/relationships/image" Target="media/image358.wmf"/><Relationship Id="rId170" Type="http://schemas.openxmlformats.org/officeDocument/2006/relationships/image" Target="media/image162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26" Type="http://schemas.openxmlformats.org/officeDocument/2006/relationships/image" Target="media/image218.wmf"/><Relationship Id="rId247" Type="http://schemas.openxmlformats.org/officeDocument/2006/relationships/image" Target="media/image239.wmf"/><Relationship Id="rId107" Type="http://schemas.openxmlformats.org/officeDocument/2006/relationships/image" Target="media/image99.wmf"/><Relationship Id="rId268" Type="http://schemas.openxmlformats.org/officeDocument/2006/relationships/image" Target="media/image260.wmf"/><Relationship Id="rId289" Type="http://schemas.openxmlformats.org/officeDocument/2006/relationships/image" Target="media/image281.wmf"/><Relationship Id="rId11" Type="http://schemas.openxmlformats.org/officeDocument/2006/relationships/image" Target="media/image3.wmf"/><Relationship Id="rId32" Type="http://schemas.openxmlformats.org/officeDocument/2006/relationships/image" Target="media/image24.wmf"/><Relationship Id="rId53" Type="http://schemas.openxmlformats.org/officeDocument/2006/relationships/image" Target="media/image45.wmf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149" Type="http://schemas.openxmlformats.org/officeDocument/2006/relationships/image" Target="media/image141.wmf"/><Relationship Id="rId314" Type="http://schemas.openxmlformats.org/officeDocument/2006/relationships/image" Target="media/image306.wmf"/><Relationship Id="rId335" Type="http://schemas.openxmlformats.org/officeDocument/2006/relationships/image" Target="media/image327.wmf"/><Relationship Id="rId356" Type="http://schemas.openxmlformats.org/officeDocument/2006/relationships/image" Target="media/image348.wmf"/><Relationship Id="rId377" Type="http://schemas.openxmlformats.org/officeDocument/2006/relationships/header" Target="header2.xml"/><Relationship Id="rId5" Type="http://schemas.openxmlformats.org/officeDocument/2006/relationships/webSettings" Target="webSettings.xml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181" Type="http://schemas.openxmlformats.org/officeDocument/2006/relationships/image" Target="media/image173.wmf"/><Relationship Id="rId216" Type="http://schemas.openxmlformats.org/officeDocument/2006/relationships/image" Target="media/image208.wmf"/><Relationship Id="rId237" Type="http://schemas.openxmlformats.org/officeDocument/2006/relationships/image" Target="media/image229.wmf"/><Relationship Id="rId258" Type="http://schemas.openxmlformats.org/officeDocument/2006/relationships/image" Target="media/image250.wmf"/><Relationship Id="rId279" Type="http://schemas.openxmlformats.org/officeDocument/2006/relationships/image" Target="media/image271.wmf"/><Relationship Id="rId22" Type="http://schemas.openxmlformats.org/officeDocument/2006/relationships/image" Target="media/image14.wmf"/><Relationship Id="rId43" Type="http://schemas.openxmlformats.org/officeDocument/2006/relationships/image" Target="media/image35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139" Type="http://schemas.openxmlformats.org/officeDocument/2006/relationships/image" Target="media/image131.wmf"/><Relationship Id="rId290" Type="http://schemas.openxmlformats.org/officeDocument/2006/relationships/image" Target="media/image282.wmf"/><Relationship Id="rId304" Type="http://schemas.openxmlformats.org/officeDocument/2006/relationships/image" Target="media/image296.wmf"/><Relationship Id="rId325" Type="http://schemas.openxmlformats.org/officeDocument/2006/relationships/image" Target="media/image317.wmf"/><Relationship Id="rId346" Type="http://schemas.openxmlformats.org/officeDocument/2006/relationships/image" Target="media/image338.wmf"/><Relationship Id="rId367" Type="http://schemas.openxmlformats.org/officeDocument/2006/relationships/image" Target="media/image359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71" Type="http://schemas.openxmlformats.org/officeDocument/2006/relationships/image" Target="media/image163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227" Type="http://schemas.openxmlformats.org/officeDocument/2006/relationships/image" Target="media/image219.wmf"/><Relationship Id="rId248" Type="http://schemas.openxmlformats.org/officeDocument/2006/relationships/image" Target="media/image240.wmf"/><Relationship Id="rId269" Type="http://schemas.openxmlformats.org/officeDocument/2006/relationships/image" Target="media/image261.wmf"/><Relationship Id="rId12" Type="http://schemas.openxmlformats.org/officeDocument/2006/relationships/image" Target="media/image4.wmf"/><Relationship Id="rId33" Type="http://schemas.openxmlformats.org/officeDocument/2006/relationships/image" Target="media/image25.wmf"/><Relationship Id="rId108" Type="http://schemas.openxmlformats.org/officeDocument/2006/relationships/image" Target="media/image100.wmf"/><Relationship Id="rId129" Type="http://schemas.openxmlformats.org/officeDocument/2006/relationships/image" Target="media/image121.wmf"/><Relationship Id="rId280" Type="http://schemas.openxmlformats.org/officeDocument/2006/relationships/image" Target="media/image272.wmf"/><Relationship Id="rId315" Type="http://schemas.openxmlformats.org/officeDocument/2006/relationships/image" Target="media/image307.wmf"/><Relationship Id="rId336" Type="http://schemas.openxmlformats.org/officeDocument/2006/relationships/image" Target="media/image328.wmf"/><Relationship Id="rId357" Type="http://schemas.openxmlformats.org/officeDocument/2006/relationships/image" Target="media/image349.wmf"/><Relationship Id="rId54" Type="http://schemas.openxmlformats.org/officeDocument/2006/relationships/image" Target="media/image46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61" Type="http://schemas.openxmlformats.org/officeDocument/2006/relationships/image" Target="media/image153.wmf"/><Relationship Id="rId182" Type="http://schemas.openxmlformats.org/officeDocument/2006/relationships/image" Target="media/image174.wmf"/><Relationship Id="rId217" Type="http://schemas.openxmlformats.org/officeDocument/2006/relationships/image" Target="media/image209.wmf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image" Target="media/image230.wmf"/><Relationship Id="rId259" Type="http://schemas.openxmlformats.org/officeDocument/2006/relationships/image" Target="media/image251.wmf"/><Relationship Id="rId23" Type="http://schemas.openxmlformats.org/officeDocument/2006/relationships/image" Target="media/image15.wmf"/><Relationship Id="rId119" Type="http://schemas.openxmlformats.org/officeDocument/2006/relationships/image" Target="media/image111.wmf"/><Relationship Id="rId270" Type="http://schemas.openxmlformats.org/officeDocument/2006/relationships/image" Target="media/image262.wmf"/><Relationship Id="rId291" Type="http://schemas.openxmlformats.org/officeDocument/2006/relationships/image" Target="media/image283.wmf"/><Relationship Id="rId305" Type="http://schemas.openxmlformats.org/officeDocument/2006/relationships/image" Target="media/image297.wmf"/><Relationship Id="rId326" Type="http://schemas.openxmlformats.org/officeDocument/2006/relationships/image" Target="media/image318.wmf"/><Relationship Id="rId347" Type="http://schemas.openxmlformats.org/officeDocument/2006/relationships/image" Target="media/image339.wmf"/><Relationship Id="rId44" Type="http://schemas.openxmlformats.org/officeDocument/2006/relationships/image" Target="media/image36.wmf"/><Relationship Id="rId65" Type="http://schemas.openxmlformats.org/officeDocument/2006/relationships/image" Target="media/image57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51" Type="http://schemas.openxmlformats.org/officeDocument/2006/relationships/image" Target="media/image143.wmf"/><Relationship Id="rId368" Type="http://schemas.openxmlformats.org/officeDocument/2006/relationships/image" Target="media/image360.wmf"/><Relationship Id="rId172" Type="http://schemas.openxmlformats.org/officeDocument/2006/relationships/image" Target="media/image164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28" Type="http://schemas.openxmlformats.org/officeDocument/2006/relationships/image" Target="media/image220.wmf"/><Relationship Id="rId249" Type="http://schemas.openxmlformats.org/officeDocument/2006/relationships/image" Target="media/image241.wmf"/><Relationship Id="rId13" Type="http://schemas.openxmlformats.org/officeDocument/2006/relationships/image" Target="media/image5.wmf"/><Relationship Id="rId109" Type="http://schemas.openxmlformats.org/officeDocument/2006/relationships/image" Target="media/image101.wmf"/><Relationship Id="rId260" Type="http://schemas.openxmlformats.org/officeDocument/2006/relationships/image" Target="media/image252.wmf"/><Relationship Id="rId281" Type="http://schemas.openxmlformats.org/officeDocument/2006/relationships/image" Target="media/image273.wmf"/><Relationship Id="rId316" Type="http://schemas.openxmlformats.org/officeDocument/2006/relationships/image" Target="media/image308.wmf"/><Relationship Id="rId337" Type="http://schemas.openxmlformats.org/officeDocument/2006/relationships/image" Target="media/image329.wmf"/><Relationship Id="rId34" Type="http://schemas.openxmlformats.org/officeDocument/2006/relationships/image" Target="media/image26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358" Type="http://schemas.openxmlformats.org/officeDocument/2006/relationships/image" Target="media/image350.wmf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image" Target="media/image154.wmf"/><Relationship Id="rId183" Type="http://schemas.openxmlformats.org/officeDocument/2006/relationships/image" Target="media/image175.wmf"/><Relationship Id="rId218" Type="http://schemas.openxmlformats.org/officeDocument/2006/relationships/image" Target="media/image210.wmf"/><Relationship Id="rId239" Type="http://schemas.openxmlformats.org/officeDocument/2006/relationships/image" Target="media/image231.wmf"/><Relationship Id="rId250" Type="http://schemas.openxmlformats.org/officeDocument/2006/relationships/image" Target="media/image242.wmf"/><Relationship Id="rId271" Type="http://schemas.openxmlformats.org/officeDocument/2006/relationships/image" Target="media/image263.wmf"/><Relationship Id="rId292" Type="http://schemas.openxmlformats.org/officeDocument/2006/relationships/image" Target="media/image284.wmf"/><Relationship Id="rId306" Type="http://schemas.openxmlformats.org/officeDocument/2006/relationships/image" Target="media/image298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3.wmf"/><Relationship Id="rId327" Type="http://schemas.openxmlformats.org/officeDocument/2006/relationships/image" Target="media/image319.wmf"/><Relationship Id="rId348" Type="http://schemas.openxmlformats.org/officeDocument/2006/relationships/image" Target="media/image340.wmf"/><Relationship Id="rId369" Type="http://schemas.openxmlformats.org/officeDocument/2006/relationships/image" Target="media/image361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229" Type="http://schemas.openxmlformats.org/officeDocument/2006/relationships/image" Target="media/image221.wmf"/><Relationship Id="rId240" Type="http://schemas.openxmlformats.org/officeDocument/2006/relationships/image" Target="media/image232.wmf"/><Relationship Id="rId261" Type="http://schemas.openxmlformats.org/officeDocument/2006/relationships/image" Target="media/image253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74.wmf"/><Relationship Id="rId317" Type="http://schemas.openxmlformats.org/officeDocument/2006/relationships/image" Target="media/image309.wmf"/><Relationship Id="rId338" Type="http://schemas.openxmlformats.org/officeDocument/2006/relationships/image" Target="media/image330.wmf"/><Relationship Id="rId359" Type="http://schemas.openxmlformats.org/officeDocument/2006/relationships/image" Target="media/image351.wmf"/><Relationship Id="rId8" Type="http://schemas.openxmlformats.org/officeDocument/2006/relationships/hyperlink" Target="consultantplus://offline/ref=A74CC142CE2AF519770E44BFD2D68BC5381CE3BB317C7F32D055945D0E88BF0F90B38B300C8F69E7b8i6J" TargetMode="External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6.wmf"/><Relationship Id="rId219" Type="http://schemas.openxmlformats.org/officeDocument/2006/relationships/image" Target="media/image211.wmf"/><Relationship Id="rId370" Type="http://schemas.openxmlformats.org/officeDocument/2006/relationships/image" Target="media/image362.wmf"/><Relationship Id="rId230" Type="http://schemas.openxmlformats.org/officeDocument/2006/relationships/image" Target="media/image222.wmf"/><Relationship Id="rId251" Type="http://schemas.openxmlformats.org/officeDocument/2006/relationships/image" Target="media/image243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272" Type="http://schemas.openxmlformats.org/officeDocument/2006/relationships/image" Target="media/image264.wmf"/><Relationship Id="rId293" Type="http://schemas.openxmlformats.org/officeDocument/2006/relationships/image" Target="media/image285.wmf"/><Relationship Id="rId307" Type="http://schemas.openxmlformats.org/officeDocument/2006/relationships/image" Target="media/image299.wmf"/><Relationship Id="rId328" Type="http://schemas.openxmlformats.org/officeDocument/2006/relationships/image" Target="media/image320.wmf"/><Relationship Id="rId349" Type="http://schemas.openxmlformats.org/officeDocument/2006/relationships/image" Target="media/image341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2.wmf"/><Relationship Id="rId220" Type="http://schemas.openxmlformats.org/officeDocument/2006/relationships/image" Target="media/image212.wmf"/><Relationship Id="rId241" Type="http://schemas.openxmlformats.org/officeDocument/2006/relationships/image" Target="media/image233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54.wmf"/><Relationship Id="rId283" Type="http://schemas.openxmlformats.org/officeDocument/2006/relationships/image" Target="media/image275.wmf"/><Relationship Id="rId318" Type="http://schemas.openxmlformats.org/officeDocument/2006/relationships/image" Target="media/image310.wmf"/><Relationship Id="rId339" Type="http://schemas.openxmlformats.org/officeDocument/2006/relationships/image" Target="media/image331.wmf"/><Relationship Id="rId78" Type="http://schemas.openxmlformats.org/officeDocument/2006/relationships/image" Target="media/image70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64" Type="http://schemas.openxmlformats.org/officeDocument/2006/relationships/image" Target="media/image156.wmf"/><Relationship Id="rId185" Type="http://schemas.openxmlformats.org/officeDocument/2006/relationships/image" Target="media/image177.wmf"/><Relationship Id="rId350" Type="http://schemas.openxmlformats.org/officeDocument/2006/relationships/image" Target="media/image342.wmf"/><Relationship Id="rId371" Type="http://schemas.openxmlformats.org/officeDocument/2006/relationships/image" Target="media/image363.wmf"/><Relationship Id="rId9" Type="http://schemas.openxmlformats.org/officeDocument/2006/relationships/image" Target="media/image1.wmf"/><Relationship Id="rId210" Type="http://schemas.openxmlformats.org/officeDocument/2006/relationships/image" Target="media/image202.wmf"/><Relationship Id="rId26" Type="http://schemas.openxmlformats.org/officeDocument/2006/relationships/image" Target="media/image18.wmf"/><Relationship Id="rId231" Type="http://schemas.openxmlformats.org/officeDocument/2006/relationships/image" Target="media/image223.wmf"/><Relationship Id="rId252" Type="http://schemas.openxmlformats.org/officeDocument/2006/relationships/image" Target="media/image244.wmf"/><Relationship Id="rId273" Type="http://schemas.openxmlformats.org/officeDocument/2006/relationships/image" Target="media/image265.wmf"/><Relationship Id="rId294" Type="http://schemas.openxmlformats.org/officeDocument/2006/relationships/image" Target="media/image286.wmf"/><Relationship Id="rId308" Type="http://schemas.openxmlformats.org/officeDocument/2006/relationships/image" Target="media/image300.wmf"/><Relationship Id="rId329" Type="http://schemas.openxmlformats.org/officeDocument/2006/relationships/image" Target="media/image321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340" Type="http://schemas.openxmlformats.org/officeDocument/2006/relationships/image" Target="media/image332.wmf"/><Relationship Id="rId361" Type="http://schemas.openxmlformats.org/officeDocument/2006/relationships/image" Target="media/image353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16" Type="http://schemas.openxmlformats.org/officeDocument/2006/relationships/image" Target="media/image8.wmf"/><Relationship Id="rId221" Type="http://schemas.openxmlformats.org/officeDocument/2006/relationships/image" Target="media/image213.wmf"/><Relationship Id="rId242" Type="http://schemas.openxmlformats.org/officeDocument/2006/relationships/image" Target="media/image234.wmf"/><Relationship Id="rId263" Type="http://schemas.openxmlformats.org/officeDocument/2006/relationships/image" Target="media/image255.wmf"/><Relationship Id="rId284" Type="http://schemas.openxmlformats.org/officeDocument/2006/relationships/image" Target="media/image276.wmf"/><Relationship Id="rId319" Type="http://schemas.openxmlformats.org/officeDocument/2006/relationships/image" Target="media/image311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330" Type="http://schemas.openxmlformats.org/officeDocument/2006/relationships/image" Target="media/image322.wmf"/><Relationship Id="rId90" Type="http://schemas.openxmlformats.org/officeDocument/2006/relationships/image" Target="media/image82.wmf"/><Relationship Id="rId165" Type="http://schemas.openxmlformats.org/officeDocument/2006/relationships/image" Target="media/image157.wmf"/><Relationship Id="rId186" Type="http://schemas.openxmlformats.org/officeDocument/2006/relationships/image" Target="media/image178.wmf"/><Relationship Id="rId351" Type="http://schemas.openxmlformats.org/officeDocument/2006/relationships/image" Target="media/image343.wmf"/><Relationship Id="rId372" Type="http://schemas.openxmlformats.org/officeDocument/2006/relationships/image" Target="media/image364.wmf"/><Relationship Id="rId211" Type="http://schemas.openxmlformats.org/officeDocument/2006/relationships/image" Target="media/image203.wmf"/><Relationship Id="rId232" Type="http://schemas.openxmlformats.org/officeDocument/2006/relationships/image" Target="media/image224.wmf"/><Relationship Id="rId253" Type="http://schemas.openxmlformats.org/officeDocument/2006/relationships/image" Target="media/image245.wmf"/><Relationship Id="rId274" Type="http://schemas.openxmlformats.org/officeDocument/2006/relationships/image" Target="media/image266.wmf"/><Relationship Id="rId295" Type="http://schemas.openxmlformats.org/officeDocument/2006/relationships/image" Target="media/image287.wmf"/><Relationship Id="rId309" Type="http://schemas.openxmlformats.org/officeDocument/2006/relationships/image" Target="media/image301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6.wmf"/><Relationship Id="rId320" Type="http://schemas.openxmlformats.org/officeDocument/2006/relationships/image" Target="media/image312.wmf"/><Relationship Id="rId80" Type="http://schemas.openxmlformats.org/officeDocument/2006/relationships/image" Target="media/image72.wmf"/><Relationship Id="rId155" Type="http://schemas.openxmlformats.org/officeDocument/2006/relationships/image" Target="media/image147.wmf"/><Relationship Id="rId176" Type="http://schemas.openxmlformats.org/officeDocument/2006/relationships/image" Target="media/image168.wmf"/><Relationship Id="rId197" Type="http://schemas.openxmlformats.org/officeDocument/2006/relationships/image" Target="media/image189.wmf"/><Relationship Id="rId341" Type="http://schemas.openxmlformats.org/officeDocument/2006/relationships/image" Target="media/image333.wmf"/><Relationship Id="rId362" Type="http://schemas.openxmlformats.org/officeDocument/2006/relationships/image" Target="media/image354.wmf"/><Relationship Id="rId201" Type="http://schemas.openxmlformats.org/officeDocument/2006/relationships/image" Target="media/image193.wmf"/><Relationship Id="rId222" Type="http://schemas.openxmlformats.org/officeDocument/2006/relationships/image" Target="media/image214.wmf"/><Relationship Id="rId243" Type="http://schemas.openxmlformats.org/officeDocument/2006/relationships/image" Target="media/image235.wmf"/><Relationship Id="rId264" Type="http://schemas.openxmlformats.org/officeDocument/2006/relationships/image" Target="media/image256.wmf"/><Relationship Id="rId285" Type="http://schemas.openxmlformats.org/officeDocument/2006/relationships/image" Target="media/image277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24" Type="http://schemas.openxmlformats.org/officeDocument/2006/relationships/image" Target="media/image116.wmf"/><Relationship Id="rId310" Type="http://schemas.openxmlformats.org/officeDocument/2006/relationships/image" Target="media/image302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9.wmf"/><Relationship Id="rId331" Type="http://schemas.openxmlformats.org/officeDocument/2006/relationships/image" Target="media/image323.wmf"/><Relationship Id="rId352" Type="http://schemas.openxmlformats.org/officeDocument/2006/relationships/image" Target="media/image344.wmf"/><Relationship Id="rId373" Type="http://schemas.openxmlformats.org/officeDocument/2006/relationships/image" Target="media/image365.wmf"/><Relationship Id="rId1" Type="http://schemas.openxmlformats.org/officeDocument/2006/relationships/numbering" Target="numbering.xml"/><Relationship Id="rId212" Type="http://schemas.openxmlformats.org/officeDocument/2006/relationships/image" Target="media/image204.wmf"/><Relationship Id="rId233" Type="http://schemas.openxmlformats.org/officeDocument/2006/relationships/image" Target="media/image225.wmf"/><Relationship Id="rId254" Type="http://schemas.openxmlformats.org/officeDocument/2006/relationships/image" Target="media/image246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75" Type="http://schemas.openxmlformats.org/officeDocument/2006/relationships/image" Target="media/image267.wmf"/><Relationship Id="rId296" Type="http://schemas.openxmlformats.org/officeDocument/2006/relationships/image" Target="media/image288.wmf"/><Relationship Id="rId300" Type="http://schemas.openxmlformats.org/officeDocument/2006/relationships/image" Target="media/image292.wmf"/><Relationship Id="rId60" Type="http://schemas.openxmlformats.org/officeDocument/2006/relationships/image" Target="media/image52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image" Target="media/image169.wmf"/><Relationship Id="rId198" Type="http://schemas.openxmlformats.org/officeDocument/2006/relationships/image" Target="media/image190.wmf"/><Relationship Id="rId321" Type="http://schemas.openxmlformats.org/officeDocument/2006/relationships/image" Target="media/image313.wmf"/><Relationship Id="rId342" Type="http://schemas.openxmlformats.org/officeDocument/2006/relationships/image" Target="media/image334.wmf"/><Relationship Id="rId363" Type="http://schemas.openxmlformats.org/officeDocument/2006/relationships/image" Target="media/image355.wmf"/><Relationship Id="rId202" Type="http://schemas.openxmlformats.org/officeDocument/2006/relationships/image" Target="media/image194.wmf"/><Relationship Id="rId223" Type="http://schemas.openxmlformats.org/officeDocument/2006/relationships/image" Target="media/image215.wmf"/><Relationship Id="rId244" Type="http://schemas.openxmlformats.org/officeDocument/2006/relationships/image" Target="media/image236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7.wmf"/><Relationship Id="rId286" Type="http://schemas.openxmlformats.org/officeDocument/2006/relationships/image" Target="media/image278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311" Type="http://schemas.openxmlformats.org/officeDocument/2006/relationships/image" Target="media/image303.wmf"/><Relationship Id="rId332" Type="http://schemas.openxmlformats.org/officeDocument/2006/relationships/image" Target="media/image324.wmf"/><Relationship Id="rId353" Type="http://schemas.openxmlformats.org/officeDocument/2006/relationships/image" Target="media/image345.wmf"/><Relationship Id="rId374" Type="http://schemas.openxmlformats.org/officeDocument/2006/relationships/image" Target="media/image366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5.wmf"/><Relationship Id="rId234" Type="http://schemas.openxmlformats.org/officeDocument/2006/relationships/image" Target="media/image226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5" Type="http://schemas.openxmlformats.org/officeDocument/2006/relationships/image" Target="media/image247.wmf"/><Relationship Id="rId276" Type="http://schemas.openxmlformats.org/officeDocument/2006/relationships/image" Target="media/image268.wmf"/><Relationship Id="rId297" Type="http://schemas.openxmlformats.org/officeDocument/2006/relationships/image" Target="media/image289.wmf"/><Relationship Id="rId40" Type="http://schemas.openxmlformats.org/officeDocument/2006/relationships/image" Target="media/image32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301" Type="http://schemas.openxmlformats.org/officeDocument/2006/relationships/image" Target="media/image293.wmf"/><Relationship Id="rId322" Type="http://schemas.openxmlformats.org/officeDocument/2006/relationships/image" Target="media/image314.wmf"/><Relationship Id="rId343" Type="http://schemas.openxmlformats.org/officeDocument/2006/relationships/image" Target="media/image335.wmf"/><Relationship Id="rId364" Type="http://schemas.openxmlformats.org/officeDocument/2006/relationships/image" Target="media/image356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19" Type="http://schemas.openxmlformats.org/officeDocument/2006/relationships/image" Target="media/image11.wmf"/><Relationship Id="rId224" Type="http://schemas.openxmlformats.org/officeDocument/2006/relationships/image" Target="media/image216.wmf"/><Relationship Id="rId245" Type="http://schemas.openxmlformats.org/officeDocument/2006/relationships/image" Target="media/image237.wmf"/><Relationship Id="rId266" Type="http://schemas.openxmlformats.org/officeDocument/2006/relationships/image" Target="media/image258.wmf"/><Relationship Id="rId287" Type="http://schemas.openxmlformats.org/officeDocument/2006/relationships/image" Target="media/image279.wmf"/><Relationship Id="rId30" Type="http://schemas.openxmlformats.org/officeDocument/2006/relationships/image" Target="media/image2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312" Type="http://schemas.openxmlformats.org/officeDocument/2006/relationships/image" Target="media/image304.wmf"/><Relationship Id="rId333" Type="http://schemas.openxmlformats.org/officeDocument/2006/relationships/image" Target="media/image325.wmf"/><Relationship Id="rId354" Type="http://schemas.openxmlformats.org/officeDocument/2006/relationships/image" Target="media/image346.wmf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81.wmf"/><Relationship Id="rId375" Type="http://schemas.openxmlformats.org/officeDocument/2006/relationships/image" Target="media/image367.wmf"/><Relationship Id="rId3" Type="http://schemas.microsoft.com/office/2007/relationships/stylesWithEffects" Target="stylesWithEffects.xml"/><Relationship Id="rId214" Type="http://schemas.openxmlformats.org/officeDocument/2006/relationships/image" Target="media/image206.wmf"/><Relationship Id="rId235" Type="http://schemas.openxmlformats.org/officeDocument/2006/relationships/image" Target="media/image227.wmf"/><Relationship Id="rId256" Type="http://schemas.openxmlformats.org/officeDocument/2006/relationships/image" Target="media/image248.wmf"/><Relationship Id="rId277" Type="http://schemas.openxmlformats.org/officeDocument/2006/relationships/image" Target="media/image269.wmf"/><Relationship Id="rId298" Type="http://schemas.openxmlformats.org/officeDocument/2006/relationships/image" Target="media/image290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image" Target="media/image294.wmf"/><Relationship Id="rId323" Type="http://schemas.openxmlformats.org/officeDocument/2006/relationships/image" Target="media/image315.wmf"/><Relationship Id="rId344" Type="http://schemas.openxmlformats.org/officeDocument/2006/relationships/image" Target="media/image336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179" Type="http://schemas.openxmlformats.org/officeDocument/2006/relationships/image" Target="media/image171.wmf"/><Relationship Id="rId365" Type="http://schemas.openxmlformats.org/officeDocument/2006/relationships/image" Target="media/image357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9.wmf"/><Relationship Id="rId288" Type="http://schemas.openxmlformats.org/officeDocument/2006/relationships/image" Target="media/image280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313" Type="http://schemas.openxmlformats.org/officeDocument/2006/relationships/image" Target="media/image305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26.wmf"/><Relationship Id="rId355" Type="http://schemas.openxmlformats.org/officeDocument/2006/relationships/image" Target="media/image347.wmf"/><Relationship Id="rId376" Type="http://schemas.openxmlformats.org/officeDocument/2006/relationships/header" Target="header1.xml"/><Relationship Id="rId4" Type="http://schemas.openxmlformats.org/officeDocument/2006/relationships/settings" Target="settings.xml"/><Relationship Id="rId180" Type="http://schemas.openxmlformats.org/officeDocument/2006/relationships/image" Target="media/image172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78" Type="http://schemas.openxmlformats.org/officeDocument/2006/relationships/image" Target="media/image27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6501</Words>
  <Characters>37056</Characters>
  <Application>Microsoft Office Word</Application>
  <DocSecurity>0</DocSecurity>
  <Lines>308</Lines>
  <Paragraphs>86</Paragraphs>
  <ScaleCrop>false</ScaleCrop>
  <Company/>
  <LinksUpToDate>false</LinksUpToDate>
  <CharactersWithSpaces>43471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Поселение</dc:creator>
  <cp:keywords/>
  <dc:description/>
  <cp:lastModifiedBy>Поселение</cp:lastModifiedBy>
  <cp:revision>4</cp:revision>
  <dcterms:created xsi:type="dcterms:W3CDTF">2026-04-08T05:44:00Z</dcterms:created>
  <dcterms:modified xsi:type="dcterms:W3CDTF">2026-04-08T05:55:00Z</dcterms:modified>
</cp:coreProperties>
</file>