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17" w:rsidRPr="00930BC7" w:rsidRDefault="00762F17" w:rsidP="00E7603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2F17" w:rsidRPr="00930BC7" w:rsidRDefault="00762F17" w:rsidP="00E7603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2F17" w:rsidRPr="00930BC7" w:rsidRDefault="00762F17" w:rsidP="00E7603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2F17" w:rsidRPr="00930BC7" w:rsidRDefault="00762F17" w:rsidP="00E7603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2F17" w:rsidRPr="00930BC7" w:rsidRDefault="00762F17" w:rsidP="00E7603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2F17" w:rsidRPr="00930BC7" w:rsidRDefault="00762F17" w:rsidP="00E7603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2F17" w:rsidRPr="00930BC7" w:rsidRDefault="00762F17" w:rsidP="00E7603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2F17" w:rsidRPr="00930BC7" w:rsidRDefault="00762F17" w:rsidP="00E7603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2F17" w:rsidRPr="00930BC7" w:rsidRDefault="00762F17" w:rsidP="00E76039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0"/>
        </w:rPr>
      </w:pPr>
      <w:r w:rsidRPr="00930BC7">
        <w:rPr>
          <w:rFonts w:ascii="Times New Roman" w:eastAsia="Times New Roman" w:hAnsi="Times New Roman" w:cs="Times New Roman"/>
          <w:b/>
          <w:bCs/>
          <w:sz w:val="48"/>
          <w:szCs w:val="40"/>
        </w:rPr>
        <w:t>Сводный годовой доклад</w:t>
      </w:r>
    </w:p>
    <w:p w:rsidR="00762F17" w:rsidRPr="00930BC7" w:rsidRDefault="00762F17" w:rsidP="00E76039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0"/>
        </w:rPr>
      </w:pPr>
      <w:r w:rsidRPr="00930BC7">
        <w:rPr>
          <w:rFonts w:ascii="Times New Roman" w:eastAsia="Times New Roman" w:hAnsi="Times New Roman" w:cs="Times New Roman"/>
          <w:b/>
          <w:bCs/>
          <w:sz w:val="48"/>
          <w:szCs w:val="40"/>
        </w:rPr>
        <w:t>о ходе реализации</w:t>
      </w:r>
    </w:p>
    <w:p w:rsidR="00762F17" w:rsidRPr="00930BC7" w:rsidRDefault="00762F17" w:rsidP="00E76039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0"/>
        </w:rPr>
      </w:pPr>
      <w:r w:rsidRPr="00930BC7">
        <w:rPr>
          <w:rFonts w:ascii="Times New Roman" w:eastAsia="Times New Roman" w:hAnsi="Times New Roman" w:cs="Times New Roman"/>
          <w:b/>
          <w:bCs/>
          <w:sz w:val="48"/>
          <w:szCs w:val="40"/>
        </w:rPr>
        <w:t>и оценке эффективности реализации</w:t>
      </w:r>
    </w:p>
    <w:p w:rsidR="00762F17" w:rsidRPr="00930BC7" w:rsidRDefault="00762F17" w:rsidP="00E76039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0"/>
        </w:rPr>
      </w:pPr>
      <w:r w:rsidRPr="00930BC7">
        <w:rPr>
          <w:rFonts w:ascii="Times New Roman" w:eastAsia="Times New Roman" w:hAnsi="Times New Roman" w:cs="Times New Roman"/>
          <w:b/>
          <w:bCs/>
          <w:sz w:val="48"/>
          <w:szCs w:val="40"/>
        </w:rPr>
        <w:t>муниципальных программ Орловского района</w:t>
      </w:r>
    </w:p>
    <w:p w:rsidR="00762F17" w:rsidRPr="00930BC7" w:rsidRDefault="00F23FF0" w:rsidP="00E76039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0"/>
        </w:rPr>
      </w:pPr>
      <w:r w:rsidRPr="00930BC7">
        <w:rPr>
          <w:rFonts w:ascii="Times New Roman" w:eastAsia="Times New Roman" w:hAnsi="Times New Roman" w:cs="Times New Roman"/>
          <w:b/>
          <w:bCs/>
          <w:sz w:val="48"/>
          <w:szCs w:val="40"/>
        </w:rPr>
        <w:t>за 202</w:t>
      </w:r>
      <w:r w:rsidR="00126DF9" w:rsidRPr="00930BC7">
        <w:rPr>
          <w:rFonts w:ascii="Times New Roman" w:eastAsia="Times New Roman" w:hAnsi="Times New Roman" w:cs="Times New Roman"/>
          <w:b/>
          <w:bCs/>
          <w:sz w:val="48"/>
          <w:szCs w:val="40"/>
        </w:rPr>
        <w:t>5</w:t>
      </w:r>
      <w:r w:rsidR="00762F17" w:rsidRPr="00930BC7">
        <w:rPr>
          <w:rFonts w:ascii="Times New Roman" w:eastAsia="Times New Roman" w:hAnsi="Times New Roman" w:cs="Times New Roman"/>
          <w:b/>
          <w:bCs/>
          <w:sz w:val="48"/>
          <w:szCs w:val="40"/>
        </w:rPr>
        <w:t xml:space="preserve"> год</w:t>
      </w:r>
    </w:p>
    <w:p w:rsidR="00762F17" w:rsidRPr="00930BC7" w:rsidRDefault="00762F17" w:rsidP="00E76039">
      <w:pPr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</w:rPr>
      </w:pPr>
    </w:p>
    <w:p w:rsidR="00762F17" w:rsidRPr="00930BC7" w:rsidRDefault="00762F17" w:rsidP="00E76039">
      <w:pPr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</w:rPr>
      </w:pPr>
    </w:p>
    <w:p w:rsidR="00762F17" w:rsidRPr="00930BC7" w:rsidRDefault="00762F17" w:rsidP="00E76039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762F17" w:rsidRPr="00930BC7" w:rsidRDefault="00762F17" w:rsidP="00E76039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762F17" w:rsidRPr="00930BC7" w:rsidRDefault="00762F17" w:rsidP="00E76039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762F17" w:rsidRPr="00930BC7" w:rsidRDefault="00762F17" w:rsidP="00E76039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762F17" w:rsidRPr="00930BC7" w:rsidRDefault="00762F17" w:rsidP="00E76039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2C5738" w:rsidRPr="00930BC7" w:rsidRDefault="002C5738" w:rsidP="002C5738">
      <w:pPr>
        <w:pStyle w:val="21"/>
        <w:tabs>
          <w:tab w:val="right" w:leader="dot" w:pos="9344"/>
        </w:tabs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930BC7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lastRenderedPageBreak/>
        <w:t>Оглавление</w:t>
      </w:r>
    </w:p>
    <w:p w:rsidR="002C5738" w:rsidRPr="00930BC7" w:rsidRDefault="002C5738" w:rsidP="002C5738">
      <w:pPr>
        <w:rPr>
          <w:rFonts w:ascii="Times New Roman" w:hAnsi="Times New Roman" w:cs="Times New Roman"/>
          <w:sz w:val="24"/>
        </w:rPr>
      </w:pPr>
    </w:p>
    <w:p w:rsidR="00930BC7" w:rsidRPr="00930BC7" w:rsidRDefault="00EA730B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EA730B">
        <w:rPr>
          <w:rFonts w:ascii="Times New Roman" w:eastAsia="Times New Roman" w:hAnsi="Times New Roman" w:cs="Times New Roman"/>
          <w:b w:val="0"/>
          <w:bCs w:val="0"/>
          <w:sz w:val="24"/>
          <w:szCs w:val="24"/>
          <w:highlight w:val="yellow"/>
        </w:rPr>
        <w:fldChar w:fldCharType="begin"/>
      </w:r>
      <w:r w:rsidR="00481CDF" w:rsidRPr="00930BC7">
        <w:rPr>
          <w:rFonts w:ascii="Times New Roman" w:eastAsia="Times New Roman" w:hAnsi="Times New Roman" w:cs="Times New Roman"/>
          <w:b w:val="0"/>
          <w:bCs w:val="0"/>
          <w:sz w:val="24"/>
          <w:szCs w:val="24"/>
          <w:highlight w:val="yellow"/>
        </w:rPr>
        <w:instrText xml:space="preserve"> TOC \o "2-2" \f \t "Заголовок 1;2;Заголовок 3;2" </w:instrText>
      </w:r>
      <w:r w:rsidRPr="00EA730B">
        <w:rPr>
          <w:rFonts w:ascii="Times New Roman" w:eastAsia="Times New Roman" w:hAnsi="Times New Roman" w:cs="Times New Roman"/>
          <w:b w:val="0"/>
          <w:bCs w:val="0"/>
          <w:sz w:val="24"/>
          <w:szCs w:val="24"/>
          <w:highlight w:val="yellow"/>
        </w:rPr>
        <w:fldChar w:fldCharType="separate"/>
      </w:r>
      <w:r w:rsidR="00930BC7" w:rsidRPr="00930BC7">
        <w:rPr>
          <w:bCs w:val="0"/>
          <w:noProof/>
        </w:rPr>
        <w:t>1. Основные сведения о реализации муниципальных программ</w:t>
      </w:r>
      <w:r w:rsidR="00930BC7">
        <w:rPr>
          <w:noProof/>
        </w:rPr>
        <w:t xml:space="preserve"> </w:t>
      </w:r>
      <w:r w:rsidR="00930BC7" w:rsidRPr="00930BC7">
        <w:rPr>
          <w:bCs w:val="0"/>
          <w:noProof/>
        </w:rPr>
        <w:t>Орловского района в 2025 году</w:t>
      </w:r>
      <w:r w:rsidR="00930BC7" w:rsidRPr="00930BC7">
        <w:rPr>
          <w:noProof/>
        </w:rPr>
        <w:tab/>
      </w:r>
      <w:r w:rsidRPr="00930BC7">
        <w:rPr>
          <w:noProof/>
        </w:rPr>
        <w:fldChar w:fldCharType="begin"/>
      </w:r>
      <w:r w:rsidR="00930BC7" w:rsidRPr="00930BC7">
        <w:rPr>
          <w:noProof/>
        </w:rPr>
        <w:instrText xml:space="preserve"> PAGEREF _Toc230091471 \h </w:instrText>
      </w:r>
      <w:r w:rsidRPr="00930BC7">
        <w:rPr>
          <w:noProof/>
        </w:rPr>
      </w:r>
      <w:r w:rsidRPr="00930BC7">
        <w:rPr>
          <w:noProof/>
        </w:rPr>
        <w:fldChar w:fldCharType="separate"/>
      </w:r>
      <w:r w:rsidR="00930BC7" w:rsidRPr="00930BC7">
        <w:rPr>
          <w:noProof/>
        </w:rPr>
        <w:t>4</w:t>
      </w:r>
      <w:r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bCs w:val="0"/>
          <w:noProof/>
        </w:rPr>
        <w:t>1.1. О ходе реализации муниципальной программы «Развитие образования в Орловском районе Кировской области»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_Toc230091472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5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b w:val="0"/>
          <w:noProof/>
        </w:rPr>
        <w:t>1.2. О ходе реализации муниципальной программы «Повышение эффективности реализации молодежной политики в Орловском районе Кировской области»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_Toc230091473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8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b w:val="0"/>
          <w:noProof/>
        </w:rPr>
        <w:t>1.3. О ходе реализации муниципальной программы</w:t>
      </w:r>
      <w:r w:rsidRPr="00930BC7">
        <w:rPr>
          <w:noProof/>
        </w:rPr>
        <w:t xml:space="preserve"> </w:t>
      </w:r>
      <w:r w:rsidRPr="00930BC7">
        <w:rPr>
          <w:b w:val="0"/>
          <w:noProof/>
        </w:rPr>
        <w:t>«Развитие культуры в Орловском районе »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_Toc230091474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10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b w:val="0"/>
          <w:noProof/>
        </w:rPr>
        <w:t>1.4. О ходе реализации муниципальной программы «Содействие развитию институтов гражданского общества и поддержка социально-ориентированных некоммерческих организаций»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_Toc230091475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17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b w:val="0"/>
          <w:noProof/>
        </w:rPr>
        <w:t>1.5. О ходе реализации муниципальной программы «Профилактика правонарушений в муниципальном образовании Орловский муниципальный район Кировской области»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_Toc230091476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20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b w:val="0"/>
          <w:noProof/>
        </w:rPr>
        <w:t>1.6. О ходе реализации муниципальной программы «Развитие физической культуры и спорта в Орловском районе»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_Toc230091477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23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b w:val="0"/>
          <w:noProof/>
        </w:rPr>
        <w:t>1.7. О ходе реализации муниципальной программы Орловского района  «Обеспечение безопасности и жизнедеятельности населения Орловского района Кировской области»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_Toc230091478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24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b w:val="0"/>
          <w:noProof/>
        </w:rPr>
        <w:t>1.8. О ходе реализации муниципальной программы «Развитие строительства и архитектуры в Орловском районе Кировской области»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_Toc230091479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25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b w:val="0"/>
          <w:noProof/>
        </w:rPr>
        <w:t>1.9. О ходе реализации муниципальной программы "Развитие коммунальной инфраструктуры в Орловском районе Кировской области"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_Toc230091480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26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b w:val="0"/>
          <w:noProof/>
        </w:rPr>
        <w:t>1.10. О ходе реализации муниципальной программы «Развитие транспортной инфраструктуры Орловского района Кировской области»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_Toc230091481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27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b w:val="0"/>
          <w:noProof/>
        </w:rPr>
        <w:t>1.11. О ходе реализации муниципальной программы «Экологический контроль»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_Toc230091482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28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b w:val="0"/>
          <w:noProof/>
        </w:rPr>
        <w:t>1.12. О ходе реализации муниципальной программы «Поддержка и развитие малого предпринимательства в Орловском районе Кировской области»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_Toc230091483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29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b w:val="0"/>
          <w:noProof/>
        </w:rPr>
        <w:t>1.13. О ходе реализации муниципальной программы Орловского района  «Развитие муниципального управления»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_Toc230091484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31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b w:val="0"/>
          <w:noProof/>
        </w:rPr>
        <w:t>1.14. О ходе реализации муниципальной программы «Управление муниципальными финансами и регулирование межбюджетных отношений»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_Toc230091485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32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b w:val="0"/>
          <w:noProof/>
        </w:rPr>
        <w:t>1.15. О ходе реализации муниципальной программы "Энергосбережение и повышение энергетической эффективности в Орловском районе»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_Toc230091486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34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b w:val="0"/>
          <w:noProof/>
        </w:rPr>
        <w:t>1.16. О ходе реализации муниципальной программы «Социальная поддержка граждан Орловского района Кировской области»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_Toc230091487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35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rFonts w:eastAsia="Lucida Sans Unicode"/>
          <w:b w:val="0"/>
          <w:noProof/>
          <w:kern w:val="1"/>
        </w:rPr>
        <w:lastRenderedPageBreak/>
        <w:t>1.17. О ходе реализации муниципальной программы «Развитие агропромышленного комплекса Орловского района»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_Toc230091488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37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rFonts w:eastAsia="Lucida Sans Unicode"/>
          <w:b w:val="0"/>
          <w:noProof/>
          <w:kern w:val="1"/>
        </w:rPr>
        <w:t>1.18. О ходе реализации муниципальной программы «О противодействии коррупции в Орловском районе Кировской области»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_Toc230091489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38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b w:val="0"/>
          <w:noProof/>
        </w:rPr>
        <w:t>1.19. О ходе реализации муниципальной программы «Переселение граждан, проживающих на территории Орловского района Кировской области из аварийного жилищного фонда»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_Toc230091490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39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b w:val="0"/>
          <w:noProof/>
        </w:rPr>
        <w:t>1.20. О ходе реализации муниципальной программы «Формирование здорового образа жизни среди населения Орловского муниципального района»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_Toc230091491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39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b w:val="0"/>
          <w:noProof/>
        </w:rPr>
        <w:t>1.21. О ходе реализации муниципальной программы «Комплексное развитие сельских территорий Орловского района»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_Toc230091492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41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b w:val="0"/>
          <w:noProof/>
        </w:rPr>
        <w:t>1.22. О ходе реализации муниципальной программы «Профилактика терроризма, экстремизма и ликвидация последствий проявлений терроризма и экстремизма на территории Орловского муниципального района Кировской области»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_Toc230091493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42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rFonts w:ascii="Times New Roman" w:hAnsi="Times New Roman" w:cs="Times New Roman"/>
          <w:noProof/>
        </w:rPr>
        <w:t>2. Оценка эффективности реализации муниципальных программ Орловского района Кировской области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_Toc230091494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43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rFonts w:ascii="Times New Roman" w:hAnsi="Times New Roman" w:cs="Times New Roman"/>
          <w:noProof/>
        </w:rPr>
        <w:t>2.1. Сведения о степени соответствия установленных и достигнутых значений целевых показателей эффективности реализации муниципальных программ Орловского района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_Toc230091495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44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rFonts w:ascii="Times New Roman" w:hAnsi="Times New Roman" w:cs="Times New Roman"/>
          <w:noProof/>
        </w:rPr>
        <w:t>2.2. Сведения об использовании бюджетных ассигнований на реализацию муниципальных программ Орловского района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_Toc230091496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45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rFonts w:ascii="Times New Roman" w:hAnsi="Times New Roman" w:cs="Times New Roman"/>
          <w:noProof/>
        </w:rPr>
        <w:t>2.3. Оценка и рейтинг эффективности реализации муниципальных программ Орловского района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_Toc230091497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46</w:t>
      </w:r>
      <w:r w:rsidR="00EA730B" w:rsidRPr="00930BC7">
        <w:rPr>
          <w:noProof/>
        </w:rPr>
        <w:fldChar w:fldCharType="end"/>
      </w:r>
    </w:p>
    <w:p w:rsidR="00930BC7" w:rsidRPr="00930BC7" w:rsidRDefault="00930BC7">
      <w:pPr>
        <w:pStyle w:val="21"/>
        <w:tabs>
          <w:tab w:val="right" w:leader="dot" w:pos="9344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930BC7">
        <w:rPr>
          <w:rFonts w:ascii="Times New Roman" w:hAnsi="Times New Roman" w:cs="Times New Roman"/>
          <w:noProof/>
        </w:rPr>
        <w:t>3. Рекомендации ответственным исполнителям муниципальных программ Орловского района</w:t>
      </w:r>
      <w:r w:rsidRPr="00930BC7">
        <w:rPr>
          <w:noProof/>
        </w:rPr>
        <w:tab/>
      </w:r>
      <w:r w:rsidR="00EA730B" w:rsidRPr="00930BC7">
        <w:rPr>
          <w:noProof/>
        </w:rPr>
        <w:fldChar w:fldCharType="begin"/>
      </w:r>
      <w:r w:rsidRPr="00930BC7">
        <w:rPr>
          <w:noProof/>
        </w:rPr>
        <w:instrText xml:space="preserve"> PAGEREF _Toc230091498 \h </w:instrText>
      </w:r>
      <w:r w:rsidR="00EA730B" w:rsidRPr="00930BC7">
        <w:rPr>
          <w:noProof/>
        </w:rPr>
      </w:r>
      <w:r w:rsidR="00EA730B" w:rsidRPr="00930BC7">
        <w:rPr>
          <w:noProof/>
        </w:rPr>
        <w:fldChar w:fldCharType="separate"/>
      </w:r>
      <w:r w:rsidRPr="00930BC7">
        <w:rPr>
          <w:noProof/>
        </w:rPr>
        <w:t>48</w:t>
      </w:r>
      <w:r w:rsidR="00EA730B" w:rsidRPr="00930BC7">
        <w:rPr>
          <w:noProof/>
        </w:rPr>
        <w:fldChar w:fldCharType="end"/>
      </w:r>
    </w:p>
    <w:p w:rsidR="00C05006" w:rsidRPr="00930BC7" w:rsidRDefault="00EA730B" w:rsidP="00E76039">
      <w:pPr>
        <w:contextualSpacing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930BC7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fldChar w:fldCharType="end"/>
      </w:r>
    </w:p>
    <w:p w:rsidR="00921A5D" w:rsidRPr="00930BC7" w:rsidRDefault="008C6356" w:rsidP="00E7603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>Пр</w:t>
      </w:r>
      <w:r w:rsidR="00D93360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иложение № 1 Оценка </w:t>
      </w:r>
      <w:proofErr w:type="gramStart"/>
      <w:r w:rsidR="00D93360" w:rsidRPr="00930BC7">
        <w:rPr>
          <w:rFonts w:ascii="Times New Roman" w:eastAsia="Times New Roman" w:hAnsi="Times New Roman" w:cs="Times New Roman"/>
          <w:bCs/>
          <w:sz w:val="24"/>
          <w:szCs w:val="24"/>
        </w:rPr>
        <w:t>степени достижения плановых значений целевых показателей эффективности реализации муниципальных</w:t>
      </w:r>
      <w:proofErr w:type="gramEnd"/>
      <w:r w:rsidR="00D93360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 прог</w:t>
      </w: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>раммам Орловского района в 2025</w:t>
      </w:r>
      <w:r w:rsidR="00D93360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</w:t>
      </w:r>
    </w:p>
    <w:p w:rsidR="00762F17" w:rsidRPr="00930BC7" w:rsidRDefault="00921A5D" w:rsidP="00E7603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>Приложение № 2</w:t>
      </w:r>
      <w:r w:rsidR="00762F17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93360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</w:t>
      </w:r>
      <w:proofErr w:type="gramStart"/>
      <w:r w:rsidR="00D93360" w:rsidRPr="00930BC7">
        <w:rPr>
          <w:rFonts w:ascii="Times New Roman" w:eastAsia="Times New Roman" w:hAnsi="Times New Roman" w:cs="Times New Roman"/>
          <w:bCs/>
          <w:sz w:val="24"/>
          <w:szCs w:val="24"/>
        </w:rPr>
        <w:t>степени достижения запланированного уровня затрат муниц</w:t>
      </w:r>
      <w:r w:rsidR="00D93360" w:rsidRPr="00930BC7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D93360" w:rsidRPr="00930BC7">
        <w:rPr>
          <w:rFonts w:ascii="Times New Roman" w:eastAsia="Times New Roman" w:hAnsi="Times New Roman" w:cs="Times New Roman"/>
          <w:bCs/>
          <w:sz w:val="24"/>
          <w:szCs w:val="24"/>
        </w:rPr>
        <w:t>пальных п</w:t>
      </w:r>
      <w:r w:rsidR="009B39DF" w:rsidRPr="00930BC7">
        <w:rPr>
          <w:rFonts w:ascii="Times New Roman" w:eastAsia="Times New Roman" w:hAnsi="Times New Roman" w:cs="Times New Roman"/>
          <w:bCs/>
          <w:sz w:val="24"/>
          <w:szCs w:val="24"/>
        </w:rPr>
        <w:t>рограмм Орловского района</w:t>
      </w:r>
      <w:proofErr w:type="gramEnd"/>
      <w:r w:rsidR="009B39DF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в 202</w:t>
      </w:r>
      <w:r w:rsidR="00604357" w:rsidRPr="00930BC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D93360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</w:t>
      </w:r>
    </w:p>
    <w:p w:rsidR="00C25F7D" w:rsidRPr="00930BC7" w:rsidRDefault="00D93360" w:rsidP="00E7603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№ </w:t>
      </w:r>
      <w:r w:rsidR="009513DD" w:rsidRPr="00930BC7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Оценка эффективности реализации муниципальных программ Орло</w:t>
      </w: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ского района </w:t>
      </w:r>
      <w:r w:rsidR="009E461D" w:rsidRPr="00930BC7">
        <w:rPr>
          <w:rFonts w:ascii="Times New Roman" w:eastAsia="Times New Roman" w:hAnsi="Times New Roman" w:cs="Times New Roman"/>
          <w:bCs/>
          <w:sz w:val="24"/>
          <w:szCs w:val="24"/>
        </w:rPr>
        <w:t>в 202</w:t>
      </w:r>
      <w:r w:rsidR="00604357" w:rsidRPr="00930BC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</w:t>
      </w:r>
    </w:p>
    <w:p w:rsidR="00482CBB" w:rsidRPr="00930BC7" w:rsidRDefault="00482CBB" w:rsidP="00E7603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599C" w:rsidRPr="00930BC7" w:rsidRDefault="0013599C" w:rsidP="00E76039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9513DD" w:rsidRPr="00930BC7" w:rsidRDefault="009513DD" w:rsidP="00E7603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2667" w:rsidRPr="00930BC7" w:rsidRDefault="003E2667" w:rsidP="00E7603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6981" w:rsidRPr="00930BC7" w:rsidRDefault="004B46B5" w:rsidP="003E2667">
      <w:pPr>
        <w:pStyle w:val="1"/>
        <w:rPr>
          <w:bCs w:val="0"/>
          <w:sz w:val="24"/>
        </w:rPr>
      </w:pPr>
      <w:bookmarkStart w:id="0" w:name="_Toc228889528"/>
      <w:bookmarkStart w:id="1" w:name="_Toc228889726"/>
      <w:bookmarkStart w:id="2" w:name="_Toc230091470"/>
      <w:r w:rsidRPr="00930BC7">
        <w:rPr>
          <w:bCs w:val="0"/>
          <w:sz w:val="24"/>
        </w:rPr>
        <w:lastRenderedPageBreak/>
        <w:t>1. Основные сведения о реализации муниципальных программ</w:t>
      </w:r>
      <w:bookmarkEnd w:id="0"/>
      <w:bookmarkEnd w:id="1"/>
      <w:bookmarkEnd w:id="2"/>
    </w:p>
    <w:p w:rsidR="004B46B5" w:rsidRPr="00930BC7" w:rsidRDefault="004B46B5" w:rsidP="003E2667">
      <w:pPr>
        <w:pStyle w:val="1"/>
        <w:rPr>
          <w:bCs w:val="0"/>
          <w:sz w:val="24"/>
        </w:rPr>
      </w:pPr>
      <w:bookmarkStart w:id="3" w:name="_Toc228889529"/>
      <w:bookmarkStart w:id="4" w:name="_Toc230091471"/>
      <w:r w:rsidRPr="00930BC7">
        <w:rPr>
          <w:bCs w:val="0"/>
          <w:sz w:val="24"/>
        </w:rPr>
        <w:t xml:space="preserve">Орловского района </w:t>
      </w:r>
      <w:r w:rsidR="00C25F7D" w:rsidRPr="00930BC7">
        <w:rPr>
          <w:bCs w:val="0"/>
          <w:sz w:val="24"/>
        </w:rPr>
        <w:t>в 202</w:t>
      </w:r>
      <w:r w:rsidR="00CB40D7" w:rsidRPr="00930BC7">
        <w:rPr>
          <w:bCs w:val="0"/>
          <w:sz w:val="24"/>
        </w:rPr>
        <w:t>5</w:t>
      </w:r>
      <w:r w:rsidR="003E2667" w:rsidRPr="00930BC7">
        <w:rPr>
          <w:bCs w:val="0"/>
          <w:sz w:val="24"/>
        </w:rPr>
        <w:t xml:space="preserve"> году</w:t>
      </w:r>
      <w:bookmarkEnd w:id="3"/>
      <w:bookmarkEnd w:id="4"/>
    </w:p>
    <w:p w:rsidR="000A330C" w:rsidRPr="00930BC7" w:rsidRDefault="000A330C" w:rsidP="005B68E9">
      <w:pPr>
        <w:widowControl w:val="0"/>
        <w:tabs>
          <w:tab w:val="left" w:pos="1416"/>
        </w:tabs>
        <w:autoSpaceDE w:val="0"/>
        <w:autoSpaceDN w:val="0"/>
        <w:ind w:right="-1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46B5" w:rsidRPr="00930BC7" w:rsidRDefault="004B46B5" w:rsidP="00E76039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>Правовые основания для формирования муниципальных программ установлены Бюджетным кодексом Российс</w:t>
      </w:r>
      <w:r w:rsidR="00A33622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кой Федерации, </w:t>
      </w: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>Федеральным законом от 28.06.2014 № 172-ФЗ «О стратегическом плани</w:t>
      </w:r>
      <w:r w:rsidR="00A33622" w:rsidRPr="00930BC7">
        <w:rPr>
          <w:rFonts w:ascii="Times New Roman" w:eastAsia="Times New Roman" w:hAnsi="Times New Roman" w:cs="Times New Roman"/>
          <w:bCs/>
          <w:sz w:val="24"/>
          <w:szCs w:val="24"/>
        </w:rPr>
        <w:t>ровании в Российской Федерации».</w:t>
      </w:r>
    </w:p>
    <w:p w:rsidR="004B46B5" w:rsidRPr="00930BC7" w:rsidRDefault="004B46B5" w:rsidP="00E76039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>Реализация комплекса мероприятий муниципальных программ направлена на до</w:t>
      </w: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>тижение целей и задач, определенных Стратегией социально-экономического развития муниципального образования Орловский муниципальный район до 2035 года, утвержде</w:t>
      </w: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>ной  решением  Орловской районной Думы от 21.12.2018  № 28/235 и учитывает напра</w:t>
      </w: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>ления реализации государственных программ Кировской области.</w:t>
      </w:r>
    </w:p>
    <w:p w:rsidR="004B46B5" w:rsidRPr="00930BC7" w:rsidRDefault="004B46B5" w:rsidP="00E76039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программно-целевым методом бюджетного планирования согла</w:t>
      </w: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>но перечню муниципальных программ Орловского района Кировской области, утве</w:t>
      </w: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жденному  постановлением администрации Орловского района Кировской области от </w:t>
      </w:r>
      <w:r w:rsidR="00816981" w:rsidRPr="00930BC7">
        <w:rPr>
          <w:rFonts w:ascii="Times New Roman" w:eastAsia="Times New Roman" w:hAnsi="Times New Roman" w:cs="Times New Roman"/>
          <w:bCs/>
          <w:sz w:val="24"/>
          <w:szCs w:val="24"/>
        </w:rPr>
        <w:t>07.09.2021 № 502</w:t>
      </w: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>-п «Об утверждении перечня муниципальных программ Орловского ра</w:t>
      </w: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>она Кировской области»</w:t>
      </w:r>
      <w:r w:rsidR="0024325F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5EBF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(в редакции от </w:t>
      </w:r>
      <w:r w:rsidR="00816981" w:rsidRPr="00930BC7">
        <w:rPr>
          <w:rFonts w:ascii="Times New Roman" w:eastAsia="Times New Roman" w:hAnsi="Times New Roman" w:cs="Times New Roman"/>
          <w:bCs/>
          <w:sz w:val="24"/>
          <w:szCs w:val="24"/>
        </w:rPr>
        <w:t>23.12.2021</w:t>
      </w:r>
      <w:r w:rsidR="00405EBF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816981" w:rsidRPr="00930BC7">
        <w:rPr>
          <w:rFonts w:ascii="Times New Roman" w:eastAsia="Times New Roman" w:hAnsi="Times New Roman" w:cs="Times New Roman"/>
          <w:bCs/>
          <w:sz w:val="24"/>
          <w:szCs w:val="24"/>
        </w:rPr>
        <w:t>733</w:t>
      </w:r>
      <w:r w:rsidR="00405EBF" w:rsidRPr="00930BC7">
        <w:rPr>
          <w:rFonts w:ascii="Times New Roman" w:eastAsia="Times New Roman" w:hAnsi="Times New Roman" w:cs="Times New Roman"/>
          <w:bCs/>
          <w:sz w:val="24"/>
          <w:szCs w:val="24"/>
        </w:rPr>
        <w:t>-п</w:t>
      </w:r>
      <w:r w:rsidR="00860F75" w:rsidRPr="00930BC7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="00D70084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16.12.2022</w:t>
      </w:r>
      <w:r w:rsidR="00860F75" w:rsidRPr="00930BC7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="00B249EC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</w:t>
      </w:r>
      <w:r w:rsidR="00820E9C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249EC" w:rsidRPr="00930BC7">
        <w:rPr>
          <w:rFonts w:ascii="Times New Roman" w:eastAsia="Times New Roman" w:hAnsi="Times New Roman" w:cs="Times New Roman"/>
          <w:bCs/>
          <w:sz w:val="24"/>
          <w:szCs w:val="24"/>
        </w:rPr>
        <w:t>31.10.2023 № 592-п</w:t>
      </w:r>
      <w:r w:rsidR="00860F75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; от 28.10.2024 № 625-п; </w:t>
      </w:r>
      <w:proofErr w:type="gramStart"/>
      <w:r w:rsidR="00860F75" w:rsidRPr="00930BC7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proofErr w:type="gramEnd"/>
      <w:r w:rsidR="00860F75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13.11.2024 № 664-п; от 05.12.2024 № 715-п</w:t>
      </w:r>
      <w:r w:rsidR="00D70084" w:rsidRPr="00930BC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405EBF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325F" w:rsidRPr="00930BC7">
        <w:rPr>
          <w:rFonts w:ascii="Times New Roman" w:eastAsia="Times New Roman" w:hAnsi="Times New Roman" w:cs="Times New Roman"/>
          <w:bCs/>
          <w:sz w:val="24"/>
          <w:szCs w:val="24"/>
        </w:rPr>
        <w:t>(далее – Перечень)</w:t>
      </w: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на территории Орловского района </w:t>
      </w:r>
      <w:r w:rsidR="0097523C" w:rsidRPr="00930BC7">
        <w:rPr>
          <w:rFonts w:ascii="Times New Roman" w:eastAsia="Times New Roman" w:hAnsi="Times New Roman" w:cs="Times New Roman"/>
          <w:bCs/>
          <w:sz w:val="24"/>
          <w:szCs w:val="24"/>
        </w:rPr>
        <w:t>в 202</w:t>
      </w:r>
      <w:r w:rsidR="00860F75" w:rsidRPr="00930BC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г</w:t>
      </w:r>
      <w:r w:rsidR="0097523C" w:rsidRPr="00930BC7">
        <w:rPr>
          <w:rFonts w:ascii="Times New Roman" w:eastAsia="Times New Roman" w:hAnsi="Times New Roman" w:cs="Times New Roman"/>
          <w:bCs/>
          <w:sz w:val="24"/>
          <w:szCs w:val="24"/>
        </w:rPr>
        <w:t>оду осуществлялась реализация 2</w:t>
      </w:r>
      <w:r w:rsidR="00860F75" w:rsidRPr="00930BC7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муниципальных программ Орловского района. </w:t>
      </w:r>
    </w:p>
    <w:p w:rsidR="004B46B5" w:rsidRPr="00930BC7" w:rsidRDefault="00E64460" w:rsidP="00E76039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C25F7D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соответствии с требованиями Порядка разработки, реализации и оценки эффе</w:t>
      </w:r>
      <w:r w:rsidR="00C25F7D" w:rsidRPr="00930BC7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C25F7D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тивности  реализации муниципальных программ Орловского района Кировской области, утвержденного постановлением администрации Орловского района Кировской области от 21.09.2021 № </w:t>
      </w:r>
      <w:r w:rsidR="00E92C2C" w:rsidRPr="00930BC7">
        <w:rPr>
          <w:rFonts w:ascii="Times New Roman" w:eastAsia="Times New Roman" w:hAnsi="Times New Roman" w:cs="Times New Roman"/>
          <w:bCs/>
          <w:sz w:val="24"/>
          <w:szCs w:val="24"/>
        </w:rPr>
        <w:t>527-п</w:t>
      </w:r>
      <w:r w:rsidR="009D0D01" w:rsidRPr="00930BC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F24E82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92C2C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25F7D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основании</w:t>
      </w:r>
      <w:r w:rsidR="004B46B5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92C2C" w:rsidRPr="00930BC7">
        <w:rPr>
          <w:rFonts w:ascii="Times New Roman" w:eastAsia="Times New Roman" w:hAnsi="Times New Roman" w:cs="Times New Roman"/>
          <w:bCs/>
          <w:sz w:val="24"/>
          <w:szCs w:val="24"/>
        </w:rPr>
        <w:t>представленных ответственными исполнителями м</w:t>
      </w:r>
      <w:r w:rsidR="00E92C2C" w:rsidRPr="00930BC7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E92C2C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ниципальных программ </w:t>
      </w:r>
      <w:r w:rsidR="004B46B5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годовых отчетов о ходе реализации </w:t>
      </w:r>
      <w:r w:rsidR="00C25F7D" w:rsidRPr="00930BC7">
        <w:rPr>
          <w:rFonts w:ascii="Times New Roman" w:eastAsia="Times New Roman" w:hAnsi="Times New Roman" w:cs="Times New Roman"/>
          <w:bCs/>
          <w:sz w:val="24"/>
          <w:szCs w:val="24"/>
        </w:rPr>
        <w:t>и оценке эффективности ре</w:t>
      </w:r>
      <w:r w:rsidR="00C25F7D" w:rsidRPr="00930BC7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C25F7D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лизации </w:t>
      </w:r>
      <w:r w:rsidR="00E92C2C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соответствующих </w:t>
      </w:r>
      <w:r w:rsidR="004B46B5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муниципальных программ </w:t>
      </w:r>
      <w:r w:rsidR="0097523C" w:rsidRPr="00930BC7">
        <w:rPr>
          <w:rFonts w:ascii="Times New Roman" w:eastAsia="Times New Roman" w:hAnsi="Times New Roman" w:cs="Times New Roman"/>
          <w:bCs/>
          <w:sz w:val="24"/>
          <w:szCs w:val="24"/>
        </w:rPr>
        <w:t>Орловского района за 202</w:t>
      </w:r>
      <w:r w:rsidR="00860F75" w:rsidRPr="00930BC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4B46B5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год, и</w:t>
      </w:r>
      <w:r w:rsidR="004B46B5" w:rsidRPr="00930BC7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4B46B5" w:rsidRPr="00930BC7">
        <w:rPr>
          <w:rFonts w:ascii="Times New Roman" w:eastAsia="Times New Roman" w:hAnsi="Times New Roman" w:cs="Times New Roman"/>
          <w:bCs/>
          <w:sz w:val="24"/>
          <w:szCs w:val="24"/>
        </w:rPr>
        <w:t>формации</w:t>
      </w:r>
      <w:r w:rsidR="00E92C2C" w:rsidRPr="00930BC7">
        <w:rPr>
          <w:rFonts w:ascii="Times New Roman" w:hAnsi="Times New Roman" w:cs="Times New Roman"/>
          <w:sz w:val="24"/>
          <w:szCs w:val="24"/>
        </w:rPr>
        <w:t xml:space="preserve"> </w:t>
      </w:r>
      <w:r w:rsidR="00E92C2C" w:rsidRPr="00930BC7">
        <w:rPr>
          <w:rFonts w:ascii="Times New Roman" w:eastAsia="Times New Roman" w:hAnsi="Times New Roman" w:cs="Times New Roman"/>
          <w:bCs/>
          <w:sz w:val="24"/>
          <w:szCs w:val="24"/>
        </w:rPr>
        <w:t>об объемах бюджетных ассигнований, утвержденных сводной бюджетной ро</w:t>
      </w:r>
      <w:r w:rsidR="00E92C2C" w:rsidRPr="00930BC7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E92C2C" w:rsidRPr="00930BC7">
        <w:rPr>
          <w:rFonts w:ascii="Times New Roman" w:eastAsia="Times New Roman" w:hAnsi="Times New Roman" w:cs="Times New Roman"/>
          <w:bCs/>
          <w:sz w:val="24"/>
          <w:szCs w:val="24"/>
        </w:rPr>
        <w:t>писью</w:t>
      </w:r>
      <w:proofErr w:type="gramEnd"/>
      <w:r w:rsidR="00E92C2C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92C2C" w:rsidRPr="00930BC7">
        <w:rPr>
          <w:rFonts w:ascii="Times New Roman" w:eastAsia="Times New Roman" w:hAnsi="Times New Roman" w:cs="Times New Roman"/>
          <w:bCs/>
          <w:sz w:val="24"/>
          <w:szCs w:val="24"/>
        </w:rPr>
        <w:t>районного бюджета, и о кассовых расходах районного бюджета на реализацию м</w:t>
      </w:r>
      <w:r w:rsidR="00E92C2C" w:rsidRPr="00930BC7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E92C2C" w:rsidRPr="00930BC7">
        <w:rPr>
          <w:rFonts w:ascii="Times New Roman" w:eastAsia="Times New Roman" w:hAnsi="Times New Roman" w:cs="Times New Roman"/>
          <w:bCs/>
          <w:sz w:val="24"/>
          <w:szCs w:val="24"/>
        </w:rPr>
        <w:t>ниципальных программ</w:t>
      </w:r>
      <w:r w:rsidR="004B46B5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92C2C" w:rsidRPr="00930BC7">
        <w:rPr>
          <w:rFonts w:ascii="Times New Roman" w:eastAsia="Times New Roman" w:hAnsi="Times New Roman" w:cs="Times New Roman"/>
          <w:bCs/>
          <w:sz w:val="24"/>
          <w:szCs w:val="24"/>
        </w:rPr>
        <w:t>в 202</w:t>
      </w:r>
      <w:r w:rsidR="00860F75" w:rsidRPr="00930BC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E92C2C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году, представленной финансовым управлением админис</w:t>
      </w:r>
      <w:r w:rsidR="00E92C2C" w:rsidRPr="00930BC7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="00E92C2C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рации Орловского района, </w:t>
      </w:r>
      <w:r w:rsidR="00EC3B24" w:rsidRPr="00930BC7">
        <w:rPr>
          <w:rFonts w:ascii="Times New Roman" w:eastAsia="Times New Roman" w:hAnsi="Times New Roman" w:cs="Times New Roman"/>
          <w:bCs/>
          <w:sz w:val="24"/>
          <w:szCs w:val="24"/>
        </w:rPr>
        <w:t>отделом</w:t>
      </w:r>
      <w:r w:rsidR="004B46B5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экономического развития</w:t>
      </w:r>
      <w:r w:rsidR="00EC3B24" w:rsidRPr="00930BC7">
        <w:rPr>
          <w:rFonts w:ascii="Times New Roman" w:eastAsia="Times New Roman" w:hAnsi="Times New Roman" w:cs="Times New Roman"/>
          <w:bCs/>
          <w:sz w:val="24"/>
          <w:szCs w:val="24"/>
        </w:rPr>
        <w:t>, торговли и предприним</w:t>
      </w:r>
      <w:r w:rsidR="00EC3B24" w:rsidRPr="00930BC7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EC3B24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тельства </w:t>
      </w:r>
      <w:r w:rsidR="00E92C2C" w:rsidRPr="00930BC7">
        <w:rPr>
          <w:rFonts w:ascii="Times New Roman" w:eastAsia="Times New Roman" w:hAnsi="Times New Roman" w:cs="Times New Roman"/>
          <w:bCs/>
          <w:sz w:val="24"/>
          <w:szCs w:val="24"/>
        </w:rPr>
        <w:t>администрации Орловского района</w:t>
      </w:r>
      <w:r w:rsidR="00EC3B24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проведена оц</w:t>
      </w:r>
      <w:r w:rsidR="0097523C" w:rsidRPr="00930BC7">
        <w:rPr>
          <w:rFonts w:ascii="Times New Roman" w:eastAsia="Times New Roman" w:hAnsi="Times New Roman" w:cs="Times New Roman"/>
          <w:bCs/>
          <w:sz w:val="24"/>
          <w:szCs w:val="24"/>
        </w:rPr>
        <w:t>енка эффективности реализации 2</w:t>
      </w:r>
      <w:r w:rsidR="00D244F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EC3B24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муниципальных программ Орловского района и подготовлен сводный годовой доклад о </w:t>
      </w:r>
      <w:r w:rsidR="00E92C2C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ходе </w:t>
      </w:r>
      <w:r w:rsidR="00EC3B24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реализации и оценке эффективности реализации муниципальных программ </w:t>
      </w:r>
      <w:r w:rsidR="0097523C" w:rsidRPr="00930BC7">
        <w:rPr>
          <w:rFonts w:ascii="Times New Roman" w:eastAsia="Times New Roman" w:hAnsi="Times New Roman" w:cs="Times New Roman"/>
          <w:bCs/>
          <w:sz w:val="24"/>
          <w:szCs w:val="24"/>
        </w:rPr>
        <w:t>Орло</w:t>
      </w:r>
      <w:r w:rsidR="0097523C" w:rsidRPr="00930BC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97523C" w:rsidRPr="00930BC7">
        <w:rPr>
          <w:rFonts w:ascii="Times New Roman" w:eastAsia="Times New Roman" w:hAnsi="Times New Roman" w:cs="Times New Roman"/>
          <w:bCs/>
          <w:sz w:val="24"/>
          <w:szCs w:val="24"/>
        </w:rPr>
        <w:t>ского района за 202</w:t>
      </w:r>
      <w:r w:rsidR="00860F75" w:rsidRPr="00930BC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EC3B24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 (далее – Сводный</w:t>
      </w:r>
      <w:proofErr w:type="gramEnd"/>
      <w:r w:rsidR="00EC3B24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годовой доклад).</w:t>
      </w:r>
    </w:p>
    <w:p w:rsidR="00816981" w:rsidRPr="00930BC7" w:rsidRDefault="00EC3B24" w:rsidP="00E76039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эффективности реализации муниципальных программ Орловского района </w:t>
      </w:r>
      <w:r w:rsidR="00816981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проведена в соответствии с Методикой </w:t>
      </w:r>
      <w:proofErr w:type="gramStart"/>
      <w:r w:rsidR="00816981" w:rsidRPr="00930BC7">
        <w:rPr>
          <w:rFonts w:ascii="Times New Roman" w:eastAsia="Times New Roman" w:hAnsi="Times New Roman" w:cs="Times New Roman"/>
          <w:bCs/>
          <w:sz w:val="24"/>
          <w:szCs w:val="24"/>
        </w:rPr>
        <w:t>оценки эффективности реализации муниципал</w:t>
      </w:r>
      <w:r w:rsidR="00816981" w:rsidRPr="00930BC7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="00816981" w:rsidRPr="00930BC7">
        <w:rPr>
          <w:rFonts w:ascii="Times New Roman" w:eastAsia="Times New Roman" w:hAnsi="Times New Roman" w:cs="Times New Roman"/>
          <w:bCs/>
          <w:sz w:val="24"/>
          <w:szCs w:val="24"/>
        </w:rPr>
        <w:t>ных программ Орловского района Кировской</w:t>
      </w:r>
      <w:proofErr w:type="gramEnd"/>
      <w:r w:rsidR="00816981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области, утвержденной постановлением а</w:t>
      </w:r>
      <w:r w:rsidR="00816981" w:rsidRPr="00930BC7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="00816981" w:rsidRPr="00930BC7">
        <w:rPr>
          <w:rFonts w:ascii="Times New Roman" w:eastAsia="Times New Roman" w:hAnsi="Times New Roman" w:cs="Times New Roman"/>
          <w:bCs/>
          <w:sz w:val="24"/>
          <w:szCs w:val="24"/>
        </w:rPr>
        <w:t>министрации Орловского района от 21.09.2021 № 502-п «О разработке, реализации и оценке эффективности реализации муниципальных программ Орловского района Киро</w:t>
      </w:r>
      <w:r w:rsidR="00816981" w:rsidRPr="00930BC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816981" w:rsidRPr="00930BC7">
        <w:rPr>
          <w:rFonts w:ascii="Times New Roman" w:eastAsia="Times New Roman" w:hAnsi="Times New Roman" w:cs="Times New Roman"/>
          <w:bCs/>
          <w:sz w:val="24"/>
          <w:szCs w:val="24"/>
        </w:rPr>
        <w:t>ской области»</w:t>
      </w:r>
      <w:r w:rsidR="00B249EC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редакции от 01.04.2024 № </w:t>
      </w:r>
      <w:r w:rsidR="003F6596" w:rsidRPr="00930BC7">
        <w:rPr>
          <w:rFonts w:ascii="Times New Roman" w:eastAsia="Times New Roman" w:hAnsi="Times New Roman" w:cs="Times New Roman"/>
          <w:bCs/>
          <w:sz w:val="24"/>
          <w:szCs w:val="24"/>
        </w:rPr>
        <w:t>183-п)</w:t>
      </w:r>
      <w:r w:rsidR="009D0D01" w:rsidRPr="00930BC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C3B24" w:rsidRPr="00930BC7" w:rsidRDefault="00EC3B24" w:rsidP="00E76039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>Результаты оценки приведены в приложении</w:t>
      </w:r>
      <w:r w:rsidR="00405EBF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1,2,3</w:t>
      </w:r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Сводного годового доклада.</w:t>
      </w:r>
    </w:p>
    <w:p w:rsidR="00CB5EBE" w:rsidRDefault="00CB5EBE" w:rsidP="00E76039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44F8" w:rsidRPr="00930BC7" w:rsidRDefault="00D244F8" w:rsidP="00E76039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DBC" w:rsidRPr="00930BC7" w:rsidRDefault="003B37FE" w:rsidP="003E2667">
      <w:pPr>
        <w:pStyle w:val="1"/>
        <w:rPr>
          <w:bCs w:val="0"/>
          <w:sz w:val="24"/>
        </w:rPr>
      </w:pPr>
      <w:bookmarkStart w:id="5" w:name="_Toc228889530"/>
      <w:bookmarkStart w:id="6" w:name="_Toc230091472"/>
      <w:r w:rsidRPr="00930BC7">
        <w:rPr>
          <w:bCs w:val="0"/>
          <w:sz w:val="24"/>
        </w:rPr>
        <w:lastRenderedPageBreak/>
        <w:t>1.</w:t>
      </w:r>
      <w:r w:rsidR="00EC3B24" w:rsidRPr="00930BC7">
        <w:rPr>
          <w:bCs w:val="0"/>
          <w:sz w:val="24"/>
        </w:rPr>
        <w:t>1.</w:t>
      </w:r>
      <w:r w:rsidRPr="00930BC7">
        <w:rPr>
          <w:bCs w:val="0"/>
          <w:sz w:val="24"/>
        </w:rPr>
        <w:t xml:space="preserve"> </w:t>
      </w:r>
      <w:r w:rsidR="008F3DBC" w:rsidRPr="00930BC7">
        <w:rPr>
          <w:bCs w:val="0"/>
          <w:sz w:val="24"/>
        </w:rPr>
        <w:t>О ходе реализации муниципальной п</w:t>
      </w:r>
      <w:r w:rsidRPr="00930BC7">
        <w:rPr>
          <w:bCs w:val="0"/>
          <w:sz w:val="24"/>
        </w:rPr>
        <w:t>рограммы «Развитие образования</w:t>
      </w:r>
      <w:r w:rsidR="00596FC2" w:rsidRPr="00930BC7">
        <w:rPr>
          <w:bCs w:val="0"/>
          <w:sz w:val="24"/>
        </w:rPr>
        <w:t xml:space="preserve"> в О</w:t>
      </w:r>
      <w:r w:rsidR="004B4FA3" w:rsidRPr="00930BC7">
        <w:rPr>
          <w:bCs w:val="0"/>
          <w:sz w:val="24"/>
        </w:rPr>
        <w:t>рловском районе Кировской области»</w:t>
      </w:r>
      <w:bookmarkEnd w:id="5"/>
      <w:bookmarkEnd w:id="6"/>
      <w:r w:rsidR="00066CA1" w:rsidRPr="00930BC7">
        <w:rPr>
          <w:bCs w:val="0"/>
          <w:sz w:val="24"/>
        </w:rPr>
        <w:t xml:space="preserve"> </w:t>
      </w:r>
    </w:p>
    <w:p w:rsidR="00445974" w:rsidRPr="00930BC7" w:rsidRDefault="00445974" w:rsidP="00445974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Муниципальная программа «Развитие образования в Орловском районе Кировской области» утверждена постановлением администрации Орловского района от 10.07.2020 № 334-п. Ответственный исполнитель – управление образования Орловского района.</w:t>
      </w:r>
    </w:p>
    <w:p w:rsidR="00B6530A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В ходе реализации в муниципальную программу вносились изменения с целью корректировки объемов финансирования реализации муниципальной программы, продл</w:t>
      </w:r>
      <w:r w:rsidRPr="00930BC7">
        <w:rPr>
          <w:rFonts w:ascii="Times New Roman" w:hAnsi="Times New Roman" w:cs="Times New Roman"/>
          <w:bCs/>
          <w:sz w:val="24"/>
          <w:szCs w:val="24"/>
        </w:rPr>
        <w:t>е</w:t>
      </w:r>
      <w:r w:rsidRPr="00930BC7">
        <w:rPr>
          <w:rFonts w:ascii="Times New Roman" w:hAnsi="Times New Roman" w:cs="Times New Roman"/>
          <w:bCs/>
          <w:sz w:val="24"/>
          <w:szCs w:val="24"/>
        </w:rPr>
        <w:t xml:space="preserve">ния сроков реализации муниципальной программы. 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Муниципальная программа включает 9 подпрограмм: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 xml:space="preserve">1. Развитие </w:t>
      </w:r>
      <w:proofErr w:type="gramStart"/>
      <w:r w:rsidRPr="00930BC7">
        <w:rPr>
          <w:rFonts w:ascii="Times New Roman" w:hAnsi="Times New Roman" w:cs="Times New Roman"/>
          <w:bCs/>
          <w:sz w:val="24"/>
          <w:szCs w:val="24"/>
        </w:rPr>
        <w:t>системы дошкольного образования детей Орловского района Киро</w:t>
      </w:r>
      <w:r w:rsidRPr="00930BC7">
        <w:rPr>
          <w:rFonts w:ascii="Times New Roman" w:hAnsi="Times New Roman" w:cs="Times New Roman"/>
          <w:bCs/>
          <w:sz w:val="24"/>
          <w:szCs w:val="24"/>
        </w:rPr>
        <w:t>в</w:t>
      </w:r>
      <w:r w:rsidRPr="00930BC7">
        <w:rPr>
          <w:rFonts w:ascii="Times New Roman" w:hAnsi="Times New Roman" w:cs="Times New Roman"/>
          <w:bCs/>
          <w:sz w:val="24"/>
          <w:szCs w:val="24"/>
        </w:rPr>
        <w:t>ской области</w:t>
      </w:r>
      <w:proofErr w:type="gramEnd"/>
      <w:r w:rsidRPr="00930BC7">
        <w:rPr>
          <w:rFonts w:ascii="Times New Roman" w:hAnsi="Times New Roman" w:cs="Times New Roman"/>
          <w:bCs/>
          <w:sz w:val="24"/>
          <w:szCs w:val="24"/>
        </w:rPr>
        <w:t>;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2. Развитие системы общего образования детей Орловского района Кировской о</w:t>
      </w:r>
      <w:r w:rsidRPr="00930BC7">
        <w:rPr>
          <w:rFonts w:ascii="Times New Roman" w:hAnsi="Times New Roman" w:cs="Times New Roman"/>
          <w:bCs/>
          <w:sz w:val="24"/>
          <w:szCs w:val="24"/>
        </w:rPr>
        <w:t>б</w:t>
      </w:r>
      <w:r w:rsidRPr="00930BC7">
        <w:rPr>
          <w:rFonts w:ascii="Times New Roman" w:hAnsi="Times New Roman" w:cs="Times New Roman"/>
          <w:bCs/>
          <w:sz w:val="24"/>
          <w:szCs w:val="24"/>
        </w:rPr>
        <w:t>ласти;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3. Развитие системы дополнительного образования детей Орловского района К</w:t>
      </w:r>
      <w:r w:rsidRPr="00930BC7">
        <w:rPr>
          <w:rFonts w:ascii="Times New Roman" w:hAnsi="Times New Roman" w:cs="Times New Roman"/>
          <w:bCs/>
          <w:sz w:val="24"/>
          <w:szCs w:val="24"/>
        </w:rPr>
        <w:t>и</w:t>
      </w:r>
      <w:r w:rsidRPr="00930BC7">
        <w:rPr>
          <w:rFonts w:ascii="Times New Roman" w:hAnsi="Times New Roman" w:cs="Times New Roman"/>
          <w:bCs/>
          <w:sz w:val="24"/>
          <w:szCs w:val="24"/>
        </w:rPr>
        <w:t>ровской области;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4. Организация деятельности муниципального казенного учреждения «Централиз</w:t>
      </w:r>
      <w:r w:rsidRPr="00930BC7">
        <w:rPr>
          <w:rFonts w:ascii="Times New Roman" w:hAnsi="Times New Roman" w:cs="Times New Roman"/>
          <w:bCs/>
          <w:sz w:val="24"/>
          <w:szCs w:val="24"/>
        </w:rPr>
        <w:t>о</w:t>
      </w:r>
      <w:r w:rsidRPr="00930BC7">
        <w:rPr>
          <w:rFonts w:ascii="Times New Roman" w:hAnsi="Times New Roman" w:cs="Times New Roman"/>
          <w:bCs/>
          <w:sz w:val="24"/>
          <w:szCs w:val="24"/>
        </w:rPr>
        <w:t>ванная бухгалтерия муниципальных учреждений образования»;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5. Обеспечение государственных гарантий по социальной поддержке детей-сирот и детей, оставшихся без попечения родителей, лиц их числа и замещающих семей в мун</w:t>
      </w:r>
      <w:r w:rsidRPr="00930BC7">
        <w:rPr>
          <w:rFonts w:ascii="Times New Roman" w:hAnsi="Times New Roman" w:cs="Times New Roman"/>
          <w:bCs/>
          <w:sz w:val="24"/>
          <w:szCs w:val="24"/>
        </w:rPr>
        <w:t>и</w:t>
      </w:r>
      <w:r w:rsidRPr="00930BC7">
        <w:rPr>
          <w:rFonts w:ascii="Times New Roman" w:hAnsi="Times New Roman" w:cs="Times New Roman"/>
          <w:bCs/>
          <w:sz w:val="24"/>
          <w:szCs w:val="24"/>
        </w:rPr>
        <w:t>ципальном образовании Орловского муниципальный район Кировской области;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6. Организация деятельности муниципального казенного учреждения «Ресурсный центр образования»;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7. Профилактика негативных проявлений в подростковой  среде образовательных учреждений Орловского района;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8. Профилактика детского дорожно-транспортного травматизма Орловского ра</w:t>
      </w:r>
      <w:r w:rsidRPr="00930BC7">
        <w:rPr>
          <w:rFonts w:ascii="Times New Roman" w:hAnsi="Times New Roman" w:cs="Times New Roman"/>
          <w:bCs/>
          <w:sz w:val="24"/>
          <w:szCs w:val="24"/>
        </w:rPr>
        <w:t>й</w:t>
      </w:r>
      <w:r w:rsidRPr="00930BC7">
        <w:rPr>
          <w:rFonts w:ascii="Times New Roman" w:hAnsi="Times New Roman" w:cs="Times New Roman"/>
          <w:bCs/>
          <w:sz w:val="24"/>
          <w:szCs w:val="24"/>
        </w:rPr>
        <w:t>она.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9. Повышение педагогического мастерства через участие педагога в професси</w:t>
      </w:r>
      <w:r w:rsidRPr="00930BC7">
        <w:rPr>
          <w:rFonts w:ascii="Times New Roman" w:hAnsi="Times New Roman" w:cs="Times New Roman"/>
          <w:bCs/>
          <w:sz w:val="24"/>
          <w:szCs w:val="24"/>
        </w:rPr>
        <w:t>о</w:t>
      </w:r>
      <w:r w:rsidRPr="00930BC7">
        <w:rPr>
          <w:rFonts w:ascii="Times New Roman" w:hAnsi="Times New Roman" w:cs="Times New Roman"/>
          <w:bCs/>
          <w:sz w:val="24"/>
          <w:szCs w:val="24"/>
        </w:rPr>
        <w:t>нальных конкурсах.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На территории Орловского муниципального района функционирует 14</w:t>
      </w:r>
      <w:r w:rsidR="00B6530A" w:rsidRPr="00930B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0BC7">
        <w:rPr>
          <w:rFonts w:ascii="Times New Roman" w:hAnsi="Times New Roman" w:cs="Times New Roman"/>
          <w:bCs/>
          <w:sz w:val="24"/>
          <w:szCs w:val="24"/>
        </w:rPr>
        <w:t>муниц</w:t>
      </w:r>
      <w:r w:rsidRPr="00930BC7">
        <w:rPr>
          <w:rFonts w:ascii="Times New Roman" w:hAnsi="Times New Roman" w:cs="Times New Roman"/>
          <w:bCs/>
          <w:sz w:val="24"/>
          <w:szCs w:val="24"/>
        </w:rPr>
        <w:t>и</w:t>
      </w:r>
      <w:r w:rsidRPr="00930BC7">
        <w:rPr>
          <w:rFonts w:ascii="Times New Roman" w:hAnsi="Times New Roman" w:cs="Times New Roman"/>
          <w:bCs/>
          <w:sz w:val="24"/>
          <w:szCs w:val="24"/>
        </w:rPr>
        <w:t>пальных учреждений образования, из них 7 общеобразовательных школ, пять из которых с дошкольной группой, 4 учреждения дошкольного образования, 2 учреждения дополн</w:t>
      </w:r>
      <w:r w:rsidRPr="00930BC7">
        <w:rPr>
          <w:rFonts w:ascii="Times New Roman" w:hAnsi="Times New Roman" w:cs="Times New Roman"/>
          <w:bCs/>
          <w:sz w:val="24"/>
          <w:szCs w:val="24"/>
        </w:rPr>
        <w:t>и</w:t>
      </w:r>
      <w:r w:rsidRPr="00930BC7">
        <w:rPr>
          <w:rFonts w:ascii="Times New Roman" w:hAnsi="Times New Roman" w:cs="Times New Roman"/>
          <w:bCs/>
          <w:sz w:val="24"/>
          <w:szCs w:val="24"/>
        </w:rPr>
        <w:t>тельного образования, 1 учреждение государственного типа – среднее общеобразовател</w:t>
      </w:r>
      <w:r w:rsidRPr="00930BC7">
        <w:rPr>
          <w:rFonts w:ascii="Times New Roman" w:hAnsi="Times New Roman" w:cs="Times New Roman"/>
          <w:bCs/>
          <w:sz w:val="24"/>
          <w:szCs w:val="24"/>
        </w:rPr>
        <w:t>ь</w:t>
      </w:r>
      <w:r w:rsidRPr="00930BC7">
        <w:rPr>
          <w:rFonts w:ascii="Times New Roman" w:hAnsi="Times New Roman" w:cs="Times New Roman"/>
          <w:bCs/>
          <w:sz w:val="24"/>
          <w:szCs w:val="24"/>
        </w:rPr>
        <w:t>ное учреждение. Все образовательные учреждения аккредитованы, имеют лицензию на образовательную деятельность.</w:t>
      </w:r>
    </w:p>
    <w:p w:rsidR="00445974" w:rsidRPr="00930BC7" w:rsidRDefault="00B6530A" w:rsidP="00445974">
      <w:pPr>
        <w:pStyle w:val="docdata"/>
        <w:spacing w:before="0" w:beforeAutospacing="0" w:after="0" w:afterAutospacing="0" w:line="276" w:lineRule="auto"/>
        <w:ind w:firstLine="709"/>
        <w:contextualSpacing/>
        <w:jc w:val="both"/>
      </w:pPr>
      <w:r w:rsidRPr="00930BC7">
        <w:t xml:space="preserve">Численность </w:t>
      </w:r>
      <w:proofErr w:type="gramStart"/>
      <w:r w:rsidRPr="00930BC7">
        <w:t>учеников</w:t>
      </w:r>
      <w:r w:rsidR="00445974" w:rsidRPr="00930BC7">
        <w:t>, обучающихся по программам общего образования в общ</w:t>
      </w:r>
      <w:r w:rsidR="00445974" w:rsidRPr="00930BC7">
        <w:t>е</w:t>
      </w:r>
      <w:r w:rsidR="00445974" w:rsidRPr="00930BC7">
        <w:t>образовательных организациях Орловского района в 2025 году составила</w:t>
      </w:r>
      <w:proofErr w:type="gramEnd"/>
      <w:r w:rsidR="00445974" w:rsidRPr="00930BC7">
        <w:t xml:space="preserve"> 1012 человек, </w:t>
      </w:r>
      <w:r w:rsidR="00445974" w:rsidRPr="00930BC7">
        <w:rPr>
          <w:shd w:val="clear" w:color="auto" w:fill="FFFFFF"/>
        </w:rPr>
        <w:t>что на 0,3% меньше планового в связи с миграцией населения.</w:t>
      </w:r>
    </w:p>
    <w:p w:rsidR="00445974" w:rsidRPr="00930BC7" w:rsidRDefault="00445974" w:rsidP="00445974">
      <w:pPr>
        <w:pStyle w:val="a9"/>
        <w:spacing w:before="0" w:beforeAutospacing="0" w:after="0" w:afterAutospacing="0" w:line="276" w:lineRule="auto"/>
        <w:ind w:firstLine="709"/>
        <w:contextualSpacing/>
        <w:jc w:val="both"/>
      </w:pPr>
      <w:proofErr w:type="gramStart"/>
      <w:r w:rsidRPr="00930BC7">
        <w:t>Уде</w:t>
      </w:r>
      <w:r w:rsidR="00B6530A" w:rsidRPr="00930BC7">
        <w:t>льный вес численности,</w:t>
      </w:r>
      <w:r w:rsidRPr="00930BC7">
        <w:t xml:space="preserve"> обучающихся в учреждениях общего образования по ФГОС составляет  100%. </w:t>
      </w:r>
      <w:proofErr w:type="gramEnd"/>
    </w:p>
    <w:p w:rsidR="00445974" w:rsidRPr="00930BC7" w:rsidRDefault="00445974" w:rsidP="00445974">
      <w:pPr>
        <w:pStyle w:val="a9"/>
        <w:spacing w:before="0" w:beforeAutospacing="0" w:after="0" w:afterAutospacing="0" w:line="276" w:lineRule="auto"/>
        <w:ind w:firstLine="709"/>
        <w:contextualSpacing/>
        <w:jc w:val="both"/>
      </w:pPr>
      <w:r w:rsidRPr="00930BC7">
        <w:t xml:space="preserve">100% </w:t>
      </w:r>
      <w:proofErr w:type="gramStart"/>
      <w:r w:rsidRPr="00930BC7">
        <w:t>обучающихся</w:t>
      </w:r>
      <w:proofErr w:type="gramEnd"/>
      <w:r w:rsidRPr="00930BC7">
        <w:t xml:space="preserve"> по ФГОС обеспечены бесплатными учебниками.</w:t>
      </w:r>
    </w:p>
    <w:p w:rsidR="00445974" w:rsidRPr="00930BC7" w:rsidRDefault="00445974" w:rsidP="00445974">
      <w:pPr>
        <w:pStyle w:val="a9"/>
        <w:spacing w:before="0" w:beforeAutospacing="0" w:after="0" w:afterAutospacing="0" w:line="276" w:lineRule="auto"/>
        <w:ind w:firstLine="709"/>
        <w:contextualSpacing/>
        <w:jc w:val="both"/>
      </w:pPr>
      <w:r w:rsidRPr="00930BC7">
        <w:t>100% общеобразовательных учреждений обеспечен доступ к образовательным р</w:t>
      </w:r>
      <w:r w:rsidRPr="00930BC7">
        <w:t>е</w:t>
      </w:r>
      <w:r w:rsidRPr="00930BC7">
        <w:t>сурсам информационно-телекоммуникационной сети «Интернет».</w:t>
      </w:r>
    </w:p>
    <w:p w:rsidR="00445974" w:rsidRPr="00930BC7" w:rsidRDefault="00B6530A" w:rsidP="00445974">
      <w:pPr>
        <w:tabs>
          <w:tab w:val="left" w:pos="2127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итогам 2024-2025 учебного</w:t>
      </w:r>
      <w:r w:rsidR="00445974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уровень </w:t>
      </w:r>
      <w:proofErr w:type="spellStart"/>
      <w:r w:rsidR="00445974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="00445974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Орловскому району составил 99,8%, качество </w:t>
      </w:r>
      <w:proofErr w:type="spellStart"/>
      <w:r w:rsidR="00445974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="00445974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41%.</w:t>
      </w:r>
    </w:p>
    <w:p w:rsidR="00B6530A" w:rsidRPr="00930BC7" w:rsidRDefault="00445974" w:rsidP="00B6530A">
      <w:pPr>
        <w:pStyle w:val="a9"/>
        <w:spacing w:before="0" w:beforeAutospacing="0" w:after="0" w:afterAutospacing="0" w:line="276" w:lineRule="auto"/>
        <w:ind w:firstLine="709"/>
        <w:contextualSpacing/>
        <w:jc w:val="both"/>
      </w:pPr>
      <w:r w:rsidRPr="00930BC7">
        <w:t>В 2025 году один выпускник 9 класса не был допущен до сдачи основного госуда</w:t>
      </w:r>
      <w:r w:rsidRPr="00930BC7">
        <w:t>р</w:t>
      </w:r>
      <w:r w:rsidRPr="00930BC7">
        <w:t>ственного экзамена, оставлен на повторное обучение.</w:t>
      </w:r>
    </w:p>
    <w:p w:rsidR="00445974" w:rsidRPr="00930BC7" w:rsidRDefault="00445974" w:rsidP="00B6530A">
      <w:pPr>
        <w:pStyle w:val="a9"/>
        <w:spacing w:before="0" w:beforeAutospacing="0" w:after="0" w:afterAutospacing="0" w:line="276" w:lineRule="auto"/>
        <w:ind w:firstLine="709"/>
        <w:contextualSpacing/>
        <w:jc w:val="both"/>
      </w:pPr>
      <w:r w:rsidRPr="00930BC7">
        <w:t>По результатам государственной итоговой аттестации 2024/2025 учебном году 9-классники (118 выпускников) получили аттестаты об основном образовании, в том числе 8 выпускников 9-х классов получили аттестаты об основном общем образовании с отл</w:t>
      </w:r>
      <w:r w:rsidRPr="00930BC7">
        <w:t>и</w:t>
      </w:r>
      <w:r w:rsidRPr="00930BC7">
        <w:t xml:space="preserve">чием. </w:t>
      </w:r>
    </w:p>
    <w:p w:rsidR="00445974" w:rsidRPr="00930BC7" w:rsidRDefault="00445974" w:rsidP="00445974">
      <w:pPr>
        <w:pStyle w:val="a9"/>
        <w:spacing w:before="0" w:beforeAutospacing="0" w:after="0" w:afterAutospacing="0" w:line="276" w:lineRule="auto"/>
        <w:ind w:firstLine="709"/>
        <w:contextualSpacing/>
        <w:jc w:val="both"/>
      </w:pPr>
      <w:r w:rsidRPr="00930BC7">
        <w:t>Заявлено для сдачи ЕГЭ - 18 выпускников общеобразовательных организаций О</w:t>
      </w:r>
      <w:r w:rsidRPr="00930BC7">
        <w:t>р</w:t>
      </w:r>
      <w:r w:rsidR="00B6530A" w:rsidRPr="00930BC7">
        <w:t xml:space="preserve">ловского района. ЕГЭ по </w:t>
      </w:r>
      <w:r w:rsidRPr="00930BC7">
        <w:t>математике профильного уровня – 10 человек. Как и ранее, на</w:t>
      </w:r>
      <w:r w:rsidRPr="00930BC7">
        <w:t>и</w:t>
      </w:r>
      <w:r w:rsidRPr="00930BC7">
        <w:t xml:space="preserve">более востребованными из предметов по выбору стали: </w:t>
      </w:r>
      <w:r w:rsidRPr="00930BC7">
        <w:rPr>
          <w:shd w:val="clear" w:color="auto" w:fill="FFFFFF"/>
        </w:rPr>
        <w:t>обществознание (9 участников), История (5), физика  (5)</w:t>
      </w:r>
      <w:r w:rsidRPr="00930BC7">
        <w:t>.</w:t>
      </w:r>
    </w:p>
    <w:p w:rsidR="00B6530A" w:rsidRPr="00930BC7" w:rsidRDefault="00B6530A" w:rsidP="00B6530A">
      <w:pPr>
        <w:pStyle w:val="a9"/>
        <w:spacing w:before="0" w:beforeAutospacing="0" w:after="0" w:afterAutospacing="0" w:line="276" w:lineRule="auto"/>
        <w:ind w:firstLine="709"/>
        <w:contextualSpacing/>
        <w:jc w:val="both"/>
      </w:pPr>
      <w:r w:rsidRPr="00930BC7">
        <w:t>В 2024-2025 учебном году</w:t>
      </w:r>
      <w:r w:rsidR="00445974" w:rsidRPr="00930BC7">
        <w:t xml:space="preserve"> 40% участников от общего числа сдававших русский язык в нашем районе получили высокобалльные результаты (от 71 балла и выше), макс</w:t>
      </w:r>
      <w:r w:rsidR="00445974" w:rsidRPr="00930BC7">
        <w:t>и</w:t>
      </w:r>
      <w:r w:rsidR="00445974" w:rsidRPr="00930BC7">
        <w:t>мальный балл 92 -  набрала 1 участница из средней школы г</w:t>
      </w:r>
      <w:proofErr w:type="gramStart"/>
      <w:r w:rsidR="00445974" w:rsidRPr="00930BC7">
        <w:t>.О</w:t>
      </w:r>
      <w:proofErr w:type="gramEnd"/>
      <w:r w:rsidR="00445974" w:rsidRPr="00930BC7">
        <w:t>рлова.</w:t>
      </w:r>
    </w:p>
    <w:p w:rsidR="00B6530A" w:rsidRPr="00930BC7" w:rsidRDefault="00445974" w:rsidP="00B6530A">
      <w:pPr>
        <w:pStyle w:val="a9"/>
        <w:spacing w:before="0" w:beforeAutospacing="0" w:after="0" w:afterAutospacing="0" w:line="276" w:lineRule="auto"/>
        <w:ind w:firstLine="709"/>
        <w:contextualSpacing/>
        <w:jc w:val="both"/>
      </w:pPr>
      <w:r w:rsidRPr="00930BC7">
        <w:t>В этом учебном году 5 выпускников 11 классов получили медаль «За особые усп</w:t>
      </w:r>
      <w:r w:rsidRPr="00930BC7">
        <w:t>е</w:t>
      </w:r>
      <w:r w:rsidRPr="00930BC7">
        <w:t>хи в учении» 1 и 2 степени. Это составляет 27% от общего числа выпускников. Этот пок</w:t>
      </w:r>
      <w:r w:rsidRPr="00930BC7">
        <w:t>а</w:t>
      </w:r>
      <w:r w:rsidRPr="00930BC7">
        <w:t>затель подтверждает, что уровень среднего общего образования в районе высокий.</w:t>
      </w:r>
    </w:p>
    <w:p w:rsidR="00B6530A" w:rsidRPr="00930BC7" w:rsidRDefault="00445974" w:rsidP="00B6530A">
      <w:pPr>
        <w:pStyle w:val="a9"/>
        <w:spacing w:before="0" w:beforeAutospacing="0" w:after="0" w:afterAutospacing="0" w:line="276" w:lineRule="auto"/>
        <w:ind w:firstLine="709"/>
        <w:contextualSpacing/>
        <w:jc w:val="both"/>
      </w:pPr>
      <w:r w:rsidRPr="00930BC7">
        <w:t>Количество выпускников 11 классов общеобразовательных учреждений в 2025 г</w:t>
      </w:r>
      <w:r w:rsidRPr="00930BC7">
        <w:t>о</w:t>
      </w:r>
      <w:r w:rsidRPr="00930BC7">
        <w:t xml:space="preserve">ду – 18 человек, поступили в ВУЗы – 10 чел. (55,5%), </w:t>
      </w:r>
      <w:proofErr w:type="spellStart"/>
      <w:r w:rsidRPr="00930BC7">
        <w:t>ССУЗы</w:t>
      </w:r>
      <w:proofErr w:type="spellEnd"/>
      <w:r w:rsidRPr="00930BC7">
        <w:t xml:space="preserve"> – 8 (44,5%).</w:t>
      </w:r>
    </w:p>
    <w:p w:rsidR="00B6530A" w:rsidRPr="00930BC7" w:rsidRDefault="00445974" w:rsidP="00B6530A">
      <w:pPr>
        <w:pStyle w:val="a9"/>
        <w:spacing w:before="0" w:beforeAutospacing="0" w:after="0" w:afterAutospacing="0" w:line="276" w:lineRule="auto"/>
        <w:ind w:firstLine="709"/>
        <w:contextualSpacing/>
        <w:jc w:val="both"/>
      </w:pPr>
      <w:r w:rsidRPr="00930BC7">
        <w:t>Совместно с Институтом развития образования Кировской области реализуется перспективный план повышения квалификации педагогических и руководящих работн</w:t>
      </w:r>
      <w:r w:rsidRPr="00930BC7">
        <w:t>и</w:t>
      </w:r>
      <w:r w:rsidRPr="00930BC7">
        <w:t>ков в соответствии с ФГОС на 2025 го</w:t>
      </w:r>
      <w:r w:rsidR="00B6530A" w:rsidRPr="00930BC7">
        <w:t xml:space="preserve">д. За 2025 год 51 </w:t>
      </w:r>
      <w:proofErr w:type="gramStart"/>
      <w:r w:rsidR="00B6530A" w:rsidRPr="00930BC7">
        <w:t>педагогических</w:t>
      </w:r>
      <w:proofErr w:type="gramEnd"/>
      <w:r w:rsidRPr="00930BC7">
        <w:t xml:space="preserve"> и руководящих работника прошли курсы повышения квалификации и переподготовку в соответствии с ФГОС</w:t>
      </w:r>
      <w:r w:rsidR="00B6530A" w:rsidRPr="00930BC7">
        <w:t>., что составляет 100% от</w:t>
      </w:r>
      <w:r w:rsidRPr="00930BC7">
        <w:t xml:space="preserve"> плана.</w:t>
      </w:r>
    </w:p>
    <w:p w:rsidR="00B6530A" w:rsidRPr="00930BC7" w:rsidRDefault="00445974" w:rsidP="00B6530A">
      <w:pPr>
        <w:pStyle w:val="a9"/>
        <w:spacing w:before="0" w:beforeAutospacing="0" w:after="0" w:afterAutospacing="0" w:line="276" w:lineRule="auto"/>
        <w:ind w:firstLine="709"/>
        <w:contextualSpacing/>
        <w:jc w:val="both"/>
      </w:pPr>
      <w:r w:rsidRPr="00930BC7">
        <w:t>Доля педагогических работников в возрасте до 30 лет в общей численности педаг</w:t>
      </w:r>
      <w:r w:rsidRPr="00930BC7">
        <w:t>о</w:t>
      </w:r>
      <w:r w:rsidRPr="00930BC7">
        <w:t>гических работников муниципальных образовательных учреждений составила 6 %, откл</w:t>
      </w:r>
      <w:r w:rsidRPr="00930BC7">
        <w:t>о</w:t>
      </w:r>
      <w:r w:rsidRPr="00930BC7">
        <w:t>нение оставило 3,7%, связанное с низким приходом молодых кадров в образовательные организации.</w:t>
      </w:r>
    </w:p>
    <w:p w:rsidR="00445974" w:rsidRPr="00930BC7" w:rsidRDefault="00445974" w:rsidP="00B6530A">
      <w:pPr>
        <w:pStyle w:val="a9"/>
        <w:spacing w:before="0" w:beforeAutospacing="0" w:after="0" w:afterAutospacing="0" w:line="276" w:lineRule="auto"/>
        <w:ind w:firstLine="709"/>
        <w:contextualSpacing/>
        <w:jc w:val="both"/>
      </w:pPr>
      <w:r w:rsidRPr="00930BC7">
        <w:t>Доля детей охваченных организационными формами отдыха, оздоровления в ле</w:t>
      </w:r>
      <w:r w:rsidRPr="00930BC7">
        <w:t>т</w:t>
      </w:r>
      <w:r w:rsidR="00B6530A" w:rsidRPr="00930BC7">
        <w:t>нее время в 2025 году составила</w:t>
      </w:r>
      <w:r w:rsidRPr="00930BC7">
        <w:t xml:space="preserve"> 73,9%. Уменьшение охвата произошло за счет сокращ</w:t>
      </w:r>
      <w:r w:rsidRPr="00930BC7">
        <w:t>е</w:t>
      </w:r>
      <w:r w:rsidRPr="00930BC7">
        <w:t>ния обучающихся в школах.</w:t>
      </w:r>
    </w:p>
    <w:p w:rsidR="00445974" w:rsidRPr="00930BC7" w:rsidRDefault="00445974" w:rsidP="00445974">
      <w:pPr>
        <w:pStyle w:val="a9"/>
        <w:spacing w:before="0" w:beforeAutospacing="0" w:after="0" w:afterAutospacing="0" w:line="276" w:lineRule="auto"/>
        <w:ind w:firstLine="709"/>
        <w:contextualSpacing/>
        <w:jc w:val="both"/>
      </w:pPr>
      <w:r w:rsidRPr="00930BC7">
        <w:rPr>
          <w:rFonts w:eastAsia="Calibri"/>
          <w:lang w:eastAsia="en-US"/>
        </w:rPr>
        <w:t>Целевой показатель «Доля детей в возрасте от 5-18 лет, получающих</w:t>
      </w:r>
      <w:r w:rsidRPr="00930BC7">
        <w:rPr>
          <w:bCs/>
        </w:rPr>
        <w:t xml:space="preserve"> услуги по д</w:t>
      </w:r>
      <w:r w:rsidRPr="00930BC7">
        <w:rPr>
          <w:bCs/>
        </w:rPr>
        <w:t>о</w:t>
      </w:r>
      <w:r w:rsidRPr="00930BC7">
        <w:rPr>
          <w:bCs/>
        </w:rPr>
        <w:t>полнительному образованию, в общей численности детей в возрасте от 5-18 лет» соста</w:t>
      </w:r>
      <w:r w:rsidRPr="00930BC7">
        <w:rPr>
          <w:bCs/>
        </w:rPr>
        <w:t>в</w:t>
      </w:r>
      <w:r w:rsidRPr="00930BC7">
        <w:rPr>
          <w:bCs/>
        </w:rPr>
        <w:t>ляет 56,3%, отклонение от показателя произошло по причине естественного оттока нас</w:t>
      </w:r>
      <w:r w:rsidRPr="00930BC7">
        <w:rPr>
          <w:bCs/>
        </w:rPr>
        <w:t>е</w:t>
      </w:r>
      <w:r w:rsidRPr="00930BC7">
        <w:rPr>
          <w:bCs/>
        </w:rPr>
        <w:t>ления из района (миграция).</w:t>
      </w:r>
    </w:p>
    <w:p w:rsidR="00445974" w:rsidRPr="00930BC7" w:rsidRDefault="00445974" w:rsidP="00445974">
      <w:pPr>
        <w:pStyle w:val="a9"/>
        <w:spacing w:before="0" w:beforeAutospacing="0" w:after="0" w:afterAutospacing="0" w:line="276" w:lineRule="auto"/>
        <w:ind w:firstLine="709"/>
        <w:contextualSpacing/>
        <w:jc w:val="both"/>
      </w:pPr>
      <w:r w:rsidRPr="00930BC7">
        <w:rPr>
          <w:shd w:val="clear" w:color="auto" w:fill="FFFFFF"/>
        </w:rPr>
        <w:t>Численность педагогических работников организации дополнительного образов</w:t>
      </w:r>
      <w:r w:rsidRPr="00930BC7">
        <w:rPr>
          <w:shd w:val="clear" w:color="auto" w:fill="FFFFFF"/>
        </w:rPr>
        <w:t>а</w:t>
      </w:r>
      <w:r w:rsidRPr="00930BC7">
        <w:rPr>
          <w:shd w:val="clear" w:color="auto" w:fill="FFFFFF"/>
        </w:rPr>
        <w:t>ния детей составляет 16 педагогов. Удельный вес численности педагогических работников в возрасте до 30 лет учреждения дополнительного образования детей составляет 18%.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С целью обеспечения доступности качественного образования в муниципальных образовательных учреждениях Орловского района в 2025 году реализовывались следу</w:t>
      </w:r>
      <w:r w:rsidRPr="00930BC7">
        <w:rPr>
          <w:rFonts w:ascii="Times New Roman" w:hAnsi="Times New Roman" w:cs="Times New Roman"/>
          <w:bCs/>
          <w:sz w:val="24"/>
          <w:szCs w:val="24"/>
        </w:rPr>
        <w:t>ю</w:t>
      </w:r>
      <w:r w:rsidRPr="00930BC7">
        <w:rPr>
          <w:rFonts w:ascii="Times New Roman" w:hAnsi="Times New Roman" w:cs="Times New Roman"/>
          <w:bCs/>
          <w:sz w:val="24"/>
          <w:szCs w:val="24"/>
        </w:rPr>
        <w:t xml:space="preserve">щие мероприятия: 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lastRenderedPageBreak/>
        <w:t>- обеспечивалась деятельность муниципальных дошкольных образовательных и общеобразовательных учреждений, муниципальных учреждений дополнительного обр</w:t>
      </w:r>
      <w:r w:rsidRPr="00930BC7">
        <w:rPr>
          <w:rFonts w:ascii="Times New Roman" w:hAnsi="Times New Roman" w:cs="Times New Roman"/>
          <w:bCs/>
          <w:sz w:val="24"/>
          <w:szCs w:val="24"/>
        </w:rPr>
        <w:t>а</w:t>
      </w:r>
      <w:r w:rsidRPr="00930BC7">
        <w:rPr>
          <w:rFonts w:ascii="Times New Roman" w:hAnsi="Times New Roman" w:cs="Times New Roman"/>
          <w:bCs/>
          <w:sz w:val="24"/>
          <w:szCs w:val="24"/>
        </w:rPr>
        <w:t>зования детей, МКУ «Ресурсный центр образования», МКУ «Централизованная бухгалт</w:t>
      </w:r>
      <w:r w:rsidRPr="00930BC7">
        <w:rPr>
          <w:rFonts w:ascii="Times New Roman" w:hAnsi="Times New Roman" w:cs="Times New Roman"/>
          <w:bCs/>
          <w:sz w:val="24"/>
          <w:szCs w:val="24"/>
        </w:rPr>
        <w:t>е</w:t>
      </w:r>
      <w:r w:rsidRPr="00930BC7">
        <w:rPr>
          <w:rFonts w:ascii="Times New Roman" w:hAnsi="Times New Roman" w:cs="Times New Roman"/>
          <w:bCs/>
          <w:sz w:val="24"/>
          <w:szCs w:val="24"/>
        </w:rPr>
        <w:t>рия муниципальных учреждений образования»;</w:t>
      </w:r>
    </w:p>
    <w:p w:rsidR="00445974" w:rsidRPr="00930BC7" w:rsidRDefault="00445974" w:rsidP="00445974">
      <w:pPr>
        <w:pStyle w:val="Default"/>
        <w:spacing w:line="276" w:lineRule="auto"/>
        <w:ind w:firstLine="709"/>
        <w:contextualSpacing/>
        <w:jc w:val="both"/>
        <w:rPr>
          <w:color w:val="auto"/>
        </w:rPr>
      </w:pPr>
      <w:r w:rsidRPr="00930BC7">
        <w:rPr>
          <w:bCs/>
          <w:color w:val="auto"/>
        </w:rPr>
        <w:t xml:space="preserve">- </w:t>
      </w:r>
      <w:r w:rsidRPr="00930BC7">
        <w:rPr>
          <w:color w:val="auto"/>
        </w:rPr>
        <w:t>Безопасность образовательной организации включает в себя антитеррористич</w:t>
      </w:r>
      <w:r w:rsidRPr="00930BC7">
        <w:rPr>
          <w:color w:val="auto"/>
        </w:rPr>
        <w:t>е</w:t>
      </w:r>
      <w:r w:rsidRPr="00930BC7">
        <w:rPr>
          <w:color w:val="auto"/>
        </w:rPr>
        <w:t xml:space="preserve">скую защищенность, противопожарную и </w:t>
      </w:r>
      <w:proofErr w:type="spellStart"/>
      <w:r w:rsidRPr="00930BC7">
        <w:rPr>
          <w:color w:val="auto"/>
        </w:rPr>
        <w:t>электробезопасность</w:t>
      </w:r>
      <w:proofErr w:type="spellEnd"/>
      <w:r w:rsidRPr="00930BC7">
        <w:rPr>
          <w:color w:val="auto"/>
        </w:rPr>
        <w:t>, охрану, готовность рабо</w:t>
      </w:r>
      <w:r w:rsidRPr="00930BC7">
        <w:rPr>
          <w:color w:val="auto"/>
        </w:rPr>
        <w:t>т</w:t>
      </w:r>
      <w:r w:rsidRPr="00930BC7">
        <w:rPr>
          <w:color w:val="auto"/>
        </w:rPr>
        <w:t xml:space="preserve">никами оказать первую медицинскую помощь и т.д. </w:t>
      </w:r>
    </w:p>
    <w:p w:rsidR="00445974" w:rsidRPr="00930BC7" w:rsidRDefault="00445974" w:rsidP="00445974">
      <w:pPr>
        <w:pStyle w:val="Default"/>
        <w:spacing w:line="276" w:lineRule="auto"/>
        <w:ind w:firstLine="709"/>
        <w:contextualSpacing/>
        <w:jc w:val="both"/>
        <w:rPr>
          <w:color w:val="auto"/>
        </w:rPr>
      </w:pPr>
      <w:r w:rsidRPr="00930BC7">
        <w:rPr>
          <w:color w:val="auto"/>
        </w:rPr>
        <w:t>С этой целью в зданиях образовательных организаций проводятся мероприятия по обеспечению пожарной безопасности. В 2024-2025 учебном году на эти цели было н</w:t>
      </w:r>
      <w:r w:rsidRPr="00930BC7">
        <w:rPr>
          <w:color w:val="auto"/>
        </w:rPr>
        <w:t>а</w:t>
      </w:r>
      <w:r w:rsidRPr="00930BC7">
        <w:rPr>
          <w:color w:val="auto"/>
        </w:rPr>
        <w:t>правлено 2 миллиона 407 тысяч рублей из средств местного бюджета (техническое обсл</w:t>
      </w:r>
      <w:r w:rsidRPr="00930BC7">
        <w:rPr>
          <w:color w:val="auto"/>
        </w:rPr>
        <w:t>у</w:t>
      </w:r>
      <w:r w:rsidRPr="00930BC7">
        <w:rPr>
          <w:color w:val="auto"/>
        </w:rPr>
        <w:t>живание автоматической пожарной сигнализации, приобретение огнетушителей, повыш</w:t>
      </w:r>
      <w:r w:rsidRPr="00930BC7">
        <w:rPr>
          <w:color w:val="auto"/>
        </w:rPr>
        <w:t>е</w:t>
      </w:r>
      <w:r w:rsidRPr="00930BC7">
        <w:rPr>
          <w:color w:val="auto"/>
        </w:rPr>
        <w:t>ние квалификации для руководителей организации по обеспечению пожарной безопасн</w:t>
      </w:r>
      <w:r w:rsidRPr="00930BC7">
        <w:rPr>
          <w:color w:val="auto"/>
        </w:rPr>
        <w:t>о</w:t>
      </w:r>
      <w:r w:rsidRPr="00930BC7">
        <w:rPr>
          <w:color w:val="auto"/>
        </w:rPr>
        <w:t xml:space="preserve">сти, замеры сопротивления, вневедомственная охрана). </w:t>
      </w:r>
    </w:p>
    <w:p w:rsidR="00445974" w:rsidRPr="00930BC7" w:rsidRDefault="00445974" w:rsidP="00445974">
      <w:pPr>
        <w:pStyle w:val="Default"/>
        <w:spacing w:line="276" w:lineRule="auto"/>
        <w:ind w:firstLine="709"/>
        <w:contextualSpacing/>
        <w:jc w:val="both"/>
        <w:rPr>
          <w:color w:val="auto"/>
        </w:rPr>
      </w:pPr>
      <w:r w:rsidRPr="00930BC7">
        <w:rPr>
          <w:color w:val="auto"/>
        </w:rPr>
        <w:t>В 2025 году в МКОУ ООШ д.</w:t>
      </w:r>
      <w:r w:rsidR="00860F75" w:rsidRPr="00930BC7">
        <w:rPr>
          <w:color w:val="auto"/>
        </w:rPr>
        <w:t xml:space="preserve"> </w:t>
      </w:r>
      <w:proofErr w:type="spellStart"/>
      <w:r w:rsidRPr="00930BC7">
        <w:rPr>
          <w:color w:val="auto"/>
        </w:rPr>
        <w:t>Цепели</w:t>
      </w:r>
      <w:proofErr w:type="spellEnd"/>
      <w:r w:rsidRPr="00930BC7">
        <w:rPr>
          <w:color w:val="auto"/>
        </w:rPr>
        <w:t xml:space="preserve"> на сумму 350 тыс. рублей был произведен ремонт АПС в здании дошкольной группы, в детском саду Теремок территория оборуд</w:t>
      </w:r>
      <w:r w:rsidRPr="00930BC7">
        <w:rPr>
          <w:color w:val="auto"/>
        </w:rPr>
        <w:t>о</w:t>
      </w:r>
      <w:r w:rsidRPr="00930BC7">
        <w:rPr>
          <w:color w:val="auto"/>
        </w:rPr>
        <w:t>вана системой оповещения и управления эвакуацией на сумму 89 тыс</w:t>
      </w:r>
      <w:proofErr w:type="gramStart"/>
      <w:r w:rsidRPr="00930BC7">
        <w:rPr>
          <w:color w:val="auto"/>
        </w:rPr>
        <w:t>.р</w:t>
      </w:r>
      <w:proofErr w:type="gramEnd"/>
      <w:r w:rsidRPr="00930BC7">
        <w:rPr>
          <w:color w:val="auto"/>
        </w:rPr>
        <w:t xml:space="preserve">уб., школа села </w:t>
      </w:r>
      <w:proofErr w:type="spellStart"/>
      <w:r w:rsidRPr="00930BC7">
        <w:rPr>
          <w:color w:val="auto"/>
        </w:rPr>
        <w:t>Р</w:t>
      </w:r>
      <w:r w:rsidRPr="00930BC7">
        <w:rPr>
          <w:color w:val="auto"/>
        </w:rPr>
        <w:t>у</w:t>
      </w:r>
      <w:r w:rsidRPr="00930BC7">
        <w:rPr>
          <w:color w:val="auto"/>
        </w:rPr>
        <w:t>саново</w:t>
      </w:r>
      <w:proofErr w:type="spellEnd"/>
      <w:r w:rsidRPr="00930BC7">
        <w:rPr>
          <w:color w:val="auto"/>
        </w:rPr>
        <w:t xml:space="preserve"> на сумму 164 тыс.руб.</w:t>
      </w:r>
    </w:p>
    <w:p w:rsidR="00445974" w:rsidRPr="00930BC7" w:rsidRDefault="00445974" w:rsidP="00445974">
      <w:pPr>
        <w:pStyle w:val="Default"/>
        <w:spacing w:line="276" w:lineRule="auto"/>
        <w:ind w:firstLine="709"/>
        <w:contextualSpacing/>
        <w:jc w:val="both"/>
        <w:rPr>
          <w:color w:val="auto"/>
        </w:rPr>
      </w:pPr>
      <w:r w:rsidRPr="00930BC7">
        <w:rPr>
          <w:color w:val="auto"/>
        </w:rPr>
        <w:t xml:space="preserve">Проводятся мероприятия по обеспечению антитеррористической защищенности. Выделено 5 миллионов 179 тысяч рублей (обслуживание видеонаблюдения, оплата труда сторожей и вахтеров, аварийное освещение, обслуживание тревожной кнопки), а также установлено </w:t>
      </w:r>
      <w:proofErr w:type="spellStart"/>
      <w:r w:rsidRPr="00930BC7">
        <w:rPr>
          <w:color w:val="auto"/>
        </w:rPr>
        <w:t>периметральное</w:t>
      </w:r>
      <w:proofErr w:type="spellEnd"/>
      <w:r w:rsidRPr="00930BC7">
        <w:rPr>
          <w:color w:val="auto"/>
        </w:rPr>
        <w:t xml:space="preserve"> ограждение в МКОУ ООШ </w:t>
      </w:r>
      <w:proofErr w:type="spellStart"/>
      <w:r w:rsidRPr="00930BC7">
        <w:rPr>
          <w:color w:val="auto"/>
        </w:rPr>
        <w:t>д</w:t>
      </w:r>
      <w:proofErr w:type="gramStart"/>
      <w:r w:rsidRPr="00930BC7">
        <w:rPr>
          <w:color w:val="auto"/>
        </w:rPr>
        <w:t>.Ц</w:t>
      </w:r>
      <w:proofErr w:type="gramEnd"/>
      <w:r w:rsidRPr="00930BC7">
        <w:rPr>
          <w:color w:val="auto"/>
        </w:rPr>
        <w:t>епели</w:t>
      </w:r>
      <w:proofErr w:type="spellEnd"/>
      <w:r w:rsidRPr="00930BC7">
        <w:rPr>
          <w:color w:val="auto"/>
        </w:rPr>
        <w:t xml:space="preserve"> на сумму свыше 2 </w:t>
      </w:r>
      <w:proofErr w:type="spellStart"/>
      <w:r w:rsidRPr="00930BC7">
        <w:rPr>
          <w:color w:val="auto"/>
        </w:rPr>
        <w:t>млн</w:t>
      </w:r>
      <w:proofErr w:type="spellEnd"/>
      <w:r w:rsidRPr="00930BC7">
        <w:rPr>
          <w:color w:val="auto"/>
        </w:rPr>
        <w:t xml:space="preserve"> рублей. 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Развитие физкультуры и спорта в районе среди всех возрастных групп и категорий населения тесно связано с федеральным проектом «Спорт – норма жизни». В 2024 году на территории стадиона в рамках ППМИ установлено ограждение.  Стоимость проекта — 2190,3 тыс. рублей.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Также в рамках государственной программы «Развитие физической культуры и спорта в Кировской области» в 2024 году начат капитальный ремонт Спортивной школы на сумму 5935,1 тыс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уб. Был выполнен ремонт большого зала и заменены окна, в 2025 году ремонт был продолжен на сумму 6257992.4 рублей, выполнены работы по ремонту фасада, малого зала, туалетов, коридора, дверей.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Проведен капитальный ремонт государственной школы, полностью обновили кровлю, заменили все окна, сделали внутренний ремонт помещений, установили новую мебель и оборудование для учебы, провели работы по устройству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>, ремонту к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нализации.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трех школах (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Русаново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Колково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>, Чудиново) устранены нарушения, изложенные в решениях суда, а это замена окон, ремонт кровли, полов, канализации, замена оборуд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вания на пищеблоке.</w:t>
      </w:r>
    </w:p>
    <w:p w:rsidR="00445974" w:rsidRPr="00930BC7" w:rsidRDefault="00445974" w:rsidP="00445974">
      <w:pPr>
        <w:pStyle w:val="Default"/>
        <w:spacing w:line="276" w:lineRule="auto"/>
        <w:ind w:firstLine="709"/>
        <w:contextualSpacing/>
        <w:jc w:val="both"/>
        <w:rPr>
          <w:color w:val="auto"/>
        </w:rPr>
      </w:pPr>
      <w:r w:rsidRPr="00930BC7">
        <w:rPr>
          <w:color w:val="auto"/>
        </w:rPr>
        <w:t>3,2 миллиона рублей направлены на подключение школы № 1 к центральной кан</w:t>
      </w:r>
      <w:r w:rsidRPr="00930BC7">
        <w:rPr>
          <w:color w:val="auto"/>
        </w:rPr>
        <w:t>а</w:t>
      </w:r>
      <w:r w:rsidRPr="00930BC7">
        <w:rPr>
          <w:color w:val="auto"/>
        </w:rPr>
        <w:t>лизации, разработана проектно-сметная документация на капитальный детского сада «З</w:t>
      </w:r>
      <w:r w:rsidRPr="00930BC7">
        <w:rPr>
          <w:color w:val="auto"/>
        </w:rPr>
        <w:t>о</w:t>
      </w:r>
      <w:r w:rsidRPr="00930BC7">
        <w:rPr>
          <w:color w:val="auto"/>
        </w:rPr>
        <w:t>лотой ключик» д</w:t>
      </w:r>
      <w:proofErr w:type="gramStart"/>
      <w:r w:rsidRPr="00930BC7">
        <w:rPr>
          <w:color w:val="auto"/>
        </w:rPr>
        <w:t>.К</w:t>
      </w:r>
      <w:proofErr w:type="gramEnd"/>
      <w:r w:rsidRPr="00930BC7">
        <w:rPr>
          <w:color w:val="auto"/>
        </w:rPr>
        <w:t>узнецы.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lastRenderedPageBreak/>
        <w:t>- активно продолжается развитие МКУ «Ресурсный центр образования» как и</w:t>
      </w:r>
      <w:r w:rsidRPr="00930BC7">
        <w:rPr>
          <w:rFonts w:ascii="Times New Roman" w:hAnsi="Times New Roman" w:cs="Times New Roman"/>
          <w:bCs/>
          <w:sz w:val="24"/>
          <w:szCs w:val="24"/>
        </w:rPr>
        <w:t>н</w:t>
      </w:r>
      <w:r w:rsidRPr="00930BC7">
        <w:rPr>
          <w:rFonts w:ascii="Times New Roman" w:hAnsi="Times New Roman" w:cs="Times New Roman"/>
          <w:bCs/>
          <w:sz w:val="24"/>
          <w:szCs w:val="24"/>
        </w:rPr>
        <w:t>формационно-аналитического центра и сетевого ресурсного центра для работников си</w:t>
      </w:r>
      <w:r w:rsidRPr="00930BC7">
        <w:rPr>
          <w:rFonts w:ascii="Times New Roman" w:hAnsi="Times New Roman" w:cs="Times New Roman"/>
          <w:bCs/>
          <w:sz w:val="24"/>
          <w:szCs w:val="24"/>
        </w:rPr>
        <w:t>с</w:t>
      </w:r>
      <w:r w:rsidRPr="00930BC7">
        <w:rPr>
          <w:rFonts w:ascii="Times New Roman" w:hAnsi="Times New Roman" w:cs="Times New Roman"/>
          <w:bCs/>
          <w:sz w:val="24"/>
          <w:szCs w:val="24"/>
        </w:rPr>
        <w:t>темы образования;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- осуществлялось обучение руководителей муниципальных образовательных учр</w:t>
      </w:r>
      <w:r w:rsidRPr="00930BC7">
        <w:rPr>
          <w:rFonts w:ascii="Times New Roman" w:hAnsi="Times New Roman" w:cs="Times New Roman"/>
          <w:bCs/>
          <w:sz w:val="24"/>
          <w:szCs w:val="24"/>
        </w:rPr>
        <w:t>е</w:t>
      </w:r>
      <w:r w:rsidRPr="00930BC7">
        <w:rPr>
          <w:rFonts w:ascii="Times New Roman" w:hAnsi="Times New Roman" w:cs="Times New Roman"/>
          <w:bCs/>
          <w:sz w:val="24"/>
          <w:szCs w:val="24"/>
        </w:rPr>
        <w:t>ждений;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- проводились конкурсы профессионального педагогического мастерства;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- в весенне-осенний период осуществлялось благоустройство территорий образов</w:t>
      </w:r>
      <w:r w:rsidRPr="00930BC7">
        <w:rPr>
          <w:rFonts w:ascii="Times New Roman" w:hAnsi="Times New Roman" w:cs="Times New Roman"/>
          <w:bCs/>
          <w:sz w:val="24"/>
          <w:szCs w:val="24"/>
        </w:rPr>
        <w:t>а</w:t>
      </w:r>
      <w:r w:rsidRPr="00930BC7">
        <w:rPr>
          <w:rFonts w:ascii="Times New Roman" w:hAnsi="Times New Roman" w:cs="Times New Roman"/>
          <w:bCs/>
          <w:sz w:val="24"/>
          <w:szCs w:val="24"/>
        </w:rPr>
        <w:t>тельных учреждений;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- осуществлялись мероприятия по обеспечению противопожарных мер безопасн</w:t>
      </w:r>
      <w:r w:rsidRPr="00930BC7">
        <w:rPr>
          <w:rFonts w:ascii="Times New Roman" w:hAnsi="Times New Roman" w:cs="Times New Roman"/>
          <w:bCs/>
          <w:sz w:val="24"/>
          <w:szCs w:val="24"/>
        </w:rPr>
        <w:t>о</w:t>
      </w:r>
      <w:r w:rsidRPr="00930BC7">
        <w:rPr>
          <w:rFonts w:ascii="Times New Roman" w:hAnsi="Times New Roman" w:cs="Times New Roman"/>
          <w:bCs/>
          <w:sz w:val="24"/>
          <w:szCs w:val="24"/>
        </w:rPr>
        <w:t>сти в образовательных учреждениях, в т. ч. огнезащитная обработка, экспертиза матери</w:t>
      </w:r>
      <w:r w:rsidRPr="00930BC7">
        <w:rPr>
          <w:rFonts w:ascii="Times New Roman" w:hAnsi="Times New Roman" w:cs="Times New Roman"/>
          <w:bCs/>
          <w:sz w:val="24"/>
          <w:szCs w:val="24"/>
        </w:rPr>
        <w:t>а</w:t>
      </w:r>
      <w:r w:rsidRPr="00930BC7">
        <w:rPr>
          <w:rFonts w:ascii="Times New Roman" w:hAnsi="Times New Roman" w:cs="Times New Roman"/>
          <w:bCs/>
          <w:sz w:val="24"/>
          <w:szCs w:val="24"/>
        </w:rPr>
        <w:t>лов в испытательно-пожарной лаборатории;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приобретение сре</w:t>
      </w:r>
      <w:proofErr w:type="gramStart"/>
      <w:r w:rsidRPr="00930BC7">
        <w:rPr>
          <w:rFonts w:ascii="Times New Roman" w:hAnsi="Times New Roman" w:cs="Times New Roman"/>
          <w:bCs/>
          <w:sz w:val="24"/>
          <w:szCs w:val="24"/>
        </w:rPr>
        <w:t>дств пр</w:t>
      </w:r>
      <w:proofErr w:type="gramEnd"/>
      <w:r w:rsidRPr="00930BC7">
        <w:rPr>
          <w:rFonts w:ascii="Times New Roman" w:hAnsi="Times New Roman" w:cs="Times New Roman"/>
          <w:bCs/>
          <w:sz w:val="24"/>
          <w:szCs w:val="24"/>
        </w:rPr>
        <w:t>отивопожарной безопасности;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- своевременно осуществлялись мероприятия по подготовке образовательных у</w:t>
      </w:r>
      <w:r w:rsidRPr="00930BC7">
        <w:rPr>
          <w:rFonts w:ascii="Times New Roman" w:hAnsi="Times New Roman" w:cs="Times New Roman"/>
          <w:bCs/>
          <w:sz w:val="24"/>
          <w:szCs w:val="24"/>
        </w:rPr>
        <w:t>ч</w:t>
      </w:r>
      <w:r w:rsidRPr="00930BC7">
        <w:rPr>
          <w:rFonts w:ascii="Times New Roman" w:hAnsi="Times New Roman" w:cs="Times New Roman"/>
          <w:bCs/>
          <w:sz w:val="24"/>
          <w:szCs w:val="24"/>
        </w:rPr>
        <w:t>реждений Орловского района к новому учебному 2025-2026 году.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- реализованы мероприятия по организации бесплатного горячего питания об</w:t>
      </w:r>
      <w:r w:rsidRPr="00930BC7">
        <w:rPr>
          <w:rFonts w:ascii="Times New Roman" w:hAnsi="Times New Roman" w:cs="Times New Roman"/>
          <w:bCs/>
          <w:sz w:val="24"/>
          <w:szCs w:val="24"/>
        </w:rPr>
        <w:t>у</w:t>
      </w:r>
      <w:r w:rsidRPr="00930BC7">
        <w:rPr>
          <w:rFonts w:ascii="Times New Roman" w:hAnsi="Times New Roman" w:cs="Times New Roman"/>
          <w:bCs/>
          <w:sz w:val="24"/>
          <w:szCs w:val="24"/>
        </w:rPr>
        <w:t xml:space="preserve">чающихся, получающих начальное общее образование в муниципальных образовательных организациях на сумму </w:t>
      </w:r>
      <w:r w:rsidRPr="00930BC7">
        <w:rPr>
          <w:rFonts w:ascii="Times New Roman" w:hAnsi="Times New Roman" w:cs="Times New Roman"/>
          <w:sz w:val="24"/>
          <w:szCs w:val="24"/>
        </w:rPr>
        <w:t>2371,8 тыс. рублей</w:t>
      </w:r>
      <w:r w:rsidRPr="00930BC7">
        <w:rPr>
          <w:rFonts w:ascii="Times New Roman" w:hAnsi="Times New Roman" w:cs="Times New Roman"/>
          <w:bCs/>
          <w:sz w:val="24"/>
          <w:szCs w:val="24"/>
        </w:rPr>
        <w:t>;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- обеспечены выплаты ежемесячного денежного вознаграждения за классное рук</w:t>
      </w:r>
      <w:r w:rsidRPr="00930BC7">
        <w:rPr>
          <w:rFonts w:ascii="Times New Roman" w:hAnsi="Times New Roman" w:cs="Times New Roman"/>
          <w:bCs/>
          <w:sz w:val="24"/>
          <w:szCs w:val="24"/>
        </w:rPr>
        <w:t>о</w:t>
      </w:r>
      <w:r w:rsidRPr="00930BC7">
        <w:rPr>
          <w:rFonts w:ascii="Times New Roman" w:hAnsi="Times New Roman" w:cs="Times New Roman"/>
          <w:bCs/>
          <w:sz w:val="24"/>
          <w:szCs w:val="24"/>
        </w:rPr>
        <w:t>водство педагогическим работникам муниципальных общеобразовательных организаций в сумме 9547,10 тыс. рублей.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- реализованы мероприятия по обеспечению деятельности советников директоров по воспитанию и взаимодействию с детскими общественными объединениями на сумму 637,5 тыс. рублей</w:t>
      </w:r>
    </w:p>
    <w:p w:rsidR="00445974" w:rsidRPr="00930BC7" w:rsidRDefault="00445974" w:rsidP="0044597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- обеспечены выплаты ежемесячного денежного вознаграждения советникам д</w:t>
      </w:r>
      <w:r w:rsidRPr="00930BC7">
        <w:rPr>
          <w:rFonts w:ascii="Times New Roman" w:hAnsi="Times New Roman" w:cs="Times New Roman"/>
          <w:bCs/>
          <w:sz w:val="24"/>
          <w:szCs w:val="24"/>
        </w:rPr>
        <w:t>и</w:t>
      </w:r>
      <w:r w:rsidRPr="00930BC7">
        <w:rPr>
          <w:rFonts w:ascii="Times New Roman" w:hAnsi="Times New Roman" w:cs="Times New Roman"/>
          <w:bCs/>
          <w:sz w:val="24"/>
          <w:szCs w:val="24"/>
        </w:rPr>
        <w:t>ректоров по воспитанию и взаимодействию с детскими общественными объединениями в сумме 351,9 тыс. рублей</w:t>
      </w:r>
    </w:p>
    <w:p w:rsidR="00445974" w:rsidRPr="00930BC7" w:rsidRDefault="00445974" w:rsidP="00E76039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На финансирование мероприятий в 2025 году было выделено 270192,55 тыс. ру</w:t>
      </w:r>
      <w:r w:rsidRPr="00930BC7">
        <w:rPr>
          <w:rFonts w:ascii="Times New Roman" w:hAnsi="Times New Roman" w:cs="Times New Roman"/>
          <w:bCs/>
          <w:sz w:val="24"/>
          <w:szCs w:val="24"/>
        </w:rPr>
        <w:t>б</w:t>
      </w:r>
      <w:r w:rsidRPr="00930BC7">
        <w:rPr>
          <w:rFonts w:ascii="Times New Roman" w:hAnsi="Times New Roman" w:cs="Times New Roman"/>
          <w:bCs/>
          <w:sz w:val="24"/>
          <w:szCs w:val="24"/>
        </w:rPr>
        <w:t>лей, освоено 265575,60 тыс. рублей, что составляет 98,57% освоения бюджетных ассигн</w:t>
      </w:r>
      <w:r w:rsidRPr="00930BC7">
        <w:rPr>
          <w:rFonts w:ascii="Times New Roman" w:hAnsi="Times New Roman" w:cs="Times New Roman"/>
          <w:bCs/>
          <w:sz w:val="24"/>
          <w:szCs w:val="24"/>
        </w:rPr>
        <w:t>о</w:t>
      </w:r>
      <w:r w:rsidRPr="00930BC7">
        <w:rPr>
          <w:rFonts w:ascii="Times New Roman" w:hAnsi="Times New Roman" w:cs="Times New Roman"/>
          <w:bCs/>
          <w:sz w:val="24"/>
          <w:szCs w:val="24"/>
        </w:rPr>
        <w:t>ваний, выделенных на реализацию муниципальной программы.</w:t>
      </w:r>
    </w:p>
    <w:p w:rsidR="00C64FF2" w:rsidRPr="00930BC7" w:rsidRDefault="0034414E" w:rsidP="00E76039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Достигн</w:t>
      </w:r>
      <w:r w:rsidR="00445974" w:rsidRPr="00930BC7">
        <w:rPr>
          <w:rFonts w:ascii="Times New Roman" w:hAnsi="Times New Roman" w:cs="Times New Roman"/>
          <w:bCs/>
          <w:sz w:val="24"/>
          <w:szCs w:val="24"/>
        </w:rPr>
        <w:t xml:space="preserve">уты плановые значения по </w:t>
      </w:r>
      <w:r w:rsidR="00CE4E8B" w:rsidRPr="00930BC7">
        <w:rPr>
          <w:rFonts w:ascii="Times New Roman" w:hAnsi="Times New Roman" w:cs="Times New Roman"/>
          <w:bCs/>
          <w:sz w:val="24"/>
          <w:szCs w:val="24"/>
        </w:rPr>
        <w:t>четырем</w:t>
      </w:r>
      <w:r w:rsidRPr="00930BC7">
        <w:rPr>
          <w:rFonts w:ascii="Times New Roman" w:hAnsi="Times New Roman" w:cs="Times New Roman"/>
          <w:bCs/>
          <w:sz w:val="24"/>
          <w:szCs w:val="24"/>
        </w:rPr>
        <w:t xml:space="preserve"> из шести целевых показателей.</w:t>
      </w:r>
    </w:p>
    <w:p w:rsidR="00F84C20" w:rsidRPr="00930BC7" w:rsidRDefault="00CC24A1" w:rsidP="00E76039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930BC7">
        <w:rPr>
          <w:rFonts w:ascii="Times New Roman" w:eastAsia="Times New Roman" w:hAnsi="Times New Roman" w:cs="Times New Roman"/>
          <w:bCs/>
          <w:sz w:val="24"/>
          <w:szCs w:val="24"/>
        </w:rPr>
        <w:t>Согласно</w:t>
      </w:r>
      <w:proofErr w:type="gramEnd"/>
      <w:r w:rsidR="00066CA1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проведенной оценки </w:t>
      </w:r>
      <w:r w:rsidR="005A20AB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эффективности </w:t>
      </w:r>
      <w:r w:rsidR="00066CA1" w:rsidRPr="00930BC7">
        <w:rPr>
          <w:rFonts w:ascii="Times New Roman" w:eastAsia="Times New Roman" w:hAnsi="Times New Roman" w:cs="Times New Roman"/>
          <w:bCs/>
          <w:sz w:val="24"/>
          <w:szCs w:val="24"/>
        </w:rPr>
        <w:t>реализация муниципальной пр</w:t>
      </w:r>
      <w:r w:rsidR="00066CA1" w:rsidRPr="00930BC7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066CA1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граммы «Развитие образования </w:t>
      </w:r>
      <w:r w:rsidR="005A20AB" w:rsidRPr="00930BC7">
        <w:rPr>
          <w:rFonts w:ascii="Times New Roman" w:eastAsia="Times New Roman" w:hAnsi="Times New Roman" w:cs="Times New Roman"/>
          <w:bCs/>
          <w:sz w:val="24"/>
          <w:szCs w:val="24"/>
        </w:rPr>
        <w:t>в Орловском районе Кировской области</w:t>
      </w:r>
      <w:r w:rsidR="00445974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» в </w:t>
      </w:r>
      <w:r w:rsidR="00066CA1" w:rsidRPr="00930BC7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445974" w:rsidRPr="00930BC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066CA1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 им</w:t>
      </w:r>
      <w:r w:rsidR="00066CA1" w:rsidRPr="00930BC7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066CA1" w:rsidRPr="00930BC7">
        <w:rPr>
          <w:rFonts w:ascii="Times New Roman" w:eastAsia="Times New Roman" w:hAnsi="Times New Roman" w:cs="Times New Roman"/>
          <w:bCs/>
          <w:sz w:val="24"/>
          <w:szCs w:val="24"/>
        </w:rPr>
        <w:t>ет высокую оценку эффективности (</w:t>
      </w:r>
      <w:r w:rsidR="005A20AB" w:rsidRPr="00930BC7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445974" w:rsidRPr="00930BC7">
        <w:rPr>
          <w:rFonts w:ascii="Times New Roman" w:eastAsia="Times New Roman" w:hAnsi="Times New Roman" w:cs="Times New Roman"/>
          <w:bCs/>
          <w:sz w:val="24"/>
          <w:szCs w:val="24"/>
        </w:rPr>
        <w:t>4,98</w:t>
      </w:r>
      <w:r w:rsidR="0034414E" w:rsidRPr="0093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балла</w:t>
      </w:r>
      <w:r w:rsidR="00066CA1" w:rsidRPr="00930BC7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8F3DBC" w:rsidRPr="00930BC7" w:rsidRDefault="008F3DBC" w:rsidP="00E7603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115" w:rsidRPr="00930BC7" w:rsidRDefault="00EC3B24" w:rsidP="003E2667">
      <w:pPr>
        <w:pStyle w:val="1"/>
        <w:rPr>
          <w:b w:val="0"/>
          <w:sz w:val="24"/>
        </w:rPr>
      </w:pPr>
      <w:bookmarkStart w:id="7" w:name="_Toc228889531"/>
      <w:bookmarkStart w:id="8" w:name="_Toc230091473"/>
      <w:r w:rsidRPr="00930BC7">
        <w:rPr>
          <w:b w:val="0"/>
          <w:sz w:val="24"/>
        </w:rPr>
        <w:t>1.</w:t>
      </w:r>
      <w:r w:rsidR="0048279C" w:rsidRPr="00930BC7">
        <w:rPr>
          <w:b w:val="0"/>
          <w:sz w:val="24"/>
        </w:rPr>
        <w:t>2. О ходе реализации муниципальной программы</w:t>
      </w:r>
      <w:r w:rsidR="00864E79" w:rsidRPr="00930BC7">
        <w:rPr>
          <w:b w:val="0"/>
          <w:sz w:val="24"/>
        </w:rPr>
        <w:t xml:space="preserve"> </w:t>
      </w:r>
      <w:r w:rsidR="000124B4" w:rsidRPr="00930BC7">
        <w:rPr>
          <w:b w:val="0"/>
          <w:sz w:val="24"/>
        </w:rPr>
        <w:t>«Повышение эффективности реализации молодежной политики в Орловском районе Кировской области</w:t>
      </w:r>
      <w:r w:rsidR="00794115" w:rsidRPr="00930BC7">
        <w:rPr>
          <w:b w:val="0"/>
          <w:sz w:val="24"/>
        </w:rPr>
        <w:t>»</w:t>
      </w:r>
      <w:bookmarkEnd w:id="7"/>
      <w:bookmarkEnd w:id="8"/>
      <w:r w:rsidR="00794115" w:rsidRPr="00930BC7">
        <w:rPr>
          <w:b w:val="0"/>
          <w:sz w:val="24"/>
        </w:rPr>
        <w:t xml:space="preserve"> </w:t>
      </w:r>
    </w:p>
    <w:p w:rsidR="003E2667" w:rsidRPr="00930BC7" w:rsidRDefault="003E2667" w:rsidP="003E2667">
      <w:pPr>
        <w:rPr>
          <w:lang w:eastAsia="ar-SA"/>
        </w:rPr>
      </w:pPr>
    </w:p>
    <w:p w:rsidR="00563AAF" w:rsidRPr="00930BC7" w:rsidRDefault="00563AAF" w:rsidP="00563AAF">
      <w:pPr>
        <w:spacing w:before="40" w:after="40"/>
        <w:ind w:left="113" w:right="1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Муниципальная программа «Повышение эффективности реализации молоде</w:t>
      </w:r>
      <w:r w:rsidRPr="00930BC7">
        <w:rPr>
          <w:rFonts w:ascii="Times New Roman" w:hAnsi="Times New Roman" w:cs="Times New Roman"/>
          <w:sz w:val="24"/>
          <w:szCs w:val="24"/>
        </w:rPr>
        <w:t>ж</w:t>
      </w:r>
      <w:r w:rsidRPr="00930BC7">
        <w:rPr>
          <w:rFonts w:ascii="Times New Roman" w:hAnsi="Times New Roman" w:cs="Times New Roman"/>
          <w:sz w:val="24"/>
          <w:szCs w:val="24"/>
        </w:rPr>
        <w:t xml:space="preserve">ной политики в Орловском районе Кировской области» утверждена постановлением администрации Орловского района Кировской области от 17.08.2018  года № 539. Срок реализации муниципальной программы  2019 – 2027 годы. Ответственный исполнитель отдел культуры и социальной работы администрации Орловского района. </w:t>
      </w:r>
    </w:p>
    <w:p w:rsidR="00563AAF" w:rsidRPr="00930BC7" w:rsidRDefault="00563AAF" w:rsidP="00563AAF">
      <w:pPr>
        <w:spacing w:before="40" w:after="40"/>
        <w:ind w:left="113" w:right="1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lastRenderedPageBreak/>
        <w:t>В целях приведения муниципальной программы в соответствие с постановлен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ем администрации Орловского района Кировской области от 21.09.2021 № 527-п «О разработке, реализации и оценке эффективности реализации муниципальных программ Орловского района Кировской области»  муниципальная программа изложена в новой редакции (постановление администрации Орловского района от 22.09.2022 № 484-п). В 2025 году были внесены изменения Постановлением от 27.08.2025 № 487-п «О внес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нии изменений в муниципальную программу «Повышение эффективности реализации молодежной политики в Орловском районе Кировской области»</w:t>
      </w:r>
    </w:p>
    <w:p w:rsidR="00563AAF" w:rsidRPr="00930BC7" w:rsidRDefault="00563AAF" w:rsidP="00563AAF">
      <w:pPr>
        <w:widowControl w:val="0"/>
        <w:autoSpaceDE w:val="0"/>
        <w:autoSpaceDN w:val="0"/>
        <w:adjustRightInd w:val="0"/>
        <w:spacing w:before="40" w:after="40"/>
        <w:ind w:left="113" w:right="1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ab/>
        <w:t>В рамках решения задачи «Социальной поддержки и защиты молодежи»  в 2025 году проведены районные мероприятия: праздник, посвященный Дню российской молодежи, 22 районный слет молодежи «Лучшая молодежь Орловского района». Лу</w:t>
      </w:r>
      <w:r w:rsidRPr="00930BC7">
        <w:rPr>
          <w:rFonts w:ascii="Times New Roman" w:hAnsi="Times New Roman" w:cs="Times New Roman"/>
          <w:sz w:val="24"/>
          <w:szCs w:val="24"/>
        </w:rPr>
        <w:t>ч</w:t>
      </w:r>
      <w:r w:rsidRPr="00930BC7">
        <w:rPr>
          <w:rFonts w:ascii="Times New Roman" w:hAnsi="Times New Roman" w:cs="Times New Roman"/>
          <w:sz w:val="24"/>
          <w:szCs w:val="24"/>
        </w:rPr>
        <w:t xml:space="preserve">шие из числа молодежи </w:t>
      </w:r>
      <w:r w:rsidRPr="00930BC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(46 человек</w:t>
      </w:r>
      <w:r w:rsidRPr="00930BC7">
        <w:rPr>
          <w:rFonts w:ascii="Times New Roman" w:hAnsi="Times New Roman" w:cs="Times New Roman"/>
          <w:sz w:val="24"/>
          <w:szCs w:val="24"/>
        </w:rPr>
        <w:t>) награждены по разным направлениям деятельн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сти (учащиеся, студенты, волонтёры, спортсмены,  творческая и работающая молодежь, наставники молодёжи).</w:t>
      </w:r>
    </w:p>
    <w:p w:rsidR="00563AAF" w:rsidRPr="00930BC7" w:rsidRDefault="00563AAF" w:rsidP="00563AAF">
      <w:pPr>
        <w:widowControl w:val="0"/>
        <w:autoSpaceDE w:val="0"/>
        <w:autoSpaceDN w:val="0"/>
        <w:adjustRightInd w:val="0"/>
        <w:spacing w:before="40" w:after="40"/>
        <w:ind w:left="113" w:right="1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целях содействия занятости молодежи реализованы мероприятия по организ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ции временного трудоустройства несовершеннолетних граждан в возрасте от 14 до 18 лет в свободное от учебы время. Так, в летний период было трудоустроено 134 школ</w:t>
      </w:r>
      <w:r w:rsidRPr="00930BC7">
        <w:rPr>
          <w:rFonts w:ascii="Times New Roman" w:hAnsi="Times New Roman" w:cs="Times New Roman"/>
          <w:sz w:val="24"/>
          <w:szCs w:val="24"/>
        </w:rPr>
        <w:t>ь</w:t>
      </w:r>
      <w:r w:rsidRPr="00930BC7">
        <w:rPr>
          <w:rFonts w:ascii="Times New Roman" w:hAnsi="Times New Roman" w:cs="Times New Roman"/>
          <w:sz w:val="24"/>
          <w:szCs w:val="24"/>
        </w:rPr>
        <w:t>ников, в т.ч. 14 несовершеннолетних, находящихся в социально-опасном положении и состоящих на профилактическом учете.</w:t>
      </w:r>
    </w:p>
    <w:p w:rsidR="00563AAF" w:rsidRPr="00930BC7" w:rsidRDefault="00563AAF" w:rsidP="00563AAF">
      <w:pPr>
        <w:widowControl w:val="0"/>
        <w:autoSpaceDE w:val="0"/>
        <w:autoSpaceDN w:val="0"/>
        <w:adjustRightInd w:val="0"/>
        <w:spacing w:before="40" w:after="40"/>
        <w:ind w:left="113" w:right="1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Отделом трудоустройства Орловского района и образовательными учреждени</w:t>
      </w:r>
      <w:r w:rsidRPr="00930BC7">
        <w:rPr>
          <w:rFonts w:ascii="Times New Roman" w:hAnsi="Times New Roman" w:cs="Times New Roman"/>
          <w:sz w:val="24"/>
          <w:szCs w:val="24"/>
        </w:rPr>
        <w:t>я</w:t>
      </w:r>
      <w:r w:rsidRPr="00930BC7">
        <w:rPr>
          <w:rFonts w:ascii="Times New Roman" w:hAnsi="Times New Roman" w:cs="Times New Roman"/>
          <w:sz w:val="24"/>
          <w:szCs w:val="24"/>
        </w:rPr>
        <w:t xml:space="preserve">ми с участием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проведены мероприятия 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 направленности для старшеклассников и молодых безработных. </w:t>
      </w:r>
    </w:p>
    <w:p w:rsidR="00563AAF" w:rsidRPr="00930BC7" w:rsidRDefault="00563AAF" w:rsidP="00563AAF">
      <w:pPr>
        <w:widowControl w:val="0"/>
        <w:autoSpaceDE w:val="0"/>
        <w:autoSpaceDN w:val="0"/>
        <w:adjustRightInd w:val="0"/>
        <w:spacing w:before="40" w:after="40"/>
        <w:ind w:left="113" w:right="1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Одним из приоритетных направлений в работе с молодежью является профила</w:t>
      </w:r>
      <w:r w:rsidRPr="00930BC7">
        <w:rPr>
          <w:rFonts w:ascii="Times New Roman" w:hAnsi="Times New Roman" w:cs="Times New Roman"/>
          <w:sz w:val="24"/>
          <w:szCs w:val="24"/>
        </w:rPr>
        <w:t>к</w:t>
      </w:r>
      <w:r w:rsidRPr="00930BC7">
        <w:rPr>
          <w:rFonts w:ascii="Times New Roman" w:hAnsi="Times New Roman" w:cs="Times New Roman"/>
          <w:sz w:val="24"/>
          <w:szCs w:val="24"/>
        </w:rPr>
        <w:t>тика асоциальных явлений в молодёжной среде и формирование здорового образа жи</w:t>
      </w:r>
      <w:r w:rsidRPr="00930BC7">
        <w:rPr>
          <w:rFonts w:ascii="Times New Roman" w:hAnsi="Times New Roman" w:cs="Times New Roman"/>
          <w:sz w:val="24"/>
          <w:szCs w:val="24"/>
        </w:rPr>
        <w:t>з</w:t>
      </w:r>
      <w:r w:rsidRPr="00930BC7">
        <w:rPr>
          <w:rFonts w:ascii="Times New Roman" w:hAnsi="Times New Roman" w:cs="Times New Roman"/>
          <w:sz w:val="24"/>
          <w:szCs w:val="24"/>
        </w:rPr>
        <w:t>ни у подростков и молодёжи. В рамках этого направления проведены фестиваль «Я — за здоровый образ жизни» и акции, посвященные Всемирному Дню сердца, Дню отказа от курения.</w:t>
      </w:r>
    </w:p>
    <w:p w:rsidR="00563AAF" w:rsidRPr="00930BC7" w:rsidRDefault="00563AAF" w:rsidP="00563AAF">
      <w:pPr>
        <w:spacing w:before="40" w:after="40"/>
        <w:ind w:left="113" w:right="170"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0BC7">
        <w:rPr>
          <w:rFonts w:ascii="Times New Roman" w:hAnsi="Times New Roman" w:cs="Times New Roman"/>
          <w:sz w:val="24"/>
          <w:szCs w:val="24"/>
          <w:shd w:val="clear" w:color="auto" w:fill="FFFFFF"/>
        </w:rPr>
        <w:t>Одним из приоритетных направлений государственной молодежной политики является вовлечение молодежи в социальные практики и развитие добровольчества. В 2025 году количество волонтеров Орловского района увеличилось на 268 человек. Вс</w:t>
      </w:r>
      <w:r w:rsidRPr="00930BC7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930BC7">
        <w:rPr>
          <w:rFonts w:ascii="Times New Roman" w:hAnsi="Times New Roman" w:cs="Times New Roman"/>
          <w:sz w:val="24"/>
          <w:szCs w:val="24"/>
          <w:shd w:val="clear" w:color="auto" w:fill="FFFFFF"/>
        </w:rPr>
        <w:t>го в добровольческой деятельности приняло участие 1402 человек.</w:t>
      </w:r>
    </w:p>
    <w:p w:rsidR="00563AAF" w:rsidRPr="00930BC7" w:rsidRDefault="00563AAF" w:rsidP="00563AAF">
      <w:pPr>
        <w:spacing w:before="40" w:after="40"/>
        <w:ind w:left="113" w:right="170"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0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Главным мероприятием добровольчества в 2025 году стал областной марафон добрых территорий «Добрая Вятка. Добрый Орлов».  Итоговым мероприятием в 2025 году стал фестиваль «Добрый Орлов». </w:t>
      </w:r>
    </w:p>
    <w:p w:rsidR="00563AAF" w:rsidRPr="00930BC7" w:rsidRDefault="00563AAF" w:rsidP="00563AAF">
      <w:pPr>
        <w:spacing w:before="40" w:after="40"/>
        <w:ind w:left="113" w:right="170"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0BC7">
        <w:rPr>
          <w:rFonts w:ascii="Times New Roman" w:hAnsi="Times New Roman" w:cs="Times New Roman"/>
          <w:sz w:val="24"/>
          <w:szCs w:val="24"/>
          <w:shd w:val="clear" w:color="auto" w:fill="FFFFFF"/>
        </w:rPr>
        <w:t>В декабре 2025 года прошел районный слет волонтеров, на котором награжд</w:t>
      </w:r>
      <w:r w:rsidRPr="00930BC7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930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лись 29 самых активных волонтеров Орловского района  </w:t>
      </w:r>
    </w:p>
    <w:p w:rsidR="00563AAF" w:rsidRPr="00930BC7" w:rsidRDefault="00563AAF" w:rsidP="00563AAF">
      <w:pPr>
        <w:spacing w:before="40" w:after="40"/>
        <w:ind w:left="113" w:right="170"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0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Волонтеры – активные участники различных информационных кампаний. Так, с их участием на всероссийской платформе прошло </w:t>
      </w:r>
      <w:proofErr w:type="spellStart"/>
      <w:r w:rsidRPr="00930BC7">
        <w:rPr>
          <w:rFonts w:ascii="Times New Roman" w:hAnsi="Times New Roman" w:cs="Times New Roman"/>
          <w:sz w:val="24"/>
          <w:szCs w:val="24"/>
          <w:shd w:val="clear" w:color="auto" w:fill="FFFFFF"/>
        </w:rPr>
        <w:t>онлайн-голосование</w:t>
      </w:r>
      <w:proofErr w:type="spellEnd"/>
      <w:r w:rsidRPr="00930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выбору о</w:t>
      </w:r>
      <w:r w:rsidRPr="00930BC7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930BC7">
        <w:rPr>
          <w:rFonts w:ascii="Times New Roman" w:hAnsi="Times New Roman" w:cs="Times New Roman"/>
          <w:sz w:val="24"/>
          <w:szCs w:val="24"/>
          <w:shd w:val="clear" w:color="auto" w:fill="FFFFFF"/>
        </w:rPr>
        <w:t>щественных территорий,  подлежащих благоустройству в городе Орлове, в рамках пр</w:t>
      </w:r>
      <w:r w:rsidRPr="00930BC7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930BC7">
        <w:rPr>
          <w:rFonts w:ascii="Times New Roman" w:hAnsi="Times New Roman" w:cs="Times New Roman"/>
          <w:sz w:val="24"/>
          <w:szCs w:val="24"/>
          <w:shd w:val="clear" w:color="auto" w:fill="FFFFFF"/>
        </w:rPr>
        <w:t>екта "Формирование комфортной городской среды" нацпроекта "Жилье и городская среда". Основной задачей волонтеров было информирование населения о возможности принять участие в голосовании за объекты благоустройства городской среды и помощь в голосовании.</w:t>
      </w:r>
    </w:p>
    <w:p w:rsidR="00563AAF" w:rsidRPr="00930BC7" w:rsidRDefault="00563AAF" w:rsidP="00563AAF">
      <w:pPr>
        <w:autoSpaceDE w:val="0"/>
        <w:autoSpaceDN w:val="0"/>
        <w:adjustRightInd w:val="0"/>
        <w:spacing w:before="40" w:after="40"/>
        <w:ind w:left="113" w:right="1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pacing w:val="-3"/>
          <w:sz w:val="24"/>
          <w:szCs w:val="24"/>
        </w:rPr>
        <w:lastRenderedPageBreak/>
        <w:t>В рамках мероприятий по организации молодежного досуга, выявлению и по</w:t>
      </w:r>
      <w:r w:rsidRPr="00930BC7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930BC7">
        <w:rPr>
          <w:rFonts w:ascii="Times New Roman" w:hAnsi="Times New Roman" w:cs="Times New Roman"/>
          <w:spacing w:val="-3"/>
          <w:sz w:val="24"/>
          <w:szCs w:val="24"/>
        </w:rPr>
        <w:t>держке молодых талантов п</w:t>
      </w:r>
      <w:r w:rsidRPr="00930BC7">
        <w:rPr>
          <w:rFonts w:ascii="Times New Roman" w:hAnsi="Times New Roman" w:cs="Times New Roman"/>
          <w:sz w:val="24"/>
          <w:szCs w:val="24"/>
        </w:rPr>
        <w:t>роведены районные и городские фестивали, выставки, ко</w:t>
      </w:r>
      <w:r w:rsidRPr="00930BC7">
        <w:rPr>
          <w:rFonts w:ascii="Times New Roman" w:hAnsi="Times New Roman" w:cs="Times New Roman"/>
          <w:sz w:val="24"/>
          <w:szCs w:val="24"/>
        </w:rPr>
        <w:t>н</w:t>
      </w:r>
      <w:r w:rsidRPr="00930BC7">
        <w:rPr>
          <w:rFonts w:ascii="Times New Roman" w:hAnsi="Times New Roman" w:cs="Times New Roman"/>
          <w:sz w:val="24"/>
          <w:szCs w:val="24"/>
        </w:rPr>
        <w:t>курсы, олимпиады. На районном празднике «Умники и умницы» награждены 30 поб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 xml:space="preserve">дителей Олимпиад областного уровня. </w:t>
      </w:r>
    </w:p>
    <w:p w:rsidR="00563AAF" w:rsidRPr="00930BC7" w:rsidRDefault="00563AAF" w:rsidP="00563AAF">
      <w:pPr>
        <w:autoSpaceDE w:val="0"/>
        <w:autoSpaceDN w:val="0"/>
        <w:adjustRightInd w:val="0"/>
        <w:spacing w:before="40" w:after="40"/>
        <w:ind w:left="113" w:right="1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В рамках мероприятий по гражданско-патриотическому воспитанию молодежи проведены такие мероприятия, как </w:t>
      </w:r>
      <w:r w:rsidRPr="00930BC7">
        <w:rPr>
          <w:rFonts w:ascii="Times New Roman" w:hAnsi="Times New Roman" w:cs="Times New Roman"/>
          <w:kern w:val="1"/>
          <w:sz w:val="24"/>
          <w:szCs w:val="24"/>
          <w:lang w:eastAsia="zh-CN"/>
        </w:rPr>
        <w:t>День призывника, Месячник мужества, районный конкурс  «А ну-ка, парни!», осенняя Спартакиада допризывной молодежи,</w:t>
      </w:r>
      <w:r w:rsidRPr="00930BC7">
        <w:rPr>
          <w:rFonts w:ascii="Times New Roman" w:hAnsi="Times New Roman" w:cs="Times New Roman"/>
          <w:sz w:val="24"/>
          <w:szCs w:val="24"/>
        </w:rPr>
        <w:t xml:space="preserve"> фестиваль  военно-патриотической песни «#Песни</w:t>
      </w:r>
      <w:proofErr w:type="gramStart"/>
      <w:r w:rsidRPr="00930BC7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Start"/>
      <w:proofErr w:type="gramEnd"/>
      <w:r w:rsidRPr="00930BC7">
        <w:rPr>
          <w:rFonts w:ascii="Times New Roman" w:hAnsi="Times New Roman" w:cs="Times New Roman"/>
          <w:sz w:val="24"/>
          <w:szCs w:val="24"/>
        </w:rPr>
        <w:t>аРодину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>», военно-патриотическая игра «За</w:t>
      </w:r>
      <w:r w:rsidRPr="00930BC7">
        <w:rPr>
          <w:rFonts w:ascii="Times New Roman" w:hAnsi="Times New Roman" w:cs="Times New Roman"/>
          <w:sz w:val="24"/>
          <w:szCs w:val="24"/>
        </w:rPr>
        <w:t>р</w:t>
      </w:r>
      <w:r w:rsidRPr="00930BC7">
        <w:rPr>
          <w:rFonts w:ascii="Times New Roman" w:hAnsi="Times New Roman" w:cs="Times New Roman"/>
          <w:sz w:val="24"/>
          <w:szCs w:val="24"/>
        </w:rPr>
        <w:t>ница 2.0» оказано содействие в реализации мероприятий  детского общественного дв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жения «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>».</w:t>
      </w:r>
    </w:p>
    <w:p w:rsidR="00563AAF" w:rsidRPr="00930BC7" w:rsidRDefault="00563AAF" w:rsidP="00563AAF">
      <w:pPr>
        <w:widowControl w:val="0"/>
        <w:autoSpaceDE w:val="0"/>
        <w:autoSpaceDN w:val="0"/>
        <w:adjustRightInd w:val="0"/>
        <w:spacing w:before="40" w:after="40"/>
        <w:ind w:left="113" w:right="1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рамках решения задачи по п</w:t>
      </w:r>
      <w:r w:rsidRPr="00930BC7">
        <w:rPr>
          <w:rFonts w:ascii="Times New Roman" w:hAnsi="Times New Roman" w:cs="Times New Roman"/>
          <w:spacing w:val="-3"/>
          <w:sz w:val="24"/>
          <w:szCs w:val="24"/>
        </w:rPr>
        <w:t>ривлечению молодых специалистов в отрасли соц</w:t>
      </w:r>
      <w:r w:rsidRPr="00930BC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930BC7">
        <w:rPr>
          <w:rFonts w:ascii="Times New Roman" w:hAnsi="Times New Roman" w:cs="Times New Roman"/>
          <w:spacing w:val="-3"/>
          <w:sz w:val="24"/>
          <w:szCs w:val="24"/>
        </w:rPr>
        <w:t>альной сферы Орловского района и их поддержке</w:t>
      </w:r>
      <w:r w:rsidRPr="00930BC7">
        <w:rPr>
          <w:rFonts w:ascii="Times New Roman" w:hAnsi="Times New Roman" w:cs="Times New Roman"/>
          <w:sz w:val="24"/>
          <w:szCs w:val="24"/>
        </w:rPr>
        <w:t xml:space="preserve"> в 2025 году была оказана социальная поддержка  1 молодому специалисту МКОУ ООШ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епели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на общую сумму 15 000 рублей. Данная мера поддержки в Орловском районе осуществляется в соответствии с постановлением администрации Орловского района Кировской области от 11.11.2019 № 648-п (ред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т 23.10.2020 № 569-п) «Об утверждении положения об условиях и п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рядке предоставления социальной поддержки медицинским, педагогическим работн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кам и работникам культуры при поступлении на постоянную работу в медицинские и образовательные организации и учреждения культуры, расположенные на территории Орловского района Кировской области», согласно которому молодому специалисту в течение трех лет работы выплачивается денежная выплата в размере 50 000 рублей.</w:t>
      </w:r>
    </w:p>
    <w:p w:rsidR="00563AAF" w:rsidRPr="00930BC7" w:rsidRDefault="00563AAF" w:rsidP="00563AAF">
      <w:pPr>
        <w:spacing w:before="40" w:after="40"/>
        <w:ind w:left="113" w:right="1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Всего на реализацию мероприятий  муниципальной программы в 2025 году в</w:t>
      </w:r>
      <w:r w:rsidRPr="00930BC7">
        <w:rPr>
          <w:rFonts w:ascii="Times New Roman" w:hAnsi="Times New Roman" w:cs="Times New Roman"/>
          <w:sz w:val="24"/>
          <w:szCs w:val="24"/>
        </w:rPr>
        <w:t>ы</w:t>
      </w:r>
      <w:r w:rsidRPr="00930BC7">
        <w:rPr>
          <w:rFonts w:ascii="Times New Roman" w:hAnsi="Times New Roman" w:cs="Times New Roman"/>
          <w:sz w:val="24"/>
          <w:szCs w:val="24"/>
        </w:rPr>
        <w:t xml:space="preserve">делено финансирование в сумме 2518,40 тыс. рублей, денежные средства освоены в полном объеме.  </w:t>
      </w:r>
    </w:p>
    <w:p w:rsidR="00A9739B" w:rsidRPr="00930BC7" w:rsidRDefault="00447FF3" w:rsidP="00563AAF">
      <w:pPr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7703F6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веденной оценкой эффективности </w:t>
      </w:r>
      <w:r w:rsidR="00BD4957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еализации муниципальной программы «П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вышение эффективности реализации молодежной политики в Орловском районе Киро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области» за 202</w:t>
      </w:r>
      <w:r w:rsidR="00563AAF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установлено, что муниципальная программа имеет высокую оценку эффективности (</w:t>
      </w:r>
      <w:r w:rsidR="00563AAF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92,86</w:t>
      </w:r>
      <w:r w:rsidR="005B1A1D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</w:t>
      </w:r>
      <w:r w:rsidR="00DC31A6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эффективна к </w:t>
      </w:r>
      <w:r w:rsidR="00EC57E4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2C6726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1A5D" w:rsidRPr="00930BC7" w:rsidRDefault="00794115" w:rsidP="002C6726">
      <w:pPr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1A5D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1DDD" w:rsidRPr="00930BC7" w:rsidRDefault="00EC3B24" w:rsidP="003E2667">
      <w:pPr>
        <w:pStyle w:val="1"/>
        <w:rPr>
          <w:b w:val="0"/>
          <w:sz w:val="24"/>
        </w:rPr>
      </w:pPr>
      <w:bookmarkStart w:id="9" w:name="_Toc228889532"/>
      <w:bookmarkStart w:id="10" w:name="_Toc230091474"/>
      <w:r w:rsidRPr="00930BC7">
        <w:rPr>
          <w:b w:val="0"/>
          <w:sz w:val="24"/>
        </w:rPr>
        <w:t>1.</w:t>
      </w:r>
      <w:r w:rsidR="00401DDD" w:rsidRPr="00930BC7">
        <w:rPr>
          <w:b w:val="0"/>
          <w:sz w:val="24"/>
        </w:rPr>
        <w:t>3. О ходе реализации муниципальной программы</w:t>
      </w:r>
      <w:r w:rsidR="00401DDD" w:rsidRPr="00930BC7">
        <w:rPr>
          <w:sz w:val="24"/>
        </w:rPr>
        <w:t xml:space="preserve"> </w:t>
      </w:r>
      <w:r w:rsidR="00193468" w:rsidRPr="00930BC7">
        <w:rPr>
          <w:b w:val="0"/>
          <w:sz w:val="24"/>
        </w:rPr>
        <w:t>«Р</w:t>
      </w:r>
      <w:r w:rsidR="005B36CD" w:rsidRPr="00930BC7">
        <w:rPr>
          <w:b w:val="0"/>
          <w:sz w:val="24"/>
        </w:rPr>
        <w:t>азвитие культуры</w:t>
      </w:r>
      <w:r w:rsidR="00F51F28" w:rsidRPr="00930BC7">
        <w:rPr>
          <w:b w:val="0"/>
          <w:sz w:val="24"/>
        </w:rPr>
        <w:t xml:space="preserve"> в Орловском районе</w:t>
      </w:r>
      <w:r w:rsidR="00E54C1C" w:rsidRPr="00930BC7">
        <w:rPr>
          <w:b w:val="0"/>
          <w:sz w:val="24"/>
        </w:rPr>
        <w:t xml:space="preserve"> </w:t>
      </w:r>
      <w:r w:rsidR="005B36CD" w:rsidRPr="00930BC7">
        <w:rPr>
          <w:b w:val="0"/>
          <w:sz w:val="24"/>
        </w:rPr>
        <w:t>»</w:t>
      </w:r>
      <w:bookmarkEnd w:id="9"/>
      <w:bookmarkEnd w:id="10"/>
      <w:r w:rsidR="005B36CD" w:rsidRPr="00930BC7">
        <w:rPr>
          <w:b w:val="0"/>
          <w:sz w:val="24"/>
        </w:rPr>
        <w:t xml:space="preserve"> </w:t>
      </w:r>
      <w:r w:rsidR="00193468" w:rsidRPr="00930BC7">
        <w:rPr>
          <w:b w:val="0"/>
          <w:sz w:val="24"/>
        </w:rPr>
        <w:t xml:space="preserve"> </w:t>
      </w:r>
    </w:p>
    <w:p w:rsidR="00E028BB" w:rsidRPr="00930BC7" w:rsidRDefault="00E028BB" w:rsidP="005B68E9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Постановлением администрации Орловского района от 14.09.2022 года № 461-П  утверждена муниципальная программа  «Развитие культуры в Орловском районе»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программу вносились следующие изменения: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постановление администрации Орловского района от 06.02.2023 № 81-п «О вн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сении изменений в  постановление администрации Орловского района от  14.09.2022 года № 461-П  «Об утверждении муниципальной программы «Развитие культуры в Орловском районе»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постановление администрации Орловского района от 31.03.2023 № 210-п «О вн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 xml:space="preserve">сении изменений в  постановление администрации Орловского района от  14.09.2022 года </w:t>
      </w:r>
      <w:r w:rsidRPr="00930BC7">
        <w:rPr>
          <w:rFonts w:ascii="Times New Roman" w:hAnsi="Times New Roman" w:cs="Times New Roman"/>
          <w:sz w:val="24"/>
          <w:szCs w:val="24"/>
        </w:rPr>
        <w:lastRenderedPageBreak/>
        <w:t>№ 461-П  «Об утверждении муниципальной программы «Развитие культуры в Орловском районе»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постановление администрации Орловского района от 29.09.2023 № 528-п «О вн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сении изменений в  постановление администрации Орловского района от  14.09.2022 года № 461-П  «Об утверждении муниципальной программы «Развитие культуры в Орловском районе»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постановление администрации Орловского района от 11.12.2023 № 703-п «О вн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сении изменений в  постановление администрации Орловского района от  14.09.2022 года № 461-П  «Об утверждении муниципальной программы «Развитие культуры в Орловском районе»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постановление администрации Орловского района от 23.01.2024 № 32-п «О вн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сении изменений в  постановление администрации Орловского района от  14.09.2022 года № 461-П  «Об утверждении муниципальной программы «Развитие культуры в Орловском районе»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постановление администрации Орловского района от 03.07.2024 № 375-п «О вн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сении изменений в  постановление администрации Орловского района от  14.09.2022 года № 461-П  «Об утверждении муниципальной программы «Развитие культуры в Орловском районе»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постановление администрации Орловского района от 12.07.2023 № 392-п «О вн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сении изменений в  постановление администрации Орловского района от  14.09.2022 года № 461-П  «Об утверждении муниципальной программы «Развитие культуры в Орловском районе»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постановление администрации Орловского района от 26.08.2024 № 475-п «О вн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сении изменений в  постановление администрации Орловского района от  14.09.2022 года № 461-П  «Об утверждении муниципальной программы «Развитие культуры в Орловском районе»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постановление администрации Орловского района от 30.06.2026 №405-п «О вн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сении изменений в  постановление администрации Орловского района от  14.09.2022 года № 461-П  «Об утверждении муниципальной программы «Развитие культуры в Орловском районе»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-постановление администрации Орловского района от 30.12.2025 № 803-п «О вн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сении изменений в постановление администрации Орловского района от 14.09.2022 года № 461-П  «Об утверждении муниципальной программы «Развитие культуры в Орловском районе»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Срок реализации Программы с 2023-2028 года.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Программу входит 7 подпрограмм: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Подпрограмма 1: Организация и поддержка народного творчества в Орловском районе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Подпрограмма 2: Развитие туризма в Орловском районе;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Подпрограмма 3: Сохранение исторического и культурного наследия города Орл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ва  и Орловского района;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Подпрограмма 4: Развитие музейной деятельности Орловского района Кировской области;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lastRenderedPageBreak/>
        <w:t>Подпрограмма 5: Организация и развитие библиотечного дела в муниципальном образовании Орловский район Кировской области;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Подпрограмма 6: Обеспечение дополнительного художественн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эстетического о</w:t>
      </w:r>
      <w:r w:rsidRPr="00930BC7">
        <w:rPr>
          <w:rFonts w:ascii="Times New Roman" w:hAnsi="Times New Roman" w:cs="Times New Roman"/>
          <w:sz w:val="24"/>
          <w:szCs w:val="24"/>
        </w:rPr>
        <w:t>б</w:t>
      </w:r>
      <w:r w:rsidRPr="00930BC7">
        <w:rPr>
          <w:rFonts w:ascii="Times New Roman" w:hAnsi="Times New Roman" w:cs="Times New Roman"/>
          <w:sz w:val="24"/>
          <w:szCs w:val="24"/>
        </w:rPr>
        <w:t>разования;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Подпрограмма 7: Организация деятельности муниципального казенного учрежд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 xml:space="preserve">ния «Централизованная бухгалтерия муниципальных учреждений культуры»; 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Культурное обслуживание населения района в 2025 году осуществляли: 12 Домов культуры и клубов, 9 библиотек, Краеведческий музей, Детская школа искусств. 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Приобретён баннер «Лучший по профессии » и размещен на Аллее славы.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Учреждениями культуры клубного типа в 2025 году было проведено 2788 мер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приятий, которые посетило 123470 человек. Для детей до 14 лет проведено 1139 мер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приятий, которые посетило более 25793 человек. 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При клубных учреждениях в 2025 году работало 185 формирований с числом уч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стников 2685 человек. Работает 4 коллектива, носящих звание «Народный» и три «обра</w:t>
      </w:r>
      <w:r w:rsidRPr="00930BC7">
        <w:rPr>
          <w:rFonts w:ascii="Times New Roman" w:hAnsi="Times New Roman" w:cs="Times New Roman"/>
          <w:sz w:val="24"/>
          <w:szCs w:val="24"/>
        </w:rPr>
        <w:t>з</w:t>
      </w:r>
      <w:r w:rsidRPr="00930BC7">
        <w:rPr>
          <w:rFonts w:ascii="Times New Roman" w:hAnsi="Times New Roman" w:cs="Times New Roman"/>
          <w:sz w:val="24"/>
          <w:szCs w:val="24"/>
        </w:rPr>
        <w:t>цовых».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2025 год был объявлен Указом Президента Российской Федерации- 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Годом защитника Отечества. В Домах культуры  прошла целая серия значимых м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роприятий  в рамках Года Защитника Отечества, в целях сохранения исторической пам</w:t>
      </w:r>
      <w:r w:rsidRPr="00930BC7">
        <w:rPr>
          <w:rFonts w:ascii="Times New Roman" w:hAnsi="Times New Roman" w:cs="Times New Roman"/>
          <w:sz w:val="24"/>
          <w:szCs w:val="24"/>
        </w:rPr>
        <w:t>я</w:t>
      </w:r>
      <w:r w:rsidRPr="00930BC7">
        <w:rPr>
          <w:rFonts w:ascii="Times New Roman" w:hAnsi="Times New Roman" w:cs="Times New Roman"/>
          <w:sz w:val="24"/>
          <w:szCs w:val="24"/>
        </w:rPr>
        <w:t>ти, в ознаменование 80-летия Победы в Великой Отечественной войне 1941–1945 годов, в благодарность ветеранам, вдовам, детям войны и участникам СВО.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течение года принимали активное участие во всероссийских, региональных, о</w:t>
      </w:r>
      <w:r w:rsidRPr="00930BC7">
        <w:rPr>
          <w:rFonts w:ascii="Times New Roman" w:hAnsi="Times New Roman" w:cs="Times New Roman"/>
          <w:sz w:val="24"/>
          <w:szCs w:val="24"/>
        </w:rPr>
        <w:t>б</w:t>
      </w:r>
      <w:r w:rsidRPr="00930BC7">
        <w:rPr>
          <w:rFonts w:ascii="Times New Roman" w:hAnsi="Times New Roman" w:cs="Times New Roman"/>
          <w:sz w:val="24"/>
          <w:szCs w:val="24"/>
        </w:rPr>
        <w:t>ластных и районных акциях, проектах, мероприятиях (более подробно см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одовой отчет и странички ВК, Одноклассники, на сайте ЦБ). В 2025 году центральная районная библи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тека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им.А.Н.Кузнецова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 подавала 3 заявки на конкурсы разного уровня: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1. Директор муниципального казенного учреждения культуры «Орловская центр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лизованная библиотечная система» Шишкина В.Д. премия «Служение» в номинации «В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ликое наследие для будущих поколений» (успешно прошли 2 этапа);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2. Фонд Президентских грантов на участие в отборе субъектов Российской Федер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ции для предоставления субсидий из федерального бюджета бюджетам субъектов Росси</w:t>
      </w:r>
      <w:r w:rsidRPr="00930BC7">
        <w:rPr>
          <w:rFonts w:ascii="Times New Roman" w:hAnsi="Times New Roman" w:cs="Times New Roman"/>
          <w:sz w:val="24"/>
          <w:szCs w:val="24"/>
        </w:rPr>
        <w:t>й</w:t>
      </w:r>
      <w:r w:rsidRPr="00930BC7">
        <w:rPr>
          <w:rFonts w:ascii="Times New Roman" w:hAnsi="Times New Roman" w:cs="Times New Roman"/>
          <w:sz w:val="24"/>
          <w:szCs w:val="24"/>
        </w:rPr>
        <w:t>ской Федерации на модернизацию учреждений культуры, включая создание детских кул</w:t>
      </w:r>
      <w:r w:rsidRPr="00930BC7">
        <w:rPr>
          <w:rFonts w:ascii="Times New Roman" w:hAnsi="Times New Roman" w:cs="Times New Roman"/>
          <w:sz w:val="24"/>
          <w:szCs w:val="24"/>
        </w:rPr>
        <w:t>ь</w:t>
      </w:r>
      <w:r w:rsidRPr="00930BC7">
        <w:rPr>
          <w:rFonts w:ascii="Times New Roman" w:hAnsi="Times New Roman" w:cs="Times New Roman"/>
          <w:sz w:val="24"/>
          <w:szCs w:val="24"/>
        </w:rPr>
        <w:t>турно-просветительских центров на базе учреждений культуры в 2026 году с проектом «Театральный сундучок» (от Кировской области победила областная библиотека им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ерцена);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3. Фонд депутата Государственной Думы Азимова «Серебряное созвездие» с пр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ектом «50 биографий. Лучшие из лучших» (к сожалению, не вошли в число победителей).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Творческие коллективы района принимали активное участие в районных, межм</w:t>
      </w:r>
      <w:r w:rsidRPr="00930BC7">
        <w:rPr>
          <w:rFonts w:ascii="Times New Roman" w:hAnsi="Times New Roman" w:cs="Times New Roman"/>
          <w:sz w:val="24"/>
          <w:szCs w:val="24"/>
        </w:rPr>
        <w:t>у</w:t>
      </w:r>
      <w:r w:rsidRPr="00930BC7">
        <w:rPr>
          <w:rFonts w:ascii="Times New Roman" w:hAnsi="Times New Roman" w:cs="Times New Roman"/>
          <w:sz w:val="24"/>
          <w:szCs w:val="24"/>
        </w:rPr>
        <w:t>ниципальных, областных, межрегиональных, всероссийских, международных фестивалях, конкурсах и выставках мастеров декоративно-прикладного искусства (всего 57 участия).2 коллектива подтвердили звание «народный самодеятельный коллектив».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Разработан и утвержден совместный план работы с МБУ «ЦК и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» Орловского г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родского поселения по организации и проведению районных мероприятий, таких как: конкурс военно-патриотической песни «И все о той весне», конкурс агитбригад «Мы за здоровый образ жизни», торжественное мероприятие к Дню работника сельского хозяйс</w:t>
      </w:r>
      <w:r w:rsidRPr="00930BC7">
        <w:rPr>
          <w:rFonts w:ascii="Times New Roman" w:hAnsi="Times New Roman" w:cs="Times New Roman"/>
          <w:sz w:val="24"/>
          <w:szCs w:val="24"/>
        </w:rPr>
        <w:t>т</w:t>
      </w:r>
      <w:r w:rsidRPr="00930BC7">
        <w:rPr>
          <w:rFonts w:ascii="Times New Roman" w:hAnsi="Times New Roman" w:cs="Times New Roman"/>
          <w:sz w:val="24"/>
          <w:szCs w:val="24"/>
        </w:rPr>
        <w:lastRenderedPageBreak/>
        <w:t>ва, Дню местного самоуправления, Дню пожилого человека, Дни призывника, «Слет м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лодежи», районный фестиваль народного творчества и другие.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Основным значимым мероприятием, проведенным совместно с Центром культуры и досуга, является областной фестиваль «Орловская ладья».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Главным событием 2025 года стало проведение районного фестиваля народного творчества «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Война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обеда.Память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>».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В 2025 году МКОУ ДО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ДШИ продолжила работу по оказанию образ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вательных услуг в области дополнительного образования. 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Контингент учащихся с 01.01.2025 г.  составлял  90  человек с 01.09.2025 – 60 чел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век.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Образовательный процесс в Детской школе искусств осуществляется на 5 отдел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 xml:space="preserve">ниях (фортепианное, народные инструменты, хоровое пение, изобразительное искусство, эстрадный вокал) в соответствии с требованиями образовательных программ, учебных планов и графиков. 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Образовательными услугами школы пользуются дети, проживающие в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. Орлов, Орловского района Кировской области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Кадровый состав: в 2025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>. году – 6 преподавателей, из них 1 внутренний совме</w:t>
      </w:r>
      <w:r w:rsidRPr="00930BC7">
        <w:rPr>
          <w:rFonts w:ascii="Times New Roman" w:hAnsi="Times New Roman" w:cs="Times New Roman"/>
          <w:sz w:val="24"/>
          <w:szCs w:val="24"/>
        </w:rPr>
        <w:t>с</w:t>
      </w:r>
      <w:r w:rsidRPr="00930BC7">
        <w:rPr>
          <w:rFonts w:ascii="Times New Roman" w:hAnsi="Times New Roman" w:cs="Times New Roman"/>
          <w:sz w:val="24"/>
          <w:szCs w:val="24"/>
        </w:rPr>
        <w:t>титель, 1 внешний.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Детской школе искусств действуют следующие творческие коллективы: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1.</w:t>
      </w:r>
      <w:r w:rsidRPr="00930BC7">
        <w:rPr>
          <w:rFonts w:ascii="Times New Roman" w:hAnsi="Times New Roman" w:cs="Times New Roman"/>
          <w:sz w:val="24"/>
          <w:szCs w:val="24"/>
        </w:rPr>
        <w:tab/>
        <w:t>Ансамбль  баянистов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руководитель Романова В.Ф.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2.</w:t>
      </w:r>
      <w:r w:rsidRPr="00930BC7">
        <w:rPr>
          <w:rFonts w:ascii="Times New Roman" w:hAnsi="Times New Roman" w:cs="Times New Roman"/>
          <w:sz w:val="24"/>
          <w:szCs w:val="24"/>
        </w:rPr>
        <w:tab/>
        <w:t xml:space="preserve">Ансамбль ложкарей «Рябинки», руководитель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Мощинова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Е.Л.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3.</w:t>
      </w:r>
      <w:r w:rsidRPr="00930BC7">
        <w:rPr>
          <w:rFonts w:ascii="Times New Roman" w:hAnsi="Times New Roman" w:cs="Times New Roman"/>
          <w:sz w:val="24"/>
          <w:szCs w:val="24"/>
        </w:rPr>
        <w:tab/>
        <w:t>Ансамбль ложкарей «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Басеньки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», руководитель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Мощинова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Е.Л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4.</w:t>
      </w:r>
      <w:r w:rsidRPr="00930BC7">
        <w:rPr>
          <w:rFonts w:ascii="Times New Roman" w:hAnsi="Times New Roman" w:cs="Times New Roman"/>
          <w:sz w:val="24"/>
          <w:szCs w:val="24"/>
        </w:rPr>
        <w:tab/>
        <w:t xml:space="preserve">«Образцовый самодеятельный коллектив» студия эстрадного вокала «FRESH», руководитель Е.Л.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Мощинова</w:t>
      </w:r>
      <w:proofErr w:type="spellEnd"/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5.</w:t>
      </w:r>
      <w:r w:rsidRPr="00930BC7">
        <w:rPr>
          <w:rFonts w:ascii="Times New Roman" w:hAnsi="Times New Roman" w:cs="Times New Roman"/>
          <w:sz w:val="24"/>
          <w:szCs w:val="24"/>
        </w:rPr>
        <w:tab/>
        <w:t xml:space="preserve">Хоровой коллектив, руководитель Е.Л.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Мощинова</w:t>
      </w:r>
      <w:proofErr w:type="spellEnd"/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Творческие достижения учащихся школы (победы в конкурсах, фестивалях, в</w:t>
      </w:r>
      <w:r w:rsidRPr="00930BC7">
        <w:rPr>
          <w:rFonts w:ascii="Times New Roman" w:hAnsi="Times New Roman" w:cs="Times New Roman"/>
          <w:sz w:val="24"/>
          <w:szCs w:val="24"/>
        </w:rPr>
        <w:t>ы</w:t>
      </w:r>
      <w:r w:rsidRPr="00930BC7">
        <w:rPr>
          <w:rFonts w:ascii="Times New Roman" w:hAnsi="Times New Roman" w:cs="Times New Roman"/>
          <w:sz w:val="24"/>
          <w:szCs w:val="24"/>
        </w:rPr>
        <w:t>ставках, олимпиадах)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Районный уровень – 63 победителя и призера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Областные конкурсы – 30 победителей и призеров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Межрегиональные конкурсы-  5 победителей и призеров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Всероссийский конкурс – 2 победителя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Международный конкурс – 1 победитель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Школа стала организатором двух межрайонных мероприятий: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ab/>
        <w:t xml:space="preserve">межрайонная олимпиада по сольфеджио для 2,6 классов ДШИ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Котельни</w:t>
      </w:r>
      <w:r w:rsidRPr="00930BC7">
        <w:rPr>
          <w:rFonts w:ascii="Times New Roman" w:hAnsi="Times New Roman" w:cs="Times New Roman"/>
          <w:sz w:val="24"/>
          <w:szCs w:val="24"/>
        </w:rPr>
        <w:t>ч</w:t>
      </w:r>
      <w:r w:rsidRPr="00930BC7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ММО (Е.Л.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Мощинова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>, С.В. Домнина)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ab/>
        <w:t>межрайонная выставка – конкурс рисунков «Память поколений», посвящё</w:t>
      </w:r>
      <w:r w:rsidRPr="00930BC7">
        <w:rPr>
          <w:rFonts w:ascii="Times New Roman" w:hAnsi="Times New Roman" w:cs="Times New Roman"/>
          <w:sz w:val="24"/>
          <w:szCs w:val="24"/>
        </w:rPr>
        <w:t>н</w:t>
      </w:r>
      <w:r w:rsidRPr="00930BC7">
        <w:rPr>
          <w:rFonts w:ascii="Times New Roman" w:hAnsi="Times New Roman" w:cs="Times New Roman"/>
          <w:sz w:val="24"/>
          <w:szCs w:val="24"/>
        </w:rPr>
        <w:t xml:space="preserve">ный  Году 80-летия Победы в Великой Отечественной войне и Году мира и единства в борьбе с нацизмом среди 4-8 классов обучающихся художественных отделений детских школ искусств. (Т.Л.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Кожихова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>, К.А.Дементьева)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Преподаватели школы участвовали в методических конкурсах и конференциях: 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Диплом Лауреата 2 степени (преп. Е.Л.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Мощинова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>) VI  Регионального конкурса  творческих инициатив, муз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оэтических композиций, методических разработок и работ по музыкальной литературе, истории искусств,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культурологии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«Новый взгляд»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lastRenderedPageBreak/>
        <w:t>Районный конкурс «Лучший по профессии-2025» (преп. М.Ю. Князева) в номин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ции «Мастерство и вдохновение»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Межрегиональный конкурс методических работ в номинации «Лучший сценарий (конспект) урока» 3 место (преп. К.А.Дементьева)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Дипломант V областного конкурса педагогического мастерства «Моя профессия – мое призвание» Нижний Новгород (преп.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Мощинова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Е.Л.)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Участие в Международной  научно – практической конференции «Актуальные проблемы вокального и хорового искусства: история, теория, методика, практика» к 65 – летию кафедры хорового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МГИК (преп.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Мощинова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Е.Л.)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Участие во II  Международной  научно – практической конференции «Многогра</w:t>
      </w:r>
      <w:r w:rsidRPr="00930BC7">
        <w:rPr>
          <w:rFonts w:ascii="Times New Roman" w:hAnsi="Times New Roman" w:cs="Times New Roman"/>
          <w:sz w:val="24"/>
          <w:szCs w:val="24"/>
        </w:rPr>
        <w:t>н</w:t>
      </w:r>
      <w:r w:rsidRPr="00930BC7">
        <w:rPr>
          <w:rFonts w:ascii="Times New Roman" w:hAnsi="Times New Roman" w:cs="Times New Roman"/>
          <w:sz w:val="24"/>
          <w:szCs w:val="24"/>
        </w:rPr>
        <w:t xml:space="preserve">ный мир традиционной культуры и народного художественного творчества» (преп.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М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щинова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Е.Л.)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На базе школы организовано проведение мероприятий в рамках областного прое</w:t>
      </w:r>
      <w:r w:rsidRPr="00930BC7">
        <w:rPr>
          <w:rFonts w:ascii="Times New Roman" w:hAnsi="Times New Roman" w:cs="Times New Roman"/>
          <w:sz w:val="24"/>
          <w:szCs w:val="24"/>
        </w:rPr>
        <w:t>к</w:t>
      </w:r>
      <w:r w:rsidRPr="00930BC7">
        <w:rPr>
          <w:rFonts w:ascii="Times New Roman" w:hAnsi="Times New Roman" w:cs="Times New Roman"/>
          <w:sz w:val="24"/>
          <w:szCs w:val="24"/>
        </w:rPr>
        <w:t>та «Просвети  талант». Мастер – классы преподавателя Кировского колледжа музыкальн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го искусства им И.В.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Казенина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Н.В.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Помеловой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 с участием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народного о</w:t>
      </w:r>
      <w:r w:rsidRPr="00930BC7">
        <w:rPr>
          <w:rFonts w:ascii="Times New Roman" w:hAnsi="Times New Roman" w:cs="Times New Roman"/>
          <w:sz w:val="24"/>
          <w:szCs w:val="24"/>
        </w:rPr>
        <w:t>т</w:t>
      </w:r>
      <w:r w:rsidRPr="00930BC7">
        <w:rPr>
          <w:rFonts w:ascii="Times New Roman" w:hAnsi="Times New Roman" w:cs="Times New Roman"/>
          <w:sz w:val="24"/>
          <w:szCs w:val="24"/>
        </w:rPr>
        <w:t xml:space="preserve">деления: Андреев Н.,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Чайко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Д., Жмыхов С.,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Хабаров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М. (класс преподавателя В.Ф. Ром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новой). Концертная программа с участием студентов колледжа.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2025 году были пополнена база концертных костюмов.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На базе школы в июне работал детский оздоровительный лагерь на 30 мест.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Главной задачей в сфере музейного дела района остается сохранение историческ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го наследия. В 2022 году Орловский краеведческий музей для посетителей был открыт 280 дней. Проведено 216 экскурсий, разработано 66 лекций, экспонировалось 19 выставок, которые были востребованы гостями и жителями нашего города и района. 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Количество посетителей музея составило 4502 человека. Были организованы 3 в</w:t>
      </w:r>
      <w:r w:rsidRPr="00930BC7">
        <w:rPr>
          <w:rFonts w:ascii="Times New Roman" w:hAnsi="Times New Roman" w:cs="Times New Roman"/>
          <w:sz w:val="24"/>
          <w:szCs w:val="24"/>
        </w:rPr>
        <w:t>ы</w:t>
      </w:r>
      <w:r w:rsidRPr="00930BC7">
        <w:rPr>
          <w:rFonts w:ascii="Times New Roman" w:hAnsi="Times New Roman" w:cs="Times New Roman"/>
          <w:sz w:val="24"/>
          <w:szCs w:val="24"/>
        </w:rPr>
        <w:t xml:space="preserve">ездные выставки, которые посетили 2618 человек. 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Работает официальный сайт, страница в социальной сети «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>» и ведется работа в системе «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PRO.Культура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». Ежемесячно по плану публикуется 10 событий и раз в квартал проводится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онлайн-трансляция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мероприятий. 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За 2022 год занесено в Государственный электронный каталог 465 предметов о</w:t>
      </w:r>
      <w:r w:rsidRPr="00930BC7">
        <w:rPr>
          <w:rFonts w:ascii="Times New Roman" w:hAnsi="Times New Roman" w:cs="Times New Roman"/>
          <w:sz w:val="24"/>
          <w:szCs w:val="24"/>
        </w:rPr>
        <w:t>с</w:t>
      </w:r>
      <w:r w:rsidRPr="00930BC7">
        <w:rPr>
          <w:rFonts w:ascii="Times New Roman" w:hAnsi="Times New Roman" w:cs="Times New Roman"/>
          <w:sz w:val="24"/>
          <w:szCs w:val="24"/>
        </w:rPr>
        <w:t xml:space="preserve">новного фонда. Всего за период работы занесено 2238 предметов. 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Одним из главных направлений в работе музея, по-прежнему, остаётся гражданско-патриотическое воспитание подрастающего поколения. В течени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года в краеведческом музее, в том числе в зале «Боевой славы», были проведены такие мероприятия: урок м</w:t>
      </w:r>
      <w:r w:rsidRPr="00930BC7">
        <w:rPr>
          <w:rFonts w:ascii="Times New Roman" w:hAnsi="Times New Roman" w:cs="Times New Roman"/>
          <w:sz w:val="24"/>
          <w:szCs w:val="24"/>
        </w:rPr>
        <w:t>у</w:t>
      </w:r>
      <w:r w:rsidRPr="00930BC7">
        <w:rPr>
          <w:rFonts w:ascii="Times New Roman" w:hAnsi="Times New Roman" w:cs="Times New Roman"/>
          <w:sz w:val="24"/>
          <w:szCs w:val="24"/>
        </w:rPr>
        <w:t>жества «Солдат войны не выбирает», «Тыл в годы Великой Отечественной войны», «И памяти твоей Великий Пётр», «Ко дню солидарности в борьбе с терроризмом», «Ты по</w:t>
      </w:r>
      <w:r w:rsidRPr="00930BC7">
        <w:rPr>
          <w:rFonts w:ascii="Times New Roman" w:hAnsi="Times New Roman" w:cs="Times New Roman"/>
          <w:sz w:val="24"/>
          <w:szCs w:val="24"/>
        </w:rPr>
        <w:t>м</w:t>
      </w:r>
      <w:r w:rsidRPr="00930BC7">
        <w:rPr>
          <w:rFonts w:ascii="Times New Roman" w:hAnsi="Times New Roman" w:cs="Times New Roman"/>
          <w:sz w:val="24"/>
          <w:szCs w:val="24"/>
        </w:rPr>
        <w:t>ни, Россия героев своих», интеллектуальная игра «В боях за Родину», «Имя твое неи</w:t>
      </w:r>
      <w:r w:rsidRPr="00930BC7">
        <w:rPr>
          <w:rFonts w:ascii="Times New Roman" w:hAnsi="Times New Roman" w:cs="Times New Roman"/>
          <w:sz w:val="24"/>
          <w:szCs w:val="24"/>
        </w:rPr>
        <w:t>з</w:t>
      </w:r>
      <w:r w:rsidRPr="00930BC7">
        <w:rPr>
          <w:rFonts w:ascii="Times New Roman" w:hAnsi="Times New Roman" w:cs="Times New Roman"/>
          <w:sz w:val="24"/>
          <w:szCs w:val="24"/>
        </w:rPr>
        <w:t xml:space="preserve">вестно, подвиг твой бессмертен», «Конституции посвящается», день призывника «Служу Отечеству», «Этот день мы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приближали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как могли..»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Главной задачей в сфере музейного дела остается сохранение исторического насл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дия. За 2025 год Орловский краеведческий музей для посетителей был открыт 285 дней. Проведено 155 экскурсий, разработано 50 лекции, экспонировалось 19 выставок, которые были востребованы гостями и жителями нашего города и района. Количество посетителей составило 5760 человека. Были организованы 2 выездные выставки, которые посетили 4300 человек. Работает официальный сайт,  страница в социальной сети «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» и </w:t>
      </w:r>
      <w:r w:rsidRPr="00930BC7">
        <w:rPr>
          <w:rFonts w:ascii="Times New Roman" w:hAnsi="Times New Roman" w:cs="Times New Roman"/>
          <w:sz w:val="24"/>
          <w:szCs w:val="24"/>
        </w:rPr>
        <w:lastRenderedPageBreak/>
        <w:t>ведется работа в система «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PRO.Культура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». За 2025 год занесено в Государственный электронный каталог 357 предметов основного фонда. Всего за период работы занесено – 3566 предметов. 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Одним из главных направлений в работе музея по-прежнему остаётся гражданско-патриотическое воспитание подрастающего поколения. В течение года в краеведческом музее, в том числе в зале «Боевой славы», было проведено 17 мероприятий. В краеведч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ском музее в отделе «Крестьянский быт» в течение года проходило 21 мероприятие по н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родному календарю.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период работы школьных лагерей в музее проходили разноплановые меропри</w:t>
      </w:r>
      <w:r w:rsidRPr="00930BC7">
        <w:rPr>
          <w:rFonts w:ascii="Times New Roman" w:hAnsi="Times New Roman" w:cs="Times New Roman"/>
          <w:sz w:val="24"/>
          <w:szCs w:val="24"/>
        </w:rPr>
        <w:t>я</w:t>
      </w:r>
      <w:r w:rsidRPr="00930BC7">
        <w:rPr>
          <w:rFonts w:ascii="Times New Roman" w:hAnsi="Times New Roman" w:cs="Times New Roman"/>
          <w:sz w:val="24"/>
          <w:szCs w:val="24"/>
        </w:rPr>
        <w:t>тия в июне и августе.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17 мая в Орловском краеведческом музее прошла всероссийская акция «Ночь муз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 xml:space="preserve">ев 2025. Герои»,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посвященная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Году Защитника Отечества. В ходе официальной части праздника были названы организации и имена тех людей, которые наиболее активно с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трудничали с краеведческим музеем в течение года, состоялась церемония их награжд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ния. Также состоялось награждение участников конкурса рисунков «Победный май».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 МБУК «Орловская централизованная библиотечная  система» план муниципал</w:t>
      </w:r>
      <w:r w:rsidRPr="00930BC7">
        <w:rPr>
          <w:rFonts w:ascii="Times New Roman" w:hAnsi="Times New Roman" w:cs="Times New Roman"/>
          <w:sz w:val="24"/>
          <w:szCs w:val="24"/>
        </w:rPr>
        <w:t>ь</w:t>
      </w:r>
      <w:r w:rsidRPr="00930BC7">
        <w:rPr>
          <w:rFonts w:ascii="Times New Roman" w:hAnsi="Times New Roman" w:cs="Times New Roman"/>
          <w:sz w:val="24"/>
          <w:szCs w:val="24"/>
        </w:rPr>
        <w:t>ного задания на 2025 год (134050)  выполнен и составляет 134490 посещений (+440).   В течение года проведено 1294 мероприятия, посещаемость которых составила 19238 чел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век. При населении района 9136 человек читателями являются 7005 человек, что составл</w:t>
      </w:r>
      <w:r w:rsidRPr="00930BC7">
        <w:rPr>
          <w:rFonts w:ascii="Times New Roman" w:hAnsi="Times New Roman" w:cs="Times New Roman"/>
          <w:sz w:val="24"/>
          <w:szCs w:val="24"/>
        </w:rPr>
        <w:t>я</w:t>
      </w:r>
      <w:r w:rsidRPr="00930BC7">
        <w:rPr>
          <w:rFonts w:ascii="Times New Roman" w:hAnsi="Times New Roman" w:cs="Times New Roman"/>
          <w:sz w:val="24"/>
          <w:szCs w:val="24"/>
        </w:rPr>
        <w:t>ет 77%.  Книговыдача  - 211646 экземпляров, что несколько ниже уровня 2024 года в связи с объединением 2-х городских библиотек. Книжный фонд составляет 127195 экземпляров документов. Электронный каталог пополнился на 8815 записей и составляет 58004 док</w:t>
      </w:r>
      <w:r w:rsidRPr="00930BC7">
        <w:rPr>
          <w:rFonts w:ascii="Times New Roman" w:hAnsi="Times New Roman" w:cs="Times New Roman"/>
          <w:sz w:val="24"/>
          <w:szCs w:val="24"/>
        </w:rPr>
        <w:t>у</w:t>
      </w:r>
      <w:r w:rsidRPr="00930BC7">
        <w:rPr>
          <w:rFonts w:ascii="Times New Roman" w:hAnsi="Times New Roman" w:cs="Times New Roman"/>
          <w:sz w:val="24"/>
          <w:szCs w:val="24"/>
        </w:rPr>
        <w:t>мента.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четвертом квартале разработано Положение и смета  18-х литературно-краеведческих чтений «Мастера самоучки – золотые ручки», которые пройдут 8 октября 2026 года.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-Положение и смета районного конкурса на лучшую работу любительского объ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 xml:space="preserve">динения при библиотеке (с 01.01.2026-30.06.2026) и др. 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-В течение года шла реализация общественного инновационного проекта «Теа</w:t>
      </w:r>
      <w:r w:rsidRPr="00930BC7">
        <w:rPr>
          <w:rFonts w:ascii="Times New Roman" w:hAnsi="Times New Roman" w:cs="Times New Roman"/>
          <w:sz w:val="24"/>
          <w:szCs w:val="24"/>
        </w:rPr>
        <w:t>т</w:t>
      </w:r>
      <w:r w:rsidRPr="00930BC7">
        <w:rPr>
          <w:rFonts w:ascii="Times New Roman" w:hAnsi="Times New Roman" w:cs="Times New Roman"/>
          <w:sz w:val="24"/>
          <w:szCs w:val="24"/>
        </w:rPr>
        <w:t xml:space="preserve">ральный сундучок» (центральная районная библиотека совместно с ОКП и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). Поста</w:t>
      </w:r>
      <w:r w:rsidRPr="00930BC7">
        <w:rPr>
          <w:rFonts w:ascii="Times New Roman" w:hAnsi="Times New Roman" w:cs="Times New Roman"/>
          <w:sz w:val="24"/>
          <w:szCs w:val="24"/>
        </w:rPr>
        <w:t>в</w:t>
      </w:r>
      <w:r w:rsidRPr="00930BC7">
        <w:rPr>
          <w:rFonts w:ascii="Times New Roman" w:hAnsi="Times New Roman" w:cs="Times New Roman"/>
          <w:sz w:val="24"/>
          <w:szCs w:val="24"/>
        </w:rPr>
        <w:t>лено 5 премьерных спектаклей, обслужено более 620 человек.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течение года осуществлена реализация благотворительного проекта «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Библион</w:t>
      </w:r>
      <w:r w:rsidRPr="00930BC7">
        <w:rPr>
          <w:rFonts w:ascii="Times New Roman" w:hAnsi="Times New Roman" w:cs="Times New Roman"/>
          <w:sz w:val="24"/>
          <w:szCs w:val="24"/>
        </w:rPr>
        <w:t>я</w:t>
      </w:r>
      <w:r w:rsidRPr="00930BC7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» при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Цепелевской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сельской библиотеке. Посещаемость за год более 460 человек.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октябре 2025 года  ЦБ провела  районные 17 литературно-краеведческие чтения «Трудовая доблесть. Лица Победы». Идет подготовка к выпуску одноименного сборника.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По административно-хозяйственной деятельности: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В 2025 году установлено видеонаблюдение в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Цепелевской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СБ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и ЦБ; 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звукоизвещ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тель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в ЦБ в рамках террористической безопасности. В ЦБ в первом полугодии установл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но оборудование для высокоскоростного проводного интернета, приобретены 2 ПК и т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 xml:space="preserve">левизор. В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Русановской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СБ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установлен мобильный интернет АО Мегафон. В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Русановскую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Кузнецовскую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СБ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приобретен сертифицированный линолеум. В ЦБ проведена работа по измерению сопротивления изоляции электрооборудования и др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иды работ.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-в первом полугодии в рамках  федеральной субсидии  по комплектованию кни</w:t>
      </w:r>
      <w:r w:rsidRPr="00930BC7">
        <w:rPr>
          <w:rFonts w:ascii="Times New Roman" w:hAnsi="Times New Roman" w:cs="Times New Roman"/>
          <w:sz w:val="24"/>
          <w:szCs w:val="24"/>
        </w:rPr>
        <w:t>ж</w:t>
      </w:r>
      <w:r w:rsidRPr="00930BC7">
        <w:rPr>
          <w:rFonts w:ascii="Times New Roman" w:hAnsi="Times New Roman" w:cs="Times New Roman"/>
          <w:sz w:val="24"/>
          <w:szCs w:val="24"/>
        </w:rPr>
        <w:t>ных фондов на сумму 72222 рублей  приобретены новые книги для детей и взрослых ЦБ.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lastRenderedPageBreak/>
        <w:t>-осуществлена подписка на периодические издания на второе полугодие 2025г.-1 полугодие 2026 года в размере 133108 рублей для структурных подразделений ЦБС;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Подготовлен и утвержден приказом норматив времени на 2026 год.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Укомплектованность на 01.01.2026г.-100%.; повысили квалификацию на областных курсах и  по дополнительной профессиональной программе 8 человек.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С 08.08. по 24.09.2025 года директор ЦБС Шишкина прошла профессиональную переподготовку в ООО УКЦ «Эксперт»  по программе «Специалист по пожарной проф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лактике». (Диплом №2025729 от 24.09.2025)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Заработано за год от платных услуг 50,0 (план выполнен).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Одной из привлекательных составляющих бренда города Орлова и Орловского района является их многовековая история. Город Орлов входит в число 12 старинных г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родов Кировской области, имеющих статус исторических. 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На территории района сохранилось много памятных мест, так или иначе связанных с историей, жизнью и творчеством наших земляков. Прежде всего - это сам город Орлов, которому в 2025 году исполнилось 565 лет. 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Орловский район обладает значительным и многообразным природно-ресурсным потенциалом. Живописные природные ландшафты, лиственные и хвойные леса, подзе</w:t>
      </w:r>
      <w:r w:rsidRPr="00930BC7">
        <w:rPr>
          <w:rFonts w:ascii="Times New Roman" w:hAnsi="Times New Roman" w:cs="Times New Roman"/>
          <w:sz w:val="24"/>
          <w:szCs w:val="24"/>
        </w:rPr>
        <w:t>м</w:t>
      </w:r>
      <w:r w:rsidRPr="00930BC7">
        <w:rPr>
          <w:rFonts w:ascii="Times New Roman" w:hAnsi="Times New Roman" w:cs="Times New Roman"/>
          <w:sz w:val="24"/>
          <w:szCs w:val="24"/>
        </w:rPr>
        <w:t>ные воды, песчаные пляжи и другие достопримечательные природные объекты для тур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 xml:space="preserve">стов и отдыхающих. На территории Орловского района имеются многочисленные озера. 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Вместе с тем отсутствие современного туристического сервиса (собственного тур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 xml:space="preserve">гентства, современных гостиничных услуг и т. д.), современного рекламного продукта, материально-технического оснащения не позволяют эффективно задействовать потенциал туризма как один из факторов экономического развития района. 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Исходя из исторических предпосылок, нужно реализовать ряд мероприятий, н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 xml:space="preserve">правленных на развитие внутреннего и въездного туризма Орловского района. 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Решение поставленных проблем состоит в следующем: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принятие срочных мер по капитальному ремонту (реставрации) зданий, поста</w:t>
      </w:r>
      <w:r w:rsidRPr="00930BC7">
        <w:rPr>
          <w:rFonts w:ascii="Times New Roman" w:hAnsi="Times New Roman" w:cs="Times New Roman"/>
          <w:sz w:val="24"/>
          <w:szCs w:val="24"/>
        </w:rPr>
        <w:t>в</w:t>
      </w:r>
      <w:r w:rsidRPr="00930BC7">
        <w:rPr>
          <w:rFonts w:ascii="Times New Roman" w:hAnsi="Times New Roman" w:cs="Times New Roman"/>
          <w:sz w:val="24"/>
          <w:szCs w:val="24"/>
        </w:rPr>
        <w:t>ленных на учет как памятники культуры федерального, регионального значения, в ист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рическом центре города с максимальным сохранением их первоначального архитектурн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го стиля;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возрождение и наполнение современным содержанием исторических традиций экономической и культурной жизни города;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организация взаимодействия и координация на уровне администрации района усилий всех заинтересованных служб и учреждений независимо от ведомственной подч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ненности по развитию туризма и по продвижению на рынке туристических услуг бренда города Орлова.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Сохранение культурного наследия остается важнейшей задачей культурной пол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 xml:space="preserve">тики района. На территории Орловского района расположены 10 объектов культурного наследия федерального и 44 регионального значения. Все они требуют либо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капитального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либо декоративного ремонта.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Серьезной остается кадровая проблема. В связи с низкой заработной платой и о</w:t>
      </w:r>
      <w:r w:rsidRPr="00930BC7">
        <w:rPr>
          <w:rFonts w:ascii="Times New Roman" w:hAnsi="Times New Roman" w:cs="Times New Roman"/>
          <w:sz w:val="24"/>
          <w:szCs w:val="24"/>
        </w:rPr>
        <w:t>т</w:t>
      </w:r>
      <w:r w:rsidRPr="00930BC7">
        <w:rPr>
          <w:rFonts w:ascii="Times New Roman" w:hAnsi="Times New Roman" w:cs="Times New Roman"/>
          <w:sz w:val="24"/>
          <w:szCs w:val="24"/>
        </w:rPr>
        <w:t>сутствием жилья молодым и талантливым специалистам приходится уезжать в другие р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 xml:space="preserve">гионы в поисках заработка, а выпускники, продолжившие обучение в образовательных организациях высшего образования, не спешат искать работу по специальности в родном </w:t>
      </w:r>
      <w:r w:rsidRPr="00930BC7">
        <w:rPr>
          <w:rFonts w:ascii="Times New Roman" w:hAnsi="Times New Roman" w:cs="Times New Roman"/>
          <w:sz w:val="24"/>
          <w:szCs w:val="24"/>
        </w:rPr>
        <w:lastRenderedPageBreak/>
        <w:t xml:space="preserve">районе. Деятельность учреждений культуры и образовательные организации в сфере культуры страдают от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неукомплектованности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кадрами, в том числе высококвалифицир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ванными специалистами.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МКУ «ЦБМУК»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Оказывались качественные услуги по ведению бухгалтерского, налогового учета и отчетности муниципальных учреждений культуры и отдела культуры и социальной раб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ты администрации Орловского района. Обеспечивалось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рганизация и ведение бухга</w:t>
      </w:r>
      <w:r w:rsidRPr="00930BC7">
        <w:rPr>
          <w:rFonts w:ascii="Times New Roman" w:hAnsi="Times New Roman" w:cs="Times New Roman"/>
          <w:sz w:val="24"/>
          <w:szCs w:val="24"/>
        </w:rPr>
        <w:t>л</w:t>
      </w:r>
      <w:r w:rsidRPr="00930BC7">
        <w:rPr>
          <w:rFonts w:ascii="Times New Roman" w:hAnsi="Times New Roman" w:cs="Times New Roman"/>
          <w:sz w:val="24"/>
          <w:szCs w:val="24"/>
        </w:rPr>
        <w:t>терского и налогового учета и отчетности, документального и взаимосвязанного их отр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жения в бухгалтерских регистрах,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целевым расходованием бюджетных средств, наличием и движением имущества, использованием товарно-материальных ценностей;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-обеспечивалось составления и предоставления различных форм финансовой о</w:t>
      </w:r>
      <w:r w:rsidRPr="00930BC7">
        <w:rPr>
          <w:rFonts w:ascii="Times New Roman" w:hAnsi="Times New Roman" w:cs="Times New Roman"/>
          <w:sz w:val="24"/>
          <w:szCs w:val="24"/>
        </w:rPr>
        <w:t>т</w:t>
      </w:r>
      <w:r w:rsidRPr="00930BC7">
        <w:rPr>
          <w:rFonts w:ascii="Times New Roman" w:hAnsi="Times New Roman" w:cs="Times New Roman"/>
          <w:sz w:val="24"/>
          <w:szCs w:val="24"/>
        </w:rPr>
        <w:t>четности по всем обслуживаемым учреждениям.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На реализацию мероприятий муниципальной программы  в 2025 году выделено фи</w:t>
      </w:r>
      <w:r w:rsidR="002E73BD" w:rsidRPr="00930BC7">
        <w:rPr>
          <w:rFonts w:ascii="Times New Roman" w:hAnsi="Times New Roman" w:cs="Times New Roman"/>
          <w:sz w:val="24"/>
          <w:szCs w:val="24"/>
        </w:rPr>
        <w:t xml:space="preserve">нансирование  в сумме </w:t>
      </w:r>
      <w:r w:rsidRPr="00930BC7">
        <w:rPr>
          <w:rFonts w:ascii="Times New Roman" w:hAnsi="Times New Roman" w:cs="Times New Roman"/>
          <w:sz w:val="24"/>
          <w:szCs w:val="24"/>
        </w:rPr>
        <w:t>39968,81</w:t>
      </w:r>
      <w:r w:rsidR="002E73BD" w:rsidRPr="00930BC7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930BC7">
        <w:rPr>
          <w:rFonts w:ascii="Times New Roman" w:hAnsi="Times New Roman" w:cs="Times New Roman"/>
          <w:sz w:val="24"/>
          <w:szCs w:val="24"/>
        </w:rPr>
        <w:t>руб., средства осво</w:t>
      </w:r>
      <w:r w:rsidR="002E73BD" w:rsidRPr="00930BC7">
        <w:rPr>
          <w:rFonts w:ascii="Times New Roman" w:hAnsi="Times New Roman" w:cs="Times New Roman"/>
          <w:sz w:val="24"/>
          <w:szCs w:val="24"/>
        </w:rPr>
        <w:t xml:space="preserve">ены </w:t>
      </w:r>
      <w:r w:rsidRPr="00930BC7">
        <w:rPr>
          <w:rFonts w:ascii="Times New Roman" w:hAnsi="Times New Roman" w:cs="Times New Roman"/>
          <w:sz w:val="24"/>
          <w:szCs w:val="24"/>
        </w:rPr>
        <w:t>в сумме 39807,86 тыс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уб. или на 99,60%.</w:t>
      </w:r>
    </w:p>
    <w:p w:rsidR="00E54C1C" w:rsidRPr="00930BC7" w:rsidRDefault="00E54C1C" w:rsidP="003E26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Муниципальная программа «Развитие культуры в Орловском районе » эффективна, целесообразна к финансированию. </w:t>
      </w:r>
    </w:p>
    <w:p w:rsidR="004462A0" w:rsidRPr="00930BC7" w:rsidRDefault="004462A0" w:rsidP="005B68E9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462A0" w:rsidRPr="00930BC7" w:rsidRDefault="004462A0" w:rsidP="00085F7D">
      <w:pPr>
        <w:pStyle w:val="1"/>
        <w:rPr>
          <w:b w:val="0"/>
          <w:sz w:val="24"/>
        </w:rPr>
      </w:pPr>
      <w:bookmarkStart w:id="11" w:name="_Toc228889533"/>
      <w:bookmarkStart w:id="12" w:name="_Toc230091475"/>
      <w:r w:rsidRPr="00930BC7">
        <w:rPr>
          <w:b w:val="0"/>
          <w:sz w:val="24"/>
        </w:rPr>
        <w:t>1.4. О ходе реализации муниципальной программы «Содействие развитию институтов гражданского общества и поддержка социально-ориентированных некоммерческих организаций»</w:t>
      </w:r>
      <w:bookmarkEnd w:id="11"/>
      <w:bookmarkEnd w:id="12"/>
      <w:r w:rsidRPr="00930BC7">
        <w:rPr>
          <w:b w:val="0"/>
          <w:sz w:val="24"/>
        </w:rPr>
        <w:t xml:space="preserve"> </w:t>
      </w:r>
    </w:p>
    <w:p w:rsidR="004462A0" w:rsidRPr="00930BC7" w:rsidRDefault="004462A0" w:rsidP="005B68E9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Муниципальная программа утверждена постановлением администрации Орловск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го района Кировской области от 17.08.2018 № 538-п «Об утверждении муниципальной программы «Содействие</w:t>
      </w:r>
      <w:r w:rsidRPr="00930BC7">
        <w:t xml:space="preserve"> </w:t>
      </w:r>
      <w:r w:rsidRPr="00930BC7">
        <w:rPr>
          <w:rFonts w:ascii="Times New Roman" w:hAnsi="Times New Roman" w:cs="Times New Roman"/>
          <w:sz w:val="24"/>
          <w:szCs w:val="24"/>
        </w:rPr>
        <w:t>развитию институтов гражданского общества и поддержка соц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ально-ориентированных некоммерческих организаций на 2019-2021 годы». Ответстве</w:t>
      </w:r>
      <w:r w:rsidRPr="00930BC7">
        <w:rPr>
          <w:rFonts w:ascii="Times New Roman" w:hAnsi="Times New Roman" w:cs="Times New Roman"/>
          <w:sz w:val="24"/>
          <w:szCs w:val="24"/>
        </w:rPr>
        <w:t>н</w:t>
      </w:r>
      <w:r w:rsidRPr="00930BC7">
        <w:rPr>
          <w:rFonts w:ascii="Times New Roman" w:hAnsi="Times New Roman" w:cs="Times New Roman"/>
          <w:sz w:val="24"/>
          <w:szCs w:val="24"/>
        </w:rPr>
        <w:t>ный исполнитель – отдел культуры и социальной работы администрации Орловского ра</w:t>
      </w:r>
      <w:r w:rsidRPr="00930BC7">
        <w:rPr>
          <w:rFonts w:ascii="Times New Roman" w:hAnsi="Times New Roman" w:cs="Times New Roman"/>
          <w:sz w:val="24"/>
          <w:szCs w:val="24"/>
        </w:rPr>
        <w:t>й</w:t>
      </w:r>
      <w:r w:rsidRPr="00930BC7">
        <w:rPr>
          <w:rFonts w:ascii="Times New Roman" w:hAnsi="Times New Roman" w:cs="Times New Roman"/>
          <w:sz w:val="24"/>
          <w:szCs w:val="24"/>
        </w:rPr>
        <w:t>она.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течение срока реализации в муниципальную программу вносились изменения в связи с продлением срока действия муниципальной программы, корректировкой объемов финансирования.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BC7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2025 года в районе  проживает  -  4150 пенсионера, из них – 4000 человек состоят в первичных ветеранских организациях.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 участников Великой Отечественной войны нет в районе.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- 19  человека - труженики тыла,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- 13  человек - солдатские вдовы,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- 1019  человек - инвалиды 1,2,3 групп,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- 450 человек - ветераны труда Кировской области,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- 930 человек - Ветераны труда  федерального значения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- 4 человек являются депутатами районной и сельской Дум,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- 7 человек (ныне живущие) – Почетные граждане Орловского района.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lastRenderedPageBreak/>
        <w:t>Муниципальная программа направлена на создание условий для активного участия пенсионеров и инвалидов района в жизни общества, развитие их духовно-нравственного потенциала, оказание содействия в решении социальных вопросов ветеранов и инвалидов района,</w:t>
      </w:r>
      <w:r w:rsidRPr="00930BC7">
        <w:t xml:space="preserve"> </w:t>
      </w:r>
      <w:r w:rsidRPr="00930BC7">
        <w:rPr>
          <w:rFonts w:ascii="Times New Roman" w:hAnsi="Times New Roman" w:cs="Times New Roman"/>
          <w:sz w:val="24"/>
          <w:szCs w:val="24"/>
        </w:rPr>
        <w:t>на поддержку и развитие ветеранского движения в Орловском районе.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В 2025 году в рамках программы: 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осуществлялась организационная и методическая работа по поддержке деятел</w:t>
      </w:r>
      <w:r w:rsidRPr="00930BC7">
        <w:rPr>
          <w:rFonts w:ascii="Times New Roman" w:hAnsi="Times New Roman" w:cs="Times New Roman"/>
          <w:sz w:val="24"/>
          <w:szCs w:val="24"/>
        </w:rPr>
        <w:t>ь</w:t>
      </w:r>
      <w:r w:rsidRPr="00930BC7">
        <w:rPr>
          <w:rFonts w:ascii="Times New Roman" w:hAnsi="Times New Roman" w:cs="Times New Roman"/>
          <w:sz w:val="24"/>
          <w:szCs w:val="24"/>
        </w:rPr>
        <w:t>ности первичных ветеранских организаций Орловского района и районного общества и</w:t>
      </w:r>
      <w:r w:rsidRPr="00930BC7">
        <w:rPr>
          <w:rFonts w:ascii="Times New Roman" w:hAnsi="Times New Roman" w:cs="Times New Roman"/>
          <w:sz w:val="24"/>
          <w:szCs w:val="24"/>
        </w:rPr>
        <w:t>н</w:t>
      </w:r>
      <w:r w:rsidRPr="00930BC7">
        <w:rPr>
          <w:rFonts w:ascii="Times New Roman" w:hAnsi="Times New Roman" w:cs="Times New Roman"/>
          <w:sz w:val="24"/>
          <w:szCs w:val="24"/>
        </w:rPr>
        <w:t>валидов.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 В Орловском районе 53 первичных ветеранских организаций (в селе -13, на пре</w:t>
      </w:r>
      <w:r w:rsidRPr="00930BC7">
        <w:rPr>
          <w:rFonts w:ascii="Times New Roman" w:hAnsi="Times New Roman" w:cs="Times New Roman"/>
          <w:sz w:val="24"/>
          <w:szCs w:val="24"/>
        </w:rPr>
        <w:t>д</w:t>
      </w:r>
      <w:r w:rsidRPr="00930BC7">
        <w:rPr>
          <w:rFonts w:ascii="Times New Roman" w:hAnsi="Times New Roman" w:cs="Times New Roman"/>
          <w:sz w:val="24"/>
          <w:szCs w:val="24"/>
        </w:rPr>
        <w:t>приятиях города – 32, в образовательных учреждениях – 8).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начале 2025 года</w:t>
      </w:r>
      <w:r w:rsidRPr="00930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0BC7">
        <w:rPr>
          <w:rFonts w:ascii="Times New Roman" w:hAnsi="Times New Roman" w:cs="Times New Roman"/>
          <w:sz w:val="24"/>
          <w:szCs w:val="24"/>
        </w:rPr>
        <w:t>состоялся районный расширенный Пленум ветеранов,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были подведены итоги работы. За год проведено 5 Бюро, где решались текущие вопросы деятельности ветеранской районной организации.  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на постоянной основе осуществлялась работа комиссии по социальным вопросам.</w:t>
      </w:r>
      <w:r w:rsidRPr="00930BC7">
        <w:t xml:space="preserve"> </w:t>
      </w:r>
      <w:r w:rsidRPr="00930BC7">
        <w:rPr>
          <w:rFonts w:ascii="Times New Roman" w:hAnsi="Times New Roman" w:cs="Times New Roman"/>
          <w:sz w:val="24"/>
          <w:szCs w:val="24"/>
        </w:rPr>
        <w:t>Комиссией проводились обследования социально-бытовых условий жизни ветеранов и инвалидов. Жалоб на социально-бытовые условия от ветеранов и инвалидов не поступало.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на постоянной основе оказывалось содействие по социальной адаптации и защите прав ветеранов и инвалидов. Оказана информационная и консультационная поддержка,  а также обеспечение пожилых людей и инвалидов транспортом для посещения районной поликлиники, средствами реабилитации.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Инвалиды и ветераны Орловского района активно занимаются творчеством, проя</w:t>
      </w:r>
      <w:r w:rsidRPr="00930BC7">
        <w:rPr>
          <w:rFonts w:ascii="Times New Roman" w:hAnsi="Times New Roman" w:cs="Times New Roman"/>
          <w:sz w:val="24"/>
          <w:szCs w:val="24"/>
        </w:rPr>
        <w:t>в</w:t>
      </w:r>
      <w:r w:rsidRPr="00930BC7">
        <w:rPr>
          <w:rFonts w:ascii="Times New Roman" w:hAnsi="Times New Roman" w:cs="Times New Roman"/>
          <w:sz w:val="24"/>
          <w:szCs w:val="24"/>
        </w:rPr>
        <w:t>ляют себя в области литературы и искусства, художественной самодеятельности, учас</w:t>
      </w:r>
      <w:r w:rsidRPr="00930BC7">
        <w:rPr>
          <w:rFonts w:ascii="Times New Roman" w:hAnsi="Times New Roman" w:cs="Times New Roman"/>
          <w:sz w:val="24"/>
          <w:szCs w:val="24"/>
        </w:rPr>
        <w:t>т</w:t>
      </w:r>
      <w:r w:rsidRPr="00930BC7">
        <w:rPr>
          <w:rFonts w:ascii="Times New Roman" w:hAnsi="Times New Roman" w:cs="Times New Roman"/>
          <w:sz w:val="24"/>
          <w:szCs w:val="24"/>
        </w:rPr>
        <w:t xml:space="preserve">вуют в выставках, конкурсах, спартакиадах.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Ветераны активно участвуют в сборе  гум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нитарной помощи для СВО, шьют, вяжут, плетут сети и т.д., принимают участие  в спо</w:t>
      </w:r>
      <w:r w:rsidRPr="00930BC7">
        <w:rPr>
          <w:rFonts w:ascii="Times New Roman" w:hAnsi="Times New Roman" w:cs="Times New Roman"/>
          <w:sz w:val="24"/>
          <w:szCs w:val="24"/>
        </w:rPr>
        <w:t>р</w:t>
      </w:r>
      <w:r w:rsidRPr="00930BC7">
        <w:rPr>
          <w:rFonts w:ascii="Times New Roman" w:hAnsi="Times New Roman" w:cs="Times New Roman"/>
          <w:sz w:val="24"/>
          <w:szCs w:val="24"/>
        </w:rPr>
        <w:t>тивных мероприятиях по сдаче ГТО, общероссийских акциях, в районной и областной спартакиадах.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Из 40 районов области наша команда из 6-ти человек занимает 12-14 место, а такие спортсмены как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Томозов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Буланцева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занимают 2-3 места в личных областных з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четах. Это гордость нашего  Орловского района! Лучших активистов по разным напра</w:t>
      </w:r>
      <w:r w:rsidRPr="00930BC7">
        <w:rPr>
          <w:rFonts w:ascii="Times New Roman" w:hAnsi="Times New Roman" w:cs="Times New Roman"/>
          <w:sz w:val="24"/>
          <w:szCs w:val="24"/>
        </w:rPr>
        <w:t>в</w:t>
      </w:r>
      <w:r w:rsidRPr="00930BC7">
        <w:rPr>
          <w:rFonts w:ascii="Times New Roman" w:hAnsi="Times New Roman" w:cs="Times New Roman"/>
          <w:sz w:val="24"/>
          <w:szCs w:val="24"/>
        </w:rPr>
        <w:t>лениям награждаем грамотами благодарностями местного значения, ходатайствуем перед областной вышестоящей организацией о награждении наших ветеранов, инвалидов. Было вручено грамот и благодарностей вдовам, труженикам тыла, юбилярам, спортсменам, а</w:t>
      </w:r>
      <w:r w:rsidRPr="00930BC7">
        <w:rPr>
          <w:rFonts w:ascii="Times New Roman" w:hAnsi="Times New Roman" w:cs="Times New Roman"/>
          <w:sz w:val="24"/>
          <w:szCs w:val="24"/>
        </w:rPr>
        <w:t>к</w:t>
      </w:r>
      <w:r w:rsidRPr="00930BC7">
        <w:rPr>
          <w:rFonts w:ascii="Times New Roman" w:hAnsi="Times New Roman" w:cs="Times New Roman"/>
          <w:sz w:val="24"/>
          <w:szCs w:val="24"/>
        </w:rPr>
        <w:t>тивистам, писателям, мастерам художественных промыслов, цветоводам и т.д. -285 . По муниципальной программе в течени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года проводятся районные мероприятия, конкурсы, выставки, встречи, чествования  ветеранского актива ( но суммы 2000-3000 рублей не хв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тает на 70-80 человек).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По обществу инвалидов в 2025 году 16 человек с ограниченными возможностями были награждены грамотами за активную работу, 6 человек стали победителями спорти</w:t>
      </w:r>
      <w:r w:rsidRPr="00930BC7">
        <w:rPr>
          <w:rFonts w:ascii="Times New Roman" w:hAnsi="Times New Roman" w:cs="Times New Roman"/>
          <w:sz w:val="24"/>
          <w:szCs w:val="24"/>
        </w:rPr>
        <w:t>в</w:t>
      </w:r>
      <w:r w:rsidRPr="00930BC7">
        <w:rPr>
          <w:rFonts w:ascii="Times New Roman" w:hAnsi="Times New Roman" w:cs="Times New Roman"/>
          <w:sz w:val="24"/>
          <w:szCs w:val="24"/>
        </w:rPr>
        <w:t>ного фестиваля среди взрослых и детей инвалидов «Надежда».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По традиции для детей-инвалидов в Центре культуры и досуга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. Орлова был орг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 xml:space="preserve">низован новогодний праздник с вручением новогодних подарков. 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2025 года</w:t>
      </w:r>
      <w:r w:rsidRPr="00930B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 районный конкурс «Ветеранское подворье», в нем учитывалось содержание придомовых территорий участников конкурса. 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Ветераны – активные организаторы и участники субботников, по традиции, орг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низовали работу по благоустройству и содержанию территории по городу, в городском 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саду.  В течение  весеннего, летнего и осеннего сезонов 2025 года. Активное участие вет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раны приняли в </w:t>
      </w:r>
      <w:proofErr w:type="gramStart"/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дополнительной образовательной программе «Здоровый о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жизни» в рамках регионального проекта «Университете третьего возраста». В об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чающем курсе приняло участие около 50-ти человек. Проходят обучение на смартфонах, получают компьютерную грамотность и т.д.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Ветераны активные участники спортивных мероприятий, направленных на по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держание здоровья и здорового образа жизни. Так, для ветеранов и инвалидов района б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проведены районные спартакиады,  соревнования и фестивали «Я выбираю здоровый образ жизни», «Навстречу ГТО», </w:t>
      </w:r>
      <w:r w:rsidRPr="00930BC7">
        <w:t xml:space="preserve"> </w:t>
      </w:r>
      <w:r w:rsidRPr="00930BC7">
        <w:rPr>
          <w:rFonts w:ascii="Times New Roman" w:hAnsi="Times New Roman" w:cs="Times New Roman"/>
        </w:rPr>
        <w:t>дважды проводились</w:t>
      </w:r>
      <w:r w:rsidRPr="00930BC7">
        <w:t xml:space="preserve"> 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полюбившиеся «Веселые старты».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проведены мероприятия и праздники для ветеранов и инвалидов района по сл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чаю праздничных, памятных дат, а также чествованию ветеранов. 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отмечены ветераны, участвовавшие в благоустройстве и содержании терр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тории города.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мероприятия, посвященные  выводу советских войск из Афганистана, дню Чернобыльской трагедии.</w:t>
      </w:r>
      <w:r w:rsidRPr="00930BC7">
        <w:rPr>
          <w:sz w:val="24"/>
          <w:szCs w:val="24"/>
        </w:rPr>
        <w:t xml:space="preserve"> </w:t>
      </w:r>
      <w:r w:rsidRPr="00930BC7">
        <w:rPr>
          <w:rFonts w:ascii="Times New Roman" w:hAnsi="Times New Roman" w:cs="Times New Roman"/>
          <w:sz w:val="24"/>
          <w:szCs w:val="24"/>
        </w:rPr>
        <w:t>Героям Афганистана прошло возложение живых цветов на Аллее памяти и Славы. По</w:t>
      </w:r>
      <w:r w:rsidRPr="00930BC7">
        <w:rPr>
          <w:sz w:val="24"/>
          <w:szCs w:val="24"/>
        </w:rPr>
        <w:t xml:space="preserve"> 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ходатайству </w:t>
      </w:r>
      <w:proofErr w:type="gramStart"/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районной</w:t>
      </w:r>
      <w:proofErr w:type="gramEnd"/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ветеранской проведен митинг у памя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 Землякам Чернобыльцам. </w:t>
      </w:r>
      <w:proofErr w:type="gramStart"/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Вручены грамоты  организовано</w:t>
      </w:r>
      <w:proofErr w:type="gramEnd"/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чаепитие и встреча Че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нобыльцев.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Ветераны района принимают активное участие в патриотическом воспитании  м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лодежи. Особенно можно отметить работу  </w:t>
      </w:r>
      <w:proofErr w:type="spellStart"/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proofErr w:type="spellEnd"/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Николаевича, пре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седателя комиссии по работе с молодежью, </w:t>
      </w:r>
      <w:proofErr w:type="spellStart"/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Казаковцеву</w:t>
      </w:r>
      <w:proofErr w:type="spellEnd"/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Галину Ивановну, председателя первичной организации ветеранов СУВУ. 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Ветеранская районная организация тесно сотрудничает с Домом детского творч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«</w:t>
      </w:r>
      <w:proofErr w:type="spellStart"/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Мозайка</w:t>
      </w:r>
      <w:proofErr w:type="spellEnd"/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Start"/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и под патронажем ветеранской организации юнармейцы  «</w:t>
      </w:r>
      <w:proofErr w:type="spellStart"/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Мозайки</w:t>
      </w:r>
      <w:proofErr w:type="spellEnd"/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принимают активное участие в районных, городских мероприятиях военно-патриотического характера, участвуют в митингах, встречах с поисковыми организациями /Слободские поисковики 311 стрелковой дивизии/, участвуют играх и викторинах военной и патриотической тематики, принимают участие в поздравлениях тружеников тыла, вдов, проводятся митинги у памятника солдату на братских могилах и других мероприятиях в районе и</w:t>
      </w:r>
      <w:proofErr w:type="gramEnd"/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</w:t>
      </w:r>
      <w:proofErr w:type="gramEnd"/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тружеников тыла, вдов, инвалидов, детей войны, жителей сел и деревень пер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до 9 мая организовываются и проводятся  выездные  концерты к домам, где  они пр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живают, агитбригады, самодеятельность района.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Муниципальная программа реализуется за счет средств местного бюджета, на ее финансирование в 2025 году выделено 70,00 тыс. рублей, денежные средства освоены в полном объеме.</w:t>
      </w:r>
    </w:p>
    <w:p w:rsidR="00A52240" w:rsidRPr="00930BC7" w:rsidRDefault="00A5224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Целевые показатели,  запланированные на 2025 год, выполнены. </w:t>
      </w:r>
    </w:p>
    <w:p w:rsidR="00A52240" w:rsidRPr="00930BC7" w:rsidRDefault="004462A0" w:rsidP="00085F7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Проведенной оценкой эффективности реализации муниципальной программы у</w:t>
      </w:r>
      <w:r w:rsidRPr="00930BC7">
        <w:rPr>
          <w:rFonts w:ascii="Times New Roman" w:hAnsi="Times New Roman" w:cs="Times New Roman"/>
          <w:sz w:val="24"/>
          <w:szCs w:val="24"/>
        </w:rPr>
        <w:t>с</w:t>
      </w:r>
      <w:r w:rsidRPr="00930BC7">
        <w:rPr>
          <w:rFonts w:ascii="Times New Roman" w:hAnsi="Times New Roman" w:cs="Times New Roman"/>
          <w:sz w:val="24"/>
          <w:szCs w:val="24"/>
        </w:rPr>
        <w:t>тановлено, что муниципальная программа «Содействие развитию институтов гражданск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го общества и поддержка социально-ориентированных нек</w:t>
      </w:r>
      <w:r w:rsidR="00A52240" w:rsidRPr="00930BC7">
        <w:rPr>
          <w:rFonts w:ascii="Times New Roman" w:hAnsi="Times New Roman" w:cs="Times New Roman"/>
          <w:sz w:val="24"/>
          <w:szCs w:val="24"/>
        </w:rPr>
        <w:t>оммерческих организаций» в  2025</w:t>
      </w:r>
      <w:r w:rsidRPr="00930BC7">
        <w:rPr>
          <w:rFonts w:ascii="Times New Roman" w:hAnsi="Times New Roman" w:cs="Times New Roman"/>
          <w:sz w:val="24"/>
          <w:szCs w:val="24"/>
        </w:rPr>
        <w:t xml:space="preserve"> году  имеет высокую оценку эффективности (</w:t>
      </w:r>
      <w:r w:rsidR="00FB2D84" w:rsidRPr="00930BC7">
        <w:rPr>
          <w:rFonts w:ascii="Times New Roman" w:hAnsi="Times New Roman" w:cs="Times New Roman"/>
          <w:sz w:val="24"/>
          <w:szCs w:val="24"/>
        </w:rPr>
        <w:t>100</w:t>
      </w:r>
      <w:r w:rsidRPr="00930BC7">
        <w:rPr>
          <w:rFonts w:ascii="Times New Roman" w:hAnsi="Times New Roman" w:cs="Times New Roman"/>
          <w:sz w:val="24"/>
          <w:szCs w:val="24"/>
        </w:rPr>
        <w:t xml:space="preserve"> балл</w:t>
      </w:r>
      <w:r w:rsidR="00FB2D84" w:rsidRPr="00930BC7">
        <w:rPr>
          <w:rFonts w:ascii="Times New Roman" w:hAnsi="Times New Roman" w:cs="Times New Roman"/>
          <w:sz w:val="24"/>
          <w:szCs w:val="24"/>
        </w:rPr>
        <w:t>ов</w:t>
      </w:r>
      <w:r w:rsidRPr="00930BC7">
        <w:rPr>
          <w:rFonts w:ascii="Times New Roman" w:hAnsi="Times New Roman" w:cs="Times New Roman"/>
          <w:sz w:val="24"/>
          <w:szCs w:val="24"/>
        </w:rPr>
        <w:t>).</w:t>
      </w:r>
      <w:r w:rsidR="00A52240" w:rsidRPr="00930BC7">
        <w:rPr>
          <w:rFonts w:ascii="Times New Roman" w:hAnsi="Times New Roman" w:cs="Times New Roman"/>
          <w:sz w:val="24"/>
          <w:szCs w:val="24"/>
        </w:rPr>
        <w:t xml:space="preserve"> Муниципальная програ</w:t>
      </w:r>
      <w:r w:rsidR="00A52240" w:rsidRPr="00930BC7">
        <w:rPr>
          <w:rFonts w:ascii="Times New Roman" w:hAnsi="Times New Roman" w:cs="Times New Roman"/>
          <w:sz w:val="24"/>
          <w:szCs w:val="24"/>
        </w:rPr>
        <w:t>м</w:t>
      </w:r>
      <w:r w:rsidR="00A52240" w:rsidRPr="00930BC7">
        <w:rPr>
          <w:rFonts w:ascii="Times New Roman" w:hAnsi="Times New Roman" w:cs="Times New Roman"/>
          <w:sz w:val="24"/>
          <w:szCs w:val="24"/>
        </w:rPr>
        <w:t>ма эффективна, целесообразна к финансированию.</w:t>
      </w:r>
    </w:p>
    <w:p w:rsidR="004462A0" w:rsidRPr="00930BC7" w:rsidRDefault="004462A0" w:rsidP="005B68E9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62A0" w:rsidRPr="00930BC7" w:rsidRDefault="004462A0" w:rsidP="005B68E9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0EC" w:rsidRPr="00930BC7" w:rsidRDefault="00EC3B24" w:rsidP="00642952">
      <w:pPr>
        <w:pStyle w:val="1"/>
        <w:rPr>
          <w:b w:val="0"/>
          <w:sz w:val="24"/>
        </w:rPr>
      </w:pPr>
      <w:bookmarkStart w:id="13" w:name="_Toc228889534"/>
      <w:bookmarkStart w:id="14" w:name="_Toc230091476"/>
      <w:r w:rsidRPr="00930BC7">
        <w:rPr>
          <w:b w:val="0"/>
          <w:sz w:val="24"/>
        </w:rPr>
        <w:t>1.</w:t>
      </w:r>
      <w:r w:rsidR="006F30EC" w:rsidRPr="00930BC7">
        <w:rPr>
          <w:b w:val="0"/>
          <w:sz w:val="24"/>
        </w:rPr>
        <w:t>5. О ходе реализации муниципальной программы</w:t>
      </w:r>
      <w:r w:rsidR="0028665E" w:rsidRPr="00930BC7">
        <w:rPr>
          <w:b w:val="0"/>
          <w:sz w:val="24"/>
        </w:rPr>
        <w:t xml:space="preserve"> </w:t>
      </w:r>
      <w:r w:rsidR="006F30EC" w:rsidRPr="00930BC7">
        <w:rPr>
          <w:b w:val="0"/>
          <w:sz w:val="24"/>
        </w:rPr>
        <w:t>«Профилактика правонарушений в муниципальном образовании Орловский муниципальный район</w:t>
      </w:r>
      <w:r w:rsidR="00C17B32" w:rsidRPr="00930BC7">
        <w:rPr>
          <w:b w:val="0"/>
          <w:sz w:val="24"/>
        </w:rPr>
        <w:t xml:space="preserve"> Кировской области</w:t>
      </w:r>
      <w:r w:rsidR="006F30EC" w:rsidRPr="00930BC7">
        <w:rPr>
          <w:b w:val="0"/>
          <w:sz w:val="24"/>
        </w:rPr>
        <w:t>»</w:t>
      </w:r>
      <w:bookmarkEnd w:id="13"/>
      <w:bookmarkEnd w:id="14"/>
      <w:r w:rsidR="006F30EC" w:rsidRPr="00930BC7">
        <w:rPr>
          <w:b w:val="0"/>
          <w:sz w:val="24"/>
        </w:rPr>
        <w:t xml:space="preserve">  </w:t>
      </w:r>
    </w:p>
    <w:p w:rsidR="00D8426A" w:rsidRPr="00930BC7" w:rsidRDefault="00D8426A" w:rsidP="00001BB2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343D6" w:rsidRPr="00930BC7" w:rsidRDefault="007343D6" w:rsidP="007343D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Муниципальная программа «Профилактика правонарушений в муниципальном о</w:t>
      </w:r>
      <w:r w:rsidRPr="00930BC7">
        <w:rPr>
          <w:rFonts w:ascii="Times New Roman" w:hAnsi="Times New Roman" w:cs="Times New Roman"/>
          <w:sz w:val="24"/>
          <w:szCs w:val="24"/>
        </w:rPr>
        <w:t>б</w:t>
      </w:r>
      <w:r w:rsidRPr="00930BC7">
        <w:rPr>
          <w:rFonts w:ascii="Times New Roman" w:hAnsi="Times New Roman" w:cs="Times New Roman"/>
          <w:sz w:val="24"/>
          <w:szCs w:val="24"/>
        </w:rPr>
        <w:t>разовании Орловский муниципальный район Кировской области» (далее – программа)  утверждена постановлением администрации Орловского района от 14.10.2022 г. № 532-п. Ответственный исполнитель – отдел культуры и социальной работы администрации О</w:t>
      </w:r>
      <w:r w:rsidRPr="00930BC7">
        <w:rPr>
          <w:rFonts w:ascii="Times New Roman" w:hAnsi="Times New Roman" w:cs="Times New Roman"/>
          <w:sz w:val="24"/>
          <w:szCs w:val="24"/>
        </w:rPr>
        <w:t>р</w:t>
      </w:r>
      <w:r w:rsidRPr="00930BC7">
        <w:rPr>
          <w:rFonts w:ascii="Times New Roman" w:hAnsi="Times New Roman" w:cs="Times New Roman"/>
          <w:sz w:val="24"/>
          <w:szCs w:val="24"/>
        </w:rPr>
        <w:t xml:space="preserve">ловского района. </w:t>
      </w:r>
    </w:p>
    <w:p w:rsidR="007343D6" w:rsidRPr="00930BC7" w:rsidRDefault="007343D6" w:rsidP="007343D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ходе реализации в программу вносились корректировки объемов финансиров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 xml:space="preserve">ния мероприятий программы. Срок реализации программы с 2023 по 2027 годы. </w:t>
      </w:r>
    </w:p>
    <w:p w:rsidR="007343D6" w:rsidRPr="00930BC7" w:rsidRDefault="007343D6" w:rsidP="007343D6">
      <w:pPr>
        <w:pStyle w:val="11"/>
        <w:tabs>
          <w:tab w:val="left" w:pos="966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auto"/>
          <w:lang w:eastAsia="ru-RU"/>
        </w:rPr>
      </w:pPr>
      <w:r w:rsidRPr="00930BC7">
        <w:rPr>
          <w:rFonts w:ascii="Times New Roman" w:hAnsi="Times New Roman" w:cs="Times New Roman"/>
          <w:sz w:val="24"/>
          <w:szCs w:val="24"/>
          <w:shd w:val="clear" w:color="auto" w:fill="auto"/>
          <w:lang w:eastAsia="ru-RU"/>
        </w:rPr>
        <w:t>Приоритетами муниципальной программы является уменьшение общего числа с</w:t>
      </w:r>
      <w:r w:rsidRPr="00930BC7">
        <w:rPr>
          <w:rFonts w:ascii="Times New Roman" w:hAnsi="Times New Roman" w:cs="Times New Roman"/>
          <w:sz w:val="24"/>
          <w:szCs w:val="24"/>
          <w:shd w:val="clear" w:color="auto" w:fill="auto"/>
          <w:lang w:eastAsia="ru-RU"/>
        </w:rPr>
        <w:t>о</w:t>
      </w:r>
      <w:r w:rsidRPr="00930BC7">
        <w:rPr>
          <w:rFonts w:ascii="Times New Roman" w:hAnsi="Times New Roman" w:cs="Times New Roman"/>
          <w:sz w:val="24"/>
          <w:szCs w:val="24"/>
          <w:shd w:val="clear" w:color="auto" w:fill="auto"/>
          <w:lang w:eastAsia="ru-RU"/>
        </w:rPr>
        <w:t>вершаемых преступлений, снижение уровня рецидивной «бытовой» преступности, обе</w:t>
      </w:r>
      <w:r w:rsidRPr="00930BC7">
        <w:rPr>
          <w:rFonts w:ascii="Times New Roman" w:hAnsi="Times New Roman" w:cs="Times New Roman"/>
          <w:sz w:val="24"/>
          <w:szCs w:val="24"/>
          <w:shd w:val="clear" w:color="auto" w:fill="auto"/>
          <w:lang w:eastAsia="ru-RU"/>
        </w:rPr>
        <w:t>с</w:t>
      </w:r>
      <w:r w:rsidRPr="00930BC7">
        <w:rPr>
          <w:rFonts w:ascii="Times New Roman" w:hAnsi="Times New Roman" w:cs="Times New Roman"/>
          <w:sz w:val="24"/>
          <w:szCs w:val="24"/>
          <w:shd w:val="clear" w:color="auto" w:fill="auto"/>
          <w:lang w:eastAsia="ru-RU"/>
        </w:rPr>
        <w:t xml:space="preserve">печение нормативно - правового регулирования профилактики правонарушений. </w:t>
      </w:r>
    </w:p>
    <w:p w:rsidR="007343D6" w:rsidRPr="00930BC7" w:rsidRDefault="007343D6" w:rsidP="007343D6">
      <w:pPr>
        <w:pStyle w:val="11"/>
        <w:tabs>
          <w:tab w:val="left" w:pos="966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Муниципальная программа включает в себя отдельные мероприятия:  </w:t>
      </w:r>
    </w:p>
    <w:p w:rsidR="007343D6" w:rsidRPr="00930BC7" w:rsidRDefault="007343D6" w:rsidP="007343D6">
      <w:pPr>
        <w:pStyle w:val="11"/>
        <w:tabs>
          <w:tab w:val="left" w:pos="966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1. «Организация и содействие взаимодействию органов и учреждений субъектов профилактики в Орловском районе», </w:t>
      </w:r>
    </w:p>
    <w:p w:rsidR="007343D6" w:rsidRPr="00930BC7" w:rsidRDefault="007343D6" w:rsidP="007343D6">
      <w:pPr>
        <w:pStyle w:val="11"/>
        <w:tabs>
          <w:tab w:val="left" w:pos="966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2. «Обеспечение условий для эффективного функционирования системы профила</w:t>
      </w:r>
      <w:r w:rsidRPr="00930BC7">
        <w:rPr>
          <w:rFonts w:ascii="Times New Roman" w:hAnsi="Times New Roman" w:cs="Times New Roman"/>
          <w:sz w:val="24"/>
          <w:szCs w:val="24"/>
        </w:rPr>
        <w:t>к</w:t>
      </w:r>
      <w:r w:rsidRPr="00930BC7">
        <w:rPr>
          <w:rFonts w:ascii="Times New Roman" w:hAnsi="Times New Roman" w:cs="Times New Roman"/>
          <w:sz w:val="24"/>
          <w:szCs w:val="24"/>
        </w:rPr>
        <w:t xml:space="preserve">тики правонарушений среди несовершеннолетних», </w:t>
      </w:r>
    </w:p>
    <w:p w:rsidR="007343D6" w:rsidRPr="00930BC7" w:rsidRDefault="007343D6" w:rsidP="007343D6">
      <w:pPr>
        <w:pStyle w:val="11"/>
        <w:tabs>
          <w:tab w:val="left" w:pos="966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3. «Содействие участию граждан и общественных формирований в охране прав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порядка, профилактике правонарушений»,  </w:t>
      </w:r>
    </w:p>
    <w:p w:rsidR="007343D6" w:rsidRPr="00930BC7" w:rsidRDefault="007343D6" w:rsidP="007343D6">
      <w:pPr>
        <w:pStyle w:val="11"/>
        <w:tabs>
          <w:tab w:val="left" w:pos="966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4. «Обеспечение мер по профилактике распространения наркомании, токсикомании и алкоголизма среди населения»,</w:t>
      </w:r>
    </w:p>
    <w:p w:rsidR="007343D6" w:rsidRPr="00930BC7" w:rsidRDefault="007343D6" w:rsidP="007343D6">
      <w:pPr>
        <w:tabs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5. </w:t>
      </w:r>
      <w:r w:rsidRPr="00930BC7">
        <w:rPr>
          <w:rFonts w:ascii="Times New Roman" w:hAnsi="Times New Roman" w:cs="Times New Roman"/>
          <w:bCs/>
          <w:sz w:val="24"/>
          <w:szCs w:val="24"/>
        </w:rPr>
        <w:t>«</w:t>
      </w:r>
      <w:r w:rsidRPr="00930BC7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Социальное сопровождение лиц, освобождающихся из мест отбывания наказ</w:t>
      </w:r>
      <w:r w:rsidRPr="00930BC7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930BC7">
        <w:rPr>
          <w:rFonts w:ascii="Times New Roman" w:hAnsi="Times New Roman" w:cs="Times New Roman"/>
          <w:sz w:val="24"/>
          <w:szCs w:val="24"/>
          <w:shd w:val="clear" w:color="auto" w:fill="FFFFFF"/>
        </w:rPr>
        <w:t>ния, и лиц освобожденных из мест лишения свободы»</w:t>
      </w:r>
      <w:r w:rsidRPr="00930BC7">
        <w:rPr>
          <w:rFonts w:ascii="Times New Roman" w:hAnsi="Times New Roman" w:cs="Times New Roman"/>
          <w:sz w:val="24"/>
          <w:szCs w:val="24"/>
        </w:rPr>
        <w:t>,</w:t>
      </w:r>
    </w:p>
    <w:p w:rsidR="007343D6" w:rsidRPr="00930BC7" w:rsidRDefault="007343D6" w:rsidP="007343D6">
      <w:pPr>
        <w:tabs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6. «Информационно-аналитическая и профилактическая работа в сфере антиалк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гольной пропаганды»,</w:t>
      </w:r>
    </w:p>
    <w:p w:rsidR="007343D6" w:rsidRPr="00930BC7" w:rsidRDefault="007343D6" w:rsidP="007343D6">
      <w:pPr>
        <w:pStyle w:val="11"/>
        <w:tabs>
          <w:tab w:val="left" w:pos="966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7. «Информационно-пропагандистская и профилактическая работа по укреплению принципов толерантности в обществе</w:t>
      </w:r>
      <w:r w:rsidRPr="00930BC7">
        <w:rPr>
          <w:rFonts w:ascii="Times New Roman" w:hAnsi="Times New Roman" w:cs="Times New Roman"/>
          <w:bCs/>
          <w:sz w:val="24"/>
          <w:szCs w:val="24"/>
        </w:rPr>
        <w:t>».</w:t>
      </w:r>
    </w:p>
    <w:p w:rsidR="007343D6" w:rsidRPr="00930BC7" w:rsidRDefault="007343D6" w:rsidP="007343D6">
      <w:pPr>
        <w:tabs>
          <w:tab w:val="left" w:pos="108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По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сколь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ку про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блем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ная си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туа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ция тре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бу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ет по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ян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но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го ана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ли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за и кор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рек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ти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ров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ки мер реа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ги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ро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ва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ния, пре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ду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смат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ри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вае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мые про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грам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мой це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ль и за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да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чи мо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гут быть ре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ше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ны в те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че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ние все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го пе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рио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да реа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ли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за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ции про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грам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мы, ис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хо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дя из ма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те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ри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ных, тру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до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вых и фи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нан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со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вых воз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мож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но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стей субъ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ек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тов про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фи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лак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ти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ки пра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во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на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ру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ше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ний и об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ла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ст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но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го бюд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же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та. По этой при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чи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не про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грам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ма не име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ет раз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бив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ки на эта</w:t>
      </w:r>
      <w:r w:rsidRPr="00930BC7">
        <w:rPr>
          <w:rFonts w:ascii="Times New Roman" w:hAnsi="Times New Roman" w:cs="Times New Roman"/>
          <w:sz w:val="24"/>
          <w:szCs w:val="24"/>
        </w:rPr>
        <w:softHyphen/>
        <w:t>пы.</w:t>
      </w:r>
    </w:p>
    <w:p w:rsidR="007343D6" w:rsidRPr="00930BC7" w:rsidRDefault="007343D6" w:rsidP="007343D6">
      <w:pPr>
        <w:tabs>
          <w:tab w:val="left" w:pos="108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 В рамках реализации мероприятий по профилактике правонарушений в Орловском районе обеспечено взаимодействие различных органов и учреждений системы профила</w:t>
      </w:r>
      <w:r w:rsidRPr="00930BC7">
        <w:rPr>
          <w:rFonts w:ascii="Times New Roman" w:hAnsi="Times New Roman" w:cs="Times New Roman"/>
          <w:sz w:val="24"/>
          <w:szCs w:val="24"/>
        </w:rPr>
        <w:t>к</w:t>
      </w:r>
      <w:r w:rsidRPr="00930BC7">
        <w:rPr>
          <w:rFonts w:ascii="Times New Roman" w:hAnsi="Times New Roman" w:cs="Times New Roman"/>
          <w:sz w:val="24"/>
          <w:szCs w:val="24"/>
        </w:rPr>
        <w:t>тики. В целях межведомственного взаимодействия по предупреждению и профилактике правонарушений и преступлений, обеспечения безопасности граждан на территории О</w:t>
      </w:r>
      <w:r w:rsidRPr="00930BC7">
        <w:rPr>
          <w:rFonts w:ascii="Times New Roman" w:hAnsi="Times New Roman" w:cs="Times New Roman"/>
          <w:sz w:val="24"/>
          <w:szCs w:val="24"/>
        </w:rPr>
        <w:t>р</w:t>
      </w:r>
      <w:r w:rsidRPr="00930BC7">
        <w:rPr>
          <w:rFonts w:ascii="Times New Roman" w:hAnsi="Times New Roman" w:cs="Times New Roman"/>
          <w:sz w:val="24"/>
          <w:szCs w:val="24"/>
        </w:rPr>
        <w:lastRenderedPageBreak/>
        <w:t xml:space="preserve">ловского района создана межведомственная комиссия по профилактике правонарушений и преступлений, председателем которой является глава Орловского района. </w:t>
      </w:r>
    </w:p>
    <w:p w:rsidR="007343D6" w:rsidRPr="00930BC7" w:rsidRDefault="007343D6" w:rsidP="007343D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За 2025 год проведено 4 заседания межведомственной комиссии по профилактике правонарушений и преступлений в Орловском районе, 4 заседания межведомственной к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миссии по профилактике наркомании, токсикомании и алкоголизм. Межведомственная комиссия </w:t>
      </w:r>
      <w:r w:rsidRPr="00930BC7">
        <w:rPr>
          <w:rFonts w:ascii="Times New Roman" w:hAnsi="Times New Roman" w:cs="Times New Roman"/>
          <w:bCs/>
          <w:sz w:val="24"/>
          <w:szCs w:val="24"/>
        </w:rPr>
        <w:t>по вопросам социальной реабилитации лиц, освобожденных из учреждений, и</w:t>
      </w:r>
      <w:r w:rsidRPr="00930BC7">
        <w:rPr>
          <w:rFonts w:ascii="Times New Roman" w:hAnsi="Times New Roman" w:cs="Times New Roman"/>
          <w:bCs/>
          <w:sz w:val="24"/>
          <w:szCs w:val="24"/>
        </w:rPr>
        <w:t>с</w:t>
      </w:r>
      <w:r w:rsidRPr="00930BC7">
        <w:rPr>
          <w:rFonts w:ascii="Times New Roman" w:hAnsi="Times New Roman" w:cs="Times New Roman"/>
          <w:bCs/>
          <w:sz w:val="24"/>
          <w:szCs w:val="24"/>
        </w:rPr>
        <w:t>полняющих наказание в виде лишения свободы, и лиц, осужденных к наказаниям, не св</w:t>
      </w:r>
      <w:r w:rsidRPr="00930BC7">
        <w:rPr>
          <w:rFonts w:ascii="Times New Roman" w:hAnsi="Times New Roman" w:cs="Times New Roman"/>
          <w:bCs/>
          <w:sz w:val="24"/>
          <w:szCs w:val="24"/>
        </w:rPr>
        <w:t>я</w:t>
      </w:r>
      <w:r w:rsidRPr="00930BC7">
        <w:rPr>
          <w:rFonts w:ascii="Times New Roman" w:hAnsi="Times New Roman" w:cs="Times New Roman"/>
          <w:bCs/>
          <w:sz w:val="24"/>
          <w:szCs w:val="24"/>
        </w:rPr>
        <w:t xml:space="preserve">занным с лишением свободы постановлением главы Орловского района от 03.02.2023 № 72 – </w:t>
      </w:r>
      <w:proofErr w:type="spellStart"/>
      <w:proofErr w:type="gramStart"/>
      <w:r w:rsidRPr="00930BC7">
        <w:rPr>
          <w:rFonts w:ascii="Times New Roman" w:hAnsi="Times New Roman" w:cs="Times New Roman"/>
          <w:bCs/>
          <w:sz w:val="24"/>
          <w:szCs w:val="24"/>
        </w:rPr>
        <w:t>п</w:t>
      </w:r>
      <w:proofErr w:type="spellEnd"/>
      <w:proofErr w:type="gramEnd"/>
      <w:r w:rsidRPr="00930BC7">
        <w:rPr>
          <w:rFonts w:ascii="Times New Roman" w:hAnsi="Times New Roman" w:cs="Times New Roman"/>
          <w:bCs/>
          <w:sz w:val="24"/>
          <w:szCs w:val="24"/>
        </w:rPr>
        <w:t xml:space="preserve"> признана утратившей силу и была объединена с </w:t>
      </w:r>
      <w:r w:rsidRPr="00930BC7">
        <w:rPr>
          <w:rFonts w:ascii="Times New Roman" w:hAnsi="Times New Roman" w:cs="Times New Roman"/>
          <w:sz w:val="24"/>
          <w:szCs w:val="24"/>
        </w:rPr>
        <w:t>межведомственной комиссией по профилактике правонарушений и преступлений в Орловском районе. Информация о раб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те  межведомственных комиссий размещается на сайте администрации Орловского ра</w:t>
      </w:r>
      <w:r w:rsidRPr="00930BC7">
        <w:rPr>
          <w:rFonts w:ascii="Times New Roman" w:hAnsi="Times New Roman" w:cs="Times New Roman"/>
          <w:sz w:val="24"/>
          <w:szCs w:val="24"/>
        </w:rPr>
        <w:t>й</w:t>
      </w:r>
      <w:r w:rsidRPr="00930BC7">
        <w:rPr>
          <w:rFonts w:ascii="Times New Roman" w:hAnsi="Times New Roman" w:cs="Times New Roman"/>
          <w:sz w:val="24"/>
          <w:szCs w:val="24"/>
        </w:rPr>
        <w:t>она.</w:t>
      </w:r>
    </w:p>
    <w:p w:rsidR="007343D6" w:rsidRPr="00930BC7" w:rsidRDefault="007343D6" w:rsidP="007343D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рамках мероприятий по профилактики правонарушений и поддержанию общес</w:t>
      </w:r>
      <w:r w:rsidRPr="00930BC7">
        <w:rPr>
          <w:rFonts w:ascii="Times New Roman" w:hAnsi="Times New Roman" w:cs="Times New Roman"/>
          <w:sz w:val="24"/>
          <w:szCs w:val="24"/>
        </w:rPr>
        <w:t>т</w:t>
      </w:r>
      <w:r w:rsidRPr="00930BC7">
        <w:rPr>
          <w:rFonts w:ascii="Times New Roman" w:hAnsi="Times New Roman" w:cs="Times New Roman"/>
          <w:sz w:val="24"/>
          <w:szCs w:val="24"/>
        </w:rPr>
        <w:t xml:space="preserve">венного порядка на территории Орловского района действует 2 добровольных народных дружины, общая численность которых составляет 42 человека. </w:t>
      </w:r>
    </w:p>
    <w:p w:rsidR="007343D6" w:rsidRPr="00930BC7" w:rsidRDefault="007343D6" w:rsidP="007343D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2025 году по согласованному межведомственному плану проведено 12 Дней профилактики. В рамках таких дней проводятся рабочие встречи с сотрудниками ОП «Орловское», проверяются адреса возможного проживания лиц, состоящих на учетах в отделении полиции и комиссии по делам несовершеннолетних и защите их прав админ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 xml:space="preserve">страции Орловского района, а так же квартир-притонов и других мест с целью выявления и задержания правонарушителей. </w:t>
      </w:r>
    </w:p>
    <w:p w:rsidR="007343D6" w:rsidRPr="00930BC7" w:rsidRDefault="007343D6" w:rsidP="007343D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учебных заведениях прошли  классные часы об административной и уголовной ответственности за вовлечение несовершеннолетнего в оборот алкогольной и спиртос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держащей продукции.  Состоялась встреча с инспектором ПДН ОП «Орловское».</w:t>
      </w:r>
    </w:p>
    <w:p w:rsidR="007343D6" w:rsidRPr="00930BC7" w:rsidRDefault="007343D6" w:rsidP="007343D6">
      <w:pPr>
        <w:ind w:right="3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Специалистами администрации Орловского городского поселения совместно с ОП «Орловское» проведены профилактические беседы с  руководителями торговых точек, осуществляющими торговлю алкогольной продукцией. В ходе беседы разъяснялась нед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пустимость торговли контрафактными товарами, продажи несовершеннолетним алк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гольной и спиртосодержащей продукции. Даны рекомендации об усилении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продавцами в целях недопущения продажи алкоголя несовершеннолетним. </w:t>
      </w:r>
    </w:p>
    <w:p w:rsidR="007343D6" w:rsidRPr="00930BC7" w:rsidRDefault="007343D6" w:rsidP="007343D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сфере борьбы с незаконным оборотом алкогольной и спиртосодержащей проду</w:t>
      </w:r>
      <w:r w:rsidRPr="00930BC7">
        <w:rPr>
          <w:rFonts w:ascii="Times New Roman" w:hAnsi="Times New Roman" w:cs="Times New Roman"/>
          <w:sz w:val="24"/>
          <w:szCs w:val="24"/>
        </w:rPr>
        <w:t>к</w:t>
      </w:r>
      <w:r w:rsidRPr="00930BC7">
        <w:rPr>
          <w:rFonts w:ascii="Times New Roman" w:hAnsi="Times New Roman" w:cs="Times New Roman"/>
          <w:sz w:val="24"/>
          <w:szCs w:val="24"/>
        </w:rPr>
        <w:t xml:space="preserve">ции пресечено 10 административных правонарушений, из незаконного оборота изъято </w:t>
      </w:r>
      <w:smartTag w:uri="urn:schemas-microsoft-com:office:smarttags" w:element="metricconverter">
        <w:smartTagPr>
          <w:attr w:name="ProductID" w:val="6,75 л"/>
        </w:smartTagPr>
        <w:r w:rsidRPr="00930BC7">
          <w:rPr>
            <w:rFonts w:ascii="Times New Roman" w:hAnsi="Times New Roman" w:cs="Times New Roman"/>
            <w:sz w:val="24"/>
            <w:szCs w:val="24"/>
          </w:rPr>
          <w:t>6,75 л</w:t>
        </w:r>
      </w:smartTag>
      <w:r w:rsidRPr="00930BC7">
        <w:rPr>
          <w:rFonts w:ascii="Times New Roman" w:hAnsi="Times New Roman" w:cs="Times New Roman"/>
          <w:sz w:val="24"/>
          <w:szCs w:val="24"/>
        </w:rPr>
        <w:t>. алкогольной и спиртосодержащей продукции (АППГ - 0).</w:t>
      </w:r>
    </w:p>
    <w:p w:rsidR="007343D6" w:rsidRPr="00930BC7" w:rsidRDefault="007343D6" w:rsidP="007343D6">
      <w:pPr>
        <w:ind w:right="3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рамках мероприятий по профилактике правонарушений среди лиц, освободи</w:t>
      </w:r>
      <w:r w:rsidRPr="00930BC7">
        <w:rPr>
          <w:rFonts w:ascii="Times New Roman" w:hAnsi="Times New Roman" w:cs="Times New Roman"/>
          <w:sz w:val="24"/>
          <w:szCs w:val="24"/>
        </w:rPr>
        <w:t>в</w:t>
      </w:r>
      <w:r w:rsidRPr="00930BC7">
        <w:rPr>
          <w:rFonts w:ascii="Times New Roman" w:hAnsi="Times New Roman" w:cs="Times New Roman"/>
          <w:sz w:val="24"/>
          <w:szCs w:val="24"/>
        </w:rPr>
        <w:t xml:space="preserve">шихся из мест лишения свободы и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лиц, осужденных без изоляции от общества проводятся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мероприятия по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таких лиц. Ежегодно администрацией района обновляе</w:t>
      </w:r>
      <w:r w:rsidRPr="00930BC7">
        <w:rPr>
          <w:rFonts w:ascii="Times New Roman" w:hAnsi="Times New Roman" w:cs="Times New Roman"/>
          <w:sz w:val="24"/>
          <w:szCs w:val="24"/>
        </w:rPr>
        <w:t>т</w:t>
      </w:r>
      <w:r w:rsidRPr="00930BC7">
        <w:rPr>
          <w:rFonts w:ascii="Times New Roman" w:hAnsi="Times New Roman" w:cs="Times New Roman"/>
          <w:sz w:val="24"/>
          <w:szCs w:val="24"/>
        </w:rPr>
        <w:t>ся перечень предприятий, организаций, учреждений расположенных на территории мун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ципального образования Орловский муниципальный район Кировской области для труд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устройства осужденных без изоляции от общества для отбывания наказания в виде обяз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тельных и исправительных работ (постановление администрации Орловского района от 31.01.2018 №41-П).</w:t>
      </w:r>
    </w:p>
    <w:p w:rsidR="007343D6" w:rsidRPr="00930BC7" w:rsidRDefault="007343D6" w:rsidP="007343D6">
      <w:pPr>
        <w:ind w:right="3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Указанных в приложении руководителям предприятий, организаций, учреждений муниципального образования рекомендовано  при наличии возможности, обеспечить с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ответствующим объемом работ граждан, направляемых уголовно-исполнительной и</w:t>
      </w:r>
      <w:r w:rsidRPr="00930BC7">
        <w:rPr>
          <w:rFonts w:ascii="Times New Roman" w:hAnsi="Times New Roman" w:cs="Times New Roman"/>
          <w:sz w:val="24"/>
          <w:szCs w:val="24"/>
        </w:rPr>
        <w:t>н</w:t>
      </w:r>
      <w:r w:rsidRPr="00930BC7">
        <w:rPr>
          <w:rFonts w:ascii="Times New Roman" w:hAnsi="Times New Roman" w:cs="Times New Roman"/>
          <w:sz w:val="24"/>
          <w:szCs w:val="24"/>
        </w:rPr>
        <w:lastRenderedPageBreak/>
        <w:t>спекцией для прохождения обязательных, либо исправительных работ, а также обесп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чить контроль над качеством выполнения указанных работ.</w:t>
      </w:r>
    </w:p>
    <w:p w:rsidR="007343D6" w:rsidRPr="00930BC7" w:rsidRDefault="007343D6" w:rsidP="007343D6">
      <w:pPr>
        <w:ind w:right="3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рамках отдельного мероприятия по профилактике безнадзорности и правонар</w:t>
      </w:r>
      <w:r w:rsidRPr="00930BC7">
        <w:rPr>
          <w:rFonts w:ascii="Times New Roman" w:hAnsi="Times New Roman" w:cs="Times New Roman"/>
          <w:sz w:val="24"/>
          <w:szCs w:val="24"/>
        </w:rPr>
        <w:t>у</w:t>
      </w:r>
      <w:r w:rsidRPr="00930BC7">
        <w:rPr>
          <w:rFonts w:ascii="Times New Roman" w:hAnsi="Times New Roman" w:cs="Times New Roman"/>
          <w:sz w:val="24"/>
          <w:szCs w:val="24"/>
        </w:rPr>
        <w:t>шений среди несовершеннолетних в Орловском районе ежегодно проводится межведо</w:t>
      </w:r>
      <w:r w:rsidRPr="00930BC7">
        <w:rPr>
          <w:rFonts w:ascii="Times New Roman" w:hAnsi="Times New Roman" w:cs="Times New Roman"/>
          <w:sz w:val="24"/>
          <w:szCs w:val="24"/>
        </w:rPr>
        <w:t>м</w:t>
      </w:r>
      <w:r w:rsidRPr="00930BC7">
        <w:rPr>
          <w:rFonts w:ascii="Times New Roman" w:hAnsi="Times New Roman" w:cs="Times New Roman"/>
          <w:sz w:val="24"/>
          <w:szCs w:val="24"/>
        </w:rPr>
        <w:t>ственная акция «Подросток», в которой принимают участие все  органы и учреждения системы профилактики. Особое внимание при проведении этой акции уделяется  занят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сти несовершеннолетних в период школьных каникул.</w:t>
      </w:r>
    </w:p>
    <w:p w:rsidR="007343D6" w:rsidRPr="00930BC7" w:rsidRDefault="007343D6" w:rsidP="007343D6">
      <w:pPr>
        <w:ind w:right="3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За 12 месяцев Отделом трудоустройства Орловского района КОГКУ ЦЗН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Котел</w:t>
      </w:r>
      <w:r w:rsidRPr="00930BC7">
        <w:rPr>
          <w:rFonts w:ascii="Times New Roman" w:hAnsi="Times New Roman" w:cs="Times New Roman"/>
          <w:sz w:val="24"/>
          <w:szCs w:val="24"/>
        </w:rPr>
        <w:t>ь</w:t>
      </w:r>
      <w:r w:rsidRPr="00930BC7">
        <w:rPr>
          <w:rFonts w:ascii="Times New Roman" w:hAnsi="Times New Roman" w:cs="Times New Roman"/>
          <w:sz w:val="24"/>
          <w:szCs w:val="24"/>
        </w:rPr>
        <w:t>ничского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района в  2025 году было трудоустроено 119  несовершеннолетних граждан в возрасте от 14 до 18 лет в свободное от учебы время, в т.ч. 36 несовершеннолетних, нах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дящихся в социально-опасном положении и состоящих на профилактическом учете. </w:t>
      </w:r>
    </w:p>
    <w:p w:rsidR="007343D6" w:rsidRPr="00930BC7" w:rsidRDefault="007343D6" w:rsidP="007343D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          В 2025 году привлечено к административной ответственности 21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несове</w:t>
      </w:r>
      <w:r w:rsidRPr="00930BC7">
        <w:rPr>
          <w:rFonts w:ascii="Times New Roman" w:hAnsi="Times New Roman" w:cs="Times New Roman"/>
          <w:sz w:val="24"/>
          <w:szCs w:val="24"/>
        </w:rPr>
        <w:t>р</w:t>
      </w:r>
      <w:r w:rsidRPr="00930BC7">
        <w:rPr>
          <w:rFonts w:ascii="Times New Roman" w:hAnsi="Times New Roman" w:cs="Times New Roman"/>
          <w:sz w:val="24"/>
          <w:szCs w:val="24"/>
        </w:rPr>
        <w:t>шеннолетни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, АППГ – 10. 81 родитель  (АППГ – 64) , из них по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. 1 ст. 5.35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РФ – 67 (АППГ – 47).</w:t>
      </w:r>
    </w:p>
    <w:p w:rsidR="007343D6" w:rsidRPr="00930BC7" w:rsidRDefault="007343D6" w:rsidP="007343D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За 12 месяцев 2025 года несовершеннолетними совершено 3 преступлений, за ан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логичный период прошлого года совершено было также 2 преступления.</w:t>
      </w:r>
    </w:p>
    <w:p w:rsidR="007343D6" w:rsidRPr="00930BC7" w:rsidRDefault="007343D6" w:rsidP="007343D6">
      <w:pPr>
        <w:ind w:right="3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целях профилактики правонарушений среди несовершеннолетних большое вн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мание уделяется организации их досуга и проведению мероприятий патриотического н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правления. Традиционно для молодежи прошел месячник мужества, весенняя спартакиада допризывной молодежи, соревнования «А ну-ка парни», торжественные линейки, посв</w:t>
      </w:r>
      <w:r w:rsidRPr="00930BC7">
        <w:rPr>
          <w:rFonts w:ascii="Times New Roman" w:hAnsi="Times New Roman" w:cs="Times New Roman"/>
          <w:sz w:val="24"/>
          <w:szCs w:val="24"/>
        </w:rPr>
        <w:t>я</w:t>
      </w:r>
      <w:r w:rsidRPr="00930BC7">
        <w:rPr>
          <w:rFonts w:ascii="Times New Roman" w:hAnsi="Times New Roman" w:cs="Times New Roman"/>
          <w:sz w:val="24"/>
          <w:szCs w:val="24"/>
        </w:rPr>
        <w:t>щенные памяти солдат, погибших в локальных войнах.</w:t>
      </w:r>
    </w:p>
    <w:p w:rsidR="007343D6" w:rsidRPr="00930BC7" w:rsidRDefault="007343D6" w:rsidP="007343D6">
      <w:pPr>
        <w:ind w:right="3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рамках отдельного мероприятия по мерам противодействия немедицинскому п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треблению наркотических средств и их незаконному обороту  в Орловском районе еж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квартально проводится мониторинг заболеваемости наркомании, токсикомании, хронич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ского алкоголизма среди различных слоев населения, взятие на диспансерный учет выя</w:t>
      </w:r>
      <w:r w:rsidRPr="00930BC7">
        <w:rPr>
          <w:rFonts w:ascii="Times New Roman" w:hAnsi="Times New Roman" w:cs="Times New Roman"/>
          <w:sz w:val="24"/>
          <w:szCs w:val="24"/>
        </w:rPr>
        <w:t>в</w:t>
      </w:r>
      <w:r w:rsidRPr="00930BC7">
        <w:rPr>
          <w:rFonts w:ascii="Times New Roman" w:hAnsi="Times New Roman" w:cs="Times New Roman"/>
          <w:sz w:val="24"/>
          <w:szCs w:val="24"/>
        </w:rPr>
        <w:t xml:space="preserve">ленных граждан. </w:t>
      </w:r>
    </w:p>
    <w:p w:rsidR="007343D6" w:rsidRPr="00930BC7" w:rsidRDefault="007343D6" w:rsidP="007343D6">
      <w:pPr>
        <w:ind w:right="33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образовательных организациях района работа по профилактике наркомании, токсикомании, алкоголизма ведется в соответствии с планами воспитательной работы, а также совместными планами с центральной районной больницей, отделения полиции, к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миссией по делам несовершеннолетних, центром социального обслуживания населения, учреждениями культуры.</w:t>
      </w:r>
      <w:r w:rsidRPr="00930BC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343D6" w:rsidRPr="00930BC7" w:rsidRDefault="007343D6" w:rsidP="007343D6">
      <w:pPr>
        <w:ind w:right="3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2025 году учреждения системы профилактики  приняли участие в двух этапах акции «Сообщи, где торгуют смертью!» с 24 марта по 4 апреля  2025 года (1 этап), с 13 по 24 октября 2025 года (2 этап). В период акции субъектами системы профилактики распр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странена информация о телефонах доверия Кировского областного наркологического диспансера,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наркоконтроля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>, телефона «горячей линии», были оформлены тематические стенды.</w:t>
      </w:r>
    </w:p>
    <w:p w:rsidR="007343D6" w:rsidRPr="00930BC7" w:rsidRDefault="007343D6" w:rsidP="007343D6">
      <w:pPr>
        <w:ind w:right="3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С помощью имеющихся в распоряжении Орловского района средств массовой и</w:t>
      </w:r>
      <w:r w:rsidRPr="00930BC7">
        <w:rPr>
          <w:rFonts w:ascii="Times New Roman" w:hAnsi="Times New Roman" w:cs="Times New Roman"/>
          <w:sz w:val="24"/>
          <w:szCs w:val="24"/>
        </w:rPr>
        <w:t>н</w:t>
      </w:r>
      <w:r w:rsidRPr="00930BC7">
        <w:rPr>
          <w:rFonts w:ascii="Times New Roman" w:hAnsi="Times New Roman" w:cs="Times New Roman"/>
          <w:sz w:val="24"/>
          <w:szCs w:val="24"/>
        </w:rPr>
        <w:t>формации проводилось информирование населения о мерах ответственности за незако</w:t>
      </w:r>
      <w:r w:rsidRPr="00930BC7">
        <w:rPr>
          <w:rFonts w:ascii="Times New Roman" w:hAnsi="Times New Roman" w:cs="Times New Roman"/>
          <w:sz w:val="24"/>
          <w:szCs w:val="24"/>
        </w:rPr>
        <w:t>н</w:t>
      </w:r>
      <w:r w:rsidRPr="00930BC7">
        <w:rPr>
          <w:rFonts w:ascii="Times New Roman" w:hAnsi="Times New Roman" w:cs="Times New Roman"/>
          <w:sz w:val="24"/>
          <w:szCs w:val="24"/>
        </w:rPr>
        <w:t xml:space="preserve">ное культивирование и распространение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наркосодержащих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растений, а также психотро</w:t>
      </w:r>
      <w:r w:rsidRPr="00930BC7">
        <w:rPr>
          <w:rFonts w:ascii="Times New Roman" w:hAnsi="Times New Roman" w:cs="Times New Roman"/>
          <w:sz w:val="24"/>
          <w:szCs w:val="24"/>
        </w:rPr>
        <w:t>п</w:t>
      </w:r>
      <w:r w:rsidRPr="00930BC7">
        <w:rPr>
          <w:rFonts w:ascii="Times New Roman" w:hAnsi="Times New Roman" w:cs="Times New Roman"/>
          <w:sz w:val="24"/>
          <w:szCs w:val="24"/>
        </w:rPr>
        <w:t>ных веществ и сильнодействующих лекарств, оборот которых ограничен действующим законодательством.</w:t>
      </w:r>
    </w:p>
    <w:p w:rsidR="007343D6" w:rsidRPr="00930BC7" w:rsidRDefault="007343D6" w:rsidP="007343D6">
      <w:pPr>
        <w:ind w:righ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рамках отдельного мероприятия по профилактике и противодействию экстр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 xml:space="preserve">мизму на территории Орловского района реализован комплекс мер, направленных на </w:t>
      </w:r>
      <w:r w:rsidRPr="00930BC7">
        <w:rPr>
          <w:rFonts w:ascii="Times New Roman" w:hAnsi="Times New Roman" w:cs="Times New Roman"/>
          <w:sz w:val="24"/>
          <w:szCs w:val="24"/>
        </w:rPr>
        <w:lastRenderedPageBreak/>
        <w:t>выявление и документирование в сетевых ресурсах «Интернет» и средствах массовой информации фактов распространения материалов экстремистского и террористическ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го характера, обеспечена правовая оценка каждого выявленного факта. Приняты меры к установлению и привлечению к ответственности лиц, причастных к указанной деятел</w:t>
      </w:r>
      <w:r w:rsidRPr="00930BC7">
        <w:rPr>
          <w:rFonts w:ascii="Times New Roman" w:hAnsi="Times New Roman" w:cs="Times New Roman"/>
          <w:sz w:val="24"/>
          <w:szCs w:val="24"/>
        </w:rPr>
        <w:t>ь</w:t>
      </w:r>
      <w:r w:rsidRPr="00930BC7">
        <w:rPr>
          <w:rFonts w:ascii="Times New Roman" w:hAnsi="Times New Roman" w:cs="Times New Roman"/>
          <w:sz w:val="24"/>
          <w:szCs w:val="24"/>
        </w:rPr>
        <w:t xml:space="preserve">ности, в соответствии с законодательством Российской Федерации. </w:t>
      </w:r>
    </w:p>
    <w:p w:rsidR="007343D6" w:rsidRPr="00930BC7" w:rsidRDefault="007343D6" w:rsidP="007343D6">
      <w:pPr>
        <w:tabs>
          <w:tab w:val="left" w:pos="108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На реализацию мероприятий муниципальной программы в 2025 году выделено ф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нансирование в сумме 50 000 рублей, освоено 50 000 рублей. Уровень освоения финанс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вых ресурсов составляет 100 %. Денежные средства освоены  в полном объеме. </w:t>
      </w:r>
    </w:p>
    <w:p w:rsidR="006F30EC" w:rsidRPr="00930BC7" w:rsidRDefault="00CC5404" w:rsidP="007343D6">
      <w:pPr>
        <w:widowControl w:val="0"/>
        <w:tabs>
          <w:tab w:val="left" w:pos="1080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 оценкой эффективности реализации муниципальной программы у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тановлено, что муниципальная программа </w:t>
      </w:r>
      <w:r w:rsidR="006F30EC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«Профилактика правонарушений в муниц</w:t>
      </w:r>
      <w:r w:rsidR="006F30EC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F30EC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пальном образовании Орловский муниципальный района» имеет высокую оценку эффе</w:t>
      </w:r>
      <w:r w:rsidR="006F30EC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F30EC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тивности (</w:t>
      </w:r>
      <w:r w:rsidR="007343D6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95,0</w:t>
      </w:r>
      <w:r w:rsidR="003C504E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</w:t>
      </w:r>
      <w:r w:rsidR="006F30EC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целесообразна к </w:t>
      </w:r>
      <w:r w:rsidR="003C504E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6F30EC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8F3" w:rsidRPr="00930BC7" w:rsidRDefault="006F18F3" w:rsidP="007343D6">
      <w:pPr>
        <w:widowControl w:val="0"/>
        <w:tabs>
          <w:tab w:val="left" w:pos="1080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30EC" w:rsidRPr="00930BC7" w:rsidRDefault="00EC3B24" w:rsidP="00642952">
      <w:pPr>
        <w:pStyle w:val="1"/>
        <w:rPr>
          <w:b w:val="0"/>
          <w:sz w:val="24"/>
        </w:rPr>
      </w:pPr>
      <w:bookmarkStart w:id="15" w:name="_Toc228889535"/>
      <w:bookmarkStart w:id="16" w:name="_Toc230091477"/>
      <w:r w:rsidRPr="00930BC7">
        <w:rPr>
          <w:b w:val="0"/>
          <w:sz w:val="24"/>
        </w:rPr>
        <w:t>1.</w:t>
      </w:r>
      <w:r w:rsidR="00320C26" w:rsidRPr="00930BC7">
        <w:rPr>
          <w:b w:val="0"/>
          <w:sz w:val="24"/>
        </w:rPr>
        <w:t>6. О ходе реализации муниципальной программы</w:t>
      </w:r>
      <w:r w:rsidR="001A572F" w:rsidRPr="00930BC7">
        <w:rPr>
          <w:b w:val="0"/>
          <w:sz w:val="24"/>
        </w:rPr>
        <w:t xml:space="preserve"> </w:t>
      </w:r>
      <w:r w:rsidR="00320C26" w:rsidRPr="00930BC7">
        <w:rPr>
          <w:b w:val="0"/>
          <w:sz w:val="24"/>
        </w:rPr>
        <w:t>«Развитие физической культуры и спорта в Орловском районе»</w:t>
      </w:r>
      <w:bookmarkEnd w:id="15"/>
      <w:bookmarkEnd w:id="16"/>
      <w:r w:rsidR="00320C26" w:rsidRPr="00930BC7">
        <w:rPr>
          <w:b w:val="0"/>
          <w:sz w:val="24"/>
        </w:rPr>
        <w:t xml:space="preserve"> </w:t>
      </w:r>
    </w:p>
    <w:p w:rsidR="00D36C93" w:rsidRPr="00930BC7" w:rsidRDefault="00D36C93" w:rsidP="005B68E9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912" w:rsidRPr="00930BC7" w:rsidRDefault="00BC2912" w:rsidP="00BC291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Постановлением администрации Орловского района от 30.09.2022 года № 503-п  утверждена муниципальная программа «Развитие физической культуры и спорта в Орло</w:t>
      </w:r>
      <w:r w:rsidRPr="00930BC7">
        <w:rPr>
          <w:rFonts w:ascii="Times New Roman" w:hAnsi="Times New Roman" w:cs="Times New Roman"/>
          <w:sz w:val="24"/>
          <w:szCs w:val="24"/>
        </w:rPr>
        <w:t>в</w:t>
      </w:r>
      <w:r w:rsidRPr="00930BC7">
        <w:rPr>
          <w:rFonts w:ascii="Times New Roman" w:hAnsi="Times New Roman" w:cs="Times New Roman"/>
          <w:sz w:val="24"/>
          <w:szCs w:val="24"/>
        </w:rPr>
        <w:t>ском районе на 2021-2027 годы» (последняя редакция от 11.02.2022 № 70-П).</w:t>
      </w:r>
    </w:p>
    <w:p w:rsidR="00BC2912" w:rsidRPr="00930BC7" w:rsidRDefault="00BC2912" w:rsidP="00BC291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Срок реализации муниципальной программы с 2021-2027 года.</w:t>
      </w:r>
    </w:p>
    <w:p w:rsidR="00BC2912" w:rsidRPr="00930BC7" w:rsidRDefault="00BC2912" w:rsidP="00BC291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течение года в программу были внесены следующие изменения:</w:t>
      </w:r>
    </w:p>
    <w:p w:rsidR="00BC2912" w:rsidRPr="00930BC7" w:rsidRDefault="00BC2912" w:rsidP="00BC291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На реализацию спортивных и физкультурных мероприятий в 2025 году была выд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лена сумма 250 тысяч руб.00 коп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которая полностью  израсходована в полном объеме. Все спортивные и физкультурные мероприятия в течение года проведены.</w:t>
      </w:r>
    </w:p>
    <w:p w:rsidR="00BC2912" w:rsidRPr="00930BC7" w:rsidRDefault="00BC2912" w:rsidP="00BC291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Программу входит 1 подпрограмма: «Организация деятельности МБУ ДО  «СШ города Орлова» на 2021-2027 годы, предусматривающая финансовое обеспечение выпо</w:t>
      </w:r>
      <w:r w:rsidRPr="00930BC7">
        <w:rPr>
          <w:rFonts w:ascii="Times New Roman" w:hAnsi="Times New Roman" w:cs="Times New Roman"/>
          <w:sz w:val="24"/>
          <w:szCs w:val="24"/>
        </w:rPr>
        <w:t>л</w:t>
      </w:r>
      <w:r w:rsidRPr="00930BC7">
        <w:rPr>
          <w:rFonts w:ascii="Times New Roman" w:hAnsi="Times New Roman" w:cs="Times New Roman"/>
          <w:sz w:val="24"/>
          <w:szCs w:val="24"/>
        </w:rPr>
        <w:t>нения муниципального задания на оказание муниципальных услуг (выполнение работ) МБУ ДО СШ города Орлова.</w:t>
      </w:r>
    </w:p>
    <w:p w:rsidR="00BC2912" w:rsidRPr="00930BC7" w:rsidRDefault="00BC2912" w:rsidP="00BC291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2025 году - оказана Субсидия на «Финансовую поддержку детско-юношеского спорта» в сумме 750 тыс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уб.00 коп.</w:t>
      </w:r>
    </w:p>
    <w:p w:rsidR="00BC2912" w:rsidRPr="00930BC7" w:rsidRDefault="00BC2912" w:rsidP="00BC291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Субсидия на Ремонт здания МБУ ДО СШ  города Орлова в сумме 6866,69, местный бюджет -68,69, областной бюджет – 6798, 0</w:t>
      </w:r>
    </w:p>
    <w:p w:rsidR="00BC2912" w:rsidRPr="00930BC7" w:rsidRDefault="00BC2912" w:rsidP="00BC291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На монтаж и пусконаладочные работы пожарной сигнализации системы оповещ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ния и управления эвакуации людей, аварийного освещения из местного бюджета была в</w:t>
      </w:r>
      <w:r w:rsidRPr="00930BC7">
        <w:rPr>
          <w:rFonts w:ascii="Times New Roman" w:hAnsi="Times New Roman" w:cs="Times New Roman"/>
          <w:sz w:val="24"/>
          <w:szCs w:val="24"/>
        </w:rPr>
        <w:t>ы</w:t>
      </w:r>
      <w:r w:rsidRPr="00930BC7">
        <w:rPr>
          <w:rFonts w:ascii="Times New Roman" w:hAnsi="Times New Roman" w:cs="Times New Roman"/>
          <w:sz w:val="24"/>
          <w:szCs w:val="24"/>
        </w:rPr>
        <w:t>делена сумма 815,0 тыс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уб.00 коп.</w:t>
      </w:r>
    </w:p>
    <w:p w:rsidR="00BC2912" w:rsidRPr="00930BC7" w:rsidRDefault="00BC2912" w:rsidP="00BC291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Также в рамках реализации муниципальной программы освоены  средства на опл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ту питания детей в лагерях, организованных муниципальными учреждениями, осущест</w:t>
      </w:r>
      <w:r w:rsidRPr="00930BC7">
        <w:rPr>
          <w:rFonts w:ascii="Times New Roman" w:hAnsi="Times New Roman" w:cs="Times New Roman"/>
          <w:sz w:val="24"/>
          <w:szCs w:val="24"/>
        </w:rPr>
        <w:t>в</w:t>
      </w:r>
      <w:r w:rsidRPr="00930BC7">
        <w:rPr>
          <w:rFonts w:ascii="Times New Roman" w:hAnsi="Times New Roman" w:cs="Times New Roman"/>
          <w:sz w:val="24"/>
          <w:szCs w:val="24"/>
        </w:rPr>
        <w:t>ляющими организацию отдыха и оздоровления детей в каникулярное время, с дневным пребыванием в сумме 90,53 рублей.</w:t>
      </w:r>
    </w:p>
    <w:p w:rsidR="00BC2912" w:rsidRPr="00930BC7" w:rsidRDefault="00BC2912" w:rsidP="00BC291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Всего на реализацию подпрограммы  «Организация деятельности МБУ ДО  СШ г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рода Орлова» в 2025 году израсходована сумма 27346,30 рублей. </w:t>
      </w:r>
    </w:p>
    <w:p w:rsidR="00BC2912" w:rsidRPr="00930BC7" w:rsidRDefault="00BC2912" w:rsidP="00BC291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Не все целевые показатели по реализации муниципальной программы выполнены:</w:t>
      </w:r>
    </w:p>
    <w:p w:rsidR="00BC2912" w:rsidRPr="00930BC7" w:rsidRDefault="00BC2912" w:rsidP="00BC291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lastRenderedPageBreak/>
        <w:t>- Показатель «Доля граждан, систематически занимающихся физической культурой и спортом от общего числа населения района» – завышен план</w:t>
      </w:r>
    </w:p>
    <w:p w:rsidR="00BC2912" w:rsidRPr="00930BC7" w:rsidRDefault="00BC2912" w:rsidP="00BC291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Показатель «Количество физкультурных и спортивно-массовых мероприятий, проводимых на территории муниципального района в год» - недоработка</w:t>
      </w:r>
    </w:p>
    <w:p w:rsidR="00BC2912" w:rsidRPr="00930BC7" w:rsidRDefault="00BC2912" w:rsidP="00BC2912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Показатель «Доля населения</w:t>
      </w:r>
      <w:r w:rsidRPr="00930BC7">
        <w:rPr>
          <w:rFonts w:ascii="Times New Roman" w:eastAsia="Calibri" w:hAnsi="Times New Roman" w:cs="Times New Roman"/>
          <w:sz w:val="24"/>
          <w:szCs w:val="24"/>
        </w:rPr>
        <w:t>, принявших участие в выполнении нормативов и</w:t>
      </w:r>
      <w:r w:rsidRPr="00930BC7">
        <w:rPr>
          <w:rFonts w:ascii="Times New Roman" w:eastAsia="Calibri" w:hAnsi="Times New Roman" w:cs="Times New Roman"/>
          <w:sz w:val="24"/>
          <w:szCs w:val="24"/>
        </w:rPr>
        <w:t>с</w:t>
      </w:r>
      <w:r w:rsidRPr="00930BC7">
        <w:rPr>
          <w:rFonts w:ascii="Times New Roman" w:eastAsia="Calibri" w:hAnsi="Times New Roman" w:cs="Times New Roman"/>
          <w:sz w:val="24"/>
          <w:szCs w:val="24"/>
        </w:rPr>
        <w:t xml:space="preserve">пытаний (тестов) комплекса ГТО, от общей численности населения от 3-х до 79 лет </w:t>
      </w:r>
      <w:r w:rsidRPr="00930BC7">
        <w:rPr>
          <w:rFonts w:ascii="Times New Roman" w:hAnsi="Times New Roman" w:cs="Times New Roman"/>
          <w:sz w:val="24"/>
          <w:szCs w:val="24"/>
        </w:rPr>
        <w:t xml:space="preserve">и  старше - регистрация через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>.</w:t>
      </w:r>
    </w:p>
    <w:p w:rsidR="00BC2912" w:rsidRPr="00930BC7" w:rsidRDefault="00BC2912" w:rsidP="00BC2912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Денежные средства освоены в сумме 27346,30 тыс. рублей. Оценка освоения ф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нансовых ресурсов, направленных на реализацию муниципальной программы в 2025 году, составляет 99,93 %.</w:t>
      </w:r>
    </w:p>
    <w:p w:rsidR="006078DC" w:rsidRPr="00930BC7" w:rsidRDefault="00CC5404" w:rsidP="00BC2912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Проведенной оценкой эффективности реализации муниципальной программы у</w:t>
      </w:r>
      <w:r w:rsidRPr="00930BC7">
        <w:rPr>
          <w:rFonts w:ascii="Times New Roman" w:hAnsi="Times New Roman" w:cs="Times New Roman"/>
          <w:sz w:val="24"/>
          <w:szCs w:val="24"/>
        </w:rPr>
        <w:t>с</w:t>
      </w:r>
      <w:r w:rsidRPr="00930BC7">
        <w:rPr>
          <w:rFonts w:ascii="Times New Roman" w:hAnsi="Times New Roman" w:cs="Times New Roman"/>
          <w:sz w:val="24"/>
          <w:szCs w:val="24"/>
        </w:rPr>
        <w:t>тановлено, что муниципальная программа</w:t>
      </w:r>
      <w:r w:rsidR="00376BF2" w:rsidRPr="00930BC7">
        <w:rPr>
          <w:rFonts w:ascii="Times New Roman" w:hAnsi="Times New Roman" w:cs="Times New Roman"/>
          <w:sz w:val="24"/>
          <w:szCs w:val="24"/>
        </w:rPr>
        <w:t xml:space="preserve"> «Развитие физической культуры и спорта в О</w:t>
      </w:r>
      <w:r w:rsidR="00376BF2" w:rsidRPr="00930BC7">
        <w:rPr>
          <w:rFonts w:ascii="Times New Roman" w:hAnsi="Times New Roman" w:cs="Times New Roman"/>
          <w:sz w:val="24"/>
          <w:szCs w:val="24"/>
        </w:rPr>
        <w:t>р</w:t>
      </w:r>
      <w:r w:rsidR="00376BF2" w:rsidRPr="00930BC7">
        <w:rPr>
          <w:rFonts w:ascii="Times New Roman" w:hAnsi="Times New Roman" w:cs="Times New Roman"/>
          <w:sz w:val="24"/>
          <w:szCs w:val="24"/>
        </w:rPr>
        <w:t>ловском районе» годы имеет высокую оценку эффективности (</w:t>
      </w:r>
      <w:r w:rsidRPr="00930BC7">
        <w:rPr>
          <w:rFonts w:ascii="Times New Roman" w:hAnsi="Times New Roman" w:cs="Times New Roman"/>
          <w:sz w:val="24"/>
          <w:szCs w:val="24"/>
        </w:rPr>
        <w:t>9</w:t>
      </w:r>
      <w:r w:rsidR="00126DF9" w:rsidRPr="00930BC7">
        <w:rPr>
          <w:rFonts w:ascii="Times New Roman" w:hAnsi="Times New Roman" w:cs="Times New Roman"/>
          <w:sz w:val="24"/>
          <w:szCs w:val="24"/>
        </w:rPr>
        <w:t>9,15</w:t>
      </w:r>
      <w:r w:rsidRPr="00930BC7">
        <w:rPr>
          <w:rFonts w:ascii="Times New Roman" w:hAnsi="Times New Roman" w:cs="Times New Roman"/>
          <w:sz w:val="24"/>
          <w:szCs w:val="24"/>
        </w:rPr>
        <w:t xml:space="preserve"> балла</w:t>
      </w:r>
      <w:r w:rsidR="00593E9F" w:rsidRPr="00930BC7">
        <w:rPr>
          <w:rFonts w:ascii="Times New Roman" w:hAnsi="Times New Roman" w:cs="Times New Roman"/>
          <w:sz w:val="24"/>
          <w:szCs w:val="24"/>
        </w:rPr>
        <w:t>).</w:t>
      </w:r>
    </w:p>
    <w:p w:rsidR="00376BF2" w:rsidRPr="00930BC7" w:rsidRDefault="00376BF2" w:rsidP="007D51CE"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078DC" w:rsidRPr="00930BC7" w:rsidRDefault="00EC3B24" w:rsidP="00642952">
      <w:pPr>
        <w:pStyle w:val="1"/>
        <w:rPr>
          <w:b w:val="0"/>
          <w:sz w:val="24"/>
        </w:rPr>
      </w:pPr>
      <w:bookmarkStart w:id="17" w:name="_Toc228889536"/>
      <w:bookmarkStart w:id="18" w:name="_Toc230091478"/>
      <w:r w:rsidRPr="00930BC7">
        <w:rPr>
          <w:b w:val="0"/>
          <w:sz w:val="24"/>
        </w:rPr>
        <w:t>1.</w:t>
      </w:r>
      <w:r w:rsidR="006078DC" w:rsidRPr="00930BC7">
        <w:rPr>
          <w:b w:val="0"/>
          <w:sz w:val="24"/>
        </w:rPr>
        <w:t>7. О ходе реализации муниципальной программы</w:t>
      </w:r>
      <w:r w:rsidR="001A572F" w:rsidRPr="00930BC7">
        <w:rPr>
          <w:b w:val="0"/>
          <w:sz w:val="24"/>
        </w:rPr>
        <w:t xml:space="preserve"> Орловского района </w:t>
      </w:r>
      <w:r w:rsidR="006078DC" w:rsidRPr="00930BC7">
        <w:rPr>
          <w:b w:val="0"/>
          <w:sz w:val="24"/>
        </w:rPr>
        <w:t xml:space="preserve"> «Обеспечение безопасности и жизнедеятельности населения Орловского района Кировской области»</w:t>
      </w:r>
      <w:bookmarkEnd w:id="17"/>
      <w:bookmarkEnd w:id="18"/>
      <w:r w:rsidR="006078DC" w:rsidRPr="00930BC7">
        <w:rPr>
          <w:b w:val="0"/>
          <w:sz w:val="24"/>
        </w:rPr>
        <w:t xml:space="preserve"> </w:t>
      </w:r>
    </w:p>
    <w:p w:rsidR="002018C9" w:rsidRPr="00930BC7" w:rsidRDefault="002018C9" w:rsidP="005B68E9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5B60" w:rsidRPr="00930BC7" w:rsidRDefault="00CB5B60" w:rsidP="00CB5B6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Муниципальная программа утверждена постановлением администрации Орловск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го района Кировской области № 674 от 27.10.2014 «Об утверждении муниципальной пр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граммы «Обеспечение безопасности и жизнедеятельности населения Орловского района Кировской области». Ответственный исполнитель - сектор гражданской обороны и чре</w:t>
      </w:r>
      <w:r w:rsidRPr="00930BC7">
        <w:rPr>
          <w:rFonts w:ascii="Times New Roman" w:hAnsi="Times New Roman" w:cs="Times New Roman"/>
          <w:sz w:val="24"/>
          <w:szCs w:val="24"/>
        </w:rPr>
        <w:t>з</w:t>
      </w:r>
      <w:r w:rsidRPr="00930BC7">
        <w:rPr>
          <w:rFonts w:ascii="Times New Roman" w:hAnsi="Times New Roman" w:cs="Times New Roman"/>
          <w:sz w:val="24"/>
          <w:szCs w:val="24"/>
        </w:rPr>
        <w:t>вычайных ситуаций администрации Орловского района.</w:t>
      </w:r>
    </w:p>
    <w:p w:rsidR="00CB5B60" w:rsidRPr="00930BC7" w:rsidRDefault="00CB5B60" w:rsidP="00CB5B6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В ходе реализации в муниципальную программу вносились изменения в связи с продлением срока реализации, корректировки объемов финансирования муниципальной программы. </w:t>
      </w:r>
    </w:p>
    <w:p w:rsidR="00CB5B60" w:rsidRPr="00930BC7" w:rsidRDefault="00CB5B60" w:rsidP="00CB5B6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Постановлением администрации Орловского района от 06.05.2024  № 269-п мун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ципальная программа изложена в новой редакции. Срок реализации муниципальной пр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граммы 2025 – 2029 годы.</w:t>
      </w:r>
    </w:p>
    <w:p w:rsidR="00CB5B60" w:rsidRPr="00930BC7" w:rsidRDefault="00CB5B60" w:rsidP="00CB5B6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2025 году в рамках муниципальной программы проводилась реализация мер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приятий: </w:t>
      </w:r>
    </w:p>
    <w:p w:rsidR="00CB5B60" w:rsidRPr="00930BC7" w:rsidRDefault="00CB5B60" w:rsidP="00CB5B6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проведение мероприятий по гражданской обороне, разработке и реализации пл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 xml:space="preserve">нов по ГО и защите населения; </w:t>
      </w:r>
    </w:p>
    <w:p w:rsidR="00CB5B60" w:rsidRPr="00930BC7" w:rsidRDefault="00CB5B60" w:rsidP="00CB5B6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- разработка, своевременная корректировка и реализация эвакуации населения в военное время; </w:t>
      </w:r>
    </w:p>
    <w:p w:rsidR="00CB5B60" w:rsidRPr="00930BC7" w:rsidRDefault="00CB5B60" w:rsidP="00CB5B6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организация работ по установке и поддержанию в состоянии постоянной готовн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сти к использованию системы оповещения населения об опасностях, возникающих при ведении военных действий или вследствие этих действий, возникновении чрезвычайных ситуаций природного и техногенного характера; </w:t>
      </w:r>
    </w:p>
    <w:p w:rsidR="00CB5B60" w:rsidRPr="00930BC7" w:rsidRDefault="00CB5B60" w:rsidP="00CB5B6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- совершенствование системы оповещения населения Орловского района; прием обращений (информативных сообщений об угрозе или возникновении ЧС); </w:t>
      </w:r>
    </w:p>
    <w:p w:rsidR="00CB5B60" w:rsidRPr="00930BC7" w:rsidRDefault="00CB5B60" w:rsidP="00CB5B6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согласование планов действий по предупреждению ЧС и планов основных мер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приятий организаций города; участие в проведении ТСУ, КШУ и тренировок;</w:t>
      </w:r>
    </w:p>
    <w:p w:rsidR="00CB5B60" w:rsidRPr="00930BC7" w:rsidRDefault="00CB5B60" w:rsidP="00CB5B6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lastRenderedPageBreak/>
        <w:t>- подготовка и содержание в готовности необходимых сил и средств, для защиты населения и территорий от чрезвычайных ситуаций, обучение населения способам защиты и действиям в этих ситуациях; создание резервов финансовых и материальных ресурсов для ликвидации чрезвычайных ситуаций;</w:t>
      </w:r>
    </w:p>
    <w:p w:rsidR="00CB5B60" w:rsidRPr="00930BC7" w:rsidRDefault="00CB5B60" w:rsidP="00CB5B6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подготовка предложений по созданию и содержанию в целях гражданской обор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ны запасов материально-технических продовольственных, медицинских и иных средств; организация и проведение аварийно-спасательных и других неотложных работ;</w:t>
      </w:r>
    </w:p>
    <w:p w:rsidR="00CB5B60" w:rsidRPr="00930BC7" w:rsidRDefault="00CB5B60" w:rsidP="00CB5B6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- организация обучения руководителей в области гражданской обороны, защиты от чрезвычайных ситуаций, обеспечения пожарной безопасности и безопасности на водных объектах; </w:t>
      </w:r>
    </w:p>
    <w:p w:rsidR="00CB5B60" w:rsidRPr="00930BC7" w:rsidRDefault="00CB5B60" w:rsidP="00CB5B6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- содержание и организация деятельности Единой дежурно-диспетчерской службы Орловского района (далее – ЕДДС); </w:t>
      </w:r>
    </w:p>
    <w:p w:rsidR="00CB5B60" w:rsidRPr="00930BC7" w:rsidRDefault="00CB5B60" w:rsidP="00CB5B6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финансовое обеспечение непредвиденных расходов, связанных с ликвидацией п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следствий стихийных бедствий и других чрезвычайных ситуаций.</w:t>
      </w:r>
    </w:p>
    <w:p w:rsidR="00CB5B60" w:rsidRPr="00930BC7" w:rsidRDefault="00CB5B60" w:rsidP="00CB5B6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30BC7">
        <w:rPr>
          <w:rFonts w:ascii="Times New Roman" w:hAnsi="Times New Roman" w:cs="Times New Roman"/>
          <w:sz w:val="24"/>
          <w:szCs w:val="24"/>
        </w:rPr>
        <w:t>На реализацию мероприятий программы в 2025 году выделено финансирование в сумме 4179,01 тыс. рублей, в т.ч. 3818,0 тыс. руб.- содержание и организация деятельн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сти ЕДДС; 256,81 тыс.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– создание резервов финансовых и материальных ресурсов для ликвидации чрезвычайных ситуаций.</w:t>
      </w:r>
    </w:p>
    <w:p w:rsidR="00CB5B60" w:rsidRPr="00930BC7" w:rsidRDefault="00CB5B60" w:rsidP="00CB5B6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Денежные средства освоены в сумме 4136,56 тыс. рублей. Оценка освоения фина</w:t>
      </w:r>
      <w:r w:rsidRPr="00930BC7">
        <w:rPr>
          <w:rFonts w:ascii="Times New Roman" w:hAnsi="Times New Roman" w:cs="Times New Roman"/>
          <w:sz w:val="24"/>
          <w:szCs w:val="24"/>
        </w:rPr>
        <w:t>н</w:t>
      </w:r>
      <w:r w:rsidRPr="00930BC7">
        <w:rPr>
          <w:rFonts w:ascii="Times New Roman" w:hAnsi="Times New Roman" w:cs="Times New Roman"/>
          <w:sz w:val="24"/>
          <w:szCs w:val="24"/>
        </w:rPr>
        <w:t xml:space="preserve">совых ресурсов, направленных на реализацию муниципальной программы в 2025 году, составляет 98,98 %. </w:t>
      </w:r>
    </w:p>
    <w:p w:rsidR="006078DC" w:rsidRPr="00930BC7" w:rsidRDefault="006078DC" w:rsidP="00CB5B60">
      <w:pPr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Проведенной оценкой эффективности реализации муниципальной программы у</w:t>
      </w:r>
      <w:r w:rsidRPr="00930BC7">
        <w:rPr>
          <w:rFonts w:ascii="Times New Roman" w:hAnsi="Times New Roman" w:cs="Times New Roman"/>
          <w:sz w:val="24"/>
          <w:szCs w:val="24"/>
        </w:rPr>
        <w:t>с</w:t>
      </w:r>
      <w:r w:rsidRPr="00930BC7">
        <w:rPr>
          <w:rFonts w:ascii="Times New Roman" w:hAnsi="Times New Roman" w:cs="Times New Roman"/>
          <w:sz w:val="24"/>
          <w:szCs w:val="24"/>
        </w:rPr>
        <w:t>тановлено</w:t>
      </w:r>
      <w:r w:rsidR="004D24A7" w:rsidRPr="00930BC7">
        <w:rPr>
          <w:rFonts w:ascii="Times New Roman" w:hAnsi="Times New Roman" w:cs="Times New Roman"/>
          <w:sz w:val="24"/>
          <w:szCs w:val="24"/>
        </w:rPr>
        <w:t>, что муниципальная программа «</w:t>
      </w:r>
      <w:r w:rsidRPr="00930BC7">
        <w:rPr>
          <w:rFonts w:ascii="Times New Roman" w:hAnsi="Times New Roman" w:cs="Times New Roman"/>
          <w:sz w:val="24"/>
          <w:szCs w:val="24"/>
        </w:rPr>
        <w:t>Обеспечение безопасности и жизнедеятельн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сти населения Орловского района Кировской области</w:t>
      </w:r>
      <w:r w:rsidR="004D24A7" w:rsidRPr="00930BC7">
        <w:rPr>
          <w:rFonts w:ascii="Times New Roman" w:hAnsi="Times New Roman" w:cs="Times New Roman"/>
          <w:sz w:val="24"/>
          <w:szCs w:val="24"/>
        </w:rPr>
        <w:t>»</w:t>
      </w:r>
      <w:r w:rsidRPr="00930BC7">
        <w:rPr>
          <w:rFonts w:ascii="Times New Roman" w:hAnsi="Times New Roman" w:cs="Times New Roman"/>
          <w:sz w:val="24"/>
          <w:szCs w:val="24"/>
        </w:rPr>
        <w:t xml:space="preserve"> за 202</w:t>
      </w:r>
      <w:r w:rsidR="00CB5B60" w:rsidRPr="00930BC7">
        <w:rPr>
          <w:rFonts w:ascii="Times New Roman" w:hAnsi="Times New Roman" w:cs="Times New Roman"/>
          <w:sz w:val="24"/>
          <w:szCs w:val="24"/>
        </w:rPr>
        <w:t>5</w:t>
      </w:r>
      <w:r w:rsidRPr="00930BC7">
        <w:rPr>
          <w:rFonts w:ascii="Times New Roman" w:hAnsi="Times New Roman" w:cs="Times New Roman"/>
          <w:sz w:val="24"/>
          <w:szCs w:val="24"/>
        </w:rPr>
        <w:t xml:space="preserve"> год имеет </w:t>
      </w:r>
      <w:r w:rsidR="008C04F5" w:rsidRPr="00930BC7">
        <w:rPr>
          <w:rFonts w:ascii="Times New Roman" w:hAnsi="Times New Roman" w:cs="Times New Roman"/>
          <w:sz w:val="24"/>
          <w:szCs w:val="24"/>
        </w:rPr>
        <w:t>высокую</w:t>
      </w:r>
      <w:r w:rsidR="00882BAD" w:rsidRPr="00930BC7">
        <w:rPr>
          <w:rFonts w:ascii="Times New Roman" w:hAnsi="Times New Roman" w:cs="Times New Roman"/>
          <w:sz w:val="24"/>
          <w:szCs w:val="24"/>
        </w:rPr>
        <w:t xml:space="preserve"> </w:t>
      </w:r>
      <w:r w:rsidRPr="00930BC7">
        <w:rPr>
          <w:rFonts w:ascii="Times New Roman" w:hAnsi="Times New Roman" w:cs="Times New Roman"/>
          <w:sz w:val="24"/>
          <w:szCs w:val="24"/>
        </w:rPr>
        <w:t>оценку эффективности (</w:t>
      </w:r>
      <w:r w:rsidR="00CB5B60" w:rsidRPr="00930BC7">
        <w:rPr>
          <w:rFonts w:ascii="Times New Roman" w:hAnsi="Times New Roman" w:cs="Times New Roman"/>
          <w:sz w:val="24"/>
          <w:szCs w:val="24"/>
        </w:rPr>
        <w:t>99,44</w:t>
      </w:r>
      <w:r w:rsidR="00883EB6" w:rsidRPr="00930BC7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930BC7">
        <w:rPr>
          <w:rFonts w:ascii="Times New Roman" w:hAnsi="Times New Roman" w:cs="Times New Roman"/>
          <w:sz w:val="24"/>
          <w:szCs w:val="24"/>
        </w:rPr>
        <w:t>).</w:t>
      </w:r>
    </w:p>
    <w:p w:rsidR="007A56DF" w:rsidRPr="00930BC7" w:rsidRDefault="007A56DF" w:rsidP="005B68E9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78DC" w:rsidRPr="00930BC7" w:rsidRDefault="00EC3B24" w:rsidP="00642952">
      <w:pPr>
        <w:pStyle w:val="1"/>
        <w:rPr>
          <w:b w:val="0"/>
          <w:sz w:val="24"/>
        </w:rPr>
      </w:pPr>
      <w:bookmarkStart w:id="19" w:name="_Toc228889537"/>
      <w:bookmarkStart w:id="20" w:name="_Toc230091479"/>
      <w:r w:rsidRPr="00930BC7">
        <w:rPr>
          <w:b w:val="0"/>
          <w:sz w:val="24"/>
        </w:rPr>
        <w:t>1.</w:t>
      </w:r>
      <w:r w:rsidR="007A56DF" w:rsidRPr="00930BC7">
        <w:rPr>
          <w:b w:val="0"/>
          <w:sz w:val="24"/>
        </w:rPr>
        <w:t>8. О ходе реализации муниципальной программы «Развитие строительства и архитектуры в Орловском районе Кировской области»</w:t>
      </w:r>
      <w:bookmarkEnd w:id="19"/>
      <w:bookmarkEnd w:id="20"/>
      <w:r w:rsidR="007A56DF" w:rsidRPr="00930BC7">
        <w:rPr>
          <w:b w:val="0"/>
          <w:sz w:val="24"/>
        </w:rPr>
        <w:t xml:space="preserve"> </w:t>
      </w:r>
    </w:p>
    <w:p w:rsidR="001B7893" w:rsidRPr="00930BC7" w:rsidRDefault="001B7893" w:rsidP="001B7893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D25" w:rsidRPr="00930BC7" w:rsidRDefault="007E2D25" w:rsidP="007E2D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«</w:t>
      </w:r>
      <w:r w:rsidRPr="00930BC7">
        <w:rPr>
          <w:rFonts w:ascii="Times New Roman" w:hAnsi="Times New Roman" w:cs="Times New Roman"/>
          <w:sz w:val="24"/>
          <w:szCs w:val="24"/>
        </w:rPr>
        <w:t>Развитие строительства и архитектуры в Орловском районе Кировской области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» утверждена постановлением администрации Орловского ра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Кировской области от 13.10.2022 № 528-п «Об утверждении муниципальной пр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граммы «</w:t>
      </w:r>
      <w:r w:rsidRPr="00930BC7">
        <w:rPr>
          <w:rFonts w:ascii="Times New Roman" w:hAnsi="Times New Roman" w:cs="Times New Roman"/>
          <w:sz w:val="24"/>
          <w:szCs w:val="24"/>
        </w:rPr>
        <w:t>Развитие строительства и архитектуры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Орловском районе Кировской области». Ответственный исполнитель – сектор архитектуры и градостроительства администрации Орловского муниципального округа.</w:t>
      </w:r>
    </w:p>
    <w:p w:rsidR="007E2D25" w:rsidRPr="00930BC7" w:rsidRDefault="007E2D25" w:rsidP="007E2D25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приведения муниципальной программы в соответствие с действующим з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конодательством, продления сроков ее реализации, уточнения объемов финансирования программных мероприятий в течение срока ее реализации в муниципальную программу вносились изменения,  муниципальная программа излагалась в новой редакции (постано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администрации Орловского района от 18.08.2025 № 475-п</w:t>
      </w:r>
      <w:proofErr w:type="gramStart"/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;).</w:t>
      </w:r>
      <w:proofErr w:type="gramEnd"/>
    </w:p>
    <w:p w:rsidR="007E2D25" w:rsidRPr="00930BC7" w:rsidRDefault="007E2D25" w:rsidP="007E2D25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Муниципальная программа разработана в целях обеспечения градостроительной деятельности на территории Орловского муниципального района. С начала срока ее ре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лизации обеспечивалось решение основных задач - территориальное планирование и гр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достроительное зонирование в соответствии  с Градостроительным кодексом Российской Федерации, вовлечение в оборот новых земельных участков в целях строительства жилья и развитие жилищного малоэтажного строительства в Орловском районе. </w:t>
      </w:r>
    </w:p>
    <w:p w:rsidR="007E2D25" w:rsidRPr="00930BC7" w:rsidRDefault="007E2D25" w:rsidP="007E2D25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0BC7">
        <w:rPr>
          <w:rFonts w:ascii="Times New Roman" w:eastAsia="Calibri" w:hAnsi="Times New Roman" w:cs="Times New Roman"/>
          <w:sz w:val="24"/>
          <w:szCs w:val="24"/>
        </w:rPr>
        <w:t>В 2025 году в рамках реализации муниципальной программы осуществлялось ф</w:t>
      </w:r>
      <w:r w:rsidRPr="00930BC7">
        <w:rPr>
          <w:rFonts w:ascii="Times New Roman" w:eastAsia="Calibri" w:hAnsi="Times New Roman" w:cs="Times New Roman"/>
          <w:sz w:val="24"/>
          <w:szCs w:val="24"/>
        </w:rPr>
        <w:t>и</w:t>
      </w:r>
      <w:r w:rsidRPr="00930BC7">
        <w:rPr>
          <w:rFonts w:ascii="Times New Roman" w:eastAsia="Calibri" w:hAnsi="Times New Roman" w:cs="Times New Roman"/>
          <w:sz w:val="24"/>
          <w:szCs w:val="24"/>
        </w:rPr>
        <w:t>нансовое обеспечение расходов, связанных с обеспечением деятельности сектора архите</w:t>
      </w:r>
      <w:r w:rsidRPr="00930BC7">
        <w:rPr>
          <w:rFonts w:ascii="Times New Roman" w:eastAsia="Calibri" w:hAnsi="Times New Roman" w:cs="Times New Roman"/>
          <w:sz w:val="24"/>
          <w:szCs w:val="24"/>
        </w:rPr>
        <w:t>к</w:t>
      </w:r>
      <w:r w:rsidRPr="00930BC7">
        <w:rPr>
          <w:rFonts w:ascii="Times New Roman" w:eastAsia="Calibri" w:hAnsi="Times New Roman" w:cs="Times New Roman"/>
          <w:sz w:val="24"/>
          <w:szCs w:val="24"/>
        </w:rPr>
        <w:t xml:space="preserve">туры, строительства и градостроительства администрации Орловского района  (22,1 тыс. рублей). </w:t>
      </w:r>
    </w:p>
    <w:p w:rsidR="007E2D25" w:rsidRPr="00930BC7" w:rsidRDefault="007E2D25" w:rsidP="007E2D25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0BC7">
        <w:rPr>
          <w:rFonts w:ascii="Times New Roman" w:eastAsia="Calibri" w:hAnsi="Times New Roman" w:cs="Times New Roman"/>
          <w:sz w:val="24"/>
          <w:szCs w:val="24"/>
        </w:rPr>
        <w:t>В 2025 году внесено 3 изменения в Правила землепользования и застройки (1 изм</w:t>
      </w:r>
      <w:r w:rsidRPr="00930BC7">
        <w:rPr>
          <w:rFonts w:ascii="Times New Roman" w:eastAsia="Calibri" w:hAnsi="Times New Roman" w:cs="Times New Roman"/>
          <w:sz w:val="24"/>
          <w:szCs w:val="24"/>
        </w:rPr>
        <w:t>е</w:t>
      </w:r>
      <w:r w:rsidRPr="00930BC7">
        <w:rPr>
          <w:rFonts w:ascii="Times New Roman" w:eastAsia="Calibri" w:hAnsi="Times New Roman" w:cs="Times New Roman"/>
          <w:sz w:val="24"/>
          <w:szCs w:val="24"/>
        </w:rPr>
        <w:t>нение в Орловском городском поселении, 2 в Орловском сельском поселении),  а также 1 изменение в генеральный план Орловского городского поселения и 2 изменение в ген</w:t>
      </w:r>
      <w:r w:rsidRPr="00930BC7">
        <w:rPr>
          <w:rFonts w:ascii="Times New Roman" w:eastAsia="Calibri" w:hAnsi="Times New Roman" w:cs="Times New Roman"/>
          <w:sz w:val="24"/>
          <w:szCs w:val="24"/>
        </w:rPr>
        <w:t>е</w:t>
      </w:r>
      <w:r w:rsidRPr="00930BC7">
        <w:rPr>
          <w:rFonts w:ascii="Times New Roman" w:eastAsia="Calibri" w:hAnsi="Times New Roman" w:cs="Times New Roman"/>
          <w:sz w:val="24"/>
          <w:szCs w:val="24"/>
        </w:rPr>
        <w:t>ральный план Орловского сельского поселения. Внесение изменений в правила земл</w:t>
      </w:r>
      <w:r w:rsidRPr="00930BC7">
        <w:rPr>
          <w:rFonts w:ascii="Times New Roman" w:eastAsia="Calibri" w:hAnsi="Times New Roman" w:cs="Times New Roman"/>
          <w:sz w:val="24"/>
          <w:szCs w:val="24"/>
        </w:rPr>
        <w:t>е</w:t>
      </w:r>
      <w:r w:rsidRPr="00930BC7">
        <w:rPr>
          <w:rFonts w:ascii="Times New Roman" w:eastAsia="Calibri" w:hAnsi="Times New Roman" w:cs="Times New Roman"/>
          <w:sz w:val="24"/>
          <w:szCs w:val="24"/>
        </w:rPr>
        <w:t>пользования и застройки Орловского сельского поселения осуществлялось по инициативе граждан.</w:t>
      </w:r>
    </w:p>
    <w:p w:rsidR="007E2D25" w:rsidRPr="00930BC7" w:rsidRDefault="007E2D25" w:rsidP="007E2D25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0BC7">
        <w:rPr>
          <w:rFonts w:ascii="Times New Roman" w:eastAsia="Calibri" w:hAnsi="Times New Roman" w:cs="Times New Roman"/>
          <w:sz w:val="24"/>
          <w:szCs w:val="24"/>
        </w:rPr>
        <w:t>В 2025 году сектором архитектуры, строительства и градостроительства выдано 6 разрешений на строительство объектов капитального строительства (в т</w:t>
      </w:r>
      <w:proofErr w:type="gramStart"/>
      <w:r w:rsidRPr="00930BC7">
        <w:rPr>
          <w:rFonts w:ascii="Times New Roman" w:eastAsia="Calibri" w:hAnsi="Times New Roman" w:cs="Times New Roman"/>
          <w:sz w:val="24"/>
          <w:szCs w:val="24"/>
        </w:rPr>
        <w:t>.ч</w:t>
      </w:r>
      <w:proofErr w:type="gramEnd"/>
      <w:r w:rsidRPr="00930BC7">
        <w:rPr>
          <w:rFonts w:ascii="Times New Roman" w:eastAsia="Calibri" w:hAnsi="Times New Roman" w:cs="Times New Roman"/>
          <w:sz w:val="24"/>
          <w:szCs w:val="24"/>
        </w:rPr>
        <w:t xml:space="preserve"> 4 внесения и</w:t>
      </w:r>
      <w:r w:rsidRPr="00930BC7">
        <w:rPr>
          <w:rFonts w:ascii="Times New Roman" w:eastAsia="Calibri" w:hAnsi="Times New Roman" w:cs="Times New Roman"/>
          <w:sz w:val="24"/>
          <w:szCs w:val="24"/>
        </w:rPr>
        <w:t>з</w:t>
      </w:r>
      <w:r w:rsidRPr="00930BC7">
        <w:rPr>
          <w:rFonts w:ascii="Times New Roman" w:eastAsia="Calibri" w:hAnsi="Times New Roman" w:cs="Times New Roman"/>
          <w:sz w:val="24"/>
          <w:szCs w:val="24"/>
        </w:rPr>
        <w:t xml:space="preserve">менений в разрешение). </w:t>
      </w:r>
    </w:p>
    <w:p w:rsidR="007E2D25" w:rsidRPr="00930BC7" w:rsidRDefault="007E2D25" w:rsidP="007E2D25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0BC7">
        <w:rPr>
          <w:rFonts w:ascii="Times New Roman" w:eastAsia="Calibri" w:hAnsi="Times New Roman" w:cs="Times New Roman"/>
          <w:sz w:val="24"/>
          <w:szCs w:val="24"/>
        </w:rPr>
        <w:t xml:space="preserve">В 2025 году сектором архитектуры, строительства и градостроительства выдано 4 разрешения на ввод объектов капитального строительства в эксплуатацию. В 2025 году выдано </w:t>
      </w:r>
      <w:r w:rsidRPr="00930BC7">
        <w:rPr>
          <w:rFonts w:ascii="Times New Roman" w:hAnsi="Times New Roman"/>
          <w:sz w:val="24"/>
          <w:szCs w:val="24"/>
          <w:lang w:eastAsia="ru-RU"/>
        </w:rPr>
        <w:t>уведомлений о планируемом строительстве или реконструкции объекта индивид</w:t>
      </w:r>
      <w:r w:rsidRPr="00930BC7">
        <w:rPr>
          <w:rFonts w:ascii="Times New Roman" w:hAnsi="Times New Roman"/>
          <w:sz w:val="24"/>
          <w:szCs w:val="24"/>
          <w:lang w:eastAsia="ru-RU"/>
        </w:rPr>
        <w:t>у</w:t>
      </w:r>
      <w:r w:rsidRPr="00930BC7">
        <w:rPr>
          <w:rFonts w:ascii="Times New Roman" w:hAnsi="Times New Roman"/>
          <w:sz w:val="24"/>
          <w:szCs w:val="24"/>
          <w:lang w:eastAsia="ru-RU"/>
        </w:rPr>
        <w:t>ального жилищного строительства или садового дома</w:t>
      </w:r>
      <w:r w:rsidRPr="00930BC7">
        <w:rPr>
          <w:rFonts w:ascii="Times New Roman" w:eastAsia="Calibri" w:hAnsi="Times New Roman" w:cs="Times New Roman"/>
          <w:sz w:val="24"/>
          <w:szCs w:val="24"/>
        </w:rPr>
        <w:t xml:space="preserve">  – 11, введен в эксплуатацию 1 бл</w:t>
      </w:r>
      <w:r w:rsidRPr="00930BC7">
        <w:rPr>
          <w:rFonts w:ascii="Times New Roman" w:eastAsia="Calibri" w:hAnsi="Times New Roman" w:cs="Times New Roman"/>
          <w:sz w:val="24"/>
          <w:szCs w:val="24"/>
        </w:rPr>
        <w:t>о</w:t>
      </w:r>
      <w:r w:rsidRPr="00930BC7">
        <w:rPr>
          <w:rFonts w:ascii="Times New Roman" w:eastAsia="Calibri" w:hAnsi="Times New Roman" w:cs="Times New Roman"/>
          <w:sz w:val="24"/>
          <w:szCs w:val="24"/>
        </w:rPr>
        <w:t>кированный жилой дом с площадью 146 м</w:t>
      </w:r>
      <w:proofErr w:type="gramStart"/>
      <w:r w:rsidRPr="00930BC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930BC7">
        <w:rPr>
          <w:rFonts w:ascii="Times New Roman" w:eastAsia="Calibri" w:hAnsi="Times New Roman" w:cs="Times New Roman"/>
          <w:sz w:val="24"/>
          <w:szCs w:val="24"/>
        </w:rPr>
        <w:t>, а также 36 индивидуальных жилых домов, площадью 3521 м2, общая площадь жилья составляет за 2025 год- 3667 м</w:t>
      </w:r>
      <w:r w:rsidRPr="00930BC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30B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B7893" w:rsidRPr="00930BC7" w:rsidRDefault="007E2D25" w:rsidP="007E2D25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Муниципальная программа реализуется за счет средств местного бюджета, на ее реализацию в 2025 году выделено 42,5тыс. рублей, денежные средства освоены в полном объеме.</w:t>
      </w:r>
    </w:p>
    <w:p w:rsidR="001B7893" w:rsidRPr="00930BC7" w:rsidRDefault="001B7893" w:rsidP="007E2D25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эффективна, целесообразна к финансированию.</w:t>
      </w:r>
    </w:p>
    <w:p w:rsidR="00B54A4C" w:rsidRPr="00930BC7" w:rsidRDefault="00B54A4C" w:rsidP="007E2D25">
      <w:pPr>
        <w:widowControl w:val="0"/>
        <w:tabs>
          <w:tab w:val="left" w:pos="567"/>
        </w:tabs>
        <w:suppressAutoHyphens/>
        <w:ind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Проведенной оценкой эффективности реализации муниципальной программы установлено, что муниципальная программа «Развитие строительства и архитектуры в Орловском районе Кировской области» за 202</w:t>
      </w:r>
      <w:r w:rsidR="007E2D25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  <w:r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год имеет высокую оценку эффективности (</w:t>
      </w:r>
      <w:r w:rsidR="007E2D25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78,4</w:t>
      </w:r>
      <w:r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0 баллов).</w:t>
      </w:r>
    </w:p>
    <w:p w:rsidR="007A56DF" w:rsidRPr="00930BC7" w:rsidRDefault="007A56DF" w:rsidP="002A7259">
      <w:pPr>
        <w:ind w:right="-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63229" w:rsidRPr="00930BC7" w:rsidRDefault="00EC3B24" w:rsidP="00642952">
      <w:pPr>
        <w:pStyle w:val="1"/>
        <w:rPr>
          <w:b w:val="0"/>
          <w:sz w:val="24"/>
        </w:rPr>
      </w:pPr>
      <w:bookmarkStart w:id="21" w:name="_Toc228889538"/>
      <w:bookmarkStart w:id="22" w:name="_Toc230091480"/>
      <w:r w:rsidRPr="00930BC7">
        <w:rPr>
          <w:b w:val="0"/>
          <w:sz w:val="24"/>
        </w:rPr>
        <w:t>1.</w:t>
      </w:r>
      <w:r w:rsidR="008C35B6" w:rsidRPr="00930BC7">
        <w:rPr>
          <w:b w:val="0"/>
          <w:sz w:val="24"/>
        </w:rPr>
        <w:t>9. О ходе реализации муниципальной программы</w:t>
      </w:r>
      <w:r w:rsidR="001A572F" w:rsidRPr="00930BC7">
        <w:rPr>
          <w:b w:val="0"/>
          <w:sz w:val="24"/>
        </w:rPr>
        <w:t xml:space="preserve"> </w:t>
      </w:r>
      <w:r w:rsidR="008C35B6" w:rsidRPr="00930BC7">
        <w:rPr>
          <w:b w:val="0"/>
          <w:sz w:val="24"/>
        </w:rPr>
        <w:t>"Развитие коммунальной инфраструктуры в Орловском районе Кировской области"</w:t>
      </w:r>
      <w:bookmarkEnd w:id="21"/>
      <w:bookmarkEnd w:id="22"/>
      <w:r w:rsidR="008C35B6" w:rsidRPr="00930BC7">
        <w:rPr>
          <w:b w:val="0"/>
          <w:sz w:val="24"/>
        </w:rPr>
        <w:t xml:space="preserve"> </w:t>
      </w:r>
    </w:p>
    <w:p w:rsidR="0097782E" w:rsidRPr="00930BC7" w:rsidRDefault="0097782E" w:rsidP="005B68E9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259" w:rsidRPr="00930BC7" w:rsidRDefault="002A7259" w:rsidP="002A72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Муниципальная программа утверждена постановлением администрации Орловск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го района от 19.09.2024 № 538-п. Срок реализации программы с 2024 по 2027 год. Отве</w:t>
      </w:r>
      <w:r w:rsidRPr="00930BC7">
        <w:rPr>
          <w:rFonts w:ascii="Times New Roman" w:hAnsi="Times New Roman" w:cs="Times New Roman"/>
          <w:sz w:val="24"/>
          <w:szCs w:val="24"/>
        </w:rPr>
        <w:t>т</w:t>
      </w:r>
      <w:r w:rsidRPr="00930BC7">
        <w:rPr>
          <w:rFonts w:ascii="Times New Roman" w:hAnsi="Times New Roman" w:cs="Times New Roman"/>
          <w:sz w:val="24"/>
          <w:szCs w:val="24"/>
        </w:rPr>
        <w:t>ственный исполнитель - управление по вопросам жизнеобеспечения, архитектуры и гр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достроительства администрации Орловского района Кировской области.</w:t>
      </w:r>
    </w:p>
    <w:p w:rsidR="002A7259" w:rsidRPr="00930BC7" w:rsidRDefault="002A7259" w:rsidP="002A72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lastRenderedPageBreak/>
        <w:t>В рамках реализации муниципальной программы в 2025 г. осуществлены следу</w:t>
      </w:r>
      <w:r w:rsidRPr="00930BC7">
        <w:rPr>
          <w:rFonts w:ascii="Times New Roman" w:hAnsi="Times New Roman" w:cs="Times New Roman"/>
          <w:sz w:val="24"/>
          <w:szCs w:val="24"/>
        </w:rPr>
        <w:t>ю</w:t>
      </w:r>
      <w:r w:rsidRPr="00930BC7">
        <w:rPr>
          <w:rFonts w:ascii="Times New Roman" w:hAnsi="Times New Roman" w:cs="Times New Roman"/>
          <w:sz w:val="24"/>
          <w:szCs w:val="24"/>
        </w:rPr>
        <w:t>щие мероприятия:</w:t>
      </w:r>
    </w:p>
    <w:p w:rsidR="002A7259" w:rsidRPr="00930BC7" w:rsidRDefault="002A7259" w:rsidP="002A72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1. Геологическое изучение в целях поисков и оценке местонахождения питьевых подземных вод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Шопорово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>.</w:t>
      </w:r>
    </w:p>
    <w:p w:rsidR="002A7259" w:rsidRPr="00930BC7" w:rsidRDefault="002A7259" w:rsidP="002A72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2. Ремонт водопроводных сетей д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оржи – 166 м.</w:t>
      </w:r>
    </w:p>
    <w:p w:rsidR="002A7259" w:rsidRPr="00930BC7" w:rsidRDefault="002A7259" w:rsidP="002A72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3. Ремонт водопроводных сетей д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узнецы – 50 м.</w:t>
      </w:r>
    </w:p>
    <w:p w:rsidR="002A7259" w:rsidRPr="00930BC7" w:rsidRDefault="002A7259" w:rsidP="002A72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4. Ремонт водопроводных сетей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олково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– 800 м.</w:t>
      </w:r>
    </w:p>
    <w:p w:rsidR="002A7259" w:rsidRPr="00930BC7" w:rsidRDefault="002A7259" w:rsidP="002A72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5. Приобретение и установка 5 водяных насосов с более высоким КПД.</w:t>
      </w:r>
    </w:p>
    <w:p w:rsidR="002A7259" w:rsidRPr="00930BC7" w:rsidRDefault="00185FF5" w:rsidP="002A72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6. Приобретение и установка </w:t>
      </w:r>
      <w:r w:rsidR="002A7259" w:rsidRPr="00930BC7">
        <w:rPr>
          <w:rFonts w:ascii="Times New Roman" w:hAnsi="Times New Roman" w:cs="Times New Roman"/>
          <w:sz w:val="24"/>
          <w:szCs w:val="24"/>
        </w:rPr>
        <w:t>3-х частотных преобразователей с более высоким КПД.</w:t>
      </w:r>
    </w:p>
    <w:p w:rsidR="002A7259" w:rsidRPr="00930BC7" w:rsidRDefault="002A7259" w:rsidP="002A72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7. Приобретение материалов для ремонта сетей водоснабжения и выполнение р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бот.</w:t>
      </w:r>
    </w:p>
    <w:p w:rsidR="002A7259" w:rsidRPr="00930BC7" w:rsidRDefault="002A7259" w:rsidP="002A72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8. Предоставление межбюджетных трансфертов Орловскому городскому посел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нию на ремонт городской бани.</w:t>
      </w:r>
    </w:p>
    <w:p w:rsidR="002A7259" w:rsidRPr="00930BC7" w:rsidRDefault="002A7259" w:rsidP="002A72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9. Предоставление межбюджетных трансфертов Орловскому городскому посел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нию на мероприятия по ремонту и содержанию водопроводных сетей и канализации.</w:t>
      </w:r>
    </w:p>
    <w:p w:rsidR="002A7259" w:rsidRPr="00930BC7" w:rsidRDefault="002A7259" w:rsidP="002A72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10. Оплата работ по замене водогрейного котла в д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узнецы, произведенных в 2024 году.</w:t>
      </w:r>
    </w:p>
    <w:p w:rsidR="002A7259" w:rsidRPr="00930BC7" w:rsidRDefault="002A7259" w:rsidP="002A72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 Всего на реализацию мероприятий муниципальной программы в 2025 году выд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 xml:space="preserve">лено 12635,73 тыс. руб., освоено 12627,87  тыс. руб. или 99,94 % плановых значений. </w:t>
      </w:r>
    </w:p>
    <w:p w:rsidR="002A7259" w:rsidRPr="00930BC7" w:rsidRDefault="00001BB2" w:rsidP="002A725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</w:t>
      </w:r>
      <w:r w:rsidR="007B2FDA" w:rsidRPr="00930BC7">
        <w:rPr>
          <w:rFonts w:ascii="Times New Roman" w:hAnsi="Times New Roman" w:cs="Times New Roman"/>
          <w:sz w:val="24"/>
          <w:szCs w:val="24"/>
        </w:rPr>
        <w:t>лановые значения целевы</w:t>
      </w:r>
      <w:r w:rsidR="002A7259" w:rsidRPr="00930BC7">
        <w:rPr>
          <w:rFonts w:ascii="Times New Roman" w:hAnsi="Times New Roman" w:cs="Times New Roman"/>
          <w:sz w:val="24"/>
          <w:szCs w:val="24"/>
        </w:rPr>
        <w:t>х показателей достигнуты</w:t>
      </w:r>
      <w:r w:rsidR="00BA42D0" w:rsidRPr="00930BC7">
        <w:rPr>
          <w:rFonts w:ascii="Times New Roman" w:hAnsi="Times New Roman" w:cs="Times New Roman"/>
          <w:sz w:val="24"/>
          <w:szCs w:val="24"/>
        </w:rPr>
        <w:t xml:space="preserve"> все.</w:t>
      </w:r>
    </w:p>
    <w:p w:rsidR="008C35B6" w:rsidRPr="00930BC7" w:rsidRDefault="008C35B6" w:rsidP="002A7259">
      <w:pPr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30BC7">
        <w:rPr>
          <w:rFonts w:ascii="Times New Roman" w:hAnsi="Times New Roman" w:cs="Times New Roman"/>
          <w:sz w:val="24"/>
          <w:szCs w:val="24"/>
        </w:rPr>
        <w:t>Проведенной оценкой эффективности реализации муниципальной программы у</w:t>
      </w:r>
      <w:r w:rsidRPr="00930BC7">
        <w:rPr>
          <w:rFonts w:ascii="Times New Roman" w:hAnsi="Times New Roman" w:cs="Times New Roman"/>
          <w:sz w:val="24"/>
          <w:szCs w:val="24"/>
        </w:rPr>
        <w:t>с</w:t>
      </w:r>
      <w:r w:rsidRPr="00930BC7">
        <w:rPr>
          <w:rFonts w:ascii="Times New Roman" w:hAnsi="Times New Roman" w:cs="Times New Roman"/>
          <w:sz w:val="24"/>
          <w:szCs w:val="24"/>
        </w:rPr>
        <w:t>тановлено, что муниципальная программа «</w:t>
      </w:r>
      <w:r w:rsidR="00F07CEE" w:rsidRPr="00930BC7">
        <w:rPr>
          <w:rFonts w:ascii="Times New Roman" w:hAnsi="Times New Roman" w:cs="Times New Roman"/>
          <w:sz w:val="24"/>
          <w:szCs w:val="24"/>
        </w:rPr>
        <w:t>Развитие коммунальной инфраструктуры в Орловском районе Кировской области" на 20</w:t>
      </w:r>
      <w:r w:rsidR="00BA42D0" w:rsidRPr="00930BC7">
        <w:rPr>
          <w:rFonts w:ascii="Times New Roman" w:hAnsi="Times New Roman" w:cs="Times New Roman"/>
          <w:sz w:val="24"/>
          <w:szCs w:val="24"/>
        </w:rPr>
        <w:t>24-2027</w:t>
      </w:r>
      <w:r w:rsidR="00F07CEE" w:rsidRPr="00930BC7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930BC7">
        <w:rPr>
          <w:rFonts w:ascii="Times New Roman" w:hAnsi="Times New Roman" w:cs="Times New Roman"/>
          <w:sz w:val="24"/>
          <w:szCs w:val="24"/>
        </w:rPr>
        <w:t>» за 202</w:t>
      </w:r>
      <w:r w:rsidR="00BA42D0" w:rsidRPr="00930BC7">
        <w:rPr>
          <w:rFonts w:ascii="Times New Roman" w:hAnsi="Times New Roman" w:cs="Times New Roman"/>
          <w:sz w:val="24"/>
          <w:szCs w:val="24"/>
        </w:rPr>
        <w:t>4</w:t>
      </w:r>
      <w:r w:rsidRPr="00930BC7">
        <w:rPr>
          <w:rFonts w:ascii="Times New Roman" w:hAnsi="Times New Roman" w:cs="Times New Roman"/>
          <w:sz w:val="24"/>
          <w:szCs w:val="24"/>
        </w:rPr>
        <w:t xml:space="preserve"> год имеет </w:t>
      </w:r>
      <w:r w:rsidR="00BA42D0" w:rsidRPr="00930BC7">
        <w:rPr>
          <w:rFonts w:ascii="Times New Roman" w:hAnsi="Times New Roman" w:cs="Times New Roman"/>
          <w:sz w:val="24"/>
          <w:szCs w:val="24"/>
        </w:rPr>
        <w:t>удовлетв</w:t>
      </w:r>
      <w:r w:rsidR="00BA42D0" w:rsidRPr="00930BC7">
        <w:rPr>
          <w:rFonts w:ascii="Times New Roman" w:hAnsi="Times New Roman" w:cs="Times New Roman"/>
          <w:sz w:val="24"/>
          <w:szCs w:val="24"/>
        </w:rPr>
        <w:t>о</w:t>
      </w:r>
      <w:r w:rsidR="00BA42D0" w:rsidRPr="00930BC7">
        <w:rPr>
          <w:rFonts w:ascii="Times New Roman" w:hAnsi="Times New Roman" w:cs="Times New Roman"/>
          <w:sz w:val="24"/>
          <w:szCs w:val="24"/>
        </w:rPr>
        <w:t>рительную</w:t>
      </w:r>
      <w:r w:rsidRPr="00930BC7">
        <w:rPr>
          <w:rFonts w:ascii="Times New Roman" w:hAnsi="Times New Roman" w:cs="Times New Roman"/>
          <w:sz w:val="24"/>
          <w:szCs w:val="24"/>
        </w:rPr>
        <w:t xml:space="preserve"> оценку эффективности (</w:t>
      </w:r>
      <w:r w:rsidR="000571A6" w:rsidRPr="00930BC7">
        <w:rPr>
          <w:rFonts w:ascii="Times New Roman" w:hAnsi="Times New Roman" w:cs="Times New Roman"/>
          <w:sz w:val="24"/>
          <w:szCs w:val="24"/>
        </w:rPr>
        <w:t>99,98</w:t>
      </w:r>
      <w:r w:rsidR="00BA42D0" w:rsidRPr="00930BC7">
        <w:rPr>
          <w:rFonts w:ascii="Times New Roman" w:hAnsi="Times New Roman" w:cs="Times New Roman"/>
          <w:sz w:val="24"/>
          <w:szCs w:val="24"/>
        </w:rPr>
        <w:t xml:space="preserve"> </w:t>
      </w:r>
      <w:r w:rsidR="00D66365" w:rsidRPr="00930BC7">
        <w:rPr>
          <w:rFonts w:ascii="Times New Roman" w:hAnsi="Times New Roman" w:cs="Times New Roman"/>
          <w:sz w:val="24"/>
          <w:szCs w:val="24"/>
        </w:rPr>
        <w:t>баллов</w:t>
      </w:r>
      <w:r w:rsidRPr="00930BC7">
        <w:rPr>
          <w:rFonts w:ascii="Times New Roman" w:hAnsi="Times New Roman" w:cs="Times New Roman"/>
          <w:sz w:val="24"/>
          <w:szCs w:val="24"/>
        </w:rPr>
        <w:t>)</w:t>
      </w:r>
      <w:r w:rsidR="00F07CEE" w:rsidRPr="00930BC7">
        <w:rPr>
          <w:rFonts w:ascii="Times New Roman" w:hAnsi="Times New Roman" w:cs="Times New Roman"/>
          <w:sz w:val="24"/>
          <w:szCs w:val="24"/>
        </w:rPr>
        <w:t>.</w:t>
      </w:r>
    </w:p>
    <w:p w:rsidR="008C35B6" w:rsidRPr="00930BC7" w:rsidRDefault="008C35B6" w:rsidP="005B68E9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DC9" w:rsidRPr="00930BC7" w:rsidRDefault="00EC3B24" w:rsidP="00642952">
      <w:pPr>
        <w:pStyle w:val="1"/>
        <w:rPr>
          <w:b w:val="0"/>
          <w:sz w:val="24"/>
        </w:rPr>
      </w:pPr>
      <w:bookmarkStart w:id="23" w:name="_Toc228889539"/>
      <w:bookmarkStart w:id="24" w:name="_Toc230091481"/>
      <w:r w:rsidRPr="00930BC7">
        <w:rPr>
          <w:b w:val="0"/>
          <w:sz w:val="24"/>
        </w:rPr>
        <w:t>1.</w:t>
      </w:r>
      <w:r w:rsidR="00314DC9" w:rsidRPr="00930BC7">
        <w:rPr>
          <w:b w:val="0"/>
          <w:sz w:val="24"/>
        </w:rPr>
        <w:t>10. О ходе реализации муниципальной программы</w:t>
      </w:r>
      <w:r w:rsidR="001A572F" w:rsidRPr="00930BC7">
        <w:rPr>
          <w:b w:val="0"/>
          <w:sz w:val="24"/>
        </w:rPr>
        <w:t xml:space="preserve"> </w:t>
      </w:r>
      <w:r w:rsidR="00314DC9" w:rsidRPr="00930BC7">
        <w:rPr>
          <w:b w:val="0"/>
          <w:sz w:val="24"/>
        </w:rPr>
        <w:t>«</w:t>
      </w:r>
      <w:r w:rsidR="0097782E" w:rsidRPr="00930BC7">
        <w:rPr>
          <w:b w:val="0"/>
          <w:sz w:val="24"/>
        </w:rPr>
        <w:t>Р</w:t>
      </w:r>
      <w:r w:rsidR="00314DC9" w:rsidRPr="00930BC7">
        <w:rPr>
          <w:b w:val="0"/>
          <w:sz w:val="24"/>
        </w:rPr>
        <w:t>азвитие транспортной инфраструктуры Орловского района Кир</w:t>
      </w:r>
      <w:r w:rsidR="0097782E" w:rsidRPr="00930BC7">
        <w:rPr>
          <w:b w:val="0"/>
          <w:sz w:val="24"/>
        </w:rPr>
        <w:t>овской области</w:t>
      </w:r>
      <w:r w:rsidR="00314DC9" w:rsidRPr="00930BC7">
        <w:rPr>
          <w:b w:val="0"/>
          <w:sz w:val="24"/>
        </w:rPr>
        <w:t>»</w:t>
      </w:r>
      <w:bookmarkEnd w:id="23"/>
      <w:bookmarkEnd w:id="24"/>
      <w:r w:rsidR="00193468" w:rsidRPr="00930BC7">
        <w:rPr>
          <w:b w:val="0"/>
          <w:sz w:val="24"/>
        </w:rPr>
        <w:t xml:space="preserve"> </w:t>
      </w:r>
    </w:p>
    <w:p w:rsidR="00A55680" w:rsidRPr="00930BC7" w:rsidRDefault="00A55680" w:rsidP="005B68E9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E30" w:rsidRPr="00930BC7" w:rsidRDefault="00314DC9" w:rsidP="00080E3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 </w:t>
      </w:r>
      <w:r w:rsidR="00080E30" w:rsidRPr="00930BC7">
        <w:rPr>
          <w:rFonts w:ascii="Times New Roman" w:hAnsi="Times New Roman" w:cs="Times New Roman"/>
          <w:sz w:val="24"/>
          <w:szCs w:val="24"/>
        </w:rPr>
        <w:t>Муниципальная программа «Комплексное развитие транспортной инфраструктуры Орловского района Кировской области» утверждена постановлением администрации О</w:t>
      </w:r>
      <w:r w:rsidR="00080E30" w:rsidRPr="00930BC7">
        <w:rPr>
          <w:rFonts w:ascii="Times New Roman" w:hAnsi="Times New Roman" w:cs="Times New Roman"/>
          <w:sz w:val="24"/>
          <w:szCs w:val="24"/>
        </w:rPr>
        <w:t>р</w:t>
      </w:r>
      <w:r w:rsidR="00080E30" w:rsidRPr="00930BC7">
        <w:rPr>
          <w:rFonts w:ascii="Times New Roman" w:hAnsi="Times New Roman" w:cs="Times New Roman"/>
          <w:sz w:val="24"/>
          <w:szCs w:val="24"/>
        </w:rPr>
        <w:t>ловского района от 15.12.2016 № 660 (в последней редакции от 30.10.2025 г. № 607-П). Срок реализации программы с 2017 по 2027 годы. Ответственный исполнитель – управл</w:t>
      </w:r>
      <w:r w:rsidR="00080E30" w:rsidRPr="00930BC7">
        <w:rPr>
          <w:rFonts w:ascii="Times New Roman" w:hAnsi="Times New Roman" w:cs="Times New Roman"/>
          <w:sz w:val="24"/>
          <w:szCs w:val="24"/>
        </w:rPr>
        <w:t>е</w:t>
      </w:r>
      <w:r w:rsidR="00080E30" w:rsidRPr="00930BC7">
        <w:rPr>
          <w:rFonts w:ascii="Times New Roman" w:hAnsi="Times New Roman" w:cs="Times New Roman"/>
          <w:sz w:val="24"/>
          <w:szCs w:val="24"/>
        </w:rPr>
        <w:t>ние по вопросам жизнеобеспечения, архитектуры и строительства администрации Орло</w:t>
      </w:r>
      <w:r w:rsidR="00080E30" w:rsidRPr="00930BC7">
        <w:rPr>
          <w:rFonts w:ascii="Times New Roman" w:hAnsi="Times New Roman" w:cs="Times New Roman"/>
          <w:sz w:val="24"/>
          <w:szCs w:val="24"/>
        </w:rPr>
        <w:t>в</w:t>
      </w:r>
      <w:r w:rsidR="00080E30" w:rsidRPr="00930BC7">
        <w:rPr>
          <w:rFonts w:ascii="Times New Roman" w:hAnsi="Times New Roman" w:cs="Times New Roman"/>
          <w:sz w:val="24"/>
          <w:szCs w:val="24"/>
        </w:rPr>
        <w:t>ского района.</w:t>
      </w:r>
    </w:p>
    <w:p w:rsidR="00080E30" w:rsidRPr="00930BC7" w:rsidRDefault="00080E30" w:rsidP="00080E3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0E30" w:rsidRPr="00930BC7" w:rsidRDefault="00080E30" w:rsidP="00080E3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В рамках программы  в 2025 году  реализованы следующие  мероприятия: </w:t>
      </w:r>
    </w:p>
    <w:p w:rsidR="00080E30" w:rsidRPr="00930BC7" w:rsidRDefault="00080E30" w:rsidP="00080E30">
      <w:pPr>
        <w:ind w:left="360"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30BC7">
        <w:rPr>
          <w:rFonts w:ascii="Times New Roman" w:hAnsi="Times New Roman" w:cs="Times New Roman"/>
          <w:sz w:val="24"/>
          <w:szCs w:val="24"/>
        </w:rPr>
        <w:t>- В рамках муниципального контракта СД-2025г. от 23.12.2024г. обеспечив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лось  круглогодичное содержание автомобильных дорог общего пользования местного значения и искусственных сооружений на них  Орловского района, общей протяже</w:t>
      </w:r>
      <w:r w:rsidRPr="00930BC7">
        <w:rPr>
          <w:rFonts w:ascii="Times New Roman" w:hAnsi="Times New Roman" w:cs="Times New Roman"/>
          <w:sz w:val="24"/>
          <w:szCs w:val="24"/>
        </w:rPr>
        <w:t>н</w:t>
      </w:r>
      <w:r w:rsidRPr="00930BC7">
        <w:rPr>
          <w:rFonts w:ascii="Times New Roman" w:hAnsi="Times New Roman" w:cs="Times New Roman"/>
          <w:sz w:val="24"/>
          <w:szCs w:val="24"/>
        </w:rPr>
        <w:t xml:space="preserve">ностью 226,45 км  на сумму  17 645 369,86 руб., в рамках контракта, проведен ямочный ремонт,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щебенение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выбоин,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грейдирование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грунтовых дорог. </w:t>
      </w:r>
    </w:p>
    <w:p w:rsidR="00080E30" w:rsidRPr="00930BC7" w:rsidRDefault="00080E30" w:rsidP="00080E30">
      <w:pPr>
        <w:ind w:left="36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lastRenderedPageBreak/>
        <w:t>- В рамках муниципального контракта  № СД-2025/1 от 28.07.2025 года  на сумму 3 225 270,24 руб., проведено восстановление   защитного слоя асфальтобето</w:t>
      </w:r>
      <w:r w:rsidRPr="00930BC7">
        <w:rPr>
          <w:rFonts w:ascii="Times New Roman" w:hAnsi="Times New Roman" w:cs="Times New Roman"/>
          <w:sz w:val="24"/>
          <w:szCs w:val="24"/>
        </w:rPr>
        <w:t>н</w:t>
      </w:r>
      <w:r w:rsidRPr="00930BC7">
        <w:rPr>
          <w:rFonts w:ascii="Times New Roman" w:hAnsi="Times New Roman" w:cs="Times New Roman"/>
          <w:sz w:val="24"/>
          <w:szCs w:val="24"/>
        </w:rPr>
        <w:t>ного покрытия (картами) протяженностью 0,387 км в.т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150м 2 участка на автом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бильной дороге «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Журавли-Орлов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>», 2 участка «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Поляки-Русаново-Кленовица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>» 210 м п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сле Поляков и после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Русаново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>, 27м у АЗС Движение.</w:t>
      </w:r>
    </w:p>
    <w:p w:rsidR="00080E30" w:rsidRPr="00930BC7" w:rsidRDefault="00080E30" w:rsidP="00080E30">
      <w:pPr>
        <w:ind w:left="36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В рамках муниципального контракта № КМ-1 от 14.07.2025г. были выполнены работы по ремонту автомобильной дороги «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Кузнецы-Мамаевщина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>» на сумму 4 563 901,10руб. протяженностью 0,407;</w:t>
      </w:r>
    </w:p>
    <w:p w:rsidR="00080E30" w:rsidRPr="00930BC7" w:rsidRDefault="00080E30" w:rsidP="00080E30">
      <w:pPr>
        <w:ind w:left="36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рамках муниципального контракта № КМ-2 от 05.09.2025г. были выполнены работы по ремонту автомобильной дороги «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Кузнецы-Мамаевщина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>» на сумму 3 399 213,00, протяженностью 0,275 км;</w:t>
      </w:r>
    </w:p>
    <w:p w:rsidR="00080E30" w:rsidRPr="00930BC7" w:rsidRDefault="00080E30" w:rsidP="00080E30">
      <w:pPr>
        <w:ind w:left="36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- Был заключен контракт №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117 от 14.07.2025 на сумму 512 958,80,  115 тонн были выполнены работы по автомобильным дорогам «Верхняя Боярщина» 100т,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Цепели-Катюхинцы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15т.</w:t>
      </w:r>
    </w:p>
    <w:p w:rsidR="00080E30" w:rsidRPr="00930BC7" w:rsidRDefault="00080E30" w:rsidP="00080E30">
      <w:pPr>
        <w:ind w:left="36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- По выполнению предписания прокуратуры был выполнен контракт по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щеб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нению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автомобильной дороги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Вятка-Скозырята-Болдычи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132 415,34 – 31т.</w:t>
      </w:r>
    </w:p>
    <w:p w:rsidR="00080E30" w:rsidRPr="00930BC7" w:rsidRDefault="00080E30" w:rsidP="00080E30">
      <w:pPr>
        <w:ind w:left="36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Было выделено 1 000 000,00 ИМБТ городскому поселению на содержание и 800 000,00 ИМБТ сельскому поселению на ремонт автомобильной дороге в ЦУ Плод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совхозе.</w:t>
      </w:r>
    </w:p>
    <w:p w:rsidR="00080E30" w:rsidRPr="00930BC7" w:rsidRDefault="00080E30" w:rsidP="00080E30">
      <w:pPr>
        <w:ind w:left="36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По программе ППМИ были выполнены контракты по автомобильным дорогам</w:t>
      </w:r>
    </w:p>
    <w:p w:rsidR="00080E30" w:rsidRPr="00930BC7" w:rsidRDefault="00080E30" w:rsidP="00080E30">
      <w:pPr>
        <w:ind w:left="36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Большие - Малые Ждановы на сумму 1 978 100,00 рублей протяженностью 0,350 км,</w:t>
      </w:r>
    </w:p>
    <w:p w:rsidR="00080E30" w:rsidRPr="00930BC7" w:rsidRDefault="00080E30" w:rsidP="00080E30">
      <w:pPr>
        <w:ind w:left="36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Поляки-Русаново-Кленовица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на сумму 2 553 470,00, протяженностью 0,153 км от 22км.</w:t>
      </w:r>
    </w:p>
    <w:p w:rsidR="00080E30" w:rsidRPr="00930BC7" w:rsidRDefault="00080E30" w:rsidP="00080E3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- По просьбе жителей д.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Малышовщина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было проведено на сумму 250 000,00 о</w:t>
      </w:r>
      <w:r w:rsidRPr="00930BC7">
        <w:rPr>
          <w:rFonts w:ascii="Times New Roman" w:hAnsi="Times New Roman" w:cs="Times New Roman"/>
          <w:sz w:val="24"/>
          <w:szCs w:val="24"/>
        </w:rPr>
        <w:t>б</w:t>
      </w:r>
      <w:r w:rsidRPr="00930BC7">
        <w:rPr>
          <w:rFonts w:ascii="Times New Roman" w:hAnsi="Times New Roman" w:cs="Times New Roman"/>
          <w:sz w:val="24"/>
          <w:szCs w:val="24"/>
        </w:rPr>
        <w:t xml:space="preserve">следование моста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Степановщина-Малышовщина</w:t>
      </w:r>
      <w:proofErr w:type="spellEnd"/>
    </w:p>
    <w:p w:rsidR="00080E30" w:rsidRPr="00930BC7" w:rsidRDefault="00080E30" w:rsidP="00080E3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Для организации перевозок было выделено 29 460,00 на покупку свидетельств и карт маршрутов</w:t>
      </w:r>
    </w:p>
    <w:p w:rsidR="00080E30" w:rsidRPr="00930BC7" w:rsidRDefault="00080E30" w:rsidP="00080E3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 Для организации дорожного движения заложены средства на наружное освещ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 xml:space="preserve">ние в полосе отвода автодороги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. Орлова – п. Ц.У.Плодосовхоза 20 000,00 и предоставл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ние места на опорах воздушных линий электропередач 6 000,00</w:t>
      </w:r>
    </w:p>
    <w:p w:rsidR="00080E30" w:rsidRPr="00930BC7" w:rsidRDefault="00080E30" w:rsidP="00080E30">
      <w:pPr>
        <w:tabs>
          <w:tab w:val="left" w:pos="567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0BC7">
        <w:rPr>
          <w:rFonts w:ascii="Times New Roman" w:hAnsi="Times New Roman"/>
          <w:sz w:val="24"/>
          <w:szCs w:val="24"/>
        </w:rPr>
        <w:t xml:space="preserve">На реализацию мероприятий программы в 2025 году выделено финансирование в сумме  49584,96 тыс. рублей, израсходовано на выполнение мероприятий программы 49369,17 тыс. рублей или 99,56% от суммы финансирования.   </w:t>
      </w:r>
    </w:p>
    <w:p w:rsidR="005360BE" w:rsidRPr="00930BC7" w:rsidRDefault="005360BE" w:rsidP="00080E3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Проведенной оценкой эффективности реализации муниципальной программы у</w:t>
      </w:r>
      <w:r w:rsidRPr="00930BC7">
        <w:rPr>
          <w:rFonts w:ascii="Times New Roman" w:hAnsi="Times New Roman" w:cs="Times New Roman"/>
          <w:sz w:val="24"/>
          <w:szCs w:val="24"/>
        </w:rPr>
        <w:t>с</w:t>
      </w:r>
      <w:r w:rsidRPr="00930BC7">
        <w:rPr>
          <w:rFonts w:ascii="Times New Roman" w:hAnsi="Times New Roman" w:cs="Times New Roman"/>
          <w:sz w:val="24"/>
          <w:szCs w:val="24"/>
        </w:rPr>
        <w:t>тановлено, что муниципальная про</w:t>
      </w:r>
      <w:r w:rsidR="00CE0FBF" w:rsidRPr="00930BC7">
        <w:rPr>
          <w:rFonts w:ascii="Times New Roman" w:hAnsi="Times New Roman" w:cs="Times New Roman"/>
          <w:sz w:val="24"/>
          <w:szCs w:val="24"/>
        </w:rPr>
        <w:t>грамма «Р</w:t>
      </w:r>
      <w:r w:rsidRPr="00930BC7">
        <w:rPr>
          <w:rFonts w:ascii="Times New Roman" w:hAnsi="Times New Roman" w:cs="Times New Roman"/>
          <w:sz w:val="24"/>
          <w:szCs w:val="24"/>
        </w:rPr>
        <w:t>азвитие транспортной инфраструктуры О</w:t>
      </w:r>
      <w:r w:rsidRPr="00930BC7">
        <w:rPr>
          <w:rFonts w:ascii="Times New Roman" w:hAnsi="Times New Roman" w:cs="Times New Roman"/>
          <w:sz w:val="24"/>
          <w:szCs w:val="24"/>
        </w:rPr>
        <w:t>р</w:t>
      </w:r>
      <w:r w:rsidRPr="00930BC7">
        <w:rPr>
          <w:rFonts w:ascii="Times New Roman" w:hAnsi="Times New Roman" w:cs="Times New Roman"/>
          <w:sz w:val="24"/>
          <w:szCs w:val="24"/>
        </w:rPr>
        <w:t>ловского района Кировской области» за 202</w:t>
      </w:r>
      <w:r w:rsidR="00080E30" w:rsidRPr="00930BC7">
        <w:rPr>
          <w:rFonts w:ascii="Times New Roman" w:hAnsi="Times New Roman" w:cs="Times New Roman"/>
          <w:sz w:val="24"/>
          <w:szCs w:val="24"/>
        </w:rPr>
        <w:t>5</w:t>
      </w:r>
      <w:r w:rsidRPr="00930BC7">
        <w:rPr>
          <w:rFonts w:ascii="Times New Roman" w:hAnsi="Times New Roman" w:cs="Times New Roman"/>
          <w:sz w:val="24"/>
          <w:szCs w:val="24"/>
        </w:rPr>
        <w:t xml:space="preserve"> год имеет высокую оценку эффективности (</w:t>
      </w:r>
      <w:r w:rsidR="00975161" w:rsidRPr="00930BC7">
        <w:rPr>
          <w:rFonts w:ascii="Times New Roman" w:hAnsi="Times New Roman" w:cs="Times New Roman"/>
          <w:sz w:val="24"/>
          <w:szCs w:val="24"/>
        </w:rPr>
        <w:t>9</w:t>
      </w:r>
      <w:r w:rsidR="00080E30" w:rsidRPr="00930BC7">
        <w:rPr>
          <w:rFonts w:ascii="Times New Roman" w:hAnsi="Times New Roman" w:cs="Times New Roman"/>
          <w:sz w:val="24"/>
          <w:szCs w:val="24"/>
        </w:rPr>
        <w:t xml:space="preserve">9,83 </w:t>
      </w:r>
      <w:r w:rsidR="00D66365" w:rsidRPr="00930BC7">
        <w:rPr>
          <w:rFonts w:ascii="Times New Roman" w:hAnsi="Times New Roman" w:cs="Times New Roman"/>
          <w:sz w:val="24"/>
          <w:szCs w:val="24"/>
        </w:rPr>
        <w:t>баллов</w:t>
      </w:r>
      <w:r w:rsidRPr="00930BC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360BE" w:rsidRPr="00930BC7" w:rsidRDefault="005360BE" w:rsidP="005B68E9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70DA1" w:rsidRPr="00930BC7" w:rsidRDefault="00EC3B24" w:rsidP="00642952">
      <w:pPr>
        <w:pStyle w:val="1"/>
        <w:rPr>
          <w:b w:val="0"/>
          <w:sz w:val="24"/>
        </w:rPr>
      </w:pPr>
      <w:bookmarkStart w:id="25" w:name="_Toc228889540"/>
      <w:bookmarkStart w:id="26" w:name="_Toc230091482"/>
      <w:r w:rsidRPr="00930BC7">
        <w:rPr>
          <w:b w:val="0"/>
          <w:sz w:val="24"/>
        </w:rPr>
        <w:t>1.</w:t>
      </w:r>
      <w:r w:rsidR="00882313" w:rsidRPr="00930BC7">
        <w:rPr>
          <w:b w:val="0"/>
          <w:sz w:val="24"/>
        </w:rPr>
        <w:t>11. О ходе реализации муниципальной программы</w:t>
      </w:r>
      <w:r w:rsidR="001A572F" w:rsidRPr="00930BC7">
        <w:rPr>
          <w:b w:val="0"/>
          <w:sz w:val="24"/>
        </w:rPr>
        <w:t xml:space="preserve"> </w:t>
      </w:r>
      <w:r w:rsidR="00882313" w:rsidRPr="00930BC7">
        <w:rPr>
          <w:b w:val="0"/>
          <w:sz w:val="24"/>
        </w:rPr>
        <w:t>«Экологический контроль»</w:t>
      </w:r>
      <w:bookmarkEnd w:id="25"/>
      <w:bookmarkEnd w:id="26"/>
      <w:r w:rsidR="00462B8D" w:rsidRPr="00930BC7">
        <w:rPr>
          <w:b w:val="0"/>
          <w:sz w:val="24"/>
        </w:rPr>
        <w:t xml:space="preserve"> </w:t>
      </w:r>
    </w:p>
    <w:p w:rsidR="00C656E8" w:rsidRPr="00930BC7" w:rsidRDefault="00C656E8" w:rsidP="005B68E9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7AFD" w:rsidRPr="00930BC7" w:rsidRDefault="009A7AFD" w:rsidP="009A7AFD">
      <w:pPr>
        <w:tabs>
          <w:tab w:val="left" w:pos="567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0BC7">
        <w:rPr>
          <w:rFonts w:ascii="Times New Roman" w:hAnsi="Times New Roman"/>
          <w:iCs/>
          <w:sz w:val="24"/>
          <w:szCs w:val="24"/>
        </w:rPr>
        <w:lastRenderedPageBreak/>
        <w:t>Постановлением администрации Орловского района от 26.07.2023 № 405-П</w:t>
      </w:r>
      <w:r w:rsidRPr="00930BC7">
        <w:rPr>
          <w:rFonts w:ascii="Times New Roman" w:hAnsi="Times New Roman"/>
          <w:sz w:val="24"/>
          <w:szCs w:val="24"/>
        </w:rPr>
        <w:t xml:space="preserve"> утве</w:t>
      </w:r>
      <w:r w:rsidRPr="00930BC7">
        <w:rPr>
          <w:rFonts w:ascii="Times New Roman" w:hAnsi="Times New Roman"/>
          <w:sz w:val="24"/>
          <w:szCs w:val="24"/>
        </w:rPr>
        <w:t>р</w:t>
      </w:r>
      <w:r w:rsidRPr="00930BC7">
        <w:rPr>
          <w:rFonts w:ascii="Times New Roman" w:hAnsi="Times New Roman"/>
          <w:sz w:val="24"/>
          <w:szCs w:val="24"/>
        </w:rPr>
        <w:t>ждена муниципальная программа «Экологический контроль» на 2024-2028 годы.  В пр</w:t>
      </w:r>
      <w:r w:rsidRPr="00930BC7">
        <w:rPr>
          <w:rFonts w:ascii="Times New Roman" w:hAnsi="Times New Roman"/>
          <w:sz w:val="24"/>
          <w:szCs w:val="24"/>
        </w:rPr>
        <w:t>о</w:t>
      </w:r>
      <w:r w:rsidRPr="00930BC7">
        <w:rPr>
          <w:rFonts w:ascii="Times New Roman" w:hAnsi="Times New Roman"/>
          <w:sz w:val="24"/>
          <w:szCs w:val="24"/>
        </w:rPr>
        <w:t>грамму внесены изменения:</w:t>
      </w:r>
    </w:p>
    <w:p w:rsidR="009A7AFD" w:rsidRPr="00930BC7" w:rsidRDefault="009A7AFD" w:rsidP="009A7AFD">
      <w:pPr>
        <w:tabs>
          <w:tab w:val="left" w:pos="567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0BC7">
        <w:rPr>
          <w:rFonts w:ascii="Times New Roman" w:hAnsi="Times New Roman"/>
          <w:sz w:val="24"/>
          <w:szCs w:val="24"/>
        </w:rPr>
        <w:t xml:space="preserve">- постановлением администрации Орловского района от </w:t>
      </w:r>
      <w:r w:rsidRPr="00930BC7">
        <w:rPr>
          <w:rFonts w:ascii="Times New Roman" w:hAnsi="Times New Roman"/>
          <w:iCs/>
          <w:sz w:val="24"/>
          <w:szCs w:val="24"/>
        </w:rPr>
        <w:t>21.12.2023 № 728-П</w:t>
      </w:r>
      <w:r w:rsidRPr="00930BC7">
        <w:rPr>
          <w:rFonts w:ascii="Times New Roman" w:hAnsi="Times New Roman"/>
          <w:sz w:val="24"/>
          <w:szCs w:val="24"/>
        </w:rPr>
        <w:t xml:space="preserve"> внес</w:t>
      </w:r>
      <w:r w:rsidRPr="00930BC7">
        <w:rPr>
          <w:rFonts w:ascii="Times New Roman" w:hAnsi="Times New Roman"/>
          <w:sz w:val="24"/>
          <w:szCs w:val="24"/>
        </w:rPr>
        <w:t>е</w:t>
      </w:r>
      <w:r w:rsidRPr="00930BC7">
        <w:rPr>
          <w:rFonts w:ascii="Times New Roman" w:hAnsi="Times New Roman"/>
          <w:sz w:val="24"/>
          <w:szCs w:val="24"/>
        </w:rPr>
        <w:t>ны изменения в программу;</w:t>
      </w:r>
    </w:p>
    <w:p w:rsidR="009A7AFD" w:rsidRPr="00930BC7" w:rsidRDefault="009A7AFD" w:rsidP="009A7AFD">
      <w:pPr>
        <w:tabs>
          <w:tab w:val="left" w:pos="567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0BC7">
        <w:rPr>
          <w:rFonts w:ascii="Times New Roman" w:hAnsi="Times New Roman"/>
          <w:sz w:val="24"/>
          <w:szCs w:val="24"/>
        </w:rPr>
        <w:t xml:space="preserve">постановлением администрации Орловского района от </w:t>
      </w:r>
      <w:r w:rsidRPr="00930BC7">
        <w:rPr>
          <w:rFonts w:ascii="Times New Roman" w:hAnsi="Times New Roman"/>
          <w:iCs/>
          <w:sz w:val="24"/>
          <w:szCs w:val="24"/>
        </w:rPr>
        <w:t>23.10.2024 № 728-П</w:t>
      </w:r>
      <w:r w:rsidRPr="00930BC7">
        <w:rPr>
          <w:rFonts w:ascii="Times New Roman" w:hAnsi="Times New Roman"/>
          <w:sz w:val="24"/>
          <w:szCs w:val="24"/>
        </w:rPr>
        <w:t xml:space="preserve"> внес</w:t>
      </w:r>
      <w:r w:rsidRPr="00930BC7">
        <w:rPr>
          <w:rFonts w:ascii="Times New Roman" w:hAnsi="Times New Roman"/>
          <w:sz w:val="24"/>
          <w:szCs w:val="24"/>
        </w:rPr>
        <w:t>е</w:t>
      </w:r>
      <w:r w:rsidRPr="00930BC7">
        <w:rPr>
          <w:rFonts w:ascii="Times New Roman" w:hAnsi="Times New Roman"/>
          <w:sz w:val="24"/>
          <w:szCs w:val="24"/>
        </w:rPr>
        <w:t>ны изменения в программу;</w:t>
      </w:r>
    </w:p>
    <w:p w:rsidR="009A7AFD" w:rsidRPr="00930BC7" w:rsidRDefault="009A7AFD" w:rsidP="009A7AFD">
      <w:pPr>
        <w:tabs>
          <w:tab w:val="left" w:pos="567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0BC7">
        <w:rPr>
          <w:rFonts w:ascii="Times New Roman" w:hAnsi="Times New Roman"/>
          <w:sz w:val="24"/>
          <w:szCs w:val="24"/>
        </w:rPr>
        <w:t xml:space="preserve">постановлением администрации Орловского района от </w:t>
      </w:r>
      <w:r w:rsidRPr="00930BC7">
        <w:rPr>
          <w:rFonts w:ascii="Times New Roman" w:hAnsi="Times New Roman"/>
          <w:iCs/>
          <w:sz w:val="24"/>
          <w:szCs w:val="24"/>
        </w:rPr>
        <w:t>19.03.2025 № 171-П</w:t>
      </w:r>
      <w:r w:rsidRPr="00930BC7">
        <w:rPr>
          <w:rFonts w:ascii="Times New Roman" w:hAnsi="Times New Roman"/>
          <w:sz w:val="24"/>
          <w:szCs w:val="24"/>
        </w:rPr>
        <w:t xml:space="preserve"> внес</w:t>
      </w:r>
      <w:r w:rsidRPr="00930BC7">
        <w:rPr>
          <w:rFonts w:ascii="Times New Roman" w:hAnsi="Times New Roman"/>
          <w:sz w:val="24"/>
          <w:szCs w:val="24"/>
        </w:rPr>
        <w:t>е</w:t>
      </w:r>
      <w:r w:rsidRPr="00930BC7">
        <w:rPr>
          <w:rFonts w:ascii="Times New Roman" w:hAnsi="Times New Roman"/>
          <w:sz w:val="24"/>
          <w:szCs w:val="24"/>
        </w:rPr>
        <w:t>ны изменения в программу;</w:t>
      </w:r>
    </w:p>
    <w:p w:rsidR="009A7AFD" w:rsidRPr="00930BC7" w:rsidRDefault="009A7AFD" w:rsidP="009A7AFD">
      <w:pPr>
        <w:tabs>
          <w:tab w:val="left" w:pos="567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0BC7">
        <w:rPr>
          <w:rFonts w:ascii="Times New Roman" w:hAnsi="Times New Roman"/>
          <w:sz w:val="24"/>
          <w:szCs w:val="24"/>
        </w:rPr>
        <w:t xml:space="preserve">постановлением администрации Орловского района от </w:t>
      </w:r>
      <w:r w:rsidRPr="00930BC7">
        <w:rPr>
          <w:rFonts w:ascii="Times New Roman" w:hAnsi="Times New Roman"/>
          <w:iCs/>
          <w:sz w:val="24"/>
          <w:szCs w:val="24"/>
        </w:rPr>
        <w:t>27.06.2025 № 404-П</w:t>
      </w:r>
      <w:r w:rsidRPr="00930BC7">
        <w:rPr>
          <w:rFonts w:ascii="Times New Roman" w:hAnsi="Times New Roman"/>
          <w:sz w:val="24"/>
          <w:szCs w:val="24"/>
        </w:rPr>
        <w:t xml:space="preserve"> внес</w:t>
      </w:r>
      <w:r w:rsidRPr="00930BC7">
        <w:rPr>
          <w:rFonts w:ascii="Times New Roman" w:hAnsi="Times New Roman"/>
          <w:sz w:val="24"/>
          <w:szCs w:val="24"/>
        </w:rPr>
        <w:t>е</w:t>
      </w:r>
      <w:r w:rsidRPr="00930BC7">
        <w:rPr>
          <w:rFonts w:ascii="Times New Roman" w:hAnsi="Times New Roman"/>
          <w:sz w:val="24"/>
          <w:szCs w:val="24"/>
        </w:rPr>
        <w:t>ны изменения в программу;</w:t>
      </w:r>
    </w:p>
    <w:p w:rsidR="009A7AFD" w:rsidRPr="00930BC7" w:rsidRDefault="009A7AFD" w:rsidP="009A7AFD">
      <w:pPr>
        <w:tabs>
          <w:tab w:val="left" w:pos="567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0BC7">
        <w:rPr>
          <w:rFonts w:ascii="Times New Roman" w:hAnsi="Times New Roman"/>
          <w:sz w:val="24"/>
          <w:szCs w:val="24"/>
        </w:rPr>
        <w:t>В рамках программы  осуществлялась реализация  мероприятий:</w:t>
      </w:r>
    </w:p>
    <w:p w:rsidR="009A7AFD" w:rsidRPr="00930BC7" w:rsidRDefault="009A7AFD" w:rsidP="009A7AFD">
      <w:pPr>
        <w:tabs>
          <w:tab w:val="left" w:pos="567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0B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0BC7">
        <w:rPr>
          <w:rFonts w:ascii="Times New Roman" w:hAnsi="Times New Roman"/>
          <w:sz w:val="24"/>
          <w:szCs w:val="24"/>
        </w:rPr>
        <w:t>проведение рейдов и проверок на соблюдение природоохранного законодательс</w:t>
      </w:r>
      <w:r w:rsidRPr="00930BC7">
        <w:rPr>
          <w:rFonts w:ascii="Times New Roman" w:hAnsi="Times New Roman"/>
          <w:sz w:val="24"/>
          <w:szCs w:val="24"/>
        </w:rPr>
        <w:t>т</w:t>
      </w:r>
      <w:r w:rsidRPr="00930BC7">
        <w:rPr>
          <w:rFonts w:ascii="Times New Roman" w:hAnsi="Times New Roman"/>
          <w:sz w:val="24"/>
          <w:szCs w:val="24"/>
        </w:rPr>
        <w:t>ва: с апреля по май рейды совместно с зав. Сектором по вопросам ГО и ЧС по водоохр</w:t>
      </w:r>
      <w:r w:rsidRPr="00930BC7">
        <w:rPr>
          <w:rFonts w:ascii="Times New Roman" w:hAnsi="Times New Roman"/>
          <w:sz w:val="24"/>
          <w:szCs w:val="24"/>
        </w:rPr>
        <w:t>а</w:t>
      </w:r>
      <w:r w:rsidRPr="00930BC7">
        <w:rPr>
          <w:rFonts w:ascii="Times New Roman" w:hAnsi="Times New Roman"/>
          <w:sz w:val="24"/>
          <w:szCs w:val="24"/>
        </w:rPr>
        <w:t>ной зоне; с мая по сентябрь были проведены рейды по несанкционированным местам складирования твердых коммунальных отходов; в августе были проведены рейды по н</w:t>
      </w:r>
      <w:r w:rsidRPr="00930BC7">
        <w:rPr>
          <w:rFonts w:ascii="Times New Roman" w:hAnsi="Times New Roman"/>
          <w:sz w:val="24"/>
          <w:szCs w:val="24"/>
        </w:rPr>
        <w:t>е</w:t>
      </w:r>
      <w:r w:rsidRPr="00930BC7">
        <w:rPr>
          <w:rFonts w:ascii="Times New Roman" w:hAnsi="Times New Roman"/>
          <w:sz w:val="24"/>
          <w:szCs w:val="24"/>
        </w:rPr>
        <w:t xml:space="preserve">санкционированным сбросам канализационных стоков; регулярные рейды по местам (площадкам) накопления ТКО.   </w:t>
      </w:r>
      <w:proofErr w:type="gramEnd"/>
    </w:p>
    <w:p w:rsidR="009A7AFD" w:rsidRPr="00930BC7" w:rsidRDefault="009A7AFD" w:rsidP="009A7AFD">
      <w:pPr>
        <w:tabs>
          <w:tab w:val="left" w:pos="567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0BC7">
        <w:rPr>
          <w:rFonts w:ascii="Times New Roman" w:hAnsi="Times New Roman"/>
          <w:sz w:val="24"/>
          <w:szCs w:val="24"/>
        </w:rPr>
        <w:t>организация и проведение отлова, учета, содержания и использования безнадзо</w:t>
      </w:r>
      <w:r w:rsidRPr="00930BC7">
        <w:rPr>
          <w:rFonts w:ascii="Times New Roman" w:hAnsi="Times New Roman"/>
          <w:sz w:val="24"/>
          <w:szCs w:val="24"/>
        </w:rPr>
        <w:t>р</w:t>
      </w:r>
      <w:r w:rsidRPr="00930BC7">
        <w:rPr>
          <w:rFonts w:ascii="Times New Roman" w:hAnsi="Times New Roman"/>
          <w:sz w:val="24"/>
          <w:szCs w:val="24"/>
        </w:rPr>
        <w:t>ных домашних животных на территории Орловского района;</w:t>
      </w:r>
    </w:p>
    <w:p w:rsidR="009A7AFD" w:rsidRPr="00930BC7" w:rsidRDefault="009A7AFD" w:rsidP="009A7AFD">
      <w:pPr>
        <w:tabs>
          <w:tab w:val="left" w:pos="567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0BC7">
        <w:rPr>
          <w:rFonts w:ascii="Times New Roman" w:hAnsi="Times New Roman"/>
          <w:sz w:val="24"/>
          <w:szCs w:val="24"/>
        </w:rPr>
        <w:t xml:space="preserve">ликвидация несанкционированных свалок, в т.ч. несанкционированная свалка </w:t>
      </w:r>
      <w:proofErr w:type="spellStart"/>
      <w:r w:rsidRPr="00930BC7">
        <w:rPr>
          <w:rFonts w:ascii="Times New Roman" w:hAnsi="Times New Roman"/>
          <w:sz w:val="24"/>
          <w:szCs w:val="24"/>
        </w:rPr>
        <w:t>с</w:t>
      </w:r>
      <w:proofErr w:type="gramStart"/>
      <w:r w:rsidRPr="00930BC7">
        <w:rPr>
          <w:rFonts w:ascii="Times New Roman" w:hAnsi="Times New Roman"/>
          <w:sz w:val="24"/>
          <w:szCs w:val="24"/>
        </w:rPr>
        <w:t>.К</w:t>
      </w:r>
      <w:proofErr w:type="gramEnd"/>
      <w:r w:rsidRPr="00930BC7">
        <w:rPr>
          <w:rFonts w:ascii="Times New Roman" w:hAnsi="Times New Roman"/>
          <w:sz w:val="24"/>
          <w:szCs w:val="24"/>
        </w:rPr>
        <w:t>леновица</w:t>
      </w:r>
      <w:proofErr w:type="spellEnd"/>
      <w:r w:rsidRPr="00930BC7">
        <w:rPr>
          <w:rFonts w:ascii="Times New Roman" w:hAnsi="Times New Roman"/>
          <w:sz w:val="24"/>
          <w:szCs w:val="24"/>
        </w:rPr>
        <w:t>, несанкционированные свалки на территории г.Орлова;</w:t>
      </w:r>
    </w:p>
    <w:p w:rsidR="009A7AFD" w:rsidRPr="00930BC7" w:rsidRDefault="009A7AFD" w:rsidP="009A7AFD">
      <w:pPr>
        <w:tabs>
          <w:tab w:val="left" w:pos="567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0BC7">
        <w:rPr>
          <w:rFonts w:ascii="Times New Roman" w:hAnsi="Times New Roman"/>
          <w:sz w:val="24"/>
          <w:szCs w:val="24"/>
        </w:rPr>
        <w:t>произведен отлов 3 волков на территории Орловского района.</w:t>
      </w:r>
    </w:p>
    <w:p w:rsidR="009A7AFD" w:rsidRPr="00930BC7" w:rsidRDefault="009A7AFD" w:rsidP="009A7AFD">
      <w:pPr>
        <w:tabs>
          <w:tab w:val="left" w:pos="567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0BC7">
        <w:rPr>
          <w:rFonts w:ascii="Times New Roman" w:hAnsi="Times New Roman"/>
          <w:sz w:val="24"/>
          <w:szCs w:val="24"/>
        </w:rPr>
        <w:t xml:space="preserve">На реализацию мероприятий программы в 2025 году выделено финансирование в сумме  2571,58 тыс. рублей, израсходовано на выполнение мероприятий программы 1476,03 тыс. рублей или 57,40% от суммы финансирования.   </w:t>
      </w:r>
    </w:p>
    <w:p w:rsidR="009A7AFD" w:rsidRPr="00930BC7" w:rsidRDefault="009A7AFD" w:rsidP="009A7AFD">
      <w:pPr>
        <w:tabs>
          <w:tab w:val="left" w:pos="567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0BC7">
        <w:rPr>
          <w:rFonts w:ascii="Times New Roman" w:hAnsi="Times New Roman"/>
          <w:sz w:val="24"/>
          <w:szCs w:val="24"/>
        </w:rPr>
        <w:t>На выплату вознаграждений за отлов волков 90 тыс</w:t>
      </w:r>
      <w:proofErr w:type="gramStart"/>
      <w:r w:rsidRPr="00930BC7">
        <w:rPr>
          <w:rFonts w:ascii="Times New Roman" w:hAnsi="Times New Roman"/>
          <w:sz w:val="24"/>
          <w:szCs w:val="24"/>
        </w:rPr>
        <w:t>.р</w:t>
      </w:r>
      <w:proofErr w:type="gramEnd"/>
      <w:r w:rsidRPr="00930BC7">
        <w:rPr>
          <w:rFonts w:ascii="Times New Roman" w:hAnsi="Times New Roman"/>
          <w:sz w:val="24"/>
          <w:szCs w:val="24"/>
        </w:rPr>
        <w:t>уб., на создание мест нако</w:t>
      </w:r>
      <w:r w:rsidRPr="00930BC7">
        <w:rPr>
          <w:rFonts w:ascii="Times New Roman" w:hAnsi="Times New Roman"/>
          <w:sz w:val="24"/>
          <w:szCs w:val="24"/>
        </w:rPr>
        <w:t>п</w:t>
      </w:r>
      <w:r w:rsidRPr="00930BC7">
        <w:rPr>
          <w:rFonts w:ascii="Times New Roman" w:hAnsi="Times New Roman"/>
          <w:sz w:val="24"/>
          <w:szCs w:val="24"/>
        </w:rPr>
        <w:t xml:space="preserve">ления ТКО 76,51 тыс.руб.. Целевые показатели,  запланированные на 2025 год, выполнены полном объеме. </w:t>
      </w:r>
      <w:r w:rsidRPr="00930BC7">
        <w:rPr>
          <w:rFonts w:ascii="Times New Roman" w:eastAsia="Times New Roman" w:hAnsi="Times New Roman"/>
          <w:sz w:val="24"/>
          <w:szCs w:val="24"/>
          <w:lang w:eastAsia="ru-RU"/>
        </w:rPr>
        <w:t>Муниципальная программа эффективна, целесообразна к финансиров</w:t>
      </w:r>
      <w:r w:rsidRPr="00930BC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30BC7">
        <w:rPr>
          <w:rFonts w:ascii="Times New Roman" w:eastAsia="Times New Roman" w:hAnsi="Times New Roman"/>
          <w:sz w:val="24"/>
          <w:szCs w:val="24"/>
          <w:lang w:eastAsia="ru-RU"/>
        </w:rPr>
        <w:t>нию</w:t>
      </w:r>
    </w:p>
    <w:p w:rsidR="00FB7CC0" w:rsidRPr="00930BC7" w:rsidRDefault="00FB7CC0" w:rsidP="009A7AFD">
      <w:pPr>
        <w:widowControl w:val="0"/>
        <w:tabs>
          <w:tab w:val="left" w:pos="567"/>
        </w:tabs>
        <w:suppressAutoHyphens/>
        <w:ind w:right="-1"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Проведенной оценкой эффективности реализации муниципальной программы установлено, что муниципальная программа «</w:t>
      </w:r>
      <w:r w:rsidR="00057079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Экологический контроль</w:t>
      </w:r>
      <w:r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» за 2024 год имеет высокую оценк</w:t>
      </w:r>
      <w:r w:rsidR="009A7AFD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у эффективности (82,96</w:t>
      </w:r>
      <w:r w:rsidR="00057079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баллов</w:t>
      </w:r>
      <w:r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)</w:t>
      </w:r>
    </w:p>
    <w:p w:rsidR="003021A6" w:rsidRPr="00930BC7" w:rsidRDefault="003021A6" w:rsidP="005B68E9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42BE" w:rsidRPr="00930BC7" w:rsidRDefault="00EC3B24" w:rsidP="00642952">
      <w:pPr>
        <w:pStyle w:val="1"/>
        <w:rPr>
          <w:b w:val="0"/>
          <w:sz w:val="24"/>
        </w:rPr>
      </w:pPr>
      <w:bookmarkStart w:id="27" w:name="_Toc228889541"/>
      <w:bookmarkStart w:id="28" w:name="_Toc230091483"/>
      <w:r w:rsidRPr="00930BC7">
        <w:rPr>
          <w:b w:val="0"/>
          <w:sz w:val="24"/>
        </w:rPr>
        <w:t>1.</w:t>
      </w:r>
      <w:r w:rsidR="006542BE" w:rsidRPr="00930BC7">
        <w:rPr>
          <w:b w:val="0"/>
          <w:sz w:val="24"/>
        </w:rPr>
        <w:t>12. О ходе реализации муниципальной программы</w:t>
      </w:r>
      <w:r w:rsidR="008D5F2F" w:rsidRPr="00930BC7">
        <w:rPr>
          <w:b w:val="0"/>
          <w:sz w:val="24"/>
        </w:rPr>
        <w:t xml:space="preserve"> </w:t>
      </w:r>
      <w:r w:rsidR="006542BE" w:rsidRPr="00930BC7">
        <w:rPr>
          <w:b w:val="0"/>
          <w:sz w:val="24"/>
        </w:rPr>
        <w:t>«Поддержка и развитие малого предпринимательства в Орловском районе Кировской области»</w:t>
      </w:r>
      <w:bookmarkEnd w:id="27"/>
      <w:bookmarkEnd w:id="28"/>
      <w:r w:rsidR="006542BE" w:rsidRPr="00930BC7">
        <w:rPr>
          <w:b w:val="0"/>
          <w:sz w:val="24"/>
        </w:rPr>
        <w:t xml:space="preserve"> </w:t>
      </w:r>
    </w:p>
    <w:p w:rsidR="005F167F" w:rsidRPr="00930BC7" w:rsidRDefault="005F167F" w:rsidP="005F167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67F" w:rsidRPr="00930BC7" w:rsidRDefault="005F167F" w:rsidP="005F167F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«Поддержка и развитие малого и среднего предприн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мательства в Орловском районе Кировской области» утверждена постановлением админ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страции Орловского района Кировской области от 20.07.2018  № 484-п «Об утверждении муниципальной программы «Поддержка и развитие малого и среднего предпринимател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ства в Орловском районе Кировской области». Срок реализации муниципальной програ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2019-2028 годы. Ответственный исполнитель – отдел экономического развития, то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говли и предпринимательства администрации Орловского района.</w:t>
      </w:r>
    </w:p>
    <w:p w:rsidR="005F167F" w:rsidRPr="00930BC7" w:rsidRDefault="005F167F" w:rsidP="005F167F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срока реализации в муниципальную программу вносились следующие изменения:</w:t>
      </w:r>
    </w:p>
    <w:p w:rsidR="005F167F" w:rsidRPr="00930BC7" w:rsidRDefault="005F167F" w:rsidP="005F167F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целях приведения муниципальной программы в соответствие с действующим законодательством перечень программных мероприятий изложен в новой редакции (п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администрации Орловского района от 07.06.2019 № 367-п, постановление администрации Орловского района от  08.12.2020 № 642-п), муниципальная программа изложена в новой редакции (постановление администрации Орловского района от 14.01.2021 № 8-п, постановление администрации Орловского района от 29.08.2023 № 451 - </w:t>
      </w:r>
      <w:proofErr w:type="spellStart"/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</w:p>
    <w:p w:rsidR="005F167F" w:rsidRPr="00930BC7" w:rsidRDefault="005F167F" w:rsidP="005F167F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целях приведения муниципальной программы в соответствие с постановлением администрации Орловского района Кировской области от 21.09.2021 № 527-п «О разр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ботке, реализации и оценке эффективности реализации муниципальных программ Орло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района Кировской области» изменено наименование муниципальной программы, муниципальная программа изложена в новой редакции (постановление администрации Орловского района от 30.05.2022 № 253-п);</w:t>
      </w:r>
    </w:p>
    <w:p w:rsidR="005F167F" w:rsidRPr="00930BC7" w:rsidRDefault="005F167F" w:rsidP="005F167F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целях расширения мер поддержки субъектам малого предпринимательства </w:t>
      </w:r>
      <w:r w:rsidRPr="00930BC7">
        <w:rPr>
          <w:rFonts w:ascii="Times New Roman" w:hAnsi="Times New Roman" w:cs="Times New Roman"/>
          <w:sz w:val="24"/>
          <w:szCs w:val="24"/>
        </w:rPr>
        <w:t>в рамках реализации отдельного  мероприятия «Правовое, организационное и аналитич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 xml:space="preserve">ское обеспечение деятельности малого предпринимательства Орловского района» 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нено направление «предоставление муниципальных преференций» (постановление адм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нистрации Орловского района от 10.05.2023 № 275-п).</w:t>
      </w:r>
    </w:p>
    <w:p w:rsidR="005F167F" w:rsidRPr="00930BC7" w:rsidRDefault="005F167F" w:rsidP="005F167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администрации Орловского района от 24.12.2024 № 771-п утве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жден план реализации муниципальной программы на 2025 год. </w:t>
      </w:r>
    </w:p>
    <w:p w:rsidR="005F167F" w:rsidRPr="00930BC7" w:rsidRDefault="005F167F" w:rsidP="005F167F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муниципальной программы в 2025 году обеспечена поддер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 субъектов малого и среднего предпринимательства (далее субъекты МСП) на террит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рии Орловского района. </w:t>
      </w:r>
    </w:p>
    <w:p w:rsidR="005F167F" w:rsidRPr="00930BC7" w:rsidRDefault="005F167F" w:rsidP="005F167F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информационной поддержки осуществлялось размещение актуальной и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формации на официальном сайте администрации Орловского района. Субъекты МСП обеспечивались информационно-консультативной поддержкой по изменениям законод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тельства в сфере малого и среднего предпринимательства в 2025 году, в том числе налог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вого, мерах государственной поддержки, иной информацией, необходимой для развития субъектов малого и среднего предпринимательства.</w:t>
      </w:r>
    </w:p>
    <w:p w:rsidR="005F167F" w:rsidRPr="00930BC7" w:rsidRDefault="005F167F" w:rsidP="005F167F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мероприятий, направленных на поддержку в области подготовки, пер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и повышения квалификации кадров субъекты малого предпринимательства приняли участие в обучающих мероприятиях по вопросам требований законодательства в сфере малого и среднего предпринимательства, по повышению квалификации кадров.</w:t>
      </w:r>
    </w:p>
    <w:p w:rsidR="005F167F" w:rsidRPr="00930BC7" w:rsidRDefault="005F167F" w:rsidP="005F167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Кредитно-финансовая поддержка субъектов малого предпринимательства осущес</w:t>
      </w:r>
      <w:r w:rsidRPr="00930BC7">
        <w:rPr>
          <w:rFonts w:ascii="Times New Roman" w:hAnsi="Times New Roman" w:cs="Times New Roman"/>
          <w:sz w:val="24"/>
          <w:szCs w:val="24"/>
        </w:rPr>
        <w:t>т</w:t>
      </w:r>
      <w:r w:rsidRPr="00930BC7">
        <w:rPr>
          <w:rFonts w:ascii="Times New Roman" w:hAnsi="Times New Roman" w:cs="Times New Roman"/>
          <w:sz w:val="24"/>
          <w:szCs w:val="24"/>
        </w:rPr>
        <w:t>влялась через Орловский фонд поддержки малого предпринимательства «Бизнес-центр». Субъектам МСП оказано содействие в получении кредитов от Кировского областного фонда поддержки малого и среднего предпринимательства.</w:t>
      </w:r>
    </w:p>
    <w:p w:rsidR="005F167F" w:rsidRPr="00930BC7" w:rsidRDefault="005F167F" w:rsidP="005F167F">
      <w:pPr>
        <w:ind w:firstLine="709"/>
        <w:contextualSpacing/>
        <w:jc w:val="both"/>
        <w:rPr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За оказанием имущественной поддержки 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малого предпринимательства</w:t>
      </w:r>
      <w:r w:rsidRPr="00930BC7">
        <w:rPr>
          <w:rFonts w:ascii="Times New Roman" w:hAnsi="Times New Roman" w:cs="Times New Roman"/>
          <w:sz w:val="24"/>
          <w:szCs w:val="24"/>
        </w:rPr>
        <w:t xml:space="preserve"> в администрацию Орловского района не обращались. </w:t>
      </w:r>
    </w:p>
    <w:p w:rsidR="005F167F" w:rsidRPr="00930BC7" w:rsidRDefault="005F167F" w:rsidP="005F167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lastRenderedPageBreak/>
        <w:t>Представители районного предпринимательского сообщества входят в состав к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ординационного Совета по развитию малого и среднего предпринимательства в Орло</w:t>
      </w:r>
      <w:r w:rsidRPr="00930BC7">
        <w:rPr>
          <w:rFonts w:ascii="Times New Roman" w:hAnsi="Times New Roman" w:cs="Times New Roman"/>
          <w:sz w:val="24"/>
          <w:szCs w:val="24"/>
        </w:rPr>
        <w:t>в</w:t>
      </w:r>
      <w:r w:rsidRPr="00930BC7">
        <w:rPr>
          <w:rFonts w:ascii="Times New Roman" w:hAnsi="Times New Roman" w:cs="Times New Roman"/>
          <w:sz w:val="24"/>
          <w:szCs w:val="24"/>
        </w:rPr>
        <w:t xml:space="preserve">ском районе. На заседаниях Совета рассматриваются вопросы: социально-экономическое развитие района, изменения в законодательстве касающиеся вопросов малого и среднего предпринимательства, и др. </w:t>
      </w:r>
    </w:p>
    <w:p w:rsidR="005F167F" w:rsidRPr="00930BC7" w:rsidRDefault="005F167F" w:rsidP="005F167F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hAnsi="Times New Roman" w:cs="Times New Roman"/>
          <w:sz w:val="24"/>
          <w:szCs w:val="24"/>
        </w:rPr>
        <w:t>Администрацией Орловского района н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аграждены субъекты малого предприним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тельства за вклад в развитие малого бизнеса, активное участие в жизни района и в связи с  Днем российского предпринимательства, 26 чел.</w:t>
      </w:r>
    </w:p>
    <w:p w:rsidR="005F167F" w:rsidRPr="00930BC7" w:rsidRDefault="005F167F" w:rsidP="005F167F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мероприятий программы в 2025 году выделено 15,00 тыс. рублей, средства освоены в полном объеме. </w:t>
      </w:r>
    </w:p>
    <w:p w:rsidR="005F167F" w:rsidRPr="00930BC7" w:rsidRDefault="005F167F" w:rsidP="005F167F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Целевые показатели, запланированные на 2025 год, выполнены.  </w:t>
      </w:r>
    </w:p>
    <w:p w:rsidR="005F167F" w:rsidRPr="00930BC7" w:rsidRDefault="005F167F" w:rsidP="005F167F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эффективна, целесообразна к финансированию.</w:t>
      </w:r>
    </w:p>
    <w:p w:rsidR="00B54A4C" w:rsidRPr="00930BC7" w:rsidRDefault="00B54A4C" w:rsidP="005F167F">
      <w:pPr>
        <w:widowControl w:val="0"/>
        <w:tabs>
          <w:tab w:val="left" w:pos="567"/>
        </w:tabs>
        <w:suppressAutoHyphens/>
        <w:ind w:right="-1"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Проведенной оценкой эффективности реализации муниципальной программы установлено, что муниципальная программа «Поддержка и развитие мал</w:t>
      </w:r>
      <w:r w:rsidR="005F167F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ого предпринимательства» за 2025</w:t>
      </w:r>
      <w:r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год имеет </w:t>
      </w:r>
      <w:r w:rsidR="005F167F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высокую оценку эффективности (100</w:t>
      </w:r>
      <w:r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,00 баллов).</w:t>
      </w:r>
    </w:p>
    <w:p w:rsidR="001871C7" w:rsidRPr="00930BC7" w:rsidRDefault="001871C7" w:rsidP="008C6356">
      <w:pPr>
        <w:rPr>
          <w:rFonts w:ascii="Times New Roman" w:hAnsi="Times New Roman" w:cs="Times New Roman"/>
          <w:sz w:val="24"/>
          <w:szCs w:val="24"/>
        </w:rPr>
      </w:pPr>
    </w:p>
    <w:p w:rsidR="00D55558" w:rsidRPr="00930BC7" w:rsidRDefault="002B5993" w:rsidP="00642952">
      <w:pPr>
        <w:pStyle w:val="1"/>
        <w:rPr>
          <w:b w:val="0"/>
          <w:sz w:val="24"/>
        </w:rPr>
      </w:pPr>
      <w:bookmarkStart w:id="29" w:name="_Toc228889545"/>
      <w:bookmarkStart w:id="30" w:name="_Toc230091484"/>
      <w:r w:rsidRPr="00930BC7">
        <w:rPr>
          <w:b w:val="0"/>
          <w:sz w:val="24"/>
        </w:rPr>
        <w:t>1.</w:t>
      </w:r>
      <w:r w:rsidR="00890481" w:rsidRPr="00930BC7">
        <w:rPr>
          <w:b w:val="0"/>
          <w:sz w:val="24"/>
        </w:rPr>
        <w:t>1</w:t>
      </w:r>
      <w:r w:rsidR="00930BC7" w:rsidRPr="00930BC7">
        <w:rPr>
          <w:b w:val="0"/>
          <w:sz w:val="24"/>
        </w:rPr>
        <w:t>3</w:t>
      </w:r>
      <w:r w:rsidR="00890481" w:rsidRPr="00930BC7">
        <w:rPr>
          <w:b w:val="0"/>
          <w:sz w:val="24"/>
        </w:rPr>
        <w:t>. О ходе реализации муниципальной программы</w:t>
      </w:r>
      <w:r w:rsidR="00EC6356" w:rsidRPr="00930BC7">
        <w:rPr>
          <w:b w:val="0"/>
          <w:sz w:val="24"/>
        </w:rPr>
        <w:t xml:space="preserve"> Орловского района </w:t>
      </w:r>
      <w:r w:rsidR="00890481" w:rsidRPr="00930BC7">
        <w:rPr>
          <w:b w:val="0"/>
          <w:sz w:val="24"/>
        </w:rPr>
        <w:t xml:space="preserve"> «Развитие муниципального управления»</w:t>
      </w:r>
      <w:bookmarkEnd w:id="29"/>
      <w:bookmarkEnd w:id="30"/>
      <w:r w:rsidR="00890481" w:rsidRPr="00930BC7">
        <w:rPr>
          <w:b w:val="0"/>
          <w:sz w:val="24"/>
        </w:rPr>
        <w:t xml:space="preserve"> </w:t>
      </w:r>
    </w:p>
    <w:p w:rsidR="009D0E85" w:rsidRPr="00930BC7" w:rsidRDefault="009D0E85" w:rsidP="005D11BC">
      <w:pPr>
        <w:ind w:right="-1" w:firstLine="709"/>
        <w:jc w:val="both"/>
        <w:rPr>
          <w:rFonts w:ascii="Times New Roman" w:hAnsi="Times New Roman" w:cs="Times New Roman"/>
          <w:szCs w:val="24"/>
        </w:rPr>
      </w:pPr>
    </w:p>
    <w:p w:rsidR="003C7389" w:rsidRPr="00930BC7" w:rsidRDefault="003C7389" w:rsidP="003C73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Муниципальная программа «Развитие муниципального управления» утверждена постановлением администрации Орловского района от 12.10.2023 года № 554-П. Ответс</w:t>
      </w:r>
      <w:r w:rsidRPr="00930BC7">
        <w:rPr>
          <w:rFonts w:ascii="Times New Roman" w:hAnsi="Times New Roman" w:cs="Times New Roman"/>
          <w:sz w:val="24"/>
          <w:szCs w:val="24"/>
        </w:rPr>
        <w:t>т</w:t>
      </w:r>
      <w:r w:rsidRPr="00930BC7">
        <w:rPr>
          <w:rFonts w:ascii="Times New Roman" w:hAnsi="Times New Roman" w:cs="Times New Roman"/>
          <w:sz w:val="24"/>
          <w:szCs w:val="24"/>
        </w:rPr>
        <w:t>венный исполнитель - управляющий делами администрации Орловского района Киро</w:t>
      </w:r>
      <w:r w:rsidRPr="00930BC7">
        <w:rPr>
          <w:rFonts w:ascii="Times New Roman" w:hAnsi="Times New Roman" w:cs="Times New Roman"/>
          <w:sz w:val="24"/>
          <w:szCs w:val="24"/>
        </w:rPr>
        <w:t>в</w:t>
      </w:r>
      <w:r w:rsidRPr="00930BC7">
        <w:rPr>
          <w:rFonts w:ascii="Times New Roman" w:hAnsi="Times New Roman" w:cs="Times New Roman"/>
          <w:sz w:val="24"/>
          <w:szCs w:val="24"/>
        </w:rPr>
        <w:t>ской области.</w:t>
      </w:r>
    </w:p>
    <w:p w:rsidR="003C7389" w:rsidRPr="00930BC7" w:rsidRDefault="003C7389" w:rsidP="003C73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ходе реализации в муниципальную программу вносились изменения - коррект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 xml:space="preserve">ровки объемов финансирования муниципальной программы. </w:t>
      </w:r>
    </w:p>
    <w:p w:rsidR="003C7389" w:rsidRPr="00930BC7" w:rsidRDefault="003C7389" w:rsidP="003C73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рамках реализации муниципальной программы в 2025 году обеспечивалось:</w:t>
      </w:r>
    </w:p>
    <w:p w:rsidR="003C7389" w:rsidRPr="00930BC7" w:rsidRDefault="003C7389" w:rsidP="003C73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решение вопросов местного значения и иных отдельных государственных полн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мочий; </w:t>
      </w:r>
    </w:p>
    <w:p w:rsidR="003C7389" w:rsidRPr="00930BC7" w:rsidRDefault="003C7389" w:rsidP="003C73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информирование населения о деятельности администрации муниципального о</w:t>
      </w:r>
      <w:r w:rsidRPr="00930BC7">
        <w:rPr>
          <w:rFonts w:ascii="Times New Roman" w:hAnsi="Times New Roman" w:cs="Times New Roman"/>
          <w:sz w:val="24"/>
          <w:szCs w:val="24"/>
        </w:rPr>
        <w:t>б</w:t>
      </w:r>
      <w:r w:rsidRPr="00930BC7">
        <w:rPr>
          <w:rFonts w:ascii="Times New Roman" w:hAnsi="Times New Roman" w:cs="Times New Roman"/>
          <w:sz w:val="24"/>
          <w:szCs w:val="24"/>
        </w:rPr>
        <w:t xml:space="preserve">разования на официальном сайте, в печатных и электронных СМИ; </w:t>
      </w:r>
    </w:p>
    <w:p w:rsidR="003C7389" w:rsidRPr="00930BC7" w:rsidRDefault="003C7389" w:rsidP="003C73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- своевременное рассмотрение обращений граждан; </w:t>
      </w:r>
    </w:p>
    <w:p w:rsidR="003C7389" w:rsidRPr="00930BC7" w:rsidRDefault="003C7389" w:rsidP="003C73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- организация проведения представительских мероприятий; </w:t>
      </w:r>
    </w:p>
    <w:p w:rsidR="003C7389" w:rsidRPr="00930BC7" w:rsidRDefault="003C7389" w:rsidP="003C73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соответствие нормативной, правовой базы муниципального образования  по де</w:t>
      </w:r>
      <w:r w:rsidRPr="00930BC7">
        <w:rPr>
          <w:rFonts w:ascii="Times New Roman" w:hAnsi="Times New Roman" w:cs="Times New Roman"/>
          <w:sz w:val="24"/>
          <w:szCs w:val="24"/>
        </w:rPr>
        <w:t>й</w:t>
      </w:r>
      <w:r w:rsidRPr="00930BC7">
        <w:rPr>
          <w:rFonts w:ascii="Times New Roman" w:hAnsi="Times New Roman" w:cs="Times New Roman"/>
          <w:sz w:val="24"/>
          <w:szCs w:val="24"/>
        </w:rPr>
        <w:t xml:space="preserve">ствующему законодательству; </w:t>
      </w:r>
    </w:p>
    <w:p w:rsidR="003C7389" w:rsidRPr="00930BC7" w:rsidRDefault="003C7389" w:rsidP="003C73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формирование системы управления муниципальной службы и повышение эффе</w:t>
      </w:r>
      <w:r w:rsidRPr="00930BC7">
        <w:rPr>
          <w:rFonts w:ascii="Times New Roman" w:hAnsi="Times New Roman" w:cs="Times New Roman"/>
          <w:sz w:val="24"/>
          <w:szCs w:val="24"/>
        </w:rPr>
        <w:t>к</w:t>
      </w:r>
      <w:r w:rsidRPr="00930BC7">
        <w:rPr>
          <w:rFonts w:ascii="Times New Roman" w:hAnsi="Times New Roman" w:cs="Times New Roman"/>
          <w:sz w:val="24"/>
          <w:szCs w:val="24"/>
        </w:rPr>
        <w:t xml:space="preserve">тивности работы кадровой службы; </w:t>
      </w:r>
    </w:p>
    <w:p w:rsidR="003C7389" w:rsidRPr="00930BC7" w:rsidRDefault="003C7389" w:rsidP="003C73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- создание условий для профессионального развития и подготовки кадров через развитие системы профессионального и личностного роста муниципальных служащих и посредством прохождения аттестации; </w:t>
      </w:r>
    </w:p>
    <w:p w:rsidR="003C7389" w:rsidRPr="00930BC7" w:rsidRDefault="003C7389" w:rsidP="003C73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реализация мероприятий с целью определения рисков развития заболеваний, с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хранения и укрепления физического и психического здоровья муниципальных служащих; </w:t>
      </w:r>
    </w:p>
    <w:p w:rsidR="003C7389" w:rsidRPr="00930BC7" w:rsidRDefault="003C7389" w:rsidP="003C73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lastRenderedPageBreak/>
        <w:t>- организация работы по энергосбережению и повышению энергетической эффе</w:t>
      </w:r>
      <w:r w:rsidRPr="00930BC7">
        <w:rPr>
          <w:rFonts w:ascii="Times New Roman" w:hAnsi="Times New Roman" w:cs="Times New Roman"/>
          <w:sz w:val="24"/>
          <w:szCs w:val="24"/>
        </w:rPr>
        <w:t>к</w:t>
      </w:r>
      <w:r w:rsidRPr="00930BC7">
        <w:rPr>
          <w:rFonts w:ascii="Times New Roman" w:hAnsi="Times New Roman" w:cs="Times New Roman"/>
          <w:sz w:val="24"/>
          <w:szCs w:val="24"/>
        </w:rPr>
        <w:t xml:space="preserve">тивности в администрации Орловского района; </w:t>
      </w:r>
    </w:p>
    <w:p w:rsidR="003C7389" w:rsidRPr="00930BC7" w:rsidRDefault="003C7389" w:rsidP="003C73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исполнение судебных актов по обращению взыскания на средства бюджета мун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 xml:space="preserve">ципального образования; </w:t>
      </w:r>
    </w:p>
    <w:p w:rsidR="003C7389" w:rsidRPr="00930BC7" w:rsidRDefault="003C7389" w:rsidP="003C73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- деятельность территориальной избирательной комиссии в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межвыборный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период, повышение правовой культуры избирателей.</w:t>
      </w:r>
    </w:p>
    <w:p w:rsidR="003C7389" w:rsidRPr="00930BC7" w:rsidRDefault="003C7389" w:rsidP="003C73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30BC7">
        <w:rPr>
          <w:rFonts w:ascii="Times New Roman" w:hAnsi="Times New Roman" w:cs="Times New Roman"/>
          <w:sz w:val="24"/>
          <w:szCs w:val="24"/>
        </w:rPr>
        <w:t>На реализацию мероприятий муниципальной программы в 2025 году предусмотр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 xml:space="preserve">но финансирование в сумме 52795,21 тыс. руб., освоено 52090,47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 или 98,67% к плановому финансированию.</w:t>
      </w:r>
    </w:p>
    <w:p w:rsidR="009D0E85" w:rsidRPr="00930BC7" w:rsidRDefault="009D0E85" w:rsidP="003C7389">
      <w:pPr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Целевые пока</w:t>
      </w:r>
      <w:r w:rsidR="003C7389" w:rsidRPr="00930BC7">
        <w:rPr>
          <w:rFonts w:ascii="Times New Roman" w:hAnsi="Times New Roman" w:cs="Times New Roman"/>
          <w:sz w:val="24"/>
          <w:szCs w:val="24"/>
        </w:rPr>
        <w:t>затели,  запланированные на 2025</w:t>
      </w:r>
      <w:r w:rsidRPr="00930BC7">
        <w:rPr>
          <w:rFonts w:ascii="Times New Roman" w:hAnsi="Times New Roman" w:cs="Times New Roman"/>
          <w:sz w:val="24"/>
          <w:szCs w:val="24"/>
        </w:rPr>
        <w:t xml:space="preserve"> год, выполнены.  </w:t>
      </w:r>
    </w:p>
    <w:p w:rsidR="00890481" w:rsidRPr="00930BC7" w:rsidRDefault="00890481" w:rsidP="003C7389">
      <w:pPr>
        <w:widowControl w:val="0"/>
        <w:tabs>
          <w:tab w:val="left" w:pos="567"/>
        </w:tabs>
        <w:suppressAutoHyphens/>
        <w:ind w:right="-1"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Проведённой оценкой эффективности реализации муниципальной программы установлено, что муниципальная программа «Развитие муниципального управления» за 202</w:t>
      </w:r>
      <w:r w:rsidR="009B5ADF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год  </w:t>
      </w:r>
      <w:r w:rsidR="00451E76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имеет </w:t>
      </w:r>
      <w:r w:rsidR="00A37063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высокую</w:t>
      </w:r>
      <w:r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оценку эффективности </w:t>
      </w:r>
      <w:r w:rsidR="00BC7AAD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(</w:t>
      </w:r>
      <w:r w:rsidR="003C7389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99,47</w:t>
      </w:r>
      <w:r w:rsidR="00451E76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9B1AFC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балл</w:t>
      </w:r>
      <w:r w:rsidR="00A37063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а</w:t>
      </w:r>
      <w:r w:rsidR="009B1AFC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).</w:t>
      </w:r>
    </w:p>
    <w:p w:rsidR="00A37063" w:rsidRPr="00930BC7" w:rsidRDefault="00A37063" w:rsidP="005D11BC">
      <w:pPr>
        <w:widowControl w:val="0"/>
        <w:tabs>
          <w:tab w:val="left" w:pos="567"/>
        </w:tabs>
        <w:suppressAutoHyphens/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82313" w:rsidRPr="00930BC7" w:rsidRDefault="002B5993" w:rsidP="00642952">
      <w:pPr>
        <w:pStyle w:val="1"/>
        <w:rPr>
          <w:b w:val="0"/>
          <w:sz w:val="24"/>
        </w:rPr>
      </w:pPr>
      <w:bookmarkStart w:id="31" w:name="_Toc228889546"/>
      <w:bookmarkStart w:id="32" w:name="_Toc230091485"/>
      <w:r w:rsidRPr="00930BC7">
        <w:rPr>
          <w:b w:val="0"/>
          <w:sz w:val="24"/>
        </w:rPr>
        <w:t>1.</w:t>
      </w:r>
      <w:r w:rsidR="009E3992" w:rsidRPr="00930BC7">
        <w:rPr>
          <w:b w:val="0"/>
          <w:sz w:val="24"/>
        </w:rPr>
        <w:t>1</w:t>
      </w:r>
      <w:r w:rsidR="00930BC7" w:rsidRPr="00930BC7">
        <w:rPr>
          <w:b w:val="0"/>
          <w:sz w:val="24"/>
        </w:rPr>
        <w:t>4</w:t>
      </w:r>
      <w:r w:rsidR="009E3992" w:rsidRPr="00930BC7">
        <w:rPr>
          <w:b w:val="0"/>
          <w:sz w:val="24"/>
        </w:rPr>
        <w:t>. О ходе реализации муниципальной программы</w:t>
      </w:r>
      <w:r w:rsidR="00EC6356" w:rsidRPr="00930BC7">
        <w:rPr>
          <w:b w:val="0"/>
          <w:sz w:val="24"/>
        </w:rPr>
        <w:t xml:space="preserve"> </w:t>
      </w:r>
      <w:r w:rsidR="009E3992" w:rsidRPr="00930BC7">
        <w:rPr>
          <w:b w:val="0"/>
          <w:sz w:val="24"/>
        </w:rPr>
        <w:t>«Управление муниципальными финансами и регулирование межбюджетных отношений»</w:t>
      </w:r>
      <w:bookmarkEnd w:id="31"/>
      <w:bookmarkEnd w:id="32"/>
      <w:r w:rsidR="009E3992" w:rsidRPr="00930BC7">
        <w:rPr>
          <w:b w:val="0"/>
          <w:sz w:val="24"/>
        </w:rPr>
        <w:t xml:space="preserve"> </w:t>
      </w:r>
    </w:p>
    <w:p w:rsidR="008E33E9" w:rsidRPr="00930BC7" w:rsidRDefault="008E33E9" w:rsidP="008E33E9">
      <w:pPr>
        <w:rPr>
          <w:lang w:eastAsia="ar-SA"/>
        </w:rPr>
      </w:pPr>
    </w:p>
    <w:p w:rsidR="00D74031" w:rsidRPr="00930BC7" w:rsidRDefault="00D74031" w:rsidP="00D7403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соответствии с Планом мероприятий по реализации основных положений посл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ния Президента РФ Федеральному собранию РФ по актуализации муниципальных пр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грамм Орловского района Кировской области, Постановлением  администрации Орло</w:t>
      </w:r>
      <w:r w:rsidRPr="00930BC7">
        <w:rPr>
          <w:rFonts w:ascii="Times New Roman" w:hAnsi="Times New Roman" w:cs="Times New Roman"/>
          <w:sz w:val="24"/>
          <w:szCs w:val="24"/>
        </w:rPr>
        <w:t>в</w:t>
      </w:r>
      <w:r w:rsidRPr="00930BC7">
        <w:rPr>
          <w:rFonts w:ascii="Times New Roman" w:hAnsi="Times New Roman" w:cs="Times New Roman"/>
          <w:sz w:val="24"/>
          <w:szCs w:val="24"/>
        </w:rPr>
        <w:t>ского района от 14.10.2024 № 592-П утверждена муниципальная программа «Управление  муниципальными финансами и регулирование межбюджетных отношений» на 2023-2027 годы.</w:t>
      </w:r>
    </w:p>
    <w:p w:rsidR="00D74031" w:rsidRPr="00930BC7" w:rsidRDefault="00D74031" w:rsidP="00D7403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течение 2025 года Постановлением администрации Орловского района  от 21.02.2025 № 32-П, Постановлением от 23.04.2025 № 253-П «О внесении изменений в м</w:t>
      </w:r>
      <w:r w:rsidRPr="00930BC7">
        <w:rPr>
          <w:rFonts w:ascii="Times New Roman" w:hAnsi="Times New Roman" w:cs="Times New Roman"/>
          <w:sz w:val="24"/>
          <w:szCs w:val="24"/>
        </w:rPr>
        <w:t>у</w:t>
      </w:r>
      <w:r w:rsidRPr="00930BC7">
        <w:rPr>
          <w:rFonts w:ascii="Times New Roman" w:hAnsi="Times New Roman" w:cs="Times New Roman"/>
          <w:sz w:val="24"/>
          <w:szCs w:val="24"/>
        </w:rPr>
        <w:t xml:space="preserve">ниципальную программу «Управление муниципальными финансами и регулирование межбюджетных отношений»  вносились изменения. </w:t>
      </w:r>
    </w:p>
    <w:p w:rsidR="00D74031" w:rsidRPr="00930BC7" w:rsidRDefault="00D74031" w:rsidP="00D7403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течение 2025 года ежеквартально проводился мониторинг выполнения мер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приятий муниципальной программы, также для составления проекта бюджета на 2026 год и плановый период 2027 и 2028 годов была проведена оценка использования финансовых средств, в разрезе мероприятий предусмотренных муниципальной  программой.</w:t>
      </w:r>
    </w:p>
    <w:p w:rsidR="00D74031" w:rsidRPr="00930BC7" w:rsidRDefault="00D74031" w:rsidP="00D7403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соответствии с задачами муниципальной программы в течение 2025 года пров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дилась следующая работа:</w:t>
      </w:r>
    </w:p>
    <w:p w:rsidR="00D74031" w:rsidRPr="00930BC7" w:rsidRDefault="00D74031" w:rsidP="00D740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BC7">
        <w:rPr>
          <w:rFonts w:ascii="Times New Roman" w:hAnsi="Times New Roman" w:cs="Times New Roman"/>
          <w:sz w:val="24"/>
          <w:szCs w:val="24"/>
        </w:rPr>
        <w:t>Осуществлялась подготовка постановления администрации Орловского района К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ровской области о мерах по составлению проекта бюджета Орловского муниципального района Кировской области на 2026 год и на плановый период 2027 и 2028 годов (Пост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новление администрации  Орловского района от 30.05.2024 № 330-П), определяющего о</w:t>
      </w:r>
      <w:r w:rsidRPr="00930BC7">
        <w:rPr>
          <w:rFonts w:ascii="Times New Roman" w:hAnsi="Times New Roman" w:cs="Times New Roman"/>
          <w:sz w:val="24"/>
          <w:szCs w:val="24"/>
        </w:rPr>
        <w:t>т</w:t>
      </w:r>
      <w:r w:rsidRPr="00930BC7">
        <w:rPr>
          <w:rFonts w:ascii="Times New Roman" w:hAnsi="Times New Roman" w:cs="Times New Roman"/>
          <w:sz w:val="24"/>
          <w:szCs w:val="24"/>
        </w:rPr>
        <w:t>ветственных исполнителей, порядок и сроки работы над документами и материалами, н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 xml:space="preserve">обходимыми для составления проекта бюджета района. </w:t>
      </w:r>
      <w:proofErr w:type="gramEnd"/>
    </w:p>
    <w:p w:rsidR="00D74031" w:rsidRPr="00930BC7" w:rsidRDefault="00D74031" w:rsidP="00D740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соответствии с задачами социально-экономической и бюджетной политики О</w:t>
      </w:r>
      <w:r w:rsidRPr="00930BC7">
        <w:rPr>
          <w:rFonts w:ascii="Times New Roman" w:hAnsi="Times New Roman" w:cs="Times New Roman"/>
          <w:sz w:val="24"/>
          <w:szCs w:val="24"/>
        </w:rPr>
        <w:t>р</w:t>
      </w:r>
      <w:r w:rsidRPr="00930BC7">
        <w:rPr>
          <w:rFonts w:ascii="Times New Roman" w:hAnsi="Times New Roman" w:cs="Times New Roman"/>
          <w:sz w:val="24"/>
          <w:szCs w:val="24"/>
        </w:rPr>
        <w:t>ловского муниципального округа был разработан проект решения Думы Орловского м</w:t>
      </w:r>
      <w:r w:rsidRPr="00930BC7">
        <w:rPr>
          <w:rFonts w:ascii="Times New Roman" w:hAnsi="Times New Roman" w:cs="Times New Roman"/>
          <w:sz w:val="24"/>
          <w:szCs w:val="24"/>
        </w:rPr>
        <w:t>у</w:t>
      </w:r>
      <w:r w:rsidRPr="00930BC7">
        <w:rPr>
          <w:rFonts w:ascii="Times New Roman" w:hAnsi="Times New Roman" w:cs="Times New Roman"/>
          <w:sz w:val="24"/>
          <w:szCs w:val="24"/>
        </w:rPr>
        <w:t xml:space="preserve">ниципального округа о бюджете округа на 2026 год и плановый период 2026 и 2027 годов. </w:t>
      </w:r>
    </w:p>
    <w:p w:rsidR="00D74031" w:rsidRPr="00930BC7" w:rsidRDefault="00D74031" w:rsidP="00D740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lastRenderedPageBreak/>
        <w:t>В соответствии с Постановлением администрации Орловского района от 14.11.2025 № 645-П, составленный проект бюджета округа на очередной финансовый год предста</w:t>
      </w:r>
      <w:r w:rsidRPr="00930BC7">
        <w:rPr>
          <w:rFonts w:ascii="Times New Roman" w:hAnsi="Times New Roman" w:cs="Times New Roman"/>
          <w:sz w:val="24"/>
          <w:szCs w:val="24"/>
        </w:rPr>
        <w:t>в</w:t>
      </w:r>
      <w:r w:rsidRPr="00930BC7">
        <w:rPr>
          <w:rFonts w:ascii="Times New Roman" w:hAnsi="Times New Roman" w:cs="Times New Roman"/>
          <w:sz w:val="24"/>
          <w:szCs w:val="24"/>
        </w:rPr>
        <w:t>лен 14 ноября 2025 года в Думу Орловского муниципального округа.</w:t>
      </w:r>
    </w:p>
    <w:p w:rsidR="00D74031" w:rsidRPr="00930BC7" w:rsidRDefault="00D74031" w:rsidP="00D740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После проведения  публичных слушаний Решением Думы Орловского муниц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пального округа от 12.12.2025 №5/47  бюджет Орловского муниципального округа на 2026 год и плановый период 2027 и 2028 годов был утвержден.</w:t>
      </w:r>
    </w:p>
    <w:p w:rsidR="00D74031" w:rsidRPr="00930BC7" w:rsidRDefault="00D74031" w:rsidP="00D740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BC7">
        <w:rPr>
          <w:rFonts w:ascii="Times New Roman" w:hAnsi="Times New Roman" w:cs="Times New Roman"/>
          <w:sz w:val="24"/>
          <w:szCs w:val="24"/>
        </w:rPr>
        <w:t>В целях обеспечения исполнения решения Думы Орловского муниципального о</w:t>
      </w:r>
      <w:r w:rsidRPr="00930BC7">
        <w:rPr>
          <w:rFonts w:ascii="Times New Roman" w:hAnsi="Times New Roman" w:cs="Times New Roman"/>
          <w:sz w:val="24"/>
          <w:szCs w:val="24"/>
        </w:rPr>
        <w:t>к</w:t>
      </w:r>
      <w:r w:rsidRPr="00930BC7">
        <w:rPr>
          <w:rFonts w:ascii="Times New Roman" w:hAnsi="Times New Roman" w:cs="Times New Roman"/>
          <w:sz w:val="24"/>
          <w:szCs w:val="24"/>
        </w:rPr>
        <w:t>руга о бюджете округа на 2026 год было подготовлено Постановление администрации Орловского муниципального округа от 30.01.2026 №94-П «О мерах по выполнению реш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ния Думы Орловского муниципального округа от 12.12.2025 № 5/47 « О бюджете мун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ципального образования  Орловский  муниципальный округ Кировской области на 2026 год и плановый период 2027 и 2028 годов».</w:t>
      </w:r>
      <w:proofErr w:type="gramEnd"/>
    </w:p>
    <w:p w:rsidR="00D74031" w:rsidRPr="00930BC7" w:rsidRDefault="00D74031" w:rsidP="00D740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BC7">
        <w:rPr>
          <w:rFonts w:ascii="Times New Roman" w:hAnsi="Times New Roman" w:cs="Times New Roman"/>
          <w:sz w:val="24"/>
          <w:szCs w:val="24"/>
        </w:rPr>
        <w:t>В ходе исполнения бюджета района в целях обеспечения координации взаимоде</w:t>
      </w:r>
      <w:r w:rsidRPr="00930BC7">
        <w:rPr>
          <w:rFonts w:ascii="Times New Roman" w:hAnsi="Times New Roman" w:cs="Times New Roman"/>
          <w:sz w:val="24"/>
          <w:szCs w:val="24"/>
        </w:rPr>
        <w:t>й</w:t>
      </w:r>
      <w:r w:rsidRPr="00930BC7">
        <w:rPr>
          <w:rFonts w:ascii="Times New Roman" w:hAnsi="Times New Roman" w:cs="Times New Roman"/>
          <w:sz w:val="24"/>
          <w:szCs w:val="24"/>
        </w:rPr>
        <w:t>ствия органов местного самоуправления муниципальных образований области, предпр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ятиями и организациями всех форм собственности, осуществляющими на территории О</w:t>
      </w:r>
      <w:r w:rsidRPr="00930BC7">
        <w:rPr>
          <w:rFonts w:ascii="Times New Roman" w:hAnsi="Times New Roman" w:cs="Times New Roman"/>
          <w:sz w:val="24"/>
          <w:szCs w:val="24"/>
        </w:rPr>
        <w:t>р</w:t>
      </w:r>
      <w:r w:rsidRPr="00930BC7">
        <w:rPr>
          <w:rFonts w:ascii="Times New Roman" w:hAnsi="Times New Roman" w:cs="Times New Roman"/>
          <w:sz w:val="24"/>
          <w:szCs w:val="24"/>
        </w:rPr>
        <w:t>ловского района Кировской области свою деятельность по реализации мер, направленных на своевременное поступление налоговых и неналоговых доходов в бюджет муниципал</w:t>
      </w:r>
      <w:r w:rsidRPr="00930BC7">
        <w:rPr>
          <w:rFonts w:ascii="Times New Roman" w:hAnsi="Times New Roman" w:cs="Times New Roman"/>
          <w:sz w:val="24"/>
          <w:szCs w:val="24"/>
        </w:rPr>
        <w:t>ь</w:t>
      </w:r>
      <w:r w:rsidRPr="00930BC7">
        <w:rPr>
          <w:rFonts w:ascii="Times New Roman" w:hAnsi="Times New Roman" w:cs="Times New Roman"/>
          <w:sz w:val="24"/>
          <w:szCs w:val="24"/>
        </w:rPr>
        <w:t>ного района и бюджеты поселении, а также принятия оперативных решений при возни</w:t>
      </w:r>
      <w:r w:rsidRPr="00930BC7">
        <w:rPr>
          <w:rFonts w:ascii="Times New Roman" w:hAnsi="Times New Roman" w:cs="Times New Roman"/>
          <w:sz w:val="24"/>
          <w:szCs w:val="24"/>
        </w:rPr>
        <w:t>к</w:t>
      </w:r>
      <w:r w:rsidRPr="00930BC7">
        <w:rPr>
          <w:rFonts w:ascii="Times New Roman" w:hAnsi="Times New Roman" w:cs="Times New Roman"/>
          <w:sz w:val="24"/>
          <w:szCs w:val="24"/>
        </w:rPr>
        <w:t>новении ситуаций, имеющих негативные последствия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в процессе исполнения доходной части бюджетов, в Орловском районе Кировской области создана Межведомственная к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миссия по обеспечению поступления налоговых и неналоговых доходов, работу, которой организует финансовое управление.</w:t>
      </w:r>
    </w:p>
    <w:p w:rsidR="00D74031" w:rsidRPr="00930BC7" w:rsidRDefault="00D74031" w:rsidP="00D740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ходе исполнения бюджета района финансовым управлением осуществлялась подготовка проектов решений Орловской районной Думы о внесении изменений в реш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ние Орловской районной Думы о бюджете района на 2025 год (в течение 2025 года внес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но изменений 7 раз).</w:t>
      </w:r>
    </w:p>
    <w:p w:rsidR="00D74031" w:rsidRPr="00930BC7" w:rsidRDefault="00D74031" w:rsidP="00D740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Ежеквартально составлялся  отчет об исполнении бюджета района на основании сводной бюджетной отчетности главных распорядителей средств бюджета муниципальн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го района, получателей бюджетных средств, главных администраторов доходов бюджета района, главных администраторов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 ра</w:t>
      </w:r>
      <w:r w:rsidRPr="00930BC7">
        <w:rPr>
          <w:rFonts w:ascii="Times New Roman" w:hAnsi="Times New Roman" w:cs="Times New Roman"/>
          <w:sz w:val="24"/>
          <w:szCs w:val="24"/>
        </w:rPr>
        <w:t>й</w:t>
      </w:r>
      <w:r w:rsidRPr="00930BC7">
        <w:rPr>
          <w:rFonts w:ascii="Times New Roman" w:hAnsi="Times New Roman" w:cs="Times New Roman"/>
          <w:sz w:val="24"/>
          <w:szCs w:val="24"/>
        </w:rPr>
        <w:t>она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.</w:t>
      </w:r>
    </w:p>
    <w:p w:rsidR="00D74031" w:rsidRPr="00930BC7" w:rsidRDefault="00D74031" w:rsidP="00D740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BC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Pr="00930BC7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930BC7">
        <w:rPr>
          <w:rFonts w:ascii="Times New Roman" w:hAnsi="Times New Roman" w:cs="Times New Roman"/>
          <w:sz w:val="24"/>
          <w:szCs w:val="24"/>
        </w:rPr>
        <w:t xml:space="preserve"> о бюджетном процессе в Орловском районе отчет об исполнении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бюджета района за I квартал, первое полугодие и девять месяцев предоста</w:t>
      </w:r>
      <w:r w:rsidRPr="00930BC7">
        <w:rPr>
          <w:rFonts w:ascii="Times New Roman" w:hAnsi="Times New Roman" w:cs="Times New Roman"/>
          <w:sz w:val="24"/>
          <w:szCs w:val="24"/>
        </w:rPr>
        <w:t>в</w:t>
      </w:r>
      <w:r w:rsidRPr="00930BC7">
        <w:rPr>
          <w:rFonts w:ascii="Times New Roman" w:hAnsi="Times New Roman" w:cs="Times New Roman"/>
          <w:sz w:val="24"/>
          <w:szCs w:val="24"/>
        </w:rPr>
        <w:t>лялся на утверждение администрации Орловского района Кировской области.</w:t>
      </w:r>
    </w:p>
    <w:p w:rsidR="00D74031" w:rsidRPr="00930BC7" w:rsidRDefault="00D74031" w:rsidP="00D740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Годовой отчет об исполнении бюджета района за 2025 год предоставлен на ра</w:t>
      </w:r>
      <w:r w:rsidRPr="00930BC7">
        <w:rPr>
          <w:rFonts w:ascii="Times New Roman" w:hAnsi="Times New Roman" w:cs="Times New Roman"/>
          <w:sz w:val="24"/>
          <w:szCs w:val="24"/>
        </w:rPr>
        <w:t>с</w:t>
      </w:r>
      <w:r w:rsidRPr="00930BC7">
        <w:rPr>
          <w:rFonts w:ascii="Times New Roman" w:hAnsi="Times New Roman" w:cs="Times New Roman"/>
          <w:sz w:val="24"/>
          <w:szCs w:val="24"/>
        </w:rPr>
        <w:t>смотрение администрации Орловского района Кировской области, для последующего ра</w:t>
      </w:r>
      <w:r w:rsidRPr="00930BC7">
        <w:rPr>
          <w:rFonts w:ascii="Times New Roman" w:hAnsi="Times New Roman" w:cs="Times New Roman"/>
          <w:sz w:val="24"/>
          <w:szCs w:val="24"/>
        </w:rPr>
        <w:t>с</w:t>
      </w:r>
      <w:r w:rsidRPr="00930BC7">
        <w:rPr>
          <w:rFonts w:ascii="Times New Roman" w:hAnsi="Times New Roman" w:cs="Times New Roman"/>
          <w:sz w:val="24"/>
          <w:szCs w:val="24"/>
        </w:rPr>
        <w:t>смотрения и утверждения Орловской районной Думы Кировской области.</w:t>
      </w:r>
    </w:p>
    <w:p w:rsidR="00D74031" w:rsidRPr="00930BC7" w:rsidRDefault="00D74031" w:rsidP="00D740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Также финансовым управлением в течение 2025 года проводился контроль за пр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вомерным, целевым и эффективным использованием бюджетных средств, соблюдением при этом требований бюджетного законодательства. Данный контроль обеспечивает с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блюдение финансовой дисциплины, ответственности и подотчетности в использовании бюджетных средств. </w:t>
      </w:r>
    </w:p>
    <w:p w:rsidR="00D74031" w:rsidRPr="00930BC7" w:rsidRDefault="00D74031" w:rsidP="00D740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целях проведения оценки эффективности исполнения главными распорядител</w:t>
      </w:r>
      <w:r w:rsidRPr="00930BC7">
        <w:rPr>
          <w:rFonts w:ascii="Times New Roman" w:hAnsi="Times New Roman" w:cs="Times New Roman"/>
          <w:sz w:val="24"/>
          <w:szCs w:val="24"/>
        </w:rPr>
        <w:t>я</w:t>
      </w:r>
      <w:r w:rsidRPr="00930BC7">
        <w:rPr>
          <w:rFonts w:ascii="Times New Roman" w:hAnsi="Times New Roman" w:cs="Times New Roman"/>
          <w:sz w:val="24"/>
          <w:szCs w:val="24"/>
        </w:rPr>
        <w:t>ми средств бюджета муниципального района бюджетных полномочий финансовое упра</w:t>
      </w:r>
      <w:r w:rsidRPr="00930BC7">
        <w:rPr>
          <w:rFonts w:ascii="Times New Roman" w:hAnsi="Times New Roman" w:cs="Times New Roman"/>
          <w:sz w:val="24"/>
          <w:szCs w:val="24"/>
        </w:rPr>
        <w:t>в</w:t>
      </w:r>
      <w:r w:rsidRPr="00930BC7">
        <w:rPr>
          <w:rFonts w:ascii="Times New Roman" w:hAnsi="Times New Roman" w:cs="Times New Roman"/>
          <w:sz w:val="24"/>
          <w:szCs w:val="24"/>
        </w:rPr>
        <w:lastRenderedPageBreak/>
        <w:t>ление осуществляет ежегодный мониторинг качества финансового менеджмента.</w:t>
      </w:r>
    </w:p>
    <w:p w:rsidR="00D74031" w:rsidRPr="00930BC7" w:rsidRDefault="00D74031" w:rsidP="00D740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По результатам оценки качества финансового менеджмента сформирован ежего</w:t>
      </w:r>
      <w:r w:rsidRPr="00930BC7">
        <w:rPr>
          <w:rFonts w:ascii="Times New Roman" w:hAnsi="Times New Roman" w:cs="Times New Roman"/>
          <w:sz w:val="24"/>
          <w:szCs w:val="24"/>
        </w:rPr>
        <w:t>д</w:t>
      </w:r>
      <w:r w:rsidRPr="00930BC7">
        <w:rPr>
          <w:rFonts w:ascii="Times New Roman" w:hAnsi="Times New Roman" w:cs="Times New Roman"/>
          <w:sz w:val="24"/>
          <w:szCs w:val="24"/>
        </w:rPr>
        <w:t>ный рейтинг главных распорядителей средств бюджета муниципального района (ранж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рованный список), и опубликован на официальном сайте администрации Орловского ра</w:t>
      </w:r>
      <w:r w:rsidRPr="00930BC7">
        <w:rPr>
          <w:rFonts w:ascii="Times New Roman" w:hAnsi="Times New Roman" w:cs="Times New Roman"/>
          <w:sz w:val="24"/>
          <w:szCs w:val="24"/>
        </w:rPr>
        <w:t>й</w:t>
      </w:r>
      <w:r w:rsidRPr="00930BC7">
        <w:rPr>
          <w:rFonts w:ascii="Times New Roman" w:hAnsi="Times New Roman" w:cs="Times New Roman"/>
          <w:sz w:val="24"/>
          <w:szCs w:val="24"/>
        </w:rPr>
        <w:t>она Кировской области.</w:t>
      </w:r>
    </w:p>
    <w:p w:rsidR="00D74031" w:rsidRPr="00930BC7" w:rsidRDefault="00D74031" w:rsidP="00D740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целях недопущения возникновения просроченной кредиторской задолженности финансовым управлением проводился ежемесячный мониторинг просроченной кредито</w:t>
      </w:r>
      <w:r w:rsidRPr="00930BC7">
        <w:rPr>
          <w:rFonts w:ascii="Times New Roman" w:hAnsi="Times New Roman" w:cs="Times New Roman"/>
          <w:sz w:val="24"/>
          <w:szCs w:val="24"/>
        </w:rPr>
        <w:t>р</w:t>
      </w:r>
      <w:r w:rsidRPr="00930BC7">
        <w:rPr>
          <w:rFonts w:ascii="Times New Roman" w:hAnsi="Times New Roman" w:cs="Times New Roman"/>
          <w:sz w:val="24"/>
          <w:szCs w:val="24"/>
        </w:rPr>
        <w:t>ской задолженности главных распорядителей бюджетных средств и муниципальных к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зенных учреждений.</w:t>
      </w:r>
    </w:p>
    <w:p w:rsidR="00D74031" w:rsidRPr="00930BC7" w:rsidRDefault="00D74031" w:rsidP="00D740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Также финансовое управление осуществляет контроль за соблюдением лимитов фонда оплаты труда, предельной штатной численности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работников органов местного с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моуправления Орловского района Кировской области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. Результатом реализации данного мероприятия является финансовый контроль над использованием бюджетных ассигнов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ний, выделяемых из бюджета муниципального района.</w:t>
      </w:r>
    </w:p>
    <w:p w:rsidR="00D74031" w:rsidRPr="00930BC7" w:rsidRDefault="00D74031" w:rsidP="00D740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3" w:name="Par415"/>
      <w:bookmarkEnd w:id="33"/>
      <w:r w:rsidRPr="00930BC7">
        <w:rPr>
          <w:rFonts w:ascii="Times New Roman" w:hAnsi="Times New Roman" w:cs="Times New Roman"/>
          <w:sz w:val="24"/>
          <w:szCs w:val="24"/>
        </w:rPr>
        <w:t xml:space="preserve">В рамках мероприятия по управлению муниципальным долгом Орловского района Кировской области обеспечено соблюдение установленного Бюджетным </w:t>
      </w:r>
      <w:hyperlink r:id="rId9" w:history="1">
        <w:r w:rsidRPr="00930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30BC7">
        <w:rPr>
          <w:rFonts w:ascii="Times New Roman" w:hAnsi="Times New Roman" w:cs="Times New Roman"/>
          <w:sz w:val="24"/>
          <w:szCs w:val="24"/>
        </w:rPr>
        <w:t xml:space="preserve"> Ро</w:t>
      </w:r>
      <w:r w:rsidRPr="00930BC7">
        <w:rPr>
          <w:rFonts w:ascii="Times New Roman" w:hAnsi="Times New Roman" w:cs="Times New Roman"/>
          <w:sz w:val="24"/>
          <w:szCs w:val="24"/>
        </w:rPr>
        <w:t>с</w:t>
      </w:r>
      <w:r w:rsidRPr="00930BC7">
        <w:rPr>
          <w:rFonts w:ascii="Times New Roman" w:hAnsi="Times New Roman" w:cs="Times New Roman"/>
          <w:sz w:val="24"/>
          <w:szCs w:val="24"/>
        </w:rPr>
        <w:t xml:space="preserve">сийской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Федерации ограничения объема муниципального долга Орловского района К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ровской области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. В целях обеспечения долгосрочной устойчивости бюджетной системы объем муниципального долга Орловского района Кировской области по состоянию на 1 января 2026 года,  не должен превышать 50% общего годового объема доходов бюджета муниципального района без учета объема безвозмездных поступлений. </w:t>
      </w:r>
    </w:p>
    <w:p w:rsidR="00D74031" w:rsidRPr="00930BC7" w:rsidRDefault="00D74031" w:rsidP="00D740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рамках  мероприятия по обеспечению сбалансированности и устойчивости бю</w:t>
      </w:r>
      <w:r w:rsidRPr="00930BC7">
        <w:rPr>
          <w:rFonts w:ascii="Times New Roman" w:hAnsi="Times New Roman" w:cs="Times New Roman"/>
          <w:sz w:val="24"/>
          <w:szCs w:val="24"/>
        </w:rPr>
        <w:t>д</w:t>
      </w:r>
      <w:r w:rsidRPr="00930BC7">
        <w:rPr>
          <w:rFonts w:ascii="Times New Roman" w:hAnsi="Times New Roman" w:cs="Times New Roman"/>
          <w:sz w:val="24"/>
          <w:szCs w:val="24"/>
        </w:rPr>
        <w:t>жетной системы финансовым управлением осуществляется сверка исходных данных для расчетов по распределению средств бюджета муниципального района, направляемых на выравнивание бюджетной обеспеченности поселений Орловского района Кировской о</w:t>
      </w:r>
      <w:r w:rsidRPr="00930BC7">
        <w:rPr>
          <w:rFonts w:ascii="Times New Roman" w:hAnsi="Times New Roman" w:cs="Times New Roman"/>
          <w:sz w:val="24"/>
          <w:szCs w:val="24"/>
        </w:rPr>
        <w:t>б</w:t>
      </w:r>
      <w:r w:rsidRPr="00930BC7">
        <w:rPr>
          <w:rFonts w:ascii="Times New Roman" w:hAnsi="Times New Roman" w:cs="Times New Roman"/>
          <w:sz w:val="24"/>
          <w:szCs w:val="24"/>
        </w:rPr>
        <w:t>ласти.</w:t>
      </w:r>
    </w:p>
    <w:p w:rsidR="00D74031" w:rsidRPr="00930BC7" w:rsidRDefault="00D74031" w:rsidP="00D7403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Качество управления бюджетным процессом на всех стадиях бюджетного цикла является одним из показателей сохранения сбалансированности местных бюджетов, а также эффективности расходования бюджетных средств на муниципальном уровне.</w:t>
      </w:r>
    </w:p>
    <w:p w:rsidR="00DF4848" w:rsidRPr="00930BC7" w:rsidRDefault="005B5DEE" w:rsidP="00D7403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30BC7">
        <w:rPr>
          <w:rFonts w:ascii="Times New Roman" w:eastAsia="Calibri" w:hAnsi="Times New Roman" w:cs="Times New Roman"/>
          <w:sz w:val="24"/>
          <w:szCs w:val="24"/>
        </w:rPr>
        <w:t>На реализацию мероприяти</w:t>
      </w:r>
      <w:r w:rsidR="00D74031" w:rsidRPr="00930BC7">
        <w:rPr>
          <w:rFonts w:ascii="Times New Roman" w:eastAsia="Calibri" w:hAnsi="Times New Roman" w:cs="Times New Roman"/>
          <w:sz w:val="24"/>
          <w:szCs w:val="24"/>
        </w:rPr>
        <w:t>й муниципальной программы в 2025</w:t>
      </w:r>
      <w:r w:rsidRPr="00930BC7">
        <w:rPr>
          <w:rFonts w:ascii="Times New Roman" w:eastAsia="Calibri" w:hAnsi="Times New Roman" w:cs="Times New Roman"/>
          <w:sz w:val="24"/>
          <w:szCs w:val="24"/>
        </w:rPr>
        <w:t xml:space="preserve"> году предусмотр</w:t>
      </w:r>
      <w:r w:rsidRPr="00930BC7">
        <w:rPr>
          <w:rFonts w:ascii="Times New Roman" w:eastAsia="Calibri" w:hAnsi="Times New Roman" w:cs="Times New Roman"/>
          <w:sz w:val="24"/>
          <w:szCs w:val="24"/>
        </w:rPr>
        <w:t>е</w:t>
      </w:r>
      <w:r w:rsidRPr="00930BC7">
        <w:rPr>
          <w:rFonts w:ascii="Times New Roman" w:eastAsia="Calibri" w:hAnsi="Times New Roman" w:cs="Times New Roman"/>
          <w:sz w:val="24"/>
          <w:szCs w:val="24"/>
        </w:rPr>
        <w:t xml:space="preserve">но </w:t>
      </w:r>
      <w:r w:rsidR="00F46F0B" w:rsidRPr="00930BC7">
        <w:rPr>
          <w:rFonts w:ascii="Times New Roman" w:eastAsia="Calibri" w:hAnsi="Times New Roman" w:cs="Times New Roman"/>
          <w:sz w:val="24"/>
          <w:szCs w:val="24"/>
        </w:rPr>
        <w:t>финан</w:t>
      </w:r>
      <w:r w:rsidR="00D74031" w:rsidRPr="00930BC7">
        <w:rPr>
          <w:rFonts w:ascii="Times New Roman" w:eastAsia="Calibri" w:hAnsi="Times New Roman" w:cs="Times New Roman"/>
          <w:sz w:val="24"/>
          <w:szCs w:val="24"/>
        </w:rPr>
        <w:t>сирование в сумме 79167,43</w:t>
      </w:r>
      <w:r w:rsidRPr="00930BC7">
        <w:rPr>
          <w:rFonts w:ascii="Times New Roman" w:eastAsia="Calibri" w:hAnsi="Times New Roman" w:cs="Times New Roman"/>
          <w:sz w:val="24"/>
          <w:szCs w:val="24"/>
        </w:rPr>
        <w:t xml:space="preserve"> тыс. руб., освое</w:t>
      </w:r>
      <w:r w:rsidR="00F46F0B" w:rsidRPr="00930BC7">
        <w:rPr>
          <w:rFonts w:ascii="Times New Roman" w:eastAsia="Calibri" w:hAnsi="Times New Roman" w:cs="Times New Roman"/>
          <w:sz w:val="24"/>
          <w:szCs w:val="24"/>
        </w:rPr>
        <w:t xml:space="preserve">но </w:t>
      </w:r>
      <w:r w:rsidR="00D74031" w:rsidRPr="00930BC7">
        <w:rPr>
          <w:rFonts w:ascii="Times New Roman" w:eastAsia="Calibri" w:hAnsi="Times New Roman" w:cs="Times New Roman"/>
          <w:sz w:val="24"/>
          <w:szCs w:val="24"/>
        </w:rPr>
        <w:t>79156,16</w:t>
      </w:r>
      <w:r w:rsidRPr="00930BC7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Pr="00930BC7">
        <w:rPr>
          <w:rFonts w:ascii="Times New Roman" w:hAnsi="Times New Roman" w:cs="Times New Roman"/>
          <w:sz w:val="24"/>
          <w:szCs w:val="24"/>
        </w:rPr>
        <w:t xml:space="preserve"> </w:t>
      </w:r>
      <w:r w:rsidRPr="00930BC7">
        <w:rPr>
          <w:rFonts w:ascii="Times New Roman" w:eastAsia="Calibri" w:hAnsi="Times New Roman" w:cs="Times New Roman"/>
          <w:sz w:val="24"/>
          <w:szCs w:val="24"/>
        </w:rPr>
        <w:t xml:space="preserve">руб.  или </w:t>
      </w:r>
      <w:r w:rsidR="005A30C6" w:rsidRPr="00930BC7">
        <w:rPr>
          <w:rFonts w:ascii="Times New Roman" w:eastAsia="Calibri" w:hAnsi="Times New Roman" w:cs="Times New Roman"/>
          <w:sz w:val="24"/>
          <w:szCs w:val="24"/>
        </w:rPr>
        <w:t>99,99</w:t>
      </w:r>
      <w:r w:rsidRPr="00930BC7">
        <w:rPr>
          <w:rFonts w:ascii="Times New Roman" w:eastAsia="Calibri" w:hAnsi="Times New Roman" w:cs="Times New Roman"/>
          <w:sz w:val="24"/>
          <w:szCs w:val="24"/>
        </w:rPr>
        <w:t>% к плановому финансированию.</w:t>
      </w:r>
      <w:r w:rsidR="005A30C6" w:rsidRPr="00930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4848" w:rsidRPr="00930BC7">
        <w:rPr>
          <w:rFonts w:ascii="Times New Roman" w:hAnsi="Times New Roman" w:cs="Times New Roman"/>
          <w:sz w:val="24"/>
          <w:szCs w:val="24"/>
        </w:rPr>
        <w:t>Значения целевых показателей 202</w:t>
      </w:r>
      <w:r w:rsidR="00D74031" w:rsidRPr="00930BC7">
        <w:rPr>
          <w:rFonts w:ascii="Times New Roman" w:hAnsi="Times New Roman" w:cs="Times New Roman"/>
          <w:sz w:val="24"/>
          <w:szCs w:val="24"/>
        </w:rPr>
        <w:t>5</w:t>
      </w:r>
      <w:r w:rsidR="00DF4848" w:rsidRPr="00930BC7">
        <w:rPr>
          <w:rFonts w:ascii="Times New Roman" w:hAnsi="Times New Roman" w:cs="Times New Roman"/>
          <w:sz w:val="24"/>
          <w:szCs w:val="24"/>
        </w:rPr>
        <w:t xml:space="preserve"> года достигнуты. </w:t>
      </w:r>
    </w:p>
    <w:p w:rsidR="009E3992" w:rsidRPr="00930BC7" w:rsidRDefault="007652FE" w:rsidP="00D7403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30BC7">
        <w:rPr>
          <w:rFonts w:ascii="Times New Roman" w:hAnsi="Times New Roman" w:cs="Times New Roman"/>
          <w:sz w:val="24"/>
          <w:szCs w:val="24"/>
        </w:rPr>
        <w:t>Проведенной оценкой эффективности реализации муниципальной программы у</w:t>
      </w:r>
      <w:r w:rsidRPr="00930BC7">
        <w:rPr>
          <w:rFonts w:ascii="Times New Roman" w:hAnsi="Times New Roman" w:cs="Times New Roman"/>
          <w:sz w:val="24"/>
          <w:szCs w:val="24"/>
        </w:rPr>
        <w:t>с</w:t>
      </w:r>
      <w:r w:rsidRPr="00930BC7">
        <w:rPr>
          <w:rFonts w:ascii="Times New Roman" w:hAnsi="Times New Roman" w:cs="Times New Roman"/>
          <w:sz w:val="24"/>
          <w:szCs w:val="24"/>
        </w:rPr>
        <w:t>тановлено, что муниципальная программа «Управление муниципальными финансами и регулирование межбюджетных отношений</w:t>
      </w:r>
      <w:r w:rsidR="005A30C6" w:rsidRPr="00930BC7">
        <w:rPr>
          <w:rFonts w:ascii="Times New Roman" w:hAnsi="Times New Roman" w:cs="Times New Roman"/>
          <w:sz w:val="24"/>
          <w:szCs w:val="24"/>
        </w:rPr>
        <w:t xml:space="preserve">» </w:t>
      </w:r>
      <w:r w:rsidRPr="00930BC7">
        <w:rPr>
          <w:rFonts w:ascii="Times New Roman" w:hAnsi="Times New Roman" w:cs="Times New Roman"/>
          <w:sz w:val="24"/>
          <w:szCs w:val="24"/>
        </w:rPr>
        <w:t>за 202</w:t>
      </w:r>
      <w:r w:rsidR="00D74031" w:rsidRPr="00930BC7">
        <w:rPr>
          <w:rFonts w:ascii="Times New Roman" w:hAnsi="Times New Roman" w:cs="Times New Roman"/>
          <w:sz w:val="24"/>
          <w:szCs w:val="24"/>
        </w:rPr>
        <w:t>5</w:t>
      </w:r>
      <w:r w:rsidRPr="00930BC7">
        <w:rPr>
          <w:rFonts w:ascii="Times New Roman" w:hAnsi="Times New Roman" w:cs="Times New Roman"/>
          <w:sz w:val="24"/>
          <w:szCs w:val="24"/>
        </w:rPr>
        <w:t xml:space="preserve"> год имеет высокую оценку эффекти</w:t>
      </w:r>
      <w:r w:rsidRPr="00930BC7">
        <w:rPr>
          <w:rFonts w:ascii="Times New Roman" w:hAnsi="Times New Roman" w:cs="Times New Roman"/>
          <w:sz w:val="24"/>
          <w:szCs w:val="24"/>
        </w:rPr>
        <w:t>в</w:t>
      </w:r>
      <w:r w:rsidRPr="00930BC7">
        <w:rPr>
          <w:rFonts w:ascii="Times New Roman" w:hAnsi="Times New Roman" w:cs="Times New Roman"/>
          <w:sz w:val="24"/>
          <w:szCs w:val="24"/>
        </w:rPr>
        <w:t>ности (</w:t>
      </w:r>
      <w:r w:rsidR="007B4790" w:rsidRPr="00930BC7">
        <w:rPr>
          <w:rFonts w:ascii="Times New Roman" w:hAnsi="Times New Roman" w:cs="Times New Roman"/>
          <w:sz w:val="24"/>
          <w:szCs w:val="24"/>
        </w:rPr>
        <w:t>99,99</w:t>
      </w:r>
      <w:r w:rsidR="009E7D01" w:rsidRPr="00930BC7">
        <w:rPr>
          <w:rFonts w:ascii="Times New Roman" w:hAnsi="Times New Roman" w:cs="Times New Roman"/>
          <w:sz w:val="24"/>
          <w:szCs w:val="24"/>
        </w:rPr>
        <w:t xml:space="preserve"> балл</w:t>
      </w:r>
      <w:r w:rsidR="00C771B4" w:rsidRPr="00930BC7">
        <w:rPr>
          <w:rFonts w:ascii="Times New Roman" w:hAnsi="Times New Roman" w:cs="Times New Roman"/>
          <w:sz w:val="24"/>
          <w:szCs w:val="24"/>
        </w:rPr>
        <w:t>ов</w:t>
      </w:r>
      <w:r w:rsidRPr="00930BC7">
        <w:rPr>
          <w:rFonts w:ascii="Times New Roman" w:hAnsi="Times New Roman" w:cs="Times New Roman"/>
          <w:sz w:val="24"/>
          <w:szCs w:val="24"/>
        </w:rPr>
        <w:t>).</w:t>
      </w:r>
    </w:p>
    <w:p w:rsidR="007E05DE" w:rsidRPr="00930BC7" w:rsidRDefault="007E05DE" w:rsidP="005B68E9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41D11" w:rsidRPr="00930BC7" w:rsidRDefault="002B5993" w:rsidP="00642952">
      <w:pPr>
        <w:pStyle w:val="1"/>
        <w:rPr>
          <w:b w:val="0"/>
          <w:sz w:val="24"/>
        </w:rPr>
      </w:pPr>
      <w:bookmarkStart w:id="34" w:name="_Toc228889547"/>
      <w:bookmarkStart w:id="35" w:name="_Toc230091486"/>
      <w:r w:rsidRPr="00930BC7">
        <w:rPr>
          <w:b w:val="0"/>
          <w:sz w:val="24"/>
        </w:rPr>
        <w:t>1.</w:t>
      </w:r>
      <w:r w:rsidR="007E05DE" w:rsidRPr="00930BC7">
        <w:rPr>
          <w:b w:val="0"/>
          <w:sz w:val="24"/>
        </w:rPr>
        <w:t>1</w:t>
      </w:r>
      <w:r w:rsidR="00930BC7" w:rsidRPr="00930BC7">
        <w:rPr>
          <w:b w:val="0"/>
          <w:sz w:val="24"/>
        </w:rPr>
        <w:t>5</w:t>
      </w:r>
      <w:r w:rsidR="007E05DE" w:rsidRPr="00930BC7">
        <w:rPr>
          <w:b w:val="0"/>
          <w:sz w:val="24"/>
        </w:rPr>
        <w:t>. О ходе реализации муниципальной программы</w:t>
      </w:r>
      <w:r w:rsidR="00EF5647" w:rsidRPr="00930BC7">
        <w:rPr>
          <w:b w:val="0"/>
          <w:sz w:val="24"/>
        </w:rPr>
        <w:t xml:space="preserve"> </w:t>
      </w:r>
      <w:r w:rsidR="007E05DE" w:rsidRPr="00930BC7">
        <w:rPr>
          <w:b w:val="0"/>
          <w:sz w:val="24"/>
        </w:rPr>
        <w:t>"Энергосбережение и повышение энергетической эффективности в Орловском районе</w:t>
      </w:r>
      <w:r w:rsidR="0097782E" w:rsidRPr="00930BC7">
        <w:rPr>
          <w:b w:val="0"/>
          <w:sz w:val="24"/>
        </w:rPr>
        <w:t>»</w:t>
      </w:r>
      <w:bookmarkEnd w:id="34"/>
      <w:bookmarkEnd w:id="35"/>
    </w:p>
    <w:p w:rsidR="008E33E9" w:rsidRPr="00930BC7" w:rsidRDefault="008E33E9" w:rsidP="005B68E9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9A8" w:rsidRPr="00930BC7" w:rsidRDefault="00F519A8" w:rsidP="008E29B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30BC7">
        <w:rPr>
          <w:rFonts w:ascii="Times New Roman" w:hAnsi="Times New Roman" w:cs="Times New Roman"/>
        </w:rPr>
        <w:t xml:space="preserve">Программа </w:t>
      </w:r>
      <w:r w:rsidRPr="00930BC7">
        <w:rPr>
          <w:rFonts w:ascii="Times New Roman" w:hAnsi="Times New Roman" w:cs="Times New Roman"/>
          <w:sz w:val="24"/>
          <w:szCs w:val="24"/>
        </w:rPr>
        <w:t xml:space="preserve">утверждена постановлением администрации Орловского района от </w:t>
      </w:r>
      <w:r w:rsidRPr="00930BC7">
        <w:rPr>
          <w:rFonts w:ascii="Times New Roman" w:hAnsi="Times New Roman" w:cs="Times New Roman"/>
          <w:sz w:val="24"/>
          <w:szCs w:val="24"/>
          <w:lang w:eastAsia="ru-RU"/>
        </w:rPr>
        <w:t>30.01.2025 № 53-П.</w:t>
      </w:r>
    </w:p>
    <w:p w:rsidR="00F519A8" w:rsidRPr="00930BC7" w:rsidRDefault="00F519A8" w:rsidP="008E29B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lastRenderedPageBreak/>
        <w:t>Срок реализации программы с 2025 года  по 2028 год.</w:t>
      </w:r>
    </w:p>
    <w:p w:rsidR="007E05DE" w:rsidRPr="00930BC7" w:rsidRDefault="007E05DE" w:rsidP="008E29B1">
      <w:pPr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Целью муниципальной программы является снижение энергоемкости экономики района на основе создания организационных, правовых, технических, технологических, экономических и других условий; эффективное использование энергоресурсов.</w:t>
      </w:r>
    </w:p>
    <w:p w:rsidR="007E05DE" w:rsidRPr="00930BC7" w:rsidRDefault="007E05DE" w:rsidP="008E29B1">
      <w:pPr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рамках реализации программы на 202</w:t>
      </w:r>
      <w:r w:rsidR="005D11BC" w:rsidRPr="00930BC7">
        <w:rPr>
          <w:rFonts w:ascii="Times New Roman" w:hAnsi="Times New Roman" w:cs="Times New Roman"/>
          <w:sz w:val="24"/>
          <w:szCs w:val="24"/>
        </w:rPr>
        <w:t>4</w:t>
      </w:r>
      <w:r w:rsidRPr="00930BC7">
        <w:rPr>
          <w:rFonts w:ascii="Times New Roman" w:hAnsi="Times New Roman" w:cs="Times New Roman"/>
          <w:sz w:val="24"/>
          <w:szCs w:val="24"/>
        </w:rPr>
        <w:t xml:space="preserve"> год </w:t>
      </w:r>
      <w:r w:rsidR="00200D87" w:rsidRPr="00930BC7">
        <w:rPr>
          <w:rFonts w:ascii="Times New Roman" w:hAnsi="Times New Roman" w:cs="Times New Roman"/>
          <w:sz w:val="24"/>
          <w:szCs w:val="24"/>
        </w:rPr>
        <w:t>запланирован</w:t>
      </w:r>
      <w:r w:rsidR="00250F2E" w:rsidRPr="00930BC7">
        <w:rPr>
          <w:rFonts w:ascii="Times New Roman" w:hAnsi="Times New Roman" w:cs="Times New Roman"/>
          <w:sz w:val="24"/>
          <w:szCs w:val="24"/>
        </w:rPr>
        <w:t>н</w:t>
      </w:r>
      <w:r w:rsidR="00200D87" w:rsidRPr="00930BC7">
        <w:rPr>
          <w:rFonts w:ascii="Times New Roman" w:hAnsi="Times New Roman" w:cs="Times New Roman"/>
          <w:sz w:val="24"/>
          <w:szCs w:val="24"/>
        </w:rPr>
        <w:t>о</w:t>
      </w:r>
      <w:r w:rsidR="00250F2E" w:rsidRPr="00930BC7">
        <w:rPr>
          <w:rFonts w:ascii="Times New Roman" w:hAnsi="Times New Roman" w:cs="Times New Roman"/>
          <w:sz w:val="24"/>
          <w:szCs w:val="24"/>
        </w:rPr>
        <w:t>е</w:t>
      </w:r>
      <w:r w:rsidR="00200D87" w:rsidRPr="00930BC7">
        <w:rPr>
          <w:rFonts w:ascii="Times New Roman" w:hAnsi="Times New Roman" w:cs="Times New Roman"/>
          <w:sz w:val="24"/>
          <w:szCs w:val="24"/>
        </w:rPr>
        <w:t xml:space="preserve"> мероприятие по з</w:t>
      </w:r>
      <w:r w:rsidR="00200D87" w:rsidRPr="00930BC7">
        <w:rPr>
          <w:rFonts w:ascii="Times New Roman" w:hAnsi="Times New Roman" w:cs="Times New Roman"/>
          <w:sz w:val="24"/>
          <w:szCs w:val="24"/>
        </w:rPr>
        <w:t>а</w:t>
      </w:r>
      <w:r w:rsidR="00200D87" w:rsidRPr="00930BC7">
        <w:rPr>
          <w:rFonts w:ascii="Times New Roman" w:hAnsi="Times New Roman" w:cs="Times New Roman"/>
          <w:sz w:val="24"/>
          <w:szCs w:val="24"/>
        </w:rPr>
        <w:t>мене</w:t>
      </w:r>
      <w:r w:rsidR="007363A8" w:rsidRPr="00930BC7">
        <w:rPr>
          <w:rFonts w:ascii="Times New Roman" w:hAnsi="Times New Roman" w:cs="Times New Roman"/>
          <w:sz w:val="24"/>
          <w:szCs w:val="24"/>
        </w:rPr>
        <w:t xml:space="preserve"> 5</w:t>
      </w:r>
      <w:r w:rsidR="00200D87" w:rsidRPr="00930BC7">
        <w:rPr>
          <w:rFonts w:ascii="Times New Roman" w:hAnsi="Times New Roman" w:cs="Times New Roman"/>
          <w:sz w:val="24"/>
          <w:szCs w:val="24"/>
        </w:rPr>
        <w:t xml:space="preserve"> окон в здании администрации Орловского района выполне</w:t>
      </w:r>
      <w:r w:rsidR="007363A8" w:rsidRPr="00930BC7">
        <w:rPr>
          <w:rFonts w:ascii="Times New Roman" w:hAnsi="Times New Roman" w:cs="Times New Roman"/>
          <w:sz w:val="24"/>
          <w:szCs w:val="24"/>
        </w:rPr>
        <w:t>но. Сумма освоения с</w:t>
      </w:r>
      <w:r w:rsidR="007363A8" w:rsidRPr="00930BC7">
        <w:rPr>
          <w:rFonts w:ascii="Times New Roman" w:hAnsi="Times New Roman" w:cs="Times New Roman"/>
          <w:sz w:val="24"/>
          <w:szCs w:val="24"/>
        </w:rPr>
        <w:t>о</w:t>
      </w:r>
      <w:r w:rsidR="007363A8" w:rsidRPr="00930BC7">
        <w:rPr>
          <w:rFonts w:ascii="Times New Roman" w:hAnsi="Times New Roman" w:cs="Times New Roman"/>
          <w:sz w:val="24"/>
          <w:szCs w:val="24"/>
        </w:rPr>
        <w:t>ставила 270</w:t>
      </w:r>
      <w:r w:rsidR="00200D87" w:rsidRPr="00930BC7">
        <w:rPr>
          <w:rFonts w:ascii="Times New Roman" w:hAnsi="Times New Roman" w:cs="Times New Roman"/>
          <w:sz w:val="24"/>
          <w:szCs w:val="24"/>
        </w:rPr>
        <w:t xml:space="preserve"> тыс. руб., что</w:t>
      </w:r>
      <w:r w:rsidR="008567F6" w:rsidRPr="00930BC7">
        <w:rPr>
          <w:rFonts w:ascii="Times New Roman" w:hAnsi="Times New Roman" w:cs="Times New Roman"/>
          <w:sz w:val="24"/>
          <w:szCs w:val="24"/>
        </w:rPr>
        <w:t xml:space="preserve"> составляет 100</w:t>
      </w:r>
      <w:r w:rsidR="00200D87" w:rsidRPr="00930BC7">
        <w:rPr>
          <w:rFonts w:ascii="Times New Roman" w:hAnsi="Times New Roman" w:cs="Times New Roman"/>
          <w:sz w:val="24"/>
          <w:szCs w:val="24"/>
        </w:rPr>
        <w:t xml:space="preserve">% от </w:t>
      </w:r>
      <w:proofErr w:type="gramStart"/>
      <w:r w:rsidR="00200D87" w:rsidRPr="00930BC7">
        <w:rPr>
          <w:rFonts w:ascii="Times New Roman" w:hAnsi="Times New Roman" w:cs="Times New Roman"/>
          <w:sz w:val="24"/>
          <w:szCs w:val="24"/>
        </w:rPr>
        <w:t>плановой</w:t>
      </w:r>
      <w:proofErr w:type="gramEnd"/>
      <w:r w:rsidR="00200D87" w:rsidRPr="00930BC7">
        <w:rPr>
          <w:rFonts w:ascii="Times New Roman" w:hAnsi="Times New Roman" w:cs="Times New Roman"/>
          <w:sz w:val="24"/>
          <w:szCs w:val="24"/>
        </w:rPr>
        <w:t>.</w:t>
      </w:r>
      <w:r w:rsidR="003365DB" w:rsidRPr="00930BC7">
        <w:rPr>
          <w:rFonts w:ascii="Times New Roman" w:hAnsi="Times New Roman" w:cs="Times New Roman"/>
          <w:sz w:val="24"/>
          <w:szCs w:val="24"/>
        </w:rPr>
        <w:t xml:space="preserve"> </w:t>
      </w:r>
      <w:r w:rsidRPr="00930BC7">
        <w:rPr>
          <w:rFonts w:ascii="Times New Roman" w:hAnsi="Times New Roman" w:cs="Times New Roman"/>
          <w:sz w:val="24"/>
          <w:szCs w:val="24"/>
        </w:rPr>
        <w:t>Плановые значения целевых п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казателей на 202</w:t>
      </w:r>
      <w:r w:rsidR="007363A8" w:rsidRPr="00930BC7">
        <w:rPr>
          <w:rFonts w:ascii="Times New Roman" w:hAnsi="Times New Roman" w:cs="Times New Roman"/>
          <w:sz w:val="24"/>
          <w:szCs w:val="24"/>
        </w:rPr>
        <w:t>5</w:t>
      </w:r>
      <w:r w:rsidRPr="00930BC7">
        <w:rPr>
          <w:rFonts w:ascii="Times New Roman" w:hAnsi="Times New Roman" w:cs="Times New Roman"/>
          <w:sz w:val="24"/>
          <w:szCs w:val="24"/>
        </w:rPr>
        <w:t xml:space="preserve"> год достигнуты по </w:t>
      </w:r>
      <w:r w:rsidR="007363A8" w:rsidRPr="00930BC7">
        <w:rPr>
          <w:rFonts w:ascii="Times New Roman" w:hAnsi="Times New Roman" w:cs="Times New Roman"/>
          <w:sz w:val="24"/>
          <w:szCs w:val="24"/>
        </w:rPr>
        <w:t>17</w:t>
      </w:r>
      <w:r w:rsidRPr="00930BC7">
        <w:rPr>
          <w:rFonts w:ascii="Times New Roman" w:hAnsi="Times New Roman" w:cs="Times New Roman"/>
          <w:sz w:val="24"/>
          <w:szCs w:val="24"/>
        </w:rPr>
        <w:t xml:space="preserve"> из 2</w:t>
      </w:r>
      <w:r w:rsidR="005D11BC" w:rsidRPr="00930BC7">
        <w:rPr>
          <w:rFonts w:ascii="Times New Roman" w:hAnsi="Times New Roman" w:cs="Times New Roman"/>
          <w:sz w:val="24"/>
          <w:szCs w:val="24"/>
        </w:rPr>
        <w:t>1</w:t>
      </w:r>
      <w:r w:rsidRPr="00930B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05DE" w:rsidRPr="00930BC7" w:rsidRDefault="003365DB" w:rsidP="005D11BC">
      <w:pPr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Проведенной оценкой эффективности реализации муниципальной программы у</w:t>
      </w:r>
      <w:r w:rsidRPr="00930BC7">
        <w:rPr>
          <w:rFonts w:ascii="Times New Roman" w:hAnsi="Times New Roman" w:cs="Times New Roman"/>
          <w:sz w:val="24"/>
          <w:szCs w:val="24"/>
        </w:rPr>
        <w:t>с</w:t>
      </w:r>
      <w:r w:rsidRPr="00930BC7">
        <w:rPr>
          <w:rFonts w:ascii="Times New Roman" w:hAnsi="Times New Roman" w:cs="Times New Roman"/>
          <w:sz w:val="24"/>
          <w:szCs w:val="24"/>
        </w:rPr>
        <w:t>тановлено, что муниципальная программа «Энергосбережение и повышение энергетич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ской эффективн</w:t>
      </w:r>
      <w:r w:rsidR="007363A8" w:rsidRPr="00930BC7">
        <w:rPr>
          <w:rFonts w:ascii="Times New Roman" w:hAnsi="Times New Roman" w:cs="Times New Roman"/>
          <w:sz w:val="24"/>
          <w:szCs w:val="24"/>
        </w:rPr>
        <w:t>ости в Орловском районе» за 2025</w:t>
      </w:r>
      <w:r w:rsidRPr="00930BC7">
        <w:rPr>
          <w:rFonts w:ascii="Times New Roman" w:hAnsi="Times New Roman" w:cs="Times New Roman"/>
          <w:sz w:val="24"/>
          <w:szCs w:val="24"/>
        </w:rPr>
        <w:t xml:space="preserve"> год имеет</w:t>
      </w:r>
      <w:r w:rsidR="008567F6" w:rsidRPr="00930BC7">
        <w:rPr>
          <w:rFonts w:ascii="Times New Roman" w:hAnsi="Times New Roman" w:cs="Times New Roman"/>
          <w:sz w:val="24"/>
          <w:szCs w:val="24"/>
        </w:rPr>
        <w:t xml:space="preserve"> высокую</w:t>
      </w:r>
      <w:r w:rsidRPr="00930BC7">
        <w:rPr>
          <w:rFonts w:ascii="Times New Roman" w:hAnsi="Times New Roman" w:cs="Times New Roman"/>
          <w:sz w:val="24"/>
          <w:szCs w:val="24"/>
        </w:rPr>
        <w:t xml:space="preserve"> оценку эффекти</w:t>
      </w:r>
      <w:r w:rsidRPr="00930BC7">
        <w:rPr>
          <w:rFonts w:ascii="Times New Roman" w:hAnsi="Times New Roman" w:cs="Times New Roman"/>
          <w:sz w:val="24"/>
          <w:szCs w:val="24"/>
        </w:rPr>
        <w:t>в</w:t>
      </w:r>
      <w:r w:rsidRPr="00930BC7">
        <w:rPr>
          <w:rFonts w:ascii="Times New Roman" w:hAnsi="Times New Roman" w:cs="Times New Roman"/>
          <w:sz w:val="24"/>
          <w:szCs w:val="24"/>
        </w:rPr>
        <w:t>ности (</w:t>
      </w:r>
      <w:r w:rsidR="00705561" w:rsidRPr="00930BC7">
        <w:rPr>
          <w:rFonts w:ascii="Times New Roman" w:hAnsi="Times New Roman" w:cs="Times New Roman"/>
          <w:sz w:val="24"/>
          <w:szCs w:val="24"/>
        </w:rPr>
        <w:t>99,60</w:t>
      </w:r>
      <w:r w:rsidRPr="00930BC7">
        <w:rPr>
          <w:rFonts w:ascii="Times New Roman" w:hAnsi="Times New Roman" w:cs="Times New Roman"/>
          <w:sz w:val="24"/>
          <w:szCs w:val="24"/>
        </w:rPr>
        <w:t xml:space="preserve"> балла).</w:t>
      </w:r>
    </w:p>
    <w:p w:rsidR="003365DB" w:rsidRPr="00930BC7" w:rsidRDefault="003365DB" w:rsidP="005B68E9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426A" w:rsidRPr="00930BC7" w:rsidRDefault="002B5993" w:rsidP="00642952">
      <w:pPr>
        <w:pStyle w:val="1"/>
        <w:rPr>
          <w:b w:val="0"/>
          <w:sz w:val="24"/>
        </w:rPr>
      </w:pPr>
      <w:bookmarkStart w:id="36" w:name="_Toc228889548"/>
      <w:bookmarkStart w:id="37" w:name="_Toc230091487"/>
      <w:r w:rsidRPr="00930BC7">
        <w:rPr>
          <w:b w:val="0"/>
          <w:sz w:val="24"/>
        </w:rPr>
        <w:t>1.</w:t>
      </w:r>
      <w:r w:rsidR="009513DD" w:rsidRPr="00930BC7">
        <w:rPr>
          <w:b w:val="0"/>
          <w:sz w:val="24"/>
        </w:rPr>
        <w:t>1</w:t>
      </w:r>
      <w:r w:rsidR="00930BC7" w:rsidRPr="00930BC7">
        <w:rPr>
          <w:b w:val="0"/>
          <w:sz w:val="24"/>
        </w:rPr>
        <w:t>6</w:t>
      </w:r>
      <w:r w:rsidR="00401DDD" w:rsidRPr="00930BC7">
        <w:rPr>
          <w:b w:val="0"/>
          <w:sz w:val="24"/>
        </w:rPr>
        <w:t>. О ходе реализации муниципальной программы</w:t>
      </w:r>
      <w:r w:rsidR="00EF5647" w:rsidRPr="00930BC7">
        <w:rPr>
          <w:b w:val="0"/>
          <w:sz w:val="24"/>
        </w:rPr>
        <w:t xml:space="preserve"> </w:t>
      </w:r>
      <w:r w:rsidR="00460690" w:rsidRPr="00930BC7">
        <w:rPr>
          <w:b w:val="0"/>
          <w:sz w:val="24"/>
        </w:rPr>
        <w:t>«Социальная поддержка</w:t>
      </w:r>
      <w:r w:rsidR="00401DDD" w:rsidRPr="00930BC7">
        <w:rPr>
          <w:b w:val="0"/>
          <w:sz w:val="24"/>
        </w:rPr>
        <w:t xml:space="preserve"> гр</w:t>
      </w:r>
      <w:r w:rsidR="008912B9" w:rsidRPr="00930BC7">
        <w:rPr>
          <w:b w:val="0"/>
          <w:sz w:val="24"/>
        </w:rPr>
        <w:t>аждан</w:t>
      </w:r>
      <w:r w:rsidR="00460690" w:rsidRPr="00930BC7">
        <w:rPr>
          <w:b w:val="0"/>
          <w:sz w:val="24"/>
        </w:rPr>
        <w:t xml:space="preserve"> Орловского района</w:t>
      </w:r>
      <w:r w:rsidR="008912B9" w:rsidRPr="00930BC7">
        <w:rPr>
          <w:b w:val="0"/>
          <w:sz w:val="24"/>
        </w:rPr>
        <w:t xml:space="preserve"> К</w:t>
      </w:r>
      <w:r w:rsidR="00B257DF" w:rsidRPr="00930BC7">
        <w:rPr>
          <w:b w:val="0"/>
          <w:sz w:val="24"/>
        </w:rPr>
        <w:t>ировской области»</w:t>
      </w:r>
      <w:bookmarkEnd w:id="36"/>
      <w:bookmarkEnd w:id="37"/>
      <w:r w:rsidR="00B257DF" w:rsidRPr="00930BC7">
        <w:rPr>
          <w:b w:val="0"/>
          <w:sz w:val="24"/>
        </w:rPr>
        <w:t xml:space="preserve"> </w:t>
      </w:r>
    </w:p>
    <w:p w:rsidR="00FD5363" w:rsidRPr="00930BC7" w:rsidRDefault="00FD5363" w:rsidP="005B68E9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368E" w:rsidRPr="00930BC7" w:rsidRDefault="00CD368E" w:rsidP="00CD368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Постановлением  администрации Орловского района Кировской области от 09.11.2016 № 589 утверждена муниципальная программа  «Социальная поддержка гра</w:t>
      </w:r>
      <w:r w:rsidRPr="00930BC7">
        <w:rPr>
          <w:rFonts w:ascii="Times New Roman" w:hAnsi="Times New Roman" w:cs="Times New Roman"/>
          <w:sz w:val="24"/>
          <w:szCs w:val="24"/>
        </w:rPr>
        <w:t>ж</w:t>
      </w:r>
      <w:r w:rsidRPr="00930BC7">
        <w:rPr>
          <w:rFonts w:ascii="Times New Roman" w:hAnsi="Times New Roman" w:cs="Times New Roman"/>
          <w:sz w:val="24"/>
          <w:szCs w:val="24"/>
        </w:rPr>
        <w:t>дан Орловского района Кировской области на 2017 – 2019 годы». Ответственный испо</w:t>
      </w:r>
      <w:r w:rsidRPr="00930BC7">
        <w:rPr>
          <w:rFonts w:ascii="Times New Roman" w:hAnsi="Times New Roman" w:cs="Times New Roman"/>
          <w:sz w:val="24"/>
          <w:szCs w:val="24"/>
        </w:rPr>
        <w:t>л</w:t>
      </w:r>
      <w:r w:rsidRPr="00930BC7">
        <w:rPr>
          <w:rFonts w:ascii="Times New Roman" w:hAnsi="Times New Roman" w:cs="Times New Roman"/>
          <w:sz w:val="24"/>
          <w:szCs w:val="24"/>
        </w:rPr>
        <w:t xml:space="preserve">нитель – отдел культуры и социальной работы администрации Орловского района. </w:t>
      </w:r>
    </w:p>
    <w:p w:rsidR="00CD368E" w:rsidRPr="00930BC7" w:rsidRDefault="00CD368E" w:rsidP="00CD368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течение срока реализации в муниципальную программу вносились изменения в связи с продлением срока реализации и уточнения объема бюджетных ассигнований на финансовое обеспечение реализации муниципальной программы на соответствующие г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ды.</w:t>
      </w:r>
    </w:p>
    <w:p w:rsidR="00CD368E" w:rsidRPr="00930BC7" w:rsidRDefault="00CD368E" w:rsidP="00CD368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Постановлением администрации Орловского района Кировской области от 30.08.2022 № 401-п «Об утверждении муниципальной программы «Социальная  поддер</w:t>
      </w:r>
      <w:r w:rsidRPr="00930BC7">
        <w:rPr>
          <w:rFonts w:ascii="Times New Roman" w:hAnsi="Times New Roman" w:cs="Times New Roman"/>
          <w:sz w:val="24"/>
          <w:szCs w:val="24"/>
        </w:rPr>
        <w:t>ж</w:t>
      </w:r>
      <w:r w:rsidRPr="00930BC7">
        <w:rPr>
          <w:rFonts w:ascii="Times New Roman" w:hAnsi="Times New Roman" w:cs="Times New Roman"/>
          <w:sz w:val="24"/>
          <w:szCs w:val="24"/>
        </w:rPr>
        <w:t xml:space="preserve">ка граждан Орловского района Кировской области» утверждена новая муниципальная программа «Социальная поддержка граждан Орловского района Кировской области» со сроком реализации 2023-2027 годы. </w:t>
      </w:r>
    </w:p>
    <w:p w:rsidR="00CD368E" w:rsidRPr="00930BC7" w:rsidRDefault="00CD368E" w:rsidP="00CD368E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В рамках мероприятий муниципальной программы на территории  Орловского района обеспечивается реализация государственной социальной политики  в части испо</w:t>
      </w:r>
      <w:r w:rsidRPr="00930BC7">
        <w:rPr>
          <w:rFonts w:ascii="Times New Roman" w:hAnsi="Times New Roman" w:cs="Times New Roman"/>
          <w:bCs/>
          <w:sz w:val="24"/>
          <w:szCs w:val="24"/>
        </w:rPr>
        <w:t>л</w:t>
      </w:r>
      <w:r w:rsidRPr="00930BC7">
        <w:rPr>
          <w:rFonts w:ascii="Times New Roman" w:hAnsi="Times New Roman" w:cs="Times New Roman"/>
          <w:bCs/>
          <w:sz w:val="24"/>
          <w:szCs w:val="24"/>
        </w:rPr>
        <w:t>нения федерального и регионального законодательства, повышения качества и доступн</w:t>
      </w:r>
      <w:r w:rsidRPr="00930BC7">
        <w:rPr>
          <w:rFonts w:ascii="Times New Roman" w:hAnsi="Times New Roman" w:cs="Times New Roman"/>
          <w:bCs/>
          <w:sz w:val="24"/>
          <w:szCs w:val="24"/>
        </w:rPr>
        <w:t>о</w:t>
      </w:r>
      <w:r w:rsidRPr="00930BC7">
        <w:rPr>
          <w:rFonts w:ascii="Times New Roman" w:hAnsi="Times New Roman" w:cs="Times New Roman"/>
          <w:bCs/>
          <w:sz w:val="24"/>
          <w:szCs w:val="24"/>
        </w:rPr>
        <w:t xml:space="preserve">сти  социальных услуг, соблюдение </w:t>
      </w:r>
      <w:proofErr w:type="spellStart"/>
      <w:r w:rsidRPr="00930BC7">
        <w:rPr>
          <w:rFonts w:ascii="Times New Roman" w:hAnsi="Times New Roman" w:cs="Times New Roman"/>
          <w:bCs/>
          <w:sz w:val="24"/>
          <w:szCs w:val="24"/>
        </w:rPr>
        <w:t>адресности</w:t>
      </w:r>
      <w:proofErr w:type="spellEnd"/>
      <w:r w:rsidRPr="00930BC7">
        <w:rPr>
          <w:rFonts w:ascii="Times New Roman" w:hAnsi="Times New Roman" w:cs="Times New Roman"/>
          <w:bCs/>
          <w:sz w:val="24"/>
          <w:szCs w:val="24"/>
        </w:rPr>
        <w:t xml:space="preserve"> в предоставлении мер социальной по</w:t>
      </w:r>
      <w:r w:rsidRPr="00930BC7">
        <w:rPr>
          <w:rFonts w:ascii="Times New Roman" w:hAnsi="Times New Roman" w:cs="Times New Roman"/>
          <w:bCs/>
          <w:sz w:val="24"/>
          <w:szCs w:val="24"/>
        </w:rPr>
        <w:t>д</w:t>
      </w:r>
      <w:r w:rsidRPr="00930BC7">
        <w:rPr>
          <w:rFonts w:ascii="Times New Roman" w:hAnsi="Times New Roman" w:cs="Times New Roman"/>
          <w:bCs/>
          <w:sz w:val="24"/>
          <w:szCs w:val="24"/>
        </w:rPr>
        <w:t>держки и социальной помощи.</w:t>
      </w:r>
    </w:p>
    <w:p w:rsidR="00CD368E" w:rsidRPr="00930BC7" w:rsidRDefault="00CD368E" w:rsidP="00CD368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Муниципальная программа «Социальная поддержка граждан Орловского района Кировской области» направлена на организацию своевременного и в полном объеме пр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доставления мер социальной поддержки и государственных социальных гарантий отдел</w:t>
      </w:r>
      <w:r w:rsidRPr="00930BC7">
        <w:rPr>
          <w:rFonts w:ascii="Times New Roman" w:hAnsi="Times New Roman" w:cs="Times New Roman"/>
          <w:sz w:val="24"/>
          <w:szCs w:val="24"/>
        </w:rPr>
        <w:t>ь</w:t>
      </w:r>
      <w:r w:rsidRPr="00930BC7">
        <w:rPr>
          <w:rFonts w:ascii="Times New Roman" w:hAnsi="Times New Roman" w:cs="Times New Roman"/>
          <w:sz w:val="24"/>
          <w:szCs w:val="24"/>
        </w:rPr>
        <w:t>ным категориям граждан. Большинство из них – получатели ежемесячных мер социальной поддержки по категориальному принципу в соответствии с федеральным, областным и муниципальным  законодательством.</w:t>
      </w:r>
    </w:p>
    <w:p w:rsidR="00CD368E" w:rsidRPr="00930BC7" w:rsidRDefault="00CD368E" w:rsidP="00CD368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На 2025 год общий объем финансирования программы 7285,00 руб.</w:t>
      </w:r>
    </w:p>
    <w:p w:rsidR="00CD368E" w:rsidRPr="00930BC7" w:rsidRDefault="00CD368E" w:rsidP="00CD368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рамках программы в 2025 году осуществлялись выплаты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D368E" w:rsidRPr="00930BC7" w:rsidRDefault="00CD368E" w:rsidP="00CD368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lastRenderedPageBreak/>
        <w:t>77 специалистам бюджетных учреждений, работающих в сельской местности, была выплачена денежная выплата в размере 162,00 тыс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уб.</w:t>
      </w:r>
    </w:p>
    <w:p w:rsidR="00CD368E" w:rsidRPr="00930BC7" w:rsidRDefault="00CD368E" w:rsidP="00CD368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Лицам, замещавшим должности муниципальной службы в органах местного сам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управления муниципального образования Орловский муниципальный район Кировской области при наличии определенного стажа назначается и выплачивается пенсия за высл</w:t>
      </w:r>
      <w:r w:rsidRPr="00930BC7">
        <w:rPr>
          <w:rFonts w:ascii="Times New Roman" w:hAnsi="Times New Roman" w:cs="Times New Roman"/>
          <w:sz w:val="24"/>
          <w:szCs w:val="24"/>
        </w:rPr>
        <w:t>у</w:t>
      </w:r>
      <w:r w:rsidRPr="00930BC7">
        <w:rPr>
          <w:rFonts w:ascii="Times New Roman" w:hAnsi="Times New Roman" w:cs="Times New Roman"/>
          <w:sz w:val="24"/>
          <w:szCs w:val="24"/>
        </w:rPr>
        <w:t>гу лет (доплата к пенсии муниципальных служащих). Получателями данной меры соц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альной поддержки  в 2025 году являлись  27 человек с ежемесячной суммой выплаты 2600,00 тыс. руб.</w:t>
      </w:r>
    </w:p>
    <w:p w:rsidR="00CD368E" w:rsidRPr="00930BC7" w:rsidRDefault="00CD368E" w:rsidP="00CD368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 xml:space="preserve">На 01.01.2025 года звание «Почетный гражданин Орловского района» присвоено 20 гражданам Орловского района. При присвоении звания </w:t>
      </w:r>
      <w:r w:rsidRPr="00930BC7">
        <w:rPr>
          <w:rFonts w:ascii="Times New Roman" w:hAnsi="Times New Roman" w:cs="Times New Roman"/>
          <w:sz w:val="24"/>
          <w:szCs w:val="24"/>
        </w:rPr>
        <w:t xml:space="preserve">«Почетный гражданин Орловского района» предоставляется </w:t>
      </w:r>
      <w:r w:rsidRPr="00930BC7">
        <w:rPr>
          <w:rFonts w:ascii="Times New Roman" w:hAnsi="Times New Roman" w:cs="Times New Roman"/>
          <w:bCs/>
          <w:sz w:val="24"/>
          <w:szCs w:val="24"/>
        </w:rPr>
        <w:t xml:space="preserve"> е</w:t>
      </w:r>
      <w:r w:rsidRPr="00930BC7">
        <w:rPr>
          <w:rFonts w:ascii="Times New Roman" w:hAnsi="Times New Roman" w:cs="Times New Roman"/>
          <w:sz w:val="24"/>
          <w:szCs w:val="24"/>
        </w:rPr>
        <w:t>диновременная выплата в размере 32 тыс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уб. Звание «Поче</w:t>
      </w:r>
      <w:r w:rsidRPr="00930BC7">
        <w:rPr>
          <w:rFonts w:ascii="Times New Roman" w:hAnsi="Times New Roman" w:cs="Times New Roman"/>
          <w:sz w:val="24"/>
          <w:szCs w:val="24"/>
        </w:rPr>
        <w:t>т</w:t>
      </w:r>
      <w:r w:rsidRPr="00930BC7">
        <w:rPr>
          <w:rFonts w:ascii="Times New Roman" w:hAnsi="Times New Roman" w:cs="Times New Roman"/>
          <w:sz w:val="24"/>
          <w:szCs w:val="24"/>
        </w:rPr>
        <w:t>ный гражданин» в 2025 году  присваивалось 1 чел.</w:t>
      </w:r>
    </w:p>
    <w:p w:rsidR="00CD368E" w:rsidRPr="00930BC7" w:rsidRDefault="00CD368E" w:rsidP="00CD368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BC7">
        <w:rPr>
          <w:rFonts w:ascii="Times New Roman" w:hAnsi="Times New Roman" w:cs="Times New Roman"/>
          <w:sz w:val="24"/>
          <w:szCs w:val="24"/>
        </w:rPr>
        <w:t>В рамках мероприятия по оказанию дополнительной меры социальной поддержки для  отдельных категорий граждан,  связанной  с установлением бесплатного проезда на автомобильном транспорте общего пользования (кроме такси) на муниципальных ма</w:t>
      </w:r>
      <w:r w:rsidRPr="00930BC7">
        <w:rPr>
          <w:rFonts w:ascii="Times New Roman" w:hAnsi="Times New Roman" w:cs="Times New Roman"/>
          <w:sz w:val="24"/>
          <w:szCs w:val="24"/>
        </w:rPr>
        <w:t>р</w:t>
      </w:r>
      <w:r w:rsidRPr="00930BC7">
        <w:rPr>
          <w:rFonts w:ascii="Times New Roman" w:hAnsi="Times New Roman" w:cs="Times New Roman"/>
          <w:sz w:val="24"/>
          <w:szCs w:val="24"/>
        </w:rPr>
        <w:t>шрутах регулярных перевозок на территории Орловского района  в 2025 году 81 чел. п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лучили  меру социальной поддержки,  связанной  с установлением бесплатного проезда на автомобильном транспорте общего пользования (кроме такси) на муниципальных ма</w:t>
      </w:r>
      <w:r w:rsidRPr="00930BC7">
        <w:rPr>
          <w:rFonts w:ascii="Times New Roman" w:hAnsi="Times New Roman" w:cs="Times New Roman"/>
          <w:sz w:val="24"/>
          <w:szCs w:val="24"/>
        </w:rPr>
        <w:t>р</w:t>
      </w:r>
      <w:r w:rsidRPr="00930BC7">
        <w:rPr>
          <w:rFonts w:ascii="Times New Roman" w:hAnsi="Times New Roman" w:cs="Times New Roman"/>
          <w:sz w:val="24"/>
          <w:szCs w:val="24"/>
        </w:rPr>
        <w:t>шрутах регулярных перевозок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на территории Орловского района на сумму 12,00 тыс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уб. (выделено 15,00 тыс.руб.).</w:t>
      </w:r>
    </w:p>
    <w:p w:rsidR="00CD368E" w:rsidRPr="00930BC7" w:rsidRDefault="00CD368E" w:rsidP="00CD368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рамках мероприятия «Возмещение расходов по оказанию дополнительной меры социальной поддержки для отдельных категорий граждан, связанной с обеспечением и доставкой твердого топлива» в 2025 году объем дров поставлен участникам СВО и членам семей участников СВО  составил  3996 тыс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уб. на 148 домовладений.</w:t>
      </w:r>
    </w:p>
    <w:p w:rsidR="00CD368E" w:rsidRPr="00930BC7" w:rsidRDefault="00CD368E" w:rsidP="00CD368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- на </w:t>
      </w:r>
      <w:r w:rsidRPr="00930BC7">
        <w:rPr>
          <w:rFonts w:ascii="Times New Roman" w:hAnsi="Times New Roman" w:cs="Times New Roman"/>
          <w:bCs/>
          <w:sz w:val="24"/>
          <w:szCs w:val="24"/>
        </w:rPr>
        <w:t xml:space="preserve">единовременную компенсационную выплату медицинским работникам </w:t>
      </w:r>
      <w:r w:rsidRPr="00930BC7">
        <w:rPr>
          <w:rFonts w:ascii="Times New Roman" w:hAnsi="Times New Roman" w:cs="Times New Roman"/>
          <w:sz w:val="24"/>
          <w:szCs w:val="24"/>
        </w:rPr>
        <w:t>при п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ступлении на постоянную работу в медицинское учреждение, расположенное на террит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рии Орловского района- 500,00 тыс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уб.</w:t>
      </w:r>
    </w:p>
    <w:p w:rsidR="00CD368E" w:rsidRPr="00930BC7" w:rsidRDefault="00CD368E" w:rsidP="00CD368E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Реализация мероприятий муниципальной программы позволяет обеспечивать сво</w:t>
      </w:r>
      <w:r w:rsidRPr="00930BC7">
        <w:rPr>
          <w:rFonts w:ascii="Times New Roman" w:hAnsi="Times New Roman" w:cs="Times New Roman"/>
          <w:bCs/>
          <w:sz w:val="24"/>
          <w:szCs w:val="24"/>
        </w:rPr>
        <w:t>е</w:t>
      </w:r>
      <w:r w:rsidRPr="00930BC7">
        <w:rPr>
          <w:rFonts w:ascii="Times New Roman" w:hAnsi="Times New Roman" w:cs="Times New Roman"/>
          <w:bCs/>
          <w:sz w:val="24"/>
          <w:szCs w:val="24"/>
        </w:rPr>
        <w:t>временно и в полном объеме гарантированные государством меры социальной поддержки и социальные выплаты отдельным категориям граждан, имеющим на них право в соотве</w:t>
      </w:r>
      <w:r w:rsidRPr="00930BC7">
        <w:rPr>
          <w:rFonts w:ascii="Times New Roman" w:hAnsi="Times New Roman" w:cs="Times New Roman"/>
          <w:bCs/>
          <w:sz w:val="24"/>
          <w:szCs w:val="24"/>
        </w:rPr>
        <w:t>т</w:t>
      </w:r>
      <w:r w:rsidRPr="00930BC7">
        <w:rPr>
          <w:rFonts w:ascii="Times New Roman" w:hAnsi="Times New Roman" w:cs="Times New Roman"/>
          <w:bCs/>
          <w:sz w:val="24"/>
          <w:szCs w:val="24"/>
        </w:rPr>
        <w:t>ствии с федеральным, областным и муниципальным законодательством, повысить качес</w:t>
      </w:r>
      <w:r w:rsidRPr="00930BC7">
        <w:rPr>
          <w:rFonts w:ascii="Times New Roman" w:hAnsi="Times New Roman" w:cs="Times New Roman"/>
          <w:bCs/>
          <w:sz w:val="24"/>
          <w:szCs w:val="24"/>
        </w:rPr>
        <w:t>т</w:t>
      </w:r>
      <w:r w:rsidRPr="00930BC7">
        <w:rPr>
          <w:rFonts w:ascii="Times New Roman" w:hAnsi="Times New Roman" w:cs="Times New Roman"/>
          <w:bCs/>
          <w:sz w:val="24"/>
          <w:szCs w:val="24"/>
        </w:rPr>
        <w:t>во жизни населения.</w:t>
      </w:r>
    </w:p>
    <w:p w:rsidR="00CD368E" w:rsidRPr="00930BC7" w:rsidRDefault="00CD368E" w:rsidP="00CD368E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30BC7">
        <w:rPr>
          <w:rFonts w:ascii="Times New Roman" w:hAnsi="Times New Roman" w:cs="Times New Roman"/>
          <w:sz w:val="24"/>
          <w:szCs w:val="24"/>
        </w:rPr>
        <w:t xml:space="preserve">Итого на реализацию мероприятий муниципальной программы в 2025 году было направлено  7285,00 тыс. руб., освоено , 7249,74 тыс. руб. </w:t>
      </w:r>
      <w:r w:rsidRPr="00930BC7">
        <w:rPr>
          <w:rFonts w:ascii="Times New Roman" w:hAnsi="Times New Roman" w:cs="Times New Roman"/>
          <w:bCs/>
          <w:sz w:val="24"/>
          <w:szCs w:val="24"/>
        </w:rPr>
        <w:t>Реализация мероприятий мун</w:t>
      </w:r>
      <w:r w:rsidRPr="00930BC7">
        <w:rPr>
          <w:rFonts w:ascii="Times New Roman" w:hAnsi="Times New Roman" w:cs="Times New Roman"/>
          <w:bCs/>
          <w:sz w:val="24"/>
          <w:szCs w:val="24"/>
        </w:rPr>
        <w:t>и</w:t>
      </w:r>
      <w:r w:rsidRPr="00930BC7">
        <w:rPr>
          <w:rFonts w:ascii="Times New Roman" w:hAnsi="Times New Roman" w:cs="Times New Roman"/>
          <w:bCs/>
          <w:sz w:val="24"/>
          <w:szCs w:val="24"/>
        </w:rPr>
        <w:t>ципальной программы позволяет обеспечивать своевременно и в полном объеме гарант</w:t>
      </w:r>
      <w:r w:rsidRPr="00930BC7">
        <w:rPr>
          <w:rFonts w:ascii="Times New Roman" w:hAnsi="Times New Roman" w:cs="Times New Roman"/>
          <w:bCs/>
          <w:sz w:val="24"/>
          <w:szCs w:val="24"/>
        </w:rPr>
        <w:t>и</w:t>
      </w:r>
      <w:r w:rsidRPr="00930BC7">
        <w:rPr>
          <w:rFonts w:ascii="Times New Roman" w:hAnsi="Times New Roman" w:cs="Times New Roman"/>
          <w:bCs/>
          <w:sz w:val="24"/>
          <w:szCs w:val="24"/>
        </w:rPr>
        <w:t>рованные государством меры социальной поддержки и социальные выплаты отдельным категориям граждан, имеющим на них право в соответствии с федеральным, областным и муниципальным законодательством, повысить качество жизни населения.</w:t>
      </w:r>
      <w:proofErr w:type="gramEnd"/>
    </w:p>
    <w:p w:rsidR="00CD368E" w:rsidRPr="00930BC7" w:rsidRDefault="00CD368E" w:rsidP="00CD368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Целевые показатели,  запланированные на 2025 год, выполнены. </w:t>
      </w:r>
    </w:p>
    <w:p w:rsidR="00CD368E" w:rsidRPr="00930BC7" w:rsidRDefault="00CD368E" w:rsidP="00CD368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Муниципальная программа эффективна, целесообразна к финансированию.</w:t>
      </w:r>
    </w:p>
    <w:p w:rsidR="0086740F" w:rsidRPr="00930BC7" w:rsidRDefault="0086740F" w:rsidP="00CD368E">
      <w:pPr>
        <w:keepLines/>
        <w:widowControl w:val="0"/>
        <w:tabs>
          <w:tab w:val="left" w:pos="567"/>
        </w:tabs>
        <w:suppressAutoHyphens/>
        <w:ind w:right="-1"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Проведенной оценкой эффективности реализации муниципальной программы установлено, что муниципальная программа «Социальная поддержка граждан Орловского района Кировской области</w:t>
      </w:r>
      <w:r w:rsidR="005443A8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»</w:t>
      </w:r>
      <w:r w:rsidR="006936D1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за 202</w:t>
      </w:r>
      <w:r w:rsidR="00CD368E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  <w:r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год имеет высокую оценку эффективности (</w:t>
      </w:r>
      <w:r w:rsidR="006936D1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9</w:t>
      </w:r>
      <w:r w:rsidR="00DD6FED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9</w:t>
      </w:r>
      <w:r w:rsidR="006936D1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,</w:t>
      </w:r>
      <w:r w:rsidR="00CD368E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8</w:t>
      </w:r>
      <w:r w:rsidR="00FD5363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1</w:t>
      </w:r>
      <w:r w:rsidR="006936D1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балл</w:t>
      </w:r>
      <w:r w:rsidR="00A4506A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ов</w:t>
      </w:r>
      <w:r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).</w:t>
      </w:r>
    </w:p>
    <w:p w:rsidR="00243DB4" w:rsidRPr="00930BC7" w:rsidRDefault="00243DB4" w:rsidP="00BA42D0">
      <w:pPr>
        <w:widowControl w:val="0"/>
        <w:tabs>
          <w:tab w:val="left" w:pos="567"/>
        </w:tabs>
        <w:suppressAutoHyphens/>
        <w:ind w:right="-1"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highlight w:val="yellow"/>
        </w:rPr>
      </w:pPr>
    </w:p>
    <w:p w:rsidR="00C5197E" w:rsidRPr="00930BC7" w:rsidRDefault="002B5993" w:rsidP="00642952">
      <w:pPr>
        <w:pStyle w:val="1"/>
        <w:rPr>
          <w:rFonts w:eastAsia="Lucida Sans Unicode"/>
          <w:b w:val="0"/>
          <w:kern w:val="1"/>
          <w:sz w:val="24"/>
        </w:rPr>
      </w:pPr>
      <w:bookmarkStart w:id="38" w:name="_Toc228889549"/>
      <w:bookmarkStart w:id="39" w:name="_Toc230091488"/>
      <w:r w:rsidRPr="00930BC7">
        <w:rPr>
          <w:rFonts w:eastAsia="Lucida Sans Unicode"/>
          <w:b w:val="0"/>
          <w:kern w:val="1"/>
          <w:sz w:val="24"/>
        </w:rPr>
        <w:t>1.</w:t>
      </w:r>
      <w:r w:rsidR="00930BC7" w:rsidRPr="00930BC7">
        <w:rPr>
          <w:rFonts w:eastAsia="Lucida Sans Unicode"/>
          <w:b w:val="0"/>
          <w:kern w:val="1"/>
          <w:sz w:val="24"/>
        </w:rPr>
        <w:t>17</w:t>
      </w:r>
      <w:r w:rsidR="00C5197E" w:rsidRPr="00930BC7">
        <w:rPr>
          <w:rFonts w:eastAsia="Lucida Sans Unicode"/>
          <w:b w:val="0"/>
          <w:kern w:val="1"/>
          <w:sz w:val="24"/>
        </w:rPr>
        <w:t>. О ходе реализации муниципальной программы</w:t>
      </w:r>
      <w:r w:rsidR="00EF5647" w:rsidRPr="00930BC7">
        <w:rPr>
          <w:rFonts w:eastAsia="Lucida Sans Unicode"/>
          <w:b w:val="0"/>
          <w:kern w:val="1"/>
          <w:sz w:val="24"/>
        </w:rPr>
        <w:t xml:space="preserve"> </w:t>
      </w:r>
      <w:r w:rsidR="00C5197E" w:rsidRPr="00930BC7">
        <w:rPr>
          <w:rFonts w:eastAsia="Lucida Sans Unicode"/>
          <w:b w:val="0"/>
          <w:kern w:val="1"/>
          <w:sz w:val="24"/>
        </w:rPr>
        <w:t>«Развитие агропромышленного комплекса Орл</w:t>
      </w:r>
      <w:r w:rsidR="00D101A0" w:rsidRPr="00930BC7">
        <w:rPr>
          <w:rFonts w:eastAsia="Lucida Sans Unicode"/>
          <w:b w:val="0"/>
          <w:kern w:val="1"/>
          <w:sz w:val="24"/>
        </w:rPr>
        <w:t>овского</w:t>
      </w:r>
      <w:r w:rsidR="00C5197E" w:rsidRPr="00930BC7">
        <w:rPr>
          <w:rFonts w:eastAsia="Lucida Sans Unicode"/>
          <w:b w:val="0"/>
          <w:kern w:val="1"/>
          <w:sz w:val="24"/>
        </w:rPr>
        <w:t xml:space="preserve"> район</w:t>
      </w:r>
      <w:r w:rsidR="00D101A0" w:rsidRPr="00930BC7">
        <w:rPr>
          <w:rFonts w:eastAsia="Lucida Sans Unicode"/>
          <w:b w:val="0"/>
          <w:kern w:val="1"/>
          <w:sz w:val="24"/>
        </w:rPr>
        <w:t>а</w:t>
      </w:r>
      <w:r w:rsidR="00C5197E" w:rsidRPr="00930BC7">
        <w:rPr>
          <w:rFonts w:eastAsia="Lucida Sans Unicode"/>
          <w:b w:val="0"/>
          <w:kern w:val="1"/>
          <w:sz w:val="24"/>
        </w:rPr>
        <w:t>»</w:t>
      </w:r>
      <w:bookmarkEnd w:id="38"/>
      <w:bookmarkEnd w:id="39"/>
      <w:r w:rsidR="00C5197E" w:rsidRPr="00930BC7">
        <w:rPr>
          <w:rFonts w:eastAsia="Lucida Sans Unicode"/>
          <w:b w:val="0"/>
          <w:kern w:val="1"/>
          <w:sz w:val="24"/>
        </w:rPr>
        <w:t xml:space="preserve"> </w:t>
      </w:r>
    </w:p>
    <w:p w:rsidR="00063E4E" w:rsidRPr="00930BC7" w:rsidRDefault="00063E4E" w:rsidP="00063E4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3E4E" w:rsidRPr="00930BC7" w:rsidRDefault="00063E4E" w:rsidP="00063E4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Программа утверждена Постановлением администрации Орловского района от 03.08.2020 года № 376-п.</w:t>
      </w:r>
    </w:p>
    <w:p w:rsidR="00063E4E" w:rsidRPr="00930BC7" w:rsidRDefault="00063E4E" w:rsidP="00063E4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ходе реализации в 2025 году в муниципальную программу вносились изменения в части уточнения объема бюджетных ассигнований на финансовое обеспечение реализ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 xml:space="preserve">ции программы (постановление администрации Орловского района от 21.03.2025 № 180-п, постановление администрации Орловского района от 15.04.2025 № 240-п, постановление администрации Орловского района от 14.08.2025 № 462-п). </w:t>
      </w:r>
    </w:p>
    <w:p w:rsidR="00063E4E" w:rsidRPr="00930BC7" w:rsidRDefault="00063E4E" w:rsidP="00063E4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BC7">
        <w:rPr>
          <w:rFonts w:ascii="Times New Roman" w:hAnsi="Times New Roman" w:cs="Times New Roman"/>
          <w:sz w:val="24"/>
          <w:szCs w:val="24"/>
        </w:rPr>
        <w:t>В рамках реализации муниципальной программы в 2025 году осуществлялось во</w:t>
      </w:r>
      <w:r w:rsidRPr="00930BC7">
        <w:rPr>
          <w:rFonts w:ascii="Times New Roman" w:hAnsi="Times New Roman" w:cs="Times New Roman"/>
          <w:sz w:val="24"/>
          <w:szCs w:val="24"/>
        </w:rPr>
        <w:t>з</w:t>
      </w:r>
      <w:r w:rsidRPr="00930BC7">
        <w:rPr>
          <w:rFonts w:ascii="Times New Roman" w:hAnsi="Times New Roman" w:cs="Times New Roman"/>
          <w:sz w:val="24"/>
          <w:szCs w:val="24"/>
        </w:rPr>
        <w:t>мещение части затрат на уплату процентов по инвестиционным кредитам, взятым сел</w:t>
      </w:r>
      <w:r w:rsidRPr="00930BC7">
        <w:rPr>
          <w:rFonts w:ascii="Times New Roman" w:hAnsi="Times New Roman" w:cs="Times New Roman"/>
          <w:sz w:val="24"/>
          <w:szCs w:val="24"/>
        </w:rPr>
        <w:t>ь</w:t>
      </w:r>
      <w:r w:rsidRPr="00930BC7">
        <w:rPr>
          <w:rFonts w:ascii="Times New Roman" w:hAnsi="Times New Roman" w:cs="Times New Roman"/>
          <w:sz w:val="24"/>
          <w:szCs w:val="24"/>
        </w:rPr>
        <w:t>хозпредприятиями района, в сумме 1524,08 тыс. рублей из федерального бюджета, возм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щение части затрат на приобретение современных сельскохозяйственной техники и об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рудования для первичной переработки сельскохозяйственной продукции и (или) уплату лизинговых платежей по договорам финансовой аренды (лизинга) в сумме 7680,10 тыс. рублей из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областного бюджета.</w:t>
      </w:r>
    </w:p>
    <w:p w:rsidR="00063E4E" w:rsidRPr="00930BC7" w:rsidRDefault="00063E4E" w:rsidP="00063E4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На развитие агропромышленного комплекса Орловского района в 2025 году н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правлено государственной поддержки 86 млн. рублей, в том числе на развитие отрасли животноводства – 46 млн. рублей, на закупку сельскохозяйственной техники – 8 млн. ру</w:t>
      </w:r>
      <w:r w:rsidRPr="00930BC7">
        <w:rPr>
          <w:rFonts w:ascii="Times New Roman" w:hAnsi="Times New Roman" w:cs="Times New Roman"/>
          <w:sz w:val="24"/>
          <w:szCs w:val="24"/>
        </w:rPr>
        <w:t>б</w:t>
      </w:r>
      <w:r w:rsidRPr="00930BC7">
        <w:rPr>
          <w:rFonts w:ascii="Times New Roman" w:hAnsi="Times New Roman" w:cs="Times New Roman"/>
          <w:sz w:val="24"/>
          <w:szCs w:val="24"/>
        </w:rPr>
        <w:t>лей, на строительство производственных объектов – 28 млн. рублей.</w:t>
      </w:r>
    </w:p>
    <w:p w:rsidR="00063E4E" w:rsidRPr="00930BC7" w:rsidRDefault="00063E4E" w:rsidP="00063E4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Общий объем выручки от реализации произведенной продукции, оказания работ и услуг в сельхозпредприятиях составил 1 млрд. 731 млн. рублей, прибыль до налогообл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жения - 216 млн. рублей. Доля прибыльных крупных и средних предприятий составила 100%. </w:t>
      </w:r>
    </w:p>
    <w:p w:rsidR="00063E4E" w:rsidRPr="00930BC7" w:rsidRDefault="00063E4E" w:rsidP="00063E4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Ежегодно в сельхозпредприятиях района проводится обновление и модернизация машинно-тракторного парка, технологическое перевооружение устаревшего оборудов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ния. В 2025 году на эти цели было израсходовано свыше 100 млн. рублей.</w:t>
      </w:r>
    </w:p>
    <w:p w:rsidR="00063E4E" w:rsidRPr="00930BC7" w:rsidRDefault="00063E4E" w:rsidP="00063E4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За счет привлеченных инвестиционных кредитов и собственных средств ведётся строительство и реконструкция животноводческих помещений и других объектов прои</w:t>
      </w:r>
      <w:r w:rsidRPr="00930BC7">
        <w:rPr>
          <w:rFonts w:ascii="Times New Roman" w:hAnsi="Times New Roman" w:cs="Times New Roman"/>
          <w:sz w:val="24"/>
          <w:szCs w:val="24"/>
        </w:rPr>
        <w:t>з</w:t>
      </w:r>
      <w:r w:rsidRPr="00930BC7">
        <w:rPr>
          <w:rFonts w:ascii="Times New Roman" w:hAnsi="Times New Roman" w:cs="Times New Roman"/>
          <w:sz w:val="24"/>
          <w:szCs w:val="24"/>
        </w:rPr>
        <w:t>водственного назначения.</w:t>
      </w:r>
    </w:p>
    <w:p w:rsidR="00063E4E" w:rsidRPr="00930BC7" w:rsidRDefault="00063E4E" w:rsidP="00063E4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Так в Агрофирме «Пригородная» в этом году завершена модернизация системы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н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возоудаления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и кормления животноводческого комплекса. Сумма инвестиций составила свыше 120 млн. рублей. Началась подготовка проекта по строительству коровника бе</w:t>
      </w:r>
      <w:r w:rsidRPr="00930BC7">
        <w:rPr>
          <w:rFonts w:ascii="Times New Roman" w:hAnsi="Times New Roman" w:cs="Times New Roman"/>
          <w:sz w:val="24"/>
          <w:szCs w:val="24"/>
        </w:rPr>
        <w:t>с</w:t>
      </w:r>
      <w:r w:rsidRPr="00930BC7">
        <w:rPr>
          <w:rFonts w:ascii="Times New Roman" w:hAnsi="Times New Roman" w:cs="Times New Roman"/>
          <w:sz w:val="24"/>
          <w:szCs w:val="24"/>
        </w:rPr>
        <w:t xml:space="preserve">привязного содержания на 512 голов. </w:t>
      </w:r>
    </w:p>
    <w:p w:rsidR="00573524" w:rsidRPr="00930BC7" w:rsidRDefault="00063E4E" w:rsidP="00063E4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Агрофирме «Новый путь» введен в эксплуатацию телятник беспривязного с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держания на 450 голов стоимостью свыше 150 млн. рублей. Проведена модернизация д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ильного зала в молочно-товарной ферме на 960 голов. </w:t>
      </w:r>
      <w:r w:rsidR="00573524" w:rsidRPr="00930BC7">
        <w:rPr>
          <w:rFonts w:ascii="Times New Roman" w:hAnsi="Times New Roman" w:cs="Times New Roman"/>
          <w:sz w:val="24"/>
          <w:szCs w:val="24"/>
        </w:rPr>
        <w:t>Кассовое исполнение по меропри</w:t>
      </w:r>
      <w:r w:rsidR="00573524" w:rsidRPr="00930BC7">
        <w:rPr>
          <w:rFonts w:ascii="Times New Roman" w:hAnsi="Times New Roman" w:cs="Times New Roman"/>
          <w:sz w:val="24"/>
          <w:szCs w:val="24"/>
        </w:rPr>
        <w:t>я</w:t>
      </w:r>
      <w:r w:rsidR="00573524" w:rsidRPr="00930BC7">
        <w:rPr>
          <w:rFonts w:ascii="Times New Roman" w:hAnsi="Times New Roman" w:cs="Times New Roman"/>
          <w:sz w:val="24"/>
          <w:szCs w:val="24"/>
        </w:rPr>
        <w:t xml:space="preserve">тиям муниципальной программы «Развитие агропромышленного комплекса </w:t>
      </w:r>
      <w:r w:rsidRPr="00930BC7">
        <w:rPr>
          <w:rFonts w:ascii="Times New Roman" w:hAnsi="Times New Roman" w:cs="Times New Roman"/>
          <w:sz w:val="24"/>
          <w:szCs w:val="24"/>
        </w:rPr>
        <w:t>Орловского района» в 2025 году сложилось в сумме 9204,18</w:t>
      </w:r>
      <w:r w:rsidR="00573524" w:rsidRPr="00930BC7">
        <w:rPr>
          <w:rFonts w:ascii="Times New Roman" w:hAnsi="Times New Roman" w:cs="Times New Roman"/>
          <w:sz w:val="24"/>
          <w:szCs w:val="24"/>
        </w:rPr>
        <w:t xml:space="preserve"> тыс. рублей или 100% к годовым план</w:t>
      </w:r>
      <w:r w:rsidR="00573524" w:rsidRPr="00930BC7">
        <w:rPr>
          <w:rFonts w:ascii="Times New Roman" w:hAnsi="Times New Roman" w:cs="Times New Roman"/>
          <w:sz w:val="24"/>
          <w:szCs w:val="24"/>
        </w:rPr>
        <w:t>о</w:t>
      </w:r>
      <w:r w:rsidR="00573524" w:rsidRPr="00930BC7">
        <w:rPr>
          <w:rFonts w:ascii="Times New Roman" w:hAnsi="Times New Roman" w:cs="Times New Roman"/>
          <w:sz w:val="24"/>
          <w:szCs w:val="24"/>
        </w:rPr>
        <w:t xml:space="preserve">вым значениям. </w:t>
      </w:r>
    </w:p>
    <w:p w:rsidR="00D101A0" w:rsidRPr="00930BC7" w:rsidRDefault="000C3668" w:rsidP="00063E4E">
      <w:pPr>
        <w:widowControl w:val="0"/>
        <w:tabs>
          <w:tab w:val="left" w:pos="567"/>
        </w:tabs>
        <w:suppressAutoHyphens/>
        <w:ind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Проведенной оценкой эффективности реализации муниципальной программы установлено, что муниципальная программа «Развитие агропромышленного комплекса Орловского района» за 202</w:t>
      </w:r>
      <w:r w:rsidR="00063E4E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  <w:r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год имеет </w:t>
      </w:r>
      <w:r w:rsidR="00E14CBB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высокую</w:t>
      </w:r>
      <w:r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оценку эффективности (</w:t>
      </w:r>
      <w:r w:rsidR="00573524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100</w:t>
      </w:r>
      <w:r w:rsidR="00CB0F56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балл</w:t>
      </w:r>
      <w:r w:rsidR="00573524"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ов</w:t>
      </w:r>
      <w:r w:rsidRPr="00930BC7">
        <w:rPr>
          <w:rFonts w:ascii="Times New Roman" w:eastAsia="Lucida Sans Unicode" w:hAnsi="Times New Roman" w:cs="Times New Roman"/>
          <w:kern w:val="1"/>
          <w:sz w:val="24"/>
          <w:szCs w:val="24"/>
        </w:rPr>
        <w:t>).</w:t>
      </w:r>
    </w:p>
    <w:p w:rsidR="000C3668" w:rsidRPr="00930BC7" w:rsidRDefault="000C3668" w:rsidP="00063E4E">
      <w:pPr>
        <w:widowControl w:val="0"/>
        <w:tabs>
          <w:tab w:val="left" w:pos="567"/>
        </w:tabs>
        <w:suppressAutoHyphens/>
        <w:ind w:right="-1"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56B07" w:rsidRPr="00930BC7" w:rsidRDefault="002B5993" w:rsidP="00642952">
      <w:pPr>
        <w:pStyle w:val="1"/>
        <w:rPr>
          <w:rFonts w:eastAsia="Lucida Sans Unicode"/>
          <w:b w:val="0"/>
          <w:kern w:val="1"/>
          <w:sz w:val="24"/>
        </w:rPr>
      </w:pPr>
      <w:bookmarkStart w:id="40" w:name="_Toc228889550"/>
      <w:bookmarkStart w:id="41" w:name="_Toc230091489"/>
      <w:r w:rsidRPr="00930BC7">
        <w:rPr>
          <w:rFonts w:eastAsia="Lucida Sans Unicode"/>
          <w:b w:val="0"/>
          <w:kern w:val="1"/>
          <w:sz w:val="24"/>
        </w:rPr>
        <w:t>1.</w:t>
      </w:r>
      <w:r w:rsidR="00930BC7" w:rsidRPr="00930BC7">
        <w:rPr>
          <w:rFonts w:eastAsia="Lucida Sans Unicode"/>
          <w:b w:val="0"/>
          <w:kern w:val="1"/>
          <w:sz w:val="24"/>
        </w:rPr>
        <w:t>18</w:t>
      </w:r>
      <w:r w:rsidR="00243DB4" w:rsidRPr="00930BC7">
        <w:rPr>
          <w:rFonts w:eastAsia="Lucida Sans Unicode"/>
          <w:b w:val="0"/>
          <w:kern w:val="1"/>
          <w:sz w:val="24"/>
        </w:rPr>
        <w:t>. О ходе реализации муниципальной программы</w:t>
      </w:r>
      <w:r w:rsidR="00297ACE" w:rsidRPr="00930BC7">
        <w:rPr>
          <w:rFonts w:eastAsia="Lucida Sans Unicode"/>
          <w:b w:val="0"/>
          <w:kern w:val="1"/>
          <w:sz w:val="24"/>
        </w:rPr>
        <w:t xml:space="preserve"> </w:t>
      </w:r>
      <w:r w:rsidR="00243DB4" w:rsidRPr="00930BC7">
        <w:rPr>
          <w:rFonts w:eastAsia="Lucida Sans Unicode"/>
          <w:b w:val="0"/>
          <w:kern w:val="1"/>
          <w:sz w:val="24"/>
        </w:rPr>
        <w:t>«О противодействии коррупции в Орловском районе</w:t>
      </w:r>
      <w:r w:rsidR="00460690" w:rsidRPr="00930BC7">
        <w:rPr>
          <w:rFonts w:eastAsia="Lucida Sans Unicode"/>
          <w:b w:val="0"/>
          <w:kern w:val="1"/>
          <w:sz w:val="24"/>
        </w:rPr>
        <w:t xml:space="preserve"> Кировской области</w:t>
      </w:r>
      <w:r w:rsidR="00243DB4" w:rsidRPr="00930BC7">
        <w:rPr>
          <w:rFonts w:eastAsia="Lucida Sans Unicode"/>
          <w:b w:val="0"/>
          <w:kern w:val="1"/>
          <w:sz w:val="24"/>
        </w:rPr>
        <w:t>»</w:t>
      </w:r>
      <w:bookmarkEnd w:id="40"/>
      <w:bookmarkEnd w:id="41"/>
      <w:r w:rsidR="00243DB4" w:rsidRPr="00930BC7">
        <w:rPr>
          <w:rFonts w:eastAsia="Lucida Sans Unicode"/>
          <w:b w:val="0"/>
          <w:kern w:val="1"/>
          <w:sz w:val="24"/>
        </w:rPr>
        <w:t xml:space="preserve"> </w:t>
      </w:r>
    </w:p>
    <w:p w:rsidR="00043BAB" w:rsidRPr="00930BC7" w:rsidRDefault="00043BAB" w:rsidP="00BA42D0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40" w:rsidRPr="00930BC7" w:rsidRDefault="00F56540" w:rsidP="00F5654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Муниципальная программа «О противодействии коррупции в Орловском районе», утвержденная постановлением администрации Орловского района от 05.09.2023 № 461-п. Ответственный исполнитель - управляющий делами администрации Орловского района Кировской области.</w:t>
      </w:r>
    </w:p>
    <w:p w:rsidR="00F56540" w:rsidRPr="00930BC7" w:rsidRDefault="00F56540" w:rsidP="00F5654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В ходе реализации в муниципальную программу вносились изменения в связи с продлением срока реализации, корректировки объемов финансирования муниципальной программы. </w:t>
      </w:r>
    </w:p>
    <w:p w:rsidR="00F56540" w:rsidRPr="00930BC7" w:rsidRDefault="00F56540" w:rsidP="00F5654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Муниципальная программа разработана во взаимодействии со всеми органами м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 xml:space="preserve">стного самоуправления района и является обязательной для исполнения  администрацией района, городского и сельского поселений, Орловской районной Думой, контрольно-счетной комиссией. </w:t>
      </w:r>
    </w:p>
    <w:p w:rsidR="00F56540" w:rsidRPr="00930BC7" w:rsidRDefault="00F56540" w:rsidP="00F56540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       </w:t>
      </w:r>
      <w:r w:rsidRPr="00930BC7">
        <w:rPr>
          <w:rFonts w:ascii="Times New Roman" w:hAnsi="Times New Roman" w:cs="Times New Roman"/>
          <w:sz w:val="24"/>
          <w:szCs w:val="24"/>
        </w:rPr>
        <w:tab/>
        <w:t>На основе муниципальной программы в районе разработан и реализуется План по противодействию коррупции, направленный на достижение конкретных резул</w:t>
      </w:r>
      <w:r w:rsidRPr="00930BC7">
        <w:rPr>
          <w:rFonts w:ascii="Times New Roman" w:hAnsi="Times New Roman" w:cs="Times New Roman"/>
          <w:sz w:val="24"/>
          <w:szCs w:val="24"/>
        </w:rPr>
        <w:t>ь</w:t>
      </w:r>
      <w:r w:rsidRPr="00930BC7">
        <w:rPr>
          <w:rFonts w:ascii="Times New Roman" w:hAnsi="Times New Roman" w:cs="Times New Roman"/>
          <w:sz w:val="24"/>
          <w:szCs w:val="24"/>
        </w:rPr>
        <w:t>татов в работе по предупреждению коррупции, минимизации и (или) ликвидации после</w:t>
      </w:r>
      <w:r w:rsidRPr="00930BC7">
        <w:rPr>
          <w:rFonts w:ascii="Times New Roman" w:hAnsi="Times New Roman" w:cs="Times New Roman"/>
          <w:sz w:val="24"/>
          <w:szCs w:val="24"/>
        </w:rPr>
        <w:t>д</w:t>
      </w:r>
      <w:r w:rsidRPr="00930BC7">
        <w:rPr>
          <w:rFonts w:ascii="Times New Roman" w:hAnsi="Times New Roman" w:cs="Times New Roman"/>
          <w:sz w:val="24"/>
          <w:szCs w:val="24"/>
        </w:rPr>
        <w:t xml:space="preserve">ствий коррупционных правонарушений. </w:t>
      </w:r>
    </w:p>
    <w:p w:rsidR="00F56540" w:rsidRPr="00930BC7" w:rsidRDefault="00F56540" w:rsidP="00F56540">
      <w:pPr>
        <w:spacing w:before="8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   Исполнение  мероприятий Плана по противодействию коррупции в Орловском районе в 2025 году  анализировалось по итогам каждого квартала:</w:t>
      </w:r>
    </w:p>
    <w:p w:rsidR="00F56540" w:rsidRPr="00930BC7" w:rsidRDefault="00F56540" w:rsidP="00F56540">
      <w:pPr>
        <w:spacing w:before="8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     - ответственное должностное лицо администрации осуществляет текущий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ко</w:t>
      </w:r>
      <w:r w:rsidRPr="00930BC7">
        <w:rPr>
          <w:rFonts w:ascii="Times New Roman" w:hAnsi="Times New Roman" w:cs="Times New Roman"/>
          <w:sz w:val="24"/>
          <w:szCs w:val="24"/>
        </w:rPr>
        <w:t>н</w:t>
      </w:r>
      <w:r w:rsidRPr="00930BC7">
        <w:rPr>
          <w:rFonts w:ascii="Times New Roman" w:hAnsi="Times New Roman" w:cs="Times New Roman"/>
          <w:sz w:val="24"/>
          <w:szCs w:val="24"/>
        </w:rPr>
        <w:t>троль за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реализацией программных мероприятий;</w:t>
      </w:r>
    </w:p>
    <w:p w:rsidR="00F56540" w:rsidRPr="00930BC7" w:rsidRDefault="00F56540" w:rsidP="00F56540">
      <w:pPr>
        <w:spacing w:before="8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     - ежеквартально с исполнителей программных мероприятий запрашивается и</w:t>
      </w:r>
      <w:r w:rsidRPr="00930BC7">
        <w:rPr>
          <w:rFonts w:ascii="Times New Roman" w:hAnsi="Times New Roman" w:cs="Times New Roman"/>
          <w:sz w:val="24"/>
          <w:szCs w:val="24"/>
        </w:rPr>
        <w:t>н</w:t>
      </w:r>
      <w:r w:rsidRPr="00930BC7">
        <w:rPr>
          <w:rFonts w:ascii="Times New Roman" w:hAnsi="Times New Roman" w:cs="Times New Roman"/>
          <w:sz w:val="24"/>
          <w:szCs w:val="24"/>
        </w:rPr>
        <w:t>формация об их выполнении. Полученная информация обобщается и        предоставляется  главе района.</w:t>
      </w:r>
    </w:p>
    <w:p w:rsidR="00F56540" w:rsidRPr="00930BC7" w:rsidRDefault="00F56540" w:rsidP="00F56540">
      <w:pPr>
        <w:spacing w:before="8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Итоги работы по исполнению Плана  обсуждаются на совещаниях при главе района ежеквартально, по итогам полугодия - на межведомственной комиссии при участии пр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курора Орловского района.</w:t>
      </w:r>
    </w:p>
    <w:p w:rsidR="00F56540" w:rsidRPr="00930BC7" w:rsidRDefault="00F56540" w:rsidP="00F5654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30BC7">
        <w:rPr>
          <w:rFonts w:ascii="Times New Roman" w:hAnsi="Times New Roman" w:cs="Times New Roman"/>
          <w:sz w:val="24"/>
          <w:szCs w:val="24"/>
        </w:rPr>
        <w:t>На реализацию мероприятий муниципальной программы в 2025 году не пред</w:t>
      </w:r>
      <w:r w:rsidRPr="00930BC7">
        <w:rPr>
          <w:rFonts w:ascii="Times New Roman" w:hAnsi="Times New Roman" w:cs="Times New Roman"/>
          <w:sz w:val="24"/>
          <w:szCs w:val="24"/>
        </w:rPr>
        <w:t>у</w:t>
      </w:r>
      <w:r w:rsidRPr="00930BC7">
        <w:rPr>
          <w:rFonts w:ascii="Times New Roman" w:hAnsi="Times New Roman" w:cs="Times New Roman"/>
          <w:sz w:val="24"/>
          <w:szCs w:val="24"/>
        </w:rPr>
        <w:t>смотрено финансирование.</w:t>
      </w:r>
    </w:p>
    <w:p w:rsidR="00F51D51" w:rsidRPr="00930BC7" w:rsidRDefault="001A7069" w:rsidP="00F56540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 оценкой эффективности реализации муниципальной программы у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тановлено, что муниципальная программа </w:t>
      </w:r>
      <w:r w:rsidR="00F51D51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противодействии коррупции в Орловском районе Кировской области</w:t>
      </w:r>
      <w:r w:rsidR="00B50193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</w:t>
      </w:r>
      <w:r w:rsidR="0076643A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высокую</w:t>
      </w:r>
      <w:r w:rsidR="00D00088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оценку эффективности </w:t>
      </w:r>
      <w:r w:rsidR="00D00088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47085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D00088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="0076643A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00088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43DB4" w:rsidRPr="00930BC7" w:rsidRDefault="00243DB4" w:rsidP="005B68E9">
      <w:pPr>
        <w:widowControl w:val="0"/>
        <w:tabs>
          <w:tab w:val="left" w:pos="567"/>
        </w:tabs>
        <w:suppressAutoHyphens/>
        <w:ind w:right="-1" w:firstLine="709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056B07" w:rsidRPr="00930BC7" w:rsidRDefault="002B5993" w:rsidP="00642952">
      <w:pPr>
        <w:pStyle w:val="1"/>
        <w:rPr>
          <w:b w:val="0"/>
          <w:sz w:val="24"/>
        </w:rPr>
      </w:pPr>
      <w:bookmarkStart w:id="42" w:name="_Toc228889551"/>
      <w:bookmarkStart w:id="43" w:name="_Toc230091490"/>
      <w:r w:rsidRPr="00930BC7">
        <w:rPr>
          <w:b w:val="0"/>
          <w:sz w:val="24"/>
        </w:rPr>
        <w:lastRenderedPageBreak/>
        <w:t>1.</w:t>
      </w:r>
      <w:r w:rsidR="00930BC7" w:rsidRPr="00930BC7">
        <w:rPr>
          <w:b w:val="0"/>
          <w:sz w:val="24"/>
        </w:rPr>
        <w:t>19</w:t>
      </w:r>
      <w:r w:rsidR="00056B07" w:rsidRPr="00930BC7">
        <w:rPr>
          <w:b w:val="0"/>
          <w:sz w:val="24"/>
        </w:rPr>
        <w:t>. О ходе реализации муниципальной программы</w:t>
      </w:r>
      <w:r w:rsidR="00297ACE" w:rsidRPr="00930BC7">
        <w:rPr>
          <w:b w:val="0"/>
          <w:sz w:val="24"/>
        </w:rPr>
        <w:t xml:space="preserve"> </w:t>
      </w:r>
      <w:r w:rsidR="00056B07" w:rsidRPr="00930BC7">
        <w:rPr>
          <w:b w:val="0"/>
          <w:sz w:val="24"/>
        </w:rPr>
        <w:t>«Переселение граждан, проживающих на территории Орловского района Кировской области из аварийного жилищного фонда</w:t>
      </w:r>
      <w:r w:rsidR="00460690" w:rsidRPr="00930BC7">
        <w:rPr>
          <w:b w:val="0"/>
          <w:sz w:val="24"/>
        </w:rPr>
        <w:t>»</w:t>
      </w:r>
      <w:bookmarkEnd w:id="42"/>
      <w:bookmarkEnd w:id="43"/>
    </w:p>
    <w:p w:rsidR="008E33E9" w:rsidRPr="00930BC7" w:rsidRDefault="008E33E9" w:rsidP="00BA42D0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1A75" w:rsidRPr="00930BC7" w:rsidRDefault="00531A75" w:rsidP="00531A7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Муниципальная программа «Переселение граждан, проживающих на территории Орловского района Кировской области, из аварийного жилищного фонда» на 2020-2025 годы утверждена постановлением  администрации Орловского района Кировской области от 10.06.2019 № 379-п. Муниципальная программа реализуется в соответствии Федерал</w:t>
      </w:r>
      <w:r w:rsidRPr="00930BC7">
        <w:rPr>
          <w:rFonts w:ascii="Times New Roman" w:hAnsi="Times New Roman" w:cs="Times New Roman"/>
          <w:sz w:val="24"/>
          <w:szCs w:val="24"/>
        </w:rPr>
        <w:t>ь</w:t>
      </w:r>
      <w:r w:rsidRPr="00930BC7">
        <w:rPr>
          <w:rFonts w:ascii="Times New Roman" w:hAnsi="Times New Roman" w:cs="Times New Roman"/>
          <w:sz w:val="24"/>
          <w:szCs w:val="24"/>
        </w:rPr>
        <w:t>ным законом от 21.07.2007 N 185-ФЗ "О Фонде содействия реформированию жилищно-коммунального хозяйства" и  областной адресной программой "Переселение граждан, проживающих на территории Кировской области, из аварийного жилищного фонда, пр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 xml:space="preserve">знанного таковым до 1 января 2017 года" на 2019 - 2025 годы. </w:t>
      </w:r>
    </w:p>
    <w:p w:rsidR="00531A75" w:rsidRPr="00930BC7" w:rsidRDefault="00531A75" w:rsidP="00531A7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Срок реализации муниципальной программы с 2020 по 2025 годы.</w:t>
      </w:r>
    </w:p>
    <w:p w:rsidR="00531A75" w:rsidRPr="00930BC7" w:rsidRDefault="00531A75" w:rsidP="00531A7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Ответственный исполнитель -  отдел по вопросам жизнеобеспечения, архитектуры и градостроительства администрации Орловского района Кировской области.</w:t>
      </w:r>
    </w:p>
    <w:p w:rsidR="00531A75" w:rsidRPr="00930BC7" w:rsidRDefault="00531A75" w:rsidP="00531A7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Целью муниципальной программы является выполнение обязательств муниц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пального образования по обеспечению переселения граждан из аварийного жилищного фонда, признанного таковым до 01.01.2017 г.</w:t>
      </w:r>
    </w:p>
    <w:p w:rsidR="00531A75" w:rsidRPr="00930BC7" w:rsidRDefault="00531A75" w:rsidP="00531A7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Орловский район в 2025 году и в последующие годы не включен в областную пр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грамму по переселению граждан из аварийного жилищного фонда и плановые значения целевых показателей нулевые.</w:t>
      </w:r>
    </w:p>
    <w:p w:rsidR="006A25D1" w:rsidRPr="00930BC7" w:rsidRDefault="006A25D1" w:rsidP="00531A7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Проведенной оценкой эффективности реализации муниципальной программы у</w:t>
      </w:r>
      <w:r w:rsidRPr="00930BC7">
        <w:rPr>
          <w:rFonts w:ascii="Times New Roman" w:hAnsi="Times New Roman" w:cs="Times New Roman"/>
          <w:sz w:val="24"/>
          <w:szCs w:val="24"/>
        </w:rPr>
        <w:t>с</w:t>
      </w:r>
      <w:r w:rsidRPr="00930BC7">
        <w:rPr>
          <w:rFonts w:ascii="Times New Roman" w:hAnsi="Times New Roman" w:cs="Times New Roman"/>
          <w:sz w:val="24"/>
          <w:szCs w:val="24"/>
        </w:rPr>
        <w:t>тановлено, что муниципальная программа «Переселение граждан, проживающих на те</w:t>
      </w:r>
      <w:r w:rsidRPr="00930BC7">
        <w:rPr>
          <w:rFonts w:ascii="Times New Roman" w:hAnsi="Times New Roman" w:cs="Times New Roman"/>
          <w:sz w:val="24"/>
          <w:szCs w:val="24"/>
        </w:rPr>
        <w:t>р</w:t>
      </w:r>
      <w:r w:rsidRPr="00930BC7">
        <w:rPr>
          <w:rFonts w:ascii="Times New Roman" w:hAnsi="Times New Roman" w:cs="Times New Roman"/>
          <w:sz w:val="24"/>
          <w:szCs w:val="24"/>
        </w:rPr>
        <w:t>ритории Орловского района Кировской области из аварийного жилищного фонда» на 2020-2025 годы за 202</w:t>
      </w:r>
      <w:r w:rsidR="00531A75" w:rsidRPr="00930BC7">
        <w:rPr>
          <w:rFonts w:ascii="Times New Roman" w:hAnsi="Times New Roman" w:cs="Times New Roman"/>
          <w:sz w:val="24"/>
          <w:szCs w:val="24"/>
        </w:rPr>
        <w:t>5</w:t>
      </w:r>
      <w:r w:rsidRPr="00930BC7">
        <w:rPr>
          <w:rFonts w:ascii="Times New Roman" w:hAnsi="Times New Roman" w:cs="Times New Roman"/>
          <w:sz w:val="24"/>
          <w:szCs w:val="24"/>
        </w:rPr>
        <w:t xml:space="preserve"> год имеет </w:t>
      </w:r>
      <w:r w:rsidR="00C521F2" w:rsidRPr="00930BC7">
        <w:rPr>
          <w:rFonts w:ascii="Times New Roman" w:hAnsi="Times New Roman" w:cs="Times New Roman"/>
          <w:sz w:val="24"/>
          <w:szCs w:val="24"/>
        </w:rPr>
        <w:t>высокую</w:t>
      </w:r>
      <w:r w:rsidR="00636A67" w:rsidRPr="00930BC7">
        <w:rPr>
          <w:rFonts w:ascii="Times New Roman" w:hAnsi="Times New Roman" w:cs="Times New Roman"/>
          <w:sz w:val="24"/>
          <w:szCs w:val="24"/>
        </w:rPr>
        <w:t xml:space="preserve"> </w:t>
      </w:r>
      <w:r w:rsidRPr="00930BC7">
        <w:rPr>
          <w:rFonts w:ascii="Times New Roman" w:hAnsi="Times New Roman" w:cs="Times New Roman"/>
          <w:sz w:val="24"/>
          <w:szCs w:val="24"/>
        </w:rPr>
        <w:t>оценку эффективности (</w:t>
      </w:r>
      <w:r w:rsidR="00F44D48" w:rsidRPr="00930BC7">
        <w:rPr>
          <w:rFonts w:ascii="Times New Roman" w:hAnsi="Times New Roman" w:cs="Times New Roman"/>
          <w:sz w:val="24"/>
          <w:szCs w:val="24"/>
        </w:rPr>
        <w:t>100</w:t>
      </w:r>
      <w:r w:rsidR="00636A67" w:rsidRPr="00930BC7">
        <w:rPr>
          <w:rFonts w:ascii="Times New Roman" w:hAnsi="Times New Roman" w:cs="Times New Roman"/>
          <w:sz w:val="24"/>
          <w:szCs w:val="24"/>
        </w:rPr>
        <w:t xml:space="preserve"> балл</w:t>
      </w:r>
      <w:r w:rsidR="00531A75" w:rsidRPr="00930BC7">
        <w:rPr>
          <w:rFonts w:ascii="Times New Roman" w:hAnsi="Times New Roman" w:cs="Times New Roman"/>
          <w:sz w:val="24"/>
          <w:szCs w:val="24"/>
        </w:rPr>
        <w:t>ов</w:t>
      </w:r>
      <w:r w:rsidRPr="00930BC7">
        <w:rPr>
          <w:rFonts w:ascii="Times New Roman" w:hAnsi="Times New Roman" w:cs="Times New Roman"/>
          <w:sz w:val="24"/>
          <w:szCs w:val="24"/>
        </w:rPr>
        <w:t>).</w:t>
      </w:r>
    </w:p>
    <w:p w:rsidR="00C0782C" w:rsidRPr="00930BC7" w:rsidRDefault="00C0782C" w:rsidP="00BA42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1F16" w:rsidRPr="00930BC7" w:rsidRDefault="00724786" w:rsidP="00642952">
      <w:pPr>
        <w:pStyle w:val="1"/>
        <w:rPr>
          <w:b w:val="0"/>
          <w:sz w:val="24"/>
        </w:rPr>
      </w:pPr>
      <w:r w:rsidRPr="00930BC7">
        <w:rPr>
          <w:sz w:val="24"/>
        </w:rPr>
        <w:t xml:space="preserve"> </w:t>
      </w:r>
      <w:bookmarkStart w:id="44" w:name="_Toc228889552"/>
      <w:bookmarkStart w:id="45" w:name="_Toc230091491"/>
      <w:r w:rsidR="002B5993" w:rsidRPr="00930BC7">
        <w:rPr>
          <w:b w:val="0"/>
          <w:sz w:val="24"/>
        </w:rPr>
        <w:t>1.</w:t>
      </w:r>
      <w:r w:rsidR="00586C0D" w:rsidRPr="00930BC7">
        <w:rPr>
          <w:b w:val="0"/>
          <w:sz w:val="24"/>
        </w:rPr>
        <w:t>2</w:t>
      </w:r>
      <w:r w:rsidR="00930BC7" w:rsidRPr="00930BC7">
        <w:rPr>
          <w:b w:val="0"/>
          <w:sz w:val="24"/>
        </w:rPr>
        <w:t>0</w:t>
      </w:r>
      <w:r w:rsidR="00586C0D" w:rsidRPr="00930BC7">
        <w:rPr>
          <w:b w:val="0"/>
          <w:sz w:val="24"/>
        </w:rPr>
        <w:t>. О ходе реализации муниципальной программы</w:t>
      </w:r>
      <w:r w:rsidR="00297ACE" w:rsidRPr="00930BC7">
        <w:rPr>
          <w:b w:val="0"/>
          <w:sz w:val="24"/>
        </w:rPr>
        <w:t xml:space="preserve"> </w:t>
      </w:r>
      <w:r w:rsidR="00586C0D" w:rsidRPr="00930BC7">
        <w:rPr>
          <w:b w:val="0"/>
          <w:sz w:val="24"/>
        </w:rPr>
        <w:t>«Формирование здорового образа жизни среди населения Орловского муниципального района»</w:t>
      </w:r>
      <w:bookmarkEnd w:id="44"/>
      <w:bookmarkEnd w:id="45"/>
      <w:r w:rsidR="00586C0D" w:rsidRPr="00930BC7">
        <w:rPr>
          <w:b w:val="0"/>
          <w:sz w:val="24"/>
        </w:rPr>
        <w:t xml:space="preserve"> </w:t>
      </w:r>
    </w:p>
    <w:p w:rsidR="00C0782C" w:rsidRPr="00930BC7" w:rsidRDefault="00C0782C" w:rsidP="00BA42D0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рамках реализации федерального проекта «Формирование системы мотивации граждан к здоровому образу жизни, включая здоровое питание и отказ от вредных прив</w:t>
      </w:r>
      <w:r w:rsidRPr="00930BC7">
        <w:rPr>
          <w:rFonts w:ascii="Times New Roman" w:hAnsi="Times New Roman" w:cs="Times New Roman"/>
          <w:sz w:val="24"/>
          <w:szCs w:val="24"/>
        </w:rPr>
        <w:t>ы</w:t>
      </w:r>
      <w:r w:rsidRPr="00930BC7">
        <w:rPr>
          <w:rFonts w:ascii="Times New Roman" w:hAnsi="Times New Roman" w:cs="Times New Roman"/>
          <w:sz w:val="24"/>
          <w:szCs w:val="24"/>
        </w:rPr>
        <w:t>чек» национального проекта «Демография»  постановлением администрации Орловского района от 27.03.2020 № 172-П разработана и  утверждена муниципальная программа «Формирование здорового образа жизни среди населения Орловского муниципального района».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течение срока реализации в муниципальную программу вносились изменения в связи с продлением срока действия муниципальной программы. Постановлением админ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страции Орловского района от 27.12.2022 № 726-п продлен срок реализации программы по 2024 год. Постановлением администрации Орловского района от 28.12.2024 года пр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грамма признана утратившей силу.  С 2025 года разработали новую программу.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lastRenderedPageBreak/>
        <w:t>Муниципальная программа реализуется в целях  создания условий и развития си</w:t>
      </w:r>
      <w:r w:rsidRPr="00930BC7">
        <w:rPr>
          <w:rFonts w:ascii="Times New Roman" w:hAnsi="Times New Roman" w:cs="Times New Roman"/>
          <w:sz w:val="24"/>
          <w:szCs w:val="24"/>
        </w:rPr>
        <w:t>с</w:t>
      </w:r>
      <w:r w:rsidRPr="00930BC7">
        <w:rPr>
          <w:rFonts w:ascii="Times New Roman" w:hAnsi="Times New Roman" w:cs="Times New Roman"/>
          <w:sz w:val="24"/>
          <w:szCs w:val="24"/>
        </w:rPr>
        <w:t>темы мотивации граждан Орловского района к ведению здорового образа жизни, включая здоровое питание и отказ от вредных привычек, что в конечном итоге должно привести к улучшению состояния здоровья населения и увеличению ожидаемой продолжительности жизни.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На достижение целей направлена система мероприятий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: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формированию представлений и знаний о рациональном и полноценном питании и здоровом образе жизни;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формированию регулярной двигательной активности и занятий физической кул</w:t>
      </w:r>
      <w:r w:rsidRPr="00930BC7">
        <w:rPr>
          <w:rFonts w:ascii="Times New Roman" w:hAnsi="Times New Roman" w:cs="Times New Roman"/>
          <w:sz w:val="24"/>
          <w:szCs w:val="24"/>
        </w:rPr>
        <w:t>ь</w:t>
      </w:r>
      <w:r w:rsidRPr="00930BC7">
        <w:rPr>
          <w:rFonts w:ascii="Times New Roman" w:hAnsi="Times New Roman" w:cs="Times New Roman"/>
          <w:sz w:val="24"/>
          <w:szCs w:val="24"/>
        </w:rPr>
        <w:t>турой и спортом;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преодолению зависимостей (вредных привычек);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регулярности медицинского контроля;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формированию ценностей здорового образа жизни.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Указанные мероприятия муниципальной программы «Формирование здорового о</w:t>
      </w:r>
      <w:r w:rsidRPr="00930BC7">
        <w:rPr>
          <w:rFonts w:ascii="Times New Roman" w:hAnsi="Times New Roman" w:cs="Times New Roman"/>
          <w:sz w:val="24"/>
          <w:szCs w:val="24"/>
        </w:rPr>
        <w:t>б</w:t>
      </w:r>
      <w:r w:rsidRPr="00930BC7">
        <w:rPr>
          <w:rFonts w:ascii="Times New Roman" w:hAnsi="Times New Roman" w:cs="Times New Roman"/>
          <w:sz w:val="24"/>
          <w:szCs w:val="24"/>
        </w:rPr>
        <w:t>раза жизни среди населения Орловского муниципального района» интегрированы в мун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ципальные программы «Развитие образования в Орловском районе Кировской области», «Профилактика правонарушений в муниципальном образовании Орловский муниципал</w:t>
      </w:r>
      <w:r w:rsidRPr="00930BC7">
        <w:rPr>
          <w:rFonts w:ascii="Times New Roman" w:hAnsi="Times New Roman" w:cs="Times New Roman"/>
          <w:sz w:val="24"/>
          <w:szCs w:val="24"/>
        </w:rPr>
        <w:t>ь</w:t>
      </w:r>
      <w:r w:rsidRPr="00930BC7">
        <w:rPr>
          <w:rFonts w:ascii="Times New Roman" w:hAnsi="Times New Roman" w:cs="Times New Roman"/>
          <w:sz w:val="24"/>
          <w:szCs w:val="24"/>
        </w:rPr>
        <w:t>ный района», «Развитие физической культуры и спорта в Орловском районе».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В результате реализации муниципальной программы по формированию здорового образа жизни среди населения  Орловского района в 2025 году: 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рамках реализации программы  решались следующие задачи: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1. «Содействие в формировании оптимального двигательного режима». На реш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нии данной задачи направлена реализация отдельного мероприятия  «Ф</w:t>
      </w:r>
      <w:r w:rsidRPr="00930BC7">
        <w:rPr>
          <w:rFonts w:ascii="Times New Roman" w:hAnsi="Times New Roman" w:cs="Times New Roman"/>
          <w:bCs/>
          <w:sz w:val="24"/>
          <w:szCs w:val="24"/>
        </w:rPr>
        <w:t>ормирование рег</w:t>
      </w:r>
      <w:r w:rsidRPr="00930BC7">
        <w:rPr>
          <w:rFonts w:ascii="Times New Roman" w:hAnsi="Times New Roman" w:cs="Times New Roman"/>
          <w:bCs/>
          <w:sz w:val="24"/>
          <w:szCs w:val="24"/>
        </w:rPr>
        <w:t>у</w:t>
      </w:r>
      <w:r w:rsidRPr="00930BC7">
        <w:rPr>
          <w:rFonts w:ascii="Times New Roman" w:hAnsi="Times New Roman" w:cs="Times New Roman"/>
          <w:bCs/>
          <w:sz w:val="24"/>
          <w:szCs w:val="24"/>
        </w:rPr>
        <w:t>лярной двигательной активности и занятий физической культурой и спортом»</w:t>
      </w:r>
      <w:r w:rsidRPr="00930B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рамках реализации указанного отдельного мероприятия в 2025 году проведены: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районные спортивные праздники, соревнования, спартакиады, Дни здоровья и др.;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сдача норм ГТО;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 физкультурно-спортивная работа по месту жительства граждан;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участие в областных, всероссийских соревнованиях, спартакиадах.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2.  «Формирование приоритетов здорового образа жизни у населения Орловского муниципального района» направлена реализация отдельного мероприятия «Ф</w:t>
      </w:r>
      <w:r w:rsidRPr="00930BC7">
        <w:rPr>
          <w:rFonts w:ascii="Times New Roman" w:hAnsi="Times New Roman" w:cs="Times New Roman"/>
          <w:bCs/>
          <w:sz w:val="24"/>
          <w:szCs w:val="24"/>
        </w:rPr>
        <w:t>ормирование представлений и знаний о рациональном, полноценном питании и здоровом образе жи</w:t>
      </w:r>
      <w:r w:rsidRPr="00930BC7">
        <w:rPr>
          <w:rFonts w:ascii="Times New Roman" w:hAnsi="Times New Roman" w:cs="Times New Roman"/>
          <w:bCs/>
          <w:sz w:val="24"/>
          <w:szCs w:val="24"/>
        </w:rPr>
        <w:t>з</w:t>
      </w:r>
      <w:r w:rsidRPr="00930BC7">
        <w:rPr>
          <w:rFonts w:ascii="Times New Roman" w:hAnsi="Times New Roman" w:cs="Times New Roman"/>
          <w:bCs/>
          <w:sz w:val="24"/>
          <w:szCs w:val="24"/>
        </w:rPr>
        <w:t>ни».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В рамках реализации указанного отдельного мероприятия  проведены: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- классные часы, беседы о здоровом образе жизни и полноценном питании в обр</w:t>
      </w:r>
      <w:r w:rsidRPr="00930BC7">
        <w:rPr>
          <w:rFonts w:ascii="Times New Roman" w:hAnsi="Times New Roman" w:cs="Times New Roman"/>
          <w:bCs/>
          <w:sz w:val="24"/>
          <w:szCs w:val="24"/>
        </w:rPr>
        <w:t>а</w:t>
      </w:r>
      <w:r w:rsidRPr="00930BC7">
        <w:rPr>
          <w:rFonts w:ascii="Times New Roman" w:hAnsi="Times New Roman" w:cs="Times New Roman"/>
          <w:bCs/>
          <w:sz w:val="24"/>
          <w:szCs w:val="24"/>
        </w:rPr>
        <w:t>зовательных учреждениях района,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- показ тематических видеороликов о ЗОЖ и полноценном питании в образов</w:t>
      </w:r>
      <w:r w:rsidRPr="00930BC7">
        <w:rPr>
          <w:rFonts w:ascii="Times New Roman" w:hAnsi="Times New Roman" w:cs="Times New Roman"/>
          <w:bCs/>
          <w:sz w:val="24"/>
          <w:szCs w:val="24"/>
        </w:rPr>
        <w:t>а</w:t>
      </w:r>
      <w:r w:rsidRPr="00930BC7">
        <w:rPr>
          <w:rFonts w:ascii="Times New Roman" w:hAnsi="Times New Roman" w:cs="Times New Roman"/>
          <w:bCs/>
          <w:sz w:val="24"/>
          <w:szCs w:val="24"/>
        </w:rPr>
        <w:t>тельных учреждениях района и трудовых коллективах;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- информационно-разъяснительной работы через СМИ и социальные сети;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- тематические мероприятия о здоровом образе жизни и полноценном питании в учреждениях культуры;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- издание и распространение буклетов среди населения о здоровом образе жизни и полноценном питании.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lastRenderedPageBreak/>
        <w:t>3. «</w:t>
      </w:r>
      <w:r w:rsidRPr="00930BC7">
        <w:rPr>
          <w:rFonts w:ascii="Times New Roman" w:hAnsi="Times New Roman" w:cs="Times New Roman"/>
          <w:sz w:val="24"/>
          <w:szCs w:val="24"/>
        </w:rPr>
        <w:t>Формирование мотивации к отказу от вредных привычек сокращению уровня потребления алкоголя, наркотиков, табачной продукции» направлена реализация отдел</w:t>
      </w:r>
      <w:r w:rsidRPr="00930BC7">
        <w:rPr>
          <w:rFonts w:ascii="Times New Roman" w:hAnsi="Times New Roman" w:cs="Times New Roman"/>
          <w:sz w:val="24"/>
          <w:szCs w:val="24"/>
        </w:rPr>
        <w:t>ь</w:t>
      </w:r>
      <w:r w:rsidRPr="00930BC7">
        <w:rPr>
          <w:rFonts w:ascii="Times New Roman" w:hAnsi="Times New Roman" w:cs="Times New Roman"/>
          <w:sz w:val="24"/>
          <w:szCs w:val="24"/>
        </w:rPr>
        <w:t>ного мероприятия «</w:t>
      </w:r>
      <w:r w:rsidRPr="00930BC7">
        <w:rPr>
          <w:rFonts w:ascii="Times New Roman" w:hAnsi="Times New Roman" w:cs="Times New Roman"/>
          <w:bCs/>
          <w:sz w:val="24"/>
          <w:szCs w:val="24"/>
        </w:rPr>
        <w:t>Профилактика и преодоление зависимостей (вредных привычек)</w:t>
      </w:r>
      <w:r w:rsidRPr="00930BC7">
        <w:rPr>
          <w:rFonts w:ascii="Times New Roman" w:hAnsi="Times New Roman" w:cs="Times New Roman"/>
          <w:sz w:val="24"/>
          <w:szCs w:val="24"/>
        </w:rPr>
        <w:t>»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В рамках реализации указанного отдельного мероприятия  проведено: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- </w:t>
      </w:r>
      <w:r w:rsidRPr="00930BC7">
        <w:rPr>
          <w:rFonts w:ascii="Times New Roman" w:eastAsia="Arial Unicode MS" w:hAnsi="Times New Roman" w:cs="Times New Roman"/>
          <w:sz w:val="24"/>
          <w:szCs w:val="24"/>
        </w:rPr>
        <w:t>издание и распространение информационных буклетов по профилактике забол</w:t>
      </w:r>
      <w:r w:rsidRPr="00930BC7">
        <w:rPr>
          <w:rFonts w:ascii="Times New Roman" w:eastAsia="Arial Unicode MS" w:hAnsi="Times New Roman" w:cs="Times New Roman"/>
          <w:sz w:val="24"/>
          <w:szCs w:val="24"/>
        </w:rPr>
        <w:t>е</w:t>
      </w:r>
      <w:r w:rsidRPr="00930BC7">
        <w:rPr>
          <w:rFonts w:ascii="Times New Roman" w:eastAsia="Arial Unicode MS" w:hAnsi="Times New Roman" w:cs="Times New Roman"/>
          <w:sz w:val="24"/>
          <w:szCs w:val="24"/>
        </w:rPr>
        <w:t>ваний и пропаганде здорового образа жизни;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930BC7">
        <w:rPr>
          <w:rFonts w:ascii="Times New Roman" w:eastAsia="Arial Unicode MS" w:hAnsi="Times New Roman" w:cs="Times New Roman"/>
          <w:sz w:val="24"/>
          <w:szCs w:val="24"/>
        </w:rPr>
        <w:t>- р</w:t>
      </w:r>
      <w:r w:rsidRPr="00930BC7">
        <w:rPr>
          <w:rFonts w:ascii="Times New Roman" w:eastAsia="Arial Unicode MS" w:hAnsi="Times New Roman" w:cs="Times New Roman"/>
          <w:bCs/>
          <w:sz w:val="24"/>
          <w:szCs w:val="24"/>
        </w:rPr>
        <w:t>аботала «Школы безопасности»: тематические беседы с гражданами старшего поколения;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30BC7">
        <w:rPr>
          <w:rFonts w:ascii="Times New Roman" w:eastAsia="Arial Unicode MS" w:hAnsi="Times New Roman" w:cs="Times New Roman"/>
          <w:bCs/>
          <w:sz w:val="24"/>
          <w:szCs w:val="24"/>
        </w:rPr>
        <w:t xml:space="preserve">- </w:t>
      </w:r>
      <w:r w:rsidRPr="00930BC7">
        <w:rPr>
          <w:rFonts w:ascii="Times New Roman" w:eastAsia="Arial Unicode MS" w:hAnsi="Times New Roman" w:cs="Times New Roman"/>
          <w:sz w:val="24"/>
          <w:szCs w:val="24"/>
        </w:rPr>
        <w:t>районные акции «Нет наркотикам!», «Мы выбираем ЗОЖ» и др.;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30BC7">
        <w:rPr>
          <w:rFonts w:ascii="Times New Roman" w:eastAsia="Arial Unicode MS" w:hAnsi="Times New Roman" w:cs="Times New Roman"/>
          <w:sz w:val="24"/>
          <w:szCs w:val="24"/>
        </w:rPr>
        <w:t xml:space="preserve">- ежегодных книжно - иллюстративных выставок, дней информации, </w:t>
      </w:r>
      <w:proofErr w:type="spellStart"/>
      <w:r w:rsidRPr="00930BC7">
        <w:rPr>
          <w:rFonts w:ascii="Times New Roman" w:eastAsia="Arial Unicode MS" w:hAnsi="Times New Roman" w:cs="Times New Roman"/>
          <w:sz w:val="24"/>
          <w:szCs w:val="24"/>
        </w:rPr>
        <w:t>видеолект</w:t>
      </w:r>
      <w:r w:rsidRPr="00930BC7">
        <w:rPr>
          <w:rFonts w:ascii="Times New Roman" w:eastAsia="Arial Unicode MS" w:hAnsi="Times New Roman" w:cs="Times New Roman"/>
          <w:sz w:val="24"/>
          <w:szCs w:val="24"/>
        </w:rPr>
        <w:t>о</w:t>
      </w:r>
      <w:r w:rsidRPr="00930BC7">
        <w:rPr>
          <w:rFonts w:ascii="Times New Roman" w:eastAsia="Arial Unicode MS" w:hAnsi="Times New Roman" w:cs="Times New Roman"/>
          <w:sz w:val="24"/>
          <w:szCs w:val="24"/>
        </w:rPr>
        <w:t>риев</w:t>
      </w:r>
      <w:proofErr w:type="spellEnd"/>
      <w:r w:rsidRPr="00930BC7">
        <w:rPr>
          <w:rFonts w:ascii="Times New Roman" w:eastAsia="Arial Unicode MS" w:hAnsi="Times New Roman" w:cs="Times New Roman"/>
          <w:sz w:val="24"/>
          <w:szCs w:val="24"/>
        </w:rPr>
        <w:t xml:space="preserve"> и других мероприятий о вреде </w:t>
      </w:r>
      <w:proofErr w:type="spellStart"/>
      <w:r w:rsidRPr="00930BC7">
        <w:rPr>
          <w:rFonts w:ascii="Times New Roman" w:eastAsia="Arial Unicode MS" w:hAnsi="Times New Roman" w:cs="Times New Roman"/>
          <w:sz w:val="24"/>
          <w:szCs w:val="24"/>
        </w:rPr>
        <w:t>табакокурения</w:t>
      </w:r>
      <w:proofErr w:type="spellEnd"/>
      <w:r w:rsidRPr="00930BC7">
        <w:rPr>
          <w:rFonts w:ascii="Times New Roman" w:eastAsia="Arial Unicode MS" w:hAnsi="Times New Roman" w:cs="Times New Roman"/>
          <w:sz w:val="24"/>
          <w:szCs w:val="24"/>
        </w:rPr>
        <w:t>, потребления алкогольной продукции и пива в учреждениях культуры;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30BC7">
        <w:rPr>
          <w:rFonts w:ascii="Times New Roman" w:eastAsia="Arial Unicode MS" w:hAnsi="Times New Roman" w:cs="Times New Roman"/>
          <w:sz w:val="24"/>
          <w:szCs w:val="24"/>
        </w:rPr>
        <w:t>- цикл мероприятий о вредных привычках «Фальшивый рай» (уроки здоровья, часы информации с показом документальных фильмов, презентаций о вреде алкоголя, табака наркотиков).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eastAsia="Arial Unicode MS" w:hAnsi="Times New Roman" w:cs="Times New Roman"/>
          <w:sz w:val="24"/>
          <w:szCs w:val="24"/>
        </w:rPr>
        <w:t>4.  «</w:t>
      </w:r>
      <w:r w:rsidRPr="00930BC7">
        <w:rPr>
          <w:rFonts w:ascii="Times New Roman" w:hAnsi="Times New Roman" w:cs="Times New Roman"/>
          <w:sz w:val="24"/>
          <w:szCs w:val="24"/>
        </w:rPr>
        <w:t>Проведение информационно-пропагандистских кампаний и организационно-методических мероприятий, направленных на формирование здорового образа жизни» н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правлена реализация отдельного мероприятия «И</w:t>
      </w:r>
      <w:r w:rsidRPr="00930BC7">
        <w:rPr>
          <w:rFonts w:ascii="Times New Roman" w:hAnsi="Times New Roman" w:cs="Times New Roman"/>
          <w:bCs/>
          <w:sz w:val="24"/>
          <w:szCs w:val="24"/>
        </w:rPr>
        <w:t>нформирование граждан о мерах проф</w:t>
      </w:r>
      <w:r w:rsidRPr="00930BC7">
        <w:rPr>
          <w:rFonts w:ascii="Times New Roman" w:hAnsi="Times New Roman" w:cs="Times New Roman"/>
          <w:bCs/>
          <w:sz w:val="24"/>
          <w:szCs w:val="24"/>
        </w:rPr>
        <w:t>и</w:t>
      </w:r>
      <w:r w:rsidRPr="00930BC7">
        <w:rPr>
          <w:rFonts w:ascii="Times New Roman" w:hAnsi="Times New Roman" w:cs="Times New Roman"/>
          <w:bCs/>
          <w:sz w:val="24"/>
          <w:szCs w:val="24"/>
        </w:rPr>
        <w:t>лактики инфекционных и неинфекционных заболеваний</w:t>
      </w:r>
      <w:r w:rsidRPr="00930BC7">
        <w:rPr>
          <w:rFonts w:ascii="Times New Roman" w:hAnsi="Times New Roman" w:cs="Times New Roman"/>
          <w:sz w:val="24"/>
          <w:szCs w:val="24"/>
        </w:rPr>
        <w:t>».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В рамках реализации указанного отдельного мероприятия  проведено: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«горячие линии», «телефоны доверия» по вопросам профилактики заболеваний;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и</w:t>
      </w:r>
      <w:r w:rsidRPr="00930BC7">
        <w:rPr>
          <w:rFonts w:ascii="Times New Roman" w:hAnsi="Times New Roman" w:cs="Times New Roman"/>
          <w:bCs/>
          <w:sz w:val="24"/>
          <w:szCs w:val="24"/>
        </w:rPr>
        <w:t>нформирование граждан о необходимости своевременного прохождения диспа</w:t>
      </w:r>
      <w:r w:rsidRPr="00930BC7">
        <w:rPr>
          <w:rFonts w:ascii="Times New Roman" w:hAnsi="Times New Roman" w:cs="Times New Roman"/>
          <w:bCs/>
          <w:sz w:val="24"/>
          <w:szCs w:val="24"/>
        </w:rPr>
        <w:t>н</w:t>
      </w:r>
      <w:r w:rsidRPr="00930BC7">
        <w:rPr>
          <w:rFonts w:ascii="Times New Roman" w:hAnsi="Times New Roman" w:cs="Times New Roman"/>
          <w:bCs/>
          <w:sz w:val="24"/>
          <w:szCs w:val="24"/>
        </w:rPr>
        <w:t>серизации;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>- изготовлены и распространены информационные  материалы о  профилактике з</w:t>
      </w:r>
      <w:r w:rsidRPr="00930BC7">
        <w:rPr>
          <w:rFonts w:ascii="Times New Roman" w:hAnsi="Times New Roman" w:cs="Times New Roman"/>
          <w:bCs/>
          <w:sz w:val="24"/>
          <w:szCs w:val="24"/>
        </w:rPr>
        <w:t>а</w:t>
      </w:r>
      <w:r w:rsidRPr="00930BC7">
        <w:rPr>
          <w:rFonts w:ascii="Times New Roman" w:hAnsi="Times New Roman" w:cs="Times New Roman"/>
          <w:bCs/>
          <w:sz w:val="24"/>
          <w:szCs w:val="24"/>
        </w:rPr>
        <w:t xml:space="preserve">болеваний. 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5. «Профилактика заболеваний путём проведения регулярного медицинского ко</w:t>
      </w:r>
      <w:r w:rsidRPr="00930BC7">
        <w:rPr>
          <w:rFonts w:ascii="Times New Roman" w:hAnsi="Times New Roman" w:cs="Times New Roman"/>
          <w:sz w:val="24"/>
          <w:szCs w:val="24"/>
        </w:rPr>
        <w:t>н</w:t>
      </w:r>
      <w:r w:rsidRPr="00930BC7">
        <w:rPr>
          <w:rFonts w:ascii="Times New Roman" w:hAnsi="Times New Roman" w:cs="Times New Roman"/>
          <w:sz w:val="24"/>
          <w:szCs w:val="24"/>
        </w:rPr>
        <w:t>троля» направлена реализация отдельного мероприятия «Профилактика и раннее выявл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 xml:space="preserve">ние заболеваний» 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 xml:space="preserve"> В рамках реализации указанного отдельного мероприятия проведено: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30BC7">
        <w:rPr>
          <w:rFonts w:ascii="Times New Roman" w:hAnsi="Times New Roman" w:cs="Times New Roman"/>
          <w:sz w:val="24"/>
          <w:szCs w:val="24"/>
        </w:rPr>
        <w:t>профилактические медицинские осмотры, диспансеризации населения;</w:t>
      </w:r>
    </w:p>
    <w:p w:rsidR="00F061B4" w:rsidRPr="00930BC7" w:rsidRDefault="00F061B4" w:rsidP="00F061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информирование населения о диспансеризации и ПО (средства массовой инфо</w:t>
      </w:r>
      <w:r w:rsidRPr="00930BC7">
        <w:rPr>
          <w:rFonts w:ascii="Times New Roman" w:hAnsi="Times New Roman" w:cs="Times New Roman"/>
          <w:sz w:val="24"/>
          <w:szCs w:val="24"/>
        </w:rPr>
        <w:t>р</w:t>
      </w:r>
      <w:r w:rsidRPr="00930BC7">
        <w:rPr>
          <w:rFonts w:ascii="Times New Roman" w:hAnsi="Times New Roman" w:cs="Times New Roman"/>
          <w:sz w:val="24"/>
          <w:szCs w:val="24"/>
        </w:rPr>
        <w:t>мации, привлечение страховых компаний, печатная продукция, пр.).</w:t>
      </w:r>
    </w:p>
    <w:p w:rsidR="00F061B4" w:rsidRPr="00930BC7" w:rsidRDefault="00F061B4" w:rsidP="00F061B4">
      <w:pPr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Финансовое обеспечение муниципальной программы в 2025 году не предусмотр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но.</w:t>
      </w:r>
      <w:r w:rsidR="00EE5DD6" w:rsidRPr="00930BC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71B0" w:rsidRPr="00930BC7" w:rsidRDefault="003971B0" w:rsidP="00F061B4">
      <w:pPr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Оценкой эффективности реализации муниципальной программы «Формирование здорового образа жизни среди населения Орловского муниципального района»  устано</w:t>
      </w:r>
      <w:r w:rsidRPr="00930BC7">
        <w:rPr>
          <w:rFonts w:ascii="Times New Roman" w:hAnsi="Times New Roman" w:cs="Times New Roman"/>
          <w:sz w:val="24"/>
          <w:szCs w:val="24"/>
        </w:rPr>
        <w:t>в</w:t>
      </w:r>
      <w:r w:rsidRPr="00930BC7">
        <w:rPr>
          <w:rFonts w:ascii="Times New Roman" w:hAnsi="Times New Roman" w:cs="Times New Roman"/>
          <w:sz w:val="24"/>
          <w:szCs w:val="24"/>
        </w:rPr>
        <w:t>лено, что муниципальная программа  имеет высокую оценку  эффективности (9</w:t>
      </w:r>
      <w:r w:rsidR="00F061B4" w:rsidRPr="00930BC7">
        <w:rPr>
          <w:rFonts w:ascii="Times New Roman" w:hAnsi="Times New Roman" w:cs="Times New Roman"/>
          <w:sz w:val="24"/>
          <w:szCs w:val="24"/>
        </w:rPr>
        <w:t>6,45</w:t>
      </w:r>
      <w:r w:rsidRPr="00930BC7">
        <w:rPr>
          <w:rFonts w:ascii="Times New Roman" w:hAnsi="Times New Roman" w:cs="Times New Roman"/>
          <w:sz w:val="24"/>
          <w:szCs w:val="24"/>
        </w:rPr>
        <w:t xml:space="preserve"> ба</w:t>
      </w:r>
      <w:r w:rsidRPr="00930BC7">
        <w:rPr>
          <w:rFonts w:ascii="Times New Roman" w:hAnsi="Times New Roman" w:cs="Times New Roman"/>
          <w:sz w:val="24"/>
          <w:szCs w:val="24"/>
        </w:rPr>
        <w:t>л</w:t>
      </w:r>
      <w:r w:rsidRPr="00930BC7">
        <w:rPr>
          <w:rFonts w:ascii="Times New Roman" w:hAnsi="Times New Roman" w:cs="Times New Roman"/>
          <w:sz w:val="24"/>
          <w:szCs w:val="24"/>
        </w:rPr>
        <w:t>л</w:t>
      </w:r>
      <w:r w:rsidR="00DB52D5" w:rsidRPr="00930BC7">
        <w:rPr>
          <w:rFonts w:ascii="Times New Roman" w:hAnsi="Times New Roman" w:cs="Times New Roman"/>
          <w:sz w:val="24"/>
          <w:szCs w:val="24"/>
        </w:rPr>
        <w:t>ов</w:t>
      </w:r>
      <w:r w:rsidRPr="00930BC7">
        <w:rPr>
          <w:rFonts w:ascii="Times New Roman" w:hAnsi="Times New Roman" w:cs="Times New Roman"/>
          <w:sz w:val="24"/>
          <w:szCs w:val="24"/>
        </w:rPr>
        <w:t>).</w:t>
      </w:r>
    </w:p>
    <w:p w:rsidR="006F0B4D" w:rsidRPr="00930BC7" w:rsidRDefault="006F0B4D" w:rsidP="00287F51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0B4D" w:rsidRPr="00930BC7" w:rsidRDefault="00930BC7" w:rsidP="00642952">
      <w:pPr>
        <w:pStyle w:val="1"/>
        <w:rPr>
          <w:b w:val="0"/>
          <w:sz w:val="24"/>
        </w:rPr>
      </w:pPr>
      <w:bookmarkStart w:id="46" w:name="_Toc228889553"/>
      <w:bookmarkStart w:id="47" w:name="_Toc230091492"/>
      <w:r w:rsidRPr="00930BC7">
        <w:rPr>
          <w:b w:val="0"/>
          <w:sz w:val="24"/>
        </w:rPr>
        <w:t>1.21</w:t>
      </w:r>
      <w:r w:rsidR="006F0B4D" w:rsidRPr="00930BC7">
        <w:rPr>
          <w:b w:val="0"/>
          <w:sz w:val="24"/>
        </w:rPr>
        <w:t>. О ходе реализации муниципальной программы «Комплексное развитие сельских территорий Орловского района»</w:t>
      </w:r>
      <w:bookmarkEnd w:id="46"/>
      <w:bookmarkEnd w:id="47"/>
      <w:r w:rsidR="006F0B4D" w:rsidRPr="00930BC7">
        <w:rPr>
          <w:b w:val="0"/>
          <w:sz w:val="24"/>
        </w:rPr>
        <w:t xml:space="preserve"> </w:t>
      </w:r>
    </w:p>
    <w:p w:rsidR="006F0B4D" w:rsidRPr="00930BC7" w:rsidRDefault="006F0B4D" w:rsidP="006F0B4D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B4D" w:rsidRPr="00930BC7" w:rsidRDefault="006F0B4D" w:rsidP="006F0B4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lastRenderedPageBreak/>
        <w:t>Программа утверждена Постановлением администрации Орловского района от 09.12.2024 года №  729-п.</w:t>
      </w:r>
    </w:p>
    <w:p w:rsidR="006F0B4D" w:rsidRPr="00930BC7" w:rsidRDefault="006F0B4D" w:rsidP="006F0B4D">
      <w:pPr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ходе реализации в 2025 году Орловский район участвовал в Государственной программе  Российской Федерации «Комплексное развитие сельских территорий» по строительству жилья и ремонту автомобильных дорог, но в конкурсе не победили, поэт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му не выполнили задачу муниципальной программы «Создание условий для комфортного проживания в сельских населенных пунктах, расположенных на сельских территориях»</w:t>
      </w:r>
    </w:p>
    <w:p w:rsidR="006F0B4D" w:rsidRPr="00930BC7" w:rsidRDefault="006F0B4D" w:rsidP="006F0B4D">
      <w:pPr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Оценкой эффективности реализации муниципальной программы «Комплексное развитие сельских территорий Орловского района»  установлено, что муниципальная пр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грамма  имеет удовлетворительную оценку  эффективности (70,00 баллов).</w:t>
      </w:r>
    </w:p>
    <w:p w:rsidR="00CB40D7" w:rsidRPr="00930BC7" w:rsidRDefault="00CB40D7" w:rsidP="006F0B4D">
      <w:pPr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40D7" w:rsidRPr="00930BC7" w:rsidRDefault="00930BC7" w:rsidP="00642952">
      <w:pPr>
        <w:pStyle w:val="1"/>
        <w:rPr>
          <w:b w:val="0"/>
          <w:sz w:val="24"/>
        </w:rPr>
      </w:pPr>
      <w:bookmarkStart w:id="48" w:name="_Toc228889554"/>
      <w:bookmarkStart w:id="49" w:name="_Toc230091493"/>
      <w:r w:rsidRPr="00930BC7">
        <w:rPr>
          <w:b w:val="0"/>
          <w:sz w:val="24"/>
        </w:rPr>
        <w:t>1.22</w:t>
      </w:r>
      <w:r w:rsidR="00CB40D7" w:rsidRPr="00930BC7">
        <w:rPr>
          <w:b w:val="0"/>
          <w:sz w:val="24"/>
        </w:rPr>
        <w:t>. О ходе реализации муниципальной программы «Профилактика терроризма, экстремизма и ликвидация последствий проявлений терроризма и экстремизма на территории Орловского муниципального района Кировской области»</w:t>
      </w:r>
      <w:bookmarkEnd w:id="48"/>
      <w:bookmarkEnd w:id="49"/>
    </w:p>
    <w:p w:rsidR="00CB40D7" w:rsidRPr="00930BC7" w:rsidRDefault="00CB40D7" w:rsidP="006F0B4D">
      <w:pPr>
        <w:ind w:right="-1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6DB" w:rsidRPr="00930BC7" w:rsidRDefault="007C46DB" w:rsidP="007C46D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Муниципальная программа утверждена постановлением администрации Орловск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го района Кировской области № 663-п от 13.11.2024 «Об утверждении муниципальной программы «</w:t>
      </w:r>
      <w:r w:rsidRPr="00930BC7">
        <w:rPr>
          <w:rFonts w:ascii="Times New Roman" w:hAnsi="Times New Roman" w:cs="Times New Roman"/>
          <w:bCs/>
          <w:sz w:val="24"/>
          <w:szCs w:val="24"/>
        </w:rPr>
        <w:t>Профилактика терроризма, экстремизма и ликвидация последствий проявл</w:t>
      </w:r>
      <w:r w:rsidRPr="00930BC7">
        <w:rPr>
          <w:rFonts w:ascii="Times New Roman" w:hAnsi="Times New Roman" w:cs="Times New Roman"/>
          <w:bCs/>
          <w:sz w:val="24"/>
          <w:szCs w:val="24"/>
        </w:rPr>
        <w:t>е</w:t>
      </w:r>
      <w:r w:rsidRPr="00930BC7">
        <w:rPr>
          <w:rFonts w:ascii="Times New Roman" w:hAnsi="Times New Roman" w:cs="Times New Roman"/>
          <w:bCs/>
          <w:sz w:val="24"/>
          <w:szCs w:val="24"/>
        </w:rPr>
        <w:t>ний терроризма и экстремизма на территории Орловского муниципального района Киро</w:t>
      </w:r>
      <w:r w:rsidRPr="00930BC7">
        <w:rPr>
          <w:rFonts w:ascii="Times New Roman" w:hAnsi="Times New Roman" w:cs="Times New Roman"/>
          <w:bCs/>
          <w:sz w:val="24"/>
          <w:szCs w:val="24"/>
        </w:rPr>
        <w:t>в</w:t>
      </w:r>
      <w:r w:rsidRPr="00930BC7">
        <w:rPr>
          <w:rFonts w:ascii="Times New Roman" w:hAnsi="Times New Roman" w:cs="Times New Roman"/>
          <w:bCs/>
          <w:sz w:val="24"/>
          <w:szCs w:val="24"/>
        </w:rPr>
        <w:t>ской области</w:t>
      </w:r>
      <w:r w:rsidRPr="00930BC7">
        <w:rPr>
          <w:rFonts w:ascii="Times New Roman" w:hAnsi="Times New Roman" w:cs="Times New Roman"/>
          <w:sz w:val="24"/>
          <w:szCs w:val="24"/>
        </w:rPr>
        <w:t>». Ответственный исполнитель – заведующий сектором гражданской обор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ны и чрезвычайных ситуаций администрации Орловского района.</w:t>
      </w:r>
    </w:p>
    <w:p w:rsidR="007C46DB" w:rsidRPr="00930BC7" w:rsidRDefault="007C46DB" w:rsidP="007C46D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Срок реализации муниципальной программы 2025 – 2029 годы.</w:t>
      </w:r>
    </w:p>
    <w:p w:rsidR="007C46DB" w:rsidRPr="00930BC7" w:rsidRDefault="007C46DB" w:rsidP="007C46D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2025 году в рамках муниципальной программы проводилась реализация мер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 xml:space="preserve">приятий: </w:t>
      </w:r>
    </w:p>
    <w:p w:rsidR="007C46DB" w:rsidRPr="00930BC7" w:rsidRDefault="007C46DB" w:rsidP="007C46D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Проведение заседаний антитеррористической комиссии Орловского района К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ровской области;</w:t>
      </w:r>
    </w:p>
    <w:p w:rsidR="007C46DB" w:rsidRPr="00930BC7" w:rsidRDefault="007C46DB" w:rsidP="007C46D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Проведение тренировок в предприятиях, учреждениях и организациях по отр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ботке навыков и действий персонала при возникновении чрезвычайных ситуаций, связа</w:t>
      </w:r>
      <w:r w:rsidRPr="00930BC7">
        <w:rPr>
          <w:rFonts w:ascii="Times New Roman" w:hAnsi="Times New Roman" w:cs="Times New Roman"/>
          <w:sz w:val="24"/>
          <w:szCs w:val="24"/>
        </w:rPr>
        <w:t>н</w:t>
      </w:r>
      <w:r w:rsidRPr="00930BC7">
        <w:rPr>
          <w:rFonts w:ascii="Times New Roman" w:hAnsi="Times New Roman" w:cs="Times New Roman"/>
          <w:sz w:val="24"/>
          <w:szCs w:val="24"/>
        </w:rPr>
        <w:t>ных с проявлениями терроризма;</w:t>
      </w:r>
    </w:p>
    <w:p w:rsidR="007C46DB" w:rsidRPr="00930BC7" w:rsidRDefault="007C46DB" w:rsidP="007C46D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Разработка и корректировка паспортов антитеррористической защищенности;</w:t>
      </w:r>
    </w:p>
    <w:p w:rsidR="007C46DB" w:rsidRPr="00930BC7" w:rsidRDefault="007C46DB" w:rsidP="007C46D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Проведение проверок состояния антитеррористической защищенности предпр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ятий, организаций и учреждений;</w:t>
      </w:r>
    </w:p>
    <w:p w:rsidR="007C46DB" w:rsidRPr="00930BC7" w:rsidRDefault="007C46DB" w:rsidP="007C46D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Дооборудование системы видеонаблюдения в местах массового скопления гра</w:t>
      </w:r>
      <w:r w:rsidRPr="00930BC7">
        <w:rPr>
          <w:rFonts w:ascii="Times New Roman" w:hAnsi="Times New Roman" w:cs="Times New Roman"/>
          <w:sz w:val="24"/>
          <w:szCs w:val="24"/>
        </w:rPr>
        <w:t>ж</w:t>
      </w:r>
      <w:r w:rsidRPr="00930BC7">
        <w:rPr>
          <w:rFonts w:ascii="Times New Roman" w:hAnsi="Times New Roman" w:cs="Times New Roman"/>
          <w:sz w:val="24"/>
          <w:szCs w:val="24"/>
        </w:rPr>
        <w:t>дан (здание администрации Орловского района);</w:t>
      </w:r>
    </w:p>
    <w:p w:rsidR="007C46DB" w:rsidRPr="00930BC7" w:rsidRDefault="007C46DB" w:rsidP="007C46D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Приобретение наглядных пособий и методической литературы;</w:t>
      </w:r>
    </w:p>
    <w:p w:rsidR="007C46DB" w:rsidRPr="00930BC7" w:rsidRDefault="007C46DB" w:rsidP="007C46D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 - Организация наружной рекламы, установленной в местах с массовым пребыв</w:t>
      </w:r>
      <w:r w:rsidRPr="00930BC7">
        <w:rPr>
          <w:rFonts w:ascii="Times New Roman" w:hAnsi="Times New Roman" w:cs="Times New Roman"/>
          <w:sz w:val="24"/>
          <w:szCs w:val="24"/>
        </w:rPr>
        <w:t>а</w:t>
      </w:r>
      <w:r w:rsidRPr="00930BC7">
        <w:rPr>
          <w:rFonts w:ascii="Times New Roman" w:hAnsi="Times New Roman" w:cs="Times New Roman"/>
          <w:sz w:val="24"/>
          <w:szCs w:val="24"/>
        </w:rPr>
        <w:t>нием людей (баннер);</w:t>
      </w:r>
    </w:p>
    <w:p w:rsidR="007C46DB" w:rsidRPr="00930BC7" w:rsidRDefault="007C46DB" w:rsidP="007C46D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 - Размещение информации о практических мерах ант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террористического хара</w:t>
      </w:r>
      <w:r w:rsidRPr="00930BC7">
        <w:rPr>
          <w:rFonts w:ascii="Times New Roman" w:hAnsi="Times New Roman" w:cs="Times New Roman"/>
          <w:sz w:val="24"/>
          <w:szCs w:val="24"/>
        </w:rPr>
        <w:t>к</w:t>
      </w:r>
      <w:r w:rsidRPr="00930BC7">
        <w:rPr>
          <w:rFonts w:ascii="Times New Roman" w:hAnsi="Times New Roman" w:cs="Times New Roman"/>
          <w:sz w:val="24"/>
          <w:szCs w:val="24"/>
        </w:rPr>
        <w:t>тера в средствах массовой информации и официальном сайте администрации Орловского муниципального района;</w:t>
      </w:r>
    </w:p>
    <w:p w:rsidR="007C46DB" w:rsidRPr="00930BC7" w:rsidRDefault="007C46DB" w:rsidP="007C46D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 - Размещение наглядной агитации и тематических стендов по профилактике терр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ризма на предприятиях, учреждениях и организациях Орловского муниципального ра</w:t>
      </w:r>
      <w:r w:rsidRPr="00930BC7">
        <w:rPr>
          <w:rFonts w:ascii="Times New Roman" w:hAnsi="Times New Roman" w:cs="Times New Roman"/>
          <w:sz w:val="24"/>
          <w:szCs w:val="24"/>
        </w:rPr>
        <w:t>й</w:t>
      </w:r>
      <w:r w:rsidRPr="00930BC7">
        <w:rPr>
          <w:rFonts w:ascii="Times New Roman" w:hAnsi="Times New Roman" w:cs="Times New Roman"/>
          <w:sz w:val="24"/>
          <w:szCs w:val="24"/>
        </w:rPr>
        <w:t>она;</w:t>
      </w:r>
    </w:p>
    <w:p w:rsidR="007C46DB" w:rsidRPr="00930BC7" w:rsidRDefault="007C46DB" w:rsidP="007C46D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lastRenderedPageBreak/>
        <w:t>- Организация и проведение занятий и бесед по профилактике терроризма в дошк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льных и образовательных учреждениях  Орловского муниципального района.</w:t>
      </w:r>
    </w:p>
    <w:p w:rsidR="007C46DB" w:rsidRPr="00930BC7" w:rsidRDefault="007C46DB" w:rsidP="007C46D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930BC7">
        <w:rPr>
          <w:rFonts w:ascii="Times New Roman" w:hAnsi="Times New Roman" w:cs="Times New Roman"/>
          <w:sz w:val="24"/>
          <w:szCs w:val="24"/>
        </w:rPr>
        <w:t>На реализацию мероприятий программы в 2025 году выделено финансирование в сумме 10,0 тыс. рублей, в т.ч. 5,0 тыс. руб.- Дооборудование системы видеонаблюдения в местах массового скопления граждан (здание администрации Орловского района; 5,0 тыс. руб. – Организация наружной рекламы, установленной в местах с массовым пребыванием людей (баннер).</w:t>
      </w:r>
      <w:proofErr w:type="gramEnd"/>
    </w:p>
    <w:p w:rsidR="007C46DB" w:rsidRPr="00930BC7" w:rsidRDefault="007C46DB" w:rsidP="007C46D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Денежные средства освоены в сумме 9,4 тыс. рублей. Оценка освоения финансовых ресурсов, направленных на реализацию муниципальной программы в 2025 году, составл</w:t>
      </w:r>
      <w:r w:rsidRPr="00930BC7">
        <w:rPr>
          <w:rFonts w:ascii="Times New Roman" w:hAnsi="Times New Roman" w:cs="Times New Roman"/>
          <w:sz w:val="24"/>
          <w:szCs w:val="24"/>
        </w:rPr>
        <w:t>я</w:t>
      </w:r>
      <w:r w:rsidRPr="00930BC7">
        <w:rPr>
          <w:rFonts w:ascii="Times New Roman" w:hAnsi="Times New Roman" w:cs="Times New Roman"/>
          <w:sz w:val="24"/>
          <w:szCs w:val="24"/>
        </w:rPr>
        <w:t xml:space="preserve">ет 94 %. </w:t>
      </w:r>
    </w:p>
    <w:p w:rsidR="007C46DB" w:rsidRPr="00930BC7" w:rsidRDefault="007C46DB" w:rsidP="007C46DB">
      <w:pPr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Оценкой эффективности реализации муниципальной программы «</w:t>
      </w:r>
      <w:r w:rsidR="005A0F86" w:rsidRPr="00930BC7">
        <w:rPr>
          <w:rFonts w:ascii="Times New Roman" w:hAnsi="Times New Roman" w:cs="Times New Roman"/>
          <w:bCs/>
          <w:sz w:val="24"/>
          <w:szCs w:val="24"/>
        </w:rPr>
        <w:t>Профилактика терроризма, экстремизма и ликвидация последствий проявлений терроризма и экстреми</w:t>
      </w:r>
      <w:r w:rsidR="005A0F86" w:rsidRPr="00930BC7">
        <w:rPr>
          <w:rFonts w:ascii="Times New Roman" w:hAnsi="Times New Roman" w:cs="Times New Roman"/>
          <w:bCs/>
          <w:sz w:val="24"/>
          <w:szCs w:val="24"/>
        </w:rPr>
        <w:t>з</w:t>
      </w:r>
      <w:r w:rsidR="005A0F86" w:rsidRPr="00930BC7">
        <w:rPr>
          <w:rFonts w:ascii="Times New Roman" w:hAnsi="Times New Roman" w:cs="Times New Roman"/>
          <w:bCs/>
          <w:sz w:val="24"/>
          <w:szCs w:val="24"/>
        </w:rPr>
        <w:t>ма на территории Орловского муниципального района Кировской области</w:t>
      </w:r>
      <w:r w:rsidRPr="00930BC7">
        <w:rPr>
          <w:rFonts w:ascii="Times New Roman" w:hAnsi="Times New Roman" w:cs="Times New Roman"/>
          <w:sz w:val="24"/>
          <w:szCs w:val="24"/>
        </w:rPr>
        <w:t xml:space="preserve">»  установлено, что муниципальная программа  имеет </w:t>
      </w:r>
      <w:r w:rsidR="005A0F86" w:rsidRPr="00930BC7">
        <w:rPr>
          <w:rFonts w:ascii="Times New Roman" w:hAnsi="Times New Roman" w:cs="Times New Roman"/>
          <w:sz w:val="24"/>
          <w:szCs w:val="24"/>
        </w:rPr>
        <w:t>высокую оценку  эффективности (97,60</w:t>
      </w:r>
      <w:r w:rsidRPr="00930BC7">
        <w:rPr>
          <w:rFonts w:ascii="Times New Roman" w:hAnsi="Times New Roman" w:cs="Times New Roman"/>
          <w:sz w:val="24"/>
          <w:szCs w:val="24"/>
        </w:rPr>
        <w:t xml:space="preserve"> баллов).</w:t>
      </w:r>
    </w:p>
    <w:p w:rsidR="00CB40D7" w:rsidRPr="00930BC7" w:rsidRDefault="00CB40D7" w:rsidP="007C46DB">
      <w:pPr>
        <w:ind w:right="-1"/>
        <w:contextualSpacing/>
        <w:jc w:val="both"/>
        <w:rPr>
          <w:rFonts w:ascii="Times New Roman" w:eastAsia="Arial Unicode MS" w:hAnsi="Times New Roman" w:cs="Times New Roman"/>
          <w:bCs/>
        </w:rPr>
      </w:pPr>
    </w:p>
    <w:p w:rsidR="006F0B4D" w:rsidRPr="00930BC7" w:rsidRDefault="006F0B4D" w:rsidP="006F0B4D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B4D" w:rsidRPr="00930BC7" w:rsidRDefault="006F0B4D" w:rsidP="006F0B4D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5EBE" w:rsidRPr="00930BC7" w:rsidRDefault="00CB5EBE" w:rsidP="005B68E9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B5EBE" w:rsidRPr="00930BC7" w:rsidRDefault="00665CFF" w:rsidP="0064295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50" w:name="_Toc228889556"/>
      <w:bookmarkStart w:id="51" w:name="_Toc230091494"/>
      <w:r w:rsidRPr="00930BC7">
        <w:rPr>
          <w:rFonts w:ascii="Times New Roman" w:hAnsi="Times New Roman" w:cs="Times New Roman"/>
          <w:color w:val="auto"/>
          <w:sz w:val="24"/>
          <w:szCs w:val="24"/>
        </w:rPr>
        <w:t xml:space="preserve">2. Оценка </w:t>
      </w:r>
      <w:proofErr w:type="gramStart"/>
      <w:r w:rsidRPr="00930BC7">
        <w:rPr>
          <w:rFonts w:ascii="Times New Roman" w:hAnsi="Times New Roman" w:cs="Times New Roman"/>
          <w:color w:val="auto"/>
          <w:sz w:val="24"/>
          <w:szCs w:val="24"/>
        </w:rPr>
        <w:t>эффективности реализации муниципальных программ Орловского района Кировской области</w:t>
      </w:r>
      <w:bookmarkEnd w:id="50"/>
      <w:bookmarkEnd w:id="51"/>
      <w:proofErr w:type="gramEnd"/>
    </w:p>
    <w:p w:rsidR="00665CFF" w:rsidRPr="00930BC7" w:rsidRDefault="009C1F84" w:rsidP="005B68E9">
      <w:pPr>
        <w:tabs>
          <w:tab w:val="left" w:pos="1035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ab/>
      </w:r>
    </w:p>
    <w:p w:rsidR="00665CFF" w:rsidRPr="00930BC7" w:rsidRDefault="00665CFF" w:rsidP="005B68E9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Для оценки эффективности реализации муниципальных программ применяется система критериев. Каждому критерию соответствует определенный весовой балл, опр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деляющий уровень значимости критерия в оценке эффективности реализации муниц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 xml:space="preserve">пальной программы. Весовые баллы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критериев оценки эффективности реализации мун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ципальной программы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 xml:space="preserve"> представлены в таблице 1.</w:t>
      </w:r>
    </w:p>
    <w:p w:rsidR="00665CFF" w:rsidRPr="00930BC7" w:rsidRDefault="00665CFF" w:rsidP="005B68E9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5CFF" w:rsidRPr="00930BC7" w:rsidRDefault="00665CFF" w:rsidP="006A07D1">
      <w:pPr>
        <w:ind w:right="-1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Таблица 1</w:t>
      </w:r>
    </w:p>
    <w:p w:rsidR="00665CFF" w:rsidRPr="00930BC7" w:rsidRDefault="00665CFF" w:rsidP="005B68E9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07D1" w:rsidRPr="00930BC7" w:rsidRDefault="00665CFF" w:rsidP="006A07D1">
      <w:pPr>
        <w:widowControl w:val="0"/>
        <w:autoSpaceDE w:val="0"/>
        <w:autoSpaceDN w:val="0"/>
        <w:adjustRightInd w:val="0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Весовые баллы</w:t>
      </w:r>
      <w:r w:rsidR="006A07D1"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критериев оценки эффективности </w:t>
      </w:r>
    </w:p>
    <w:p w:rsidR="00665CFF" w:rsidRPr="00930BC7" w:rsidRDefault="00665CFF" w:rsidP="006A07D1">
      <w:pPr>
        <w:widowControl w:val="0"/>
        <w:autoSpaceDE w:val="0"/>
        <w:autoSpaceDN w:val="0"/>
        <w:adjustRightInd w:val="0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муниципальной программы</w:t>
      </w:r>
    </w:p>
    <w:p w:rsidR="00665CFF" w:rsidRPr="00930BC7" w:rsidRDefault="00665CFF" w:rsidP="005B68E9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5"/>
        <w:tblW w:w="0" w:type="auto"/>
        <w:tblCellMar>
          <w:left w:w="0" w:type="dxa"/>
          <w:right w:w="0" w:type="dxa"/>
        </w:tblCellMar>
        <w:tblLook w:val="04A0"/>
      </w:tblPr>
      <w:tblGrid>
        <w:gridCol w:w="622"/>
        <w:gridCol w:w="6885"/>
        <w:gridCol w:w="1848"/>
      </w:tblGrid>
      <w:tr w:rsidR="00665CFF" w:rsidRPr="00930BC7" w:rsidTr="00665CF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5CFF" w:rsidRPr="00930BC7" w:rsidRDefault="00665CFF" w:rsidP="005B68E9">
            <w:pPr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93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spellEnd"/>
            <w:proofErr w:type="gramEnd"/>
            <w:r w:rsidRPr="0093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3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5CFF" w:rsidRPr="00930BC7" w:rsidRDefault="00665CFF" w:rsidP="005B68E9">
            <w:pPr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критерия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5CFF" w:rsidRPr="00930BC7" w:rsidRDefault="00665CFF" w:rsidP="005B68E9">
            <w:pPr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r w:rsidRPr="0093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3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балл (ма</w:t>
            </w:r>
            <w:r w:rsidRPr="0093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3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симальное значение)</w:t>
            </w:r>
          </w:p>
        </w:tc>
      </w:tr>
      <w:tr w:rsidR="00665CFF" w:rsidRPr="00930BC7" w:rsidTr="00665CF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5CFF" w:rsidRPr="00930BC7" w:rsidRDefault="00665CFF" w:rsidP="005B68E9">
            <w:pPr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5CFF" w:rsidRPr="00930BC7" w:rsidRDefault="00665CFF" w:rsidP="005B68E9">
            <w:pPr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</w:t>
            </w:r>
            <w:proofErr w:type="gramStart"/>
            <w:r w:rsidRPr="0093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достижения плановых значений цел</w:t>
            </w:r>
            <w:r w:rsidRPr="0093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показателей эффективности реализации муниципальной программы</w:t>
            </w:r>
            <w:proofErr w:type="gram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5CFF" w:rsidRPr="00930BC7" w:rsidRDefault="00803B16" w:rsidP="005B68E9">
            <w:pPr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65CFF" w:rsidRPr="00930BC7" w:rsidTr="00665CF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5CFF" w:rsidRPr="00930BC7" w:rsidRDefault="00665CFF" w:rsidP="005B68E9">
            <w:pPr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5CFF" w:rsidRPr="00930BC7" w:rsidRDefault="00665CFF" w:rsidP="005B68E9">
            <w:pPr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степени достижения запланированного уровня затрат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5CFF" w:rsidRPr="00930BC7" w:rsidRDefault="00803B16" w:rsidP="005B68E9">
            <w:pPr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665CFF" w:rsidRPr="00930BC7" w:rsidTr="00665CF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5CFF" w:rsidRPr="00930BC7" w:rsidRDefault="00665CFF" w:rsidP="005B68E9">
            <w:pPr>
              <w:ind w:right="-1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5CFF" w:rsidRPr="00930BC7" w:rsidRDefault="00665CFF" w:rsidP="005B68E9">
            <w:pPr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5CFF" w:rsidRPr="00930BC7" w:rsidRDefault="00665CFF" w:rsidP="005B68E9">
            <w:pPr>
              <w:ind w:right="-1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665CFF" w:rsidRPr="00930BC7" w:rsidRDefault="00665CFF" w:rsidP="005B68E9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DDC" w:rsidRPr="00930BC7" w:rsidRDefault="00665CFF" w:rsidP="005B68E9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Для каждого критерия определены показатели, в соответствии с которыми осущ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ствляется оценка. Значение показателя (в долях единицы), умноженное на его весовой балл, определяет итоговую оценку по каждому критерию.</w:t>
      </w:r>
    </w:p>
    <w:p w:rsidR="00665CFF" w:rsidRPr="00930BC7" w:rsidRDefault="00665CFF" w:rsidP="005B68E9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5993" w:rsidRPr="00930BC7" w:rsidRDefault="002B5993" w:rsidP="0064295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52" w:name="_Toc228889557"/>
      <w:bookmarkStart w:id="53" w:name="_Toc230091495"/>
      <w:r w:rsidRPr="00930BC7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65CFF" w:rsidRPr="00930BC7">
        <w:rPr>
          <w:rFonts w:ascii="Times New Roman" w:hAnsi="Times New Roman" w:cs="Times New Roman"/>
          <w:color w:val="auto"/>
          <w:sz w:val="24"/>
          <w:szCs w:val="24"/>
        </w:rPr>
        <w:t>.1</w:t>
      </w:r>
      <w:r w:rsidRPr="00930BC7">
        <w:rPr>
          <w:rFonts w:ascii="Times New Roman" w:hAnsi="Times New Roman" w:cs="Times New Roman"/>
          <w:color w:val="auto"/>
          <w:sz w:val="24"/>
          <w:szCs w:val="24"/>
        </w:rPr>
        <w:t>. Сведения о степени соответствия установленных и достигнутых значений цел</w:t>
      </w:r>
      <w:r w:rsidRPr="00930BC7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930BC7">
        <w:rPr>
          <w:rFonts w:ascii="Times New Roman" w:hAnsi="Times New Roman" w:cs="Times New Roman"/>
          <w:color w:val="auto"/>
          <w:sz w:val="24"/>
          <w:szCs w:val="24"/>
        </w:rPr>
        <w:t xml:space="preserve">вых </w:t>
      </w:r>
      <w:proofErr w:type="gramStart"/>
      <w:r w:rsidRPr="00930BC7">
        <w:rPr>
          <w:rFonts w:ascii="Times New Roman" w:hAnsi="Times New Roman" w:cs="Times New Roman"/>
          <w:color w:val="auto"/>
          <w:sz w:val="24"/>
          <w:szCs w:val="24"/>
        </w:rPr>
        <w:t>показателей эффективности реализации муниципальных программ Орловского района</w:t>
      </w:r>
      <w:bookmarkEnd w:id="52"/>
      <w:bookmarkEnd w:id="53"/>
      <w:proofErr w:type="gramEnd"/>
    </w:p>
    <w:p w:rsidR="002B5993" w:rsidRPr="00930BC7" w:rsidRDefault="002B5993" w:rsidP="005B68E9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993" w:rsidRPr="00930BC7" w:rsidRDefault="002B5993" w:rsidP="005B68E9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На основе данных годовых отчетов, представленных ответственными исполнит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 xml:space="preserve">лями, проведена оценка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 xml:space="preserve">степени достижения </w:t>
      </w:r>
      <w:r w:rsidR="0037576B" w:rsidRPr="00930BC7"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Pr="00930BC7">
        <w:rPr>
          <w:rFonts w:ascii="Times New Roman" w:hAnsi="Times New Roman" w:cs="Times New Roman"/>
          <w:sz w:val="24"/>
          <w:szCs w:val="24"/>
        </w:rPr>
        <w:t>значений целевых показателей э</w:t>
      </w:r>
      <w:r w:rsidRPr="00930BC7">
        <w:rPr>
          <w:rFonts w:ascii="Times New Roman" w:hAnsi="Times New Roman" w:cs="Times New Roman"/>
          <w:sz w:val="24"/>
          <w:szCs w:val="24"/>
        </w:rPr>
        <w:t>ф</w:t>
      </w:r>
      <w:r w:rsidRPr="00930BC7">
        <w:rPr>
          <w:rFonts w:ascii="Times New Roman" w:hAnsi="Times New Roman" w:cs="Times New Roman"/>
          <w:sz w:val="24"/>
          <w:szCs w:val="24"/>
        </w:rPr>
        <w:t>фективности реализации муниципальных программ Орловского района</w:t>
      </w:r>
      <w:proofErr w:type="gramEnd"/>
      <w:r w:rsidRPr="00930BC7">
        <w:rPr>
          <w:rFonts w:ascii="Times New Roman" w:hAnsi="Times New Roman" w:cs="Times New Roman"/>
          <w:sz w:val="24"/>
          <w:szCs w:val="24"/>
        </w:rPr>
        <w:t>.</w:t>
      </w:r>
    </w:p>
    <w:p w:rsidR="002B5993" w:rsidRPr="00930BC7" w:rsidRDefault="002B5993" w:rsidP="005B68E9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При оценке учитывалось следующее:</w:t>
      </w:r>
    </w:p>
    <w:p w:rsidR="002B5993" w:rsidRPr="00930BC7" w:rsidRDefault="002B5993" w:rsidP="005B68E9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в случае превышения фактического значения над плановым значением уровень достижения показателя принимался равным </w:t>
      </w:r>
      <w:r w:rsidR="0037576B" w:rsidRPr="00930BC7">
        <w:rPr>
          <w:rFonts w:ascii="Times New Roman" w:hAnsi="Times New Roman" w:cs="Times New Roman"/>
          <w:sz w:val="24"/>
          <w:szCs w:val="24"/>
        </w:rPr>
        <w:t>1 (единице)</w:t>
      </w:r>
      <w:r w:rsidRPr="00930BC7">
        <w:rPr>
          <w:rFonts w:ascii="Times New Roman" w:hAnsi="Times New Roman" w:cs="Times New Roman"/>
          <w:sz w:val="24"/>
          <w:szCs w:val="24"/>
        </w:rPr>
        <w:t xml:space="preserve"> (в целях исключения влияния п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ревыполненных целевых значений на общ</w:t>
      </w:r>
      <w:r w:rsidR="00B02C8D" w:rsidRPr="00930BC7">
        <w:rPr>
          <w:rFonts w:ascii="Times New Roman" w:hAnsi="Times New Roman" w:cs="Times New Roman"/>
          <w:sz w:val="24"/>
          <w:szCs w:val="24"/>
        </w:rPr>
        <w:t>ий уровень достижения значений).</w:t>
      </w:r>
    </w:p>
    <w:p w:rsidR="00C133B3" w:rsidRPr="00930BC7" w:rsidRDefault="00E945F5" w:rsidP="003A2EFF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BC7">
        <w:rPr>
          <w:rFonts w:ascii="Times New Roman" w:hAnsi="Times New Roman" w:cs="Times New Roman"/>
          <w:sz w:val="24"/>
          <w:szCs w:val="24"/>
        </w:rPr>
        <w:t>Оценке</w:t>
      </w:r>
      <w:r w:rsidR="00CC24A8" w:rsidRPr="00930BC7">
        <w:rPr>
          <w:rFonts w:ascii="Times New Roman" w:hAnsi="Times New Roman" w:cs="Times New Roman"/>
          <w:sz w:val="24"/>
          <w:szCs w:val="24"/>
        </w:rPr>
        <w:t xml:space="preserve"> хода реализации 2</w:t>
      </w:r>
      <w:r w:rsidR="00C77706">
        <w:rPr>
          <w:rFonts w:ascii="Times New Roman" w:hAnsi="Times New Roman" w:cs="Times New Roman"/>
          <w:sz w:val="24"/>
          <w:szCs w:val="24"/>
        </w:rPr>
        <w:t>2</w:t>
      </w:r>
      <w:r w:rsidR="002B5993" w:rsidRPr="00930BC7">
        <w:rPr>
          <w:rFonts w:ascii="Times New Roman" w:hAnsi="Times New Roman" w:cs="Times New Roman"/>
          <w:sz w:val="24"/>
          <w:szCs w:val="24"/>
        </w:rPr>
        <w:t xml:space="preserve"> муниципальных программ Орловского района согласно представленным годовым отчетам за 202</w:t>
      </w:r>
      <w:r w:rsidR="00705561" w:rsidRPr="00930BC7">
        <w:rPr>
          <w:rFonts w:ascii="Times New Roman" w:hAnsi="Times New Roman" w:cs="Times New Roman"/>
          <w:sz w:val="24"/>
          <w:szCs w:val="24"/>
        </w:rPr>
        <w:t>5</w:t>
      </w:r>
      <w:r w:rsidR="002B5993" w:rsidRPr="00930BC7">
        <w:rPr>
          <w:rFonts w:ascii="Times New Roman" w:hAnsi="Times New Roman" w:cs="Times New Roman"/>
          <w:sz w:val="24"/>
          <w:szCs w:val="24"/>
        </w:rPr>
        <w:t xml:space="preserve"> год </w:t>
      </w:r>
      <w:r w:rsidRPr="00930BC7">
        <w:rPr>
          <w:rFonts w:ascii="Times New Roman" w:hAnsi="Times New Roman" w:cs="Times New Roman"/>
          <w:sz w:val="24"/>
          <w:szCs w:val="24"/>
        </w:rPr>
        <w:t>подверглись</w:t>
      </w:r>
      <w:r w:rsidR="002B5993" w:rsidRPr="00930BC7">
        <w:rPr>
          <w:rFonts w:ascii="Times New Roman" w:hAnsi="Times New Roman" w:cs="Times New Roman"/>
          <w:sz w:val="24"/>
          <w:szCs w:val="24"/>
        </w:rPr>
        <w:t xml:space="preserve"> </w:t>
      </w:r>
      <w:r w:rsidR="00112C8C" w:rsidRPr="00930BC7">
        <w:rPr>
          <w:rFonts w:ascii="Times New Roman" w:hAnsi="Times New Roman" w:cs="Times New Roman"/>
          <w:sz w:val="24"/>
          <w:szCs w:val="24"/>
        </w:rPr>
        <w:t>1</w:t>
      </w:r>
      <w:r w:rsidR="00C77706">
        <w:rPr>
          <w:rFonts w:ascii="Times New Roman" w:hAnsi="Times New Roman" w:cs="Times New Roman"/>
          <w:sz w:val="24"/>
          <w:szCs w:val="24"/>
        </w:rPr>
        <w:t>36</w:t>
      </w:r>
      <w:r w:rsidR="00CC24A8" w:rsidRPr="00930BC7">
        <w:rPr>
          <w:rFonts w:ascii="Times New Roman" w:hAnsi="Times New Roman" w:cs="Times New Roman"/>
          <w:sz w:val="24"/>
          <w:szCs w:val="24"/>
        </w:rPr>
        <w:t xml:space="preserve"> целевых показателя</w:t>
      </w:r>
      <w:r w:rsidR="002B5993" w:rsidRPr="00930BC7">
        <w:rPr>
          <w:rFonts w:ascii="Times New Roman" w:hAnsi="Times New Roman" w:cs="Times New Roman"/>
          <w:sz w:val="24"/>
          <w:szCs w:val="24"/>
        </w:rPr>
        <w:t xml:space="preserve"> э</w:t>
      </w:r>
      <w:r w:rsidR="002B5993" w:rsidRPr="00930BC7">
        <w:rPr>
          <w:rFonts w:ascii="Times New Roman" w:hAnsi="Times New Roman" w:cs="Times New Roman"/>
          <w:sz w:val="24"/>
          <w:szCs w:val="24"/>
        </w:rPr>
        <w:t>ф</w:t>
      </w:r>
      <w:r w:rsidR="002B5993" w:rsidRPr="00930BC7">
        <w:rPr>
          <w:rFonts w:ascii="Times New Roman" w:hAnsi="Times New Roman" w:cs="Times New Roman"/>
          <w:sz w:val="24"/>
          <w:szCs w:val="24"/>
        </w:rPr>
        <w:t>фективности, количественно характеризующий достижение целей и решение задач мун</w:t>
      </w:r>
      <w:r w:rsidR="002B5993" w:rsidRPr="00930BC7">
        <w:rPr>
          <w:rFonts w:ascii="Times New Roman" w:hAnsi="Times New Roman" w:cs="Times New Roman"/>
          <w:sz w:val="24"/>
          <w:szCs w:val="24"/>
        </w:rPr>
        <w:t>и</w:t>
      </w:r>
      <w:r w:rsidR="002B5993" w:rsidRPr="00930BC7">
        <w:rPr>
          <w:rFonts w:ascii="Times New Roman" w:hAnsi="Times New Roman" w:cs="Times New Roman"/>
          <w:sz w:val="24"/>
          <w:szCs w:val="24"/>
        </w:rPr>
        <w:t>ципальных программ Орловского района в 202</w:t>
      </w:r>
      <w:r w:rsidR="00705561" w:rsidRPr="00930BC7">
        <w:rPr>
          <w:rFonts w:ascii="Times New Roman" w:hAnsi="Times New Roman" w:cs="Times New Roman"/>
          <w:sz w:val="24"/>
          <w:szCs w:val="24"/>
        </w:rPr>
        <w:t>5</w:t>
      </w:r>
      <w:r w:rsidR="002B5993" w:rsidRPr="00930BC7">
        <w:rPr>
          <w:rFonts w:ascii="Times New Roman" w:hAnsi="Times New Roman" w:cs="Times New Roman"/>
          <w:sz w:val="24"/>
          <w:szCs w:val="24"/>
        </w:rPr>
        <w:t xml:space="preserve"> году.</w:t>
      </w:r>
      <w:proofErr w:type="gramEnd"/>
      <w:r w:rsidR="002B5993" w:rsidRPr="00930BC7">
        <w:rPr>
          <w:rFonts w:ascii="Times New Roman" w:hAnsi="Times New Roman" w:cs="Times New Roman"/>
          <w:sz w:val="24"/>
          <w:szCs w:val="24"/>
        </w:rPr>
        <w:t xml:space="preserve"> </w:t>
      </w:r>
      <w:r w:rsidR="00C133B3" w:rsidRPr="00930BC7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gramStart"/>
      <w:r w:rsidR="00C133B3" w:rsidRPr="00930BC7">
        <w:rPr>
          <w:rFonts w:ascii="Times New Roman" w:hAnsi="Times New Roman" w:cs="Times New Roman"/>
          <w:sz w:val="24"/>
          <w:szCs w:val="24"/>
        </w:rPr>
        <w:t>степени достижения план</w:t>
      </w:r>
      <w:r w:rsidR="00C133B3" w:rsidRPr="00930BC7">
        <w:rPr>
          <w:rFonts w:ascii="Times New Roman" w:hAnsi="Times New Roman" w:cs="Times New Roman"/>
          <w:sz w:val="24"/>
          <w:szCs w:val="24"/>
        </w:rPr>
        <w:t>о</w:t>
      </w:r>
      <w:r w:rsidR="00C133B3" w:rsidRPr="00930BC7">
        <w:rPr>
          <w:rFonts w:ascii="Times New Roman" w:hAnsi="Times New Roman" w:cs="Times New Roman"/>
          <w:sz w:val="24"/>
          <w:szCs w:val="24"/>
        </w:rPr>
        <w:t xml:space="preserve">вых значений целевых показателей эффективности муниципальных программ </w:t>
      </w:r>
      <w:r w:rsidR="00C521F2" w:rsidRPr="00930BC7">
        <w:rPr>
          <w:rFonts w:ascii="Times New Roman" w:hAnsi="Times New Roman" w:cs="Times New Roman"/>
          <w:sz w:val="24"/>
          <w:szCs w:val="24"/>
        </w:rPr>
        <w:t>Орловского района</w:t>
      </w:r>
      <w:proofErr w:type="gramEnd"/>
      <w:r w:rsidR="00C521F2" w:rsidRPr="00930BC7">
        <w:rPr>
          <w:rFonts w:ascii="Times New Roman" w:hAnsi="Times New Roman" w:cs="Times New Roman"/>
          <w:sz w:val="24"/>
          <w:szCs w:val="24"/>
        </w:rPr>
        <w:t xml:space="preserve"> составил 5</w:t>
      </w:r>
      <w:r w:rsidR="00C77706">
        <w:rPr>
          <w:rFonts w:ascii="Times New Roman" w:hAnsi="Times New Roman" w:cs="Times New Roman"/>
          <w:sz w:val="24"/>
          <w:szCs w:val="24"/>
        </w:rPr>
        <w:t>7,58</w:t>
      </w:r>
      <w:r w:rsidR="00C133B3" w:rsidRPr="00930BC7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8C6A3A" w:rsidRPr="00930BC7">
        <w:rPr>
          <w:rFonts w:ascii="Times New Roman" w:hAnsi="Times New Roman" w:cs="Times New Roman"/>
          <w:sz w:val="24"/>
          <w:szCs w:val="24"/>
        </w:rPr>
        <w:t xml:space="preserve"> при весовом балле показателя </w:t>
      </w:r>
      <w:r w:rsidR="00C77706">
        <w:rPr>
          <w:rFonts w:ascii="Times New Roman" w:hAnsi="Times New Roman" w:cs="Times New Roman"/>
          <w:sz w:val="24"/>
          <w:szCs w:val="24"/>
        </w:rPr>
        <w:t>60 (или 95,97</w:t>
      </w:r>
      <w:r w:rsidR="00972550" w:rsidRPr="00930BC7">
        <w:rPr>
          <w:rFonts w:ascii="Times New Roman" w:hAnsi="Times New Roman" w:cs="Times New Roman"/>
          <w:sz w:val="24"/>
          <w:szCs w:val="24"/>
        </w:rPr>
        <w:t xml:space="preserve"> </w:t>
      </w:r>
      <w:r w:rsidR="00C133B3" w:rsidRPr="00930BC7">
        <w:rPr>
          <w:rFonts w:ascii="Times New Roman" w:hAnsi="Times New Roman" w:cs="Times New Roman"/>
          <w:sz w:val="24"/>
          <w:szCs w:val="24"/>
        </w:rPr>
        <w:t>%).</w:t>
      </w:r>
    </w:p>
    <w:p w:rsidR="002B5993" w:rsidRPr="00930BC7" w:rsidRDefault="002B5993" w:rsidP="003A2EFF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По </w:t>
      </w:r>
      <w:r w:rsidR="00C77706">
        <w:rPr>
          <w:rFonts w:ascii="Times New Roman" w:hAnsi="Times New Roman" w:cs="Times New Roman"/>
          <w:sz w:val="24"/>
          <w:szCs w:val="24"/>
        </w:rPr>
        <w:t>12</w:t>
      </w:r>
      <w:r w:rsidR="00CC24A8" w:rsidRPr="00930BC7">
        <w:rPr>
          <w:rFonts w:ascii="Times New Roman" w:hAnsi="Times New Roman" w:cs="Times New Roman"/>
          <w:sz w:val="24"/>
          <w:szCs w:val="24"/>
        </w:rPr>
        <w:t xml:space="preserve"> </w:t>
      </w:r>
      <w:r w:rsidRPr="00930BC7">
        <w:rPr>
          <w:rFonts w:ascii="Times New Roman" w:hAnsi="Times New Roman" w:cs="Times New Roman"/>
          <w:sz w:val="24"/>
          <w:szCs w:val="24"/>
        </w:rPr>
        <w:t>муниципальным программам</w:t>
      </w:r>
      <w:r w:rsidR="00955F8B" w:rsidRPr="00930BC7">
        <w:rPr>
          <w:rFonts w:ascii="Times New Roman" w:hAnsi="Times New Roman" w:cs="Times New Roman"/>
          <w:sz w:val="24"/>
          <w:szCs w:val="24"/>
        </w:rPr>
        <w:t>,</w:t>
      </w:r>
      <w:r w:rsidRPr="00930BC7">
        <w:rPr>
          <w:rFonts w:ascii="Times New Roman" w:hAnsi="Times New Roman" w:cs="Times New Roman"/>
          <w:sz w:val="24"/>
          <w:szCs w:val="24"/>
        </w:rPr>
        <w:t xml:space="preserve"> установленные плановые значения показат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 xml:space="preserve">лей достигнуты в полном объеме, по </w:t>
      </w:r>
      <w:r w:rsidR="00C77706">
        <w:rPr>
          <w:rFonts w:ascii="Times New Roman" w:hAnsi="Times New Roman" w:cs="Times New Roman"/>
          <w:sz w:val="24"/>
          <w:szCs w:val="24"/>
        </w:rPr>
        <w:t>7</w:t>
      </w:r>
      <w:r w:rsidRPr="00930BC7">
        <w:rPr>
          <w:rFonts w:ascii="Times New Roman" w:hAnsi="Times New Roman" w:cs="Times New Roman"/>
          <w:sz w:val="24"/>
          <w:szCs w:val="24"/>
        </w:rPr>
        <w:t xml:space="preserve"> муниципальным программам – в диапазоне от 90% до 100%.</w:t>
      </w:r>
    </w:p>
    <w:p w:rsidR="00112C8C" w:rsidRPr="00930BC7" w:rsidRDefault="002B5993" w:rsidP="003A2EFF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lastRenderedPageBreak/>
        <w:t xml:space="preserve">Ниже 90% уровень сложился по </w:t>
      </w:r>
      <w:r w:rsidR="00C77706">
        <w:rPr>
          <w:rFonts w:ascii="Times New Roman" w:hAnsi="Times New Roman" w:cs="Times New Roman"/>
          <w:sz w:val="24"/>
          <w:szCs w:val="24"/>
        </w:rPr>
        <w:t>3</w:t>
      </w:r>
      <w:r w:rsidR="001A041C" w:rsidRPr="00930BC7">
        <w:rPr>
          <w:rFonts w:ascii="Times New Roman" w:hAnsi="Times New Roman" w:cs="Times New Roman"/>
          <w:sz w:val="24"/>
          <w:szCs w:val="24"/>
        </w:rPr>
        <w:t xml:space="preserve"> </w:t>
      </w:r>
      <w:r w:rsidRPr="00930BC7">
        <w:rPr>
          <w:rFonts w:ascii="Times New Roman" w:hAnsi="Times New Roman" w:cs="Times New Roman"/>
          <w:sz w:val="24"/>
          <w:szCs w:val="24"/>
        </w:rPr>
        <w:t>муниципальным программам (</w:t>
      </w:r>
      <w:r w:rsidR="00CF5BED" w:rsidRPr="00930BC7">
        <w:rPr>
          <w:rFonts w:ascii="Times New Roman" w:hAnsi="Times New Roman" w:cs="Times New Roman"/>
          <w:sz w:val="24"/>
          <w:szCs w:val="24"/>
        </w:rPr>
        <w:t>89,8</w:t>
      </w:r>
      <w:r w:rsidRPr="00930BC7">
        <w:rPr>
          <w:rFonts w:ascii="Times New Roman" w:hAnsi="Times New Roman" w:cs="Times New Roman"/>
          <w:sz w:val="24"/>
          <w:szCs w:val="24"/>
        </w:rPr>
        <w:t>%</w:t>
      </w:r>
      <w:r w:rsidR="001A041C" w:rsidRPr="00930BC7">
        <w:rPr>
          <w:rFonts w:ascii="Times New Roman" w:hAnsi="Times New Roman" w:cs="Times New Roman"/>
          <w:sz w:val="24"/>
          <w:szCs w:val="24"/>
        </w:rPr>
        <w:t xml:space="preserve"> - </w:t>
      </w:r>
      <w:r w:rsidR="00CF5BED" w:rsidRPr="00930BC7">
        <w:rPr>
          <w:rFonts w:ascii="Times New Roman" w:hAnsi="Times New Roman" w:cs="Times New Roman"/>
          <w:sz w:val="24"/>
          <w:szCs w:val="24"/>
        </w:rPr>
        <w:t>50</w:t>
      </w:r>
      <w:r w:rsidR="001A041C" w:rsidRPr="00930BC7">
        <w:rPr>
          <w:rFonts w:ascii="Times New Roman" w:hAnsi="Times New Roman" w:cs="Times New Roman"/>
          <w:sz w:val="24"/>
          <w:szCs w:val="24"/>
        </w:rPr>
        <w:t>%</w:t>
      </w:r>
      <w:r w:rsidRPr="00930BC7">
        <w:rPr>
          <w:rFonts w:ascii="Times New Roman" w:hAnsi="Times New Roman" w:cs="Times New Roman"/>
          <w:sz w:val="24"/>
          <w:szCs w:val="24"/>
        </w:rPr>
        <w:t>).</w:t>
      </w:r>
      <w:r w:rsidR="001A041C" w:rsidRPr="00930BC7">
        <w:rPr>
          <w:rFonts w:ascii="Times New Roman" w:hAnsi="Times New Roman" w:cs="Times New Roman"/>
          <w:sz w:val="24"/>
          <w:szCs w:val="24"/>
        </w:rPr>
        <w:t xml:space="preserve"> </w:t>
      </w:r>
      <w:r w:rsidR="0037576B" w:rsidRPr="00930BC7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gramStart"/>
      <w:r w:rsidR="0037576B" w:rsidRPr="00930BC7">
        <w:rPr>
          <w:rFonts w:ascii="Times New Roman" w:hAnsi="Times New Roman" w:cs="Times New Roman"/>
          <w:sz w:val="24"/>
          <w:szCs w:val="24"/>
        </w:rPr>
        <w:t>степени достижения плановых значений целевых показателей эффективности ре</w:t>
      </w:r>
      <w:r w:rsidR="0037576B" w:rsidRPr="00930BC7">
        <w:rPr>
          <w:rFonts w:ascii="Times New Roman" w:hAnsi="Times New Roman" w:cs="Times New Roman"/>
          <w:sz w:val="24"/>
          <w:szCs w:val="24"/>
        </w:rPr>
        <w:t>а</w:t>
      </w:r>
      <w:r w:rsidR="0037576B" w:rsidRPr="00930BC7">
        <w:rPr>
          <w:rFonts w:ascii="Times New Roman" w:hAnsi="Times New Roman" w:cs="Times New Roman"/>
          <w:sz w:val="24"/>
          <w:szCs w:val="24"/>
        </w:rPr>
        <w:t>лизации муниципальных</w:t>
      </w:r>
      <w:proofErr w:type="gramEnd"/>
      <w:r w:rsidR="0037576B" w:rsidRPr="00930BC7">
        <w:rPr>
          <w:rFonts w:ascii="Times New Roman" w:hAnsi="Times New Roman" w:cs="Times New Roman"/>
          <w:sz w:val="24"/>
          <w:szCs w:val="24"/>
        </w:rPr>
        <w:t xml:space="preserve">  прог</w:t>
      </w:r>
      <w:r w:rsidR="00C77706">
        <w:rPr>
          <w:rFonts w:ascii="Times New Roman" w:hAnsi="Times New Roman" w:cs="Times New Roman"/>
          <w:sz w:val="24"/>
          <w:szCs w:val="24"/>
        </w:rPr>
        <w:t>раммам Орловского района в  2025</w:t>
      </w:r>
      <w:r w:rsidR="0037576B" w:rsidRPr="00930BC7">
        <w:rPr>
          <w:rFonts w:ascii="Times New Roman" w:hAnsi="Times New Roman" w:cs="Times New Roman"/>
          <w:sz w:val="24"/>
          <w:szCs w:val="24"/>
        </w:rPr>
        <w:t xml:space="preserve"> году </w:t>
      </w:r>
      <w:r w:rsidR="001A041C" w:rsidRPr="00930BC7">
        <w:rPr>
          <w:rFonts w:ascii="Times New Roman" w:hAnsi="Times New Roman" w:cs="Times New Roman"/>
          <w:sz w:val="24"/>
          <w:szCs w:val="24"/>
        </w:rPr>
        <w:t>приведена в пр</w:t>
      </w:r>
      <w:r w:rsidR="001A041C" w:rsidRPr="00930BC7">
        <w:rPr>
          <w:rFonts w:ascii="Times New Roman" w:hAnsi="Times New Roman" w:cs="Times New Roman"/>
          <w:sz w:val="24"/>
          <w:szCs w:val="24"/>
        </w:rPr>
        <w:t>и</w:t>
      </w:r>
      <w:r w:rsidR="001A041C" w:rsidRPr="00930BC7">
        <w:rPr>
          <w:rFonts w:ascii="Times New Roman" w:hAnsi="Times New Roman" w:cs="Times New Roman"/>
          <w:sz w:val="24"/>
          <w:szCs w:val="24"/>
        </w:rPr>
        <w:t xml:space="preserve">ложении № 1. </w:t>
      </w:r>
    </w:p>
    <w:p w:rsidR="001A041C" w:rsidRPr="00930BC7" w:rsidRDefault="001A041C" w:rsidP="003A2EFF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5CFF" w:rsidRPr="00930BC7" w:rsidRDefault="00665CFF" w:rsidP="0064295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54" w:name="_Toc228889558"/>
      <w:bookmarkStart w:id="55" w:name="_Toc230091496"/>
      <w:r w:rsidRPr="00930BC7">
        <w:rPr>
          <w:rFonts w:ascii="Times New Roman" w:hAnsi="Times New Roman" w:cs="Times New Roman"/>
          <w:color w:val="auto"/>
          <w:sz w:val="24"/>
          <w:szCs w:val="24"/>
        </w:rPr>
        <w:t>2.2</w:t>
      </w:r>
      <w:r w:rsidR="001A041C" w:rsidRPr="00930BC7">
        <w:rPr>
          <w:rFonts w:ascii="Times New Roman" w:hAnsi="Times New Roman" w:cs="Times New Roman"/>
          <w:color w:val="auto"/>
          <w:sz w:val="24"/>
          <w:szCs w:val="24"/>
        </w:rPr>
        <w:t>. Сведения об использовании бюджетных ассигнований на реализацию муниц</w:t>
      </w:r>
      <w:r w:rsidR="001A041C" w:rsidRPr="00930BC7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1A041C" w:rsidRPr="00930BC7">
        <w:rPr>
          <w:rFonts w:ascii="Times New Roman" w:hAnsi="Times New Roman" w:cs="Times New Roman"/>
          <w:color w:val="auto"/>
          <w:sz w:val="24"/>
          <w:szCs w:val="24"/>
        </w:rPr>
        <w:t xml:space="preserve">пальных программ </w:t>
      </w:r>
      <w:r w:rsidR="00B838D4" w:rsidRPr="00930BC7">
        <w:rPr>
          <w:rFonts w:ascii="Times New Roman" w:hAnsi="Times New Roman" w:cs="Times New Roman"/>
          <w:color w:val="auto"/>
          <w:sz w:val="24"/>
          <w:szCs w:val="24"/>
        </w:rPr>
        <w:t>Орловского района</w:t>
      </w:r>
      <w:bookmarkEnd w:id="54"/>
      <w:bookmarkEnd w:id="55"/>
    </w:p>
    <w:p w:rsidR="00665CFF" w:rsidRPr="00930BC7" w:rsidRDefault="00665CFF" w:rsidP="003A2EFF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3727" w:rsidRPr="00930BC7" w:rsidRDefault="00B838D4" w:rsidP="00D4372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Общая сумма расходов на реализацию муниципальных программ Орловского ра</w:t>
      </w:r>
      <w:r w:rsidRPr="00930BC7">
        <w:rPr>
          <w:rFonts w:ascii="Times New Roman" w:hAnsi="Times New Roman" w:cs="Times New Roman"/>
          <w:sz w:val="24"/>
          <w:szCs w:val="24"/>
        </w:rPr>
        <w:t>й</w:t>
      </w:r>
      <w:r w:rsidRPr="00930BC7">
        <w:rPr>
          <w:rFonts w:ascii="Times New Roman" w:hAnsi="Times New Roman" w:cs="Times New Roman"/>
          <w:sz w:val="24"/>
          <w:szCs w:val="24"/>
        </w:rPr>
        <w:t>она в 202</w:t>
      </w:r>
      <w:r w:rsidR="00705561" w:rsidRPr="00930BC7">
        <w:rPr>
          <w:rFonts w:ascii="Times New Roman" w:hAnsi="Times New Roman" w:cs="Times New Roman"/>
          <w:sz w:val="24"/>
          <w:szCs w:val="24"/>
        </w:rPr>
        <w:t>5</w:t>
      </w:r>
      <w:r w:rsidRPr="00930BC7">
        <w:rPr>
          <w:rFonts w:ascii="Times New Roman" w:hAnsi="Times New Roman" w:cs="Times New Roman"/>
          <w:sz w:val="24"/>
          <w:szCs w:val="24"/>
        </w:rPr>
        <w:t xml:space="preserve"> году за счет всех источников финансирования составила </w:t>
      </w:r>
      <w:r w:rsidR="00BD6462" w:rsidRPr="00930BC7">
        <w:rPr>
          <w:rFonts w:ascii="Times New Roman" w:hAnsi="Times New Roman" w:cs="Times New Roman"/>
          <w:sz w:val="24"/>
          <w:szCs w:val="24"/>
        </w:rPr>
        <w:t>5</w:t>
      </w:r>
      <w:r w:rsidR="00705561" w:rsidRPr="00930BC7">
        <w:rPr>
          <w:rFonts w:ascii="Times New Roman" w:hAnsi="Times New Roman" w:cs="Times New Roman"/>
          <w:sz w:val="24"/>
          <w:szCs w:val="24"/>
        </w:rPr>
        <w:t>57927,41</w:t>
      </w:r>
      <w:r w:rsidR="00BD6462" w:rsidRPr="00930BC7">
        <w:rPr>
          <w:rFonts w:ascii="Times New Roman" w:hAnsi="Times New Roman" w:cs="Times New Roman"/>
          <w:sz w:val="24"/>
          <w:szCs w:val="24"/>
        </w:rPr>
        <w:t xml:space="preserve"> тыс.</w:t>
      </w:r>
      <w:r w:rsidR="007B1A7D" w:rsidRPr="00930BC7">
        <w:rPr>
          <w:rFonts w:ascii="Times New Roman" w:hAnsi="Times New Roman" w:cs="Times New Roman"/>
          <w:sz w:val="24"/>
          <w:szCs w:val="24"/>
        </w:rPr>
        <w:t xml:space="preserve"> </w:t>
      </w:r>
      <w:r w:rsidR="00BD6462" w:rsidRPr="00930BC7">
        <w:rPr>
          <w:rFonts w:ascii="Times New Roman" w:hAnsi="Times New Roman" w:cs="Times New Roman"/>
          <w:sz w:val="24"/>
          <w:szCs w:val="24"/>
        </w:rPr>
        <w:t>руб.</w:t>
      </w:r>
      <w:r w:rsidR="00D43727" w:rsidRPr="00930BC7">
        <w:rPr>
          <w:rFonts w:ascii="Times New Roman" w:hAnsi="Times New Roman" w:cs="Times New Roman"/>
          <w:sz w:val="24"/>
          <w:szCs w:val="24"/>
        </w:rPr>
        <w:t xml:space="preserve"> (98,82 % к 2024</w:t>
      </w:r>
      <w:r w:rsidR="00C40FD5" w:rsidRPr="00930BC7">
        <w:rPr>
          <w:rFonts w:ascii="Times New Roman" w:hAnsi="Times New Roman" w:cs="Times New Roman"/>
          <w:sz w:val="24"/>
          <w:szCs w:val="24"/>
        </w:rPr>
        <w:t xml:space="preserve"> году)</w:t>
      </w:r>
      <w:r w:rsidR="006A0A5C" w:rsidRPr="00930BC7">
        <w:rPr>
          <w:rFonts w:ascii="Times New Roman" w:hAnsi="Times New Roman" w:cs="Times New Roman"/>
          <w:sz w:val="24"/>
          <w:szCs w:val="24"/>
        </w:rPr>
        <w:t>.</w:t>
      </w:r>
    </w:p>
    <w:p w:rsidR="002B7140" w:rsidRPr="00930BC7" w:rsidRDefault="005D2E2E" w:rsidP="00D4372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Общий уровень освоения плановых расходов муниципальных программ Орловск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го района, установленных на 202</w:t>
      </w:r>
      <w:r w:rsidR="00705561" w:rsidRPr="00930BC7">
        <w:rPr>
          <w:rFonts w:ascii="Times New Roman" w:hAnsi="Times New Roman" w:cs="Times New Roman"/>
          <w:sz w:val="24"/>
          <w:szCs w:val="24"/>
        </w:rPr>
        <w:t>5</w:t>
      </w:r>
      <w:r w:rsidRPr="00930BC7">
        <w:rPr>
          <w:rFonts w:ascii="Times New Roman" w:hAnsi="Times New Roman" w:cs="Times New Roman"/>
          <w:sz w:val="24"/>
          <w:szCs w:val="24"/>
        </w:rPr>
        <w:t xml:space="preserve"> год, за счет всех исто</w:t>
      </w:r>
      <w:r w:rsidR="00032DA7" w:rsidRPr="00930BC7">
        <w:rPr>
          <w:rFonts w:ascii="Times New Roman" w:hAnsi="Times New Roman" w:cs="Times New Roman"/>
          <w:sz w:val="24"/>
          <w:szCs w:val="24"/>
        </w:rPr>
        <w:t>чни</w:t>
      </w:r>
      <w:r w:rsidR="00415CA5" w:rsidRPr="00930BC7">
        <w:rPr>
          <w:rFonts w:ascii="Times New Roman" w:hAnsi="Times New Roman" w:cs="Times New Roman"/>
          <w:sz w:val="24"/>
          <w:szCs w:val="24"/>
        </w:rPr>
        <w:t>ков финанси</w:t>
      </w:r>
      <w:r w:rsidR="00D43727" w:rsidRPr="00930BC7">
        <w:rPr>
          <w:rFonts w:ascii="Times New Roman" w:hAnsi="Times New Roman" w:cs="Times New Roman"/>
          <w:sz w:val="24"/>
          <w:szCs w:val="24"/>
        </w:rPr>
        <w:t>рования составил 98,8</w:t>
      </w:r>
      <w:r w:rsidRPr="00930BC7">
        <w:rPr>
          <w:rFonts w:ascii="Times New Roman" w:hAnsi="Times New Roman" w:cs="Times New Roman"/>
          <w:sz w:val="24"/>
          <w:szCs w:val="24"/>
        </w:rPr>
        <w:t>%.</w:t>
      </w:r>
    </w:p>
    <w:p w:rsidR="005D2E2E" w:rsidRPr="00930BC7" w:rsidRDefault="00756A2A" w:rsidP="00D4372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Освоено</w:t>
      </w:r>
      <w:r w:rsidR="006A0A5C" w:rsidRPr="00930BC7">
        <w:rPr>
          <w:rFonts w:ascii="Times New Roman" w:hAnsi="Times New Roman" w:cs="Times New Roman"/>
          <w:sz w:val="24"/>
          <w:szCs w:val="24"/>
        </w:rPr>
        <w:t xml:space="preserve"> 100% </w:t>
      </w:r>
      <w:r w:rsidRPr="00930BC7">
        <w:rPr>
          <w:rFonts w:ascii="Times New Roman" w:hAnsi="Times New Roman" w:cs="Times New Roman"/>
          <w:sz w:val="24"/>
          <w:szCs w:val="24"/>
        </w:rPr>
        <w:t xml:space="preserve"> расходов от плана муниципальными программами</w:t>
      </w:r>
      <w:r w:rsidR="00616CA5" w:rsidRPr="00930BC7">
        <w:rPr>
          <w:rFonts w:ascii="Times New Roman" w:hAnsi="Times New Roman" w:cs="Times New Roman"/>
          <w:sz w:val="24"/>
          <w:szCs w:val="24"/>
        </w:rPr>
        <w:t>:</w:t>
      </w:r>
    </w:p>
    <w:p w:rsidR="006A0A5C" w:rsidRPr="00930BC7" w:rsidRDefault="00032DA7" w:rsidP="00D4372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-«Повышение эффективности реализации молодёжной политики в Орловском ра</w:t>
      </w:r>
      <w:r w:rsidRPr="00930BC7">
        <w:rPr>
          <w:rFonts w:ascii="Times New Roman" w:hAnsi="Times New Roman" w:cs="Times New Roman"/>
          <w:sz w:val="24"/>
          <w:szCs w:val="24"/>
        </w:rPr>
        <w:t>й</w:t>
      </w:r>
      <w:r w:rsidRPr="00930BC7">
        <w:rPr>
          <w:rFonts w:ascii="Times New Roman" w:hAnsi="Times New Roman" w:cs="Times New Roman"/>
          <w:sz w:val="24"/>
          <w:szCs w:val="24"/>
        </w:rPr>
        <w:t>оне Кировской области»;</w:t>
      </w:r>
    </w:p>
    <w:p w:rsidR="00032DA7" w:rsidRPr="00930BC7" w:rsidRDefault="00032DA7" w:rsidP="00D4372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-«Содействие развитию институтов гражданского общества и поддержка социал</w:t>
      </w:r>
      <w:r w:rsidRPr="00930BC7">
        <w:rPr>
          <w:rFonts w:ascii="Times New Roman" w:hAnsi="Times New Roman" w:cs="Times New Roman"/>
          <w:sz w:val="24"/>
          <w:szCs w:val="24"/>
        </w:rPr>
        <w:t>ь</w:t>
      </w:r>
      <w:r w:rsidRPr="00930BC7">
        <w:rPr>
          <w:rFonts w:ascii="Times New Roman" w:hAnsi="Times New Roman" w:cs="Times New Roman"/>
          <w:sz w:val="24"/>
          <w:szCs w:val="24"/>
        </w:rPr>
        <w:t>но-ориентированных некоммерческих организаций»;</w:t>
      </w:r>
    </w:p>
    <w:p w:rsidR="00032DA7" w:rsidRPr="00930BC7" w:rsidRDefault="00032DA7" w:rsidP="00D4372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-«Профилактика правонарушений в муниципальном образовании Орловский мун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ципальный район Кировской области»;</w:t>
      </w:r>
    </w:p>
    <w:p w:rsidR="00032DA7" w:rsidRPr="00930BC7" w:rsidRDefault="00032DA7" w:rsidP="00D4372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-«Развитие строительства и архитектуры в Орловском районе Кировской области»;</w:t>
      </w:r>
    </w:p>
    <w:p w:rsidR="00032DA7" w:rsidRPr="00930BC7" w:rsidRDefault="00032DA7" w:rsidP="00D4372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-«Поддержка и развитие малого предпринимательства </w:t>
      </w:r>
      <w:r w:rsidR="001F5BAB" w:rsidRPr="00930BC7">
        <w:rPr>
          <w:rFonts w:ascii="Times New Roman" w:hAnsi="Times New Roman" w:cs="Times New Roman"/>
          <w:sz w:val="24"/>
          <w:szCs w:val="24"/>
        </w:rPr>
        <w:t>в Орловском районе Киро</w:t>
      </w:r>
      <w:r w:rsidR="001F5BAB" w:rsidRPr="00930BC7">
        <w:rPr>
          <w:rFonts w:ascii="Times New Roman" w:hAnsi="Times New Roman" w:cs="Times New Roman"/>
          <w:sz w:val="24"/>
          <w:szCs w:val="24"/>
        </w:rPr>
        <w:t>в</w:t>
      </w:r>
      <w:r w:rsidR="001F5BAB" w:rsidRPr="00930BC7">
        <w:rPr>
          <w:rFonts w:ascii="Times New Roman" w:hAnsi="Times New Roman" w:cs="Times New Roman"/>
          <w:sz w:val="24"/>
          <w:szCs w:val="24"/>
        </w:rPr>
        <w:t>ской области»;</w:t>
      </w:r>
    </w:p>
    <w:p w:rsidR="001F5BAB" w:rsidRPr="00930BC7" w:rsidRDefault="001F5BAB" w:rsidP="00D4372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-«Энергосбережение и повышение энергетической эффективности в Орловском районе»;</w:t>
      </w:r>
    </w:p>
    <w:p w:rsidR="001F5BAB" w:rsidRPr="00930BC7" w:rsidRDefault="001F5BAB" w:rsidP="00D4372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-«Развитие агропромышленно</w:t>
      </w:r>
      <w:r w:rsidR="00D43727" w:rsidRPr="00930BC7">
        <w:rPr>
          <w:rFonts w:ascii="Times New Roman" w:hAnsi="Times New Roman" w:cs="Times New Roman"/>
          <w:sz w:val="24"/>
          <w:szCs w:val="24"/>
        </w:rPr>
        <w:t>го комплекса Орловского района».</w:t>
      </w:r>
    </w:p>
    <w:p w:rsidR="00D43727" w:rsidRPr="00930BC7" w:rsidRDefault="00D43727" w:rsidP="00D4372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На несколько программ было не запланировано финансирование:</w:t>
      </w:r>
    </w:p>
    <w:p w:rsidR="001F5BAB" w:rsidRPr="00930BC7" w:rsidRDefault="001F5BAB" w:rsidP="00D4372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-«О противодействии коррупции в Орловском районе Кировской области»;</w:t>
      </w:r>
    </w:p>
    <w:p w:rsidR="001F5BAB" w:rsidRPr="00930BC7" w:rsidRDefault="001F5BAB" w:rsidP="00D4372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-«Переселение граждан, проживающих на территории Орловского района Киро</w:t>
      </w:r>
      <w:r w:rsidRPr="00930BC7">
        <w:rPr>
          <w:rFonts w:ascii="Times New Roman" w:hAnsi="Times New Roman" w:cs="Times New Roman"/>
          <w:sz w:val="24"/>
          <w:szCs w:val="24"/>
        </w:rPr>
        <w:t>в</w:t>
      </w:r>
      <w:r w:rsidRPr="00930BC7">
        <w:rPr>
          <w:rFonts w:ascii="Times New Roman" w:hAnsi="Times New Roman" w:cs="Times New Roman"/>
          <w:sz w:val="24"/>
          <w:szCs w:val="24"/>
        </w:rPr>
        <w:t>ской области, из аварийного жилищного фонда»</w:t>
      </w:r>
      <w:r w:rsidR="002F708F" w:rsidRPr="00930BC7">
        <w:rPr>
          <w:rFonts w:ascii="Times New Roman" w:hAnsi="Times New Roman" w:cs="Times New Roman"/>
          <w:sz w:val="24"/>
          <w:szCs w:val="24"/>
        </w:rPr>
        <w:t>;</w:t>
      </w:r>
    </w:p>
    <w:p w:rsidR="002F708F" w:rsidRPr="00930BC7" w:rsidRDefault="002F708F" w:rsidP="00D4372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-«Формирование здорового образа жизни среди населения Орловского муниц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>пального района».</w:t>
      </w:r>
    </w:p>
    <w:p w:rsidR="00D43727" w:rsidRPr="00930BC7" w:rsidRDefault="00D43727" w:rsidP="00D4372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«Комплексное развитие сельских территорий Орловского района».</w:t>
      </w:r>
    </w:p>
    <w:p w:rsidR="00C0782C" w:rsidRPr="00930BC7" w:rsidRDefault="00C0782C" w:rsidP="00D4372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gramStart"/>
      <w:r w:rsidRPr="00930BC7">
        <w:rPr>
          <w:rFonts w:ascii="Times New Roman" w:hAnsi="Times New Roman" w:cs="Times New Roman"/>
          <w:sz w:val="24"/>
          <w:szCs w:val="24"/>
        </w:rPr>
        <w:t>степени достижения запланированного уровня затрат муниципальных пр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грамм О</w:t>
      </w:r>
      <w:r w:rsidR="00D43727" w:rsidRPr="00930BC7">
        <w:rPr>
          <w:rFonts w:ascii="Times New Roman" w:hAnsi="Times New Roman" w:cs="Times New Roman"/>
          <w:sz w:val="24"/>
          <w:szCs w:val="24"/>
        </w:rPr>
        <w:t>рловского района</w:t>
      </w:r>
      <w:proofErr w:type="gramEnd"/>
      <w:r w:rsidR="00D43727" w:rsidRPr="00930BC7">
        <w:rPr>
          <w:rFonts w:ascii="Times New Roman" w:hAnsi="Times New Roman" w:cs="Times New Roman"/>
          <w:sz w:val="24"/>
          <w:szCs w:val="24"/>
        </w:rPr>
        <w:t xml:space="preserve"> в 2025</w:t>
      </w:r>
      <w:r w:rsidRPr="00930BC7">
        <w:rPr>
          <w:rFonts w:ascii="Times New Roman" w:hAnsi="Times New Roman" w:cs="Times New Roman"/>
          <w:sz w:val="24"/>
          <w:szCs w:val="24"/>
        </w:rPr>
        <w:t xml:space="preserve"> году приведена в приложении № 2.</w:t>
      </w:r>
    </w:p>
    <w:p w:rsidR="00C0782C" w:rsidRPr="00930BC7" w:rsidRDefault="00C0782C" w:rsidP="003A2EFF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E2E" w:rsidRPr="00930BC7" w:rsidRDefault="00665CFF" w:rsidP="0064295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56" w:name="_Toc228889559"/>
      <w:bookmarkStart w:id="57" w:name="_Toc230091497"/>
      <w:r w:rsidRPr="00930BC7">
        <w:rPr>
          <w:rFonts w:ascii="Times New Roman" w:hAnsi="Times New Roman" w:cs="Times New Roman"/>
          <w:color w:val="auto"/>
          <w:sz w:val="24"/>
          <w:szCs w:val="24"/>
        </w:rPr>
        <w:lastRenderedPageBreak/>
        <w:t>2.</w:t>
      </w:r>
      <w:r w:rsidR="009513DD" w:rsidRPr="00930BC7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5D2E2E" w:rsidRPr="00930BC7">
        <w:rPr>
          <w:rFonts w:ascii="Times New Roman" w:hAnsi="Times New Roman" w:cs="Times New Roman"/>
          <w:color w:val="auto"/>
          <w:sz w:val="24"/>
          <w:szCs w:val="24"/>
        </w:rPr>
        <w:t>. Оценка и рейтинг эффективности реализации муниципальных программ Орло</w:t>
      </w:r>
      <w:r w:rsidR="005D2E2E" w:rsidRPr="00930BC7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5D2E2E" w:rsidRPr="00930BC7">
        <w:rPr>
          <w:rFonts w:ascii="Times New Roman" w:hAnsi="Times New Roman" w:cs="Times New Roman"/>
          <w:color w:val="auto"/>
          <w:sz w:val="24"/>
          <w:szCs w:val="24"/>
        </w:rPr>
        <w:t>ского района</w:t>
      </w:r>
      <w:bookmarkEnd w:id="56"/>
      <w:bookmarkEnd w:id="57"/>
    </w:p>
    <w:p w:rsidR="000B229B" w:rsidRPr="00930BC7" w:rsidRDefault="000B229B" w:rsidP="003A2EFF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4C7" w:rsidRPr="00930BC7" w:rsidRDefault="00FF55B5" w:rsidP="00D4372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за отчетный период определяется как сумма баллов, набранных по каждому критерию.</w:t>
      </w:r>
    </w:p>
    <w:p w:rsidR="00FF55B5" w:rsidRPr="00930BC7" w:rsidRDefault="00FF55B5" w:rsidP="00D4372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Эффективность реализации муниципальной программы признается высокой в сл</w:t>
      </w:r>
      <w:r w:rsidRPr="00930BC7">
        <w:rPr>
          <w:rFonts w:ascii="Times New Roman" w:hAnsi="Times New Roman" w:cs="Times New Roman"/>
          <w:sz w:val="24"/>
          <w:szCs w:val="24"/>
        </w:rPr>
        <w:t>у</w:t>
      </w:r>
      <w:r w:rsidRPr="00930BC7">
        <w:rPr>
          <w:rFonts w:ascii="Times New Roman" w:hAnsi="Times New Roman" w:cs="Times New Roman"/>
          <w:sz w:val="24"/>
          <w:szCs w:val="24"/>
        </w:rPr>
        <w:t xml:space="preserve">чае, если значение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Эмп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&gt;= 80.</w:t>
      </w:r>
    </w:p>
    <w:p w:rsidR="00FF55B5" w:rsidRPr="00930BC7" w:rsidRDefault="00FF55B5" w:rsidP="00D4372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Эффективность реализации муниципальной программы признается удовлетвор</w:t>
      </w:r>
      <w:r w:rsidRPr="00930BC7">
        <w:rPr>
          <w:rFonts w:ascii="Times New Roman" w:hAnsi="Times New Roman" w:cs="Times New Roman"/>
          <w:sz w:val="24"/>
          <w:szCs w:val="24"/>
        </w:rPr>
        <w:t>и</w:t>
      </w:r>
      <w:r w:rsidRPr="00930BC7">
        <w:rPr>
          <w:rFonts w:ascii="Times New Roman" w:hAnsi="Times New Roman" w:cs="Times New Roman"/>
          <w:sz w:val="24"/>
          <w:szCs w:val="24"/>
        </w:rPr>
        <w:t xml:space="preserve">тельной в случае, если 60 &lt;=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Эмп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&lt; 80.</w:t>
      </w:r>
    </w:p>
    <w:p w:rsidR="00FF55B5" w:rsidRPr="00930BC7" w:rsidRDefault="00FF55B5" w:rsidP="00D4372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Эффективность реализации муниципальной программы признается низкой в сл</w:t>
      </w:r>
      <w:r w:rsidRPr="00930BC7">
        <w:rPr>
          <w:rFonts w:ascii="Times New Roman" w:hAnsi="Times New Roman" w:cs="Times New Roman"/>
          <w:sz w:val="24"/>
          <w:szCs w:val="24"/>
        </w:rPr>
        <w:t>у</w:t>
      </w:r>
      <w:r w:rsidRPr="00930BC7">
        <w:rPr>
          <w:rFonts w:ascii="Times New Roman" w:hAnsi="Times New Roman" w:cs="Times New Roman"/>
          <w:sz w:val="24"/>
          <w:szCs w:val="24"/>
        </w:rPr>
        <w:t xml:space="preserve">чае, если </w:t>
      </w:r>
      <w:proofErr w:type="spellStart"/>
      <w:r w:rsidRPr="00930BC7">
        <w:rPr>
          <w:rFonts w:ascii="Times New Roman" w:hAnsi="Times New Roman" w:cs="Times New Roman"/>
          <w:sz w:val="24"/>
          <w:szCs w:val="24"/>
        </w:rPr>
        <w:t>Эмп</w:t>
      </w:r>
      <w:proofErr w:type="spellEnd"/>
      <w:r w:rsidRPr="00930BC7">
        <w:rPr>
          <w:rFonts w:ascii="Times New Roman" w:hAnsi="Times New Roman" w:cs="Times New Roman"/>
          <w:sz w:val="24"/>
          <w:szCs w:val="24"/>
        </w:rPr>
        <w:t xml:space="preserve"> &lt; 60.</w:t>
      </w:r>
    </w:p>
    <w:p w:rsidR="005D2E2E" w:rsidRPr="00930BC7" w:rsidRDefault="005D2E2E" w:rsidP="00D4372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На основе оценки эффективности реализации муниципальных программ Орловск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го района</w:t>
      </w:r>
      <w:r w:rsidR="00156AAC" w:rsidRPr="00930BC7">
        <w:rPr>
          <w:rFonts w:ascii="Times New Roman" w:hAnsi="Times New Roman" w:cs="Times New Roman"/>
          <w:sz w:val="24"/>
          <w:szCs w:val="24"/>
        </w:rPr>
        <w:t xml:space="preserve"> (Приложение № </w:t>
      </w:r>
      <w:r w:rsidR="002A5166" w:rsidRPr="00930BC7">
        <w:rPr>
          <w:rFonts w:ascii="Times New Roman" w:hAnsi="Times New Roman" w:cs="Times New Roman"/>
          <w:sz w:val="24"/>
          <w:szCs w:val="24"/>
        </w:rPr>
        <w:t>3</w:t>
      </w:r>
      <w:r w:rsidR="00156AAC" w:rsidRPr="00930BC7">
        <w:rPr>
          <w:rFonts w:ascii="Times New Roman" w:hAnsi="Times New Roman" w:cs="Times New Roman"/>
          <w:sz w:val="24"/>
          <w:szCs w:val="24"/>
        </w:rPr>
        <w:t>)</w:t>
      </w:r>
      <w:r w:rsidRPr="00930BC7">
        <w:rPr>
          <w:rFonts w:ascii="Times New Roman" w:hAnsi="Times New Roman" w:cs="Times New Roman"/>
          <w:sz w:val="24"/>
          <w:szCs w:val="24"/>
        </w:rPr>
        <w:t xml:space="preserve"> в отчетном году сформирована рейтинговая оценка эффе</w:t>
      </w:r>
      <w:r w:rsidRPr="00930BC7">
        <w:rPr>
          <w:rFonts w:ascii="Times New Roman" w:hAnsi="Times New Roman" w:cs="Times New Roman"/>
          <w:sz w:val="24"/>
          <w:szCs w:val="24"/>
        </w:rPr>
        <w:t>к</w:t>
      </w:r>
      <w:r w:rsidRPr="00930BC7">
        <w:rPr>
          <w:rFonts w:ascii="Times New Roman" w:hAnsi="Times New Roman" w:cs="Times New Roman"/>
          <w:sz w:val="24"/>
          <w:szCs w:val="24"/>
        </w:rPr>
        <w:t>тивности реализации муниципальных программ Орловского района в 202</w:t>
      </w:r>
      <w:r w:rsidR="003A2EFF" w:rsidRPr="00930BC7">
        <w:rPr>
          <w:rFonts w:ascii="Times New Roman" w:hAnsi="Times New Roman" w:cs="Times New Roman"/>
          <w:sz w:val="24"/>
          <w:szCs w:val="24"/>
        </w:rPr>
        <w:t>4</w:t>
      </w:r>
      <w:r w:rsidRPr="00930BC7">
        <w:rPr>
          <w:rFonts w:ascii="Times New Roman" w:hAnsi="Times New Roman" w:cs="Times New Roman"/>
          <w:sz w:val="24"/>
          <w:szCs w:val="24"/>
        </w:rPr>
        <w:t xml:space="preserve"> году, прив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 xml:space="preserve">денная в таблице </w:t>
      </w:r>
      <w:r w:rsidR="00665CFF" w:rsidRPr="00930BC7">
        <w:rPr>
          <w:rFonts w:ascii="Times New Roman" w:hAnsi="Times New Roman" w:cs="Times New Roman"/>
          <w:sz w:val="24"/>
          <w:szCs w:val="24"/>
        </w:rPr>
        <w:t>2</w:t>
      </w:r>
      <w:r w:rsidRPr="00930BC7">
        <w:rPr>
          <w:rFonts w:ascii="Times New Roman" w:hAnsi="Times New Roman" w:cs="Times New Roman"/>
          <w:sz w:val="24"/>
          <w:szCs w:val="24"/>
        </w:rPr>
        <w:t>.</w:t>
      </w:r>
    </w:p>
    <w:p w:rsidR="006A07D1" w:rsidRPr="00930BC7" w:rsidRDefault="00F54549" w:rsidP="003A2EFF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E2E" w:rsidRPr="00930BC7" w:rsidRDefault="00F54549" w:rsidP="003A2EFF">
      <w:pPr>
        <w:ind w:right="-1"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58" w:name="_GoBack"/>
      <w:bookmarkEnd w:id="58"/>
      <w:r w:rsidRPr="00930BC7">
        <w:rPr>
          <w:rFonts w:ascii="Times New Roman" w:hAnsi="Times New Roman" w:cs="Times New Roman"/>
          <w:sz w:val="24"/>
          <w:szCs w:val="24"/>
        </w:rPr>
        <w:t xml:space="preserve">   </w:t>
      </w:r>
      <w:r w:rsidR="005D2E2E" w:rsidRPr="00930BC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65CFF" w:rsidRPr="00930BC7">
        <w:rPr>
          <w:rFonts w:ascii="Times New Roman" w:hAnsi="Times New Roman" w:cs="Times New Roman"/>
          <w:sz w:val="24"/>
          <w:szCs w:val="24"/>
        </w:rPr>
        <w:t>2</w:t>
      </w:r>
      <w:r w:rsidRPr="00930B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7D1" w:rsidRPr="00930BC7" w:rsidRDefault="006A07D1" w:rsidP="003A2EFF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07D1" w:rsidRPr="00930BC7" w:rsidRDefault="005D2E2E" w:rsidP="003A2EFF">
      <w:pPr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Рейтинговая оценка эффективности реализации </w:t>
      </w:r>
      <w:proofErr w:type="gramStart"/>
      <w:r w:rsidR="00F54549" w:rsidRPr="00930BC7">
        <w:rPr>
          <w:rFonts w:ascii="Times New Roman" w:hAnsi="Times New Roman" w:cs="Times New Roman"/>
          <w:sz w:val="24"/>
          <w:szCs w:val="24"/>
        </w:rPr>
        <w:t>муниципаль</w:t>
      </w:r>
      <w:r w:rsidRPr="00930BC7">
        <w:rPr>
          <w:rFonts w:ascii="Times New Roman" w:hAnsi="Times New Roman" w:cs="Times New Roman"/>
          <w:sz w:val="24"/>
          <w:szCs w:val="24"/>
        </w:rPr>
        <w:t>ных</w:t>
      </w:r>
      <w:proofErr w:type="gramEnd"/>
    </w:p>
    <w:p w:rsidR="005D2E2E" w:rsidRPr="00930BC7" w:rsidRDefault="005D2E2E" w:rsidP="003A2EFF">
      <w:pPr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F54549" w:rsidRPr="00930BC7">
        <w:rPr>
          <w:rFonts w:ascii="Times New Roman" w:hAnsi="Times New Roman" w:cs="Times New Roman"/>
          <w:sz w:val="24"/>
          <w:szCs w:val="24"/>
        </w:rPr>
        <w:t>Орловского района в 202</w:t>
      </w:r>
      <w:r w:rsidR="00C77706">
        <w:rPr>
          <w:rFonts w:ascii="Times New Roman" w:hAnsi="Times New Roman" w:cs="Times New Roman"/>
          <w:sz w:val="24"/>
          <w:szCs w:val="24"/>
        </w:rPr>
        <w:t>5</w:t>
      </w:r>
      <w:r w:rsidRPr="00930BC7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461CA2" w:rsidRPr="00930BC7" w:rsidRDefault="00461CA2" w:rsidP="003A2EFF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9620" w:type="dxa"/>
        <w:tblLook w:val="04A0"/>
      </w:tblPr>
      <w:tblGrid>
        <w:gridCol w:w="817"/>
        <w:gridCol w:w="7565"/>
        <w:gridCol w:w="1238"/>
      </w:tblGrid>
      <w:tr w:rsidR="00461CA2" w:rsidRPr="00930BC7" w:rsidTr="000932AB">
        <w:trPr>
          <w:trHeight w:val="6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A2" w:rsidRPr="00930BC7" w:rsidRDefault="00461CA2" w:rsidP="003A2EF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A2" w:rsidRPr="00930BC7" w:rsidRDefault="00461CA2" w:rsidP="003A2EFF">
            <w:pPr>
              <w:spacing w:line="276" w:lineRule="auto"/>
              <w:ind w:right="-1"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A2" w:rsidRPr="00930BC7" w:rsidRDefault="00461CA2" w:rsidP="003A2EF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proofErr w:type="gramStart"/>
            <w:r w:rsidRPr="00930BC7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, баллы</w:t>
            </w:r>
          </w:p>
        </w:tc>
      </w:tr>
      <w:tr w:rsidR="00461CA2" w:rsidRPr="00930BC7" w:rsidTr="003A2E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CA2" w:rsidRPr="00930BC7" w:rsidRDefault="00461CA2" w:rsidP="003A2EF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CA2" w:rsidRPr="00930BC7" w:rsidRDefault="00461CA2" w:rsidP="003A2EFF">
            <w:pPr>
              <w:spacing w:line="276" w:lineRule="auto"/>
              <w:ind w:right="-1" w:firstLine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программы с высоким уровнем эффективности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CA2" w:rsidRPr="00930BC7" w:rsidRDefault="00461CA2" w:rsidP="003A2EF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CA2" w:rsidRPr="00930BC7" w:rsidTr="003A2E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CA2" w:rsidRPr="00930BC7" w:rsidRDefault="000932AB" w:rsidP="003A2EF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CA2" w:rsidRPr="00930BC7" w:rsidRDefault="00461CA2" w:rsidP="003A2EFF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Поддержка и развитие малого предпринимательства в Орловском ра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оне Кировской области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CA2" w:rsidRPr="00930BC7" w:rsidRDefault="00461CA2" w:rsidP="003A2EF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1CA2" w:rsidRPr="00930BC7" w:rsidTr="003A2E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CA2" w:rsidRPr="00930BC7" w:rsidRDefault="000932AB" w:rsidP="003A2EF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CA2" w:rsidRPr="00930BC7" w:rsidRDefault="00461CA2" w:rsidP="003A2EFF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 институтов гражданского общества и поддер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ка  социально-ориентированных некоммерческих организаций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CA2" w:rsidRPr="00930BC7" w:rsidRDefault="00461CA2" w:rsidP="003A2EF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43727" w:rsidRPr="00930BC7" w:rsidTr="003A2E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27" w:rsidRPr="00930BC7" w:rsidRDefault="00CD44DD" w:rsidP="003A2EF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27" w:rsidRPr="00930BC7" w:rsidRDefault="00D43727" w:rsidP="00930BC7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Развитие агропромышленного комплекса муниципального образования Орловский район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27" w:rsidRPr="00930BC7" w:rsidRDefault="00D43727" w:rsidP="00930BC7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43727" w:rsidRPr="00930BC7" w:rsidTr="003A2E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27" w:rsidRPr="00930BC7" w:rsidRDefault="00CD44DD" w:rsidP="003A2EF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27" w:rsidRPr="00930BC7" w:rsidRDefault="00D43727" w:rsidP="003A2EF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О противодействие коррупции в Орловском районе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27" w:rsidRPr="00930BC7" w:rsidRDefault="00D43727" w:rsidP="003A2EF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43727" w:rsidRPr="00930BC7" w:rsidTr="003A2E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27" w:rsidRPr="00930BC7" w:rsidRDefault="00CD44DD" w:rsidP="003A2EF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27" w:rsidRPr="00930BC7" w:rsidRDefault="00D43727" w:rsidP="003A2EF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Переселение граждан, проживающих на территории Орловского ра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она Кировской области, из аварийного жилищного фонда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27" w:rsidRPr="00930BC7" w:rsidRDefault="00D43727" w:rsidP="003A2EF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43727" w:rsidRPr="00930BC7" w:rsidTr="003A2E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27" w:rsidRPr="00930BC7" w:rsidRDefault="00CD44DD" w:rsidP="003A2EF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27" w:rsidRPr="00930BC7" w:rsidRDefault="00D43727" w:rsidP="003A2EF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муниципальными финансами и регулирование межбю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жетных отношений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27" w:rsidRPr="00930BC7" w:rsidRDefault="00D43727" w:rsidP="003A2EF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9944B9" w:rsidRPr="00930BC7" w:rsidTr="003A2E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B9" w:rsidRPr="00930BC7" w:rsidRDefault="00CD44DD" w:rsidP="003A2EF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3A2EF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Развитие коммунальной инфраструктуры в Орловском районе Киро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3A2EF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99,98</w:t>
            </w:r>
          </w:p>
        </w:tc>
      </w:tr>
      <w:tr w:rsidR="009944B9" w:rsidRPr="00930BC7" w:rsidTr="003A2E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B9" w:rsidRPr="00930BC7" w:rsidRDefault="00CD44DD" w:rsidP="003A2EF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3A2EF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инфраструктуры Орловского района  Киро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3A2EF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99,83</w:t>
            </w:r>
          </w:p>
        </w:tc>
      </w:tr>
      <w:tr w:rsidR="009944B9" w:rsidRPr="00930BC7" w:rsidTr="003A2E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B9" w:rsidRPr="00930BC7" w:rsidRDefault="00CD44DD" w:rsidP="003A2EF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3A2EF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 Орловского района Кировской обла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3A2EF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99,81</w:t>
            </w:r>
          </w:p>
        </w:tc>
      </w:tr>
      <w:tr w:rsidR="009944B9" w:rsidRPr="00930BC7" w:rsidTr="003A2E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B9" w:rsidRPr="00930BC7" w:rsidRDefault="00CD44DD" w:rsidP="003A2EF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3A2EF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в О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ловском районе Кировской области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3A2EF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99,60</w:t>
            </w:r>
          </w:p>
        </w:tc>
      </w:tr>
      <w:tr w:rsidR="009944B9" w:rsidRPr="00930BC7" w:rsidTr="003A2E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B9" w:rsidRPr="00930BC7" w:rsidRDefault="00CD44DD" w:rsidP="003A2EF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3A2EF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муниципального управления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3A2EF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99,47</w:t>
            </w:r>
          </w:p>
        </w:tc>
      </w:tr>
      <w:tr w:rsidR="009944B9" w:rsidRPr="00930BC7" w:rsidTr="003A2E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B9" w:rsidRPr="00930BC7" w:rsidRDefault="00CD44DD" w:rsidP="003A2EF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3A2EF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и жизнедеятельности населения Орловск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го района Кировской области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3A2EF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99,44</w:t>
            </w:r>
          </w:p>
        </w:tc>
      </w:tr>
      <w:tr w:rsidR="009944B9" w:rsidRPr="00930BC7" w:rsidTr="003A2E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B9" w:rsidRPr="00930BC7" w:rsidRDefault="00CD44DD" w:rsidP="003A2EF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930BC7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в Орловском районе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3A2EF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99,15</w:t>
            </w:r>
          </w:p>
        </w:tc>
      </w:tr>
      <w:tr w:rsidR="009944B9" w:rsidRPr="00930BC7" w:rsidTr="003A2E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B9" w:rsidRPr="00930BC7" w:rsidRDefault="00CD44DD" w:rsidP="003A2EF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4B9" w:rsidRPr="00930B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3A2EFF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терроризма, экстремизма и ликвидация последствий проявления терроризма и экстремизма на территории Орловского м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ниципального района Кировской области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3A2EF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97,60</w:t>
            </w:r>
          </w:p>
        </w:tc>
      </w:tr>
      <w:tr w:rsidR="009944B9" w:rsidRPr="00930BC7" w:rsidTr="003A2E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B9" w:rsidRPr="00930BC7" w:rsidRDefault="00CD44DD" w:rsidP="003A2EF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4B9" w:rsidRPr="00930B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930BC7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Развитие культуры в Орловском районе Кировской области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930BC7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97,38</w:t>
            </w:r>
          </w:p>
        </w:tc>
      </w:tr>
      <w:tr w:rsidR="009944B9" w:rsidRPr="00930BC7" w:rsidTr="003A2E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B9" w:rsidRPr="00930BC7" w:rsidRDefault="00CD44DD" w:rsidP="003A2EF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3A2EF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 среди населения Орловского муниципального района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3A2EF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96,45</w:t>
            </w:r>
          </w:p>
        </w:tc>
      </w:tr>
      <w:tr w:rsidR="009944B9" w:rsidRPr="00930BC7" w:rsidTr="003A2E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B9" w:rsidRPr="00930BC7" w:rsidRDefault="00CD44DD" w:rsidP="003A2EF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D17BB9" w:rsidP="003A2EFF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в муниципальном образовании Орло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ский муниципальный район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3A2EF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7BB9" w:rsidRPr="00930BC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9944B9" w:rsidRPr="00930BC7" w:rsidTr="003A2E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B9" w:rsidRPr="00930BC7" w:rsidRDefault="00CD44DD" w:rsidP="003A2EF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3A2EFF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в Орловском районе Кировской области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D17BB9" w:rsidP="003A2EF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94,98</w:t>
            </w:r>
          </w:p>
        </w:tc>
      </w:tr>
      <w:tr w:rsidR="009944B9" w:rsidRPr="00930BC7" w:rsidTr="003A2E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B9" w:rsidRPr="00930BC7" w:rsidRDefault="00CD44DD" w:rsidP="003A2EF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3A2EFF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реализации молодёжной политики в О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ловском районе Кировской области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D17BB9" w:rsidP="003A2EF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92,86</w:t>
            </w:r>
          </w:p>
          <w:p w:rsidR="009944B9" w:rsidRPr="00930BC7" w:rsidRDefault="009944B9" w:rsidP="003A2EF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B9" w:rsidRPr="00930BC7" w:rsidTr="003A2E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B9" w:rsidRPr="00930BC7" w:rsidRDefault="00CD44DD" w:rsidP="003A2EF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D17BB9" w:rsidP="00EC3461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Экологический контроль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B9" w:rsidRPr="00930BC7" w:rsidRDefault="00D17BB9" w:rsidP="00D17BB9">
            <w:pPr>
              <w:spacing w:line="276" w:lineRule="auto"/>
              <w:ind w:right="-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82,96</w:t>
            </w:r>
          </w:p>
        </w:tc>
      </w:tr>
      <w:tr w:rsidR="009944B9" w:rsidRPr="00930BC7" w:rsidTr="003A2E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B9" w:rsidRPr="00930BC7" w:rsidRDefault="009944B9" w:rsidP="003A2EF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3A2EFF">
            <w:pPr>
              <w:spacing w:line="276" w:lineRule="auto"/>
              <w:ind w:right="-1" w:firstLine="2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30BC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программы с удовлетворительным уровнем э</w:t>
            </w:r>
            <w:r w:rsidRPr="00930BC7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930BC7">
              <w:rPr>
                <w:rFonts w:ascii="Times New Roman" w:hAnsi="Times New Roman" w:cs="Times New Roman"/>
                <w:b/>
                <w:sz w:val="24"/>
                <w:szCs w:val="24"/>
              </w:rPr>
              <w:t>фективности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B9" w:rsidRPr="00930BC7" w:rsidRDefault="009944B9" w:rsidP="003A2EFF">
            <w:pPr>
              <w:spacing w:line="276" w:lineRule="auto"/>
              <w:ind w:right="-1"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44B9" w:rsidRPr="00930BC7" w:rsidTr="003A2E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B9" w:rsidRPr="00930BC7" w:rsidRDefault="009944B9" w:rsidP="003A2EF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44DD" w:rsidRPr="0093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9944B9" w:rsidP="003A2EFF">
            <w:pPr>
              <w:spacing w:line="276" w:lineRule="auto"/>
              <w:ind w:right="-1"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Развитие строительства и архитектуры в Орловском районе Кировской области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B9" w:rsidRPr="00930BC7" w:rsidRDefault="00D17BB9" w:rsidP="003A2EFF">
            <w:pPr>
              <w:spacing w:line="276" w:lineRule="auto"/>
              <w:ind w:right="-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78,40</w:t>
            </w:r>
          </w:p>
        </w:tc>
      </w:tr>
      <w:tr w:rsidR="00D17BB9" w:rsidRPr="00930BC7" w:rsidTr="00D17B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BB9" w:rsidRPr="00930BC7" w:rsidRDefault="00A32BD7" w:rsidP="003A2EF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BC7" w:rsidRPr="0093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B9" w:rsidRPr="00930BC7" w:rsidRDefault="00D17BB9" w:rsidP="003A2EFF">
            <w:pPr>
              <w:ind w:right="-1"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сельских территорий орловского района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B9" w:rsidRPr="00930BC7" w:rsidRDefault="00D17BB9" w:rsidP="003A2EFF">
            <w:pPr>
              <w:ind w:right="-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</w:tbl>
    <w:p w:rsidR="00803B16" w:rsidRPr="00930BC7" w:rsidRDefault="00D17BB9" w:rsidP="003A2EFF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lastRenderedPageBreak/>
        <w:t>Муниципальные программы с низким уровнем эффективности отсутствуют.</w:t>
      </w:r>
    </w:p>
    <w:p w:rsidR="00D17BB9" w:rsidRPr="00930BC7" w:rsidRDefault="00D17BB9" w:rsidP="003A2EFF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0D7F" w:rsidRPr="00930BC7" w:rsidRDefault="00665CFF" w:rsidP="00642952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bookmarkStart w:id="59" w:name="_Toc228889560"/>
      <w:bookmarkStart w:id="60" w:name="_Toc230091498"/>
      <w:r w:rsidRPr="00930BC7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00D7F" w:rsidRPr="00930BC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D4128A" w:rsidRPr="00930BC7">
        <w:rPr>
          <w:rFonts w:ascii="Times New Roman" w:hAnsi="Times New Roman" w:cs="Times New Roman"/>
          <w:color w:val="auto"/>
          <w:sz w:val="24"/>
          <w:szCs w:val="24"/>
        </w:rPr>
        <w:t>Рекомендации ответственным исполнителям м</w:t>
      </w:r>
      <w:r w:rsidR="00B00D7F" w:rsidRPr="00930BC7">
        <w:rPr>
          <w:rFonts w:ascii="Times New Roman" w:hAnsi="Times New Roman" w:cs="Times New Roman"/>
          <w:color w:val="auto"/>
          <w:sz w:val="24"/>
          <w:szCs w:val="24"/>
        </w:rPr>
        <w:t>униципальных программ Орло</w:t>
      </w:r>
      <w:r w:rsidR="00B00D7F" w:rsidRPr="00930BC7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B00D7F" w:rsidRPr="00930BC7">
        <w:rPr>
          <w:rFonts w:ascii="Times New Roman" w:hAnsi="Times New Roman" w:cs="Times New Roman"/>
          <w:color w:val="auto"/>
          <w:sz w:val="24"/>
          <w:szCs w:val="24"/>
        </w:rPr>
        <w:t>ского района</w:t>
      </w:r>
      <w:bookmarkEnd w:id="59"/>
      <w:bookmarkEnd w:id="60"/>
    </w:p>
    <w:p w:rsidR="00D4128A" w:rsidRPr="00930BC7" w:rsidRDefault="00D4128A" w:rsidP="003A2EFF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D7F" w:rsidRPr="00930BC7" w:rsidRDefault="00B00D7F" w:rsidP="003A2EFF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В целях повышения качества работы с муниципальными программами Орловского района ответственным исполнителям муниципальных программ Орловского района рек</w:t>
      </w:r>
      <w:r w:rsidRPr="00930BC7">
        <w:rPr>
          <w:rFonts w:ascii="Times New Roman" w:hAnsi="Times New Roman" w:cs="Times New Roman"/>
          <w:sz w:val="24"/>
          <w:szCs w:val="24"/>
        </w:rPr>
        <w:t>о</w:t>
      </w:r>
      <w:r w:rsidRPr="00930BC7">
        <w:rPr>
          <w:rFonts w:ascii="Times New Roman" w:hAnsi="Times New Roman" w:cs="Times New Roman"/>
          <w:sz w:val="24"/>
          <w:szCs w:val="24"/>
        </w:rPr>
        <w:t>мендуется:</w:t>
      </w:r>
    </w:p>
    <w:p w:rsidR="006A53E1" w:rsidRPr="00930BC7" w:rsidRDefault="006A53E1" w:rsidP="003A2EFF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- </w:t>
      </w:r>
      <w:r w:rsidR="007D6A3B" w:rsidRPr="00930BC7">
        <w:rPr>
          <w:rFonts w:ascii="Times New Roman" w:hAnsi="Times New Roman" w:cs="Times New Roman"/>
          <w:sz w:val="24"/>
          <w:szCs w:val="24"/>
        </w:rPr>
        <w:t>обеспечивать своевременность приведения объемов бюджетных ассигнований на финансовое обеспечение реализации муниципальной программы в соответствие с объ</w:t>
      </w:r>
      <w:r w:rsidR="007D6A3B" w:rsidRPr="00930BC7">
        <w:rPr>
          <w:rFonts w:ascii="Times New Roman" w:hAnsi="Times New Roman" w:cs="Times New Roman"/>
          <w:sz w:val="24"/>
          <w:szCs w:val="24"/>
        </w:rPr>
        <w:t>е</w:t>
      </w:r>
      <w:r w:rsidR="007D6A3B" w:rsidRPr="00930BC7">
        <w:rPr>
          <w:rFonts w:ascii="Times New Roman" w:hAnsi="Times New Roman" w:cs="Times New Roman"/>
          <w:sz w:val="24"/>
          <w:szCs w:val="24"/>
        </w:rPr>
        <w:t>мами бюджетных ассигнований, установленных решением Орловской районной Думы о районном бюджете на очередной финансовый год и плановый период;</w:t>
      </w:r>
    </w:p>
    <w:p w:rsidR="007D6A3B" w:rsidRPr="00930BC7" w:rsidRDefault="007D6A3B" w:rsidP="003A2EFF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обеспечивать своевременность корректировки объемов финансового обеспечения реализации муниципальной программы, запланированных на текущий финансовый год, в срок до 30 декабря текущего финансового года;</w:t>
      </w:r>
    </w:p>
    <w:p w:rsidR="007D6A3B" w:rsidRPr="00930BC7" w:rsidRDefault="007D6A3B" w:rsidP="003A2EFF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- проводить мониторинг степени достижения целевых показателей ежеквартально с целью своевременного принятия мер по их достижению или корректировки значений ц</w:t>
      </w:r>
      <w:r w:rsidRPr="00930BC7">
        <w:rPr>
          <w:rFonts w:ascii="Times New Roman" w:hAnsi="Times New Roman" w:cs="Times New Roman"/>
          <w:sz w:val="24"/>
          <w:szCs w:val="24"/>
        </w:rPr>
        <w:t>е</w:t>
      </w:r>
      <w:r w:rsidRPr="00930BC7">
        <w:rPr>
          <w:rFonts w:ascii="Times New Roman" w:hAnsi="Times New Roman" w:cs="Times New Roman"/>
          <w:sz w:val="24"/>
          <w:szCs w:val="24"/>
        </w:rPr>
        <w:t>левых показателей эффективности реализации муниципальной программы (подпрограмм), запланированных на текущий финансовый год, в срок до 1 декабря текущего финансового года;</w:t>
      </w:r>
    </w:p>
    <w:p w:rsidR="00B00D7F" w:rsidRPr="00930BC7" w:rsidRDefault="00621C2D" w:rsidP="003A2EFF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- </w:t>
      </w:r>
      <w:r w:rsidR="00B00D7F" w:rsidRPr="00930BC7">
        <w:rPr>
          <w:rFonts w:ascii="Times New Roman" w:hAnsi="Times New Roman" w:cs="Times New Roman"/>
          <w:sz w:val="24"/>
          <w:szCs w:val="24"/>
        </w:rPr>
        <w:t>осуществлять ежегодное качественное планирование реализации муниципальных программ Орловского района, включающих оптимальный уровень детализации меропри</w:t>
      </w:r>
      <w:r w:rsidR="00B00D7F" w:rsidRPr="00930BC7">
        <w:rPr>
          <w:rFonts w:ascii="Times New Roman" w:hAnsi="Times New Roman" w:cs="Times New Roman"/>
          <w:sz w:val="24"/>
          <w:szCs w:val="24"/>
        </w:rPr>
        <w:t>я</w:t>
      </w:r>
      <w:r w:rsidR="00B00D7F" w:rsidRPr="00930BC7">
        <w:rPr>
          <w:rFonts w:ascii="Times New Roman" w:hAnsi="Times New Roman" w:cs="Times New Roman"/>
          <w:sz w:val="24"/>
          <w:szCs w:val="24"/>
        </w:rPr>
        <w:t>тий</w:t>
      </w:r>
      <w:r w:rsidRPr="00930BC7">
        <w:rPr>
          <w:rFonts w:ascii="Times New Roman" w:hAnsi="Times New Roman" w:cs="Times New Roman"/>
          <w:sz w:val="24"/>
          <w:szCs w:val="24"/>
        </w:rPr>
        <w:t xml:space="preserve"> (план реализации муниципальной программы)</w:t>
      </w:r>
      <w:r w:rsidR="00B00D7F" w:rsidRPr="00930BC7">
        <w:rPr>
          <w:rFonts w:ascii="Times New Roman" w:hAnsi="Times New Roman" w:cs="Times New Roman"/>
          <w:sz w:val="24"/>
          <w:szCs w:val="24"/>
        </w:rPr>
        <w:t>;</w:t>
      </w:r>
    </w:p>
    <w:p w:rsidR="00B00D7F" w:rsidRPr="00930BC7" w:rsidRDefault="00621C2D" w:rsidP="005B68E9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 xml:space="preserve">- </w:t>
      </w:r>
      <w:r w:rsidR="00864E79" w:rsidRPr="00930BC7">
        <w:rPr>
          <w:rFonts w:ascii="Times New Roman" w:hAnsi="Times New Roman" w:cs="Times New Roman"/>
          <w:sz w:val="24"/>
          <w:szCs w:val="24"/>
        </w:rPr>
        <w:t>обеспечи</w:t>
      </w:r>
      <w:r w:rsidRPr="00930BC7">
        <w:rPr>
          <w:rFonts w:ascii="Times New Roman" w:hAnsi="Times New Roman" w:cs="Times New Roman"/>
          <w:sz w:val="24"/>
          <w:szCs w:val="24"/>
        </w:rPr>
        <w:t>вать</w:t>
      </w:r>
      <w:r w:rsidR="00A10D47" w:rsidRPr="00930BC7">
        <w:rPr>
          <w:rFonts w:ascii="Times New Roman" w:hAnsi="Times New Roman" w:cs="Times New Roman"/>
          <w:sz w:val="24"/>
          <w:szCs w:val="24"/>
        </w:rPr>
        <w:t xml:space="preserve"> своевременн</w:t>
      </w:r>
      <w:r w:rsidR="00864E79" w:rsidRPr="00930BC7">
        <w:rPr>
          <w:rFonts w:ascii="Times New Roman" w:hAnsi="Times New Roman" w:cs="Times New Roman"/>
          <w:sz w:val="24"/>
          <w:szCs w:val="24"/>
        </w:rPr>
        <w:t>ое</w:t>
      </w:r>
      <w:r w:rsidR="00A10D47" w:rsidRPr="00930BC7">
        <w:rPr>
          <w:rFonts w:ascii="Times New Roman" w:hAnsi="Times New Roman" w:cs="Times New Roman"/>
          <w:sz w:val="24"/>
          <w:szCs w:val="24"/>
        </w:rPr>
        <w:t xml:space="preserve"> </w:t>
      </w:r>
      <w:r w:rsidRPr="00930BC7">
        <w:rPr>
          <w:rFonts w:ascii="Times New Roman" w:hAnsi="Times New Roman" w:cs="Times New Roman"/>
          <w:sz w:val="24"/>
          <w:szCs w:val="24"/>
        </w:rPr>
        <w:t>и качественное пред</w:t>
      </w:r>
      <w:r w:rsidR="00A10D47" w:rsidRPr="00930BC7">
        <w:rPr>
          <w:rFonts w:ascii="Times New Roman" w:hAnsi="Times New Roman" w:cs="Times New Roman"/>
          <w:sz w:val="24"/>
          <w:szCs w:val="24"/>
        </w:rPr>
        <w:t>ставление годовых отчетов о х</w:t>
      </w:r>
      <w:r w:rsidR="00A10D47" w:rsidRPr="00930BC7">
        <w:rPr>
          <w:rFonts w:ascii="Times New Roman" w:hAnsi="Times New Roman" w:cs="Times New Roman"/>
          <w:sz w:val="24"/>
          <w:szCs w:val="24"/>
        </w:rPr>
        <w:t>о</w:t>
      </w:r>
      <w:r w:rsidR="00A10D47" w:rsidRPr="00930BC7">
        <w:rPr>
          <w:rFonts w:ascii="Times New Roman" w:hAnsi="Times New Roman" w:cs="Times New Roman"/>
          <w:sz w:val="24"/>
          <w:szCs w:val="24"/>
        </w:rPr>
        <w:t>де реализации муниципальных программ</w:t>
      </w:r>
      <w:r w:rsidR="00864E79" w:rsidRPr="00930BC7">
        <w:rPr>
          <w:rFonts w:ascii="Times New Roman" w:hAnsi="Times New Roman" w:cs="Times New Roman"/>
          <w:sz w:val="24"/>
          <w:szCs w:val="24"/>
        </w:rPr>
        <w:t xml:space="preserve"> Орловского района.</w:t>
      </w:r>
    </w:p>
    <w:p w:rsidR="00762F17" w:rsidRPr="00930BC7" w:rsidRDefault="00762F17" w:rsidP="005B68E9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0D7F" w:rsidRPr="00930BC7" w:rsidRDefault="00B00D7F" w:rsidP="006A07D1">
      <w:pPr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0BC7">
        <w:rPr>
          <w:rFonts w:ascii="Times New Roman" w:hAnsi="Times New Roman" w:cs="Times New Roman"/>
          <w:sz w:val="24"/>
          <w:szCs w:val="24"/>
        </w:rPr>
        <w:t>_________</w:t>
      </w:r>
    </w:p>
    <w:sectPr w:rsidR="00B00D7F" w:rsidRPr="00930BC7" w:rsidSect="009051AB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CC6" w:rsidRDefault="00136CC6" w:rsidP="0082570F">
      <w:pPr>
        <w:spacing w:line="240" w:lineRule="auto"/>
      </w:pPr>
      <w:r>
        <w:separator/>
      </w:r>
    </w:p>
  </w:endnote>
  <w:endnote w:type="continuationSeparator" w:id="0">
    <w:p w:rsidR="00136CC6" w:rsidRDefault="00136CC6" w:rsidP="00825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3156876"/>
      <w:docPartObj>
        <w:docPartGallery w:val="Page Numbers (Bottom of Page)"/>
        <w:docPartUnique/>
      </w:docPartObj>
    </w:sdtPr>
    <w:sdtContent>
      <w:p w:rsidR="00930BC7" w:rsidRDefault="00EA730B">
        <w:pPr>
          <w:pStyle w:val="a6"/>
          <w:jc w:val="center"/>
        </w:pPr>
        <w:fldSimple w:instr="PAGE   \* MERGEFORMAT">
          <w:r w:rsidR="00C77706">
            <w:rPr>
              <w:noProof/>
            </w:rPr>
            <w:t>48</w:t>
          </w:r>
        </w:fldSimple>
      </w:p>
    </w:sdtContent>
  </w:sdt>
  <w:p w:rsidR="00930BC7" w:rsidRDefault="00930B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CC6" w:rsidRDefault="00136CC6" w:rsidP="0082570F">
      <w:pPr>
        <w:spacing w:line="240" w:lineRule="auto"/>
      </w:pPr>
      <w:r>
        <w:separator/>
      </w:r>
    </w:p>
  </w:footnote>
  <w:footnote w:type="continuationSeparator" w:id="0">
    <w:p w:rsidR="00136CC6" w:rsidRDefault="00136CC6" w:rsidP="008257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D627F"/>
    <w:multiLevelType w:val="hybridMultilevel"/>
    <w:tmpl w:val="93C46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0C2C0E"/>
    <w:multiLevelType w:val="multilevel"/>
    <w:tmpl w:val="3E80114C"/>
    <w:lvl w:ilvl="0">
      <w:start w:val="1"/>
      <w:numFmt w:val="decimal"/>
      <w:lvlText w:val="%1."/>
      <w:lvlJc w:val="left"/>
      <w:pPr>
        <w:ind w:left="1190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0" w:hanging="708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246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708"/>
      </w:pPr>
      <w:rPr>
        <w:rFonts w:hint="default"/>
        <w:lang w:val="ru-RU" w:eastAsia="en-US" w:bidi="ar-SA"/>
      </w:rPr>
    </w:lvl>
  </w:abstractNum>
  <w:abstractNum w:abstractNumId="2">
    <w:nsid w:val="1C3556CC"/>
    <w:multiLevelType w:val="hybridMultilevel"/>
    <w:tmpl w:val="2E98D6B8"/>
    <w:lvl w:ilvl="0" w:tplc="9BDE28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9EF6AD5"/>
    <w:multiLevelType w:val="hybridMultilevel"/>
    <w:tmpl w:val="95B8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AF6AF2"/>
    <w:multiLevelType w:val="hybridMultilevel"/>
    <w:tmpl w:val="1E447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C1E88"/>
    <w:multiLevelType w:val="hybridMultilevel"/>
    <w:tmpl w:val="BE3A3B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24871D8"/>
    <w:multiLevelType w:val="hybridMultilevel"/>
    <w:tmpl w:val="1EC49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442C2B"/>
    <w:multiLevelType w:val="hybridMultilevel"/>
    <w:tmpl w:val="4F1A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C70336"/>
    <w:multiLevelType w:val="hybridMultilevel"/>
    <w:tmpl w:val="DB4C9BAE"/>
    <w:lvl w:ilvl="0" w:tplc="82F0A4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27E5"/>
    <w:rsid w:val="000008E3"/>
    <w:rsid w:val="00001BB2"/>
    <w:rsid w:val="000023E2"/>
    <w:rsid w:val="000035B0"/>
    <w:rsid w:val="000052AE"/>
    <w:rsid w:val="00006F58"/>
    <w:rsid w:val="000107FC"/>
    <w:rsid w:val="000124B4"/>
    <w:rsid w:val="0001299D"/>
    <w:rsid w:val="00014961"/>
    <w:rsid w:val="00014C0B"/>
    <w:rsid w:val="00014F4E"/>
    <w:rsid w:val="00016C02"/>
    <w:rsid w:val="00020244"/>
    <w:rsid w:val="000312E1"/>
    <w:rsid w:val="00031F16"/>
    <w:rsid w:val="0003204E"/>
    <w:rsid w:val="000326CF"/>
    <w:rsid w:val="00032DA7"/>
    <w:rsid w:val="00036319"/>
    <w:rsid w:val="00037EAA"/>
    <w:rsid w:val="00041D11"/>
    <w:rsid w:val="00043B56"/>
    <w:rsid w:val="00043BAB"/>
    <w:rsid w:val="00052A84"/>
    <w:rsid w:val="00053588"/>
    <w:rsid w:val="00055E90"/>
    <w:rsid w:val="00056B07"/>
    <w:rsid w:val="00056F3A"/>
    <w:rsid w:val="00057079"/>
    <w:rsid w:val="000571A6"/>
    <w:rsid w:val="00060AFD"/>
    <w:rsid w:val="00061297"/>
    <w:rsid w:val="00061E82"/>
    <w:rsid w:val="00063CC9"/>
    <w:rsid w:val="00063D1D"/>
    <w:rsid w:val="00063E4E"/>
    <w:rsid w:val="00063F18"/>
    <w:rsid w:val="00066CA1"/>
    <w:rsid w:val="00072719"/>
    <w:rsid w:val="00074AF3"/>
    <w:rsid w:val="00077DF3"/>
    <w:rsid w:val="000803B1"/>
    <w:rsid w:val="00080E30"/>
    <w:rsid w:val="00081BA0"/>
    <w:rsid w:val="00082D84"/>
    <w:rsid w:val="00085F7D"/>
    <w:rsid w:val="0009091C"/>
    <w:rsid w:val="000932AB"/>
    <w:rsid w:val="00095857"/>
    <w:rsid w:val="000A330C"/>
    <w:rsid w:val="000A47F8"/>
    <w:rsid w:val="000A5027"/>
    <w:rsid w:val="000A5B31"/>
    <w:rsid w:val="000A73C9"/>
    <w:rsid w:val="000A7A83"/>
    <w:rsid w:val="000B229B"/>
    <w:rsid w:val="000B3402"/>
    <w:rsid w:val="000B3AC0"/>
    <w:rsid w:val="000B3B1D"/>
    <w:rsid w:val="000B6B8F"/>
    <w:rsid w:val="000B79A1"/>
    <w:rsid w:val="000C3668"/>
    <w:rsid w:val="000D21F1"/>
    <w:rsid w:val="000D4647"/>
    <w:rsid w:val="000D50BC"/>
    <w:rsid w:val="000D65D9"/>
    <w:rsid w:val="000E3741"/>
    <w:rsid w:val="000F62CA"/>
    <w:rsid w:val="000F6DD4"/>
    <w:rsid w:val="0010130C"/>
    <w:rsid w:val="0010241D"/>
    <w:rsid w:val="00102F03"/>
    <w:rsid w:val="00110839"/>
    <w:rsid w:val="00112C8C"/>
    <w:rsid w:val="00117987"/>
    <w:rsid w:val="00123E1B"/>
    <w:rsid w:val="00126DF9"/>
    <w:rsid w:val="00131507"/>
    <w:rsid w:val="00133128"/>
    <w:rsid w:val="001333CB"/>
    <w:rsid w:val="00135292"/>
    <w:rsid w:val="001352DD"/>
    <w:rsid w:val="0013599C"/>
    <w:rsid w:val="00136CC6"/>
    <w:rsid w:val="00137AF0"/>
    <w:rsid w:val="001401A6"/>
    <w:rsid w:val="001425F5"/>
    <w:rsid w:val="00156AAC"/>
    <w:rsid w:val="0016610B"/>
    <w:rsid w:val="00167852"/>
    <w:rsid w:val="00167941"/>
    <w:rsid w:val="00170877"/>
    <w:rsid w:val="0017629E"/>
    <w:rsid w:val="00177B0F"/>
    <w:rsid w:val="0018120B"/>
    <w:rsid w:val="00181F17"/>
    <w:rsid w:val="0018316E"/>
    <w:rsid w:val="00184944"/>
    <w:rsid w:val="001859DD"/>
    <w:rsid w:val="00185FF5"/>
    <w:rsid w:val="001871C7"/>
    <w:rsid w:val="00190223"/>
    <w:rsid w:val="00193468"/>
    <w:rsid w:val="00193644"/>
    <w:rsid w:val="001948D2"/>
    <w:rsid w:val="00196F08"/>
    <w:rsid w:val="00197115"/>
    <w:rsid w:val="001A041C"/>
    <w:rsid w:val="001A26D7"/>
    <w:rsid w:val="001A572F"/>
    <w:rsid w:val="001A7069"/>
    <w:rsid w:val="001B3191"/>
    <w:rsid w:val="001B4B5D"/>
    <w:rsid w:val="001B6AB9"/>
    <w:rsid w:val="001B7893"/>
    <w:rsid w:val="001C5D08"/>
    <w:rsid w:val="001E2359"/>
    <w:rsid w:val="001E5967"/>
    <w:rsid w:val="001E6F7F"/>
    <w:rsid w:val="001F2A53"/>
    <w:rsid w:val="001F5BAB"/>
    <w:rsid w:val="00200D87"/>
    <w:rsid w:val="002018C9"/>
    <w:rsid w:val="0020602B"/>
    <w:rsid w:val="00212DAC"/>
    <w:rsid w:val="00213284"/>
    <w:rsid w:val="00213E0C"/>
    <w:rsid w:val="00217408"/>
    <w:rsid w:val="002211D5"/>
    <w:rsid w:val="00221800"/>
    <w:rsid w:val="0022769B"/>
    <w:rsid w:val="002278D5"/>
    <w:rsid w:val="00230D3C"/>
    <w:rsid w:val="0024325F"/>
    <w:rsid w:val="00243DB4"/>
    <w:rsid w:val="00243FC9"/>
    <w:rsid w:val="002463C1"/>
    <w:rsid w:val="00247C2C"/>
    <w:rsid w:val="00250F2E"/>
    <w:rsid w:val="0026480F"/>
    <w:rsid w:val="0026673C"/>
    <w:rsid w:val="00270E98"/>
    <w:rsid w:val="002728D9"/>
    <w:rsid w:val="00272C74"/>
    <w:rsid w:val="002770C0"/>
    <w:rsid w:val="00281BB4"/>
    <w:rsid w:val="0028310D"/>
    <w:rsid w:val="002845F5"/>
    <w:rsid w:val="002856CA"/>
    <w:rsid w:val="0028665E"/>
    <w:rsid w:val="00287F51"/>
    <w:rsid w:val="002956E1"/>
    <w:rsid w:val="00297ACE"/>
    <w:rsid w:val="002A5166"/>
    <w:rsid w:val="002A7259"/>
    <w:rsid w:val="002A7941"/>
    <w:rsid w:val="002B1027"/>
    <w:rsid w:val="002B2E92"/>
    <w:rsid w:val="002B3B21"/>
    <w:rsid w:val="002B49D1"/>
    <w:rsid w:val="002B4D63"/>
    <w:rsid w:val="002B5993"/>
    <w:rsid w:val="002B7140"/>
    <w:rsid w:val="002C4093"/>
    <w:rsid w:val="002C5738"/>
    <w:rsid w:val="002C63ED"/>
    <w:rsid w:val="002C6726"/>
    <w:rsid w:val="002D00D6"/>
    <w:rsid w:val="002D0D9D"/>
    <w:rsid w:val="002D2757"/>
    <w:rsid w:val="002D3C90"/>
    <w:rsid w:val="002D3D81"/>
    <w:rsid w:val="002E323B"/>
    <w:rsid w:val="002E59D7"/>
    <w:rsid w:val="002E73BD"/>
    <w:rsid w:val="002F285A"/>
    <w:rsid w:val="002F3A5B"/>
    <w:rsid w:val="002F708F"/>
    <w:rsid w:val="003007D3"/>
    <w:rsid w:val="00300FA7"/>
    <w:rsid w:val="003011DC"/>
    <w:rsid w:val="003021A6"/>
    <w:rsid w:val="0030243D"/>
    <w:rsid w:val="00314DC9"/>
    <w:rsid w:val="003160A5"/>
    <w:rsid w:val="00317162"/>
    <w:rsid w:val="0032051A"/>
    <w:rsid w:val="00320C26"/>
    <w:rsid w:val="0032222F"/>
    <w:rsid w:val="00323064"/>
    <w:rsid w:val="00333F8C"/>
    <w:rsid w:val="00335B87"/>
    <w:rsid w:val="003365DB"/>
    <w:rsid w:val="0034290A"/>
    <w:rsid w:val="0034414E"/>
    <w:rsid w:val="00345ADA"/>
    <w:rsid w:val="003475F8"/>
    <w:rsid w:val="00347642"/>
    <w:rsid w:val="00347B58"/>
    <w:rsid w:val="003508FA"/>
    <w:rsid w:val="00351C74"/>
    <w:rsid w:val="003532E2"/>
    <w:rsid w:val="003554A4"/>
    <w:rsid w:val="00356362"/>
    <w:rsid w:val="00357B56"/>
    <w:rsid w:val="003604EE"/>
    <w:rsid w:val="00364714"/>
    <w:rsid w:val="00365E11"/>
    <w:rsid w:val="0037576B"/>
    <w:rsid w:val="00376BF2"/>
    <w:rsid w:val="003801B9"/>
    <w:rsid w:val="00380934"/>
    <w:rsid w:val="0038132F"/>
    <w:rsid w:val="00382185"/>
    <w:rsid w:val="00384858"/>
    <w:rsid w:val="00386792"/>
    <w:rsid w:val="003902F2"/>
    <w:rsid w:val="00390774"/>
    <w:rsid w:val="00393F40"/>
    <w:rsid w:val="00394174"/>
    <w:rsid w:val="003971B0"/>
    <w:rsid w:val="003A211A"/>
    <w:rsid w:val="003A2EFF"/>
    <w:rsid w:val="003A4047"/>
    <w:rsid w:val="003A688E"/>
    <w:rsid w:val="003B262E"/>
    <w:rsid w:val="003B37FE"/>
    <w:rsid w:val="003B44FE"/>
    <w:rsid w:val="003B64CB"/>
    <w:rsid w:val="003B6904"/>
    <w:rsid w:val="003C504E"/>
    <w:rsid w:val="003C7389"/>
    <w:rsid w:val="003D03E0"/>
    <w:rsid w:val="003E2667"/>
    <w:rsid w:val="003E474F"/>
    <w:rsid w:val="003E58B2"/>
    <w:rsid w:val="003E7E7F"/>
    <w:rsid w:val="003F2E49"/>
    <w:rsid w:val="003F4C8D"/>
    <w:rsid w:val="003F51CF"/>
    <w:rsid w:val="003F5F19"/>
    <w:rsid w:val="003F6596"/>
    <w:rsid w:val="003F7F5A"/>
    <w:rsid w:val="00401709"/>
    <w:rsid w:val="00401DDD"/>
    <w:rsid w:val="00405EBF"/>
    <w:rsid w:val="0041097D"/>
    <w:rsid w:val="00413281"/>
    <w:rsid w:val="00415121"/>
    <w:rsid w:val="00415621"/>
    <w:rsid w:val="00415CA5"/>
    <w:rsid w:val="00417586"/>
    <w:rsid w:val="00424228"/>
    <w:rsid w:val="00427576"/>
    <w:rsid w:val="00431C83"/>
    <w:rsid w:val="00433427"/>
    <w:rsid w:val="00436A5D"/>
    <w:rsid w:val="004416F9"/>
    <w:rsid w:val="00445974"/>
    <w:rsid w:val="00445A21"/>
    <w:rsid w:val="004462A0"/>
    <w:rsid w:val="00447D89"/>
    <w:rsid w:val="00447FF3"/>
    <w:rsid w:val="00451E76"/>
    <w:rsid w:val="004565E3"/>
    <w:rsid w:val="004571A4"/>
    <w:rsid w:val="00460690"/>
    <w:rsid w:val="004608F7"/>
    <w:rsid w:val="0046130C"/>
    <w:rsid w:val="00461C7F"/>
    <w:rsid w:val="00461CA2"/>
    <w:rsid w:val="00462B8D"/>
    <w:rsid w:val="00465AAF"/>
    <w:rsid w:val="00474360"/>
    <w:rsid w:val="004767DD"/>
    <w:rsid w:val="00477A3C"/>
    <w:rsid w:val="00481CDF"/>
    <w:rsid w:val="0048279C"/>
    <w:rsid w:val="00482A06"/>
    <w:rsid w:val="00482CBB"/>
    <w:rsid w:val="00483672"/>
    <w:rsid w:val="00485F33"/>
    <w:rsid w:val="00493063"/>
    <w:rsid w:val="004A2D54"/>
    <w:rsid w:val="004A4D3D"/>
    <w:rsid w:val="004A57AE"/>
    <w:rsid w:val="004B1938"/>
    <w:rsid w:val="004B46B5"/>
    <w:rsid w:val="004B4FA3"/>
    <w:rsid w:val="004B5489"/>
    <w:rsid w:val="004B6EB2"/>
    <w:rsid w:val="004C0BDA"/>
    <w:rsid w:val="004C225C"/>
    <w:rsid w:val="004C577C"/>
    <w:rsid w:val="004D05AD"/>
    <w:rsid w:val="004D24A7"/>
    <w:rsid w:val="004D69EB"/>
    <w:rsid w:val="004D7579"/>
    <w:rsid w:val="00502643"/>
    <w:rsid w:val="00505A71"/>
    <w:rsid w:val="00513B23"/>
    <w:rsid w:val="00516AD6"/>
    <w:rsid w:val="005175E1"/>
    <w:rsid w:val="00521A27"/>
    <w:rsid w:val="00525FA8"/>
    <w:rsid w:val="00531A75"/>
    <w:rsid w:val="005360BE"/>
    <w:rsid w:val="00541051"/>
    <w:rsid w:val="005411A3"/>
    <w:rsid w:val="005443A8"/>
    <w:rsid w:val="00546E2F"/>
    <w:rsid w:val="0055537F"/>
    <w:rsid w:val="00560FAC"/>
    <w:rsid w:val="005627C8"/>
    <w:rsid w:val="00563AAF"/>
    <w:rsid w:val="00563BEB"/>
    <w:rsid w:val="00567020"/>
    <w:rsid w:val="00567816"/>
    <w:rsid w:val="00573524"/>
    <w:rsid w:val="005755A6"/>
    <w:rsid w:val="00581ED9"/>
    <w:rsid w:val="00586C0D"/>
    <w:rsid w:val="00587827"/>
    <w:rsid w:val="00587A2F"/>
    <w:rsid w:val="00593E9F"/>
    <w:rsid w:val="00596FC2"/>
    <w:rsid w:val="005A0F86"/>
    <w:rsid w:val="005A10FA"/>
    <w:rsid w:val="005A20AB"/>
    <w:rsid w:val="005A30C6"/>
    <w:rsid w:val="005A4614"/>
    <w:rsid w:val="005A5E86"/>
    <w:rsid w:val="005A66CA"/>
    <w:rsid w:val="005B1A1D"/>
    <w:rsid w:val="005B33B7"/>
    <w:rsid w:val="005B36CD"/>
    <w:rsid w:val="005B3C32"/>
    <w:rsid w:val="005B3EEE"/>
    <w:rsid w:val="005B5DEE"/>
    <w:rsid w:val="005B6516"/>
    <w:rsid w:val="005B68E9"/>
    <w:rsid w:val="005B7D33"/>
    <w:rsid w:val="005C532B"/>
    <w:rsid w:val="005C6565"/>
    <w:rsid w:val="005D11BC"/>
    <w:rsid w:val="005D2E2E"/>
    <w:rsid w:val="005D4A9E"/>
    <w:rsid w:val="005D72D4"/>
    <w:rsid w:val="005E16CC"/>
    <w:rsid w:val="005E7D67"/>
    <w:rsid w:val="005F000A"/>
    <w:rsid w:val="005F167F"/>
    <w:rsid w:val="005F2032"/>
    <w:rsid w:val="005F7D1E"/>
    <w:rsid w:val="00604357"/>
    <w:rsid w:val="00606D63"/>
    <w:rsid w:val="00606E22"/>
    <w:rsid w:val="006078DC"/>
    <w:rsid w:val="00614F82"/>
    <w:rsid w:val="00616CA5"/>
    <w:rsid w:val="00621C2D"/>
    <w:rsid w:val="00631B72"/>
    <w:rsid w:val="006325A1"/>
    <w:rsid w:val="00634874"/>
    <w:rsid w:val="00636A67"/>
    <w:rsid w:val="00637019"/>
    <w:rsid w:val="00642952"/>
    <w:rsid w:val="00650C18"/>
    <w:rsid w:val="00652DD9"/>
    <w:rsid w:val="006542BE"/>
    <w:rsid w:val="006629A0"/>
    <w:rsid w:val="006631A0"/>
    <w:rsid w:val="00665CFF"/>
    <w:rsid w:val="00666659"/>
    <w:rsid w:val="00666AE1"/>
    <w:rsid w:val="00667677"/>
    <w:rsid w:val="006717C6"/>
    <w:rsid w:val="006724D9"/>
    <w:rsid w:val="00673016"/>
    <w:rsid w:val="00677657"/>
    <w:rsid w:val="006817EB"/>
    <w:rsid w:val="006824DB"/>
    <w:rsid w:val="00682866"/>
    <w:rsid w:val="00682AE3"/>
    <w:rsid w:val="00682EF8"/>
    <w:rsid w:val="00686D4C"/>
    <w:rsid w:val="00692208"/>
    <w:rsid w:val="006936D1"/>
    <w:rsid w:val="00693FC7"/>
    <w:rsid w:val="00695186"/>
    <w:rsid w:val="0069711B"/>
    <w:rsid w:val="006A07D1"/>
    <w:rsid w:val="006A0A5C"/>
    <w:rsid w:val="006A13EB"/>
    <w:rsid w:val="006A25D1"/>
    <w:rsid w:val="006A26AE"/>
    <w:rsid w:val="006A32E2"/>
    <w:rsid w:val="006A4A22"/>
    <w:rsid w:val="006A53E1"/>
    <w:rsid w:val="006B2F99"/>
    <w:rsid w:val="006B5651"/>
    <w:rsid w:val="006B6228"/>
    <w:rsid w:val="006C253C"/>
    <w:rsid w:val="006C7186"/>
    <w:rsid w:val="006D5F46"/>
    <w:rsid w:val="006D7917"/>
    <w:rsid w:val="006E5C51"/>
    <w:rsid w:val="006E6277"/>
    <w:rsid w:val="006F0B4D"/>
    <w:rsid w:val="006F0ECA"/>
    <w:rsid w:val="006F18F3"/>
    <w:rsid w:val="006F1D9C"/>
    <w:rsid w:val="006F2C93"/>
    <w:rsid w:val="006F30EC"/>
    <w:rsid w:val="006F6030"/>
    <w:rsid w:val="00705561"/>
    <w:rsid w:val="007062ED"/>
    <w:rsid w:val="007207B0"/>
    <w:rsid w:val="00724786"/>
    <w:rsid w:val="00724BDD"/>
    <w:rsid w:val="00726843"/>
    <w:rsid w:val="007277AF"/>
    <w:rsid w:val="0073372A"/>
    <w:rsid w:val="007343D6"/>
    <w:rsid w:val="007363A8"/>
    <w:rsid w:val="00740986"/>
    <w:rsid w:val="00743077"/>
    <w:rsid w:val="007515ED"/>
    <w:rsid w:val="00756A2A"/>
    <w:rsid w:val="00762F17"/>
    <w:rsid w:val="0076425D"/>
    <w:rsid w:val="007652FE"/>
    <w:rsid w:val="0076643A"/>
    <w:rsid w:val="00766970"/>
    <w:rsid w:val="007669D5"/>
    <w:rsid w:val="00767637"/>
    <w:rsid w:val="007703F6"/>
    <w:rsid w:val="00771462"/>
    <w:rsid w:val="00773C1C"/>
    <w:rsid w:val="00774D85"/>
    <w:rsid w:val="00784734"/>
    <w:rsid w:val="007926F8"/>
    <w:rsid w:val="00794115"/>
    <w:rsid w:val="00794670"/>
    <w:rsid w:val="00794D1B"/>
    <w:rsid w:val="007A1108"/>
    <w:rsid w:val="007A56DF"/>
    <w:rsid w:val="007A5C12"/>
    <w:rsid w:val="007A601A"/>
    <w:rsid w:val="007A6746"/>
    <w:rsid w:val="007A7F63"/>
    <w:rsid w:val="007B1A7D"/>
    <w:rsid w:val="007B2FDA"/>
    <w:rsid w:val="007B4790"/>
    <w:rsid w:val="007C46DB"/>
    <w:rsid w:val="007D041B"/>
    <w:rsid w:val="007D1748"/>
    <w:rsid w:val="007D4E9E"/>
    <w:rsid w:val="007D51B5"/>
    <w:rsid w:val="007D51CE"/>
    <w:rsid w:val="007D6A3B"/>
    <w:rsid w:val="007E05DE"/>
    <w:rsid w:val="007E0BF1"/>
    <w:rsid w:val="007E2D25"/>
    <w:rsid w:val="007E3C7C"/>
    <w:rsid w:val="007E410A"/>
    <w:rsid w:val="007E562D"/>
    <w:rsid w:val="007E5FD5"/>
    <w:rsid w:val="007E642E"/>
    <w:rsid w:val="007F259F"/>
    <w:rsid w:val="007F48CD"/>
    <w:rsid w:val="007F652F"/>
    <w:rsid w:val="00800567"/>
    <w:rsid w:val="00803B16"/>
    <w:rsid w:val="00804366"/>
    <w:rsid w:val="00807CCE"/>
    <w:rsid w:val="0081524B"/>
    <w:rsid w:val="00816981"/>
    <w:rsid w:val="00820E9C"/>
    <w:rsid w:val="00821C41"/>
    <w:rsid w:val="0082570F"/>
    <w:rsid w:val="00831A64"/>
    <w:rsid w:val="00832B6E"/>
    <w:rsid w:val="00834378"/>
    <w:rsid w:val="008364F3"/>
    <w:rsid w:val="00837BB9"/>
    <w:rsid w:val="00837C03"/>
    <w:rsid w:val="00843945"/>
    <w:rsid w:val="00850944"/>
    <w:rsid w:val="00851EBC"/>
    <w:rsid w:val="008567F6"/>
    <w:rsid w:val="00860F75"/>
    <w:rsid w:val="00861963"/>
    <w:rsid w:val="0086281D"/>
    <w:rsid w:val="008640BD"/>
    <w:rsid w:val="00864E79"/>
    <w:rsid w:val="0086740F"/>
    <w:rsid w:val="00871C66"/>
    <w:rsid w:val="00874A67"/>
    <w:rsid w:val="00875401"/>
    <w:rsid w:val="00882111"/>
    <w:rsid w:val="00882313"/>
    <w:rsid w:val="00882BAD"/>
    <w:rsid w:val="00882C99"/>
    <w:rsid w:val="00883EB6"/>
    <w:rsid w:val="008848B4"/>
    <w:rsid w:val="00886960"/>
    <w:rsid w:val="00890481"/>
    <w:rsid w:val="008912B9"/>
    <w:rsid w:val="0089145B"/>
    <w:rsid w:val="00893CF7"/>
    <w:rsid w:val="00894CE1"/>
    <w:rsid w:val="0089516B"/>
    <w:rsid w:val="008A0448"/>
    <w:rsid w:val="008A2563"/>
    <w:rsid w:val="008A4201"/>
    <w:rsid w:val="008B3100"/>
    <w:rsid w:val="008B571F"/>
    <w:rsid w:val="008B6517"/>
    <w:rsid w:val="008C04F5"/>
    <w:rsid w:val="008C35B6"/>
    <w:rsid w:val="008C3C5E"/>
    <w:rsid w:val="008C5DF8"/>
    <w:rsid w:val="008C6356"/>
    <w:rsid w:val="008C6A3A"/>
    <w:rsid w:val="008D5F2F"/>
    <w:rsid w:val="008E29B1"/>
    <w:rsid w:val="008E33E9"/>
    <w:rsid w:val="008E71A7"/>
    <w:rsid w:val="008F2E69"/>
    <w:rsid w:val="008F305D"/>
    <w:rsid w:val="008F3286"/>
    <w:rsid w:val="008F3DBC"/>
    <w:rsid w:val="00902D2E"/>
    <w:rsid w:val="009051AB"/>
    <w:rsid w:val="00907660"/>
    <w:rsid w:val="0090775A"/>
    <w:rsid w:val="00910B4E"/>
    <w:rsid w:val="009120DF"/>
    <w:rsid w:val="009127BF"/>
    <w:rsid w:val="009139EA"/>
    <w:rsid w:val="00913E77"/>
    <w:rsid w:val="00914118"/>
    <w:rsid w:val="00917FD9"/>
    <w:rsid w:val="00921A5D"/>
    <w:rsid w:val="00930BC7"/>
    <w:rsid w:val="009313A7"/>
    <w:rsid w:val="009317EE"/>
    <w:rsid w:val="00931CB2"/>
    <w:rsid w:val="009341F4"/>
    <w:rsid w:val="009360A5"/>
    <w:rsid w:val="00943022"/>
    <w:rsid w:val="0094469C"/>
    <w:rsid w:val="009463B6"/>
    <w:rsid w:val="009513DD"/>
    <w:rsid w:val="00951BDD"/>
    <w:rsid w:val="00952878"/>
    <w:rsid w:val="00955F8B"/>
    <w:rsid w:val="00957A2C"/>
    <w:rsid w:val="00961CA8"/>
    <w:rsid w:val="00970FF9"/>
    <w:rsid w:val="00972550"/>
    <w:rsid w:val="00972BFC"/>
    <w:rsid w:val="00972ECC"/>
    <w:rsid w:val="00975161"/>
    <w:rsid w:val="0097523C"/>
    <w:rsid w:val="0097782E"/>
    <w:rsid w:val="009838BC"/>
    <w:rsid w:val="00991034"/>
    <w:rsid w:val="00993F88"/>
    <w:rsid w:val="009944B9"/>
    <w:rsid w:val="00997643"/>
    <w:rsid w:val="00997B9A"/>
    <w:rsid w:val="009A4D98"/>
    <w:rsid w:val="009A7AFD"/>
    <w:rsid w:val="009B0EA7"/>
    <w:rsid w:val="009B14DF"/>
    <w:rsid w:val="009B1646"/>
    <w:rsid w:val="009B1AFC"/>
    <w:rsid w:val="009B39DF"/>
    <w:rsid w:val="009B3EC6"/>
    <w:rsid w:val="009B5ADF"/>
    <w:rsid w:val="009C1F84"/>
    <w:rsid w:val="009C2080"/>
    <w:rsid w:val="009C20C6"/>
    <w:rsid w:val="009C59D2"/>
    <w:rsid w:val="009D0D01"/>
    <w:rsid w:val="009D0E85"/>
    <w:rsid w:val="009D2724"/>
    <w:rsid w:val="009D6871"/>
    <w:rsid w:val="009E3992"/>
    <w:rsid w:val="009E461D"/>
    <w:rsid w:val="009E6B72"/>
    <w:rsid w:val="009E7D01"/>
    <w:rsid w:val="009F1C15"/>
    <w:rsid w:val="009F5541"/>
    <w:rsid w:val="009F5D70"/>
    <w:rsid w:val="00A00486"/>
    <w:rsid w:val="00A008A3"/>
    <w:rsid w:val="00A00CF9"/>
    <w:rsid w:val="00A053B0"/>
    <w:rsid w:val="00A06A60"/>
    <w:rsid w:val="00A10D47"/>
    <w:rsid w:val="00A131EC"/>
    <w:rsid w:val="00A1692A"/>
    <w:rsid w:val="00A1771C"/>
    <w:rsid w:val="00A32BD7"/>
    <w:rsid w:val="00A33622"/>
    <w:rsid w:val="00A33963"/>
    <w:rsid w:val="00A33F99"/>
    <w:rsid w:val="00A37063"/>
    <w:rsid w:val="00A378C2"/>
    <w:rsid w:val="00A43706"/>
    <w:rsid w:val="00A4506A"/>
    <w:rsid w:val="00A47A77"/>
    <w:rsid w:val="00A52240"/>
    <w:rsid w:val="00A543C8"/>
    <w:rsid w:val="00A5504A"/>
    <w:rsid w:val="00A55680"/>
    <w:rsid w:val="00A56EBB"/>
    <w:rsid w:val="00A60658"/>
    <w:rsid w:val="00A63229"/>
    <w:rsid w:val="00A660F4"/>
    <w:rsid w:val="00A745D3"/>
    <w:rsid w:val="00A80883"/>
    <w:rsid w:val="00A84C83"/>
    <w:rsid w:val="00A93994"/>
    <w:rsid w:val="00A956EE"/>
    <w:rsid w:val="00A9739B"/>
    <w:rsid w:val="00AA09D1"/>
    <w:rsid w:val="00AA4462"/>
    <w:rsid w:val="00AB2A76"/>
    <w:rsid w:val="00AB2FF0"/>
    <w:rsid w:val="00AB4768"/>
    <w:rsid w:val="00AB754B"/>
    <w:rsid w:val="00AC4834"/>
    <w:rsid w:val="00AC5C50"/>
    <w:rsid w:val="00AC675F"/>
    <w:rsid w:val="00AD113D"/>
    <w:rsid w:val="00AE5916"/>
    <w:rsid w:val="00AE5BD6"/>
    <w:rsid w:val="00AE66CD"/>
    <w:rsid w:val="00AF080D"/>
    <w:rsid w:val="00AF45BB"/>
    <w:rsid w:val="00AF478C"/>
    <w:rsid w:val="00AF4A5B"/>
    <w:rsid w:val="00AF5B84"/>
    <w:rsid w:val="00AF6A6E"/>
    <w:rsid w:val="00AF70BE"/>
    <w:rsid w:val="00B00D7F"/>
    <w:rsid w:val="00B01C2D"/>
    <w:rsid w:val="00B02C8D"/>
    <w:rsid w:val="00B03D6A"/>
    <w:rsid w:val="00B10A1F"/>
    <w:rsid w:val="00B110C7"/>
    <w:rsid w:val="00B1307D"/>
    <w:rsid w:val="00B14A30"/>
    <w:rsid w:val="00B166CA"/>
    <w:rsid w:val="00B17BCC"/>
    <w:rsid w:val="00B230FB"/>
    <w:rsid w:val="00B249BB"/>
    <w:rsid w:val="00B249EC"/>
    <w:rsid w:val="00B24C62"/>
    <w:rsid w:val="00B257DF"/>
    <w:rsid w:val="00B25A87"/>
    <w:rsid w:val="00B25C6D"/>
    <w:rsid w:val="00B30189"/>
    <w:rsid w:val="00B31A5C"/>
    <w:rsid w:val="00B36FAB"/>
    <w:rsid w:val="00B3705C"/>
    <w:rsid w:val="00B37CEA"/>
    <w:rsid w:val="00B410A0"/>
    <w:rsid w:val="00B42D52"/>
    <w:rsid w:val="00B50193"/>
    <w:rsid w:val="00B54A4C"/>
    <w:rsid w:val="00B6350B"/>
    <w:rsid w:val="00B6357B"/>
    <w:rsid w:val="00B6530A"/>
    <w:rsid w:val="00B65C7D"/>
    <w:rsid w:val="00B74B83"/>
    <w:rsid w:val="00B74D50"/>
    <w:rsid w:val="00B82663"/>
    <w:rsid w:val="00B83210"/>
    <w:rsid w:val="00B838D4"/>
    <w:rsid w:val="00B85A7F"/>
    <w:rsid w:val="00B90B3D"/>
    <w:rsid w:val="00B92229"/>
    <w:rsid w:val="00BA0332"/>
    <w:rsid w:val="00BA078C"/>
    <w:rsid w:val="00BA19BF"/>
    <w:rsid w:val="00BA2334"/>
    <w:rsid w:val="00BA27F9"/>
    <w:rsid w:val="00BA42D0"/>
    <w:rsid w:val="00BA455C"/>
    <w:rsid w:val="00BA5B27"/>
    <w:rsid w:val="00BB45E0"/>
    <w:rsid w:val="00BC16E2"/>
    <w:rsid w:val="00BC1826"/>
    <w:rsid w:val="00BC2880"/>
    <w:rsid w:val="00BC2912"/>
    <w:rsid w:val="00BC49AC"/>
    <w:rsid w:val="00BC638A"/>
    <w:rsid w:val="00BC7AAD"/>
    <w:rsid w:val="00BD0B4A"/>
    <w:rsid w:val="00BD3A0B"/>
    <w:rsid w:val="00BD4957"/>
    <w:rsid w:val="00BD5C50"/>
    <w:rsid w:val="00BD6462"/>
    <w:rsid w:val="00BD7E96"/>
    <w:rsid w:val="00BE16F2"/>
    <w:rsid w:val="00BE3869"/>
    <w:rsid w:val="00BE4809"/>
    <w:rsid w:val="00BE7026"/>
    <w:rsid w:val="00C00037"/>
    <w:rsid w:val="00C00406"/>
    <w:rsid w:val="00C05006"/>
    <w:rsid w:val="00C0782C"/>
    <w:rsid w:val="00C11E55"/>
    <w:rsid w:val="00C133B3"/>
    <w:rsid w:val="00C143D3"/>
    <w:rsid w:val="00C17B32"/>
    <w:rsid w:val="00C21F19"/>
    <w:rsid w:val="00C22E22"/>
    <w:rsid w:val="00C23C89"/>
    <w:rsid w:val="00C25787"/>
    <w:rsid w:val="00C25F7D"/>
    <w:rsid w:val="00C34C52"/>
    <w:rsid w:val="00C34FFC"/>
    <w:rsid w:val="00C35AF6"/>
    <w:rsid w:val="00C40FD5"/>
    <w:rsid w:val="00C422F9"/>
    <w:rsid w:val="00C445F0"/>
    <w:rsid w:val="00C47085"/>
    <w:rsid w:val="00C47473"/>
    <w:rsid w:val="00C51905"/>
    <w:rsid w:val="00C5197E"/>
    <w:rsid w:val="00C51F0B"/>
    <w:rsid w:val="00C521F2"/>
    <w:rsid w:val="00C53F35"/>
    <w:rsid w:val="00C61ADF"/>
    <w:rsid w:val="00C63FEB"/>
    <w:rsid w:val="00C64FF2"/>
    <w:rsid w:val="00C65448"/>
    <w:rsid w:val="00C656E8"/>
    <w:rsid w:val="00C771B4"/>
    <w:rsid w:val="00C77706"/>
    <w:rsid w:val="00C80287"/>
    <w:rsid w:val="00C81541"/>
    <w:rsid w:val="00C838E1"/>
    <w:rsid w:val="00C83D23"/>
    <w:rsid w:val="00C84546"/>
    <w:rsid w:val="00C84A44"/>
    <w:rsid w:val="00C86E96"/>
    <w:rsid w:val="00C909D3"/>
    <w:rsid w:val="00C916B4"/>
    <w:rsid w:val="00CA0E2B"/>
    <w:rsid w:val="00CA1DD3"/>
    <w:rsid w:val="00CA2061"/>
    <w:rsid w:val="00CA2AF6"/>
    <w:rsid w:val="00CA2CCC"/>
    <w:rsid w:val="00CA730A"/>
    <w:rsid w:val="00CB0EB0"/>
    <w:rsid w:val="00CB0F56"/>
    <w:rsid w:val="00CB40D7"/>
    <w:rsid w:val="00CB55C7"/>
    <w:rsid w:val="00CB5B60"/>
    <w:rsid w:val="00CB5EBE"/>
    <w:rsid w:val="00CB6020"/>
    <w:rsid w:val="00CB6EC7"/>
    <w:rsid w:val="00CC0A37"/>
    <w:rsid w:val="00CC24A1"/>
    <w:rsid w:val="00CC24A8"/>
    <w:rsid w:val="00CC4989"/>
    <w:rsid w:val="00CC5404"/>
    <w:rsid w:val="00CC5998"/>
    <w:rsid w:val="00CC5AA0"/>
    <w:rsid w:val="00CC5F2D"/>
    <w:rsid w:val="00CD368E"/>
    <w:rsid w:val="00CD44DD"/>
    <w:rsid w:val="00CD6C63"/>
    <w:rsid w:val="00CE0FBF"/>
    <w:rsid w:val="00CE4113"/>
    <w:rsid w:val="00CE4E8B"/>
    <w:rsid w:val="00CE77A6"/>
    <w:rsid w:val="00CE786D"/>
    <w:rsid w:val="00CF1509"/>
    <w:rsid w:val="00CF3CB0"/>
    <w:rsid w:val="00CF5BED"/>
    <w:rsid w:val="00CF7C11"/>
    <w:rsid w:val="00D00088"/>
    <w:rsid w:val="00D0015B"/>
    <w:rsid w:val="00D009EC"/>
    <w:rsid w:val="00D0159A"/>
    <w:rsid w:val="00D039A2"/>
    <w:rsid w:val="00D047FE"/>
    <w:rsid w:val="00D101A0"/>
    <w:rsid w:val="00D14F85"/>
    <w:rsid w:val="00D1516C"/>
    <w:rsid w:val="00D17BB9"/>
    <w:rsid w:val="00D215BC"/>
    <w:rsid w:val="00D244F8"/>
    <w:rsid w:val="00D2578D"/>
    <w:rsid w:val="00D30D7C"/>
    <w:rsid w:val="00D320DC"/>
    <w:rsid w:val="00D3439D"/>
    <w:rsid w:val="00D36C93"/>
    <w:rsid w:val="00D4128A"/>
    <w:rsid w:val="00D43727"/>
    <w:rsid w:val="00D446D0"/>
    <w:rsid w:val="00D45DBE"/>
    <w:rsid w:val="00D46B25"/>
    <w:rsid w:val="00D47194"/>
    <w:rsid w:val="00D473F3"/>
    <w:rsid w:val="00D50F3D"/>
    <w:rsid w:val="00D5186F"/>
    <w:rsid w:val="00D5356D"/>
    <w:rsid w:val="00D55558"/>
    <w:rsid w:val="00D56455"/>
    <w:rsid w:val="00D633D9"/>
    <w:rsid w:val="00D66365"/>
    <w:rsid w:val="00D70084"/>
    <w:rsid w:val="00D718DF"/>
    <w:rsid w:val="00D71AA7"/>
    <w:rsid w:val="00D72EF6"/>
    <w:rsid w:val="00D74031"/>
    <w:rsid w:val="00D74D6B"/>
    <w:rsid w:val="00D768B7"/>
    <w:rsid w:val="00D80537"/>
    <w:rsid w:val="00D80A09"/>
    <w:rsid w:val="00D81D3E"/>
    <w:rsid w:val="00D8426A"/>
    <w:rsid w:val="00D9010E"/>
    <w:rsid w:val="00D92323"/>
    <w:rsid w:val="00D93360"/>
    <w:rsid w:val="00D96BBD"/>
    <w:rsid w:val="00DA3857"/>
    <w:rsid w:val="00DB52D5"/>
    <w:rsid w:val="00DC31A6"/>
    <w:rsid w:val="00DC43ED"/>
    <w:rsid w:val="00DC78CF"/>
    <w:rsid w:val="00DD04CA"/>
    <w:rsid w:val="00DD214E"/>
    <w:rsid w:val="00DD6FED"/>
    <w:rsid w:val="00DE0469"/>
    <w:rsid w:val="00DE0E9E"/>
    <w:rsid w:val="00DE3BE7"/>
    <w:rsid w:val="00DE5A9D"/>
    <w:rsid w:val="00DF34C3"/>
    <w:rsid w:val="00DF4575"/>
    <w:rsid w:val="00DF4848"/>
    <w:rsid w:val="00DF78AC"/>
    <w:rsid w:val="00E028BB"/>
    <w:rsid w:val="00E02B01"/>
    <w:rsid w:val="00E040EF"/>
    <w:rsid w:val="00E07436"/>
    <w:rsid w:val="00E14028"/>
    <w:rsid w:val="00E14CBB"/>
    <w:rsid w:val="00E14DC6"/>
    <w:rsid w:val="00E30B2F"/>
    <w:rsid w:val="00E31567"/>
    <w:rsid w:val="00E42FA2"/>
    <w:rsid w:val="00E43502"/>
    <w:rsid w:val="00E43B0F"/>
    <w:rsid w:val="00E43EFB"/>
    <w:rsid w:val="00E54416"/>
    <w:rsid w:val="00E54C1C"/>
    <w:rsid w:val="00E55475"/>
    <w:rsid w:val="00E64460"/>
    <w:rsid w:val="00E655F5"/>
    <w:rsid w:val="00E743F5"/>
    <w:rsid w:val="00E76039"/>
    <w:rsid w:val="00E76807"/>
    <w:rsid w:val="00E76C1A"/>
    <w:rsid w:val="00E77D08"/>
    <w:rsid w:val="00E80F14"/>
    <w:rsid w:val="00E86272"/>
    <w:rsid w:val="00E870A5"/>
    <w:rsid w:val="00E92C2C"/>
    <w:rsid w:val="00E945F5"/>
    <w:rsid w:val="00E971E9"/>
    <w:rsid w:val="00E979B0"/>
    <w:rsid w:val="00EA5A5E"/>
    <w:rsid w:val="00EA686B"/>
    <w:rsid w:val="00EA730B"/>
    <w:rsid w:val="00EB336A"/>
    <w:rsid w:val="00EB339E"/>
    <w:rsid w:val="00EC208A"/>
    <w:rsid w:val="00EC3461"/>
    <w:rsid w:val="00EC3B24"/>
    <w:rsid w:val="00EC57E4"/>
    <w:rsid w:val="00EC6356"/>
    <w:rsid w:val="00ED1322"/>
    <w:rsid w:val="00ED1D42"/>
    <w:rsid w:val="00EE5554"/>
    <w:rsid w:val="00EE5DD6"/>
    <w:rsid w:val="00EE6080"/>
    <w:rsid w:val="00EE7CB6"/>
    <w:rsid w:val="00EF03BE"/>
    <w:rsid w:val="00EF2687"/>
    <w:rsid w:val="00EF51C9"/>
    <w:rsid w:val="00EF5275"/>
    <w:rsid w:val="00EF5647"/>
    <w:rsid w:val="00F02AA4"/>
    <w:rsid w:val="00F032F2"/>
    <w:rsid w:val="00F061B4"/>
    <w:rsid w:val="00F07CEE"/>
    <w:rsid w:val="00F10EFB"/>
    <w:rsid w:val="00F13B9F"/>
    <w:rsid w:val="00F15BC1"/>
    <w:rsid w:val="00F21106"/>
    <w:rsid w:val="00F21CD8"/>
    <w:rsid w:val="00F23931"/>
    <w:rsid w:val="00F23FF0"/>
    <w:rsid w:val="00F24E82"/>
    <w:rsid w:val="00F254D9"/>
    <w:rsid w:val="00F31D90"/>
    <w:rsid w:val="00F34FA6"/>
    <w:rsid w:val="00F35820"/>
    <w:rsid w:val="00F425FA"/>
    <w:rsid w:val="00F44D48"/>
    <w:rsid w:val="00F46360"/>
    <w:rsid w:val="00F46CD8"/>
    <w:rsid w:val="00F46F0B"/>
    <w:rsid w:val="00F477EC"/>
    <w:rsid w:val="00F504DF"/>
    <w:rsid w:val="00F519A8"/>
    <w:rsid w:val="00F51D51"/>
    <w:rsid w:val="00F51F28"/>
    <w:rsid w:val="00F54549"/>
    <w:rsid w:val="00F56192"/>
    <w:rsid w:val="00F56540"/>
    <w:rsid w:val="00F60DDC"/>
    <w:rsid w:val="00F628EA"/>
    <w:rsid w:val="00F62C10"/>
    <w:rsid w:val="00F64039"/>
    <w:rsid w:val="00F64C76"/>
    <w:rsid w:val="00F64ED4"/>
    <w:rsid w:val="00F70DA1"/>
    <w:rsid w:val="00F72A45"/>
    <w:rsid w:val="00F73273"/>
    <w:rsid w:val="00F754C7"/>
    <w:rsid w:val="00F7666D"/>
    <w:rsid w:val="00F77A69"/>
    <w:rsid w:val="00F821AA"/>
    <w:rsid w:val="00F83FBD"/>
    <w:rsid w:val="00F84C20"/>
    <w:rsid w:val="00F87076"/>
    <w:rsid w:val="00F939BE"/>
    <w:rsid w:val="00F953DD"/>
    <w:rsid w:val="00F95801"/>
    <w:rsid w:val="00FA0680"/>
    <w:rsid w:val="00FA387F"/>
    <w:rsid w:val="00FA3B16"/>
    <w:rsid w:val="00FB2D84"/>
    <w:rsid w:val="00FB34AB"/>
    <w:rsid w:val="00FB7CC0"/>
    <w:rsid w:val="00FC36A6"/>
    <w:rsid w:val="00FC3749"/>
    <w:rsid w:val="00FC61D8"/>
    <w:rsid w:val="00FD0FBC"/>
    <w:rsid w:val="00FD1115"/>
    <w:rsid w:val="00FD5363"/>
    <w:rsid w:val="00FE27E5"/>
    <w:rsid w:val="00FF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8E"/>
  </w:style>
  <w:style w:type="paragraph" w:styleId="1">
    <w:name w:val="heading 1"/>
    <w:basedOn w:val="a"/>
    <w:next w:val="a"/>
    <w:link w:val="10"/>
    <w:qFormat/>
    <w:rsid w:val="001871C7"/>
    <w:pPr>
      <w:keepNext/>
      <w:widowControl w:val="0"/>
      <w:tabs>
        <w:tab w:val="num" w:pos="0"/>
      </w:tabs>
      <w:suppressAutoHyphens/>
      <w:autoSpaceDE w:val="0"/>
      <w:spacing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0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0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0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0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54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2570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570F"/>
  </w:style>
  <w:style w:type="paragraph" w:styleId="a6">
    <w:name w:val="footer"/>
    <w:basedOn w:val="a"/>
    <w:link w:val="a7"/>
    <w:uiPriority w:val="99"/>
    <w:unhideWhenUsed/>
    <w:rsid w:val="0082570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570F"/>
  </w:style>
  <w:style w:type="character" w:customStyle="1" w:styleId="10">
    <w:name w:val="Заголовок 1 Знак"/>
    <w:basedOn w:val="a0"/>
    <w:link w:val="1"/>
    <w:rsid w:val="001871C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TableContents">
    <w:name w:val="Table Contents"/>
    <w:basedOn w:val="a"/>
    <w:rsid w:val="00EE5DD6"/>
    <w:pPr>
      <w:suppressAutoHyphens/>
      <w:overflowPunct w:val="0"/>
      <w:autoSpaceDE w:val="0"/>
      <w:autoSpaceDN w:val="0"/>
      <w:spacing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a"/>
    <w:rsid w:val="00EE5DD6"/>
    <w:pPr>
      <w:suppressAutoHyphens/>
      <w:overflowPunct w:val="0"/>
      <w:autoSpaceDE w:val="0"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8">
    <w:name w:val="List Paragraph"/>
    <w:basedOn w:val="a"/>
    <w:uiPriority w:val="34"/>
    <w:qFormat/>
    <w:rsid w:val="00771462"/>
    <w:pPr>
      <w:widowControl w:val="0"/>
      <w:suppressAutoHyphens/>
      <w:spacing w:line="240" w:lineRule="auto"/>
      <w:ind w:left="720"/>
      <w:contextualSpacing/>
    </w:pPr>
    <w:rPr>
      <w:rFonts w:ascii="Times New Roman" w:eastAsia="Calibri" w:hAnsi="Times New Roman" w:cs="Times New Roman"/>
      <w:kern w:val="1"/>
      <w:sz w:val="28"/>
      <w:szCs w:val="24"/>
    </w:rPr>
  </w:style>
  <w:style w:type="paragraph" w:customStyle="1" w:styleId="ConsPlusNormal">
    <w:name w:val="ConsPlusNormal"/>
    <w:uiPriority w:val="99"/>
    <w:rsid w:val="00771462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19903,bqiaagaaeyqcaaagiaiaaapttaaabftmaaaaaaaaaaaaaaaaaaaaaaaaaaaaaaaaaaaaaaaaaaaaaaaaaaaaaaaaaaaaaaaaaaaaaaaaaaaaaaaaaaaaaaaaaaaaaaaaaaaaaaaaaaaaaaaaaaaaaaaaaaaaaaaaaaaaaaaaaaaaaaaaaaaaaaaaaaaaaaaaaaaaaaaaaaaaaaaaaaaaaaaaaaaaaaaaaaaaaaa"/>
    <w:basedOn w:val="a"/>
    <w:rsid w:val="00C6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C6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link w:val="11"/>
    <w:locked/>
    <w:rsid w:val="00D2578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a"/>
    <w:rsid w:val="00D2578D"/>
    <w:pPr>
      <w:shd w:val="clear" w:color="auto" w:fill="FFFFFF"/>
      <w:spacing w:after="540" w:line="0" w:lineRule="atLeast"/>
    </w:pPr>
    <w:rPr>
      <w:sz w:val="27"/>
      <w:szCs w:val="27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unhideWhenUsed/>
    <w:rsid w:val="008640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40BD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3508FA"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508FA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508FA"/>
    <w:rPr>
      <w:vertAlign w:val="superscript"/>
    </w:rPr>
  </w:style>
  <w:style w:type="paragraph" w:styleId="af0">
    <w:name w:val="No Spacing"/>
    <w:uiPriority w:val="99"/>
    <w:qFormat/>
    <w:rsid w:val="00692208"/>
    <w:pPr>
      <w:spacing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4597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B40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40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2">
    <w:name w:val="toc 1"/>
    <w:basedOn w:val="a"/>
    <w:next w:val="a"/>
    <w:autoRedefine/>
    <w:uiPriority w:val="39"/>
    <w:unhideWhenUsed/>
    <w:qFormat/>
    <w:rsid w:val="00014961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C17B32"/>
    <w:rPr>
      <w:rFonts w:cstheme="minorHAns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C17B32"/>
    <w:pPr>
      <w:ind w:left="220"/>
    </w:pPr>
    <w:rPr>
      <w:rFonts w:cstheme="minorHAnsi"/>
      <w:sz w:val="20"/>
      <w:szCs w:val="20"/>
    </w:rPr>
  </w:style>
  <w:style w:type="character" w:styleId="af1">
    <w:name w:val="Hyperlink"/>
    <w:basedOn w:val="a0"/>
    <w:uiPriority w:val="99"/>
    <w:unhideWhenUsed/>
    <w:rsid w:val="008E33E9"/>
    <w:rPr>
      <w:color w:val="0000FF" w:themeColor="hyperlink"/>
      <w:u w:val="single"/>
    </w:rPr>
  </w:style>
  <w:style w:type="paragraph" w:styleId="af2">
    <w:name w:val="TOC Heading"/>
    <w:basedOn w:val="1"/>
    <w:next w:val="a"/>
    <w:uiPriority w:val="39"/>
    <w:unhideWhenUsed/>
    <w:qFormat/>
    <w:rsid w:val="008E33E9"/>
    <w:pPr>
      <w:keepLines/>
      <w:widowControl/>
      <w:tabs>
        <w:tab w:val="clear" w:pos="0"/>
      </w:tabs>
      <w:suppressAutoHyphens w:val="0"/>
      <w:autoSpaceDE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760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7603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41">
    <w:name w:val="toc 4"/>
    <w:basedOn w:val="a"/>
    <w:next w:val="a"/>
    <w:autoRedefine/>
    <w:uiPriority w:val="39"/>
    <w:unhideWhenUsed/>
    <w:rsid w:val="00B230FB"/>
    <w:pPr>
      <w:ind w:left="440"/>
    </w:pPr>
    <w:rPr>
      <w:rFonts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230FB"/>
    <w:pPr>
      <w:ind w:left="6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B230FB"/>
    <w:pPr>
      <w:ind w:left="88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30FB"/>
    <w:pPr>
      <w:ind w:left="110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30FB"/>
    <w:pPr>
      <w:ind w:left="132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30FB"/>
    <w:pPr>
      <w:ind w:left="1540"/>
    </w:pPr>
    <w:rPr>
      <w:rFonts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5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570F"/>
  </w:style>
  <w:style w:type="paragraph" w:styleId="a6">
    <w:name w:val="footer"/>
    <w:basedOn w:val="a"/>
    <w:link w:val="a7"/>
    <w:uiPriority w:val="99"/>
    <w:unhideWhenUsed/>
    <w:rsid w:val="00825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57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82E8A47DA398343659F6A1E23F41155BCA0EB247EEFCAFFA386D5471F81384ZDo9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82E8A47DA398343659E8ACF4531D1C5AC558BA45E9F6FCAF67360926ZFo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93286-5B43-4F80-B054-C6986144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3172</TotalTime>
  <Pages>1</Pages>
  <Words>18172</Words>
  <Characters>103585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Ольга</cp:lastModifiedBy>
  <cp:revision>177</cp:revision>
  <cp:lastPrinted>2025-10-10T08:21:00Z</cp:lastPrinted>
  <dcterms:created xsi:type="dcterms:W3CDTF">2024-04-04T10:52:00Z</dcterms:created>
  <dcterms:modified xsi:type="dcterms:W3CDTF">2026-05-19T11:10:00Z</dcterms:modified>
</cp:coreProperties>
</file>